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828F" w14:textId="2BFD2712" w:rsidR="007E4003" w:rsidRPr="00E840FC" w:rsidRDefault="00B36602" w:rsidP="007E40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сплошного федерального статистического наблюдения за деятельностью субъектов малого и среднего предпринимательства за 20</w:t>
      </w:r>
      <w:r w:rsidR="00661F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71942">
        <w:rPr>
          <w:sz w:val="28"/>
          <w:szCs w:val="28"/>
        </w:rPr>
        <w:t>Новосибирскстат</w:t>
      </w:r>
      <w:r>
        <w:rPr>
          <w:sz w:val="28"/>
          <w:szCs w:val="28"/>
        </w:rPr>
        <w:t>ом</w:t>
      </w:r>
      <w:r w:rsidR="00571942">
        <w:rPr>
          <w:sz w:val="28"/>
          <w:szCs w:val="28"/>
        </w:rPr>
        <w:t xml:space="preserve"> </w:t>
      </w:r>
      <w:r w:rsidR="007E4003" w:rsidRPr="001A7019">
        <w:rPr>
          <w:rFonts w:eastAsia="Calibri"/>
          <w:sz w:val="28"/>
          <w:szCs w:val="28"/>
        </w:rPr>
        <w:t>подготов</w:t>
      </w:r>
      <w:r>
        <w:rPr>
          <w:rFonts w:eastAsia="Calibri"/>
          <w:sz w:val="28"/>
          <w:szCs w:val="28"/>
        </w:rPr>
        <w:t xml:space="preserve">лен </w:t>
      </w:r>
      <w:r w:rsidR="007E4003" w:rsidRPr="001A7019">
        <w:rPr>
          <w:rFonts w:eastAsia="Calibri"/>
          <w:sz w:val="28"/>
          <w:szCs w:val="28"/>
        </w:rPr>
        <w:t>статистический сборник</w:t>
      </w:r>
      <w:r w:rsidR="007E4003" w:rsidRPr="001A7019">
        <w:rPr>
          <w:sz w:val="28"/>
          <w:szCs w:val="28"/>
        </w:rPr>
        <w:t xml:space="preserve"> </w:t>
      </w:r>
      <w:r w:rsidR="007E4003" w:rsidRPr="00E840FC">
        <w:rPr>
          <w:b/>
          <w:sz w:val="28"/>
          <w:szCs w:val="28"/>
        </w:rPr>
        <w:t xml:space="preserve">«Малый и средний бизнес Новосибирской области».  </w:t>
      </w:r>
    </w:p>
    <w:p w14:paraId="1FD9743A" w14:textId="77777777" w:rsidR="007E4003" w:rsidRDefault="007E4003" w:rsidP="007E4003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состоит из 3-х томов, второй том выполнен в двух частях</w:t>
      </w:r>
      <w:r w:rsidR="00B366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4CAB76" w14:textId="77777777" w:rsidR="00571942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1 «Юридические лица и физические лица, осуществляющие предпринимательскую деятельность без образования юридического лица» (сводные итоги);</w:t>
      </w:r>
    </w:p>
    <w:p w14:paraId="3C5AB844" w14:textId="77777777" w:rsidR="00571942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2 «Юридические лица»;</w:t>
      </w:r>
    </w:p>
    <w:p w14:paraId="7F5BDFD7" w14:textId="77777777" w:rsidR="00571942" w:rsidRPr="007C4629" w:rsidRDefault="00571942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629">
        <w:rPr>
          <w:rFonts w:ascii="Times New Roman" w:hAnsi="Times New Roman"/>
          <w:sz w:val="28"/>
          <w:szCs w:val="28"/>
        </w:rPr>
        <w:t>том 3 «Индивидуальные предприниматели»</w:t>
      </w:r>
      <w:r w:rsidR="00B36602" w:rsidRPr="007C4629">
        <w:rPr>
          <w:rFonts w:ascii="Times New Roman" w:hAnsi="Times New Roman"/>
          <w:sz w:val="28"/>
          <w:szCs w:val="28"/>
        </w:rPr>
        <w:t>.</w:t>
      </w:r>
    </w:p>
    <w:p w14:paraId="02A744D4" w14:textId="367BA538" w:rsidR="00BE7F7E" w:rsidRDefault="00C338C5" w:rsidP="00BE7F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C4629">
        <w:rPr>
          <w:sz w:val="28"/>
          <w:szCs w:val="28"/>
        </w:rPr>
        <w:t xml:space="preserve">В сборнике представлена информация по юридическим лицам и индивидуальным предпринимателям </w:t>
      </w:r>
      <w:r w:rsidR="0092523F" w:rsidRPr="007C4629">
        <w:rPr>
          <w:sz w:val="28"/>
          <w:szCs w:val="28"/>
        </w:rPr>
        <w:t>о числе субъектов малого и среднего предпринимательства, числе замещенных рабочих мест, среднемесячной оплате труда в расчете на одно замещенное рабочее место</w:t>
      </w:r>
      <w:r w:rsidRPr="007C4629">
        <w:rPr>
          <w:sz w:val="28"/>
          <w:szCs w:val="28"/>
        </w:rPr>
        <w:t xml:space="preserve">, </w:t>
      </w:r>
      <w:r w:rsidR="0092523F" w:rsidRPr="007C4629">
        <w:rPr>
          <w:sz w:val="28"/>
          <w:szCs w:val="28"/>
        </w:rPr>
        <w:t>выручке от реализации товаров (работ, услуг), затратах на производство товаров (работ, услуг), основных фонд</w:t>
      </w:r>
      <w:r w:rsidR="00BE7F7E">
        <w:rPr>
          <w:sz w:val="28"/>
          <w:szCs w:val="28"/>
        </w:rPr>
        <w:t>ах</w:t>
      </w:r>
      <w:r w:rsidR="0092523F" w:rsidRPr="007C4629">
        <w:rPr>
          <w:sz w:val="28"/>
          <w:szCs w:val="28"/>
        </w:rPr>
        <w:t>,</w:t>
      </w:r>
      <w:r w:rsidR="007C4629" w:rsidRPr="007C4629">
        <w:rPr>
          <w:sz w:val="28"/>
          <w:szCs w:val="28"/>
        </w:rPr>
        <w:t xml:space="preserve"> инвестициях в основной капитал </w:t>
      </w:r>
      <w:r w:rsidRPr="007C4629">
        <w:rPr>
          <w:sz w:val="28"/>
          <w:szCs w:val="28"/>
        </w:rPr>
        <w:t>по видам экономической деятельности, категориям предприятий, формам собственности, организационно</w:t>
      </w:r>
      <w:r w:rsidR="00B05EB3">
        <w:rPr>
          <w:sz w:val="28"/>
          <w:szCs w:val="28"/>
        </w:rPr>
        <w:t>-</w:t>
      </w:r>
      <w:r w:rsidRPr="007C4629">
        <w:rPr>
          <w:sz w:val="28"/>
          <w:szCs w:val="28"/>
        </w:rPr>
        <w:t xml:space="preserve">правовым формам, муниципальным </w:t>
      </w:r>
      <w:r w:rsidRPr="00BE7F7E">
        <w:rPr>
          <w:sz w:val="28"/>
          <w:szCs w:val="28"/>
        </w:rPr>
        <w:t>образованиям</w:t>
      </w:r>
      <w:r w:rsidR="00BE7F7E" w:rsidRPr="00BE7F7E">
        <w:rPr>
          <w:sz w:val="28"/>
          <w:szCs w:val="28"/>
        </w:rPr>
        <w:t xml:space="preserve"> </w:t>
      </w:r>
      <w:r w:rsidR="00BE7F7E" w:rsidRPr="00BE7F7E">
        <w:rPr>
          <w:rFonts w:eastAsia="Calibri"/>
          <w:sz w:val="28"/>
          <w:szCs w:val="28"/>
        </w:rPr>
        <w:t>в сравнении с данными по Российской Федерации и субъектам Российской Федерации, входящим в состав Сибирского федерального округа.</w:t>
      </w:r>
    </w:p>
    <w:p w14:paraId="66082718" w14:textId="290E7DCF" w:rsidR="00BE7F7E" w:rsidRPr="007B6FA0" w:rsidRDefault="00661FBF" w:rsidP="00BE7F7E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BE7F7E" w:rsidRPr="00BE7F7E">
        <w:rPr>
          <w:rFonts w:eastAsia="Calibri"/>
          <w:color w:val="000000"/>
          <w:sz w:val="28"/>
          <w:szCs w:val="28"/>
        </w:rPr>
        <w:t>роведено</w:t>
      </w:r>
      <w:r w:rsidR="00BE7F7E" w:rsidRPr="00BE7F7E">
        <w:rPr>
          <w:rFonts w:eastAsia="Calibri"/>
          <w:b/>
          <w:color w:val="000000"/>
          <w:sz w:val="28"/>
          <w:szCs w:val="28"/>
        </w:rPr>
        <w:t xml:space="preserve"> ранжирование</w:t>
      </w:r>
      <w:r w:rsidR="00BE7F7E" w:rsidRPr="00BE7F7E">
        <w:rPr>
          <w:rFonts w:eastAsia="Calibri"/>
          <w:color w:val="000000"/>
          <w:sz w:val="28"/>
          <w:szCs w:val="28"/>
        </w:rPr>
        <w:t xml:space="preserve"> субъектов Российской Федерации по отдельным показателям деятельности юридических лиц и индивидуальных предпринимателей, обозначено </w:t>
      </w:r>
      <w:r w:rsidR="00BE7F7E" w:rsidRPr="00BE7F7E">
        <w:rPr>
          <w:rFonts w:eastAsia="Calibri"/>
          <w:b/>
          <w:color w:val="000000"/>
          <w:sz w:val="28"/>
          <w:szCs w:val="28"/>
        </w:rPr>
        <w:t>место Новосибирской области</w:t>
      </w:r>
      <w:r w:rsidR="00BE7F7E" w:rsidRPr="00BE7F7E">
        <w:rPr>
          <w:rFonts w:eastAsia="Calibri"/>
          <w:color w:val="000000"/>
          <w:sz w:val="28"/>
          <w:szCs w:val="28"/>
        </w:rPr>
        <w:t xml:space="preserve"> среди других субъектов Российской Федерации.</w:t>
      </w:r>
    </w:p>
    <w:p w14:paraId="61D0B8C2" w14:textId="77777777" w:rsidR="00BE7F7E" w:rsidRPr="00BE7F7E" w:rsidRDefault="00BE7F7E" w:rsidP="00BE7F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E7F7E">
        <w:rPr>
          <w:rFonts w:eastAsia="Calibri"/>
          <w:sz w:val="28"/>
          <w:szCs w:val="28"/>
        </w:rPr>
        <w:t xml:space="preserve"> </w:t>
      </w:r>
    </w:p>
    <w:p w14:paraId="1F4CD0AE" w14:textId="77777777" w:rsidR="00C338C5" w:rsidRPr="007C4629" w:rsidRDefault="00C338C5" w:rsidP="00571942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E73C2" w14:textId="77777777" w:rsidR="008D4E83" w:rsidRPr="007C4629" w:rsidRDefault="008D4E83">
      <w:pPr>
        <w:rPr>
          <w:sz w:val="28"/>
          <w:szCs w:val="28"/>
        </w:rPr>
      </w:pPr>
    </w:p>
    <w:sectPr w:rsidR="008D4E83" w:rsidRPr="007C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03"/>
    <w:rsid w:val="00461715"/>
    <w:rsid w:val="00571942"/>
    <w:rsid w:val="00661FBF"/>
    <w:rsid w:val="007C4629"/>
    <w:rsid w:val="007E4003"/>
    <w:rsid w:val="008D4E83"/>
    <w:rsid w:val="0092523F"/>
    <w:rsid w:val="00B05EB3"/>
    <w:rsid w:val="00B36602"/>
    <w:rsid w:val="00BA1B81"/>
    <w:rsid w:val="00BE7F7E"/>
    <w:rsid w:val="00C338C5"/>
    <w:rsid w:val="00E840FC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FF0AA4"/>
  <w15:docId w15:val="{FDB5C10B-9259-4F00-812E-57E75A7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ежду табл"/>
    <w:basedOn w:val="a"/>
    <w:rsid w:val="007E4003"/>
    <w:pPr>
      <w:spacing w:before="240" w:after="240"/>
      <w:ind w:firstLine="397"/>
    </w:pPr>
    <w:rPr>
      <w:rFonts w:ascii="Arial" w:hAnsi="Arial"/>
      <w:sz w:val="22"/>
      <w:szCs w:val="20"/>
    </w:rPr>
  </w:style>
  <w:style w:type="paragraph" w:customStyle="1" w:styleId="Default">
    <w:name w:val="Default"/>
    <w:rsid w:val="0057194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P54_LysenkoNK</dc:creator>
  <cp:keywords/>
  <dc:description/>
  <cp:lastModifiedBy>Лысенко Наталья Константиновна</cp:lastModifiedBy>
  <cp:revision>3</cp:revision>
  <cp:lastPrinted>2018-01-22T08:38:00Z</cp:lastPrinted>
  <dcterms:created xsi:type="dcterms:W3CDTF">2022-12-29T08:37:00Z</dcterms:created>
  <dcterms:modified xsi:type="dcterms:W3CDTF">2022-12-29T08:39:00Z</dcterms:modified>
</cp:coreProperties>
</file>