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ОБ УТВЕРЖДЕНИИ ПЛАНА ПРОТИВОДЕЙСТВИЯ КОРРУПЦИИ </w:t>
      </w:r>
      <w:proofErr w:type="gramStart"/>
      <w:r w:rsidRPr="007E1AC2">
        <w:rPr>
          <w:rFonts w:ascii="Times New Roman" w:hAnsi="Times New Roman" w:cs="Times New Roman"/>
        </w:rPr>
        <w:t>В</w:t>
      </w:r>
      <w:proofErr w:type="gramEnd"/>
      <w:r w:rsidRPr="007E1AC2">
        <w:rPr>
          <w:rFonts w:ascii="Times New Roman" w:hAnsi="Times New Roman" w:cs="Times New Roman"/>
        </w:rPr>
        <w:t xml:space="preserve"> ФЕДЕРАЛЬНОЙ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СЛУЖБЕ ГОСУДАРСТВЕННОЙ СТАТИСТИКИ НА 2014 - 2015 ГОДЫ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(в ред. </w:t>
      </w:r>
      <w:hyperlink r:id="rId5" w:history="1">
        <w:r w:rsidRPr="007E1AC2">
          <w:rPr>
            <w:rFonts w:ascii="Times New Roman" w:hAnsi="Times New Roman" w:cs="Times New Roman"/>
            <w:color w:val="0000FF"/>
          </w:rPr>
          <w:t>Приказа</w:t>
        </w:r>
      </w:hyperlink>
      <w:r w:rsidRPr="007E1AC2">
        <w:rPr>
          <w:rFonts w:ascii="Times New Roman" w:hAnsi="Times New Roman" w:cs="Times New Roman"/>
        </w:rPr>
        <w:t xml:space="preserve"> Росстата от 26.01.2015 N 16)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1AC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E1AC2">
          <w:rPr>
            <w:rFonts w:ascii="Times New Roman" w:hAnsi="Times New Roman" w:cs="Times New Roman"/>
            <w:color w:val="0000FF"/>
          </w:rPr>
          <w:t>пунктом 2</w:t>
        </w:r>
      </w:hyperlink>
      <w:r w:rsidRPr="007E1AC2">
        <w:rPr>
          <w:rFonts w:ascii="Times New Roman" w:hAnsi="Times New Roman" w:cs="Times New Roman"/>
        </w:rPr>
        <w:t xml:space="preserve"> Указа Президента Российской Федерации от 11 апреля 2014 г. N 226 "О Национальном плане противодействия коррупции на 2014 - 2015 годы" и руководствуясь Национальной </w:t>
      </w:r>
      <w:hyperlink r:id="rId7" w:history="1">
        <w:r w:rsidRPr="007E1AC2">
          <w:rPr>
            <w:rFonts w:ascii="Times New Roman" w:hAnsi="Times New Roman" w:cs="Times New Roman"/>
            <w:color w:val="0000FF"/>
          </w:rPr>
          <w:t>стратегией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8" w:history="1">
        <w:r w:rsidRPr="007E1AC2">
          <w:rPr>
            <w:rFonts w:ascii="Times New Roman" w:hAnsi="Times New Roman" w:cs="Times New Roman"/>
            <w:color w:val="0000FF"/>
          </w:rPr>
          <w:t>планом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на 2014 - 2015 годы, во исполнение поручений Правительства Российской Федерации от 5</w:t>
      </w:r>
      <w:proofErr w:type="gramEnd"/>
      <w:r w:rsidRPr="007E1AC2">
        <w:rPr>
          <w:rFonts w:ascii="Times New Roman" w:hAnsi="Times New Roman" w:cs="Times New Roman"/>
        </w:rPr>
        <w:t xml:space="preserve"> мая 2014 г. N ДМ-П17-3229 приказываю: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в Федеральной службе государственной статистики на 2014 - 2015 годы (далее - План).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2. Начальникам управлений центрального аппарата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>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3. Руководителям территориальных органов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4. Признать утратившим силу </w:t>
      </w:r>
      <w:hyperlink r:id="rId9" w:history="1">
        <w:r w:rsidRPr="007E1AC2">
          <w:rPr>
            <w:rFonts w:ascii="Times New Roman" w:hAnsi="Times New Roman" w:cs="Times New Roman"/>
            <w:color w:val="0000FF"/>
          </w:rPr>
          <w:t>Приказ</w:t>
        </w:r>
      </w:hyperlink>
      <w:r w:rsidRPr="007E1AC2">
        <w:rPr>
          <w:rFonts w:ascii="Times New Roman" w:hAnsi="Times New Roman" w:cs="Times New Roman"/>
        </w:rPr>
        <w:t xml:space="preserve"> Росстата от 26 июня 2012 г. N 359 "Об утверждении Плана противодействия коррупции в Федеральной службе государственной статистики на 2012 - 2013 годы".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5. </w:t>
      </w:r>
      <w:proofErr w:type="gramStart"/>
      <w:r w:rsidRPr="007E1AC2">
        <w:rPr>
          <w:rFonts w:ascii="Times New Roman" w:hAnsi="Times New Roman" w:cs="Times New Roman"/>
        </w:rPr>
        <w:t>Контроль за</w:t>
      </w:r>
      <w:proofErr w:type="gramEnd"/>
      <w:r w:rsidRPr="007E1AC2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К.Э. Лайкама.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Руководитель</w:t>
      </w: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А.Е.СУРИНОВ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rPr>
          <w:rFonts w:ascii="Times New Roman" w:hAnsi="Times New Roman" w:cs="Times New Roman"/>
        </w:rPr>
        <w:sectPr w:rsidR="007E1AC2" w:rsidRPr="007E1AC2" w:rsidSect="00E87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lastRenderedPageBreak/>
        <w:t>Утвержден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Приказом Росстата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 w:rsidP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ПЛАН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ПРОТИВОДЕЙСТВИЯ КОРРУПЦИИ В ФЕДЕРАЛЬНОЙ СЛУЖБЕ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ГОСУДАРСТВЕННОЙ СТАТИСТИКИ НА 2014 - 2015 ГОДЫ</w:t>
      </w:r>
      <w:bookmarkStart w:id="0" w:name="_GoBack"/>
      <w:bookmarkEnd w:id="0"/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(в ред. Приказа Росстата от 26.01.2015 N 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15"/>
        <w:gridCol w:w="3095"/>
        <w:gridCol w:w="2429"/>
        <w:gridCol w:w="3371"/>
      </w:tblGrid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1AC2">
              <w:rPr>
                <w:rFonts w:ascii="Times New Roman" w:hAnsi="Times New Roman" w:cs="Times New Roman"/>
              </w:rPr>
              <w:t>п</w:t>
            </w:r>
            <w:proofErr w:type="gramEnd"/>
            <w:r w:rsidRPr="007E1A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5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урегулированию конфликта интересов (далее - Комиссия)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правонарушений), территориальные органы Федеральной службы государственной статистики (далее - Росстат),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центрального аппарата и территориальных органов Росстата, а также работниками организаций, созданных в целях выполнения задач, поставленных перед Росстатом (далее - работники),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усиления работы должностных лиц Административного управления по формированию у федеральных государственных гражданских служащих Росстата, работников отрицательного отношения к коррупции: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привлечение общественных объединений, уставными задачами которых является участие в противодействии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каждый установленный факт коррупции предавать гласности;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Росстата и для граждан, впервые поступивших на государственную службу;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ознакомление всех федеральных государственных гражданских служащих, работников с вновь принятыми нормативными актами по антикоррупционной тематике;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условий по недопущению совершения федеральными государственными гражданскими служащими Росстата, работниками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</w:t>
            </w:r>
            <w:r w:rsidRPr="007E1AC2">
              <w:rPr>
                <w:rFonts w:ascii="Times New Roman" w:hAnsi="Times New Roman" w:cs="Times New Roman"/>
              </w:rPr>
              <w:lastRenderedPageBreak/>
              <w:t xml:space="preserve">федеральными государственными гражданскими служащими Росстата, работниками 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 w:rsidRPr="007E1AC2">
              <w:rPr>
                <w:rFonts w:ascii="Times New Roman" w:hAnsi="Times New Roman" w:cs="Times New Roman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служащими, работниками ограничений, запретов и неисполнения обязанностей</w:t>
            </w:r>
            <w:proofErr w:type="gramEnd"/>
            <w:r w:rsidRPr="007E1AC2">
              <w:rPr>
                <w:rFonts w:ascii="Times New Roman" w:hAnsi="Times New Roman" w:cs="Times New Roman"/>
              </w:rPr>
              <w:t>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управление, Комиссия, структурные подразделения </w:t>
            </w:r>
            <w:r w:rsidRPr="007E1AC2">
              <w:rPr>
                <w:rFonts w:ascii="Times New Roman" w:hAnsi="Times New Roman" w:cs="Times New Roman"/>
              </w:rPr>
              <w:lastRenderedPageBreak/>
              <w:t>центрального аппарата и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Формирование нетерпимого отношения федеральных государственных гражданских </w:t>
            </w:r>
            <w:r w:rsidRPr="007E1AC2">
              <w:rPr>
                <w:rFonts w:ascii="Times New Roman" w:hAnsi="Times New Roman" w:cs="Times New Roman"/>
              </w:rPr>
              <w:lastRenderedPageBreak/>
              <w:t>служащих Росстата, работников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Разработка и утверждение порядка </w:t>
            </w:r>
            <w:r w:rsidRPr="007E1AC2">
              <w:rPr>
                <w:rFonts w:ascii="Times New Roman" w:hAnsi="Times New Roman" w:cs="Times New Roman"/>
              </w:rPr>
              <w:lastRenderedPageBreak/>
              <w:t>сообщения федеральными государственными гражданскими служащими Росстата, работниками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 </w:t>
            </w:r>
            <w:r w:rsidRPr="007E1AC2">
              <w:rPr>
                <w:rFonts w:ascii="Times New Roman" w:hAnsi="Times New Roman" w:cs="Times New Roman"/>
              </w:rPr>
              <w:lastRenderedPageBreak/>
              <w:t>(юридический отдел), Финансово-экономическое управление, Управление развития имущественного комплекса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Соблюдение федеральными </w:t>
            </w:r>
            <w:r w:rsidRPr="007E1AC2">
              <w:rPr>
                <w:rFonts w:ascii="Times New Roman" w:hAnsi="Times New Roman" w:cs="Times New Roman"/>
              </w:rPr>
              <w:lastRenderedPageBreak/>
              <w:t>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исполнения федеральными государственными гражданскими служащими Росстата, работниками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мер по соблюдению федеральными 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Систематическое проведение оценок коррупционных рисков, возникающих при реализации Росстатом, организациями, созданными для выполнения задач, поставленных перед Росстатом,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 xml:space="preserve">осуществление контроля за </w:t>
            </w:r>
            <w:r w:rsidRPr="007E1AC2">
              <w:rPr>
                <w:rFonts w:ascii="Times New Roman" w:hAnsi="Times New Roman" w:cs="Times New Roman"/>
              </w:rPr>
              <w:lastRenderedPageBreak/>
              <w:t>ведением утвержденного руководителем Росстата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Структурные подразделения центрального аппарата, территориальные органы Росстата, Административное управление,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 xml:space="preserve">Организация доведения до лиц, замещающих должности федеральной государственной гражданской службы, работников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управление, структурные подразделения центрального аппарата,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Правовое просвещение федеральных государственных гражданских служащих, работников в вопросах противодействия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"руководители", а также работники организаций, созданных в целях выполнения задач, стоящих перед Росстатом,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AC2">
              <w:rPr>
                <w:rFonts w:ascii="Times New Roman" w:hAnsi="Times New Roman" w:cs="Times New Roman"/>
              </w:rPr>
              <w:t>мерах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по ее совершенствованию на заседаниях коллегии Росстата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прохождения повышения квалификации федеральными государственными гражданскими служащими Росстата, в должностные обязанности которых входит участие в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уровня квалификации федеральных государственных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Определение перечня нормативных актов, которые необходимо разработать в целях противодействия коррупции для </w:t>
            </w:r>
            <w:r w:rsidRPr="007E1AC2">
              <w:rPr>
                <w:rFonts w:ascii="Times New Roman" w:hAnsi="Times New Roman" w:cs="Times New Roman"/>
              </w:rPr>
              <w:lastRenderedPageBreak/>
              <w:t>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управление, должностные лица организаций, созданных для выполнения задач, </w:t>
            </w:r>
            <w:r w:rsidRPr="007E1AC2">
              <w:rPr>
                <w:rFonts w:ascii="Times New Roman" w:hAnsi="Times New Roman" w:cs="Times New Roman"/>
              </w:rPr>
              <w:lastRenderedPageBreak/>
              <w:t>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4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работниками законодательства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Росстатом, и членов их семей, а также размещения указанных сведений на официальных сайтах</w:t>
            </w:r>
            <w:proofErr w:type="gramEnd"/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Росстата, работниками ограничений и запретов, а также требований к служебному поведению, установленных законодательством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анализа сведений о доходах, расходах об имуществе и обязательствах имущественного характера, представленных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Снижение коррупционных рисков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мониторинга </w:t>
            </w:r>
            <w:r w:rsidRPr="007E1AC2">
              <w:rPr>
                <w:rFonts w:ascii="Times New Roman" w:hAnsi="Times New Roman" w:cs="Times New Roman"/>
              </w:rPr>
              <w:lastRenderedPageBreak/>
              <w:t>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</w:t>
            </w:r>
            <w:r w:rsidRPr="007E1AC2">
              <w:rPr>
                <w:rFonts w:ascii="Times New Roman" w:hAnsi="Times New Roman" w:cs="Times New Roman"/>
              </w:rPr>
              <w:lastRenderedPageBreak/>
              <w:t>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Предупреждение и </w:t>
            </w:r>
            <w:r w:rsidRPr="007E1AC2">
              <w:rPr>
                <w:rFonts w:ascii="Times New Roman" w:hAnsi="Times New Roman" w:cs="Times New Roman"/>
              </w:rP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2. Выявление и систематизация причин и условий проявления коррупции в деятельности Росстата, мониторинг коррупционных рисков и их устранение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и последующего устранения таких факторов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Выявление и устранение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Структурные подразделения центрального аппарата Росстата, 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независимой антикоррупционной экспертизы в целях выявления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эффективного взаимодействия с </w:t>
            </w:r>
            <w:r w:rsidRPr="007E1AC2">
              <w:rPr>
                <w:rFonts w:ascii="Times New Roman" w:hAnsi="Times New Roman" w:cs="Times New Roman"/>
              </w:rPr>
              <w:lastRenderedPageBreak/>
              <w:t>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 (отдел по профилактике </w:t>
            </w:r>
            <w:r w:rsidRPr="007E1AC2">
              <w:rPr>
                <w:rFonts w:ascii="Times New Roman" w:hAnsi="Times New Roman" w:cs="Times New Roman"/>
              </w:rPr>
              <w:lastRenderedPageBreak/>
              <w:t>коррупционных и иных правонарушений),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Совместное оперативное и эффективное реагирование на </w:t>
            </w:r>
            <w:r w:rsidRPr="007E1AC2">
              <w:rPr>
                <w:rFonts w:ascii="Times New Roman" w:hAnsi="Times New Roman" w:cs="Times New Roman"/>
              </w:rPr>
              <w:lastRenderedPageBreak/>
              <w:t>ставшие известными факты коррупционных проявлений в деятельности отдельных федеральных государственных гражданских служащих Росстата, его территориальных органов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Внедрение в деятельность Росстата инновационных технологий государственного управления и администрирования, в том числе внедрение в деятельность отдела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должности</w:t>
            </w:r>
            <w:proofErr w:type="gramEnd"/>
            <w:r w:rsidRPr="007E1AC2">
              <w:rPr>
                <w:rFonts w:ascii="Times New Roman" w:hAnsi="Times New Roman" w:cs="Times New Roman"/>
              </w:rPr>
              <w:t>, с использованием баз данных о доходах, недвижимом имуществе (в том числе за рубежом), транспортных средствах, счетах, кредитах, ценных бумагах (после утверждения Правительством Российской Федерации)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информационных ресурсов и технологий, Административное управление, структурные подразделения центрального аппарата,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действенного функционирования </w:t>
            </w:r>
            <w:r w:rsidRPr="007E1AC2">
              <w:rPr>
                <w:rFonts w:ascii="Times New Roman" w:hAnsi="Times New Roman" w:cs="Times New Roman"/>
              </w:rPr>
              <w:lastRenderedPageBreak/>
              <w:t>межведомственного электронного взаимодействия в Росстате и электронного взаимодействия Росстата с гражданами и организациями в рамках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Управление информационных ресурсов и технологий, </w:t>
            </w: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 (отдел делопроизводства), Управление сводных статистических работ и общественных связей, Управление статистики цен и финансов,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Совершенствование системы электронного взаимодействия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обеспечения деятельности руководства и коллегии Росстата, отдел делопроизводства),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контроля исполнения документов, в том числе обращений граждан и юридических лиц, осуществление прозрачности документооборота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переписей и сплошных обследований,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</w:t>
            </w:r>
            <w:r w:rsidRPr="007E1AC2">
              <w:rPr>
                <w:rFonts w:ascii="Times New Roman" w:hAnsi="Times New Roman" w:cs="Times New Roman"/>
              </w:rPr>
              <w:lastRenderedPageBreak/>
              <w:t>переписей и сплошных обследований, Комиссия,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Устранение коррупционных рисков при размещении государственных заказов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размещения на официальном Интернет-сайте Росстата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доступа граждан и организаций к информации об антикоррупционной деятельности Росстата, размещенной на официальном Интернет-сайте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федеральными государственными гражданскими служащими Росстата требований к служебному поведению посредством: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- функционирования "горячей линии" и (или) "телефонов доверия" по вопросам противодействия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- приема электронных сообщений </w:t>
            </w:r>
            <w:proofErr w:type="gramStart"/>
            <w:r w:rsidRPr="007E1AC2">
              <w:rPr>
                <w:rFonts w:ascii="Times New Roman" w:hAnsi="Times New Roman" w:cs="Times New Roman"/>
              </w:rPr>
              <w:t xml:space="preserve">через официальный Интернет-сайт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Росстата с обеспечением возможности взаимодействия заявителя с Росстатом с использованием компьютерных технологий в режиме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"он-</w:t>
            </w:r>
            <w:proofErr w:type="spellStart"/>
            <w:r w:rsidRPr="007E1AC2">
              <w:rPr>
                <w:rFonts w:ascii="Times New Roman" w:hAnsi="Times New Roman" w:cs="Times New Roman"/>
              </w:rPr>
              <w:t>лайн</w:t>
            </w:r>
            <w:proofErr w:type="spellEnd"/>
            <w:r w:rsidRPr="007E1A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Управление информационных ресурсов и технологий,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Росстата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Комиссия, структурные подразделения центрального аппарата Росстата в пределах компетенции,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эффективного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Комиссии центрального аппарата и территориальных органов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25 в ред. </w:t>
            </w:r>
            <w:hyperlink r:id="rId10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</w:t>
            </w:r>
            <w:r w:rsidRPr="007E1AC2">
              <w:rPr>
                <w:rFonts w:ascii="Times New Roman" w:hAnsi="Times New Roman" w:cs="Times New Roman"/>
              </w:rPr>
              <w:lastRenderedPageBreak/>
              <w:t>придание гласности фактов коррупции в Росстате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(п. 26 в ред. </w:t>
            </w:r>
            <w:hyperlink r:id="rId11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27 в ред. </w:t>
            </w:r>
            <w:hyperlink r:id="rId12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4. Мероприятия Росстата, направленные на противодействие коррупции, с учетом специфики его деятельности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Оптимизация предоставления Росстатом государственных услуг, а также внедрение в деятельность Росстата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сводных статистических работ и общественных связей, Управление статистики цен и финансов, Управление организации статистического наблюдения и контроля,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Недопущение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работы с руководителями кадровых подразделений территориальных органов Росстата, организаций, созданных в целях выполнения задач, поставленных перед Росстатом, по вопросам </w:t>
            </w:r>
            <w:proofErr w:type="gramStart"/>
            <w:r w:rsidRPr="007E1AC2">
              <w:rPr>
                <w:rFonts w:ascii="Times New Roman" w:hAnsi="Times New Roman" w:cs="Times New Roman"/>
              </w:rPr>
              <w:t xml:space="preserve">организации исполнения положений законодательства Российской </w:t>
            </w:r>
            <w:r w:rsidRPr="007E1AC2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Обсуждение практики применения антикоррупционного законодательства, обмен опытом по профилактике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E1AC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выполнением Плана противодействия коррупции в Федеральной службе государственной статистики на 2014 - 2015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комиссии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2B81" w:rsidRPr="007E1AC2" w:rsidRDefault="00B52B81">
      <w:pPr>
        <w:rPr>
          <w:rFonts w:ascii="Times New Roman" w:hAnsi="Times New Roman" w:cs="Times New Roman"/>
        </w:rPr>
      </w:pPr>
    </w:p>
    <w:sectPr w:rsidR="00B52B81" w:rsidRPr="007E1AC2" w:rsidSect="004E5E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2"/>
    <w:rsid w:val="007E1AC2"/>
    <w:rsid w:val="00B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FEC57366729CBC021E3C8FB3DE7066F27E2207ACE5BA42CA07CA630FBC08B6731CCA174A6506D0z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5FEC57366729CBC021E3C8FB3DE7066F678250DA4E5BA42CA07CA630FBC08B6731CCA174A6506D0z7F" TargetMode="External"/><Relationship Id="rId12" Type="http://schemas.openxmlformats.org/officeDocument/2006/relationships/hyperlink" Target="consultantplus://offline/ref=B395FEC57366729CBC02172588B3DE7061F57B230FA0E5BA42CA07CA630FBC08B6731CCA174A6507D0z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FEC57366729CBC021E3C8FB3DE7066F27E2207ACE5BA42CA07CA630FBC08B6731CCA174A6504D0zAF" TargetMode="External"/><Relationship Id="rId11" Type="http://schemas.openxmlformats.org/officeDocument/2006/relationships/hyperlink" Target="consultantplus://offline/ref=B395FEC57366729CBC02172588B3DE7061F57B230FA0E5BA42CA07CA630FBC08B6731CCA174A6505D0zBF" TargetMode="External"/><Relationship Id="rId5" Type="http://schemas.openxmlformats.org/officeDocument/2006/relationships/hyperlink" Target="consultantplus://offline/ref=B395FEC57366729CBC02172588B3DE7061F57B230FA0E5BA42CA07CA630FBC08B6731CCA174A6504D0z6F" TargetMode="External"/><Relationship Id="rId10" Type="http://schemas.openxmlformats.org/officeDocument/2006/relationships/hyperlink" Target="consultantplus://offline/ref=B395FEC57366729CBC02172588B3DE7061F57B230FA0E5BA42CA07CA630FBC08B6731CCA174A6504D0z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EC57366729CBC02172588B3DE7062F77A260BA3E5BA42CA07CA63D0z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3538</Words>
  <Characters>20167</Characters>
  <Application>Microsoft Office Word</Application>
  <DocSecurity>0</DocSecurity>
  <Lines>168</Lines>
  <Paragraphs>47</Paragraphs>
  <ScaleCrop>false</ScaleCrop>
  <Company>Rosstat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2015-10-26T05:51:00Z</dcterms:created>
  <dcterms:modified xsi:type="dcterms:W3CDTF">2015-10-26T05:54:00Z</dcterms:modified>
</cp:coreProperties>
</file>