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68" w:rsidRDefault="00787768" w:rsidP="00787768">
      <w:pPr>
        <w:pStyle w:val="a3"/>
        <w:framePr w:w="2409" w:h="849" w:wrap="auto" w:vAnchor="page" w:hAnchor="page" w:x="8056" w:y="15241"/>
        <w:spacing w:line="259" w:lineRule="exact"/>
        <w:ind w:left="460"/>
        <w:rPr>
          <w:rFonts w:ascii="Arial" w:hAnsi="Arial" w:cs="Arial"/>
          <w:w w:val="121"/>
          <w:lang w:bidi="he-IL"/>
        </w:rPr>
      </w:pPr>
      <w:r>
        <w:rPr>
          <w:rFonts w:ascii="Arial" w:hAnsi="Arial" w:cs="Arial"/>
          <w:w w:val="121"/>
          <w:lang w:bidi="he-IL"/>
        </w:rPr>
        <w:t xml:space="preserve">Росстат </w:t>
      </w:r>
    </w:p>
    <w:p w:rsidR="00787768" w:rsidRDefault="00787768" w:rsidP="00787768">
      <w:pPr>
        <w:pStyle w:val="a3"/>
        <w:framePr w:w="2409" w:h="849" w:wrap="auto" w:vAnchor="page" w:hAnchor="page" w:x="8056" w:y="15241"/>
        <w:spacing w:line="384" w:lineRule="exact"/>
        <w:ind w:left="81"/>
        <w:rPr>
          <w:rFonts w:ascii="Arial" w:hAnsi="Arial" w:cs="Arial"/>
          <w:i/>
          <w:iCs/>
          <w:sz w:val="26"/>
          <w:szCs w:val="26"/>
          <w:u w:val="single"/>
          <w:lang w:bidi="he-IL"/>
        </w:rPr>
      </w:pPr>
      <w:r>
        <w:rPr>
          <w:rFonts w:ascii="Arial" w:hAnsi="Arial" w:cs="Arial"/>
          <w:w w:val="127"/>
          <w:sz w:val="18"/>
          <w:szCs w:val="18"/>
          <w:lang w:bidi="he-IL"/>
        </w:rPr>
        <w:t xml:space="preserve">Дата </w:t>
      </w:r>
      <w:r>
        <w:rPr>
          <w:rFonts w:ascii="Arial" w:hAnsi="Arial" w:cs="Arial"/>
          <w:i/>
          <w:iCs/>
          <w:sz w:val="26"/>
          <w:szCs w:val="26"/>
          <w:u w:val="single"/>
          <w:lang w:bidi="he-IL"/>
        </w:rPr>
        <w:t>05.05.2016</w:t>
      </w:r>
    </w:p>
    <w:p w:rsidR="00787768" w:rsidRPr="008E0EF1" w:rsidRDefault="00787768" w:rsidP="00787768">
      <w:pPr>
        <w:pStyle w:val="a3"/>
        <w:framePr w:w="2409" w:h="849" w:wrap="auto" w:vAnchor="page" w:hAnchor="page" w:x="8056" w:y="15241"/>
        <w:spacing w:line="384" w:lineRule="exact"/>
        <w:ind w:left="81"/>
        <w:rPr>
          <w:w w:val="50"/>
          <w:sz w:val="47"/>
          <w:szCs w:val="47"/>
          <w:u w:val="single"/>
          <w:lang w:bidi="he-IL"/>
        </w:rPr>
      </w:pPr>
      <w:proofErr w:type="spellStart"/>
      <w:r w:rsidRPr="00947479">
        <w:rPr>
          <w:rFonts w:ascii="Arial" w:hAnsi="Arial" w:cs="Arial"/>
          <w:i/>
          <w:iCs/>
          <w:sz w:val="26"/>
          <w:szCs w:val="26"/>
          <w:lang w:bidi="he-IL"/>
        </w:rPr>
        <w:t>Вх</w:t>
      </w:r>
      <w:proofErr w:type="spellEnd"/>
      <w:r w:rsidRPr="00947479">
        <w:rPr>
          <w:rFonts w:ascii="Arial" w:hAnsi="Arial" w:cs="Arial"/>
          <w:i/>
          <w:iCs/>
          <w:sz w:val="26"/>
          <w:szCs w:val="26"/>
          <w:lang w:bidi="he-IL"/>
        </w:rPr>
        <w:t>.№</w:t>
      </w:r>
      <w:r>
        <w:rPr>
          <w:rFonts w:ascii="Arial" w:hAnsi="Arial" w:cs="Arial"/>
          <w:i/>
          <w:iCs/>
          <w:sz w:val="26"/>
          <w:szCs w:val="26"/>
          <w:u w:val="single"/>
          <w:lang w:bidi="he-IL"/>
        </w:rPr>
        <w:t xml:space="preserve"> 1999-МВ</w:t>
      </w:r>
    </w:p>
    <w:p w:rsidR="00787768" w:rsidRDefault="00787768" w:rsidP="00787768">
      <w:pPr>
        <w:pStyle w:val="a3"/>
        <w:rPr>
          <w:sz w:val="2"/>
          <w:szCs w:val="2"/>
        </w:rPr>
      </w:pPr>
    </w:p>
    <w:p w:rsidR="00787768" w:rsidRDefault="00787768" w:rsidP="00787768">
      <w:pPr>
        <w:pStyle w:val="a3"/>
        <w:framePr w:w="806" w:h="940" w:wrap="auto" w:hAnchor="margin" w:x="1830" w:y="-988"/>
      </w:pPr>
      <w:r>
        <w:rPr>
          <w:noProof/>
        </w:rPr>
        <w:drawing>
          <wp:inline distT="0" distB="0" distL="0" distR="0">
            <wp:extent cx="5143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68" w:rsidRDefault="00787768" w:rsidP="00787768">
      <w:pPr>
        <w:pStyle w:val="a3"/>
        <w:framePr w:w="3677" w:h="144" w:wrap="auto" w:hAnchor="margin" w:x="428" w:y="1"/>
        <w:spacing w:line="120" w:lineRule="exact"/>
        <w:rPr>
          <w:rFonts w:ascii="Arial" w:hAnsi="Arial" w:cs="Arial"/>
          <w:w w:val="190"/>
          <w:sz w:val="10"/>
          <w:szCs w:val="10"/>
        </w:rPr>
      </w:pPr>
    </w:p>
    <w:p w:rsidR="00787768" w:rsidRDefault="00787768" w:rsidP="00787768">
      <w:pPr>
        <w:pStyle w:val="a3"/>
        <w:framePr w:w="4301" w:h="1243" w:wrap="auto" w:hAnchor="margin" w:x="97" w:y="193"/>
        <w:spacing w:line="273" w:lineRule="exact"/>
        <w:ind w:left="1060"/>
        <w:rPr>
          <w:sz w:val="25"/>
          <w:szCs w:val="25"/>
        </w:rPr>
      </w:pPr>
      <w:r>
        <w:rPr>
          <w:sz w:val="25"/>
          <w:szCs w:val="25"/>
        </w:rPr>
        <w:t xml:space="preserve">МИНИСТЕРСТВО </w:t>
      </w:r>
    </w:p>
    <w:p w:rsidR="00787768" w:rsidRDefault="00787768" w:rsidP="00787768">
      <w:pPr>
        <w:pStyle w:val="a3"/>
        <w:framePr w:w="4301" w:h="1243" w:wrap="auto" w:hAnchor="margin" w:x="97" w:y="193"/>
        <w:spacing w:before="33" w:line="292" w:lineRule="exact"/>
        <w:jc w:val="center"/>
        <w:rPr>
          <w:sz w:val="25"/>
          <w:szCs w:val="25"/>
        </w:rPr>
      </w:pPr>
      <w:r>
        <w:rPr>
          <w:sz w:val="25"/>
          <w:szCs w:val="25"/>
        </w:rPr>
        <w:t>ТРУДА И СОЦИАЛЬНОЙ ЗАЩИТЫ РОССИЙСКОЙ ФЕДЕРАЦИИ</w:t>
      </w:r>
    </w:p>
    <w:p w:rsidR="00787768" w:rsidRDefault="00787768" w:rsidP="00787768">
      <w:pPr>
        <w:pStyle w:val="a3"/>
        <w:framePr w:w="4301" w:h="1243" w:wrap="auto" w:hAnchor="margin" w:x="97" w:y="193"/>
        <w:spacing w:before="33" w:line="292" w:lineRule="exact"/>
        <w:jc w:val="center"/>
        <w:rPr>
          <w:w w:val="91"/>
          <w:lang w:bidi="he-IL"/>
        </w:rPr>
      </w:pPr>
      <w:r>
        <w:rPr>
          <w:sz w:val="25"/>
          <w:szCs w:val="25"/>
        </w:rPr>
        <w:t>(МИНТРУД РОССИИ)</w:t>
      </w:r>
    </w:p>
    <w:p w:rsidR="00787768" w:rsidRDefault="00787768" w:rsidP="00787768">
      <w:pPr>
        <w:pStyle w:val="a3"/>
        <w:framePr w:w="3312" w:h="686" w:wrap="auto" w:hAnchor="margin" w:x="5392" w:y="298"/>
        <w:spacing w:line="336" w:lineRule="exact"/>
        <w:ind w:firstLine="456"/>
        <w:jc w:val="center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Федеральная служба государственной статистики </w:t>
      </w:r>
    </w:p>
    <w:p w:rsidR="00787768" w:rsidRDefault="00787768" w:rsidP="00787768">
      <w:pPr>
        <w:pStyle w:val="a3"/>
        <w:framePr w:w="3250" w:h="672" w:wrap="auto" w:hAnchor="margin" w:x="5420" w:y="1302"/>
        <w:spacing w:line="336" w:lineRule="exact"/>
        <w:jc w:val="center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ул. М</w:t>
      </w:r>
      <w:r w:rsidR="00A10F4E">
        <w:rPr>
          <w:sz w:val="27"/>
          <w:szCs w:val="27"/>
          <w:lang w:bidi="he-IL"/>
        </w:rPr>
        <w:t>я</w:t>
      </w:r>
      <w:r>
        <w:rPr>
          <w:sz w:val="27"/>
          <w:szCs w:val="27"/>
          <w:lang w:bidi="he-IL"/>
        </w:rPr>
        <w:t>сницкая,</w:t>
      </w:r>
      <w:r w:rsidR="00A10F4E">
        <w:rPr>
          <w:sz w:val="27"/>
          <w:szCs w:val="27"/>
          <w:lang w:bidi="he-IL"/>
        </w:rPr>
        <w:t xml:space="preserve"> </w:t>
      </w:r>
      <w:r>
        <w:rPr>
          <w:sz w:val="27"/>
          <w:szCs w:val="27"/>
          <w:lang w:bidi="he-IL"/>
        </w:rPr>
        <w:t>д.39,стр. 1, г. </w:t>
      </w:r>
      <w:r w:rsidR="00A10F4E">
        <w:rPr>
          <w:sz w:val="27"/>
          <w:szCs w:val="27"/>
          <w:lang w:bidi="he-IL"/>
        </w:rPr>
        <w:t>Москва</w:t>
      </w:r>
      <w:r>
        <w:rPr>
          <w:sz w:val="27"/>
          <w:szCs w:val="27"/>
          <w:lang w:bidi="he-IL"/>
        </w:rPr>
        <w:t xml:space="preserve">, 107450 </w:t>
      </w:r>
    </w:p>
    <w:p w:rsidR="00787768" w:rsidRPr="008E0EF1" w:rsidRDefault="00787768" w:rsidP="00787768">
      <w:pPr>
        <w:pStyle w:val="a3"/>
        <w:framePr w:w="3677" w:h="1056" w:wrap="auto" w:hAnchor="margin" w:x="428" w:y="1738"/>
        <w:spacing w:line="230" w:lineRule="exact"/>
        <w:ind w:firstLine="144"/>
        <w:jc w:val="center"/>
        <w:rPr>
          <w:w w:val="91"/>
          <w:sz w:val="20"/>
          <w:szCs w:val="20"/>
          <w:lang w:bidi="he-IL"/>
        </w:rPr>
      </w:pPr>
      <w:r w:rsidRPr="008E0EF1">
        <w:rPr>
          <w:w w:val="91"/>
          <w:sz w:val="20"/>
          <w:szCs w:val="20"/>
          <w:lang w:bidi="he-IL"/>
        </w:rPr>
        <w:t xml:space="preserve">улица Ильинка, 21, Москва, ГСП-4, 127994 тел.: 8 (495) 606-00-60, факс: 8 (495) 606-18-76 </w:t>
      </w:r>
    </w:p>
    <w:p w:rsidR="00787768" w:rsidRDefault="00787768" w:rsidP="00787768">
      <w:pPr>
        <w:pStyle w:val="a3"/>
        <w:framePr w:w="3677" w:h="1056" w:wrap="auto" w:hAnchor="margin" w:x="428" w:y="1738"/>
        <w:tabs>
          <w:tab w:val="left" w:pos="85"/>
          <w:tab w:val="left" w:pos="1703"/>
        </w:tabs>
        <w:spacing w:line="403" w:lineRule="exact"/>
        <w:jc w:val="center"/>
        <w:rPr>
          <w:rFonts w:ascii="Arial" w:hAnsi="Arial" w:cs="Arial"/>
          <w:i/>
          <w:iCs/>
          <w:w w:val="82"/>
          <w:sz w:val="27"/>
          <w:szCs w:val="27"/>
          <w:u w:val="single"/>
          <w:lang w:bidi="he-IL"/>
        </w:rPr>
      </w:pPr>
      <w:r>
        <w:rPr>
          <w:rFonts w:ascii="Arial" w:hAnsi="Arial" w:cs="Arial"/>
          <w:w w:val="51"/>
          <w:sz w:val="28"/>
          <w:szCs w:val="28"/>
          <w:u w:val="single"/>
          <w:lang w:bidi="he-IL"/>
        </w:rPr>
        <w:t xml:space="preserve">28 </w:t>
      </w:r>
      <w:proofErr w:type="gramStart"/>
      <w:r>
        <w:rPr>
          <w:rFonts w:ascii="Arial" w:hAnsi="Arial" w:cs="Arial"/>
          <w:w w:val="51"/>
          <w:sz w:val="28"/>
          <w:szCs w:val="28"/>
          <w:u w:val="single"/>
          <w:lang w:bidi="he-IL"/>
        </w:rPr>
        <w:t>АПР</w:t>
      </w:r>
      <w:proofErr w:type="gramEnd"/>
      <w:r>
        <w:rPr>
          <w:rFonts w:ascii="Arial" w:hAnsi="Arial" w:cs="Arial"/>
          <w:w w:val="51"/>
          <w:sz w:val="28"/>
          <w:szCs w:val="28"/>
          <w:u w:val="single"/>
          <w:lang w:bidi="he-IL"/>
        </w:rPr>
        <w:t xml:space="preserve"> 2016</w:t>
      </w:r>
      <w:r>
        <w:rPr>
          <w:rFonts w:ascii="Arial" w:hAnsi="Arial" w:cs="Arial"/>
          <w:w w:val="51"/>
          <w:sz w:val="28"/>
          <w:szCs w:val="28"/>
          <w:u w:val="single"/>
          <w:lang w:bidi="he-IL"/>
        </w:rPr>
        <w:tab/>
      </w:r>
      <w:r>
        <w:rPr>
          <w:rFonts w:ascii="Arial" w:hAnsi="Arial" w:cs="Arial"/>
          <w:i/>
          <w:iCs/>
          <w:w w:val="61"/>
          <w:sz w:val="18"/>
          <w:szCs w:val="18"/>
          <w:lang w:bidi="he-IL"/>
        </w:rPr>
        <w:t xml:space="preserve"> NQ </w:t>
      </w:r>
      <w:r>
        <w:rPr>
          <w:i/>
          <w:iCs/>
          <w:w w:val="66"/>
          <w:sz w:val="42"/>
          <w:szCs w:val="42"/>
          <w:u w:val="single"/>
          <w:lang w:bidi="he-IL"/>
        </w:rPr>
        <w:t>18-2/В-404</w:t>
      </w:r>
    </w:p>
    <w:p w:rsidR="00787768" w:rsidRDefault="00787768" w:rsidP="00787768">
      <w:pPr>
        <w:pStyle w:val="a3"/>
        <w:framePr w:w="3677" w:h="1056" w:wrap="auto" w:hAnchor="margin" w:x="428" w:y="1738"/>
        <w:spacing w:line="220" w:lineRule="exact"/>
        <w:rPr>
          <w:rFonts w:ascii="Arial" w:hAnsi="Arial" w:cs="Arial"/>
          <w:i/>
          <w:iCs/>
          <w:w w:val="91"/>
          <w:sz w:val="21"/>
          <w:szCs w:val="21"/>
          <w:u w:val="single"/>
          <w:lang w:bidi="he-IL"/>
        </w:rPr>
      </w:pPr>
    </w:p>
    <w:p w:rsidR="00787768" w:rsidRPr="008E0EF1" w:rsidRDefault="00787768" w:rsidP="00787768">
      <w:pPr>
        <w:pStyle w:val="a3"/>
        <w:framePr w:w="4507" w:h="273" w:wrap="auto" w:hAnchor="margin" w:x="1" w:y="2891"/>
        <w:tabs>
          <w:tab w:val="left" w:leader="underscore" w:pos="2130"/>
          <w:tab w:val="left" w:leader="underscore" w:pos="4314"/>
        </w:tabs>
        <w:spacing w:line="182" w:lineRule="exact"/>
        <w:rPr>
          <w:w w:val="122"/>
          <w:sz w:val="22"/>
          <w:szCs w:val="22"/>
          <w:lang w:bidi="he-IL"/>
        </w:rPr>
      </w:pPr>
      <w:proofErr w:type="spellStart"/>
      <w:r w:rsidRPr="008E0EF1">
        <w:rPr>
          <w:w w:val="122"/>
          <w:sz w:val="22"/>
          <w:szCs w:val="22"/>
          <w:lang w:bidi="he-IL"/>
        </w:rPr>
        <w:t>Ha</w:t>
      </w:r>
      <w:proofErr w:type="spellEnd"/>
      <w:r w:rsidRPr="008E0EF1">
        <w:rPr>
          <w:w w:val="122"/>
          <w:sz w:val="22"/>
          <w:szCs w:val="22"/>
          <w:lang w:bidi="he-IL"/>
        </w:rPr>
        <w:t xml:space="preserve"> №</w:t>
      </w:r>
      <w:r>
        <w:rPr>
          <w:w w:val="122"/>
          <w:sz w:val="22"/>
          <w:szCs w:val="22"/>
          <w:lang w:bidi="he-IL"/>
        </w:rPr>
        <w:tab/>
        <w:t>от</w:t>
      </w:r>
      <w:r w:rsidRPr="008E0EF1">
        <w:rPr>
          <w:w w:val="122"/>
          <w:sz w:val="22"/>
          <w:szCs w:val="22"/>
          <w:lang w:bidi="he-IL"/>
        </w:rPr>
        <w:tab/>
      </w:r>
    </w:p>
    <w:p w:rsidR="00787768" w:rsidRPr="00947479" w:rsidRDefault="00787768" w:rsidP="00787768">
      <w:pPr>
        <w:pStyle w:val="a3"/>
        <w:framePr w:w="9046" w:h="6178" w:wrap="auto" w:hAnchor="page" w:x="1651" w:y="3788"/>
        <w:spacing w:before="124" w:line="331" w:lineRule="exact"/>
        <w:ind w:left="24" w:firstLine="676"/>
        <w:jc w:val="both"/>
        <w:rPr>
          <w:sz w:val="28"/>
          <w:szCs w:val="28"/>
          <w:lang w:bidi="he-IL"/>
        </w:rPr>
      </w:pPr>
      <w:r w:rsidRPr="00947479">
        <w:rPr>
          <w:w w:val="90"/>
          <w:sz w:val="28"/>
          <w:szCs w:val="28"/>
          <w:lang w:bidi="he-IL"/>
        </w:rPr>
        <w:t xml:space="preserve">в </w:t>
      </w:r>
      <w:r w:rsidRPr="00947479">
        <w:rPr>
          <w:sz w:val="28"/>
          <w:szCs w:val="28"/>
          <w:lang w:bidi="he-IL"/>
        </w:rPr>
        <w:t xml:space="preserve">дополнение к письму Министерства труда и социальной защиты Российской Федерации от 18 апреля 2016 г. № 18-2/В-236 Департамент государственной политики в сфере государственной и муниципальной службы, противодействия коррупции Минтруда России сообщает следующее. </w:t>
      </w:r>
    </w:p>
    <w:p w:rsidR="00787768" w:rsidRPr="00947479" w:rsidRDefault="00787768" w:rsidP="00787768">
      <w:pPr>
        <w:pStyle w:val="a3"/>
        <w:framePr w:w="9046" w:h="6178" w:wrap="auto" w:hAnchor="page" w:x="1651" w:y="3788"/>
        <w:spacing w:before="4" w:line="331" w:lineRule="exact"/>
        <w:ind w:left="9" w:right="9" w:firstLine="696"/>
        <w:jc w:val="both"/>
        <w:rPr>
          <w:sz w:val="28"/>
          <w:szCs w:val="28"/>
          <w:lang w:bidi="he-IL"/>
        </w:rPr>
      </w:pPr>
      <w:proofErr w:type="gramStart"/>
      <w:r w:rsidRPr="00947479">
        <w:rPr>
          <w:sz w:val="28"/>
          <w:szCs w:val="28"/>
          <w:lang w:bidi="he-IL"/>
        </w:rPr>
        <w:t xml:space="preserve">По итогам обсуждения вопроса исчисления сроков представления государственными служащими уточненных сведений о доходах, об имуществе и обязательствах имущественного характера в ходе совещания </w:t>
      </w:r>
      <w:r>
        <w:rPr>
          <w:sz w:val="28"/>
          <w:szCs w:val="28"/>
          <w:lang w:bidi="he-IL"/>
        </w:rPr>
        <w:t xml:space="preserve"> </w:t>
      </w:r>
      <w:r w:rsidRPr="00947479">
        <w:rPr>
          <w:sz w:val="28"/>
          <w:szCs w:val="28"/>
          <w:lang w:bidi="he-IL"/>
        </w:rPr>
        <w:t xml:space="preserve">с представителями Администрации Президента Российской Федерации, Аппарата Правительства Российской Федерации, Генеральной прокуратуры Российской Федерации, иных заинтересованных государственных органов и организаций принято решение считать днем окончания срока представления указанных сведений 31 мая года, следующего за отчетным (включительно). </w:t>
      </w:r>
      <w:proofErr w:type="gramEnd"/>
    </w:p>
    <w:p w:rsidR="00787768" w:rsidRPr="00947479" w:rsidRDefault="00787768" w:rsidP="00787768">
      <w:pPr>
        <w:pStyle w:val="a3"/>
        <w:framePr w:w="9046" w:h="6178" w:wrap="auto" w:hAnchor="page" w:x="1651" w:y="3788"/>
        <w:spacing w:before="4" w:line="331" w:lineRule="exact"/>
        <w:ind w:left="9" w:right="9" w:firstLine="696"/>
        <w:jc w:val="both"/>
        <w:rPr>
          <w:sz w:val="28"/>
          <w:szCs w:val="28"/>
          <w:lang w:bidi="he-IL"/>
        </w:rPr>
      </w:pPr>
      <w:r w:rsidRPr="00947479">
        <w:rPr>
          <w:sz w:val="28"/>
          <w:szCs w:val="28"/>
          <w:lang w:bidi="he-IL"/>
        </w:rPr>
        <w:t xml:space="preserve">Просим учитывать данные обстоятельства в ходе декларационной кампании, а также обеспечить доведение указанной информации </w:t>
      </w:r>
      <w:r>
        <w:rPr>
          <w:sz w:val="28"/>
          <w:szCs w:val="28"/>
          <w:lang w:bidi="he-IL"/>
        </w:rPr>
        <w:t xml:space="preserve">          </w:t>
      </w:r>
      <w:r w:rsidR="00A10F4E">
        <w:rPr>
          <w:sz w:val="28"/>
          <w:szCs w:val="28"/>
          <w:lang w:bidi="he-IL"/>
        </w:rPr>
        <w:t>до </w:t>
      </w:r>
      <w:r w:rsidRPr="00947479">
        <w:rPr>
          <w:sz w:val="28"/>
          <w:szCs w:val="28"/>
          <w:lang w:bidi="he-IL"/>
        </w:rPr>
        <w:t xml:space="preserve">государственных гражданских служащих Федеральной службы государственной статистики, ее территориальных органов и работников подведомственных организаций. </w:t>
      </w:r>
    </w:p>
    <w:p w:rsidR="00787768" w:rsidRDefault="00787768" w:rsidP="00787768">
      <w:pPr>
        <w:pStyle w:val="a3"/>
        <w:framePr w:w="4349" w:h="1344" w:wrap="auto" w:hAnchor="margin" w:x="92" w:y="10941"/>
        <w:spacing w:line="326" w:lineRule="exact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Директор Департамента государственной политики в сфере государственной и муниципальной службы, противодействия коррупции </w:t>
      </w:r>
    </w:p>
    <w:p w:rsidR="00787768" w:rsidRDefault="00787768" w:rsidP="00787768">
      <w:pPr>
        <w:pStyle w:val="a3"/>
        <w:framePr w:w="1228" w:h="1152" w:wrap="auto" w:hAnchor="margin" w:x="5651" w:y="11071"/>
        <w:rPr>
          <w:sz w:val="27"/>
          <w:szCs w:val="27"/>
          <w:lang w:bidi="he-IL"/>
        </w:rPr>
      </w:pPr>
      <w:r>
        <w:rPr>
          <w:noProof/>
          <w:sz w:val="27"/>
          <w:szCs w:val="27"/>
        </w:rPr>
        <w:drawing>
          <wp:inline distT="0" distB="0" distL="0" distR="0">
            <wp:extent cx="7810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68" w:rsidRDefault="00A10F4E" w:rsidP="00787768">
      <w:pPr>
        <w:pStyle w:val="a3"/>
        <w:framePr w:w="1449" w:h="340" w:wrap="auto" w:hAnchor="margin" w:x="7648" w:y="11944"/>
        <w:spacing w:line="326" w:lineRule="exact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Д.В. </w:t>
      </w:r>
      <w:proofErr w:type="spellStart"/>
      <w:r>
        <w:rPr>
          <w:sz w:val="27"/>
          <w:szCs w:val="27"/>
          <w:lang w:bidi="he-IL"/>
        </w:rPr>
        <w:t>Баснак</w:t>
      </w:r>
      <w:proofErr w:type="spellEnd"/>
    </w:p>
    <w:p w:rsidR="00787768" w:rsidRDefault="00787768" w:rsidP="00787768">
      <w:pPr>
        <w:pStyle w:val="a3"/>
        <w:framePr w:w="4344" w:h="230" w:wrap="auto" w:hAnchor="margin" w:x="92" w:y="13961"/>
        <w:spacing w:line="192" w:lineRule="exact"/>
        <w:ind w:left="4"/>
        <w:rPr>
          <w:w w:val="91"/>
          <w:sz w:val="18"/>
          <w:szCs w:val="18"/>
          <w:lang w:bidi="he-IL"/>
        </w:rPr>
      </w:pPr>
      <w:r>
        <w:rPr>
          <w:w w:val="91"/>
          <w:sz w:val="18"/>
          <w:szCs w:val="18"/>
          <w:lang w:bidi="he-IL"/>
        </w:rPr>
        <w:t xml:space="preserve">Исп. Горбачева Н.С., 8 (495) 926-99-01 доб. 1815 </w:t>
      </w:r>
    </w:p>
    <w:p w:rsidR="00787768" w:rsidRDefault="00787768" w:rsidP="00787768">
      <w:pPr>
        <w:pStyle w:val="a3"/>
        <w:framePr w:w="307" w:h="16821" w:wrap="auto" w:hAnchor="margin" w:x="9875" w:y="-2140"/>
        <w:rPr>
          <w:rFonts w:ascii="Arial" w:hAnsi="Arial" w:cs="Arial"/>
          <w:sz w:val="18"/>
          <w:szCs w:val="18"/>
          <w:lang w:bidi="he-IL"/>
        </w:rPr>
      </w:pPr>
    </w:p>
    <w:p w:rsidR="00E11777" w:rsidRDefault="00E11777">
      <w:bookmarkStart w:id="0" w:name="_GoBack"/>
      <w:bookmarkEnd w:id="0"/>
    </w:p>
    <w:sectPr w:rsidR="00E11777">
      <w:pgSz w:w="11900" w:h="16840"/>
      <w:pgMar w:top="2150" w:right="1354" w:bottom="360" w:left="13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8"/>
    <w:rsid w:val="00787768"/>
    <w:rsid w:val="00A10F4E"/>
    <w:rsid w:val="00E1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87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87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>Rosstat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2</cp:revision>
  <dcterms:created xsi:type="dcterms:W3CDTF">2016-05-06T13:11:00Z</dcterms:created>
  <dcterms:modified xsi:type="dcterms:W3CDTF">2016-05-06T13:13:00Z</dcterms:modified>
</cp:coreProperties>
</file>