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2.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2393785B"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5A3D06">
        <w:rPr>
          <w:rFonts w:cs="Arial"/>
          <w:sz w:val="38"/>
        </w:rPr>
        <w:t>е положение</w:t>
      </w:r>
      <w:r w:rsidRPr="005729B6">
        <w:rPr>
          <w:rFonts w:cs="Arial"/>
          <w:sz w:val="38"/>
        </w:rPr>
        <w:br/>
      </w:r>
      <w:r w:rsidR="00AC7307"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59169576" w:rsidR="00AC7307" w:rsidRPr="005729B6" w:rsidRDefault="008238A3">
      <w:pPr>
        <w:pStyle w:val="41"/>
        <w:ind w:left="0"/>
        <w:jc w:val="center"/>
        <w:rPr>
          <w:rFonts w:cs="Arial"/>
        </w:rPr>
      </w:pPr>
      <w:r>
        <w:rPr>
          <w:rFonts w:cs="Arial"/>
        </w:rPr>
        <w:t>2021</w:t>
      </w:r>
      <w:r w:rsidR="006A5A4B" w:rsidRPr="005729B6">
        <w:rPr>
          <w:rFonts w:cs="Arial"/>
        </w:rPr>
        <w:t xml:space="preserve"> год</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1625DD77" w:rsidR="00AC7307" w:rsidRPr="005729B6" w:rsidRDefault="008C67C0">
      <w:pPr>
        <w:pStyle w:val="61"/>
        <w:ind w:left="0"/>
        <w:jc w:val="center"/>
        <w:rPr>
          <w:rFonts w:cs="Arial"/>
          <w:sz w:val="19"/>
        </w:rPr>
      </w:pPr>
      <w:r>
        <w:rPr>
          <w:rFonts w:cs="Arial"/>
          <w:sz w:val="19"/>
        </w:rPr>
        <w:t>февраль</w:t>
      </w:r>
      <w:r w:rsidR="00B03556">
        <w:rPr>
          <w:rFonts w:cs="Arial"/>
          <w:sz w:val="19"/>
        </w:rPr>
        <w:t xml:space="preserve"> </w:t>
      </w:r>
      <w:r w:rsidR="00D33F41">
        <w:rPr>
          <w:rFonts w:cs="Arial"/>
          <w:sz w:val="19"/>
        </w:rPr>
        <w:t>202</w:t>
      </w:r>
      <w:r w:rsidR="00541F5D">
        <w:rPr>
          <w:rFonts w:cs="Arial"/>
          <w:sz w:val="19"/>
        </w:rPr>
        <w:t>2</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18975FEF" w:rsidR="002C722F"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6F755001" w14:textId="44E68EAD" w:rsidR="002C722F" w:rsidRPr="00B03B17" w:rsidRDefault="002C722F" w:rsidP="00786521">
            <w:pPr>
              <w:pStyle w:val="aff1"/>
              <w:spacing w:line="240" w:lineRule="auto"/>
              <w:jc w:val="left"/>
              <w:rPr>
                <w:rFonts w:cs="Arial"/>
                <w:sz w:val="19"/>
              </w:rPr>
            </w:pPr>
            <w:r w:rsidRPr="00B03B17">
              <w:rPr>
                <w:rFonts w:cs="Arial"/>
                <w:sz w:val="19"/>
              </w:rPr>
              <w:t>3</w:t>
            </w:r>
            <w:r w:rsidR="00786521" w:rsidRPr="00B03B17">
              <w:rPr>
                <w:rFonts w:cs="Arial"/>
                <w:sz w:val="19"/>
              </w:rPr>
              <w:t>09</w:t>
            </w:r>
            <w:r w:rsidRPr="00B03B17">
              <w:rPr>
                <w:rFonts w:cs="Arial"/>
                <w:sz w:val="19"/>
              </w:rPr>
              <w:t>-</w:t>
            </w:r>
            <w:r w:rsidR="00B22883" w:rsidRPr="00B03B17">
              <w:rPr>
                <w:rFonts w:cs="Arial"/>
                <w:sz w:val="19"/>
              </w:rPr>
              <w:t>2</w:t>
            </w:r>
            <w:r w:rsidR="00BD6F68" w:rsidRPr="00B03B17">
              <w:rPr>
                <w:rFonts w:cs="Arial"/>
                <w:sz w:val="19"/>
              </w:rPr>
              <w:t>5</w:t>
            </w:r>
            <w:r w:rsidR="00786521" w:rsidRPr="00B03B17">
              <w:rPr>
                <w:rFonts w:cs="Arial"/>
                <w:sz w:val="19"/>
              </w:rPr>
              <w:t>-60, вн.</w:t>
            </w:r>
            <w:r w:rsidR="00F27936" w:rsidRPr="00B03B17">
              <w:rPr>
                <w:rFonts w:cs="Arial"/>
                <w:sz w:val="19"/>
              </w:rPr>
              <w:t xml:space="preserve"> </w:t>
            </w:r>
            <w:r w:rsidR="00B237CA" w:rsidRPr="00B03B17">
              <w:rPr>
                <w:rFonts w:cs="Arial"/>
                <w:sz w:val="19"/>
              </w:rPr>
              <w:t>252</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6D33E157" w:rsidR="00786521" w:rsidRPr="00B03B17" w:rsidRDefault="00D679B4" w:rsidP="009459FB">
            <w:pPr>
              <w:pStyle w:val="aff1"/>
              <w:spacing w:line="240" w:lineRule="auto"/>
              <w:jc w:val="left"/>
              <w:rPr>
                <w:rFonts w:cs="Arial"/>
                <w:sz w:val="19"/>
              </w:rPr>
            </w:pPr>
            <w:r w:rsidRPr="00B03B17">
              <w:rPr>
                <w:rFonts w:cs="Arial"/>
                <w:sz w:val="19"/>
              </w:rPr>
              <w:t>Сырчин В.И.</w:t>
            </w:r>
          </w:p>
        </w:tc>
        <w:tc>
          <w:tcPr>
            <w:tcW w:w="1843" w:type="dxa"/>
            <w:vAlign w:val="bottom"/>
          </w:tcPr>
          <w:p w14:paraId="1E1DAA57" w14:textId="0058D47E" w:rsidR="00786521" w:rsidRPr="00B03B17" w:rsidRDefault="00786521" w:rsidP="00786521">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B03B17" w:rsidRDefault="00D679B4" w:rsidP="00333F83">
            <w:pPr>
              <w:pStyle w:val="aff1"/>
              <w:spacing w:line="240" w:lineRule="auto"/>
              <w:jc w:val="left"/>
              <w:rPr>
                <w:rFonts w:cs="Arial"/>
                <w:sz w:val="19"/>
              </w:rPr>
            </w:pPr>
            <w:r w:rsidRPr="00B03B17">
              <w:rPr>
                <w:rFonts w:cs="Arial"/>
                <w:sz w:val="19"/>
              </w:rPr>
              <w:t>Сырчин В.И.</w:t>
            </w:r>
          </w:p>
        </w:tc>
        <w:tc>
          <w:tcPr>
            <w:tcW w:w="1843" w:type="dxa"/>
            <w:vAlign w:val="bottom"/>
          </w:tcPr>
          <w:p w14:paraId="4BB3F8C8" w14:textId="0F9F2093" w:rsidR="00786521" w:rsidRPr="00B03B17" w:rsidRDefault="00786521" w:rsidP="00F27936">
            <w:pPr>
              <w:pStyle w:val="aff1"/>
              <w:spacing w:line="240" w:lineRule="auto"/>
              <w:ind w:right="72"/>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B03B17" w:rsidRDefault="00786521"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3DFA84CD" w14:textId="3E5059A9"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44035D"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AB01235" w14:textId="646388C4"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6A600B99"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2386F81" w14:textId="03CE42B5" w:rsidR="00786521" w:rsidRPr="00B03B17" w:rsidRDefault="00786521" w:rsidP="00786521">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B03B17" w:rsidRDefault="00786521" w:rsidP="009459FB">
            <w:pPr>
              <w:pStyle w:val="aff1"/>
              <w:spacing w:line="240" w:lineRule="auto"/>
              <w:jc w:val="left"/>
              <w:rPr>
                <w:rFonts w:cs="Arial"/>
                <w:sz w:val="19"/>
              </w:rPr>
            </w:pPr>
            <w:r w:rsidRPr="00B03B17">
              <w:rPr>
                <w:rFonts w:cs="Arial"/>
                <w:sz w:val="19"/>
              </w:rPr>
              <w:t>Донец Л.М.</w:t>
            </w:r>
          </w:p>
        </w:tc>
        <w:tc>
          <w:tcPr>
            <w:tcW w:w="1843" w:type="dxa"/>
            <w:vAlign w:val="bottom"/>
          </w:tcPr>
          <w:p w14:paraId="32D7FB46" w14:textId="33855D75" w:rsidR="00786521" w:rsidRPr="00B03B17" w:rsidRDefault="00786521" w:rsidP="007F4306">
            <w:pPr>
              <w:pStyle w:val="aff1"/>
              <w:spacing w:line="240" w:lineRule="auto"/>
              <w:jc w:val="left"/>
              <w:rPr>
                <w:rFonts w:cs="Arial"/>
                <w:sz w:val="19"/>
                <w:lang w:val="en-US"/>
              </w:rPr>
            </w:pPr>
            <w:r w:rsidRPr="00B03B17">
              <w:rPr>
                <w:rFonts w:cs="Arial"/>
                <w:sz w:val="19"/>
              </w:rPr>
              <w:t>309-25</w:t>
            </w:r>
            <w:r w:rsidR="007F4306" w:rsidRPr="00B03B17">
              <w:rPr>
                <w:rFonts w:cs="Arial"/>
                <w:sz w:val="19"/>
              </w:rPr>
              <w:t>-60, вн.</w:t>
            </w:r>
            <w:r w:rsidR="00F27936" w:rsidRPr="00B03B17">
              <w:rPr>
                <w:rFonts w:cs="Arial"/>
                <w:sz w:val="19"/>
              </w:rPr>
              <w:t xml:space="preserve"> </w:t>
            </w:r>
            <w:r w:rsidR="007F4306" w:rsidRPr="00B03B17">
              <w:rPr>
                <w:rFonts w:cs="Arial"/>
                <w:sz w:val="19"/>
              </w:rPr>
              <w:t>30</w:t>
            </w:r>
            <w:r w:rsidRPr="00B03B17">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0FFD0923"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04FC6F3" w14:textId="3861F715"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413</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0F3729A3" w:rsidR="00786521" w:rsidRPr="00B03B17" w:rsidRDefault="00D679B4" w:rsidP="00F70B07">
            <w:pPr>
              <w:pStyle w:val="aff1"/>
              <w:spacing w:line="240" w:lineRule="auto"/>
              <w:jc w:val="left"/>
              <w:rPr>
                <w:rFonts w:cs="Arial"/>
                <w:sz w:val="19"/>
              </w:rPr>
            </w:pPr>
            <w:r w:rsidRPr="00B03B17">
              <w:rPr>
                <w:rFonts w:cs="Arial"/>
                <w:sz w:val="19"/>
              </w:rPr>
              <w:t>Шибкова Т.М.</w:t>
            </w:r>
          </w:p>
        </w:tc>
        <w:tc>
          <w:tcPr>
            <w:tcW w:w="1843" w:type="dxa"/>
            <w:vAlign w:val="bottom"/>
          </w:tcPr>
          <w:p w14:paraId="51E837F4" w14:textId="37C2DD83"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423</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B03B17" w:rsidRDefault="00786521" w:rsidP="009459FB">
            <w:pPr>
              <w:pStyle w:val="aff1"/>
              <w:spacing w:line="240" w:lineRule="auto"/>
              <w:jc w:val="left"/>
              <w:rPr>
                <w:rFonts w:cs="Arial"/>
                <w:sz w:val="19"/>
              </w:rPr>
            </w:pPr>
            <w:r w:rsidRPr="00B03B17">
              <w:rPr>
                <w:rFonts w:cs="Arial"/>
                <w:sz w:val="19"/>
              </w:rPr>
              <w:t>Горшкова С.О.</w:t>
            </w:r>
          </w:p>
        </w:tc>
        <w:tc>
          <w:tcPr>
            <w:tcW w:w="1843" w:type="dxa"/>
            <w:vAlign w:val="bottom"/>
          </w:tcPr>
          <w:p w14:paraId="63458966" w14:textId="2E04F941" w:rsidR="00786521" w:rsidRPr="00B03B17" w:rsidRDefault="00786521" w:rsidP="007F4306">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3</w:t>
            </w:r>
            <w:r w:rsidR="007F4306" w:rsidRPr="00B03B17">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B03B17" w:rsidRDefault="00786521"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774BF17" w14:textId="0FDB0C28"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B03B17" w:rsidRDefault="00786521" w:rsidP="009459FB">
            <w:pPr>
              <w:pStyle w:val="aff1"/>
              <w:spacing w:line="240" w:lineRule="auto"/>
              <w:jc w:val="left"/>
              <w:rPr>
                <w:rFonts w:cs="Arial"/>
                <w:sz w:val="19"/>
              </w:rPr>
            </w:pPr>
            <w:r w:rsidRPr="00B03B17">
              <w:rPr>
                <w:rFonts w:cs="Arial"/>
                <w:sz w:val="19"/>
              </w:rPr>
              <w:t>Стемковская И.В.</w:t>
            </w:r>
          </w:p>
        </w:tc>
        <w:tc>
          <w:tcPr>
            <w:tcW w:w="1843" w:type="dxa"/>
            <w:vAlign w:val="bottom"/>
          </w:tcPr>
          <w:p w14:paraId="7FC2F050" w14:textId="616E1054" w:rsidR="00786521" w:rsidRPr="00B03B17" w:rsidRDefault="00786521" w:rsidP="007F4306">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7F4306" w:rsidRPr="00B03B17">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2FFB8D6C" w:rsidR="00786521"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411FACF6" w14:textId="3F95BC1C"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w:t>
            </w:r>
            <w:r w:rsidR="00B03B17" w:rsidRPr="00B03B17">
              <w:rPr>
                <w:rFonts w:cs="Arial"/>
                <w:sz w:val="19"/>
              </w:rPr>
              <w:t>52</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4B5BCC21"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559AB695" w14:textId="4DA8C8C7"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413</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B03B17" w:rsidRDefault="00786521" w:rsidP="009459FB">
            <w:pPr>
              <w:pStyle w:val="aff1"/>
              <w:spacing w:line="240" w:lineRule="auto"/>
              <w:jc w:val="left"/>
              <w:rPr>
                <w:rFonts w:cs="Arial"/>
                <w:sz w:val="19"/>
              </w:rPr>
            </w:pPr>
            <w:r w:rsidRPr="00B03B17">
              <w:rPr>
                <w:rFonts w:cs="Arial"/>
                <w:sz w:val="19"/>
              </w:rPr>
              <w:t>Шибкова Т.М.</w:t>
            </w:r>
          </w:p>
        </w:tc>
        <w:tc>
          <w:tcPr>
            <w:tcW w:w="1843" w:type="dxa"/>
            <w:vAlign w:val="bottom"/>
          </w:tcPr>
          <w:p w14:paraId="06AF7AD7" w14:textId="4228C7ED"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B03B17" w:rsidRDefault="00786521" w:rsidP="009459FB">
            <w:pPr>
              <w:pStyle w:val="aff1"/>
              <w:spacing w:line="240" w:lineRule="auto"/>
              <w:jc w:val="left"/>
              <w:rPr>
                <w:rFonts w:cs="Arial"/>
                <w:sz w:val="19"/>
              </w:rPr>
            </w:pPr>
            <w:r w:rsidRPr="00B03B17">
              <w:rPr>
                <w:rFonts w:cs="Arial"/>
                <w:sz w:val="19"/>
              </w:rPr>
              <w:t>Сорокотягина И.Ю.</w:t>
            </w:r>
          </w:p>
        </w:tc>
        <w:tc>
          <w:tcPr>
            <w:tcW w:w="1843" w:type="dxa"/>
            <w:vAlign w:val="bottom"/>
          </w:tcPr>
          <w:p w14:paraId="27D40ABE" w14:textId="318AA0D8" w:rsidR="00786521" w:rsidRPr="00B03B17" w:rsidRDefault="00786521" w:rsidP="007F4306">
            <w:pPr>
              <w:pStyle w:val="aff1"/>
              <w:spacing w:line="240" w:lineRule="auto"/>
              <w:jc w:val="left"/>
              <w:rPr>
                <w:rFonts w:cs="Arial"/>
                <w:sz w:val="19"/>
              </w:rPr>
            </w:pPr>
            <w:r w:rsidRPr="00B03B17">
              <w:rPr>
                <w:rFonts w:cs="Arial"/>
                <w:sz w:val="19"/>
              </w:rPr>
              <w:t>309-25</w:t>
            </w:r>
            <w:r w:rsidR="007F4306" w:rsidRPr="00B03B17">
              <w:rPr>
                <w:rFonts w:cs="Arial"/>
                <w:sz w:val="19"/>
              </w:rPr>
              <w:t>-60, вн.</w:t>
            </w:r>
            <w:r w:rsidR="00F27936" w:rsidRPr="00B03B17">
              <w:rPr>
                <w:rFonts w:cs="Arial"/>
                <w:sz w:val="19"/>
              </w:rPr>
              <w:t xml:space="preserve"> </w:t>
            </w:r>
            <w:r w:rsidRPr="00B03B17">
              <w:rPr>
                <w:rFonts w:cs="Arial"/>
                <w:sz w:val="19"/>
              </w:rPr>
              <w:t>3</w:t>
            </w:r>
            <w:r w:rsidR="007F4306" w:rsidRPr="00B03B17">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681382EB" w:rsidR="00786521" w:rsidRPr="00B03B17" w:rsidRDefault="00CD550A" w:rsidP="00D33F41">
            <w:pPr>
              <w:pStyle w:val="aff1"/>
              <w:spacing w:line="240" w:lineRule="auto"/>
              <w:jc w:val="left"/>
              <w:rPr>
                <w:rFonts w:cs="Arial"/>
                <w:sz w:val="19"/>
              </w:rPr>
            </w:pPr>
            <w:r>
              <w:rPr>
                <w:rFonts w:cs="Arial"/>
                <w:sz w:val="19"/>
              </w:rPr>
              <w:t>Киру А.И.</w:t>
            </w:r>
            <w:r w:rsidR="00786521" w:rsidRPr="00B03B17">
              <w:rPr>
                <w:rFonts w:cs="Arial"/>
                <w:sz w:val="19"/>
              </w:rPr>
              <w:br/>
              <w:t>Шибкова Т.М.</w:t>
            </w:r>
            <w:r w:rsidR="00786521" w:rsidRPr="00B03B17">
              <w:rPr>
                <w:rFonts w:cs="Arial"/>
                <w:sz w:val="19"/>
              </w:rPr>
              <w:br/>
            </w:r>
          </w:p>
        </w:tc>
        <w:tc>
          <w:tcPr>
            <w:tcW w:w="1843" w:type="dxa"/>
            <w:vAlign w:val="bottom"/>
          </w:tcPr>
          <w:p w14:paraId="0CF7C011" w14:textId="1ECA82BF" w:rsidR="00786521" w:rsidRPr="00B03B17" w:rsidRDefault="00786521" w:rsidP="00F27936">
            <w:pPr>
              <w:pStyle w:val="aff1"/>
              <w:spacing w:line="240" w:lineRule="auto"/>
              <w:ind w:right="72"/>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205</w:t>
            </w:r>
            <w:r w:rsidRPr="00B03B17">
              <w:rPr>
                <w:rFonts w:cs="Arial"/>
                <w:sz w:val="19"/>
              </w:rPr>
              <w:br/>
              <w:t>309-25-60, вн.</w:t>
            </w:r>
            <w:r w:rsidR="00F27936" w:rsidRPr="00B03B17">
              <w:rPr>
                <w:rFonts w:cs="Arial"/>
                <w:sz w:val="19"/>
              </w:rPr>
              <w:t xml:space="preserve"> </w:t>
            </w:r>
            <w:r w:rsidRPr="00B03B17">
              <w:rPr>
                <w:rFonts w:cs="Arial"/>
                <w:sz w:val="19"/>
              </w:rPr>
              <w:t>423</w:t>
            </w:r>
            <w:r w:rsidRPr="00B03B17">
              <w:rPr>
                <w:rFonts w:cs="Arial"/>
                <w:sz w:val="19"/>
              </w:rPr>
              <w:br/>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6B344FCA"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541F5D">
        <w:rPr>
          <w:rFonts w:cs="Arial"/>
          <w:b w:val="0"/>
          <w:i w:val="0"/>
          <w:sz w:val="20"/>
        </w:rPr>
        <w:t>2022</w:t>
      </w:r>
    </w:p>
    <w:p w14:paraId="7C462918" w14:textId="77777777" w:rsidR="00AC7307" w:rsidRPr="00733396" w:rsidRDefault="00AC7307" w:rsidP="009459FB">
      <w:pPr>
        <w:pStyle w:val="aff6"/>
        <w:jc w:val="right"/>
        <w:rPr>
          <w:rFonts w:cs="Arial"/>
          <w:b w:val="0"/>
          <w:i w:val="0"/>
          <w:lang w:val="de-DE"/>
        </w:rPr>
      </w:pPr>
      <w:r w:rsidRPr="00733396">
        <w:rPr>
          <w:rFonts w:cs="Arial"/>
          <w:b w:val="0"/>
          <w:i w:val="0"/>
          <w:lang w:val="de-DE"/>
        </w:rPr>
        <w:t>E-mail</w:t>
      </w:r>
      <w:r w:rsidR="00914272" w:rsidRPr="00733396">
        <w:rPr>
          <w:rFonts w:cs="Arial"/>
          <w:b w:val="0"/>
          <w:i w:val="0"/>
          <w:lang w:val="de-DE"/>
        </w:rPr>
        <w:t>: p54_mail@gks.ru</w:t>
      </w:r>
    </w:p>
    <w:p w14:paraId="2AA36A97" w14:textId="77777777" w:rsidR="00AC7307" w:rsidRPr="00755270" w:rsidRDefault="00332766"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755270">
          <w:rPr>
            <w:rStyle w:val="afff5"/>
            <w:rFonts w:cs="Arial"/>
            <w:b w:val="0"/>
            <w:i w:val="0"/>
            <w:lang w:val="de-DE"/>
          </w:rPr>
          <w:t>://</w:t>
        </w:r>
        <w:r w:rsidR="008C1F30" w:rsidRPr="00F1035E">
          <w:rPr>
            <w:rStyle w:val="afff5"/>
            <w:rFonts w:cs="Arial"/>
            <w:b w:val="0"/>
            <w:i w:val="0"/>
            <w:lang w:val="de-DE"/>
          </w:rPr>
          <w:t>novosibstat</w:t>
        </w:r>
        <w:r w:rsidR="008C1F30" w:rsidRPr="00755270">
          <w:rPr>
            <w:rStyle w:val="afff5"/>
            <w:rFonts w:cs="Arial"/>
            <w:b w:val="0"/>
            <w:i w:val="0"/>
            <w:lang w:val="de-DE"/>
          </w:rPr>
          <w:t>.</w:t>
        </w:r>
        <w:r w:rsidR="008C1F30" w:rsidRPr="00F1035E">
          <w:rPr>
            <w:rStyle w:val="afff5"/>
            <w:rFonts w:cs="Arial"/>
            <w:b w:val="0"/>
            <w:i w:val="0"/>
            <w:lang w:val="de-DE"/>
          </w:rPr>
          <w:t>gks</w:t>
        </w:r>
        <w:r w:rsidR="008C1F30" w:rsidRPr="00755270">
          <w:rPr>
            <w:rStyle w:val="afff5"/>
            <w:rFonts w:cs="Arial"/>
            <w:b w:val="0"/>
            <w:i w:val="0"/>
            <w:lang w:val="de-DE"/>
          </w:rPr>
          <w:t>.</w:t>
        </w:r>
        <w:r w:rsidR="008C1F30" w:rsidRPr="00F1035E">
          <w:rPr>
            <w:rStyle w:val="afff5"/>
            <w:rFonts w:cs="Arial"/>
            <w:b w:val="0"/>
            <w:i w:val="0"/>
            <w:lang w:val="de-DE"/>
          </w:rPr>
          <w:t>ru</w:t>
        </w:r>
        <w:r w:rsidR="008C1F30" w:rsidRPr="00755270">
          <w:rPr>
            <w:rStyle w:val="afff5"/>
            <w:rFonts w:cs="Arial"/>
            <w:b w:val="0"/>
            <w:i w:val="0"/>
            <w:lang w:val="de-DE"/>
          </w:rPr>
          <w:t>/</w:t>
        </w:r>
      </w:hyperlink>
    </w:p>
    <w:p w14:paraId="5A3CF9D9" w14:textId="77777777" w:rsidR="00AC7307" w:rsidRPr="00755270" w:rsidRDefault="00AC7307" w:rsidP="009459FB">
      <w:pPr>
        <w:pStyle w:val="aff6"/>
        <w:jc w:val="left"/>
        <w:rPr>
          <w:rFonts w:cs="Arial"/>
          <w:b w:val="0"/>
          <w:i w:val="0"/>
          <w:lang w:val="de-DE"/>
        </w:rPr>
        <w:sectPr w:rsidR="00AC7307" w:rsidRPr="00755270"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14:paraId="6F32B6F9" w14:textId="6524D1BC" w:rsidR="00DB0B7E" w:rsidRPr="00074FBA" w:rsidRDefault="00AC7307" w:rsidP="000A42D9">
      <w:pPr>
        <w:pStyle w:val="afc"/>
        <w:tabs>
          <w:tab w:val="left" w:pos="0"/>
          <w:tab w:val="left" w:pos="8562"/>
          <w:tab w:val="left" w:pos="9242"/>
        </w:tabs>
        <w:spacing w:before="20" w:after="0" w:line="264" w:lineRule="auto"/>
        <w:ind w:left="0" w:right="-142"/>
        <w:rPr>
          <w:noProof/>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D648DD" w:rsidRPr="005729B6">
        <w:fldChar w:fldCharType="begin"/>
      </w:r>
      <w:r w:rsidR="00903D71" w:rsidRPr="00F1035E">
        <w:rPr>
          <w:lang w:val="de-DE"/>
        </w:rPr>
        <w:instrText>TOC</w:instrText>
      </w:r>
      <w:r w:rsidR="00903D71" w:rsidRPr="00755270">
        <w:rPr>
          <w:lang w:val="de-DE"/>
        </w:rPr>
        <w:instrText xml:space="preserve"> \</w:instrText>
      </w:r>
      <w:r w:rsidR="00903D71" w:rsidRPr="00F1035E">
        <w:rPr>
          <w:lang w:val="de-DE"/>
        </w:rPr>
        <w:instrText>o</w:instrText>
      </w:r>
      <w:r w:rsidR="00903D71" w:rsidRPr="00755270">
        <w:rPr>
          <w:lang w:val="de-DE"/>
        </w:rPr>
        <w:instrText xml:space="preserve"> "1-3" </w:instrText>
      </w:r>
      <w:r w:rsidR="00D648DD" w:rsidRPr="005729B6">
        <w:fldChar w:fldCharType="separate"/>
      </w:r>
    </w:p>
    <w:p w14:paraId="07A25171" w14:textId="77777777" w:rsidR="00DB0B7E" w:rsidRDefault="00DB0B7E" w:rsidP="000A42D9">
      <w:pPr>
        <w:pStyle w:val="16"/>
        <w:spacing w:before="20"/>
        <w:rPr>
          <w:rFonts w:asciiTheme="minorHAnsi" w:eastAsiaTheme="minorEastAsia" w:hAnsiTheme="minorHAnsi" w:cstheme="minorBidi"/>
          <w:spacing w:val="0"/>
          <w:szCs w:val="22"/>
        </w:rPr>
      </w:pPr>
      <w:r w:rsidRPr="0094200B">
        <w:rPr>
          <w:rFonts w:cs="Arial"/>
          <w:i/>
        </w:rPr>
        <w:t>Основные экономические и социальные показатели</w:t>
      </w:r>
      <w:r>
        <w:tab/>
      </w:r>
      <w:r>
        <w:fldChar w:fldCharType="begin"/>
      </w:r>
      <w:r>
        <w:instrText xml:space="preserve"> PAGEREF _Toc94774881 \h </w:instrText>
      </w:r>
      <w:r>
        <w:fldChar w:fldCharType="separate"/>
      </w:r>
      <w:r w:rsidR="00701825">
        <w:t>7</w:t>
      </w:r>
      <w:r>
        <w:fldChar w:fldCharType="end"/>
      </w:r>
    </w:p>
    <w:p w14:paraId="791B0D93" w14:textId="77777777" w:rsidR="00DB0B7E" w:rsidRDefault="00DB0B7E" w:rsidP="000A42D9">
      <w:pPr>
        <w:pStyle w:val="16"/>
        <w:spacing w:before="20"/>
        <w:rPr>
          <w:rFonts w:asciiTheme="minorHAnsi" w:eastAsiaTheme="minorEastAsia" w:hAnsiTheme="minorHAnsi" w:cstheme="minorBidi"/>
          <w:spacing w:val="0"/>
          <w:szCs w:val="22"/>
        </w:rPr>
      </w:pPr>
      <w:r w:rsidRPr="0094200B">
        <w:rPr>
          <w:rFonts w:cs="Arial"/>
          <w:i/>
        </w:rPr>
        <w:t>Экономическая ситуация</w:t>
      </w:r>
      <w:r>
        <w:tab/>
      </w:r>
      <w:r>
        <w:fldChar w:fldCharType="begin"/>
      </w:r>
      <w:r>
        <w:instrText xml:space="preserve"> PAGEREF _Toc94774882 \h </w:instrText>
      </w:r>
      <w:r>
        <w:fldChar w:fldCharType="separate"/>
      </w:r>
      <w:r w:rsidR="00701825">
        <w:t>8</w:t>
      </w:r>
      <w:r>
        <w:fldChar w:fldCharType="end"/>
      </w:r>
    </w:p>
    <w:p w14:paraId="1DE4C314"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1.</w:t>
      </w:r>
      <w:r>
        <w:rPr>
          <w:rFonts w:asciiTheme="minorHAnsi" w:eastAsiaTheme="minorEastAsia" w:hAnsiTheme="minorHAnsi" w:cstheme="minorBidi"/>
          <w:kern w:val="0"/>
          <w:szCs w:val="22"/>
        </w:rPr>
        <w:tab/>
      </w:r>
      <w:r w:rsidRPr="0094200B">
        <w:rPr>
          <w:rFonts w:cs="Arial"/>
        </w:rPr>
        <w:t>Производство товаров и услуг</w:t>
      </w:r>
      <w:r>
        <w:tab/>
      </w:r>
      <w:r>
        <w:fldChar w:fldCharType="begin"/>
      </w:r>
      <w:r>
        <w:instrText xml:space="preserve"> PAGEREF _Toc94774883 \h </w:instrText>
      </w:r>
      <w:r>
        <w:fldChar w:fldCharType="separate"/>
      </w:r>
      <w:r w:rsidR="00701825">
        <w:t>8</w:t>
      </w:r>
      <w:r>
        <w:fldChar w:fldCharType="end"/>
      </w:r>
    </w:p>
    <w:p w14:paraId="6C1CA7B6" w14:textId="36BFE53E"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1.1.</w:t>
      </w:r>
      <w:r w:rsidR="00DB0B7E">
        <w:rPr>
          <w:rFonts w:asciiTheme="minorHAnsi" w:eastAsiaTheme="minorEastAsia" w:hAnsiTheme="minorHAnsi" w:cstheme="minorBidi"/>
          <w:kern w:val="0"/>
          <w:szCs w:val="22"/>
        </w:rPr>
        <w:tab/>
      </w:r>
      <w:r w:rsidR="00DB0B7E" w:rsidRPr="0094200B">
        <w:rPr>
          <w:rFonts w:cs="Arial"/>
        </w:rPr>
        <w:t>Оборот организаций</w:t>
      </w:r>
      <w:r w:rsidR="00DB0B7E">
        <w:tab/>
      </w:r>
      <w:r w:rsidR="00DB0B7E">
        <w:fldChar w:fldCharType="begin"/>
      </w:r>
      <w:r w:rsidR="00DB0B7E">
        <w:instrText xml:space="preserve"> PAGEREF _Toc94774884 \h </w:instrText>
      </w:r>
      <w:r w:rsidR="00DB0B7E">
        <w:fldChar w:fldCharType="separate"/>
      </w:r>
      <w:r w:rsidR="00701825">
        <w:t>8</w:t>
      </w:r>
      <w:r w:rsidR="00DB0B7E">
        <w:fldChar w:fldCharType="end"/>
      </w:r>
    </w:p>
    <w:p w14:paraId="225ADBF8" w14:textId="7ACA44A6"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1.2.</w:t>
      </w:r>
      <w:r w:rsidR="00DB0B7E">
        <w:rPr>
          <w:rFonts w:asciiTheme="minorHAnsi" w:eastAsiaTheme="minorEastAsia" w:hAnsiTheme="minorHAnsi" w:cstheme="minorBidi"/>
          <w:kern w:val="0"/>
          <w:szCs w:val="22"/>
        </w:rPr>
        <w:tab/>
      </w:r>
      <w:r w:rsidR="00DB0B7E" w:rsidRPr="0094200B">
        <w:rPr>
          <w:rFonts w:cs="Arial"/>
        </w:rPr>
        <w:t xml:space="preserve">Индекс промышленного производства </w:t>
      </w:r>
      <w:r w:rsidR="00DB0B7E">
        <w:tab/>
      </w:r>
      <w:r w:rsidR="00DB0B7E">
        <w:fldChar w:fldCharType="begin"/>
      </w:r>
      <w:r w:rsidR="00DB0B7E">
        <w:instrText xml:space="preserve"> PAGEREF _Toc94774885 \h </w:instrText>
      </w:r>
      <w:r w:rsidR="00DB0B7E">
        <w:fldChar w:fldCharType="separate"/>
      </w:r>
      <w:r w:rsidR="00701825">
        <w:t>9</w:t>
      </w:r>
      <w:r w:rsidR="00DB0B7E">
        <w:fldChar w:fldCharType="end"/>
      </w:r>
    </w:p>
    <w:p w14:paraId="12B56D52" w14:textId="3CB89F4C"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1.3.</w:t>
      </w:r>
      <w:r w:rsidR="00DB0B7E">
        <w:rPr>
          <w:rFonts w:asciiTheme="minorHAnsi" w:eastAsiaTheme="minorEastAsia" w:hAnsiTheme="minorHAnsi" w:cstheme="minorBidi"/>
          <w:kern w:val="0"/>
          <w:szCs w:val="22"/>
        </w:rPr>
        <w:tab/>
      </w:r>
      <w:r w:rsidR="00DB0B7E" w:rsidRPr="0094200B">
        <w:rPr>
          <w:rFonts w:cs="Arial"/>
        </w:rPr>
        <w:t>Добыча полезных ископаемых</w:t>
      </w:r>
      <w:r w:rsidR="00DB0B7E">
        <w:tab/>
      </w:r>
      <w:r w:rsidR="00DB0B7E">
        <w:fldChar w:fldCharType="begin"/>
      </w:r>
      <w:r w:rsidR="00DB0B7E">
        <w:instrText xml:space="preserve"> PAGEREF _Toc94774886 \h </w:instrText>
      </w:r>
      <w:r w:rsidR="00DB0B7E">
        <w:fldChar w:fldCharType="separate"/>
      </w:r>
      <w:r w:rsidR="00701825">
        <w:t>10</w:t>
      </w:r>
      <w:r w:rsidR="00DB0B7E">
        <w:fldChar w:fldCharType="end"/>
      </w:r>
    </w:p>
    <w:p w14:paraId="552FAD6B" w14:textId="11C3FE5B"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1.4.</w:t>
      </w:r>
      <w:r w:rsidR="00DB0B7E">
        <w:rPr>
          <w:rFonts w:asciiTheme="minorHAnsi" w:eastAsiaTheme="minorEastAsia" w:hAnsiTheme="minorHAnsi" w:cstheme="minorBidi"/>
          <w:kern w:val="0"/>
          <w:szCs w:val="22"/>
        </w:rPr>
        <w:tab/>
      </w:r>
      <w:r w:rsidR="00DB0B7E" w:rsidRPr="0094200B">
        <w:rPr>
          <w:rFonts w:cs="Arial"/>
        </w:rPr>
        <w:t>Обрабатывающие производства</w:t>
      </w:r>
      <w:r w:rsidR="00DB0B7E">
        <w:tab/>
      </w:r>
      <w:r w:rsidR="00DB0B7E">
        <w:fldChar w:fldCharType="begin"/>
      </w:r>
      <w:r w:rsidR="00DB0B7E">
        <w:instrText xml:space="preserve"> PAGEREF _Toc94774887 \h </w:instrText>
      </w:r>
      <w:r w:rsidR="00DB0B7E">
        <w:fldChar w:fldCharType="separate"/>
      </w:r>
      <w:r w:rsidR="00701825">
        <w:t>11</w:t>
      </w:r>
      <w:r w:rsidR="00DB0B7E">
        <w:fldChar w:fldCharType="end"/>
      </w:r>
    </w:p>
    <w:p w14:paraId="211CB86A" w14:textId="27019112"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1.5.</w:t>
      </w:r>
      <w:r w:rsidR="00DB0B7E">
        <w:rPr>
          <w:rFonts w:asciiTheme="minorHAnsi" w:eastAsiaTheme="minorEastAsia" w:hAnsiTheme="minorHAnsi" w:cstheme="minorBidi"/>
          <w:kern w:val="0"/>
          <w:szCs w:val="22"/>
        </w:rPr>
        <w:tab/>
      </w:r>
      <w:r w:rsidR="00DB0B7E" w:rsidRPr="0094200B">
        <w:rPr>
          <w:rFonts w:cs="Arial"/>
        </w:rPr>
        <w:t>Обеспечение электрической энергией, газом и паром; кондиционирование воздуха</w:t>
      </w:r>
      <w:r w:rsidR="00DB0B7E">
        <w:tab/>
      </w:r>
      <w:r w:rsidR="00DB0B7E">
        <w:fldChar w:fldCharType="begin"/>
      </w:r>
      <w:r w:rsidR="00DB0B7E">
        <w:instrText xml:space="preserve"> PAGEREF _Toc94774888 \h </w:instrText>
      </w:r>
      <w:r w:rsidR="00DB0B7E">
        <w:fldChar w:fldCharType="separate"/>
      </w:r>
      <w:r w:rsidR="00701825">
        <w:t>14</w:t>
      </w:r>
      <w:r w:rsidR="00DB0B7E">
        <w:fldChar w:fldCharType="end"/>
      </w:r>
    </w:p>
    <w:p w14:paraId="65DB8C7A" w14:textId="0227393B"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1.6.</w:t>
      </w:r>
      <w:r w:rsidR="00DB0B7E">
        <w:rPr>
          <w:rFonts w:asciiTheme="minorHAnsi" w:eastAsiaTheme="minorEastAsia" w:hAnsiTheme="minorHAnsi" w:cstheme="minorBidi"/>
          <w:kern w:val="0"/>
          <w:szCs w:val="22"/>
        </w:rPr>
        <w:tab/>
      </w:r>
      <w:r w:rsidR="00DB0B7E" w:rsidRPr="0094200B">
        <w:rPr>
          <w:rFonts w:cs="Arial"/>
        </w:rPr>
        <w:t>Водоснабжение; водоотведение, организация сбора и утилизации отходов, деятельность по ликвидации загрязнений</w:t>
      </w:r>
      <w:r w:rsidR="00DB0B7E">
        <w:tab/>
      </w:r>
      <w:r w:rsidR="00DB0B7E">
        <w:fldChar w:fldCharType="begin"/>
      </w:r>
      <w:r w:rsidR="00DB0B7E">
        <w:instrText xml:space="preserve"> PAGEREF _Toc94774889 \h </w:instrText>
      </w:r>
      <w:r w:rsidR="00DB0B7E">
        <w:fldChar w:fldCharType="separate"/>
      </w:r>
      <w:r w:rsidR="00701825">
        <w:t>16</w:t>
      </w:r>
      <w:r w:rsidR="00DB0B7E">
        <w:fldChar w:fldCharType="end"/>
      </w:r>
    </w:p>
    <w:p w14:paraId="32A91996" w14:textId="35CB502B"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1.7.</w:t>
      </w:r>
      <w:r w:rsidR="00DB0B7E">
        <w:rPr>
          <w:rFonts w:asciiTheme="minorHAnsi" w:eastAsiaTheme="minorEastAsia" w:hAnsiTheme="minorHAnsi" w:cstheme="minorBidi"/>
          <w:kern w:val="0"/>
          <w:szCs w:val="22"/>
        </w:rPr>
        <w:tab/>
      </w:r>
      <w:r w:rsidR="00DB0B7E" w:rsidRPr="0094200B">
        <w:rPr>
          <w:rFonts w:cs="Arial"/>
        </w:rPr>
        <w:t>Сельское хозяйство</w:t>
      </w:r>
      <w:r w:rsidR="00DB0B7E">
        <w:tab/>
      </w:r>
      <w:r w:rsidR="00DB0B7E">
        <w:fldChar w:fldCharType="begin"/>
      </w:r>
      <w:r w:rsidR="00DB0B7E">
        <w:instrText xml:space="preserve"> PAGEREF _Toc94774890 \h </w:instrText>
      </w:r>
      <w:r w:rsidR="00DB0B7E">
        <w:fldChar w:fldCharType="separate"/>
      </w:r>
      <w:r w:rsidR="00701825">
        <w:t>17</w:t>
      </w:r>
      <w:r w:rsidR="00DB0B7E">
        <w:fldChar w:fldCharType="end"/>
      </w:r>
    </w:p>
    <w:p w14:paraId="1C474D3C" w14:textId="53CF6341"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1.8.</w:t>
      </w:r>
      <w:r w:rsidR="00DB0B7E">
        <w:rPr>
          <w:rFonts w:asciiTheme="minorHAnsi" w:eastAsiaTheme="minorEastAsia" w:hAnsiTheme="minorHAnsi" w:cstheme="minorBidi"/>
          <w:kern w:val="0"/>
          <w:szCs w:val="22"/>
        </w:rPr>
        <w:tab/>
      </w:r>
      <w:r w:rsidR="00DB0B7E" w:rsidRPr="0094200B">
        <w:rPr>
          <w:rFonts w:cs="Arial"/>
        </w:rPr>
        <w:t>Строительство</w:t>
      </w:r>
      <w:r w:rsidR="00DB0B7E">
        <w:tab/>
      </w:r>
      <w:r w:rsidR="00DB0B7E">
        <w:fldChar w:fldCharType="begin"/>
      </w:r>
      <w:r w:rsidR="00DB0B7E">
        <w:instrText xml:space="preserve"> PAGEREF _Toc94774891 \h </w:instrText>
      </w:r>
      <w:r w:rsidR="00DB0B7E">
        <w:fldChar w:fldCharType="separate"/>
      </w:r>
      <w:r w:rsidR="00701825">
        <w:t>19</w:t>
      </w:r>
      <w:r w:rsidR="00DB0B7E">
        <w:fldChar w:fldCharType="end"/>
      </w:r>
    </w:p>
    <w:p w14:paraId="766AC40C" w14:textId="561F9917"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1.9.</w:t>
      </w:r>
      <w:r w:rsidR="00DB0B7E">
        <w:rPr>
          <w:rFonts w:asciiTheme="minorHAnsi" w:eastAsiaTheme="minorEastAsia" w:hAnsiTheme="minorHAnsi" w:cstheme="minorBidi"/>
          <w:kern w:val="0"/>
          <w:szCs w:val="22"/>
        </w:rPr>
        <w:tab/>
      </w:r>
      <w:r w:rsidR="00DB0B7E" w:rsidRPr="0094200B">
        <w:rPr>
          <w:rFonts w:cs="Arial"/>
        </w:rPr>
        <w:t>Транспорт</w:t>
      </w:r>
      <w:r w:rsidR="00DB0B7E">
        <w:tab/>
      </w:r>
      <w:r w:rsidR="00DB0B7E">
        <w:fldChar w:fldCharType="begin"/>
      </w:r>
      <w:r w:rsidR="00DB0B7E">
        <w:instrText xml:space="preserve"> PAGEREF _Toc94774892 \h </w:instrText>
      </w:r>
      <w:r w:rsidR="00DB0B7E">
        <w:fldChar w:fldCharType="separate"/>
      </w:r>
      <w:r w:rsidR="00701825">
        <w:t>25</w:t>
      </w:r>
      <w:r w:rsidR="00DB0B7E">
        <w:fldChar w:fldCharType="end"/>
      </w:r>
    </w:p>
    <w:p w14:paraId="78EFE49C"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2.</w:t>
      </w:r>
      <w:r>
        <w:rPr>
          <w:rFonts w:asciiTheme="minorHAnsi" w:eastAsiaTheme="minorEastAsia" w:hAnsiTheme="minorHAnsi" w:cstheme="minorBidi"/>
          <w:kern w:val="0"/>
          <w:szCs w:val="22"/>
        </w:rPr>
        <w:tab/>
      </w:r>
      <w:r w:rsidRPr="0094200B">
        <w:rPr>
          <w:rFonts w:cs="Arial"/>
        </w:rPr>
        <w:t>Рынки товаров и услуг</w:t>
      </w:r>
      <w:r>
        <w:tab/>
      </w:r>
      <w:r>
        <w:fldChar w:fldCharType="begin"/>
      </w:r>
      <w:r>
        <w:instrText xml:space="preserve"> PAGEREF _Toc94774893 \h </w:instrText>
      </w:r>
      <w:r>
        <w:fldChar w:fldCharType="separate"/>
      </w:r>
      <w:r w:rsidR="00701825">
        <w:t>26</w:t>
      </w:r>
      <w:r>
        <w:fldChar w:fldCharType="end"/>
      </w:r>
    </w:p>
    <w:p w14:paraId="2622363A" w14:textId="1540F773"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2.1.</w:t>
      </w:r>
      <w:r w:rsidR="00DB0B7E">
        <w:rPr>
          <w:rFonts w:asciiTheme="minorHAnsi" w:eastAsiaTheme="minorEastAsia" w:hAnsiTheme="minorHAnsi" w:cstheme="minorBidi"/>
          <w:kern w:val="0"/>
          <w:szCs w:val="22"/>
        </w:rPr>
        <w:tab/>
      </w:r>
      <w:r w:rsidR="00DB0B7E" w:rsidRPr="0094200B">
        <w:rPr>
          <w:rFonts w:cs="Arial"/>
        </w:rPr>
        <w:t>Розничная торговля</w:t>
      </w:r>
      <w:r w:rsidR="00DB0B7E">
        <w:tab/>
      </w:r>
      <w:r w:rsidR="00DB0B7E">
        <w:fldChar w:fldCharType="begin"/>
      </w:r>
      <w:r w:rsidR="00DB0B7E">
        <w:instrText xml:space="preserve"> PAGEREF _Toc94774894 \h </w:instrText>
      </w:r>
      <w:r w:rsidR="00DB0B7E">
        <w:fldChar w:fldCharType="separate"/>
      </w:r>
      <w:r w:rsidR="00701825">
        <w:t>26</w:t>
      </w:r>
      <w:r w:rsidR="00DB0B7E">
        <w:fldChar w:fldCharType="end"/>
      </w:r>
    </w:p>
    <w:p w14:paraId="098704CC" w14:textId="7861C66C"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2.2.</w:t>
      </w:r>
      <w:r w:rsidR="00DB0B7E">
        <w:rPr>
          <w:rFonts w:asciiTheme="minorHAnsi" w:eastAsiaTheme="minorEastAsia" w:hAnsiTheme="minorHAnsi" w:cstheme="minorBidi"/>
          <w:kern w:val="0"/>
          <w:szCs w:val="22"/>
        </w:rPr>
        <w:tab/>
      </w:r>
      <w:r w:rsidR="00DB0B7E" w:rsidRPr="0094200B">
        <w:rPr>
          <w:rFonts w:cs="Arial"/>
        </w:rPr>
        <w:t>Рестораны, кафе и бары</w:t>
      </w:r>
      <w:r w:rsidR="00DB0B7E">
        <w:tab/>
      </w:r>
      <w:r w:rsidR="00DB0B7E">
        <w:fldChar w:fldCharType="begin"/>
      </w:r>
      <w:r w:rsidR="00DB0B7E">
        <w:instrText xml:space="preserve"> PAGEREF _Toc94774895 \h </w:instrText>
      </w:r>
      <w:r w:rsidR="00DB0B7E">
        <w:fldChar w:fldCharType="separate"/>
      </w:r>
      <w:r w:rsidR="00701825">
        <w:t>32</w:t>
      </w:r>
      <w:r w:rsidR="00DB0B7E">
        <w:fldChar w:fldCharType="end"/>
      </w:r>
    </w:p>
    <w:p w14:paraId="1BCFC2A7" w14:textId="5A0620A8"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2.3.</w:t>
      </w:r>
      <w:r w:rsidR="00DB0B7E">
        <w:rPr>
          <w:rFonts w:asciiTheme="minorHAnsi" w:eastAsiaTheme="minorEastAsia" w:hAnsiTheme="minorHAnsi" w:cstheme="minorBidi"/>
          <w:kern w:val="0"/>
          <w:szCs w:val="22"/>
        </w:rPr>
        <w:tab/>
      </w:r>
      <w:r w:rsidR="00DB0B7E" w:rsidRPr="0094200B">
        <w:rPr>
          <w:rFonts w:cs="Arial"/>
        </w:rPr>
        <w:t>Рынок платных услуг населению</w:t>
      </w:r>
      <w:r w:rsidR="00DB0B7E">
        <w:tab/>
      </w:r>
      <w:r w:rsidR="00DB0B7E">
        <w:fldChar w:fldCharType="begin"/>
      </w:r>
      <w:r w:rsidR="00DB0B7E">
        <w:instrText xml:space="preserve"> PAGEREF _Toc94774896 \h </w:instrText>
      </w:r>
      <w:r w:rsidR="00DB0B7E">
        <w:fldChar w:fldCharType="separate"/>
      </w:r>
      <w:r w:rsidR="00701825">
        <w:t>33</w:t>
      </w:r>
      <w:r w:rsidR="00DB0B7E">
        <w:fldChar w:fldCharType="end"/>
      </w:r>
    </w:p>
    <w:p w14:paraId="0C6B5185" w14:textId="381FBDCD"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2.4.</w:t>
      </w:r>
      <w:r w:rsidR="00DB0B7E">
        <w:rPr>
          <w:rFonts w:asciiTheme="minorHAnsi" w:eastAsiaTheme="minorEastAsia" w:hAnsiTheme="minorHAnsi" w:cstheme="minorBidi"/>
          <w:kern w:val="0"/>
          <w:szCs w:val="22"/>
        </w:rPr>
        <w:tab/>
      </w:r>
      <w:r w:rsidR="00DB0B7E" w:rsidRPr="0094200B">
        <w:rPr>
          <w:rFonts w:cs="Arial"/>
        </w:rPr>
        <w:t>Оптовая торговля</w:t>
      </w:r>
      <w:r w:rsidR="00DB0B7E">
        <w:tab/>
      </w:r>
      <w:r w:rsidR="00DB0B7E">
        <w:fldChar w:fldCharType="begin"/>
      </w:r>
      <w:r w:rsidR="00DB0B7E">
        <w:instrText xml:space="preserve"> PAGEREF _Toc94774897 \h </w:instrText>
      </w:r>
      <w:r w:rsidR="00DB0B7E">
        <w:fldChar w:fldCharType="separate"/>
      </w:r>
      <w:r w:rsidR="00701825">
        <w:t>35</w:t>
      </w:r>
      <w:r w:rsidR="00DB0B7E">
        <w:fldChar w:fldCharType="end"/>
      </w:r>
    </w:p>
    <w:p w14:paraId="0C230E6C" w14:textId="34C1231C"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2.5.</w:t>
      </w:r>
      <w:r w:rsidR="00DB0B7E">
        <w:rPr>
          <w:rFonts w:asciiTheme="minorHAnsi" w:eastAsiaTheme="minorEastAsia" w:hAnsiTheme="minorHAnsi" w:cstheme="minorBidi"/>
          <w:kern w:val="0"/>
          <w:szCs w:val="22"/>
        </w:rPr>
        <w:tab/>
      </w:r>
      <w:r w:rsidR="00DB0B7E" w:rsidRPr="0094200B">
        <w:rPr>
          <w:rFonts w:cs="Arial"/>
        </w:rPr>
        <w:t>Внешняя торговля</w:t>
      </w:r>
      <w:r w:rsidR="00DB0B7E">
        <w:tab/>
      </w:r>
      <w:r w:rsidR="00DB0B7E">
        <w:fldChar w:fldCharType="begin"/>
      </w:r>
      <w:r w:rsidR="00DB0B7E">
        <w:instrText xml:space="preserve"> PAGEREF _Toc94774898 \h </w:instrText>
      </w:r>
      <w:r w:rsidR="00DB0B7E">
        <w:fldChar w:fldCharType="separate"/>
      </w:r>
      <w:r w:rsidR="00701825">
        <w:t>39</w:t>
      </w:r>
      <w:r w:rsidR="00DB0B7E">
        <w:fldChar w:fldCharType="end"/>
      </w:r>
    </w:p>
    <w:p w14:paraId="37ECF411"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3.</w:t>
      </w:r>
      <w:r>
        <w:rPr>
          <w:rFonts w:asciiTheme="minorHAnsi" w:eastAsiaTheme="minorEastAsia" w:hAnsiTheme="minorHAnsi" w:cstheme="minorBidi"/>
          <w:kern w:val="0"/>
          <w:szCs w:val="22"/>
        </w:rPr>
        <w:tab/>
      </w:r>
      <w:r w:rsidRPr="0094200B">
        <w:rPr>
          <w:rFonts w:cs="Arial"/>
        </w:rPr>
        <w:t>Институциональная структура экономики</w:t>
      </w:r>
      <w:r>
        <w:tab/>
      </w:r>
      <w:r>
        <w:fldChar w:fldCharType="begin"/>
      </w:r>
      <w:r>
        <w:instrText xml:space="preserve"> PAGEREF _Toc94774899 \h </w:instrText>
      </w:r>
      <w:r>
        <w:fldChar w:fldCharType="separate"/>
      </w:r>
      <w:r w:rsidR="00701825">
        <w:t>41</w:t>
      </w:r>
      <w:r>
        <w:fldChar w:fldCharType="end"/>
      </w:r>
    </w:p>
    <w:p w14:paraId="185BF7CF" w14:textId="706CC781"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3.1.</w:t>
      </w:r>
      <w:r w:rsidR="00DB0B7E">
        <w:rPr>
          <w:rFonts w:asciiTheme="minorHAnsi" w:eastAsiaTheme="minorEastAsia" w:hAnsiTheme="minorHAnsi" w:cstheme="minorBidi"/>
          <w:kern w:val="0"/>
          <w:szCs w:val="22"/>
        </w:rPr>
        <w:tab/>
      </w:r>
      <w:r w:rsidR="00DB0B7E" w:rsidRPr="0094200B">
        <w:rPr>
          <w:rFonts w:cs="Arial"/>
        </w:rPr>
        <w:t>Характеристика хозяйствующих субъектов</w:t>
      </w:r>
      <w:r w:rsidR="00DB0B7E">
        <w:tab/>
      </w:r>
      <w:r w:rsidR="00DB0B7E">
        <w:fldChar w:fldCharType="begin"/>
      </w:r>
      <w:r w:rsidR="00DB0B7E">
        <w:instrText xml:space="preserve"> PAGEREF _Toc94774900 \h </w:instrText>
      </w:r>
      <w:r w:rsidR="00DB0B7E">
        <w:fldChar w:fldCharType="separate"/>
      </w:r>
      <w:r w:rsidR="00701825">
        <w:t>41</w:t>
      </w:r>
      <w:r w:rsidR="00DB0B7E">
        <w:fldChar w:fldCharType="end"/>
      </w:r>
    </w:p>
    <w:p w14:paraId="1B3E8C8E"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4.</w:t>
      </w:r>
      <w:r>
        <w:rPr>
          <w:rFonts w:asciiTheme="minorHAnsi" w:eastAsiaTheme="minorEastAsia" w:hAnsiTheme="minorHAnsi" w:cstheme="minorBidi"/>
          <w:kern w:val="0"/>
          <w:szCs w:val="22"/>
        </w:rPr>
        <w:tab/>
      </w:r>
      <w:r w:rsidRPr="0094200B">
        <w:rPr>
          <w:rFonts w:cs="Arial"/>
        </w:rPr>
        <w:t>Цены</w:t>
      </w:r>
      <w:r>
        <w:tab/>
      </w:r>
      <w:r>
        <w:fldChar w:fldCharType="begin"/>
      </w:r>
      <w:r>
        <w:instrText xml:space="preserve"> PAGEREF _Toc94774901 \h </w:instrText>
      </w:r>
      <w:r>
        <w:fldChar w:fldCharType="separate"/>
      </w:r>
      <w:r w:rsidR="00701825">
        <w:t>47</w:t>
      </w:r>
      <w:r>
        <w:fldChar w:fldCharType="end"/>
      </w:r>
    </w:p>
    <w:p w14:paraId="49A2DA95" w14:textId="182E9401"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4.1.</w:t>
      </w:r>
      <w:r w:rsidR="00DB0B7E">
        <w:rPr>
          <w:rFonts w:asciiTheme="minorHAnsi" w:eastAsiaTheme="minorEastAsia" w:hAnsiTheme="minorHAnsi" w:cstheme="minorBidi"/>
          <w:kern w:val="0"/>
          <w:szCs w:val="22"/>
        </w:rPr>
        <w:tab/>
      </w:r>
      <w:r w:rsidR="00DB0B7E" w:rsidRPr="0094200B">
        <w:rPr>
          <w:rFonts w:cs="Arial"/>
        </w:rPr>
        <w:t xml:space="preserve">Потребительские цены </w:t>
      </w:r>
      <w:r w:rsidR="00DB0B7E">
        <w:tab/>
      </w:r>
      <w:r w:rsidR="00DB0B7E">
        <w:fldChar w:fldCharType="begin"/>
      </w:r>
      <w:r w:rsidR="00DB0B7E">
        <w:instrText xml:space="preserve"> PAGEREF _Toc94774902 \h </w:instrText>
      </w:r>
      <w:r w:rsidR="00DB0B7E">
        <w:fldChar w:fldCharType="separate"/>
      </w:r>
      <w:r w:rsidR="00701825">
        <w:t>48</w:t>
      </w:r>
      <w:r w:rsidR="00DB0B7E">
        <w:fldChar w:fldCharType="end"/>
      </w:r>
    </w:p>
    <w:p w14:paraId="07A86C69" w14:textId="4DF0B2AB"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4.2.</w:t>
      </w:r>
      <w:r w:rsidR="00DB0B7E">
        <w:rPr>
          <w:rFonts w:asciiTheme="minorHAnsi" w:eastAsiaTheme="minorEastAsia" w:hAnsiTheme="minorHAnsi" w:cstheme="minorBidi"/>
          <w:kern w:val="0"/>
          <w:szCs w:val="22"/>
        </w:rPr>
        <w:tab/>
      </w:r>
      <w:r w:rsidR="00DB0B7E" w:rsidRPr="0094200B">
        <w:rPr>
          <w:rFonts w:cs="Arial"/>
        </w:rPr>
        <w:t>Цены производителей</w:t>
      </w:r>
      <w:r w:rsidR="00DB0B7E">
        <w:tab/>
      </w:r>
      <w:r w:rsidR="00DB0B7E">
        <w:fldChar w:fldCharType="begin"/>
      </w:r>
      <w:r w:rsidR="00DB0B7E">
        <w:instrText xml:space="preserve"> PAGEREF _Toc94774903 \h </w:instrText>
      </w:r>
      <w:r w:rsidR="00DB0B7E">
        <w:fldChar w:fldCharType="separate"/>
      </w:r>
      <w:r w:rsidR="00701825">
        <w:t>58</w:t>
      </w:r>
      <w:r w:rsidR="00DB0B7E">
        <w:fldChar w:fldCharType="end"/>
      </w:r>
    </w:p>
    <w:p w14:paraId="6353A94C"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5.</w:t>
      </w:r>
      <w:r>
        <w:rPr>
          <w:rFonts w:asciiTheme="minorHAnsi" w:eastAsiaTheme="minorEastAsia" w:hAnsiTheme="minorHAnsi" w:cstheme="minorBidi"/>
          <w:kern w:val="0"/>
          <w:szCs w:val="22"/>
        </w:rPr>
        <w:tab/>
      </w:r>
      <w:r w:rsidRPr="0094200B">
        <w:rPr>
          <w:rFonts w:cs="Arial"/>
        </w:rPr>
        <w:t>Финансы</w:t>
      </w:r>
      <w:r>
        <w:tab/>
      </w:r>
      <w:r>
        <w:fldChar w:fldCharType="begin"/>
      </w:r>
      <w:r>
        <w:instrText xml:space="preserve"> PAGEREF _Toc94774904 \h </w:instrText>
      </w:r>
      <w:r>
        <w:fldChar w:fldCharType="separate"/>
      </w:r>
      <w:r w:rsidR="00701825">
        <w:t>74</w:t>
      </w:r>
      <w:r>
        <w:fldChar w:fldCharType="end"/>
      </w:r>
    </w:p>
    <w:p w14:paraId="1B92A872" w14:textId="26032ED4"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5.1.</w:t>
      </w:r>
      <w:r w:rsidR="00DB0B7E">
        <w:rPr>
          <w:rFonts w:asciiTheme="minorHAnsi" w:eastAsiaTheme="minorEastAsia" w:hAnsiTheme="minorHAnsi" w:cstheme="minorBidi"/>
          <w:kern w:val="0"/>
          <w:szCs w:val="22"/>
        </w:rPr>
        <w:tab/>
      </w:r>
      <w:r w:rsidR="00DB0B7E" w:rsidRPr="0094200B">
        <w:rPr>
          <w:rFonts w:cs="Arial"/>
        </w:rPr>
        <w:t>Государственные финансы</w:t>
      </w:r>
      <w:r w:rsidR="00DB0B7E">
        <w:tab/>
      </w:r>
      <w:r w:rsidR="00DB0B7E">
        <w:fldChar w:fldCharType="begin"/>
      </w:r>
      <w:r w:rsidR="00DB0B7E">
        <w:instrText xml:space="preserve"> PAGEREF _Toc94774905 \h </w:instrText>
      </w:r>
      <w:r w:rsidR="00DB0B7E">
        <w:fldChar w:fldCharType="separate"/>
      </w:r>
      <w:r w:rsidR="00701825">
        <w:t>74</w:t>
      </w:r>
      <w:r w:rsidR="00DB0B7E">
        <w:fldChar w:fldCharType="end"/>
      </w:r>
    </w:p>
    <w:p w14:paraId="6454DD1A" w14:textId="63283349"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5.2.</w:t>
      </w:r>
      <w:r w:rsidR="00DB0B7E">
        <w:rPr>
          <w:rFonts w:asciiTheme="minorHAnsi" w:eastAsiaTheme="minorEastAsia" w:hAnsiTheme="minorHAnsi" w:cstheme="minorBidi"/>
          <w:kern w:val="0"/>
          <w:szCs w:val="22"/>
        </w:rPr>
        <w:tab/>
      </w:r>
      <w:r w:rsidR="00DB0B7E" w:rsidRPr="0094200B">
        <w:rPr>
          <w:rFonts w:cs="Arial"/>
        </w:rPr>
        <w:t xml:space="preserve">Финансы организаций </w:t>
      </w:r>
      <w:r w:rsidR="00DB0B7E">
        <w:tab/>
      </w:r>
      <w:r w:rsidR="00DB0B7E">
        <w:fldChar w:fldCharType="begin"/>
      </w:r>
      <w:r w:rsidR="00DB0B7E">
        <w:instrText xml:space="preserve"> PAGEREF _Toc94774906 \h </w:instrText>
      </w:r>
      <w:r w:rsidR="00DB0B7E">
        <w:fldChar w:fldCharType="separate"/>
      </w:r>
      <w:r w:rsidR="00701825">
        <w:t>76</w:t>
      </w:r>
      <w:r w:rsidR="00DB0B7E">
        <w:fldChar w:fldCharType="end"/>
      </w:r>
    </w:p>
    <w:p w14:paraId="26B3176C" w14:textId="77777777" w:rsidR="00DB0B7E" w:rsidRDefault="00DB0B7E" w:rsidP="000A42D9">
      <w:pPr>
        <w:pStyle w:val="16"/>
        <w:spacing w:before="20"/>
        <w:rPr>
          <w:rFonts w:asciiTheme="minorHAnsi" w:eastAsiaTheme="minorEastAsia" w:hAnsiTheme="minorHAnsi" w:cstheme="minorBidi"/>
          <w:spacing w:val="0"/>
          <w:szCs w:val="22"/>
        </w:rPr>
      </w:pPr>
      <w:r w:rsidRPr="0094200B">
        <w:rPr>
          <w:rFonts w:cs="Arial"/>
          <w:i/>
        </w:rPr>
        <w:t>Социальная сфера</w:t>
      </w:r>
      <w:r>
        <w:tab/>
      </w:r>
      <w:r>
        <w:fldChar w:fldCharType="begin"/>
      </w:r>
      <w:r>
        <w:instrText xml:space="preserve"> PAGEREF _Toc94774907 \h </w:instrText>
      </w:r>
      <w:r>
        <w:fldChar w:fldCharType="separate"/>
      </w:r>
      <w:r w:rsidR="00701825">
        <w:t>85</w:t>
      </w:r>
      <w:r>
        <w:fldChar w:fldCharType="end"/>
      </w:r>
    </w:p>
    <w:p w14:paraId="3F965011"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1.</w:t>
      </w:r>
      <w:r>
        <w:rPr>
          <w:rFonts w:asciiTheme="minorHAnsi" w:eastAsiaTheme="minorEastAsia" w:hAnsiTheme="minorHAnsi" w:cstheme="minorBidi"/>
          <w:kern w:val="0"/>
          <w:szCs w:val="22"/>
        </w:rPr>
        <w:tab/>
      </w:r>
      <w:r w:rsidRPr="0094200B">
        <w:rPr>
          <w:rFonts w:cs="Arial"/>
        </w:rPr>
        <w:t>Уровень жизни населения</w:t>
      </w:r>
      <w:r>
        <w:tab/>
      </w:r>
      <w:r>
        <w:fldChar w:fldCharType="begin"/>
      </w:r>
      <w:r>
        <w:instrText xml:space="preserve"> PAGEREF _Toc94774908 \h </w:instrText>
      </w:r>
      <w:r>
        <w:fldChar w:fldCharType="separate"/>
      </w:r>
      <w:r w:rsidR="00701825">
        <w:t>85</w:t>
      </w:r>
      <w:r>
        <w:fldChar w:fldCharType="end"/>
      </w:r>
    </w:p>
    <w:p w14:paraId="048A811C" w14:textId="1844612C"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1.1.</w:t>
      </w:r>
      <w:r w:rsidR="00DB0B7E">
        <w:rPr>
          <w:rFonts w:asciiTheme="minorHAnsi" w:eastAsiaTheme="minorEastAsia" w:hAnsiTheme="minorHAnsi" w:cstheme="minorBidi"/>
          <w:kern w:val="0"/>
          <w:szCs w:val="22"/>
        </w:rPr>
        <w:tab/>
      </w:r>
      <w:r w:rsidR="00DB0B7E" w:rsidRPr="0094200B">
        <w:rPr>
          <w:rFonts w:cs="Arial"/>
        </w:rPr>
        <w:t>Среднемесячная номинальная начисленная заработная плата</w:t>
      </w:r>
      <w:r w:rsidR="00DB0B7E">
        <w:tab/>
      </w:r>
      <w:r w:rsidR="00DB0B7E">
        <w:fldChar w:fldCharType="begin"/>
      </w:r>
      <w:r w:rsidR="00DB0B7E">
        <w:instrText xml:space="preserve"> PAGEREF _Toc94774909 \h </w:instrText>
      </w:r>
      <w:r w:rsidR="00DB0B7E">
        <w:fldChar w:fldCharType="separate"/>
      </w:r>
      <w:r w:rsidR="00701825">
        <w:t>85</w:t>
      </w:r>
      <w:r w:rsidR="00DB0B7E">
        <w:fldChar w:fldCharType="end"/>
      </w:r>
    </w:p>
    <w:p w14:paraId="5087B5FC" w14:textId="12508CCF" w:rsidR="00DB0B7E" w:rsidRDefault="00CD550A" w:rsidP="000A42D9">
      <w:pPr>
        <w:pStyle w:val="32"/>
        <w:spacing w:before="20"/>
        <w:rPr>
          <w:rFonts w:asciiTheme="minorHAnsi" w:eastAsiaTheme="minorEastAsia" w:hAnsiTheme="minorHAnsi" w:cstheme="minorBidi"/>
          <w:kern w:val="0"/>
          <w:szCs w:val="22"/>
        </w:rPr>
      </w:pPr>
      <w:r>
        <w:rPr>
          <w:rFonts w:cs="Arial"/>
        </w:rPr>
        <w:tab/>
      </w:r>
      <w:r w:rsidR="00DB0B7E" w:rsidRPr="0094200B">
        <w:rPr>
          <w:rFonts w:cs="Arial"/>
        </w:rPr>
        <w:t>1.2.</w:t>
      </w:r>
      <w:r w:rsidR="00DB0B7E">
        <w:rPr>
          <w:rFonts w:asciiTheme="minorHAnsi" w:eastAsiaTheme="minorEastAsia" w:hAnsiTheme="minorHAnsi" w:cstheme="minorBidi"/>
          <w:kern w:val="0"/>
          <w:szCs w:val="22"/>
        </w:rPr>
        <w:tab/>
      </w:r>
      <w:r w:rsidR="00DB0B7E" w:rsidRPr="0094200B">
        <w:rPr>
          <w:rFonts w:cs="Arial"/>
        </w:rPr>
        <w:t>Просроченная за</w:t>
      </w:r>
      <w:r w:rsidR="00DB0B7E">
        <w:rPr>
          <w:rFonts w:cs="Arial"/>
        </w:rPr>
        <w:t>долженность по заработной плате</w:t>
      </w:r>
      <w:r w:rsidR="00DB0B7E">
        <w:tab/>
      </w:r>
      <w:r w:rsidR="00DB0B7E">
        <w:fldChar w:fldCharType="begin"/>
      </w:r>
      <w:r w:rsidR="00DB0B7E">
        <w:instrText xml:space="preserve"> PAGEREF _Toc94774910 \h </w:instrText>
      </w:r>
      <w:r w:rsidR="00DB0B7E">
        <w:fldChar w:fldCharType="separate"/>
      </w:r>
      <w:r w:rsidR="00701825">
        <w:t>88</w:t>
      </w:r>
      <w:r w:rsidR="00DB0B7E">
        <w:fldChar w:fldCharType="end"/>
      </w:r>
    </w:p>
    <w:p w14:paraId="015D61D6"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2.</w:t>
      </w:r>
      <w:r>
        <w:rPr>
          <w:rFonts w:asciiTheme="minorHAnsi" w:eastAsiaTheme="minorEastAsia" w:hAnsiTheme="minorHAnsi" w:cstheme="minorBidi"/>
          <w:kern w:val="0"/>
          <w:szCs w:val="22"/>
        </w:rPr>
        <w:tab/>
      </w:r>
      <w:r w:rsidRPr="0094200B">
        <w:rPr>
          <w:rFonts w:cs="Arial"/>
        </w:rPr>
        <w:t>Рынок труда</w:t>
      </w:r>
      <w:r>
        <w:tab/>
      </w:r>
      <w:r>
        <w:fldChar w:fldCharType="begin"/>
      </w:r>
      <w:r>
        <w:instrText xml:space="preserve"> PAGEREF _Toc94774911 \h </w:instrText>
      </w:r>
      <w:r>
        <w:fldChar w:fldCharType="separate"/>
      </w:r>
      <w:r w:rsidR="00701825">
        <w:t>90</w:t>
      </w:r>
      <w:r>
        <w:fldChar w:fldCharType="end"/>
      </w:r>
    </w:p>
    <w:p w14:paraId="767F07AF"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3.</w:t>
      </w:r>
      <w:r>
        <w:rPr>
          <w:rFonts w:asciiTheme="minorHAnsi" w:eastAsiaTheme="minorEastAsia" w:hAnsiTheme="minorHAnsi" w:cstheme="minorBidi"/>
          <w:kern w:val="0"/>
          <w:szCs w:val="22"/>
        </w:rPr>
        <w:tab/>
      </w:r>
      <w:r w:rsidRPr="0094200B">
        <w:rPr>
          <w:rFonts w:cs="Arial"/>
        </w:rPr>
        <w:t>Заболеваемость</w:t>
      </w:r>
      <w:r>
        <w:tab/>
      </w:r>
      <w:r>
        <w:fldChar w:fldCharType="begin"/>
      </w:r>
      <w:r>
        <w:instrText xml:space="preserve"> PAGEREF _Toc94774912 \h </w:instrText>
      </w:r>
      <w:r>
        <w:fldChar w:fldCharType="separate"/>
      </w:r>
      <w:r w:rsidR="00701825">
        <w:t>96</w:t>
      </w:r>
      <w:r>
        <w:fldChar w:fldCharType="end"/>
      </w:r>
    </w:p>
    <w:p w14:paraId="0256C694" w14:textId="77777777" w:rsidR="00DB0B7E" w:rsidRDefault="00DB0B7E" w:rsidP="000A42D9">
      <w:pPr>
        <w:pStyle w:val="32"/>
        <w:spacing w:before="20"/>
        <w:rPr>
          <w:rFonts w:asciiTheme="minorHAnsi" w:eastAsiaTheme="minorEastAsia" w:hAnsiTheme="minorHAnsi" w:cstheme="minorBidi"/>
          <w:kern w:val="0"/>
          <w:szCs w:val="22"/>
        </w:rPr>
      </w:pPr>
      <w:r w:rsidRPr="0094200B">
        <w:rPr>
          <w:rFonts w:cs="Arial"/>
        </w:rPr>
        <w:t>4.</w:t>
      </w:r>
      <w:r>
        <w:rPr>
          <w:rFonts w:asciiTheme="minorHAnsi" w:eastAsiaTheme="minorEastAsia" w:hAnsiTheme="minorHAnsi" w:cstheme="minorBidi"/>
          <w:kern w:val="0"/>
          <w:szCs w:val="22"/>
        </w:rPr>
        <w:tab/>
      </w:r>
      <w:r w:rsidRPr="0094200B">
        <w:rPr>
          <w:rFonts w:cs="Arial"/>
        </w:rPr>
        <w:t>Окружающая среда</w:t>
      </w:r>
      <w:r>
        <w:tab/>
      </w:r>
      <w:r>
        <w:fldChar w:fldCharType="begin"/>
      </w:r>
      <w:r>
        <w:instrText xml:space="preserve"> PAGEREF _Toc94774913 \h </w:instrText>
      </w:r>
      <w:r>
        <w:fldChar w:fldCharType="separate"/>
      </w:r>
      <w:r w:rsidR="00701825">
        <w:t>97</w:t>
      </w:r>
      <w:r>
        <w:fldChar w:fldCharType="end"/>
      </w:r>
    </w:p>
    <w:p w14:paraId="560CE053" w14:textId="77777777" w:rsidR="00DB0B7E" w:rsidRDefault="00DB0B7E" w:rsidP="000A42D9">
      <w:pPr>
        <w:pStyle w:val="16"/>
        <w:spacing w:before="20"/>
        <w:rPr>
          <w:rFonts w:asciiTheme="minorHAnsi" w:eastAsiaTheme="minorEastAsia" w:hAnsiTheme="minorHAnsi" w:cstheme="minorBidi"/>
          <w:spacing w:val="0"/>
          <w:szCs w:val="22"/>
        </w:rPr>
      </w:pPr>
      <w:r w:rsidRPr="0094200B">
        <w:rPr>
          <w:rFonts w:cs="Arial"/>
          <w:i/>
        </w:rPr>
        <w:t>Демографическая ситуация</w:t>
      </w:r>
      <w:r>
        <w:tab/>
      </w:r>
      <w:r>
        <w:fldChar w:fldCharType="begin"/>
      </w:r>
      <w:r>
        <w:instrText xml:space="preserve"> PAGEREF _Toc94774914 \h </w:instrText>
      </w:r>
      <w:r>
        <w:fldChar w:fldCharType="separate"/>
      </w:r>
      <w:r w:rsidR="00701825">
        <w:t>99</w:t>
      </w:r>
      <w:r>
        <w:fldChar w:fldCharType="end"/>
      </w:r>
    </w:p>
    <w:p w14:paraId="4706B1B6" w14:textId="77777777" w:rsidR="00DB0B7E" w:rsidRDefault="00DB0B7E" w:rsidP="000A42D9">
      <w:pPr>
        <w:pStyle w:val="16"/>
        <w:spacing w:before="20"/>
        <w:rPr>
          <w:rFonts w:asciiTheme="minorHAnsi" w:eastAsiaTheme="minorEastAsia" w:hAnsiTheme="minorHAnsi" w:cstheme="minorBidi"/>
          <w:spacing w:val="0"/>
          <w:szCs w:val="22"/>
        </w:rPr>
      </w:pPr>
      <w:r w:rsidRPr="0094200B">
        <w:rPr>
          <w:rFonts w:cs="Arial"/>
          <w:i/>
        </w:rPr>
        <w:t>Приложение</w:t>
      </w:r>
      <w:r>
        <w:tab/>
      </w:r>
      <w:r>
        <w:fldChar w:fldCharType="begin"/>
      </w:r>
      <w:r>
        <w:instrText xml:space="preserve"> PAGEREF _Toc94774915 \h </w:instrText>
      </w:r>
      <w:r>
        <w:fldChar w:fldCharType="separate"/>
      </w:r>
      <w:r w:rsidR="00701825">
        <w:t>104</w:t>
      </w:r>
      <w:r>
        <w:fldChar w:fldCharType="end"/>
      </w:r>
    </w:p>
    <w:p w14:paraId="66DC70A0" w14:textId="77777777" w:rsidR="00DB0B7E" w:rsidRDefault="00DB0B7E" w:rsidP="000A42D9">
      <w:pPr>
        <w:pStyle w:val="16"/>
        <w:spacing w:before="20"/>
        <w:rPr>
          <w:rFonts w:asciiTheme="minorHAnsi" w:eastAsiaTheme="minorEastAsia" w:hAnsiTheme="minorHAnsi" w:cstheme="minorBidi"/>
          <w:spacing w:val="0"/>
          <w:szCs w:val="22"/>
        </w:rPr>
      </w:pPr>
      <w:r w:rsidRPr="0094200B">
        <w:rPr>
          <w:rFonts w:cs="Arial"/>
          <w:i/>
        </w:rPr>
        <w:t>Методологический комментарий</w:t>
      </w:r>
      <w:r>
        <w:tab/>
      </w:r>
      <w:r>
        <w:fldChar w:fldCharType="begin"/>
      </w:r>
      <w:r>
        <w:instrText xml:space="preserve"> PAGEREF _Toc94774916 \h </w:instrText>
      </w:r>
      <w:r>
        <w:fldChar w:fldCharType="separate"/>
      </w:r>
      <w:r w:rsidR="00701825">
        <w:t>108</w:t>
      </w:r>
      <w:r>
        <w:fldChar w:fldCharType="end"/>
      </w:r>
    </w:p>
    <w:p w14:paraId="1286AB0A" w14:textId="024D8896" w:rsidR="00AC7307" w:rsidRPr="005729B6" w:rsidRDefault="00D648DD" w:rsidP="000A42D9">
      <w:pPr>
        <w:pStyle w:val="32"/>
        <w:spacing w:before="20"/>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r w:rsidRPr="005729B6">
              <w:rPr>
                <w:rFonts w:cs="Arial"/>
                <w:sz w:val="19"/>
              </w:rPr>
              <w:t>млн</w:t>
            </w:r>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r w:rsidRPr="005729B6">
              <w:rPr>
                <w:rFonts w:cs="Arial"/>
                <w:sz w:val="19"/>
              </w:rPr>
              <w:t>млрд</w:t>
            </w:r>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14:paraId="6D2573D0" w14:textId="77777777"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r w:rsidRPr="005729B6">
              <w:rPr>
                <w:rFonts w:cs="Arial"/>
                <w:sz w:val="19"/>
              </w:rPr>
              <w:t>трлн</w:t>
            </w:r>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4C3D6A">
          <w:headerReference w:type="even" r:id="rId14"/>
          <w:footerReference w:type="even" r:id="rId15"/>
          <w:footerReference w:type="default" r:id="rId16"/>
          <w:footnotePr>
            <w:numRestart w:val="eachPage"/>
          </w:footnotePr>
          <w:endnotePr>
            <w:numFmt w:val="decimal"/>
          </w:endnotePr>
          <w:pgSz w:w="11907" w:h="16840" w:code="9"/>
          <w:pgMar w:top="1304" w:right="1701" w:bottom="1304" w:left="1021" w:header="680" w:footer="680" w:gutter="0"/>
          <w:pgNumType w:start="3"/>
          <w:cols w:space="720"/>
        </w:sectPr>
      </w:pPr>
      <w:bookmarkStart w:id="74" w:name="_GoBack"/>
      <w:bookmarkEnd w:id="74"/>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454F600B" w:rsidR="00922283" w:rsidRPr="005729B6" w:rsidRDefault="005A3D06" w:rsidP="009459FB">
      <w:pPr>
        <w:pStyle w:val="31"/>
        <w:ind w:left="0"/>
        <w:jc w:val="center"/>
        <w:rPr>
          <w:rFonts w:cs="Arial"/>
          <w:sz w:val="38"/>
        </w:rPr>
      </w:pP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75" w:name="_Toc230750478"/>
      <w:bookmarkStart w:id="76" w:name="_Toc238533218"/>
      <w:bookmarkStart w:id="77" w:name="_Toc238533322"/>
      <w:bookmarkStart w:id="78" w:name="_Toc238533531"/>
      <w:bookmarkStart w:id="79" w:name="_Toc463688718"/>
      <w:bookmarkStart w:id="80" w:name="_Toc491488478"/>
      <w:bookmarkStart w:id="81" w:name="_Toc507471195"/>
      <w:bookmarkStart w:id="82" w:name="_Toc507471231"/>
      <w:bookmarkStart w:id="83" w:name="_Toc507476540"/>
      <w:bookmarkStart w:id="84" w:name="_Toc130704462"/>
      <w:bookmarkStart w:id="85" w:name="_Toc217376675"/>
      <w:bookmarkStart w:id="86" w:name="_Toc220903726"/>
      <w:bookmarkStart w:id="87" w:name="_Toc227996178"/>
      <w:bookmarkStart w:id="88" w:name="_Toc227996426"/>
      <w:bookmarkStart w:id="89" w:name="_Toc235845089"/>
      <w:bookmarkStart w:id="90" w:name="_Toc235845165"/>
      <w:bookmarkStart w:id="91" w:name="_Toc94774881"/>
      <w:r w:rsidRPr="005729B6">
        <w:rPr>
          <w:rFonts w:cs="Arial"/>
          <w:i/>
          <w:spacing w:val="-4"/>
          <w:sz w:val="30"/>
          <w:szCs w:val="30"/>
        </w:rPr>
        <w:lastRenderedPageBreak/>
        <w:t>Основные экономические и социальные показатели</w:t>
      </w:r>
      <w:bookmarkStart w:id="92" w:name="_Toc463688720"/>
      <w:bookmarkStart w:id="93" w:name="_Toc49148847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733396">
        <w:rPr>
          <w:rFonts w:cs="Arial"/>
          <w:i/>
          <w:spacing w:val="-4"/>
          <w:sz w:val="30"/>
          <w:szCs w:val="30"/>
        </w:rPr>
        <w:t xml:space="preserve">                       </w:t>
      </w:r>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537"/>
        <w:gridCol w:w="992"/>
        <w:gridCol w:w="992"/>
        <w:gridCol w:w="992"/>
        <w:gridCol w:w="993"/>
        <w:gridCol w:w="1134"/>
      </w:tblGrid>
      <w:tr w:rsidR="000312F1" w:rsidRPr="00CD550A" w14:paraId="023ECE89" w14:textId="77777777" w:rsidTr="00DA6A28">
        <w:trPr>
          <w:cantSplit/>
          <w:trHeight w:val="774"/>
        </w:trPr>
        <w:tc>
          <w:tcPr>
            <w:tcW w:w="4537" w:type="dxa"/>
            <w:vMerge w:val="restart"/>
            <w:tcBorders>
              <w:top w:val="double" w:sz="4" w:space="0" w:color="auto"/>
              <w:left w:val="double" w:sz="4" w:space="0" w:color="auto"/>
              <w:right w:val="single" w:sz="4" w:space="0" w:color="auto"/>
            </w:tcBorders>
            <w:shd w:val="clear" w:color="auto" w:fill="auto"/>
          </w:tcPr>
          <w:p w14:paraId="0E5E1545" w14:textId="77777777" w:rsidR="000312F1" w:rsidRPr="00CD550A" w:rsidRDefault="000312F1" w:rsidP="002A7632">
            <w:pPr>
              <w:spacing w:before="60" w:line="220" w:lineRule="exact"/>
              <w:ind w:firstLine="0"/>
              <w:rPr>
                <w:rFonts w:cs="Arial"/>
                <w:i/>
                <w:sz w:val="20"/>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14:paraId="4A62B07D" w14:textId="5C12C53B" w:rsidR="000312F1" w:rsidRPr="00CD550A" w:rsidRDefault="00CD550A" w:rsidP="002A7632">
            <w:pPr>
              <w:spacing w:before="60" w:line="220" w:lineRule="exact"/>
              <w:ind w:firstLine="0"/>
              <w:jc w:val="center"/>
              <w:rPr>
                <w:rFonts w:cs="Arial"/>
                <w:i/>
                <w:sz w:val="20"/>
              </w:rPr>
            </w:pPr>
            <w:r w:rsidRPr="00CD550A">
              <w:rPr>
                <w:rFonts w:cs="Arial"/>
                <w:i/>
                <w:sz w:val="20"/>
              </w:rPr>
              <w:t>Декабрь</w:t>
            </w:r>
            <w:r w:rsidR="000312F1" w:rsidRPr="00CD550A">
              <w:rPr>
                <w:rFonts w:cs="Arial"/>
                <w:i/>
                <w:sz w:val="20"/>
              </w:rPr>
              <w:t xml:space="preserve"> 2021г.</w:t>
            </w:r>
          </w:p>
        </w:tc>
        <w:tc>
          <w:tcPr>
            <w:tcW w:w="992" w:type="dxa"/>
            <w:vMerge w:val="restart"/>
            <w:tcBorders>
              <w:top w:val="double" w:sz="4" w:space="0" w:color="auto"/>
              <w:left w:val="single" w:sz="4" w:space="0" w:color="auto"/>
              <w:right w:val="single" w:sz="4" w:space="0" w:color="auto"/>
            </w:tcBorders>
          </w:tcPr>
          <w:p w14:paraId="47197CA2" w14:textId="5E9EB363" w:rsidR="000312F1" w:rsidRPr="00CD550A" w:rsidRDefault="000312F1" w:rsidP="002A7632">
            <w:pPr>
              <w:spacing w:before="60" w:line="220" w:lineRule="exact"/>
              <w:ind w:firstLine="0"/>
              <w:jc w:val="center"/>
              <w:rPr>
                <w:rFonts w:cs="Arial"/>
                <w:i/>
                <w:sz w:val="20"/>
              </w:rPr>
            </w:pPr>
            <w:r w:rsidRPr="00CD550A">
              <w:rPr>
                <w:rFonts w:cs="Arial"/>
                <w:i/>
                <w:sz w:val="20"/>
              </w:rPr>
              <w:t>2021г.</w:t>
            </w:r>
          </w:p>
        </w:tc>
        <w:tc>
          <w:tcPr>
            <w:tcW w:w="1985" w:type="dxa"/>
            <w:gridSpan w:val="2"/>
            <w:tcBorders>
              <w:top w:val="double" w:sz="4" w:space="0" w:color="auto"/>
              <w:left w:val="single" w:sz="4" w:space="0" w:color="auto"/>
              <w:bottom w:val="single" w:sz="4" w:space="0" w:color="auto"/>
              <w:right w:val="single" w:sz="4" w:space="0" w:color="auto"/>
            </w:tcBorders>
          </w:tcPr>
          <w:p w14:paraId="37CF28CC" w14:textId="5778CEF3" w:rsidR="000312F1" w:rsidRPr="00CD550A" w:rsidRDefault="000312F1" w:rsidP="002A7632">
            <w:pPr>
              <w:spacing w:before="60" w:line="220" w:lineRule="exact"/>
              <w:ind w:firstLine="0"/>
              <w:jc w:val="center"/>
              <w:rPr>
                <w:rFonts w:cs="Arial"/>
                <w:i/>
                <w:sz w:val="20"/>
                <w:u w:val="single"/>
              </w:rPr>
            </w:pPr>
            <w:r w:rsidRPr="00CD550A">
              <w:rPr>
                <w:rFonts w:cs="Arial"/>
                <w:i/>
                <w:sz w:val="20"/>
              </w:rPr>
              <w:t>Индекс физического объема в % к соот</w:t>
            </w:r>
            <w:r w:rsidR="00DA6A28" w:rsidRPr="00CD550A">
              <w:rPr>
                <w:rFonts w:cs="Arial"/>
                <w:i/>
                <w:sz w:val="20"/>
              </w:rPr>
              <w:softHyphen/>
            </w:r>
            <w:r w:rsidRPr="00CD550A">
              <w:rPr>
                <w:rFonts w:cs="Arial"/>
                <w:i/>
                <w:sz w:val="20"/>
              </w:rPr>
              <w:t>ветствующему периоду 2020г.</w:t>
            </w:r>
          </w:p>
        </w:tc>
        <w:tc>
          <w:tcPr>
            <w:tcW w:w="1134" w:type="dxa"/>
            <w:vMerge w:val="restart"/>
            <w:tcBorders>
              <w:top w:val="double" w:sz="4" w:space="0" w:color="auto"/>
              <w:left w:val="single" w:sz="4" w:space="0" w:color="auto"/>
              <w:right w:val="double" w:sz="4" w:space="0" w:color="auto"/>
            </w:tcBorders>
          </w:tcPr>
          <w:p w14:paraId="215CDAB3" w14:textId="5B93932C" w:rsidR="000312F1" w:rsidRPr="00CD550A" w:rsidRDefault="000312F1" w:rsidP="00CD550A">
            <w:pPr>
              <w:spacing w:before="60" w:line="220" w:lineRule="exact"/>
              <w:ind w:firstLine="0"/>
              <w:jc w:val="center"/>
              <w:rPr>
                <w:rFonts w:cs="Arial"/>
                <w:i/>
                <w:sz w:val="20"/>
                <w:u w:val="single"/>
              </w:rPr>
            </w:pPr>
            <w:r w:rsidRPr="00CD550A">
              <w:rPr>
                <w:rFonts w:cs="Arial"/>
                <w:i/>
                <w:sz w:val="20"/>
                <w:u w:val="single"/>
              </w:rPr>
              <w:t>Справочно:</w:t>
            </w:r>
            <w:r w:rsidRPr="00CD550A">
              <w:rPr>
                <w:rFonts w:cs="Arial"/>
                <w:i/>
                <w:sz w:val="20"/>
              </w:rPr>
              <w:br/>
              <w:t>2020г. в % к 2019г.</w:t>
            </w:r>
          </w:p>
        </w:tc>
      </w:tr>
      <w:tr w:rsidR="000312F1" w:rsidRPr="00CD550A" w14:paraId="7467FCA9" w14:textId="77777777" w:rsidTr="00DA6A28">
        <w:trPr>
          <w:cantSplit/>
          <w:trHeight w:val="573"/>
        </w:trPr>
        <w:tc>
          <w:tcPr>
            <w:tcW w:w="4537" w:type="dxa"/>
            <w:vMerge/>
            <w:tcBorders>
              <w:left w:val="double" w:sz="4" w:space="0" w:color="auto"/>
              <w:bottom w:val="single" w:sz="4" w:space="0" w:color="auto"/>
              <w:right w:val="single" w:sz="4" w:space="0" w:color="auto"/>
            </w:tcBorders>
            <w:shd w:val="clear" w:color="auto" w:fill="auto"/>
          </w:tcPr>
          <w:p w14:paraId="3E861884" w14:textId="77777777" w:rsidR="000312F1" w:rsidRPr="00CD550A" w:rsidRDefault="000312F1" w:rsidP="002A7632">
            <w:pPr>
              <w:spacing w:before="60" w:line="220" w:lineRule="exact"/>
              <w:ind w:firstLine="0"/>
              <w:rPr>
                <w:rFonts w:cs="Arial"/>
                <w:i/>
                <w:sz w:val="20"/>
                <w:vertAlign w:val="superscript"/>
              </w:rPr>
            </w:pPr>
          </w:p>
        </w:tc>
        <w:tc>
          <w:tcPr>
            <w:tcW w:w="992" w:type="dxa"/>
            <w:vMerge/>
            <w:tcBorders>
              <w:left w:val="single" w:sz="4" w:space="0" w:color="auto"/>
              <w:bottom w:val="single" w:sz="4" w:space="0" w:color="auto"/>
              <w:right w:val="single" w:sz="4" w:space="0" w:color="auto"/>
            </w:tcBorders>
            <w:shd w:val="clear" w:color="auto" w:fill="auto"/>
          </w:tcPr>
          <w:p w14:paraId="39674304" w14:textId="77777777" w:rsidR="000312F1" w:rsidRPr="00CD550A" w:rsidRDefault="000312F1" w:rsidP="002A7632">
            <w:pPr>
              <w:spacing w:before="60" w:line="22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4982D0BC" w14:textId="77777777" w:rsidR="000312F1" w:rsidRPr="00CD550A" w:rsidRDefault="000312F1" w:rsidP="002A7632">
            <w:pPr>
              <w:spacing w:before="60" w:line="22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14:paraId="3A8EA5CC" w14:textId="0C52B8C6" w:rsidR="000312F1" w:rsidRPr="00CD550A" w:rsidRDefault="00CD550A" w:rsidP="002A7632">
            <w:pPr>
              <w:spacing w:before="60" w:line="220" w:lineRule="exact"/>
              <w:ind w:firstLine="0"/>
              <w:jc w:val="center"/>
              <w:rPr>
                <w:rFonts w:cs="Arial"/>
                <w:i/>
                <w:sz w:val="20"/>
              </w:rPr>
            </w:pPr>
            <w:r w:rsidRPr="00CD550A">
              <w:rPr>
                <w:rFonts w:cs="Arial"/>
                <w:i/>
                <w:sz w:val="20"/>
              </w:rPr>
              <w:t>декабрь</w:t>
            </w:r>
            <w:r w:rsidR="000312F1" w:rsidRPr="00CD550A">
              <w:rPr>
                <w:rFonts w:cs="Arial"/>
                <w:i/>
                <w:sz w:val="20"/>
              </w:rPr>
              <w:t xml:space="preserve"> 2021г.</w:t>
            </w:r>
          </w:p>
        </w:tc>
        <w:tc>
          <w:tcPr>
            <w:tcW w:w="993" w:type="dxa"/>
            <w:tcBorders>
              <w:top w:val="single" w:sz="4" w:space="0" w:color="auto"/>
              <w:left w:val="single" w:sz="4" w:space="0" w:color="auto"/>
              <w:bottom w:val="single" w:sz="4" w:space="0" w:color="auto"/>
              <w:right w:val="single" w:sz="4" w:space="0" w:color="auto"/>
            </w:tcBorders>
          </w:tcPr>
          <w:p w14:paraId="0D7B535C" w14:textId="5C873FDF" w:rsidR="000312F1" w:rsidRPr="00CD550A" w:rsidRDefault="000312F1" w:rsidP="002A7632">
            <w:pPr>
              <w:spacing w:before="60" w:line="220" w:lineRule="exact"/>
              <w:ind w:firstLine="0"/>
              <w:jc w:val="center"/>
              <w:rPr>
                <w:rFonts w:cs="Arial"/>
                <w:i/>
                <w:sz w:val="20"/>
              </w:rPr>
            </w:pPr>
            <w:r w:rsidRPr="00CD550A">
              <w:rPr>
                <w:rFonts w:cs="Arial"/>
                <w:i/>
                <w:sz w:val="20"/>
              </w:rPr>
              <w:t>2021г.</w:t>
            </w:r>
          </w:p>
        </w:tc>
        <w:tc>
          <w:tcPr>
            <w:tcW w:w="1134" w:type="dxa"/>
            <w:vMerge/>
            <w:tcBorders>
              <w:left w:val="single" w:sz="4" w:space="0" w:color="auto"/>
              <w:bottom w:val="single" w:sz="4" w:space="0" w:color="auto"/>
              <w:right w:val="double" w:sz="4" w:space="0" w:color="auto"/>
            </w:tcBorders>
          </w:tcPr>
          <w:p w14:paraId="4F39B881" w14:textId="77777777" w:rsidR="000312F1" w:rsidRPr="00CD550A" w:rsidRDefault="000312F1" w:rsidP="002A7632">
            <w:pPr>
              <w:spacing w:before="60" w:line="220" w:lineRule="exact"/>
              <w:ind w:firstLine="0"/>
              <w:jc w:val="center"/>
              <w:rPr>
                <w:rFonts w:cs="Arial"/>
                <w:i/>
                <w:sz w:val="20"/>
                <w:u w:val="single"/>
              </w:rPr>
            </w:pPr>
          </w:p>
        </w:tc>
      </w:tr>
      <w:tr w:rsidR="00A57E87" w:rsidRPr="00B05DC3" w14:paraId="6455C279" w14:textId="77777777" w:rsidTr="00DA6A28">
        <w:trPr>
          <w:cantSplit/>
          <w:trHeight w:val="20"/>
        </w:trPr>
        <w:tc>
          <w:tcPr>
            <w:tcW w:w="4537" w:type="dxa"/>
            <w:tcBorders>
              <w:top w:val="single" w:sz="4" w:space="0" w:color="auto"/>
              <w:left w:val="double" w:sz="4" w:space="0" w:color="auto"/>
              <w:bottom w:val="dotted" w:sz="4" w:space="0" w:color="auto"/>
              <w:right w:val="nil"/>
            </w:tcBorders>
            <w:shd w:val="clear" w:color="auto" w:fill="auto"/>
            <w:vAlign w:val="bottom"/>
          </w:tcPr>
          <w:p w14:paraId="5454CA64" w14:textId="77777777" w:rsidR="00A57E87" w:rsidRPr="00BD228E" w:rsidRDefault="00A57E87" w:rsidP="000D0F3C">
            <w:pPr>
              <w:spacing w:before="80" w:line="240" w:lineRule="exact"/>
              <w:ind w:left="57" w:firstLine="0"/>
              <w:jc w:val="left"/>
              <w:rPr>
                <w:rFonts w:cs="Arial"/>
                <w:sz w:val="20"/>
                <w:vertAlign w:val="superscript"/>
              </w:rPr>
            </w:pPr>
            <w:r w:rsidRPr="00BD228E">
              <w:rPr>
                <w:rFonts w:cs="Arial"/>
                <w:sz w:val="20"/>
              </w:rPr>
              <w:t>Индекс промышленного производства</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53E546DA"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1DDC01F3"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1C437835" w14:textId="34433062" w:rsidR="00A57E87" w:rsidRPr="00BD228E" w:rsidRDefault="00A57E87" w:rsidP="00115872">
            <w:pPr>
              <w:pStyle w:val="aff1"/>
              <w:spacing w:line="240" w:lineRule="exact"/>
              <w:rPr>
                <w:rFonts w:cs="Arial"/>
              </w:rPr>
            </w:pPr>
            <w:r w:rsidRPr="00BD228E">
              <w:rPr>
                <w:rFonts w:cs="Arial"/>
              </w:rPr>
              <w:t>114,9</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14:paraId="6367542E" w14:textId="10A3E045" w:rsidR="00A57E87" w:rsidRPr="00BD228E" w:rsidRDefault="00A57E87" w:rsidP="00115872">
            <w:pPr>
              <w:pStyle w:val="aff1"/>
              <w:spacing w:line="240" w:lineRule="exact"/>
              <w:rPr>
                <w:rFonts w:cs="Arial"/>
              </w:rPr>
            </w:pPr>
            <w:r w:rsidRPr="00BD228E">
              <w:rPr>
                <w:rFonts w:cs="Arial"/>
              </w:rPr>
              <w:t>112,0</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14:paraId="0E155B21" w14:textId="7E830731" w:rsidR="00A57E87" w:rsidRPr="00BD228E" w:rsidRDefault="00A57E87" w:rsidP="000D0F3C">
            <w:pPr>
              <w:spacing w:before="80" w:line="240" w:lineRule="exact"/>
              <w:ind w:firstLine="0"/>
              <w:jc w:val="center"/>
              <w:rPr>
                <w:rFonts w:cs="Arial"/>
                <w:sz w:val="20"/>
              </w:rPr>
            </w:pPr>
            <w:r w:rsidRPr="00BD228E">
              <w:rPr>
                <w:rFonts w:cs="Arial"/>
                <w:sz w:val="20"/>
              </w:rPr>
              <w:t xml:space="preserve">96,7 </w:t>
            </w:r>
            <w:r w:rsidRPr="00BD228E">
              <w:rPr>
                <w:rFonts w:cs="Arial"/>
                <w:sz w:val="20"/>
                <w:vertAlign w:val="superscript"/>
              </w:rPr>
              <w:t>1)</w:t>
            </w:r>
          </w:p>
        </w:tc>
      </w:tr>
      <w:tr w:rsidR="00A57E87" w:rsidRPr="00B05DC3" w14:paraId="269C04CA"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91292B8" w14:textId="77777777" w:rsidR="00A57E87" w:rsidRPr="00BD228E" w:rsidRDefault="00A57E87" w:rsidP="000D0F3C">
            <w:pPr>
              <w:spacing w:before="80" w:line="240" w:lineRule="exact"/>
              <w:ind w:left="170" w:firstLine="0"/>
              <w:jc w:val="left"/>
              <w:rPr>
                <w:rFonts w:cs="Arial"/>
                <w:sz w:val="20"/>
              </w:rPr>
            </w:pPr>
            <w:r w:rsidRPr="00BD228E">
              <w:rPr>
                <w:rFonts w:cs="Arial"/>
                <w:sz w:val="20"/>
              </w:rPr>
              <w:t>в том числе:</w:t>
            </w:r>
            <w:r w:rsidRPr="00BD228E">
              <w:rPr>
                <w:rFonts w:cs="Arial"/>
                <w:sz w:val="20"/>
              </w:rPr>
              <w:br/>
              <w:t xml:space="preserve">  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89372DC"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BAA4FD7"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FC5D6DA" w14:textId="79DF612C" w:rsidR="00A57E87" w:rsidRPr="00BD228E" w:rsidRDefault="00A57E87" w:rsidP="00115872">
            <w:pPr>
              <w:pStyle w:val="aff1"/>
              <w:spacing w:line="240" w:lineRule="exact"/>
              <w:rPr>
                <w:rFonts w:cs="Arial"/>
              </w:rPr>
            </w:pPr>
            <w:r w:rsidRPr="00BD228E">
              <w:rPr>
                <w:rFonts w:cs="Arial"/>
              </w:rPr>
              <w:t>135,9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3D04AAD" w14:textId="099FD856" w:rsidR="00A57E87" w:rsidRPr="00BD228E" w:rsidRDefault="00A57E87" w:rsidP="00115872">
            <w:pPr>
              <w:pStyle w:val="aff1"/>
              <w:spacing w:line="240" w:lineRule="exact"/>
              <w:rPr>
                <w:rFonts w:cs="Arial"/>
              </w:rPr>
            </w:pPr>
            <w:r w:rsidRPr="00BD228E">
              <w:rPr>
                <w:rFonts w:cs="Arial"/>
              </w:rPr>
              <w:t>112,1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8CDB4C1" w14:textId="03B7E089" w:rsidR="00A57E87" w:rsidRPr="00BD228E" w:rsidRDefault="00A57E87" w:rsidP="000D0F3C">
            <w:pPr>
              <w:spacing w:before="80" w:line="240" w:lineRule="exact"/>
              <w:ind w:firstLine="0"/>
              <w:jc w:val="center"/>
              <w:rPr>
                <w:rFonts w:cs="Arial"/>
                <w:sz w:val="20"/>
              </w:rPr>
            </w:pPr>
            <w:r w:rsidRPr="00BD228E">
              <w:rPr>
                <w:rFonts w:cs="Arial"/>
                <w:sz w:val="20"/>
              </w:rPr>
              <w:t xml:space="preserve">85,6 </w:t>
            </w:r>
            <w:r w:rsidRPr="00BD228E">
              <w:rPr>
                <w:rFonts w:cs="Arial"/>
                <w:sz w:val="20"/>
                <w:vertAlign w:val="superscript"/>
              </w:rPr>
              <w:t>1)</w:t>
            </w:r>
          </w:p>
        </w:tc>
      </w:tr>
      <w:tr w:rsidR="00A57E87" w:rsidRPr="00B05DC3" w14:paraId="5552E0A3"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A708775" w14:textId="77777777" w:rsidR="00A57E87" w:rsidRPr="00BD228E" w:rsidRDefault="00A57E87" w:rsidP="000D0F3C">
            <w:pPr>
              <w:spacing w:before="80" w:line="240" w:lineRule="exact"/>
              <w:ind w:left="267" w:firstLine="0"/>
              <w:jc w:val="left"/>
              <w:rPr>
                <w:rFonts w:cs="Arial"/>
                <w:sz w:val="20"/>
              </w:rPr>
            </w:pPr>
            <w:r w:rsidRPr="00BD228E">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A0977AF"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84148CB"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B9273E1" w14:textId="543B1EC0" w:rsidR="00A57E87" w:rsidRPr="00BD228E" w:rsidRDefault="00A57E87" w:rsidP="00115872">
            <w:pPr>
              <w:pStyle w:val="aff1"/>
              <w:spacing w:line="240" w:lineRule="exact"/>
              <w:rPr>
                <w:rFonts w:cs="Arial"/>
              </w:rPr>
            </w:pPr>
            <w:r w:rsidRPr="00BD228E">
              <w:rPr>
                <w:rFonts w:cs="Arial"/>
              </w:rPr>
              <w:t>115,5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C745A4C" w14:textId="7B179ED6" w:rsidR="00A57E87" w:rsidRPr="00BD228E" w:rsidRDefault="00A57E87" w:rsidP="00115872">
            <w:pPr>
              <w:pStyle w:val="aff1"/>
              <w:spacing w:line="240" w:lineRule="exact"/>
              <w:rPr>
                <w:rFonts w:cs="Arial"/>
              </w:rPr>
            </w:pPr>
            <w:r w:rsidRPr="00BD228E">
              <w:rPr>
                <w:rFonts w:cs="Arial"/>
              </w:rPr>
              <w:t>111,7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6B91477" w14:textId="402D934E" w:rsidR="00A57E87" w:rsidRPr="00BD228E" w:rsidRDefault="00A57E87" w:rsidP="000D0F3C">
            <w:pPr>
              <w:spacing w:before="80" w:line="240" w:lineRule="exact"/>
              <w:ind w:firstLine="0"/>
              <w:jc w:val="center"/>
              <w:rPr>
                <w:rFonts w:cs="Arial"/>
                <w:sz w:val="20"/>
              </w:rPr>
            </w:pPr>
            <w:r w:rsidRPr="00BD228E">
              <w:rPr>
                <w:rFonts w:cs="Arial"/>
                <w:sz w:val="20"/>
              </w:rPr>
              <w:t xml:space="preserve">100,3 </w:t>
            </w:r>
            <w:r w:rsidRPr="00BD228E">
              <w:rPr>
                <w:rFonts w:cs="Arial"/>
                <w:sz w:val="20"/>
                <w:vertAlign w:val="superscript"/>
              </w:rPr>
              <w:t>1)</w:t>
            </w:r>
          </w:p>
        </w:tc>
      </w:tr>
      <w:tr w:rsidR="00A57E87" w:rsidRPr="00B05DC3" w14:paraId="3CB080E0"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780AB06" w14:textId="77777777" w:rsidR="00A57E87" w:rsidRPr="00BD228E" w:rsidRDefault="00A57E87" w:rsidP="000D0F3C">
            <w:pPr>
              <w:spacing w:before="80" w:line="240" w:lineRule="exact"/>
              <w:ind w:left="267" w:firstLine="0"/>
              <w:jc w:val="left"/>
              <w:rPr>
                <w:rFonts w:cs="Arial"/>
                <w:sz w:val="20"/>
              </w:rPr>
            </w:pPr>
            <w:r w:rsidRPr="00BD228E">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E2DEEE7"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332F912"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8A099E" w14:textId="543577F2" w:rsidR="00A57E87" w:rsidRPr="00BD228E" w:rsidRDefault="00A57E87" w:rsidP="00115872">
            <w:pPr>
              <w:pStyle w:val="aff1"/>
              <w:spacing w:line="240" w:lineRule="exact"/>
              <w:rPr>
                <w:rFonts w:cs="Arial"/>
              </w:rPr>
            </w:pPr>
            <w:r w:rsidRPr="00BD228E">
              <w:rPr>
                <w:rFonts w:cs="Arial"/>
              </w:rPr>
              <w:t>96,3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B9FE9AE" w14:textId="224750AA" w:rsidR="00A57E87" w:rsidRPr="00BD228E" w:rsidRDefault="00A57E87" w:rsidP="00115872">
            <w:pPr>
              <w:pStyle w:val="aff1"/>
              <w:spacing w:line="240" w:lineRule="exact"/>
              <w:rPr>
                <w:rFonts w:cs="Arial"/>
              </w:rPr>
            </w:pPr>
            <w:r w:rsidRPr="00BD228E">
              <w:rPr>
                <w:rFonts w:cs="Arial"/>
              </w:rPr>
              <w:t>107,0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0D4BF02" w14:textId="2F78DF45" w:rsidR="00A57E87" w:rsidRPr="00BD228E" w:rsidRDefault="00A57E87" w:rsidP="000D0F3C">
            <w:pPr>
              <w:spacing w:before="80" w:line="240" w:lineRule="exact"/>
              <w:ind w:firstLine="0"/>
              <w:jc w:val="center"/>
              <w:rPr>
                <w:rFonts w:cs="Arial"/>
                <w:sz w:val="20"/>
              </w:rPr>
            </w:pPr>
            <w:r w:rsidRPr="00BD228E">
              <w:rPr>
                <w:rFonts w:cs="Arial"/>
                <w:sz w:val="20"/>
              </w:rPr>
              <w:t xml:space="preserve">93,3 </w:t>
            </w:r>
            <w:r w:rsidRPr="00BD228E">
              <w:rPr>
                <w:rFonts w:cs="Arial"/>
                <w:sz w:val="20"/>
                <w:vertAlign w:val="superscript"/>
              </w:rPr>
              <w:t>1)</w:t>
            </w:r>
          </w:p>
        </w:tc>
      </w:tr>
      <w:tr w:rsidR="00A57E87" w:rsidRPr="00B05DC3" w14:paraId="4D44DA38"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A4CE059" w14:textId="77777777" w:rsidR="00A57E87" w:rsidRPr="00BD228E" w:rsidRDefault="00A57E87" w:rsidP="000D0F3C">
            <w:pPr>
              <w:spacing w:before="80" w:line="240" w:lineRule="exact"/>
              <w:ind w:left="267" w:firstLine="0"/>
              <w:jc w:val="left"/>
              <w:rPr>
                <w:rFonts w:cs="Arial"/>
                <w:sz w:val="20"/>
              </w:rPr>
            </w:pPr>
            <w:r w:rsidRPr="00BD228E">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247A167"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107DBEA" w14:textId="77777777" w:rsidR="00A57E87" w:rsidRPr="00BD228E" w:rsidRDefault="00A57E87" w:rsidP="000D0F3C">
            <w:pPr>
              <w:spacing w:before="80" w:line="240" w:lineRule="exact"/>
              <w:ind w:firstLine="0"/>
              <w:jc w:val="center"/>
              <w:rPr>
                <w:rFonts w:cs="Arial"/>
                <w:sz w:val="20"/>
              </w:rPr>
            </w:pPr>
            <w:r w:rsidRPr="00BD228E">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8C5E46" w14:textId="24EE43C1" w:rsidR="00A57E87" w:rsidRPr="00BD228E" w:rsidRDefault="00A57E87" w:rsidP="00115872">
            <w:pPr>
              <w:pStyle w:val="aff1"/>
              <w:spacing w:line="240" w:lineRule="exact"/>
              <w:rPr>
                <w:rFonts w:cs="Arial"/>
              </w:rPr>
            </w:pPr>
            <w:r w:rsidRPr="00BD228E">
              <w:rPr>
                <w:rFonts w:cs="Arial"/>
              </w:rP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5097B19" w14:textId="63AA0D37" w:rsidR="00A57E87" w:rsidRPr="00BD228E" w:rsidRDefault="00A57E87" w:rsidP="00115872">
            <w:pPr>
              <w:pStyle w:val="aff1"/>
              <w:spacing w:line="240" w:lineRule="exact"/>
              <w:rPr>
                <w:rFonts w:cs="Arial"/>
              </w:rPr>
            </w:pPr>
            <w:r w:rsidRPr="00BD228E">
              <w:rPr>
                <w:rFonts w:cs="Arial"/>
              </w:rPr>
              <w:t>137,2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7C4357D" w14:textId="4B1A1BEE" w:rsidR="00A57E87" w:rsidRPr="00BD228E" w:rsidRDefault="00A57E87" w:rsidP="000D0F3C">
            <w:pPr>
              <w:spacing w:before="80" w:line="240" w:lineRule="exact"/>
              <w:ind w:firstLine="0"/>
              <w:jc w:val="center"/>
              <w:rPr>
                <w:rFonts w:cs="Arial"/>
                <w:sz w:val="20"/>
              </w:rPr>
            </w:pPr>
            <w:r w:rsidRPr="00BD228E">
              <w:rPr>
                <w:rFonts w:cs="Arial"/>
                <w:sz w:val="20"/>
              </w:rPr>
              <w:t xml:space="preserve">95,9 </w:t>
            </w:r>
            <w:r w:rsidRPr="00BD228E">
              <w:rPr>
                <w:rFonts w:cs="Arial"/>
                <w:sz w:val="20"/>
                <w:vertAlign w:val="superscript"/>
              </w:rPr>
              <w:t>1)</w:t>
            </w:r>
          </w:p>
        </w:tc>
      </w:tr>
      <w:tr w:rsidR="00A57E87" w:rsidRPr="00BD228E" w14:paraId="40F5F9C4"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05863F22" w14:textId="0BE7CDC2" w:rsidR="00A57E87" w:rsidRPr="00BD228E" w:rsidRDefault="00A57E87" w:rsidP="000D0F3C">
            <w:pPr>
              <w:spacing w:before="80" w:line="240" w:lineRule="exact"/>
              <w:ind w:left="57" w:firstLine="0"/>
              <w:jc w:val="left"/>
              <w:rPr>
                <w:rFonts w:cs="Arial"/>
                <w:sz w:val="20"/>
              </w:rPr>
            </w:pPr>
            <w:r w:rsidRPr="00BD228E">
              <w:rPr>
                <w:rFonts w:cs="Arial"/>
                <w:sz w:val="20"/>
              </w:rPr>
              <w:t xml:space="preserve">Объем работ, выполненных по виду деятельности «Строительство», млн рублей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30A816" w14:textId="3063FBA5" w:rsidR="00A57E87" w:rsidRPr="00BD228E" w:rsidRDefault="00BD228E" w:rsidP="000D0F3C">
            <w:pPr>
              <w:spacing w:before="80" w:line="240" w:lineRule="exact"/>
              <w:ind w:firstLine="0"/>
              <w:jc w:val="center"/>
              <w:rPr>
                <w:rFonts w:cs="Arial"/>
                <w:iCs/>
                <w:sz w:val="20"/>
              </w:rPr>
            </w:pPr>
            <w:r w:rsidRPr="00BD228E">
              <w:rPr>
                <w:rFonts w:cs="Arial"/>
                <w:iCs/>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7AD1855" w14:textId="06B9A902" w:rsidR="00A57E87" w:rsidRPr="00BD228E" w:rsidRDefault="00BD228E" w:rsidP="000D0F3C">
            <w:pPr>
              <w:spacing w:before="80" w:line="240" w:lineRule="exact"/>
              <w:ind w:firstLine="0"/>
              <w:jc w:val="center"/>
              <w:rPr>
                <w:rFonts w:cs="Arial"/>
                <w:sz w:val="20"/>
              </w:rPr>
            </w:pPr>
            <w:r w:rsidRPr="00BD228E">
              <w:rPr>
                <w:rFonts w:cs="Arial"/>
                <w:sz w:val="20"/>
              </w:rPr>
              <w:t>154408,4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8B1B2C" w14:textId="144683C2" w:rsidR="00A57E87" w:rsidRPr="00BD228E" w:rsidRDefault="00BD228E" w:rsidP="000D0F3C">
            <w:pPr>
              <w:spacing w:before="80" w:line="240" w:lineRule="exact"/>
              <w:ind w:firstLine="0"/>
              <w:jc w:val="center"/>
              <w:rPr>
                <w:rFonts w:cs="Arial"/>
                <w:sz w:val="20"/>
              </w:rPr>
            </w:pPr>
            <w:r w:rsidRPr="00BD228E">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14:paraId="719E137D" w14:textId="7039650B" w:rsidR="00A57E87" w:rsidRPr="00BD228E" w:rsidRDefault="00BD228E" w:rsidP="000D0F3C">
            <w:pPr>
              <w:spacing w:before="80" w:line="240" w:lineRule="exact"/>
              <w:ind w:firstLine="0"/>
              <w:jc w:val="center"/>
              <w:rPr>
                <w:rFonts w:cs="Arial"/>
                <w:sz w:val="20"/>
              </w:rPr>
            </w:pPr>
            <w:r w:rsidRPr="00BD228E">
              <w:rPr>
                <w:rFonts w:cs="Arial"/>
                <w:sz w:val="20"/>
              </w:rPr>
              <w:t>102,3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85E9E91" w14:textId="64E64058" w:rsidR="00A57E87" w:rsidRPr="00BD228E" w:rsidRDefault="00BD228E" w:rsidP="000D0F3C">
            <w:pPr>
              <w:spacing w:before="80" w:line="240" w:lineRule="exact"/>
              <w:ind w:firstLine="0"/>
              <w:jc w:val="center"/>
              <w:rPr>
                <w:rFonts w:cs="Arial"/>
                <w:sz w:val="20"/>
              </w:rPr>
            </w:pPr>
            <w:r w:rsidRPr="00BD228E">
              <w:rPr>
                <w:rFonts w:cs="Arial"/>
                <w:sz w:val="20"/>
              </w:rPr>
              <w:t>100,8</w:t>
            </w:r>
          </w:p>
        </w:tc>
      </w:tr>
      <w:tr w:rsidR="00A57E87" w:rsidRPr="002B5324" w14:paraId="0DCFB502"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77BACEB" w14:textId="5F7F0627" w:rsidR="00A57E87" w:rsidRPr="00CB09F7" w:rsidRDefault="00A57E87" w:rsidP="000D0F3C">
            <w:pPr>
              <w:spacing w:before="80" w:line="240" w:lineRule="exact"/>
              <w:ind w:left="57" w:firstLine="0"/>
              <w:jc w:val="left"/>
              <w:rPr>
                <w:rFonts w:cs="Arial"/>
                <w:sz w:val="20"/>
                <w:vertAlign w:val="superscript"/>
              </w:rPr>
            </w:pPr>
            <w:r w:rsidRPr="00CB09F7">
              <w:rPr>
                <w:rFonts w:cs="Arial"/>
                <w:sz w:val="20"/>
              </w:rPr>
              <w:t>Введено в действие жилых домов, тыс. кв. м общей площади жилых помещений</w:t>
            </w:r>
            <w:r w:rsidR="00CB09F7">
              <w:rPr>
                <w:rFonts w:cs="Arial"/>
                <w:sz w:val="20"/>
              </w:rPr>
              <w:t xml:space="preserve"> </w:t>
            </w:r>
            <w:r w:rsidR="00CB09F7" w:rsidRPr="00CB09F7">
              <w:rPr>
                <w:rFonts w:cs="Arial"/>
                <w:sz w:val="20"/>
                <w:vertAlign w:val="superscript"/>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EA58F9C" w14:textId="10C2923E" w:rsidR="00A57E87" w:rsidRPr="00CB09F7" w:rsidRDefault="00BD228E" w:rsidP="00CB09F7">
            <w:pPr>
              <w:spacing w:before="80" w:line="240" w:lineRule="exact"/>
              <w:ind w:firstLine="0"/>
              <w:jc w:val="center"/>
              <w:rPr>
                <w:rFonts w:cs="Arial"/>
                <w:sz w:val="20"/>
              </w:rPr>
            </w:pPr>
            <w:r w:rsidRPr="00CB09F7">
              <w:rPr>
                <w:rFonts w:cs="Arial"/>
                <w:sz w:val="20"/>
              </w:rPr>
              <w:t>397,4</w:t>
            </w:r>
          </w:p>
        </w:tc>
        <w:tc>
          <w:tcPr>
            <w:tcW w:w="992" w:type="dxa"/>
            <w:tcBorders>
              <w:top w:val="dotted" w:sz="4" w:space="0" w:color="auto"/>
              <w:left w:val="single" w:sz="4" w:space="0" w:color="auto"/>
              <w:bottom w:val="dotted" w:sz="4" w:space="0" w:color="auto"/>
              <w:right w:val="single" w:sz="4" w:space="0" w:color="auto"/>
            </w:tcBorders>
            <w:vAlign w:val="bottom"/>
          </w:tcPr>
          <w:p w14:paraId="50831E26" w14:textId="667F1AA2" w:rsidR="00A57E87" w:rsidRPr="00CB09F7" w:rsidRDefault="00BD228E" w:rsidP="00CB09F7">
            <w:pPr>
              <w:spacing w:before="80" w:line="240" w:lineRule="exact"/>
              <w:ind w:firstLine="0"/>
              <w:jc w:val="center"/>
              <w:rPr>
                <w:rFonts w:cs="Arial"/>
                <w:sz w:val="20"/>
              </w:rPr>
            </w:pPr>
            <w:r w:rsidRPr="00CB09F7">
              <w:rPr>
                <w:rFonts w:cs="Arial"/>
                <w:iCs/>
                <w:sz w:val="20"/>
              </w:rPr>
              <w:t>2004,6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12886C6" w14:textId="1D058072" w:rsidR="00A57E87" w:rsidRPr="00CB09F7" w:rsidRDefault="00BD228E" w:rsidP="00CB09F7">
            <w:pPr>
              <w:spacing w:before="80" w:line="240" w:lineRule="exact"/>
              <w:ind w:firstLine="0"/>
              <w:jc w:val="center"/>
              <w:rPr>
                <w:rFonts w:cs="Arial"/>
                <w:sz w:val="20"/>
              </w:rPr>
            </w:pPr>
            <w:r w:rsidRPr="00CB09F7">
              <w:rPr>
                <w:rFonts w:cs="Arial"/>
                <w:sz w:val="20"/>
              </w:rPr>
              <w:t>91,4</w:t>
            </w:r>
          </w:p>
        </w:tc>
        <w:tc>
          <w:tcPr>
            <w:tcW w:w="993" w:type="dxa"/>
            <w:tcBorders>
              <w:top w:val="dotted" w:sz="4" w:space="0" w:color="auto"/>
              <w:left w:val="single" w:sz="4" w:space="0" w:color="auto"/>
              <w:bottom w:val="dotted" w:sz="4" w:space="0" w:color="auto"/>
              <w:right w:val="single" w:sz="4" w:space="0" w:color="auto"/>
            </w:tcBorders>
            <w:vAlign w:val="bottom"/>
          </w:tcPr>
          <w:p w14:paraId="1AC73425" w14:textId="6E5E7EE2" w:rsidR="00A57E87" w:rsidRPr="00CB09F7" w:rsidRDefault="00BD228E" w:rsidP="00CB09F7">
            <w:pPr>
              <w:spacing w:before="80" w:line="240" w:lineRule="exact"/>
              <w:ind w:firstLine="0"/>
              <w:jc w:val="center"/>
              <w:rPr>
                <w:rFonts w:cs="Arial"/>
                <w:sz w:val="20"/>
              </w:rPr>
            </w:pPr>
            <w:r w:rsidRPr="00CB09F7">
              <w:rPr>
                <w:rFonts w:cs="Arial"/>
                <w:sz w:val="20"/>
              </w:rPr>
              <w:t>103,1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7283D97" w14:textId="2726629B" w:rsidR="00A57E87" w:rsidRPr="00CD550A" w:rsidRDefault="0011369F" w:rsidP="000D0F3C">
            <w:pPr>
              <w:spacing w:before="80" w:line="240" w:lineRule="exact"/>
              <w:ind w:right="-57" w:firstLine="0"/>
              <w:jc w:val="center"/>
              <w:rPr>
                <w:rFonts w:cs="Arial"/>
                <w:sz w:val="20"/>
              </w:rPr>
            </w:pPr>
            <w:r>
              <w:rPr>
                <w:rFonts w:cs="Arial"/>
                <w:sz w:val="20"/>
              </w:rPr>
              <w:t>110,5</w:t>
            </w:r>
          </w:p>
        </w:tc>
      </w:tr>
      <w:tr w:rsidR="00A57E87" w:rsidRPr="000D0F3C" w14:paraId="25A47231"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tcPr>
          <w:p w14:paraId="745FB775" w14:textId="77777777" w:rsidR="00A57E87" w:rsidRPr="00CD550A" w:rsidRDefault="00A57E87" w:rsidP="000D0F3C">
            <w:pPr>
              <w:spacing w:before="80" w:line="240" w:lineRule="exact"/>
              <w:ind w:left="57" w:firstLine="0"/>
              <w:jc w:val="left"/>
              <w:rPr>
                <w:rFonts w:cs="Arial"/>
                <w:sz w:val="20"/>
              </w:rPr>
            </w:pPr>
            <w:r w:rsidRPr="00CD550A">
              <w:rPr>
                <w:rFonts w:cs="Arial"/>
                <w:sz w:val="20"/>
              </w:rPr>
              <w:t>Оборот розничной торговли,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70E0A61" w14:textId="1201D799" w:rsidR="00A57E87" w:rsidRPr="00CD550A" w:rsidRDefault="00A57E87" w:rsidP="00115872">
            <w:pPr>
              <w:pStyle w:val="aff1"/>
              <w:spacing w:line="240" w:lineRule="exact"/>
              <w:rPr>
                <w:rFonts w:cs="Arial"/>
              </w:rPr>
            </w:pPr>
            <w:r w:rsidRPr="00115872">
              <w:rPr>
                <w:rFonts w:cs="Arial"/>
              </w:rPr>
              <w:t>67821,2</w:t>
            </w:r>
          </w:p>
        </w:tc>
        <w:tc>
          <w:tcPr>
            <w:tcW w:w="992" w:type="dxa"/>
            <w:tcBorders>
              <w:top w:val="dotted" w:sz="4" w:space="0" w:color="auto"/>
              <w:left w:val="single" w:sz="4" w:space="0" w:color="auto"/>
              <w:bottom w:val="dotted" w:sz="4" w:space="0" w:color="auto"/>
              <w:right w:val="single" w:sz="4" w:space="0" w:color="auto"/>
            </w:tcBorders>
            <w:vAlign w:val="bottom"/>
          </w:tcPr>
          <w:p w14:paraId="10B0DCEB" w14:textId="6BB8B2B0" w:rsidR="00A57E87" w:rsidRPr="00115872" w:rsidRDefault="00A57E87" w:rsidP="00115872">
            <w:pPr>
              <w:pStyle w:val="aff1"/>
              <w:spacing w:line="240" w:lineRule="exact"/>
              <w:rPr>
                <w:rFonts w:cs="Arial"/>
              </w:rPr>
            </w:pPr>
            <w:r w:rsidRPr="00115872">
              <w:rPr>
                <w:rFonts w:cs="Arial"/>
              </w:rPr>
              <w:t>648189,8</w:t>
            </w:r>
          </w:p>
        </w:tc>
        <w:tc>
          <w:tcPr>
            <w:tcW w:w="992" w:type="dxa"/>
            <w:tcBorders>
              <w:top w:val="dotted" w:sz="4" w:space="0" w:color="auto"/>
              <w:left w:val="single" w:sz="4" w:space="0" w:color="auto"/>
              <w:bottom w:val="dotted" w:sz="4" w:space="0" w:color="auto"/>
              <w:right w:val="single" w:sz="4" w:space="0" w:color="auto"/>
            </w:tcBorders>
            <w:vAlign w:val="bottom"/>
          </w:tcPr>
          <w:p w14:paraId="6C17E741" w14:textId="27AC0D4A" w:rsidR="00A57E87" w:rsidRPr="00CD550A" w:rsidRDefault="00A57E87" w:rsidP="00115872">
            <w:pPr>
              <w:pStyle w:val="aff1"/>
              <w:spacing w:line="240" w:lineRule="exact"/>
              <w:rPr>
                <w:rFonts w:cs="Arial"/>
              </w:rPr>
            </w:pPr>
            <w:r w:rsidRPr="00115872">
              <w:rPr>
                <w:rFonts w:cs="Arial"/>
              </w:rPr>
              <w:t>108,7</w:t>
            </w:r>
          </w:p>
        </w:tc>
        <w:tc>
          <w:tcPr>
            <w:tcW w:w="993" w:type="dxa"/>
            <w:tcBorders>
              <w:top w:val="dotted" w:sz="4" w:space="0" w:color="auto"/>
              <w:left w:val="single" w:sz="4" w:space="0" w:color="auto"/>
              <w:bottom w:val="dotted" w:sz="4" w:space="0" w:color="auto"/>
              <w:right w:val="single" w:sz="4" w:space="0" w:color="auto"/>
            </w:tcBorders>
            <w:vAlign w:val="bottom"/>
          </w:tcPr>
          <w:p w14:paraId="6C0F982E" w14:textId="0E869366" w:rsidR="00A57E87" w:rsidRPr="00CD550A" w:rsidRDefault="00A57E87" w:rsidP="00115872">
            <w:pPr>
              <w:pStyle w:val="aff1"/>
              <w:spacing w:line="240" w:lineRule="exact"/>
              <w:rPr>
                <w:rFonts w:cs="Arial"/>
              </w:rPr>
            </w:pPr>
            <w:r w:rsidRPr="00115872">
              <w:rPr>
                <w:rFonts w:cs="Arial"/>
              </w:rPr>
              <w:t>109,7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D4E0862" w14:textId="5BD1566B" w:rsidR="00A57E87" w:rsidRPr="00CD550A" w:rsidRDefault="00A57E87" w:rsidP="00115872">
            <w:pPr>
              <w:pStyle w:val="aff1"/>
              <w:spacing w:line="240" w:lineRule="exact"/>
              <w:rPr>
                <w:rFonts w:cs="Arial"/>
              </w:rPr>
            </w:pPr>
            <w:r w:rsidRPr="00115872">
              <w:rPr>
                <w:rFonts w:cs="Arial"/>
              </w:rPr>
              <w:t>99,8</w:t>
            </w:r>
          </w:p>
        </w:tc>
      </w:tr>
      <w:tr w:rsidR="00A57E87" w:rsidRPr="002B5324" w14:paraId="5DD285CC"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0BD8C6E" w14:textId="6D5FFBE7" w:rsidR="00A57E87" w:rsidRPr="00CD550A" w:rsidRDefault="00A57E87" w:rsidP="000D0F3C">
            <w:pPr>
              <w:spacing w:before="80" w:line="240" w:lineRule="exact"/>
              <w:ind w:left="57" w:firstLine="0"/>
              <w:jc w:val="left"/>
              <w:rPr>
                <w:rFonts w:cs="Arial"/>
                <w:sz w:val="20"/>
              </w:rPr>
            </w:pPr>
            <w:r w:rsidRPr="00CD550A">
              <w:rPr>
                <w:rFonts w:cs="Arial"/>
                <w:sz w:val="20"/>
              </w:rPr>
              <w:t>Оборот оптовой торговли организаций</w:t>
            </w:r>
            <w:r w:rsidRPr="00CD550A">
              <w:rPr>
                <w:rFonts w:cs="Arial"/>
                <w:sz w:val="20"/>
              </w:rPr>
              <w:br/>
              <w:t>оптовой торговли,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C12E80" w14:textId="08ED20B7" w:rsidR="00A57E87" w:rsidRPr="00CD550A" w:rsidRDefault="00A57E87" w:rsidP="00115872">
            <w:pPr>
              <w:pStyle w:val="aff1"/>
              <w:spacing w:line="240" w:lineRule="exact"/>
              <w:rPr>
                <w:rFonts w:cs="Arial"/>
              </w:rPr>
            </w:pPr>
            <w:r w:rsidRPr="00115872">
              <w:rPr>
                <w:rFonts w:cs="Arial"/>
              </w:rPr>
              <w:t>203102,4</w:t>
            </w:r>
          </w:p>
        </w:tc>
        <w:tc>
          <w:tcPr>
            <w:tcW w:w="992" w:type="dxa"/>
            <w:tcBorders>
              <w:top w:val="dotted" w:sz="4" w:space="0" w:color="auto"/>
              <w:left w:val="single" w:sz="4" w:space="0" w:color="auto"/>
              <w:bottom w:val="dotted" w:sz="4" w:space="0" w:color="auto"/>
              <w:right w:val="single" w:sz="4" w:space="0" w:color="auto"/>
            </w:tcBorders>
            <w:vAlign w:val="bottom"/>
          </w:tcPr>
          <w:p w14:paraId="7821DCD5" w14:textId="0C0CB7CB" w:rsidR="00A57E87" w:rsidRPr="00CD550A" w:rsidRDefault="00A57E87" w:rsidP="00115872">
            <w:pPr>
              <w:pStyle w:val="aff1"/>
              <w:spacing w:line="240" w:lineRule="exact"/>
              <w:rPr>
                <w:rFonts w:cs="Arial"/>
              </w:rPr>
            </w:pPr>
            <w:r w:rsidRPr="00115872">
              <w:rPr>
                <w:rFonts w:cs="Arial"/>
              </w:rPr>
              <w:t>1878983,4</w:t>
            </w:r>
          </w:p>
        </w:tc>
        <w:tc>
          <w:tcPr>
            <w:tcW w:w="992" w:type="dxa"/>
            <w:tcBorders>
              <w:top w:val="dotted" w:sz="4" w:space="0" w:color="auto"/>
              <w:left w:val="single" w:sz="4" w:space="0" w:color="auto"/>
              <w:bottom w:val="dotted" w:sz="4" w:space="0" w:color="auto"/>
              <w:right w:val="single" w:sz="4" w:space="0" w:color="auto"/>
            </w:tcBorders>
            <w:vAlign w:val="bottom"/>
          </w:tcPr>
          <w:p w14:paraId="4621CCA4" w14:textId="5EF399C5" w:rsidR="00A57E87" w:rsidRPr="00CD550A" w:rsidRDefault="00A57E87" w:rsidP="00115872">
            <w:pPr>
              <w:pStyle w:val="aff1"/>
              <w:spacing w:line="240" w:lineRule="exact"/>
              <w:rPr>
                <w:rFonts w:cs="Arial"/>
              </w:rPr>
            </w:pPr>
            <w:r w:rsidRPr="00115872">
              <w:rPr>
                <w:rFonts w:cs="Arial"/>
              </w:rPr>
              <w:t>93,1</w:t>
            </w:r>
          </w:p>
        </w:tc>
        <w:tc>
          <w:tcPr>
            <w:tcW w:w="993" w:type="dxa"/>
            <w:tcBorders>
              <w:top w:val="dotted" w:sz="4" w:space="0" w:color="auto"/>
              <w:left w:val="single" w:sz="4" w:space="0" w:color="auto"/>
              <w:bottom w:val="dotted" w:sz="4" w:space="0" w:color="auto"/>
              <w:right w:val="single" w:sz="4" w:space="0" w:color="auto"/>
            </w:tcBorders>
            <w:vAlign w:val="bottom"/>
          </w:tcPr>
          <w:p w14:paraId="19B493C3" w14:textId="425F0F28" w:rsidR="00A57E87" w:rsidRPr="00CD550A" w:rsidRDefault="00A57E87" w:rsidP="00115872">
            <w:pPr>
              <w:pStyle w:val="aff1"/>
              <w:spacing w:line="240" w:lineRule="exact"/>
              <w:rPr>
                <w:rFonts w:cs="Arial"/>
              </w:rPr>
            </w:pPr>
            <w:r w:rsidRPr="00115872">
              <w:rPr>
                <w:rFonts w:cs="Arial"/>
              </w:rPr>
              <w:t>101,7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F954DB2" w14:textId="53D53D48" w:rsidR="00A57E87" w:rsidRPr="00CD550A" w:rsidRDefault="00A57E87" w:rsidP="00115872">
            <w:pPr>
              <w:pStyle w:val="aff1"/>
              <w:spacing w:line="240" w:lineRule="exact"/>
              <w:rPr>
                <w:rFonts w:cs="Arial"/>
              </w:rPr>
            </w:pPr>
            <w:r w:rsidRPr="00115872">
              <w:rPr>
                <w:rFonts w:cs="Arial"/>
              </w:rPr>
              <w:t>102,6</w:t>
            </w:r>
          </w:p>
        </w:tc>
      </w:tr>
      <w:tr w:rsidR="00A57E87" w:rsidRPr="002B5324" w14:paraId="12D306E7"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063BEAB" w14:textId="77777777" w:rsidR="00A57E87" w:rsidRPr="00CD550A" w:rsidRDefault="00A57E87" w:rsidP="000D0F3C">
            <w:pPr>
              <w:spacing w:before="80" w:line="240" w:lineRule="exact"/>
              <w:ind w:left="57" w:firstLine="0"/>
              <w:jc w:val="left"/>
              <w:rPr>
                <w:rFonts w:cs="Arial"/>
                <w:sz w:val="20"/>
              </w:rPr>
            </w:pPr>
            <w:r w:rsidRPr="00CD550A">
              <w:rPr>
                <w:rFonts w:cs="Arial"/>
                <w:sz w:val="20"/>
              </w:rPr>
              <w:t xml:space="preserve">Оборот общественного питания, </w:t>
            </w:r>
            <w:r w:rsidRPr="00CD550A">
              <w:rPr>
                <w:rFonts w:cs="Arial"/>
                <w:sz w:val="20"/>
              </w:rPr>
              <w:br/>
              <w:t>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96A4FA" w14:textId="7CDE0FF3" w:rsidR="00A57E87" w:rsidRPr="00CD550A" w:rsidRDefault="00A57E87" w:rsidP="00115872">
            <w:pPr>
              <w:pStyle w:val="aff1"/>
              <w:spacing w:line="240" w:lineRule="exact"/>
              <w:rPr>
                <w:rFonts w:cs="Arial"/>
              </w:rPr>
            </w:pPr>
            <w:r w:rsidRPr="00115872">
              <w:rPr>
                <w:rFonts w:cs="Arial"/>
              </w:rPr>
              <w:t>3206,8</w:t>
            </w:r>
          </w:p>
        </w:tc>
        <w:tc>
          <w:tcPr>
            <w:tcW w:w="992" w:type="dxa"/>
            <w:tcBorders>
              <w:top w:val="dotted" w:sz="4" w:space="0" w:color="auto"/>
              <w:left w:val="single" w:sz="4" w:space="0" w:color="auto"/>
              <w:bottom w:val="dotted" w:sz="4" w:space="0" w:color="auto"/>
              <w:right w:val="single" w:sz="4" w:space="0" w:color="auto"/>
            </w:tcBorders>
            <w:vAlign w:val="bottom"/>
          </w:tcPr>
          <w:p w14:paraId="5743D23A" w14:textId="6E16DB4E" w:rsidR="00A57E87" w:rsidRPr="00CD550A" w:rsidRDefault="00A57E87" w:rsidP="00115872">
            <w:pPr>
              <w:pStyle w:val="aff1"/>
              <w:spacing w:line="240" w:lineRule="exact"/>
              <w:rPr>
                <w:rFonts w:cs="Arial"/>
              </w:rPr>
            </w:pPr>
            <w:r w:rsidRPr="00115872">
              <w:rPr>
                <w:rFonts w:cs="Arial"/>
              </w:rPr>
              <w:t>33747,7</w:t>
            </w:r>
          </w:p>
        </w:tc>
        <w:tc>
          <w:tcPr>
            <w:tcW w:w="992" w:type="dxa"/>
            <w:tcBorders>
              <w:top w:val="dotted" w:sz="4" w:space="0" w:color="auto"/>
              <w:left w:val="single" w:sz="4" w:space="0" w:color="auto"/>
              <w:bottom w:val="dotted" w:sz="4" w:space="0" w:color="auto"/>
              <w:right w:val="single" w:sz="4" w:space="0" w:color="auto"/>
            </w:tcBorders>
            <w:vAlign w:val="bottom"/>
          </w:tcPr>
          <w:p w14:paraId="5FE4D8E1" w14:textId="7DE82D1A" w:rsidR="00A57E87" w:rsidRPr="00CD550A" w:rsidRDefault="00A57E87" w:rsidP="00115872">
            <w:pPr>
              <w:pStyle w:val="aff1"/>
              <w:spacing w:line="240" w:lineRule="exact"/>
              <w:rPr>
                <w:rFonts w:cs="Arial"/>
              </w:rPr>
            </w:pPr>
            <w:r w:rsidRPr="00115872">
              <w:rPr>
                <w:rFonts w:cs="Arial"/>
              </w:rPr>
              <w:t>105,4</w:t>
            </w:r>
          </w:p>
        </w:tc>
        <w:tc>
          <w:tcPr>
            <w:tcW w:w="993" w:type="dxa"/>
            <w:tcBorders>
              <w:top w:val="dotted" w:sz="4" w:space="0" w:color="auto"/>
              <w:left w:val="single" w:sz="4" w:space="0" w:color="auto"/>
              <w:bottom w:val="dotted" w:sz="4" w:space="0" w:color="auto"/>
              <w:right w:val="single" w:sz="4" w:space="0" w:color="auto"/>
            </w:tcBorders>
            <w:vAlign w:val="bottom"/>
          </w:tcPr>
          <w:p w14:paraId="69611976" w14:textId="4F1742B1" w:rsidR="00A57E87" w:rsidRPr="00CD550A" w:rsidRDefault="00A57E87" w:rsidP="00115872">
            <w:pPr>
              <w:pStyle w:val="aff1"/>
              <w:spacing w:line="240" w:lineRule="exact"/>
              <w:rPr>
                <w:rFonts w:cs="Arial"/>
              </w:rPr>
            </w:pPr>
            <w:r w:rsidRPr="00115872">
              <w:rPr>
                <w:rFonts w:cs="Arial"/>
              </w:rPr>
              <w:t>121,5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D1AA905" w14:textId="4A667111" w:rsidR="00A57E87" w:rsidRPr="00CD550A" w:rsidRDefault="00A57E87" w:rsidP="00115872">
            <w:pPr>
              <w:pStyle w:val="aff1"/>
              <w:spacing w:line="240" w:lineRule="exact"/>
              <w:rPr>
                <w:rFonts w:cs="Arial"/>
              </w:rPr>
            </w:pPr>
            <w:r w:rsidRPr="00115872">
              <w:rPr>
                <w:rFonts w:cs="Arial"/>
              </w:rPr>
              <w:t>71,6</w:t>
            </w:r>
          </w:p>
        </w:tc>
      </w:tr>
      <w:tr w:rsidR="00A57E87" w:rsidRPr="002B5324" w14:paraId="7E9136BA"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4BC767A" w14:textId="77777777" w:rsidR="00A57E87" w:rsidRPr="00CD550A" w:rsidRDefault="00A57E87" w:rsidP="000D0F3C">
            <w:pPr>
              <w:spacing w:before="80" w:line="240" w:lineRule="exact"/>
              <w:ind w:left="57" w:firstLine="0"/>
              <w:jc w:val="left"/>
              <w:rPr>
                <w:rFonts w:cs="Arial"/>
                <w:sz w:val="20"/>
              </w:rPr>
            </w:pPr>
            <w:r w:rsidRPr="00CD550A">
              <w:rPr>
                <w:rFonts w:cs="Arial"/>
                <w:sz w:val="20"/>
              </w:rPr>
              <w:t xml:space="preserve">Объем платных услуг населению, </w:t>
            </w:r>
            <w:r w:rsidRPr="00CD550A">
              <w:rPr>
                <w:rFonts w:cs="Arial"/>
                <w:sz w:val="20"/>
              </w:rPr>
              <w:br/>
              <w:t>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D1A06C2" w14:textId="63E3AF4A" w:rsidR="00A57E87" w:rsidRPr="00CD550A" w:rsidRDefault="00C75BD0" w:rsidP="000D0F3C">
            <w:pPr>
              <w:spacing w:before="80" w:line="240" w:lineRule="exact"/>
              <w:ind w:firstLine="0"/>
              <w:jc w:val="center"/>
              <w:rPr>
                <w:rFonts w:cs="Arial"/>
                <w:sz w:val="20"/>
              </w:rPr>
            </w:pPr>
            <w:r>
              <w:rPr>
                <w:rFonts w:cs="Arial"/>
                <w:sz w:val="20"/>
              </w:rPr>
              <w:t>17327,6</w:t>
            </w:r>
          </w:p>
        </w:tc>
        <w:tc>
          <w:tcPr>
            <w:tcW w:w="992" w:type="dxa"/>
            <w:tcBorders>
              <w:top w:val="dotted" w:sz="4" w:space="0" w:color="auto"/>
              <w:left w:val="single" w:sz="4" w:space="0" w:color="auto"/>
              <w:bottom w:val="dotted" w:sz="4" w:space="0" w:color="auto"/>
              <w:right w:val="single" w:sz="4" w:space="0" w:color="auto"/>
            </w:tcBorders>
            <w:vAlign w:val="bottom"/>
          </w:tcPr>
          <w:p w14:paraId="3A81EB30" w14:textId="30C8994D" w:rsidR="00A57E87" w:rsidRPr="00CD550A" w:rsidRDefault="00C75BD0" w:rsidP="000D0F3C">
            <w:pPr>
              <w:spacing w:before="80" w:line="240" w:lineRule="exact"/>
              <w:ind w:firstLine="0"/>
              <w:jc w:val="center"/>
              <w:rPr>
                <w:rFonts w:cs="Arial"/>
                <w:sz w:val="20"/>
              </w:rPr>
            </w:pPr>
            <w:r>
              <w:rPr>
                <w:rFonts w:cs="Arial"/>
                <w:sz w:val="20"/>
              </w:rPr>
              <w:t>184271,3</w:t>
            </w:r>
          </w:p>
        </w:tc>
        <w:tc>
          <w:tcPr>
            <w:tcW w:w="992" w:type="dxa"/>
            <w:tcBorders>
              <w:top w:val="dotted" w:sz="4" w:space="0" w:color="auto"/>
              <w:left w:val="single" w:sz="4" w:space="0" w:color="auto"/>
              <w:bottom w:val="dotted" w:sz="4" w:space="0" w:color="auto"/>
              <w:right w:val="single" w:sz="4" w:space="0" w:color="auto"/>
            </w:tcBorders>
            <w:vAlign w:val="bottom"/>
          </w:tcPr>
          <w:p w14:paraId="25285872" w14:textId="1AADFCA3" w:rsidR="00A57E87" w:rsidRPr="00CD550A" w:rsidRDefault="00C75BD0" w:rsidP="000D0F3C">
            <w:pPr>
              <w:spacing w:before="80" w:line="240" w:lineRule="exact"/>
              <w:ind w:firstLine="0"/>
              <w:jc w:val="center"/>
              <w:rPr>
                <w:rFonts w:cs="Arial"/>
                <w:sz w:val="20"/>
              </w:rPr>
            </w:pPr>
            <w:r>
              <w:rPr>
                <w:rFonts w:cs="Arial"/>
                <w:sz w:val="20"/>
              </w:rPr>
              <w:t>114,3</w:t>
            </w:r>
          </w:p>
        </w:tc>
        <w:tc>
          <w:tcPr>
            <w:tcW w:w="993" w:type="dxa"/>
            <w:tcBorders>
              <w:top w:val="dotted" w:sz="4" w:space="0" w:color="auto"/>
              <w:left w:val="single" w:sz="4" w:space="0" w:color="auto"/>
              <w:bottom w:val="dotted" w:sz="4" w:space="0" w:color="auto"/>
              <w:right w:val="single" w:sz="4" w:space="0" w:color="auto"/>
            </w:tcBorders>
            <w:vAlign w:val="bottom"/>
          </w:tcPr>
          <w:p w14:paraId="17D5D63F" w14:textId="1FC1AEA4" w:rsidR="00A57E87" w:rsidRPr="00CD550A" w:rsidRDefault="00C75BD0" w:rsidP="000D0F3C">
            <w:pPr>
              <w:spacing w:before="80" w:line="240" w:lineRule="exact"/>
              <w:ind w:firstLine="0"/>
              <w:jc w:val="center"/>
              <w:rPr>
                <w:rFonts w:cs="Arial"/>
                <w:sz w:val="20"/>
              </w:rPr>
            </w:pPr>
            <w:r>
              <w:rPr>
                <w:rFonts w:cs="Arial"/>
                <w:sz w:val="20"/>
              </w:rPr>
              <w:t>113,9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188F7A5" w14:textId="6455909C" w:rsidR="00A57E87" w:rsidRPr="00CD550A" w:rsidRDefault="00C75BD0" w:rsidP="000D0F3C">
            <w:pPr>
              <w:spacing w:before="80" w:line="240" w:lineRule="exact"/>
              <w:ind w:firstLine="0"/>
              <w:jc w:val="center"/>
              <w:rPr>
                <w:rFonts w:cs="Arial"/>
                <w:sz w:val="20"/>
              </w:rPr>
            </w:pPr>
            <w:r>
              <w:rPr>
                <w:rFonts w:cs="Arial"/>
                <w:sz w:val="20"/>
              </w:rPr>
              <w:t>86,8</w:t>
            </w:r>
          </w:p>
        </w:tc>
      </w:tr>
      <w:tr w:rsidR="00A57E87" w:rsidRPr="002B5324" w14:paraId="7990FA6E"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34BF461" w14:textId="5D4A6D7F" w:rsidR="00A57E87" w:rsidRPr="00CD550A" w:rsidRDefault="00A57E87" w:rsidP="000D0F3C">
            <w:pPr>
              <w:spacing w:before="80" w:line="240" w:lineRule="exact"/>
              <w:ind w:left="57" w:firstLine="0"/>
              <w:jc w:val="left"/>
              <w:rPr>
                <w:rFonts w:cs="Arial"/>
                <w:sz w:val="20"/>
                <w:vertAlign w:val="superscript"/>
              </w:rPr>
            </w:pPr>
            <w:r w:rsidRPr="00CD550A">
              <w:rPr>
                <w:rFonts w:cs="Arial"/>
                <w:sz w:val="20"/>
              </w:rPr>
              <w:t xml:space="preserve">Среднемесячная начисленная заработная плата одного работника </w:t>
            </w:r>
            <w:r w:rsidR="00CB09F7">
              <w:rPr>
                <w:rFonts w:cs="Arial"/>
                <w:sz w:val="20"/>
                <w:vertAlign w:val="superscript"/>
              </w:rPr>
              <w:t>3</w:t>
            </w:r>
            <w:r w:rsidRPr="00CD550A">
              <w:rPr>
                <w:rFonts w:cs="Arial"/>
                <w:sz w:val="20"/>
                <w:vertAlign w:val="superscript"/>
              </w:rPr>
              <w:t>)</w:t>
            </w:r>
          </w:p>
          <w:p w14:paraId="03EB07AE" w14:textId="77777777" w:rsidR="00A57E87" w:rsidRPr="00CD550A" w:rsidRDefault="00A57E87" w:rsidP="000D0F3C">
            <w:pPr>
              <w:spacing w:before="80" w:line="240" w:lineRule="exact"/>
              <w:ind w:left="57" w:firstLine="227"/>
              <w:jc w:val="left"/>
              <w:rPr>
                <w:rFonts w:cs="Arial"/>
                <w:sz w:val="20"/>
              </w:rPr>
            </w:pPr>
            <w:r w:rsidRPr="00CD550A">
              <w:rPr>
                <w:rFonts w:cs="Arial"/>
                <w:sz w:val="20"/>
              </w:rPr>
              <w:t>номинальная,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925AE7" w14:textId="4D75668F" w:rsidR="00A57E87" w:rsidRPr="00CD550A" w:rsidRDefault="00A57E87" w:rsidP="00115872">
            <w:pPr>
              <w:pStyle w:val="aff1"/>
              <w:spacing w:line="240" w:lineRule="exact"/>
              <w:rPr>
                <w:rFonts w:cs="Arial"/>
              </w:rPr>
            </w:pPr>
            <w:r w:rsidRPr="00115872">
              <w:rPr>
                <w:rFonts w:cs="Arial"/>
              </w:rPr>
              <w:t>48154,9</w:t>
            </w:r>
          </w:p>
        </w:tc>
        <w:tc>
          <w:tcPr>
            <w:tcW w:w="992" w:type="dxa"/>
            <w:tcBorders>
              <w:top w:val="dotted" w:sz="4" w:space="0" w:color="auto"/>
              <w:left w:val="single" w:sz="4" w:space="0" w:color="auto"/>
              <w:bottom w:val="dotted" w:sz="4" w:space="0" w:color="auto"/>
              <w:right w:val="single" w:sz="4" w:space="0" w:color="auto"/>
            </w:tcBorders>
            <w:vAlign w:val="bottom"/>
          </w:tcPr>
          <w:p w14:paraId="0BB62EB5" w14:textId="2BEC5A36" w:rsidR="00A57E87" w:rsidRPr="00CD550A" w:rsidRDefault="00A57E87" w:rsidP="00115872">
            <w:pPr>
              <w:pStyle w:val="aff1"/>
              <w:spacing w:line="240" w:lineRule="exact"/>
              <w:rPr>
                <w:rFonts w:cs="Arial"/>
              </w:rPr>
            </w:pPr>
            <w:r w:rsidRPr="00115872">
              <w:rPr>
                <w:rFonts w:cs="Arial"/>
              </w:rPr>
              <w:t>44883,5</w:t>
            </w:r>
          </w:p>
        </w:tc>
        <w:tc>
          <w:tcPr>
            <w:tcW w:w="992" w:type="dxa"/>
            <w:tcBorders>
              <w:top w:val="dotted" w:sz="4" w:space="0" w:color="auto"/>
              <w:left w:val="single" w:sz="4" w:space="0" w:color="auto"/>
              <w:bottom w:val="dotted" w:sz="4" w:space="0" w:color="auto"/>
              <w:right w:val="single" w:sz="4" w:space="0" w:color="auto"/>
            </w:tcBorders>
            <w:vAlign w:val="bottom"/>
          </w:tcPr>
          <w:p w14:paraId="672A809C" w14:textId="254D906D" w:rsidR="00A57E87" w:rsidRPr="00CD550A" w:rsidRDefault="00A57E87" w:rsidP="00115872">
            <w:pPr>
              <w:pStyle w:val="aff1"/>
              <w:spacing w:line="240" w:lineRule="exact"/>
              <w:rPr>
                <w:rFonts w:cs="Arial"/>
              </w:rPr>
            </w:pPr>
            <w:r w:rsidRPr="00115872">
              <w:rPr>
                <w:rFonts w:cs="Arial"/>
              </w:rPr>
              <w:t>116,9</w:t>
            </w:r>
          </w:p>
        </w:tc>
        <w:tc>
          <w:tcPr>
            <w:tcW w:w="993" w:type="dxa"/>
            <w:tcBorders>
              <w:top w:val="dotted" w:sz="4" w:space="0" w:color="auto"/>
              <w:left w:val="single" w:sz="4" w:space="0" w:color="auto"/>
              <w:bottom w:val="dotted" w:sz="4" w:space="0" w:color="auto"/>
              <w:right w:val="single" w:sz="4" w:space="0" w:color="auto"/>
            </w:tcBorders>
            <w:vAlign w:val="bottom"/>
          </w:tcPr>
          <w:p w14:paraId="6494DCFA" w14:textId="2BAA7207" w:rsidR="00A57E87" w:rsidRPr="00CD550A" w:rsidRDefault="00A57E87" w:rsidP="00115872">
            <w:pPr>
              <w:pStyle w:val="aff1"/>
              <w:spacing w:line="240" w:lineRule="exact"/>
              <w:rPr>
                <w:rFonts w:cs="Arial"/>
              </w:rPr>
            </w:pPr>
            <w:r w:rsidRPr="00115872">
              <w:rPr>
                <w:rFonts w:cs="Arial"/>
              </w:rPr>
              <w:t>111,3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DEE49C6" w14:textId="44E53482" w:rsidR="00A57E87" w:rsidRPr="00CD550A" w:rsidRDefault="00A57E87" w:rsidP="00115872">
            <w:pPr>
              <w:pStyle w:val="aff1"/>
              <w:spacing w:line="240" w:lineRule="exact"/>
              <w:rPr>
                <w:rFonts w:cs="Arial"/>
              </w:rPr>
            </w:pPr>
            <w:r w:rsidRPr="00115872">
              <w:rPr>
                <w:rFonts w:cs="Arial"/>
              </w:rPr>
              <w:t>106,0</w:t>
            </w:r>
          </w:p>
        </w:tc>
      </w:tr>
      <w:tr w:rsidR="00A57E87" w:rsidRPr="002B5324" w14:paraId="194F9955"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9E4556E" w14:textId="77777777" w:rsidR="00A57E87" w:rsidRPr="00CD550A" w:rsidRDefault="00A57E87" w:rsidP="000D0F3C">
            <w:pPr>
              <w:spacing w:before="80" w:line="240" w:lineRule="exact"/>
              <w:ind w:left="57" w:firstLine="227"/>
              <w:jc w:val="left"/>
              <w:rPr>
                <w:rFonts w:cs="Arial"/>
                <w:sz w:val="20"/>
              </w:rPr>
            </w:pPr>
            <w:r w:rsidRPr="00CD550A">
              <w:rPr>
                <w:rFonts w:cs="Arial"/>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AE4662" w14:textId="5F05247E" w:rsidR="00A57E87" w:rsidRPr="00CD550A" w:rsidRDefault="00A57E87" w:rsidP="00115872">
            <w:pPr>
              <w:pStyle w:val="aff1"/>
              <w:spacing w:line="240" w:lineRule="exact"/>
              <w:rPr>
                <w:rFonts w:cs="Arial"/>
              </w:rPr>
            </w:pPr>
            <w:r w:rsidRPr="00115872">
              <w:rPr>
                <w:rFonts w:cs="Arial"/>
              </w:rPr>
              <w:t>х</w:t>
            </w:r>
          </w:p>
        </w:tc>
        <w:tc>
          <w:tcPr>
            <w:tcW w:w="992" w:type="dxa"/>
            <w:tcBorders>
              <w:top w:val="dotted" w:sz="4" w:space="0" w:color="auto"/>
              <w:left w:val="single" w:sz="4" w:space="0" w:color="auto"/>
              <w:bottom w:val="dotted" w:sz="4" w:space="0" w:color="auto"/>
              <w:right w:val="single" w:sz="4" w:space="0" w:color="auto"/>
            </w:tcBorders>
            <w:vAlign w:val="bottom"/>
          </w:tcPr>
          <w:p w14:paraId="53CF0D3E" w14:textId="6E696770" w:rsidR="00A57E87" w:rsidRPr="00CD550A" w:rsidRDefault="00A57E87" w:rsidP="00115872">
            <w:pPr>
              <w:pStyle w:val="aff1"/>
              <w:spacing w:line="240" w:lineRule="exact"/>
              <w:rPr>
                <w:rFonts w:cs="Arial"/>
              </w:rPr>
            </w:pPr>
            <w:r w:rsidRPr="00115872">
              <w:rPr>
                <w:rFonts w:cs="Arial"/>
              </w:rPr>
              <w:t>х</w:t>
            </w:r>
          </w:p>
        </w:tc>
        <w:tc>
          <w:tcPr>
            <w:tcW w:w="992" w:type="dxa"/>
            <w:tcBorders>
              <w:top w:val="dotted" w:sz="4" w:space="0" w:color="auto"/>
              <w:left w:val="single" w:sz="4" w:space="0" w:color="auto"/>
              <w:bottom w:val="dotted" w:sz="4" w:space="0" w:color="auto"/>
              <w:right w:val="single" w:sz="4" w:space="0" w:color="auto"/>
            </w:tcBorders>
            <w:vAlign w:val="bottom"/>
          </w:tcPr>
          <w:p w14:paraId="493BF617" w14:textId="5CB21E89" w:rsidR="00A57E87" w:rsidRPr="00CD550A" w:rsidRDefault="00A57E87" w:rsidP="00115872">
            <w:pPr>
              <w:pStyle w:val="aff1"/>
              <w:spacing w:line="240" w:lineRule="exact"/>
              <w:rPr>
                <w:rFonts w:cs="Arial"/>
              </w:rPr>
            </w:pPr>
            <w:r w:rsidRPr="00115872">
              <w:rPr>
                <w:rFonts w:cs="Arial"/>
              </w:rPr>
              <w:t>108,3</w:t>
            </w:r>
          </w:p>
        </w:tc>
        <w:tc>
          <w:tcPr>
            <w:tcW w:w="993" w:type="dxa"/>
            <w:tcBorders>
              <w:top w:val="dotted" w:sz="4" w:space="0" w:color="auto"/>
              <w:left w:val="single" w:sz="4" w:space="0" w:color="auto"/>
              <w:bottom w:val="dotted" w:sz="4" w:space="0" w:color="auto"/>
              <w:right w:val="single" w:sz="4" w:space="0" w:color="auto"/>
            </w:tcBorders>
            <w:vAlign w:val="bottom"/>
          </w:tcPr>
          <w:p w14:paraId="1C5C9FC8" w14:textId="384A485C" w:rsidR="00A57E87" w:rsidRPr="00CD550A" w:rsidRDefault="00A57E87" w:rsidP="00115872">
            <w:pPr>
              <w:pStyle w:val="aff1"/>
              <w:spacing w:line="240" w:lineRule="exact"/>
              <w:rPr>
                <w:rFonts w:cs="Arial"/>
              </w:rPr>
            </w:pPr>
            <w:r w:rsidRPr="00115872">
              <w:rPr>
                <w:rFonts w:cs="Arial"/>
              </w:rPr>
              <w:t>104,8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6A83D0" w14:textId="14C6BC0E" w:rsidR="00A57E87" w:rsidRPr="00CD550A" w:rsidRDefault="00A57E87" w:rsidP="00115872">
            <w:pPr>
              <w:pStyle w:val="aff1"/>
              <w:spacing w:line="240" w:lineRule="exact"/>
              <w:rPr>
                <w:rFonts w:cs="Arial"/>
              </w:rPr>
            </w:pPr>
            <w:r w:rsidRPr="00115872">
              <w:rPr>
                <w:rFonts w:cs="Arial"/>
              </w:rPr>
              <w:t>102,7</w:t>
            </w:r>
          </w:p>
        </w:tc>
      </w:tr>
      <w:tr w:rsidR="00A57E87" w:rsidRPr="002B5324" w14:paraId="49ACA968"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7013B90" w14:textId="357A617A" w:rsidR="00A57E87" w:rsidRPr="00CD550A" w:rsidRDefault="00A57E87" w:rsidP="00CB09F7">
            <w:pPr>
              <w:spacing w:before="80" w:line="240" w:lineRule="exact"/>
              <w:ind w:left="57" w:firstLine="0"/>
              <w:jc w:val="left"/>
              <w:rPr>
                <w:rFonts w:cs="Arial"/>
                <w:sz w:val="20"/>
              </w:rPr>
            </w:pPr>
            <w:r w:rsidRPr="00CD550A">
              <w:rPr>
                <w:rFonts w:cs="Arial"/>
                <w:sz w:val="20"/>
              </w:rPr>
              <w:t xml:space="preserve">Уровень официально зарегистрированной безработицы, % </w:t>
            </w:r>
            <w:r w:rsidR="00CB09F7">
              <w:rPr>
                <w:rFonts w:cs="Arial"/>
                <w:sz w:val="20"/>
                <w:vertAlign w:val="superscript"/>
              </w:rPr>
              <w:t>4</w:t>
            </w:r>
            <w:r w:rsidRPr="00CD550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556FB5A" w14:textId="3A1CFC00" w:rsidR="00A57E87" w:rsidRPr="00CD550A" w:rsidRDefault="00A57E87" w:rsidP="00115872">
            <w:pPr>
              <w:pStyle w:val="aff1"/>
              <w:spacing w:line="240" w:lineRule="exact"/>
              <w:rPr>
                <w:rFonts w:cs="Arial"/>
              </w:rPr>
            </w:pPr>
            <w:r w:rsidRPr="00115872">
              <w:rPr>
                <w:rFonts w:cs="Arial"/>
              </w:rPr>
              <w:t>1,8</w:t>
            </w:r>
          </w:p>
        </w:tc>
        <w:tc>
          <w:tcPr>
            <w:tcW w:w="992" w:type="dxa"/>
            <w:tcBorders>
              <w:top w:val="dotted" w:sz="4" w:space="0" w:color="auto"/>
              <w:left w:val="single" w:sz="4" w:space="0" w:color="auto"/>
              <w:bottom w:val="dotted" w:sz="4" w:space="0" w:color="auto"/>
              <w:right w:val="single" w:sz="4" w:space="0" w:color="auto"/>
            </w:tcBorders>
            <w:vAlign w:val="bottom"/>
          </w:tcPr>
          <w:p w14:paraId="74F55EB8" w14:textId="639F1D79" w:rsidR="00A57E87" w:rsidRPr="00CD550A" w:rsidRDefault="00A57E87" w:rsidP="00115872">
            <w:pPr>
              <w:pStyle w:val="aff1"/>
              <w:spacing w:line="240" w:lineRule="exact"/>
              <w:rPr>
                <w:rFonts w:cs="Arial"/>
              </w:rPr>
            </w:pPr>
            <w:r w:rsidRPr="00115872">
              <w:rPr>
                <w:rFonts w:cs="Arial"/>
              </w:rPr>
              <w:t>х</w:t>
            </w:r>
          </w:p>
        </w:tc>
        <w:tc>
          <w:tcPr>
            <w:tcW w:w="992" w:type="dxa"/>
            <w:tcBorders>
              <w:top w:val="dotted" w:sz="4" w:space="0" w:color="auto"/>
              <w:left w:val="single" w:sz="4" w:space="0" w:color="auto"/>
              <w:bottom w:val="dotted" w:sz="4" w:space="0" w:color="auto"/>
              <w:right w:val="single" w:sz="4" w:space="0" w:color="auto"/>
            </w:tcBorders>
            <w:vAlign w:val="bottom"/>
          </w:tcPr>
          <w:p w14:paraId="043FAD70" w14:textId="671E5D11" w:rsidR="00A57E87" w:rsidRPr="00CD550A" w:rsidRDefault="00A57E87" w:rsidP="00115872">
            <w:pPr>
              <w:pStyle w:val="aff1"/>
              <w:spacing w:line="240" w:lineRule="exact"/>
              <w:rPr>
                <w:rFonts w:cs="Arial"/>
              </w:rPr>
            </w:pPr>
            <w:r w:rsidRPr="00115872">
              <w:rPr>
                <w:rFonts w:cs="Arial"/>
              </w:rPr>
              <w:t>х</w:t>
            </w:r>
          </w:p>
        </w:tc>
        <w:tc>
          <w:tcPr>
            <w:tcW w:w="993" w:type="dxa"/>
            <w:tcBorders>
              <w:top w:val="dotted" w:sz="4" w:space="0" w:color="auto"/>
              <w:left w:val="single" w:sz="4" w:space="0" w:color="auto"/>
              <w:bottom w:val="dotted" w:sz="4" w:space="0" w:color="auto"/>
              <w:right w:val="single" w:sz="4" w:space="0" w:color="auto"/>
            </w:tcBorders>
            <w:vAlign w:val="bottom"/>
          </w:tcPr>
          <w:p w14:paraId="19ED4714" w14:textId="7E8B6FA3" w:rsidR="00A57E87" w:rsidRPr="00CD550A" w:rsidRDefault="00A57E87" w:rsidP="00115872">
            <w:pPr>
              <w:pStyle w:val="aff1"/>
              <w:spacing w:line="240" w:lineRule="exact"/>
              <w:rPr>
                <w:rFonts w:cs="Arial"/>
              </w:rPr>
            </w:pPr>
            <w:r w:rsidRPr="00115872">
              <w:rPr>
                <w:rFonts w:cs="Arial"/>
              </w:rPr>
              <w:t>х</w:t>
            </w:r>
          </w:p>
        </w:tc>
        <w:tc>
          <w:tcPr>
            <w:tcW w:w="1134" w:type="dxa"/>
            <w:tcBorders>
              <w:top w:val="dotted" w:sz="4" w:space="0" w:color="auto"/>
              <w:left w:val="single" w:sz="4" w:space="0" w:color="auto"/>
              <w:bottom w:val="dotted" w:sz="4" w:space="0" w:color="auto"/>
              <w:right w:val="double" w:sz="4" w:space="0" w:color="auto"/>
            </w:tcBorders>
            <w:vAlign w:val="bottom"/>
          </w:tcPr>
          <w:p w14:paraId="3ECC963E" w14:textId="4646BEC5" w:rsidR="00A57E87" w:rsidRPr="00CD550A" w:rsidRDefault="00A57E87" w:rsidP="00115872">
            <w:pPr>
              <w:pStyle w:val="aff1"/>
              <w:spacing w:line="240" w:lineRule="exact"/>
              <w:rPr>
                <w:rFonts w:cs="Arial"/>
              </w:rPr>
            </w:pPr>
            <w:r w:rsidRPr="00115872">
              <w:rPr>
                <w:rFonts w:cs="Arial"/>
              </w:rPr>
              <w:t>5,2</w:t>
            </w:r>
          </w:p>
        </w:tc>
      </w:tr>
      <w:tr w:rsidR="00A57E87" w:rsidRPr="002B5324" w14:paraId="5516882D" w14:textId="77777777" w:rsidTr="00DA6A28">
        <w:trPr>
          <w:cantSplit/>
          <w:trHeight w:val="237"/>
        </w:trPr>
        <w:tc>
          <w:tcPr>
            <w:tcW w:w="4537" w:type="dxa"/>
            <w:tcBorders>
              <w:top w:val="dotted" w:sz="4" w:space="0" w:color="auto"/>
              <w:left w:val="double" w:sz="4" w:space="0" w:color="auto"/>
              <w:bottom w:val="dotted" w:sz="4" w:space="0" w:color="auto"/>
              <w:right w:val="nil"/>
            </w:tcBorders>
            <w:shd w:val="clear" w:color="auto" w:fill="auto"/>
            <w:vAlign w:val="bottom"/>
          </w:tcPr>
          <w:p w14:paraId="7FEBCF4C" w14:textId="48EB0789" w:rsidR="00A57E87" w:rsidRPr="00CD550A" w:rsidRDefault="00A57E87" w:rsidP="00CB09F7">
            <w:pPr>
              <w:spacing w:before="80" w:line="240" w:lineRule="exact"/>
              <w:ind w:left="57" w:firstLine="0"/>
              <w:jc w:val="left"/>
              <w:rPr>
                <w:rFonts w:cs="Arial"/>
                <w:sz w:val="20"/>
              </w:rPr>
            </w:pPr>
            <w:r w:rsidRPr="00CD550A">
              <w:rPr>
                <w:rFonts w:cs="Arial"/>
                <w:sz w:val="20"/>
              </w:rPr>
              <w:t>Индекс потребительских цен </w:t>
            </w:r>
            <w:r w:rsidR="00CB09F7">
              <w:rPr>
                <w:rFonts w:cs="Arial"/>
                <w:sz w:val="20"/>
                <w:vertAlign w:val="superscript"/>
              </w:rPr>
              <w:t>5</w:t>
            </w:r>
            <w:r w:rsidRPr="00CD550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7C929E" w14:textId="77777777" w:rsidR="00A57E87" w:rsidRPr="00CD550A" w:rsidRDefault="00A57E87" w:rsidP="00115872">
            <w:pPr>
              <w:pStyle w:val="aff1"/>
              <w:spacing w:line="240" w:lineRule="exact"/>
              <w:rPr>
                <w:rFonts w:cs="Arial"/>
              </w:rPr>
            </w:pPr>
            <w:r w:rsidRPr="00CD550A">
              <w:rPr>
                <w:rFonts w:cs="Arial"/>
              </w:rPr>
              <w:t>х</w:t>
            </w:r>
          </w:p>
        </w:tc>
        <w:tc>
          <w:tcPr>
            <w:tcW w:w="992" w:type="dxa"/>
            <w:tcBorders>
              <w:top w:val="dotted" w:sz="4" w:space="0" w:color="auto"/>
              <w:left w:val="single" w:sz="4" w:space="0" w:color="auto"/>
              <w:bottom w:val="dotted" w:sz="4" w:space="0" w:color="auto"/>
              <w:right w:val="single" w:sz="4" w:space="0" w:color="auto"/>
            </w:tcBorders>
            <w:vAlign w:val="bottom"/>
          </w:tcPr>
          <w:p w14:paraId="0A11828E" w14:textId="77777777" w:rsidR="00A57E87" w:rsidRPr="00CD550A" w:rsidRDefault="00A57E87" w:rsidP="00115872">
            <w:pPr>
              <w:pStyle w:val="aff1"/>
              <w:spacing w:line="240" w:lineRule="exact"/>
              <w:rPr>
                <w:rFonts w:cs="Arial"/>
              </w:rPr>
            </w:pPr>
            <w:r w:rsidRPr="00CD550A">
              <w:rPr>
                <w:rFonts w:cs="Arial"/>
              </w:rPr>
              <w:t>х</w:t>
            </w:r>
          </w:p>
        </w:tc>
        <w:tc>
          <w:tcPr>
            <w:tcW w:w="992" w:type="dxa"/>
            <w:tcBorders>
              <w:top w:val="dotted" w:sz="4" w:space="0" w:color="auto"/>
              <w:left w:val="single" w:sz="4" w:space="0" w:color="auto"/>
              <w:bottom w:val="dotted" w:sz="4" w:space="0" w:color="auto"/>
              <w:right w:val="single" w:sz="4" w:space="0" w:color="auto"/>
            </w:tcBorders>
            <w:vAlign w:val="bottom"/>
          </w:tcPr>
          <w:p w14:paraId="5CCA3C2E" w14:textId="3F523702" w:rsidR="00A57E87" w:rsidRPr="00CD550A" w:rsidRDefault="00A57E87" w:rsidP="00115872">
            <w:pPr>
              <w:pStyle w:val="aff1"/>
              <w:spacing w:line="240" w:lineRule="exact"/>
              <w:rPr>
                <w:rFonts w:cs="Arial"/>
              </w:rPr>
            </w:pPr>
            <w:r>
              <w:rPr>
                <w:rFonts w:cs="Arial"/>
              </w:rPr>
              <w:t>109,2</w:t>
            </w:r>
          </w:p>
        </w:tc>
        <w:tc>
          <w:tcPr>
            <w:tcW w:w="993" w:type="dxa"/>
            <w:tcBorders>
              <w:top w:val="dotted" w:sz="4" w:space="0" w:color="auto"/>
              <w:left w:val="single" w:sz="4" w:space="0" w:color="auto"/>
              <w:bottom w:val="dotted" w:sz="4" w:space="0" w:color="auto"/>
              <w:right w:val="single" w:sz="4" w:space="0" w:color="auto"/>
            </w:tcBorders>
            <w:vAlign w:val="bottom"/>
          </w:tcPr>
          <w:p w14:paraId="55738C33" w14:textId="77777777" w:rsidR="00A57E87" w:rsidRPr="00CD550A" w:rsidRDefault="00A57E87" w:rsidP="00115872">
            <w:pPr>
              <w:pStyle w:val="aff1"/>
              <w:spacing w:line="240" w:lineRule="exact"/>
              <w:rPr>
                <w:rFonts w:cs="Arial"/>
              </w:rPr>
            </w:pPr>
            <w:r w:rsidRPr="00CD550A">
              <w:rPr>
                <w:rFonts w:cs="Arial"/>
              </w:rPr>
              <w:t>х</w:t>
            </w:r>
          </w:p>
        </w:tc>
        <w:tc>
          <w:tcPr>
            <w:tcW w:w="1134" w:type="dxa"/>
            <w:tcBorders>
              <w:top w:val="dotted" w:sz="4" w:space="0" w:color="auto"/>
              <w:left w:val="single" w:sz="4" w:space="0" w:color="auto"/>
              <w:bottom w:val="dotted" w:sz="4" w:space="0" w:color="auto"/>
              <w:right w:val="double" w:sz="4" w:space="0" w:color="auto"/>
            </w:tcBorders>
            <w:vAlign w:val="bottom"/>
          </w:tcPr>
          <w:p w14:paraId="4CD6520D" w14:textId="50151E1E" w:rsidR="00A57E87" w:rsidRPr="00CD550A" w:rsidRDefault="00A57E87" w:rsidP="00115872">
            <w:pPr>
              <w:pStyle w:val="aff1"/>
              <w:spacing w:line="240" w:lineRule="exact"/>
              <w:rPr>
                <w:rFonts w:cs="Arial"/>
              </w:rPr>
            </w:pPr>
            <w:r>
              <w:rPr>
                <w:rFonts w:cs="Arial"/>
              </w:rPr>
              <w:t>104,4</w:t>
            </w:r>
          </w:p>
        </w:tc>
      </w:tr>
      <w:tr w:rsidR="00A57E87" w:rsidRPr="002B5324" w14:paraId="597F45FB"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C72FCD0" w14:textId="66024980" w:rsidR="00A57E87" w:rsidRPr="00CD550A" w:rsidRDefault="00A57E87" w:rsidP="00CB09F7">
            <w:pPr>
              <w:spacing w:before="80" w:line="240" w:lineRule="exact"/>
              <w:ind w:left="57" w:firstLine="0"/>
              <w:jc w:val="left"/>
              <w:rPr>
                <w:rFonts w:cs="Arial"/>
                <w:sz w:val="20"/>
                <w:vertAlign w:val="superscript"/>
              </w:rPr>
            </w:pPr>
            <w:r w:rsidRPr="00CD550A">
              <w:rPr>
                <w:rFonts w:cs="Arial"/>
                <w:sz w:val="20"/>
              </w:rPr>
              <w:t xml:space="preserve">Индекс цен производителей промышленных товаров </w:t>
            </w:r>
            <w:r w:rsidR="00CB09F7">
              <w:rPr>
                <w:rFonts w:cs="Arial"/>
                <w:sz w:val="20"/>
                <w:vertAlign w:val="superscript"/>
              </w:rPr>
              <w:t>5</w:t>
            </w:r>
            <w:r w:rsidRPr="00CD550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259A8EE" w14:textId="77777777" w:rsidR="00A57E87" w:rsidRPr="00CD550A" w:rsidRDefault="00A57E87" w:rsidP="00115872">
            <w:pPr>
              <w:pStyle w:val="aff1"/>
              <w:spacing w:line="240" w:lineRule="exact"/>
              <w:rPr>
                <w:rFonts w:cs="Arial"/>
              </w:rPr>
            </w:pPr>
            <w:r w:rsidRPr="00CD550A">
              <w:rPr>
                <w:rFonts w:cs="Arial"/>
              </w:rPr>
              <w:t>х</w:t>
            </w:r>
          </w:p>
        </w:tc>
        <w:tc>
          <w:tcPr>
            <w:tcW w:w="992" w:type="dxa"/>
            <w:tcBorders>
              <w:top w:val="dotted" w:sz="4" w:space="0" w:color="auto"/>
              <w:left w:val="single" w:sz="4" w:space="0" w:color="auto"/>
              <w:bottom w:val="dotted" w:sz="4" w:space="0" w:color="auto"/>
              <w:right w:val="single" w:sz="4" w:space="0" w:color="auto"/>
            </w:tcBorders>
            <w:vAlign w:val="bottom"/>
          </w:tcPr>
          <w:p w14:paraId="04B2857C" w14:textId="77777777" w:rsidR="00A57E87" w:rsidRPr="00CD550A" w:rsidRDefault="00A57E87" w:rsidP="00115872">
            <w:pPr>
              <w:pStyle w:val="aff1"/>
              <w:spacing w:line="240" w:lineRule="exact"/>
              <w:rPr>
                <w:rFonts w:cs="Arial"/>
              </w:rPr>
            </w:pPr>
            <w:r w:rsidRPr="00CD550A">
              <w:rPr>
                <w:rFonts w:cs="Arial"/>
              </w:rPr>
              <w:t>х</w:t>
            </w:r>
          </w:p>
        </w:tc>
        <w:tc>
          <w:tcPr>
            <w:tcW w:w="992" w:type="dxa"/>
            <w:tcBorders>
              <w:top w:val="dotted" w:sz="4" w:space="0" w:color="auto"/>
              <w:left w:val="single" w:sz="4" w:space="0" w:color="auto"/>
              <w:bottom w:val="dotted" w:sz="4" w:space="0" w:color="auto"/>
              <w:right w:val="single" w:sz="4" w:space="0" w:color="auto"/>
            </w:tcBorders>
            <w:vAlign w:val="bottom"/>
          </w:tcPr>
          <w:p w14:paraId="4FB7A36A" w14:textId="555CAE38" w:rsidR="00A57E87" w:rsidRPr="00CD550A" w:rsidRDefault="00A57E87" w:rsidP="00115872">
            <w:pPr>
              <w:pStyle w:val="aff1"/>
              <w:spacing w:line="240" w:lineRule="exact"/>
              <w:rPr>
                <w:rFonts w:cs="Arial"/>
              </w:rPr>
            </w:pPr>
            <w:r w:rsidRPr="00115872">
              <w:rPr>
                <w:rFonts w:cs="Arial"/>
              </w:rPr>
              <w:t>120,9</w:t>
            </w:r>
          </w:p>
        </w:tc>
        <w:tc>
          <w:tcPr>
            <w:tcW w:w="993" w:type="dxa"/>
            <w:tcBorders>
              <w:top w:val="dotted" w:sz="4" w:space="0" w:color="auto"/>
              <w:left w:val="single" w:sz="4" w:space="0" w:color="auto"/>
              <w:bottom w:val="dotted" w:sz="4" w:space="0" w:color="auto"/>
              <w:right w:val="single" w:sz="4" w:space="0" w:color="auto"/>
            </w:tcBorders>
            <w:vAlign w:val="bottom"/>
          </w:tcPr>
          <w:p w14:paraId="5304EA48" w14:textId="5C1D6D8C" w:rsidR="00A57E87" w:rsidRPr="00CD550A" w:rsidRDefault="00A57E87" w:rsidP="00115872">
            <w:pPr>
              <w:pStyle w:val="aff1"/>
              <w:spacing w:line="240" w:lineRule="exact"/>
              <w:rPr>
                <w:rFonts w:cs="Arial"/>
              </w:rPr>
            </w:pPr>
            <w:r w:rsidRPr="00115872">
              <w:rPr>
                <w:rFonts w:cs="Arial"/>
              </w:rPr>
              <w:t>х</w:t>
            </w:r>
          </w:p>
        </w:tc>
        <w:tc>
          <w:tcPr>
            <w:tcW w:w="1134" w:type="dxa"/>
            <w:tcBorders>
              <w:top w:val="dotted" w:sz="4" w:space="0" w:color="auto"/>
              <w:left w:val="single" w:sz="4" w:space="0" w:color="auto"/>
              <w:bottom w:val="dotted" w:sz="4" w:space="0" w:color="auto"/>
              <w:right w:val="double" w:sz="4" w:space="0" w:color="auto"/>
            </w:tcBorders>
            <w:vAlign w:val="bottom"/>
          </w:tcPr>
          <w:p w14:paraId="7E9C9EA6" w14:textId="70008599" w:rsidR="00A57E87" w:rsidRPr="00CD550A" w:rsidRDefault="00A57E87" w:rsidP="00115872">
            <w:pPr>
              <w:pStyle w:val="aff1"/>
              <w:spacing w:line="240" w:lineRule="exact"/>
              <w:rPr>
                <w:rFonts w:cs="Arial"/>
              </w:rPr>
            </w:pPr>
            <w:r w:rsidRPr="00115872">
              <w:rPr>
                <w:rFonts w:cs="Arial"/>
              </w:rPr>
              <w:t>102,8</w:t>
            </w:r>
          </w:p>
        </w:tc>
      </w:tr>
      <w:tr w:rsidR="00A57E87" w:rsidRPr="001A1B35" w14:paraId="25D6972E" w14:textId="77777777" w:rsidTr="00AD2F29">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14:paraId="7AC162D8" w14:textId="77777777" w:rsidR="00115872" w:rsidRPr="00115872" w:rsidRDefault="00A57E87" w:rsidP="00115872">
            <w:pPr>
              <w:numPr>
                <w:ilvl w:val="0"/>
                <w:numId w:val="6"/>
              </w:numPr>
              <w:tabs>
                <w:tab w:val="clear" w:pos="587"/>
                <w:tab w:val="num" w:pos="0"/>
                <w:tab w:val="num" w:pos="142"/>
                <w:tab w:val="num" w:pos="284"/>
              </w:tabs>
              <w:spacing w:before="60" w:line="240" w:lineRule="exact"/>
              <w:ind w:left="142" w:right="142" w:firstLine="0"/>
              <w:rPr>
                <w:rFonts w:cs="Arial"/>
                <w:sz w:val="20"/>
              </w:rPr>
            </w:pPr>
            <w:r w:rsidRPr="000D0F3C">
              <w:rPr>
                <w:rFonts w:cs="Arial"/>
                <w:sz w:val="20"/>
              </w:rPr>
              <w:t xml:space="preserve"> </w:t>
            </w:r>
            <w:r w:rsidR="00115872" w:rsidRPr="00115872">
              <w:rPr>
                <w:rFonts w:cs="Arial"/>
                <w:sz w:val="20"/>
              </w:rPr>
              <w:t xml:space="preserve">Информация уточнена в соответствии с Регламентом разработки и публикации данных </w:t>
            </w:r>
            <w:r w:rsidR="00115872" w:rsidRPr="00115872">
              <w:rPr>
                <w:rFonts w:cs="Arial"/>
                <w:sz w:val="20"/>
              </w:rPr>
              <w:br/>
              <w:t>по производству, отгрузке продукции и динамике промышленного производства (приказ Росстата от 18.08.2020г. № 470).</w:t>
            </w:r>
          </w:p>
          <w:p w14:paraId="22CEFAB9" w14:textId="661D398B" w:rsidR="00A57E87" w:rsidRPr="00CB09F7" w:rsidRDefault="00C75BD0" w:rsidP="00C75BD0">
            <w:pPr>
              <w:numPr>
                <w:ilvl w:val="0"/>
                <w:numId w:val="6"/>
              </w:numPr>
              <w:tabs>
                <w:tab w:val="clear" w:pos="587"/>
                <w:tab w:val="num" w:pos="142"/>
                <w:tab w:val="num" w:pos="284"/>
              </w:tabs>
              <w:spacing w:before="60" w:line="240" w:lineRule="exact"/>
              <w:ind w:left="142" w:right="142" w:firstLine="0"/>
              <w:rPr>
                <w:rFonts w:cs="Arial"/>
                <w:sz w:val="20"/>
              </w:rPr>
            </w:pPr>
            <w:r>
              <w:rPr>
                <w:rFonts w:cs="Arial"/>
                <w:sz w:val="20"/>
              </w:rPr>
              <w:t xml:space="preserve"> </w:t>
            </w:r>
            <w:r w:rsidR="00A57E87" w:rsidRPr="00CB09F7">
              <w:rPr>
                <w:rFonts w:cs="Arial"/>
                <w:sz w:val="20"/>
              </w:rPr>
              <w:t>С учетом жилых домов, построенных на земельных участках, предназначенных для ведения гражданами садоводства.</w:t>
            </w:r>
          </w:p>
          <w:p w14:paraId="26FA574F" w14:textId="3A368ECD" w:rsidR="00A57E87" w:rsidRPr="000D0F3C" w:rsidRDefault="00A57E87" w:rsidP="004C2BCA">
            <w:pPr>
              <w:numPr>
                <w:ilvl w:val="0"/>
                <w:numId w:val="6"/>
              </w:numPr>
              <w:tabs>
                <w:tab w:val="clear" w:pos="587"/>
                <w:tab w:val="num" w:pos="142"/>
                <w:tab w:val="num" w:pos="284"/>
              </w:tabs>
              <w:spacing w:before="60" w:line="240" w:lineRule="exact"/>
              <w:ind w:left="142" w:right="142" w:firstLine="0"/>
              <w:rPr>
                <w:rFonts w:cs="Arial"/>
                <w:sz w:val="20"/>
              </w:rPr>
            </w:pPr>
            <w:r w:rsidRPr="000D0F3C">
              <w:rPr>
                <w:rFonts w:cs="Arial"/>
                <w:sz w:val="20"/>
              </w:rPr>
              <w:t>Данные за ноябрь и январь – ноябрь 2021 и 2020 гг. соответственно.</w:t>
            </w:r>
          </w:p>
          <w:p w14:paraId="723987DB" w14:textId="28415AA8" w:rsidR="00A57E87" w:rsidRPr="000D0F3C" w:rsidRDefault="00A57E87" w:rsidP="004C2BCA">
            <w:pPr>
              <w:numPr>
                <w:ilvl w:val="0"/>
                <w:numId w:val="6"/>
              </w:numPr>
              <w:tabs>
                <w:tab w:val="clear" w:pos="587"/>
                <w:tab w:val="num" w:pos="142"/>
                <w:tab w:val="num" w:pos="284"/>
              </w:tabs>
              <w:spacing w:before="60" w:line="240" w:lineRule="exact"/>
              <w:ind w:left="142" w:right="142" w:firstLine="0"/>
              <w:rPr>
                <w:rFonts w:cs="Arial"/>
                <w:sz w:val="20"/>
              </w:rPr>
            </w:pPr>
            <w:r w:rsidRPr="000D0F3C">
              <w:rPr>
                <w:rFonts w:cs="Arial"/>
                <w:sz w:val="20"/>
              </w:rPr>
              <w:t xml:space="preserve"> Оценка на конец ноября 2021 и 2020 гг. соответственно.</w:t>
            </w:r>
          </w:p>
          <w:p w14:paraId="241DC9E2" w14:textId="6CBC2BAA" w:rsidR="00A57E87" w:rsidRPr="000D0F3C" w:rsidRDefault="00A57E87" w:rsidP="004C2BCA">
            <w:pPr>
              <w:numPr>
                <w:ilvl w:val="0"/>
                <w:numId w:val="6"/>
              </w:numPr>
              <w:tabs>
                <w:tab w:val="clear" w:pos="587"/>
                <w:tab w:val="num" w:pos="142"/>
                <w:tab w:val="num" w:pos="284"/>
              </w:tabs>
              <w:spacing w:before="60" w:line="240" w:lineRule="exact"/>
              <w:ind w:left="142" w:right="142" w:firstLine="0"/>
              <w:rPr>
                <w:rFonts w:cs="Arial"/>
                <w:sz w:val="20"/>
              </w:rPr>
            </w:pPr>
            <w:r w:rsidRPr="000D0F3C">
              <w:rPr>
                <w:rFonts w:cs="Arial"/>
                <w:sz w:val="20"/>
              </w:rPr>
              <w:t xml:space="preserve"> Декабрь в % к декабрю предыдущего года.</w:t>
            </w:r>
          </w:p>
        </w:tc>
      </w:tr>
    </w:tbl>
    <w:p w14:paraId="63E82DF4" w14:textId="77777777" w:rsidR="00D64F8A" w:rsidRPr="004D3B4A" w:rsidRDefault="00D64F8A" w:rsidP="00C5558A">
      <w:pPr>
        <w:ind w:firstLine="0"/>
        <w:rPr>
          <w:sz w:val="2"/>
        </w:rPr>
        <w:sectPr w:rsidR="00D64F8A" w:rsidRPr="004D3B4A" w:rsidSect="004C3D6A">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94" w:name="_Toc130704463"/>
      <w:bookmarkStart w:id="95" w:name="_Toc238533323"/>
      <w:bookmarkStart w:id="96" w:name="_Toc94774882"/>
      <w:bookmarkStart w:id="97" w:name="_Toc507471196"/>
      <w:bookmarkStart w:id="98" w:name="_Toc507471232"/>
      <w:bookmarkStart w:id="99" w:name="_Toc507476541"/>
      <w:bookmarkStart w:id="100" w:name="_Toc507476738"/>
      <w:r w:rsidRPr="005729B6">
        <w:rPr>
          <w:rFonts w:cs="Arial"/>
          <w:i/>
          <w:spacing w:val="-4"/>
          <w:sz w:val="31"/>
        </w:rPr>
        <w:lastRenderedPageBreak/>
        <w:t>Экономическая ситуация</w:t>
      </w:r>
      <w:bookmarkEnd w:id="94"/>
      <w:bookmarkEnd w:id="95"/>
      <w:bookmarkEnd w:id="96"/>
    </w:p>
    <w:p w14:paraId="40A927F7" w14:textId="77777777" w:rsidR="001303B2" w:rsidRPr="001303B2" w:rsidRDefault="00AC7307" w:rsidP="004C2BCA">
      <w:pPr>
        <w:pStyle w:val="3"/>
        <w:numPr>
          <w:ilvl w:val="0"/>
          <w:numId w:val="7"/>
        </w:numPr>
        <w:spacing w:before="480" w:after="240"/>
        <w:ind w:left="714" w:hanging="357"/>
        <w:jc w:val="left"/>
        <w:rPr>
          <w:rFonts w:cs="Arial"/>
          <w:noProof w:val="0"/>
          <w:sz w:val="28"/>
        </w:rPr>
      </w:pPr>
      <w:bookmarkStart w:id="101" w:name="_Toc130704465"/>
      <w:bookmarkStart w:id="102" w:name="_Toc94774883"/>
      <w:r w:rsidRPr="005729B6">
        <w:rPr>
          <w:rFonts w:cs="Arial"/>
          <w:noProof w:val="0"/>
          <w:sz w:val="28"/>
        </w:rPr>
        <w:t>Производство товаров и услуг</w:t>
      </w:r>
      <w:bookmarkEnd w:id="92"/>
      <w:bookmarkEnd w:id="93"/>
      <w:bookmarkEnd w:id="97"/>
      <w:bookmarkEnd w:id="98"/>
      <w:bookmarkEnd w:id="99"/>
      <w:bookmarkEnd w:id="100"/>
      <w:bookmarkEnd w:id="101"/>
      <w:bookmarkEnd w:id="102"/>
    </w:p>
    <w:p w14:paraId="346F1070" w14:textId="77777777" w:rsidR="0065688C" w:rsidRPr="00863A14" w:rsidRDefault="001303B2" w:rsidP="004C2BCA">
      <w:pPr>
        <w:pStyle w:val="3"/>
        <w:numPr>
          <w:ilvl w:val="1"/>
          <w:numId w:val="7"/>
        </w:numPr>
        <w:tabs>
          <w:tab w:val="num" w:pos="1418"/>
        </w:tabs>
        <w:spacing w:before="480" w:after="360"/>
        <w:ind w:left="709" w:firstLine="0"/>
        <w:jc w:val="left"/>
        <w:rPr>
          <w:rFonts w:cs="Arial"/>
          <w:noProof w:val="0"/>
        </w:rPr>
      </w:pPr>
      <w:bookmarkStart w:id="103" w:name="_Toc354060285"/>
      <w:bookmarkStart w:id="104" w:name="_Toc130704467"/>
      <w:bookmarkStart w:id="105" w:name="_Toc189030830"/>
      <w:bookmarkStart w:id="106" w:name="_Toc304274967"/>
      <w:bookmarkStart w:id="107" w:name="_Toc130704466"/>
      <w:bookmarkStart w:id="108" w:name="_Toc463688721"/>
      <w:bookmarkStart w:id="109" w:name="_Toc491488480"/>
      <w:bookmarkStart w:id="110" w:name="_Toc499524408"/>
      <w:bookmarkStart w:id="111" w:name="_Toc507471233"/>
      <w:bookmarkStart w:id="112" w:name="_Toc507476542"/>
      <w:r>
        <w:rPr>
          <w:rFonts w:cs="Arial"/>
          <w:noProof w:val="0"/>
        </w:rPr>
        <w:t xml:space="preserve"> </w:t>
      </w:r>
      <w:bookmarkStart w:id="113" w:name="_Toc94774884"/>
      <w:r w:rsidR="0065688C" w:rsidRPr="00863A14">
        <w:rPr>
          <w:rFonts w:cs="Arial"/>
          <w:noProof w:val="0"/>
        </w:rPr>
        <w:t>Оборот организаций</w:t>
      </w:r>
      <w:bookmarkEnd w:id="103"/>
      <w:bookmarkEnd w:id="113"/>
    </w:p>
    <w:p w14:paraId="63C046C3" w14:textId="77777777" w:rsidR="00B05DC3" w:rsidRPr="00B05DC3" w:rsidRDefault="00B05DC3" w:rsidP="00B05DC3">
      <w:pPr>
        <w:spacing w:before="120"/>
        <w:jc w:val="center"/>
        <w:rPr>
          <w:spacing w:val="20"/>
        </w:rPr>
      </w:pPr>
      <w:r w:rsidRPr="00B05DC3">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B05DC3" w:rsidRPr="001E0CA4" w14:paraId="5970FF33" w14:textId="77777777" w:rsidTr="00B05DC3">
        <w:trPr>
          <w:cantSplit/>
          <w:trHeight w:val="316"/>
          <w:tblHeader/>
        </w:trPr>
        <w:tc>
          <w:tcPr>
            <w:tcW w:w="4400" w:type="dxa"/>
            <w:vMerge w:val="restart"/>
            <w:tcBorders>
              <w:top w:val="double" w:sz="4" w:space="0" w:color="auto"/>
              <w:left w:val="double" w:sz="4" w:space="0" w:color="auto"/>
            </w:tcBorders>
          </w:tcPr>
          <w:p w14:paraId="626780C1" w14:textId="77777777" w:rsidR="00B05DC3" w:rsidRPr="001E0CA4" w:rsidRDefault="00B05DC3" w:rsidP="00B05DC3">
            <w:pPr>
              <w:spacing w:line="240" w:lineRule="exact"/>
              <w:ind w:left="-57" w:right="-57" w:firstLine="0"/>
              <w:jc w:val="center"/>
              <w:rPr>
                <w:i/>
                <w:sz w:val="18"/>
              </w:rPr>
            </w:pPr>
          </w:p>
        </w:tc>
        <w:tc>
          <w:tcPr>
            <w:tcW w:w="3827" w:type="dxa"/>
            <w:gridSpan w:val="3"/>
            <w:tcBorders>
              <w:top w:val="double" w:sz="4" w:space="0" w:color="auto"/>
              <w:bottom w:val="single" w:sz="4" w:space="0" w:color="auto"/>
            </w:tcBorders>
          </w:tcPr>
          <w:p w14:paraId="37C344C1" w14:textId="18C472FB" w:rsidR="00B05DC3" w:rsidRPr="001E0CA4" w:rsidRDefault="00B05DC3" w:rsidP="00B05DC3">
            <w:pPr>
              <w:spacing w:line="240" w:lineRule="exact"/>
              <w:ind w:left="-57" w:right="-57" w:firstLine="0"/>
              <w:jc w:val="center"/>
              <w:rPr>
                <w:i/>
                <w:sz w:val="20"/>
              </w:rPr>
            </w:pPr>
            <w:r w:rsidRPr="001E0CA4">
              <w:rPr>
                <w:i/>
                <w:sz w:val="20"/>
              </w:rPr>
              <w:t>2021г.</w:t>
            </w:r>
          </w:p>
        </w:tc>
        <w:tc>
          <w:tcPr>
            <w:tcW w:w="1276" w:type="dxa"/>
            <w:vMerge w:val="restart"/>
            <w:tcBorders>
              <w:top w:val="double" w:sz="4" w:space="0" w:color="auto"/>
            </w:tcBorders>
          </w:tcPr>
          <w:p w14:paraId="59317561" w14:textId="2DF41296" w:rsidR="00B05DC3" w:rsidRPr="001E0CA4" w:rsidRDefault="00B05DC3" w:rsidP="001E0CA4">
            <w:pPr>
              <w:spacing w:line="240" w:lineRule="exact"/>
              <w:ind w:left="-57" w:right="-57" w:firstLine="0"/>
              <w:jc w:val="center"/>
              <w:rPr>
                <w:i/>
                <w:sz w:val="20"/>
              </w:rPr>
            </w:pPr>
            <w:r w:rsidRPr="001E0CA4">
              <w:rPr>
                <w:i/>
                <w:sz w:val="20"/>
                <w:u w:val="single"/>
              </w:rPr>
              <w:t>Справочно</w:t>
            </w:r>
            <w:r w:rsidRPr="001E0CA4">
              <w:rPr>
                <w:i/>
                <w:sz w:val="20"/>
              </w:rPr>
              <w:t xml:space="preserve">: темп роста 2020г. в % к </w:t>
            </w:r>
            <w:r w:rsidRPr="001E0CA4">
              <w:rPr>
                <w:i/>
                <w:sz w:val="20"/>
              </w:rPr>
              <w:br/>
              <w:t>2019г.</w:t>
            </w:r>
          </w:p>
        </w:tc>
      </w:tr>
      <w:tr w:rsidR="00B05DC3" w:rsidRPr="001E0CA4" w14:paraId="1AE5461D" w14:textId="77777777" w:rsidTr="00B05DC3">
        <w:trPr>
          <w:cantSplit/>
          <w:trHeight w:val="385"/>
          <w:tblHeader/>
        </w:trPr>
        <w:tc>
          <w:tcPr>
            <w:tcW w:w="4400" w:type="dxa"/>
            <w:vMerge/>
            <w:tcBorders>
              <w:left w:val="double" w:sz="4" w:space="0" w:color="auto"/>
              <w:bottom w:val="single" w:sz="4" w:space="0" w:color="auto"/>
            </w:tcBorders>
          </w:tcPr>
          <w:p w14:paraId="5EFB361F" w14:textId="77777777" w:rsidR="00B05DC3" w:rsidRPr="001E0CA4" w:rsidRDefault="00B05DC3" w:rsidP="00B05DC3">
            <w:pPr>
              <w:spacing w:line="240" w:lineRule="exact"/>
              <w:ind w:left="-86" w:right="-86"/>
              <w:rPr>
                <w:i/>
                <w:sz w:val="18"/>
              </w:rPr>
            </w:pPr>
          </w:p>
        </w:tc>
        <w:tc>
          <w:tcPr>
            <w:tcW w:w="1275" w:type="dxa"/>
            <w:tcBorders>
              <w:top w:val="single" w:sz="4" w:space="0" w:color="auto"/>
              <w:bottom w:val="single" w:sz="4" w:space="0" w:color="auto"/>
            </w:tcBorders>
          </w:tcPr>
          <w:p w14:paraId="665820FF" w14:textId="77777777" w:rsidR="00B05DC3" w:rsidRPr="001E0CA4" w:rsidRDefault="00B05DC3" w:rsidP="00B05DC3">
            <w:pPr>
              <w:spacing w:line="240" w:lineRule="exact"/>
              <w:ind w:firstLine="0"/>
              <w:jc w:val="center"/>
              <w:rPr>
                <w:i/>
                <w:sz w:val="20"/>
              </w:rPr>
            </w:pPr>
            <w:r w:rsidRPr="001E0CA4">
              <w:rPr>
                <w:i/>
                <w:sz w:val="20"/>
              </w:rPr>
              <w:t>млн</w:t>
            </w:r>
            <w:r w:rsidRPr="001E0CA4">
              <w:rPr>
                <w:i/>
                <w:sz w:val="20"/>
              </w:rPr>
              <w:br/>
              <w:t>рублей</w:t>
            </w:r>
          </w:p>
        </w:tc>
        <w:tc>
          <w:tcPr>
            <w:tcW w:w="1276" w:type="dxa"/>
            <w:tcBorders>
              <w:top w:val="single" w:sz="4" w:space="0" w:color="auto"/>
              <w:bottom w:val="single" w:sz="4" w:space="0" w:color="auto"/>
            </w:tcBorders>
          </w:tcPr>
          <w:p w14:paraId="5DF6B964" w14:textId="77777777" w:rsidR="00B05DC3" w:rsidRPr="001E0CA4" w:rsidRDefault="00B05DC3" w:rsidP="00B05DC3">
            <w:pPr>
              <w:spacing w:line="240" w:lineRule="exact"/>
              <w:ind w:firstLine="0"/>
              <w:jc w:val="center"/>
              <w:rPr>
                <w:i/>
                <w:sz w:val="20"/>
              </w:rPr>
            </w:pPr>
            <w:r w:rsidRPr="001E0CA4">
              <w:rPr>
                <w:i/>
                <w:sz w:val="20"/>
              </w:rPr>
              <w:t xml:space="preserve">в % к </w:t>
            </w:r>
            <w:r w:rsidRPr="001E0CA4">
              <w:rPr>
                <w:i/>
                <w:sz w:val="20"/>
              </w:rPr>
              <w:br/>
              <w:t>итогу</w:t>
            </w:r>
          </w:p>
        </w:tc>
        <w:tc>
          <w:tcPr>
            <w:tcW w:w="1276" w:type="dxa"/>
            <w:tcBorders>
              <w:top w:val="single" w:sz="4" w:space="0" w:color="auto"/>
              <w:bottom w:val="single" w:sz="4" w:space="0" w:color="auto"/>
            </w:tcBorders>
          </w:tcPr>
          <w:p w14:paraId="5D331A9A" w14:textId="437BC021" w:rsidR="00B05DC3" w:rsidRPr="001E0CA4" w:rsidRDefault="00B05DC3" w:rsidP="001E0CA4">
            <w:pPr>
              <w:spacing w:line="240" w:lineRule="exact"/>
              <w:ind w:left="-113" w:right="-113" w:firstLine="0"/>
              <w:jc w:val="center"/>
              <w:rPr>
                <w:i/>
                <w:sz w:val="20"/>
              </w:rPr>
            </w:pPr>
            <w:r w:rsidRPr="001E0CA4">
              <w:rPr>
                <w:i/>
                <w:sz w:val="20"/>
              </w:rPr>
              <w:t xml:space="preserve">темп </w:t>
            </w:r>
            <w:r w:rsidRPr="001E0CA4">
              <w:rPr>
                <w:i/>
                <w:sz w:val="20"/>
              </w:rPr>
              <w:br/>
              <w:t>роста в % к 2020г.</w:t>
            </w:r>
          </w:p>
        </w:tc>
        <w:tc>
          <w:tcPr>
            <w:tcW w:w="1276" w:type="dxa"/>
            <w:vMerge/>
            <w:tcBorders>
              <w:bottom w:val="single" w:sz="4" w:space="0" w:color="auto"/>
            </w:tcBorders>
          </w:tcPr>
          <w:p w14:paraId="0C9067A8" w14:textId="77777777" w:rsidR="00B05DC3" w:rsidRPr="001E0CA4" w:rsidRDefault="00B05DC3" w:rsidP="00B05DC3">
            <w:pPr>
              <w:spacing w:line="240" w:lineRule="exact"/>
              <w:jc w:val="center"/>
              <w:rPr>
                <w:i/>
                <w:sz w:val="20"/>
              </w:rPr>
            </w:pPr>
          </w:p>
        </w:tc>
      </w:tr>
      <w:tr w:rsidR="00B05DC3" w:rsidRPr="00B05DC3" w14:paraId="4E44FCD2" w14:textId="77777777" w:rsidTr="00B05DC3">
        <w:tc>
          <w:tcPr>
            <w:tcW w:w="4400" w:type="dxa"/>
            <w:tcBorders>
              <w:top w:val="single" w:sz="4" w:space="0" w:color="auto"/>
              <w:left w:val="double" w:sz="4" w:space="0" w:color="auto"/>
              <w:bottom w:val="dotted" w:sz="4" w:space="0" w:color="auto"/>
            </w:tcBorders>
            <w:vAlign w:val="bottom"/>
          </w:tcPr>
          <w:p w14:paraId="68BF9535" w14:textId="77777777" w:rsidR="00B05DC3" w:rsidRPr="00B05DC3" w:rsidRDefault="00B05DC3" w:rsidP="003E53AE">
            <w:pPr>
              <w:spacing w:before="80" w:line="240" w:lineRule="exact"/>
              <w:ind w:firstLine="39"/>
              <w:rPr>
                <w:rFonts w:cs="Arial"/>
                <w:b/>
                <w:sz w:val="20"/>
              </w:rPr>
            </w:pPr>
            <w:r w:rsidRPr="00B05DC3">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18CC07D2" w14:textId="77777777" w:rsidR="00B05DC3" w:rsidRPr="00B05DC3" w:rsidRDefault="00B05DC3" w:rsidP="003E53AE">
            <w:pPr>
              <w:widowControl/>
              <w:adjustRightInd/>
              <w:spacing w:before="80" w:line="240" w:lineRule="exact"/>
              <w:ind w:firstLine="0"/>
              <w:jc w:val="center"/>
              <w:textAlignment w:val="auto"/>
              <w:rPr>
                <w:rFonts w:eastAsia="Calibri" w:cs="Arial"/>
                <w:b/>
                <w:bCs/>
                <w:sz w:val="20"/>
                <w:lang w:eastAsia="en-US"/>
              </w:rPr>
            </w:pPr>
            <w:r w:rsidRPr="00B05DC3">
              <w:rPr>
                <w:rFonts w:eastAsia="Calibri" w:cs="Arial"/>
                <w:b/>
                <w:bCs/>
                <w:sz w:val="20"/>
                <w:lang w:eastAsia="en-US"/>
              </w:rPr>
              <w:t>4071597,3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6654B68A" w14:textId="77777777" w:rsidR="00B05DC3" w:rsidRPr="00B05DC3" w:rsidRDefault="00B05DC3" w:rsidP="003E53AE">
            <w:pPr>
              <w:widowControl/>
              <w:adjustRightInd/>
              <w:spacing w:before="80" w:line="240" w:lineRule="exact"/>
              <w:ind w:firstLine="0"/>
              <w:jc w:val="center"/>
              <w:textAlignment w:val="auto"/>
              <w:rPr>
                <w:rFonts w:eastAsia="Calibri" w:cs="Arial"/>
                <w:b/>
                <w:bCs/>
                <w:sz w:val="20"/>
                <w:lang w:eastAsia="en-US"/>
              </w:rPr>
            </w:pPr>
            <w:r w:rsidRPr="00B05DC3">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5AEBAF43" w14:textId="77777777" w:rsidR="00B05DC3" w:rsidRPr="00B05DC3" w:rsidRDefault="00B05DC3" w:rsidP="003E53AE">
            <w:pPr>
              <w:widowControl/>
              <w:adjustRightInd/>
              <w:spacing w:before="80" w:line="240" w:lineRule="exact"/>
              <w:ind w:firstLine="0"/>
              <w:jc w:val="center"/>
              <w:textAlignment w:val="auto"/>
              <w:rPr>
                <w:rFonts w:eastAsia="Calibri" w:cs="Arial"/>
                <w:b/>
                <w:bCs/>
                <w:sz w:val="20"/>
                <w:lang w:eastAsia="en-US"/>
              </w:rPr>
            </w:pPr>
            <w:r w:rsidRPr="00B05DC3">
              <w:rPr>
                <w:rFonts w:eastAsia="Calibri" w:cs="Arial"/>
                <w:b/>
                <w:bCs/>
                <w:sz w:val="20"/>
                <w:lang w:eastAsia="en-US"/>
              </w:rPr>
              <w:t>121,0</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1EAF8318" w14:textId="77777777" w:rsidR="00B05DC3" w:rsidRPr="00B05DC3" w:rsidRDefault="00B05DC3" w:rsidP="003E53AE">
            <w:pPr>
              <w:widowControl/>
              <w:adjustRightInd/>
              <w:spacing w:before="80" w:line="240" w:lineRule="exact"/>
              <w:ind w:firstLine="0"/>
              <w:jc w:val="center"/>
              <w:textAlignment w:val="auto"/>
              <w:rPr>
                <w:rFonts w:eastAsia="Calibri" w:cs="Arial"/>
                <w:b/>
                <w:bCs/>
                <w:sz w:val="20"/>
                <w:lang w:eastAsia="en-US"/>
              </w:rPr>
            </w:pPr>
            <w:r w:rsidRPr="00B05DC3">
              <w:rPr>
                <w:rFonts w:eastAsia="Calibri" w:cs="Arial"/>
                <w:b/>
                <w:bCs/>
                <w:sz w:val="20"/>
                <w:lang w:eastAsia="en-US"/>
              </w:rPr>
              <w:t>108,5</w:t>
            </w:r>
          </w:p>
        </w:tc>
      </w:tr>
      <w:tr w:rsidR="00B05DC3" w:rsidRPr="00B05DC3" w14:paraId="17D88CF5" w14:textId="77777777" w:rsidTr="00B05DC3">
        <w:tc>
          <w:tcPr>
            <w:tcW w:w="4400" w:type="dxa"/>
            <w:tcBorders>
              <w:top w:val="nil"/>
              <w:left w:val="double" w:sz="4" w:space="0" w:color="auto"/>
            </w:tcBorders>
            <w:vAlign w:val="bottom"/>
          </w:tcPr>
          <w:p w14:paraId="47A3DA9B" w14:textId="77777777" w:rsidR="00B05DC3" w:rsidRPr="00B05DC3" w:rsidRDefault="00B05DC3" w:rsidP="003E53AE">
            <w:pPr>
              <w:spacing w:before="80" w:line="240" w:lineRule="exact"/>
              <w:ind w:left="323" w:firstLine="0"/>
              <w:jc w:val="left"/>
              <w:rPr>
                <w:rFonts w:cs="Arial"/>
                <w:sz w:val="20"/>
              </w:rPr>
            </w:pPr>
            <w:r w:rsidRPr="00B05DC3">
              <w:rPr>
                <w:rFonts w:cs="Arial"/>
                <w:sz w:val="20"/>
              </w:rPr>
              <w:t>в том числе организации с основным видом деятельности:</w:t>
            </w:r>
            <w:r w:rsidRPr="00B05DC3">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74064FB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71957,1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12DE0ED"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81AA0B7"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130,3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094644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103,7</w:t>
            </w:r>
          </w:p>
        </w:tc>
      </w:tr>
      <w:tr w:rsidR="00B05DC3" w:rsidRPr="00B05DC3" w14:paraId="520B8314" w14:textId="77777777" w:rsidTr="00B05DC3">
        <w:tc>
          <w:tcPr>
            <w:tcW w:w="4400" w:type="dxa"/>
            <w:tcBorders>
              <w:left w:val="double" w:sz="4" w:space="0" w:color="auto"/>
            </w:tcBorders>
            <w:vAlign w:val="bottom"/>
          </w:tcPr>
          <w:p w14:paraId="69A44235" w14:textId="77777777" w:rsidR="00B05DC3" w:rsidRPr="00B05DC3" w:rsidRDefault="00B05DC3" w:rsidP="003E53AE">
            <w:pPr>
              <w:spacing w:before="80" w:line="240" w:lineRule="exact"/>
              <w:ind w:left="323" w:firstLine="0"/>
              <w:jc w:val="left"/>
              <w:rPr>
                <w:rFonts w:cs="Arial"/>
                <w:sz w:val="20"/>
              </w:rPr>
            </w:pPr>
            <w:r w:rsidRPr="00B05DC3">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5D8CD5BA"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94644,0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EF01EAD"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CD5D872"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174,8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2DD6229"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81,0</w:t>
            </w:r>
          </w:p>
        </w:tc>
      </w:tr>
      <w:tr w:rsidR="00B05DC3" w:rsidRPr="00B05DC3" w14:paraId="40960FBA" w14:textId="77777777" w:rsidTr="00B05DC3">
        <w:tc>
          <w:tcPr>
            <w:tcW w:w="4400" w:type="dxa"/>
            <w:tcBorders>
              <w:left w:val="double" w:sz="4" w:space="0" w:color="auto"/>
              <w:bottom w:val="dotted" w:sz="4" w:space="0" w:color="auto"/>
            </w:tcBorders>
            <w:vAlign w:val="bottom"/>
          </w:tcPr>
          <w:p w14:paraId="1EB07B59" w14:textId="77777777" w:rsidR="00B05DC3" w:rsidRPr="00B05DC3" w:rsidRDefault="00B05DC3" w:rsidP="003E53AE">
            <w:pPr>
              <w:spacing w:before="80" w:line="240" w:lineRule="exact"/>
              <w:ind w:left="323" w:firstLine="0"/>
              <w:jc w:val="left"/>
              <w:rPr>
                <w:rFonts w:cs="Arial"/>
                <w:sz w:val="20"/>
              </w:rPr>
            </w:pPr>
            <w:r w:rsidRPr="00B05DC3">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7378BA14"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704143,6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9878CAB"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02C829E"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121,1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9BC30A"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104,0</w:t>
            </w:r>
          </w:p>
        </w:tc>
      </w:tr>
      <w:tr w:rsidR="00B05DC3" w:rsidRPr="00B05DC3" w14:paraId="02511091" w14:textId="77777777" w:rsidTr="00B05DC3">
        <w:trPr>
          <w:trHeight w:val="260"/>
        </w:trPr>
        <w:tc>
          <w:tcPr>
            <w:tcW w:w="4400" w:type="dxa"/>
            <w:tcBorders>
              <w:top w:val="dotted" w:sz="4" w:space="0" w:color="auto"/>
              <w:left w:val="double" w:sz="4" w:space="0" w:color="auto"/>
              <w:bottom w:val="dotted" w:sz="4" w:space="0" w:color="auto"/>
            </w:tcBorders>
            <w:vAlign w:val="bottom"/>
          </w:tcPr>
          <w:p w14:paraId="57E63C25" w14:textId="77777777" w:rsidR="00B05DC3" w:rsidRPr="00B05DC3" w:rsidRDefault="00B05DC3" w:rsidP="003E53AE">
            <w:pPr>
              <w:spacing w:before="80" w:line="240" w:lineRule="exact"/>
              <w:ind w:left="323" w:firstLine="0"/>
              <w:jc w:val="left"/>
              <w:rPr>
                <w:rFonts w:cs="Arial"/>
                <w:sz w:val="20"/>
              </w:rPr>
            </w:pPr>
            <w:r w:rsidRPr="00B05DC3">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369E2EA9"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151008,7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D70CD5A"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3,7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B82EC3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113,7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8AD7AEA"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100,2</w:t>
            </w:r>
          </w:p>
        </w:tc>
      </w:tr>
      <w:tr w:rsidR="00B05DC3" w:rsidRPr="00B05DC3" w14:paraId="3C3F8C33" w14:textId="77777777" w:rsidTr="00B05DC3">
        <w:tc>
          <w:tcPr>
            <w:tcW w:w="4400" w:type="dxa"/>
            <w:tcBorders>
              <w:top w:val="dotted" w:sz="4" w:space="0" w:color="auto"/>
              <w:left w:val="double" w:sz="4" w:space="0" w:color="auto"/>
              <w:bottom w:val="dotted" w:sz="4" w:space="0" w:color="auto"/>
            </w:tcBorders>
            <w:shd w:val="clear" w:color="auto" w:fill="auto"/>
            <w:vAlign w:val="bottom"/>
          </w:tcPr>
          <w:p w14:paraId="7AF54EEF" w14:textId="77777777" w:rsidR="00B05DC3" w:rsidRPr="00B05DC3" w:rsidRDefault="00B05DC3" w:rsidP="003E53AE">
            <w:pPr>
              <w:spacing w:before="80" w:line="240" w:lineRule="exact"/>
              <w:ind w:left="323" w:firstLine="0"/>
              <w:jc w:val="left"/>
              <w:rPr>
                <w:rFonts w:cs="Arial"/>
                <w:sz w:val="20"/>
              </w:rPr>
            </w:pPr>
            <w:r w:rsidRPr="00B05DC3">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2FE212E0"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33846,2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EFAE2EF"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9E0B035"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163,4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BD4C2B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138,0</w:t>
            </w:r>
          </w:p>
        </w:tc>
      </w:tr>
      <w:tr w:rsidR="00B05DC3" w:rsidRPr="00B05DC3" w14:paraId="045ED489" w14:textId="77777777" w:rsidTr="00B05DC3">
        <w:tc>
          <w:tcPr>
            <w:tcW w:w="4400" w:type="dxa"/>
            <w:tcBorders>
              <w:top w:val="dotted" w:sz="4" w:space="0" w:color="auto"/>
              <w:left w:val="double" w:sz="4" w:space="0" w:color="auto"/>
              <w:bottom w:val="dotted" w:sz="4" w:space="0" w:color="auto"/>
            </w:tcBorders>
            <w:shd w:val="clear" w:color="auto" w:fill="auto"/>
            <w:vAlign w:val="bottom"/>
          </w:tcPr>
          <w:p w14:paraId="6CF25B90" w14:textId="77777777" w:rsidR="00B05DC3" w:rsidRPr="00B05DC3" w:rsidRDefault="00B05DC3" w:rsidP="003E53AE">
            <w:pPr>
              <w:spacing w:before="80" w:line="240" w:lineRule="exact"/>
              <w:ind w:left="323" w:firstLine="0"/>
              <w:jc w:val="left"/>
              <w:rPr>
                <w:rFonts w:cs="Arial"/>
                <w:sz w:val="20"/>
              </w:rPr>
            </w:pPr>
            <w:r w:rsidRPr="00B05DC3">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28AF97C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126021,4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35D84ED"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5C172AE"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112,4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9595D58"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90,8</w:t>
            </w:r>
          </w:p>
        </w:tc>
      </w:tr>
      <w:tr w:rsidR="00B05DC3" w:rsidRPr="00B05DC3" w14:paraId="30388A50" w14:textId="77777777" w:rsidTr="00B05DC3">
        <w:tc>
          <w:tcPr>
            <w:tcW w:w="4400" w:type="dxa"/>
            <w:tcBorders>
              <w:top w:val="dotted" w:sz="4" w:space="0" w:color="auto"/>
              <w:left w:val="double" w:sz="4" w:space="0" w:color="auto"/>
            </w:tcBorders>
            <w:vAlign w:val="bottom"/>
          </w:tcPr>
          <w:p w14:paraId="450C3DE6" w14:textId="77777777" w:rsidR="00B05DC3" w:rsidRPr="00B05DC3" w:rsidRDefault="00B05DC3" w:rsidP="003E53AE">
            <w:pPr>
              <w:spacing w:before="80" w:line="240" w:lineRule="exact"/>
              <w:ind w:left="323" w:firstLine="0"/>
              <w:jc w:val="left"/>
              <w:rPr>
                <w:rFonts w:cs="Arial"/>
                <w:sz w:val="20"/>
              </w:rPr>
            </w:pPr>
            <w:r w:rsidRPr="00B05DC3">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01AF67E4"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2111921,7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131464F"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51,9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A630C30"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118,6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4D73C7E"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116,5</w:t>
            </w:r>
          </w:p>
        </w:tc>
      </w:tr>
      <w:tr w:rsidR="00B05DC3" w:rsidRPr="00B05DC3" w14:paraId="2F03DC24" w14:textId="77777777" w:rsidTr="00B05DC3">
        <w:trPr>
          <w:trHeight w:val="70"/>
        </w:trPr>
        <w:tc>
          <w:tcPr>
            <w:tcW w:w="4400" w:type="dxa"/>
            <w:tcBorders>
              <w:left w:val="double" w:sz="4" w:space="0" w:color="auto"/>
            </w:tcBorders>
            <w:vAlign w:val="bottom"/>
          </w:tcPr>
          <w:p w14:paraId="041EDF0E" w14:textId="77777777" w:rsidR="00B05DC3" w:rsidRPr="00B05DC3" w:rsidRDefault="00B05DC3" w:rsidP="003E53AE">
            <w:pPr>
              <w:spacing w:before="80" w:line="240" w:lineRule="exact"/>
              <w:ind w:left="323" w:firstLine="0"/>
              <w:jc w:val="left"/>
              <w:rPr>
                <w:rFonts w:cs="Arial"/>
                <w:sz w:val="20"/>
              </w:rPr>
            </w:pPr>
            <w:r w:rsidRPr="00B05DC3">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2F5FD435"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374508,1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5CD0F8"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5C97A29"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129,0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D6035F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99,3</w:t>
            </w:r>
          </w:p>
        </w:tc>
      </w:tr>
      <w:tr w:rsidR="00B05DC3" w:rsidRPr="00B05DC3" w14:paraId="68E4AB47" w14:textId="77777777" w:rsidTr="00B05DC3">
        <w:trPr>
          <w:trHeight w:val="70"/>
        </w:trPr>
        <w:tc>
          <w:tcPr>
            <w:tcW w:w="4400" w:type="dxa"/>
            <w:tcBorders>
              <w:left w:val="double" w:sz="4" w:space="0" w:color="auto"/>
            </w:tcBorders>
            <w:vAlign w:val="bottom"/>
          </w:tcPr>
          <w:p w14:paraId="42211184" w14:textId="77777777" w:rsidR="00B05DC3" w:rsidRPr="00B05DC3" w:rsidRDefault="00B05DC3" w:rsidP="003E53AE">
            <w:pPr>
              <w:spacing w:before="80" w:line="240" w:lineRule="exact"/>
              <w:ind w:left="323" w:firstLine="0"/>
              <w:jc w:val="left"/>
              <w:rPr>
                <w:rFonts w:cs="Arial"/>
                <w:sz w:val="20"/>
              </w:rPr>
            </w:pPr>
            <w:r w:rsidRPr="00B05DC3">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09A9D6E3"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34091,0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3A58573"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FFD7575"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127,1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98FB378"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88,0</w:t>
            </w:r>
          </w:p>
        </w:tc>
      </w:tr>
      <w:tr w:rsidR="00B05DC3" w:rsidRPr="00B05DC3" w14:paraId="71C559C2" w14:textId="77777777" w:rsidTr="00B05DC3">
        <w:tc>
          <w:tcPr>
            <w:tcW w:w="4400" w:type="dxa"/>
            <w:tcBorders>
              <w:left w:val="double" w:sz="4" w:space="0" w:color="auto"/>
            </w:tcBorders>
            <w:vAlign w:val="bottom"/>
          </w:tcPr>
          <w:p w14:paraId="278BB4D6" w14:textId="77777777" w:rsidR="00B05DC3" w:rsidRPr="00B05DC3" w:rsidRDefault="00B05DC3" w:rsidP="003E53AE">
            <w:pPr>
              <w:spacing w:before="80" w:line="240" w:lineRule="exact"/>
              <w:ind w:left="323" w:firstLine="0"/>
              <w:jc w:val="left"/>
              <w:rPr>
                <w:rFonts w:cs="Arial"/>
                <w:sz w:val="20"/>
              </w:rPr>
            </w:pPr>
            <w:r w:rsidRPr="00B05DC3">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35A53AC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87240,9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ECBBCC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9150C43"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103,3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7841925"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108,7</w:t>
            </w:r>
          </w:p>
        </w:tc>
      </w:tr>
      <w:tr w:rsidR="00B05DC3" w:rsidRPr="00B05DC3" w14:paraId="79B0B63D" w14:textId="77777777" w:rsidTr="00B05DC3">
        <w:tc>
          <w:tcPr>
            <w:tcW w:w="4400" w:type="dxa"/>
            <w:tcBorders>
              <w:left w:val="double" w:sz="4" w:space="0" w:color="auto"/>
            </w:tcBorders>
            <w:vAlign w:val="bottom"/>
          </w:tcPr>
          <w:p w14:paraId="3B1165F5" w14:textId="77777777" w:rsidR="00B05DC3" w:rsidRPr="00B05DC3" w:rsidRDefault="00B05DC3" w:rsidP="003E53AE">
            <w:pPr>
              <w:spacing w:before="80" w:line="240" w:lineRule="exact"/>
              <w:ind w:left="323" w:firstLine="0"/>
              <w:jc w:val="left"/>
              <w:rPr>
                <w:rFonts w:cs="Arial"/>
                <w:sz w:val="20"/>
              </w:rPr>
            </w:pPr>
            <w:r w:rsidRPr="00B05DC3">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258132D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96174,1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88E70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712FD55"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150,6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E8D9C44"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108,8</w:t>
            </w:r>
          </w:p>
        </w:tc>
      </w:tr>
      <w:tr w:rsidR="00B05DC3" w:rsidRPr="00B05DC3" w14:paraId="5049CB34" w14:textId="77777777" w:rsidTr="00B05DC3">
        <w:tc>
          <w:tcPr>
            <w:tcW w:w="4400" w:type="dxa"/>
            <w:tcBorders>
              <w:left w:val="double" w:sz="4" w:space="0" w:color="auto"/>
            </w:tcBorders>
            <w:vAlign w:val="bottom"/>
          </w:tcPr>
          <w:p w14:paraId="0B4C44B0" w14:textId="77777777" w:rsidR="00B05DC3" w:rsidRPr="00B05DC3" w:rsidRDefault="00B05DC3" w:rsidP="003E53AE">
            <w:pPr>
              <w:spacing w:before="80" w:line="240" w:lineRule="exact"/>
              <w:ind w:left="323" w:firstLine="0"/>
              <w:jc w:val="left"/>
              <w:rPr>
                <w:rFonts w:cs="Arial"/>
                <w:sz w:val="20"/>
              </w:rPr>
            </w:pPr>
            <w:r w:rsidRPr="00B05DC3">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07F3D774"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80418,1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09D238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67E5B5"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110,8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7E3FC1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98,4</w:t>
            </w:r>
          </w:p>
        </w:tc>
      </w:tr>
      <w:tr w:rsidR="00B05DC3" w:rsidRPr="00B05DC3" w14:paraId="77C61AA0" w14:textId="77777777" w:rsidTr="00B05DC3">
        <w:tc>
          <w:tcPr>
            <w:tcW w:w="4400" w:type="dxa"/>
            <w:tcBorders>
              <w:left w:val="double" w:sz="4" w:space="0" w:color="auto"/>
              <w:bottom w:val="dotted" w:sz="4" w:space="0" w:color="auto"/>
            </w:tcBorders>
            <w:vAlign w:val="bottom"/>
          </w:tcPr>
          <w:p w14:paraId="3A05581E" w14:textId="77777777" w:rsidR="00B05DC3" w:rsidRPr="00B05DC3" w:rsidRDefault="00B05DC3" w:rsidP="003E53AE">
            <w:pPr>
              <w:spacing w:before="80" w:line="240" w:lineRule="exact"/>
              <w:ind w:left="323" w:firstLine="0"/>
              <w:jc w:val="left"/>
              <w:rPr>
                <w:rFonts w:cs="Arial"/>
                <w:sz w:val="20"/>
              </w:rPr>
            </w:pPr>
            <w:r w:rsidRPr="00B05DC3">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7A1242A6"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39077,8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993CCA6"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61EB6D3"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113,6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358912D"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103,3</w:t>
            </w:r>
          </w:p>
        </w:tc>
      </w:tr>
      <w:tr w:rsidR="00B05DC3" w:rsidRPr="00B05DC3" w14:paraId="124C7234" w14:textId="77777777" w:rsidTr="00B05DC3">
        <w:tc>
          <w:tcPr>
            <w:tcW w:w="4400" w:type="dxa"/>
            <w:tcBorders>
              <w:top w:val="dotted" w:sz="4" w:space="0" w:color="auto"/>
              <w:left w:val="double" w:sz="4" w:space="0" w:color="auto"/>
              <w:bottom w:val="dotted" w:sz="4" w:space="0" w:color="auto"/>
            </w:tcBorders>
            <w:vAlign w:val="bottom"/>
          </w:tcPr>
          <w:p w14:paraId="05F85D92" w14:textId="77777777" w:rsidR="00B05DC3" w:rsidRPr="00B05DC3" w:rsidRDefault="00B05DC3" w:rsidP="003E53AE">
            <w:pPr>
              <w:spacing w:before="80" w:line="240" w:lineRule="exact"/>
              <w:ind w:left="323" w:firstLine="0"/>
              <w:jc w:val="left"/>
              <w:rPr>
                <w:rFonts w:cs="Arial"/>
                <w:sz w:val="20"/>
              </w:rPr>
            </w:pPr>
            <w:r w:rsidRPr="00B05DC3">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242A5DAB"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1978,5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858225F"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82B414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106,4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E74CF95"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109,9</w:t>
            </w:r>
          </w:p>
        </w:tc>
      </w:tr>
      <w:tr w:rsidR="00B05DC3" w:rsidRPr="00B05DC3" w14:paraId="61F4E6E5" w14:textId="77777777" w:rsidTr="00B05DC3">
        <w:tc>
          <w:tcPr>
            <w:tcW w:w="4400" w:type="dxa"/>
            <w:tcBorders>
              <w:top w:val="dotted" w:sz="4" w:space="0" w:color="auto"/>
              <w:left w:val="double" w:sz="4" w:space="0" w:color="auto"/>
              <w:bottom w:val="dotted" w:sz="4" w:space="0" w:color="auto"/>
            </w:tcBorders>
            <w:vAlign w:val="bottom"/>
          </w:tcPr>
          <w:p w14:paraId="19C5FE19" w14:textId="77777777" w:rsidR="00B05DC3" w:rsidRPr="00B05DC3" w:rsidRDefault="00B05DC3" w:rsidP="003E53AE">
            <w:pPr>
              <w:spacing w:before="80" w:line="240" w:lineRule="exact"/>
              <w:ind w:left="323" w:firstLine="0"/>
              <w:jc w:val="left"/>
              <w:rPr>
                <w:rFonts w:cs="Arial"/>
                <w:sz w:val="20"/>
              </w:rPr>
            </w:pPr>
            <w:r w:rsidRPr="00B05DC3">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5BB1CA50"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13113,4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EAB58F8"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E81103E"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121,6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858CE73"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90,9</w:t>
            </w:r>
          </w:p>
        </w:tc>
      </w:tr>
      <w:tr w:rsidR="00B05DC3" w:rsidRPr="00B05DC3" w14:paraId="432920F2" w14:textId="77777777" w:rsidTr="00B05DC3">
        <w:tc>
          <w:tcPr>
            <w:tcW w:w="4400" w:type="dxa"/>
            <w:tcBorders>
              <w:top w:val="dotted" w:sz="4" w:space="0" w:color="auto"/>
              <w:left w:val="double" w:sz="4" w:space="0" w:color="auto"/>
              <w:bottom w:val="dotted" w:sz="4" w:space="0" w:color="auto"/>
            </w:tcBorders>
            <w:vAlign w:val="bottom"/>
          </w:tcPr>
          <w:p w14:paraId="0B4AC639" w14:textId="77777777" w:rsidR="00B05DC3" w:rsidRPr="00B05DC3" w:rsidRDefault="00B05DC3" w:rsidP="003E53AE">
            <w:pPr>
              <w:spacing w:before="80" w:line="240" w:lineRule="exact"/>
              <w:ind w:left="323" w:firstLine="0"/>
              <w:jc w:val="left"/>
              <w:rPr>
                <w:rFonts w:cs="Arial"/>
                <w:sz w:val="20"/>
              </w:rPr>
            </w:pPr>
            <w:r w:rsidRPr="00B05DC3">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4EA322D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41340,3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37B88E9"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5403C72"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128,7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C5BA72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101,8</w:t>
            </w:r>
          </w:p>
        </w:tc>
      </w:tr>
      <w:tr w:rsidR="00B05DC3" w:rsidRPr="00B05DC3" w14:paraId="31569159" w14:textId="77777777" w:rsidTr="00B05DC3">
        <w:tc>
          <w:tcPr>
            <w:tcW w:w="4400" w:type="dxa"/>
            <w:tcBorders>
              <w:top w:val="dotted" w:sz="4" w:space="0" w:color="auto"/>
              <w:left w:val="double" w:sz="4" w:space="0" w:color="auto"/>
              <w:bottom w:val="dotted" w:sz="4" w:space="0" w:color="auto"/>
            </w:tcBorders>
            <w:vAlign w:val="bottom"/>
          </w:tcPr>
          <w:p w14:paraId="1BE1B537" w14:textId="77777777" w:rsidR="00B05DC3" w:rsidRPr="00B05DC3" w:rsidRDefault="00B05DC3" w:rsidP="003E53AE">
            <w:pPr>
              <w:spacing w:before="80" w:line="240" w:lineRule="exact"/>
              <w:ind w:left="323" w:firstLine="0"/>
              <w:jc w:val="left"/>
              <w:rPr>
                <w:rFonts w:cs="Arial"/>
                <w:sz w:val="20"/>
              </w:rPr>
            </w:pPr>
            <w:r w:rsidRPr="00B05DC3">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3CF1B587"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4 353,2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FCDDEE0"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7EC014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100,0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3F8F832"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68,5</w:t>
            </w:r>
          </w:p>
        </w:tc>
      </w:tr>
      <w:tr w:rsidR="00B05DC3" w:rsidRPr="00B05DC3" w14:paraId="27DBCD14" w14:textId="77777777" w:rsidTr="00B05DC3">
        <w:tc>
          <w:tcPr>
            <w:tcW w:w="4400" w:type="dxa"/>
            <w:tcBorders>
              <w:top w:val="dotted" w:sz="4" w:space="0" w:color="auto"/>
              <w:left w:val="double" w:sz="4" w:space="0" w:color="auto"/>
              <w:bottom w:val="double" w:sz="4" w:space="0" w:color="auto"/>
            </w:tcBorders>
            <w:vAlign w:val="bottom"/>
          </w:tcPr>
          <w:p w14:paraId="6112CE7C" w14:textId="77777777" w:rsidR="00B05DC3" w:rsidRPr="00B05DC3" w:rsidRDefault="00B05DC3" w:rsidP="003E53AE">
            <w:pPr>
              <w:spacing w:before="80" w:line="240" w:lineRule="exact"/>
              <w:ind w:left="323" w:firstLine="0"/>
              <w:jc w:val="left"/>
              <w:rPr>
                <w:rFonts w:cs="Arial"/>
                <w:sz w:val="20"/>
              </w:rPr>
            </w:pPr>
            <w:r w:rsidRPr="00B05DC3">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29884C01"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5759,2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6CD89DD9"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0,1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4D2C85B8"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100,1</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4012AF4C" w14:textId="77777777" w:rsidR="00B05DC3" w:rsidRPr="00B05DC3" w:rsidRDefault="00B05DC3" w:rsidP="003E53AE">
            <w:pPr>
              <w:widowControl/>
              <w:adjustRightInd/>
              <w:spacing w:before="80" w:line="240" w:lineRule="exact"/>
              <w:ind w:firstLine="0"/>
              <w:jc w:val="center"/>
              <w:textAlignment w:val="auto"/>
              <w:rPr>
                <w:rFonts w:eastAsia="Calibri" w:cs="Arial"/>
                <w:sz w:val="20"/>
                <w:lang w:eastAsia="en-US"/>
              </w:rPr>
            </w:pPr>
            <w:r w:rsidRPr="00B05DC3">
              <w:rPr>
                <w:rFonts w:eastAsia="Calibri" w:cs="Arial"/>
                <w:sz w:val="20"/>
                <w:lang w:eastAsia="en-US"/>
              </w:rPr>
              <w:t>101,8</w:t>
            </w:r>
          </w:p>
        </w:tc>
      </w:tr>
    </w:tbl>
    <w:p w14:paraId="5EA561B6" w14:textId="77777777" w:rsidR="00E5454C" w:rsidRPr="001303B2" w:rsidRDefault="00E5454C" w:rsidP="003E53AE">
      <w:pPr>
        <w:pStyle w:val="3"/>
        <w:numPr>
          <w:ilvl w:val="1"/>
          <w:numId w:val="7"/>
        </w:numPr>
        <w:tabs>
          <w:tab w:val="num" w:pos="1418"/>
        </w:tabs>
        <w:spacing w:before="480" w:after="480"/>
        <w:ind w:left="709" w:firstLine="0"/>
        <w:jc w:val="left"/>
        <w:rPr>
          <w:rFonts w:cs="Arial"/>
          <w:noProof w:val="0"/>
        </w:rPr>
      </w:pPr>
      <w:bookmarkStart w:id="114" w:name="_Toc354060286"/>
      <w:bookmarkStart w:id="115" w:name="_Toc94774885"/>
      <w:r w:rsidRPr="00863A14">
        <w:rPr>
          <w:rFonts w:cs="Arial"/>
          <w:noProof w:val="0"/>
        </w:rPr>
        <w:t>Индекс промышленного производства</w:t>
      </w:r>
      <w:bookmarkEnd w:id="114"/>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15"/>
    </w:p>
    <w:p w14:paraId="695E805D" w14:textId="77777777" w:rsidR="00B05DC3" w:rsidRPr="00096D72" w:rsidRDefault="00B05DC3" w:rsidP="003E53AE">
      <w:pPr>
        <w:spacing w:before="120"/>
        <w:ind w:firstLine="0"/>
        <w:jc w:val="center"/>
        <w:rPr>
          <w:b/>
          <w:vertAlign w:val="superscript"/>
        </w:rPr>
      </w:pPr>
      <w:r w:rsidRPr="00096D72">
        <w:rPr>
          <w:b/>
        </w:rPr>
        <w:t xml:space="preserve">Динамика промышленного производства </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B05DC3" w:rsidRPr="00096D72" w14:paraId="00C0FDC3" w14:textId="77777777" w:rsidTr="003E53AE">
        <w:trPr>
          <w:cantSplit/>
          <w:trHeight w:val="352"/>
          <w:tblHeader/>
        </w:trPr>
        <w:tc>
          <w:tcPr>
            <w:tcW w:w="3080" w:type="dxa"/>
            <w:vMerge w:val="restart"/>
            <w:tcBorders>
              <w:top w:val="double" w:sz="4" w:space="0" w:color="auto"/>
            </w:tcBorders>
          </w:tcPr>
          <w:p w14:paraId="696F5E01" w14:textId="77777777" w:rsidR="00B05DC3" w:rsidRPr="00096D72" w:rsidRDefault="00B05DC3" w:rsidP="00B05DC3">
            <w:pPr>
              <w:spacing w:before="40" w:line="240" w:lineRule="exact"/>
              <w:rPr>
                <w:i/>
              </w:rPr>
            </w:pPr>
          </w:p>
        </w:tc>
        <w:tc>
          <w:tcPr>
            <w:tcW w:w="6276" w:type="dxa"/>
            <w:gridSpan w:val="2"/>
            <w:tcBorders>
              <w:top w:val="double" w:sz="4" w:space="0" w:color="auto"/>
            </w:tcBorders>
          </w:tcPr>
          <w:p w14:paraId="70762D9E" w14:textId="77777777" w:rsidR="00B05DC3" w:rsidRPr="00096D72" w:rsidRDefault="00B05DC3" w:rsidP="003E53AE">
            <w:pPr>
              <w:spacing w:before="40" w:line="240" w:lineRule="exact"/>
              <w:ind w:firstLine="0"/>
              <w:jc w:val="center"/>
              <w:rPr>
                <w:i/>
                <w:sz w:val="20"/>
              </w:rPr>
            </w:pPr>
            <w:r w:rsidRPr="00096D72">
              <w:rPr>
                <w:i/>
                <w:sz w:val="20"/>
              </w:rPr>
              <w:t>В % к</w:t>
            </w:r>
          </w:p>
        </w:tc>
      </w:tr>
      <w:tr w:rsidR="00B05DC3" w:rsidRPr="00096D72" w14:paraId="6EB4EF3B" w14:textId="77777777" w:rsidTr="003E53AE">
        <w:trPr>
          <w:cantSplit/>
          <w:trHeight w:val="245"/>
          <w:tblHeader/>
        </w:trPr>
        <w:tc>
          <w:tcPr>
            <w:tcW w:w="3080" w:type="dxa"/>
            <w:vMerge/>
            <w:tcBorders>
              <w:bottom w:val="single" w:sz="4" w:space="0" w:color="auto"/>
            </w:tcBorders>
          </w:tcPr>
          <w:p w14:paraId="06D3E2F5" w14:textId="77777777" w:rsidR="00B05DC3" w:rsidRPr="00096D72" w:rsidRDefault="00B05DC3" w:rsidP="00B05DC3">
            <w:pPr>
              <w:spacing w:before="40" w:line="240" w:lineRule="exact"/>
              <w:rPr>
                <w:i/>
              </w:rPr>
            </w:pPr>
          </w:p>
        </w:tc>
        <w:tc>
          <w:tcPr>
            <w:tcW w:w="3080" w:type="dxa"/>
            <w:tcBorders>
              <w:top w:val="single" w:sz="4" w:space="0" w:color="auto"/>
              <w:bottom w:val="single" w:sz="4" w:space="0" w:color="auto"/>
            </w:tcBorders>
          </w:tcPr>
          <w:p w14:paraId="09B67E91" w14:textId="77777777" w:rsidR="00B05DC3" w:rsidRPr="00096D72" w:rsidRDefault="00B05DC3" w:rsidP="003E53AE">
            <w:pPr>
              <w:spacing w:before="40" w:line="240" w:lineRule="exact"/>
              <w:ind w:firstLine="0"/>
              <w:jc w:val="center"/>
              <w:rPr>
                <w:i/>
                <w:sz w:val="20"/>
              </w:rPr>
            </w:pPr>
            <w:r w:rsidRPr="00096D72">
              <w:rPr>
                <w:i/>
                <w:sz w:val="20"/>
              </w:rPr>
              <w:t>предыдущему периоду</w:t>
            </w:r>
          </w:p>
        </w:tc>
        <w:tc>
          <w:tcPr>
            <w:tcW w:w="3196" w:type="dxa"/>
            <w:tcBorders>
              <w:top w:val="single" w:sz="4" w:space="0" w:color="auto"/>
              <w:bottom w:val="single" w:sz="4" w:space="0" w:color="auto"/>
            </w:tcBorders>
          </w:tcPr>
          <w:p w14:paraId="39222A13" w14:textId="77777777" w:rsidR="00B05DC3" w:rsidRPr="00096D72" w:rsidRDefault="00B05DC3" w:rsidP="003E53AE">
            <w:pPr>
              <w:spacing w:before="40" w:line="240" w:lineRule="exact"/>
              <w:ind w:firstLine="0"/>
              <w:jc w:val="center"/>
              <w:rPr>
                <w:i/>
                <w:sz w:val="20"/>
              </w:rPr>
            </w:pPr>
            <w:r w:rsidRPr="00096D72">
              <w:rPr>
                <w:i/>
                <w:sz w:val="20"/>
              </w:rPr>
              <w:t>соответствующему периоду предыдущего года</w:t>
            </w:r>
          </w:p>
        </w:tc>
      </w:tr>
      <w:tr w:rsidR="00B05DC3" w:rsidRPr="00096D72" w14:paraId="0125051B" w14:textId="77777777" w:rsidTr="003E53AE">
        <w:tc>
          <w:tcPr>
            <w:tcW w:w="9356" w:type="dxa"/>
            <w:gridSpan w:val="3"/>
            <w:tcBorders>
              <w:top w:val="single" w:sz="4" w:space="0" w:color="auto"/>
              <w:bottom w:val="single" w:sz="4" w:space="0" w:color="auto"/>
            </w:tcBorders>
            <w:vAlign w:val="bottom"/>
          </w:tcPr>
          <w:p w14:paraId="2E4AA83D" w14:textId="77777777" w:rsidR="00B05DC3" w:rsidRPr="00096D72" w:rsidRDefault="00B05DC3" w:rsidP="003E53AE">
            <w:pPr>
              <w:spacing w:before="40" w:line="240" w:lineRule="exact"/>
              <w:ind w:left="57" w:right="57"/>
              <w:jc w:val="center"/>
              <w:rPr>
                <w:b/>
                <w:sz w:val="20"/>
              </w:rPr>
            </w:pPr>
            <w:r w:rsidRPr="00096D72">
              <w:rPr>
                <w:b/>
                <w:sz w:val="20"/>
              </w:rPr>
              <w:t>2020 год</w:t>
            </w:r>
          </w:p>
        </w:tc>
      </w:tr>
      <w:tr w:rsidR="00B05DC3" w:rsidRPr="00096D72" w14:paraId="67275874" w14:textId="77777777" w:rsidTr="003E53AE">
        <w:tc>
          <w:tcPr>
            <w:tcW w:w="3080" w:type="dxa"/>
            <w:tcBorders>
              <w:top w:val="single" w:sz="4" w:space="0" w:color="auto"/>
              <w:bottom w:val="dotted" w:sz="4" w:space="0" w:color="auto"/>
            </w:tcBorders>
            <w:vAlign w:val="bottom"/>
          </w:tcPr>
          <w:p w14:paraId="0441813A" w14:textId="77777777" w:rsidR="00B05DC3" w:rsidRPr="00A90FE6" w:rsidRDefault="00B05DC3" w:rsidP="003E53AE">
            <w:pPr>
              <w:spacing w:before="40" w:line="240" w:lineRule="exact"/>
              <w:ind w:firstLine="34"/>
              <w:rPr>
                <w:rFonts w:cs="Arial"/>
                <w:sz w:val="20"/>
              </w:rPr>
            </w:pPr>
            <w:r w:rsidRPr="00A90FE6">
              <w:rPr>
                <w:rFonts w:cs="Arial"/>
                <w:sz w:val="20"/>
              </w:rPr>
              <w:t>Январь</w:t>
            </w:r>
          </w:p>
        </w:tc>
        <w:tc>
          <w:tcPr>
            <w:tcW w:w="3080" w:type="dxa"/>
            <w:tcBorders>
              <w:top w:val="single" w:sz="4" w:space="0" w:color="auto"/>
              <w:bottom w:val="dotted" w:sz="4" w:space="0" w:color="auto"/>
            </w:tcBorders>
            <w:vAlign w:val="bottom"/>
          </w:tcPr>
          <w:p w14:paraId="60074C2F" w14:textId="77777777" w:rsidR="00B05DC3" w:rsidRPr="00A90FE6" w:rsidRDefault="00B05DC3" w:rsidP="003E53AE">
            <w:pPr>
              <w:spacing w:before="40" w:line="240" w:lineRule="exact"/>
              <w:ind w:firstLine="34"/>
              <w:jc w:val="center"/>
              <w:rPr>
                <w:rFonts w:cs="Arial"/>
                <w:sz w:val="20"/>
              </w:rPr>
            </w:pPr>
            <w:r w:rsidRPr="00A90FE6">
              <w:rPr>
                <w:rFonts w:cs="Arial"/>
                <w:sz w:val="20"/>
              </w:rPr>
              <w:t>69,9</w:t>
            </w:r>
          </w:p>
        </w:tc>
        <w:tc>
          <w:tcPr>
            <w:tcW w:w="3196" w:type="dxa"/>
            <w:tcBorders>
              <w:top w:val="single" w:sz="4" w:space="0" w:color="auto"/>
              <w:bottom w:val="dotted" w:sz="4" w:space="0" w:color="auto"/>
            </w:tcBorders>
            <w:vAlign w:val="bottom"/>
          </w:tcPr>
          <w:p w14:paraId="1302A2AC" w14:textId="77777777" w:rsidR="00B05DC3" w:rsidRPr="00A90FE6" w:rsidRDefault="00B05DC3" w:rsidP="003E53AE">
            <w:pPr>
              <w:spacing w:before="40" w:line="240" w:lineRule="exact"/>
              <w:ind w:firstLine="34"/>
              <w:jc w:val="center"/>
              <w:rPr>
                <w:rFonts w:cs="Arial"/>
                <w:sz w:val="20"/>
              </w:rPr>
            </w:pPr>
            <w:r w:rsidRPr="00A90FE6">
              <w:rPr>
                <w:rFonts w:cs="Arial"/>
                <w:sz w:val="20"/>
              </w:rPr>
              <w:t>99,2</w:t>
            </w:r>
          </w:p>
        </w:tc>
      </w:tr>
      <w:tr w:rsidR="00B05DC3" w:rsidRPr="00096D72" w14:paraId="41AD2E8B" w14:textId="77777777" w:rsidTr="003E53AE">
        <w:tc>
          <w:tcPr>
            <w:tcW w:w="3080" w:type="dxa"/>
            <w:tcBorders>
              <w:top w:val="dotted" w:sz="4" w:space="0" w:color="auto"/>
              <w:bottom w:val="dotted" w:sz="4" w:space="0" w:color="auto"/>
            </w:tcBorders>
            <w:vAlign w:val="bottom"/>
          </w:tcPr>
          <w:p w14:paraId="6B794E47" w14:textId="77777777" w:rsidR="00B05DC3" w:rsidRPr="00A90FE6" w:rsidRDefault="00B05DC3" w:rsidP="003E53AE">
            <w:pPr>
              <w:spacing w:before="40" w:line="240" w:lineRule="exact"/>
              <w:ind w:firstLine="34"/>
              <w:rPr>
                <w:rFonts w:cs="Arial"/>
                <w:sz w:val="20"/>
              </w:rPr>
            </w:pPr>
            <w:r w:rsidRPr="00A90FE6">
              <w:rPr>
                <w:rFonts w:cs="Arial"/>
                <w:sz w:val="20"/>
              </w:rPr>
              <w:t>Февраль</w:t>
            </w:r>
          </w:p>
        </w:tc>
        <w:tc>
          <w:tcPr>
            <w:tcW w:w="3080" w:type="dxa"/>
            <w:tcBorders>
              <w:top w:val="dotted" w:sz="4" w:space="0" w:color="auto"/>
              <w:bottom w:val="dotted" w:sz="4" w:space="0" w:color="auto"/>
            </w:tcBorders>
            <w:vAlign w:val="bottom"/>
          </w:tcPr>
          <w:p w14:paraId="27BCE877" w14:textId="77777777" w:rsidR="00B05DC3" w:rsidRPr="00A90FE6" w:rsidRDefault="00B05DC3" w:rsidP="003E53AE">
            <w:pPr>
              <w:spacing w:before="40" w:line="240" w:lineRule="exact"/>
              <w:ind w:firstLine="34"/>
              <w:jc w:val="center"/>
              <w:rPr>
                <w:rFonts w:cs="Arial"/>
                <w:sz w:val="20"/>
              </w:rPr>
            </w:pPr>
            <w:r w:rsidRPr="00A90FE6">
              <w:rPr>
                <w:rFonts w:cs="Arial"/>
                <w:sz w:val="20"/>
                <w:lang w:val="en-US"/>
              </w:rPr>
              <w:t>10</w:t>
            </w:r>
            <w:r w:rsidRPr="00A90FE6">
              <w:rPr>
                <w:rFonts w:cs="Arial"/>
                <w:sz w:val="20"/>
              </w:rPr>
              <w:t>5,4</w:t>
            </w:r>
          </w:p>
        </w:tc>
        <w:tc>
          <w:tcPr>
            <w:tcW w:w="3196" w:type="dxa"/>
            <w:tcBorders>
              <w:top w:val="dotted" w:sz="4" w:space="0" w:color="auto"/>
              <w:bottom w:val="dotted" w:sz="4" w:space="0" w:color="auto"/>
            </w:tcBorders>
            <w:vAlign w:val="bottom"/>
          </w:tcPr>
          <w:p w14:paraId="152EDBA6" w14:textId="77777777" w:rsidR="00B05DC3" w:rsidRPr="00A90FE6" w:rsidRDefault="00B05DC3" w:rsidP="003E53AE">
            <w:pPr>
              <w:spacing w:before="40" w:line="240" w:lineRule="exact"/>
              <w:ind w:firstLine="34"/>
              <w:jc w:val="center"/>
              <w:rPr>
                <w:rFonts w:cs="Arial"/>
                <w:sz w:val="20"/>
              </w:rPr>
            </w:pPr>
            <w:r w:rsidRPr="00A90FE6">
              <w:rPr>
                <w:rFonts w:cs="Arial"/>
                <w:sz w:val="20"/>
              </w:rPr>
              <w:t>96,6</w:t>
            </w:r>
          </w:p>
        </w:tc>
      </w:tr>
      <w:tr w:rsidR="00B05DC3" w:rsidRPr="00096D72" w14:paraId="755040E9" w14:textId="77777777" w:rsidTr="003E53AE">
        <w:tc>
          <w:tcPr>
            <w:tcW w:w="3080" w:type="dxa"/>
            <w:tcBorders>
              <w:top w:val="dotted" w:sz="4" w:space="0" w:color="auto"/>
              <w:bottom w:val="dotted" w:sz="4" w:space="0" w:color="auto"/>
            </w:tcBorders>
            <w:vAlign w:val="bottom"/>
          </w:tcPr>
          <w:p w14:paraId="2BDF7007" w14:textId="77777777" w:rsidR="00B05DC3" w:rsidRPr="00A90FE6" w:rsidRDefault="00B05DC3" w:rsidP="003E53AE">
            <w:pPr>
              <w:spacing w:before="40" w:line="240" w:lineRule="exact"/>
              <w:ind w:firstLine="34"/>
              <w:rPr>
                <w:rFonts w:cs="Arial"/>
                <w:sz w:val="20"/>
              </w:rPr>
            </w:pPr>
            <w:r w:rsidRPr="00A90FE6">
              <w:rPr>
                <w:rFonts w:cs="Arial"/>
                <w:sz w:val="20"/>
              </w:rPr>
              <w:t>Март</w:t>
            </w:r>
          </w:p>
        </w:tc>
        <w:tc>
          <w:tcPr>
            <w:tcW w:w="3080" w:type="dxa"/>
            <w:tcBorders>
              <w:top w:val="dotted" w:sz="4" w:space="0" w:color="auto"/>
              <w:bottom w:val="dotted" w:sz="4" w:space="0" w:color="auto"/>
            </w:tcBorders>
            <w:vAlign w:val="bottom"/>
          </w:tcPr>
          <w:p w14:paraId="35D974BD" w14:textId="77777777" w:rsidR="00B05DC3" w:rsidRPr="00A90FE6" w:rsidRDefault="00B05DC3" w:rsidP="003E53AE">
            <w:pPr>
              <w:spacing w:before="40" w:line="240" w:lineRule="exact"/>
              <w:ind w:firstLine="34"/>
              <w:jc w:val="center"/>
              <w:rPr>
                <w:rFonts w:cs="Arial"/>
                <w:sz w:val="20"/>
              </w:rPr>
            </w:pPr>
            <w:r w:rsidRPr="00A90FE6">
              <w:rPr>
                <w:rFonts w:cs="Arial"/>
                <w:sz w:val="20"/>
              </w:rPr>
              <w:t>112,2</w:t>
            </w:r>
          </w:p>
        </w:tc>
        <w:tc>
          <w:tcPr>
            <w:tcW w:w="3196" w:type="dxa"/>
            <w:tcBorders>
              <w:top w:val="dotted" w:sz="4" w:space="0" w:color="auto"/>
              <w:bottom w:val="dotted" w:sz="4" w:space="0" w:color="auto"/>
            </w:tcBorders>
            <w:vAlign w:val="bottom"/>
          </w:tcPr>
          <w:p w14:paraId="72605957" w14:textId="77777777" w:rsidR="00B05DC3" w:rsidRPr="00A90FE6" w:rsidRDefault="00B05DC3" w:rsidP="003E53AE">
            <w:pPr>
              <w:spacing w:before="40" w:line="240" w:lineRule="exact"/>
              <w:ind w:firstLine="34"/>
              <w:jc w:val="center"/>
              <w:rPr>
                <w:rFonts w:cs="Arial"/>
                <w:sz w:val="20"/>
              </w:rPr>
            </w:pPr>
            <w:r w:rsidRPr="00A90FE6">
              <w:rPr>
                <w:rFonts w:cs="Arial"/>
                <w:sz w:val="20"/>
              </w:rPr>
              <w:t>96,5</w:t>
            </w:r>
          </w:p>
        </w:tc>
      </w:tr>
      <w:tr w:rsidR="00B05DC3" w:rsidRPr="004F445B" w14:paraId="000DBC5C" w14:textId="77777777" w:rsidTr="003E53AE">
        <w:tc>
          <w:tcPr>
            <w:tcW w:w="3080" w:type="dxa"/>
            <w:tcBorders>
              <w:top w:val="dotted" w:sz="4" w:space="0" w:color="auto"/>
              <w:bottom w:val="dotted" w:sz="4" w:space="0" w:color="auto"/>
            </w:tcBorders>
            <w:vAlign w:val="bottom"/>
          </w:tcPr>
          <w:p w14:paraId="22D71079" w14:textId="77777777" w:rsidR="00B05DC3" w:rsidRPr="00A90FE6" w:rsidRDefault="00B05DC3" w:rsidP="003E53AE">
            <w:pPr>
              <w:spacing w:before="40" w:line="240" w:lineRule="exact"/>
              <w:ind w:firstLine="34"/>
              <w:rPr>
                <w:rFonts w:cs="Arial"/>
                <w:i/>
                <w:sz w:val="20"/>
              </w:rPr>
            </w:pPr>
            <w:r w:rsidRPr="00A90FE6">
              <w:rPr>
                <w:rFonts w:cs="Arial"/>
                <w:i/>
                <w:sz w:val="20"/>
                <w:lang w:val="en-US"/>
              </w:rPr>
              <w:t xml:space="preserve">I </w:t>
            </w:r>
            <w:r w:rsidRPr="00A90FE6">
              <w:rPr>
                <w:rFonts w:cs="Arial"/>
                <w:i/>
                <w:sz w:val="20"/>
              </w:rPr>
              <w:t>квартал</w:t>
            </w:r>
          </w:p>
        </w:tc>
        <w:tc>
          <w:tcPr>
            <w:tcW w:w="3080" w:type="dxa"/>
            <w:tcBorders>
              <w:top w:val="dotted" w:sz="4" w:space="0" w:color="auto"/>
              <w:bottom w:val="dotted" w:sz="4" w:space="0" w:color="auto"/>
            </w:tcBorders>
            <w:vAlign w:val="bottom"/>
          </w:tcPr>
          <w:p w14:paraId="2F9FC61A"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1F7FAC9D" w14:textId="77777777" w:rsidR="00B05DC3" w:rsidRPr="00A90FE6" w:rsidRDefault="00B05DC3" w:rsidP="003E53AE">
            <w:pPr>
              <w:spacing w:before="40" w:line="240" w:lineRule="exact"/>
              <w:ind w:firstLine="34"/>
              <w:jc w:val="center"/>
              <w:rPr>
                <w:rFonts w:cs="Arial"/>
                <w:i/>
                <w:sz w:val="20"/>
              </w:rPr>
            </w:pPr>
            <w:r w:rsidRPr="00A90FE6">
              <w:rPr>
                <w:rFonts w:cs="Arial"/>
                <w:i/>
                <w:sz w:val="20"/>
              </w:rPr>
              <w:t>97,3</w:t>
            </w:r>
          </w:p>
        </w:tc>
      </w:tr>
      <w:tr w:rsidR="00B05DC3" w:rsidRPr="00096D72" w14:paraId="10E1CBE5" w14:textId="77777777" w:rsidTr="003E53AE">
        <w:tc>
          <w:tcPr>
            <w:tcW w:w="3080" w:type="dxa"/>
            <w:tcBorders>
              <w:top w:val="dotted" w:sz="4" w:space="0" w:color="auto"/>
              <w:bottom w:val="dotted" w:sz="4" w:space="0" w:color="auto"/>
            </w:tcBorders>
            <w:vAlign w:val="bottom"/>
          </w:tcPr>
          <w:p w14:paraId="29FFC72D" w14:textId="77777777" w:rsidR="00B05DC3" w:rsidRPr="00A90FE6" w:rsidRDefault="00B05DC3" w:rsidP="003E53AE">
            <w:pPr>
              <w:spacing w:before="40" w:line="240" w:lineRule="exact"/>
              <w:ind w:firstLine="34"/>
              <w:rPr>
                <w:rFonts w:cs="Arial"/>
                <w:sz w:val="20"/>
              </w:rPr>
            </w:pPr>
            <w:r w:rsidRPr="00A90FE6">
              <w:rPr>
                <w:rFonts w:cs="Arial"/>
                <w:sz w:val="20"/>
              </w:rPr>
              <w:t xml:space="preserve">Апрель </w:t>
            </w:r>
          </w:p>
        </w:tc>
        <w:tc>
          <w:tcPr>
            <w:tcW w:w="3080" w:type="dxa"/>
            <w:tcBorders>
              <w:top w:val="dotted" w:sz="4" w:space="0" w:color="auto"/>
              <w:bottom w:val="dotted" w:sz="4" w:space="0" w:color="auto"/>
            </w:tcBorders>
            <w:vAlign w:val="bottom"/>
          </w:tcPr>
          <w:p w14:paraId="5488D434" w14:textId="77777777" w:rsidR="00B05DC3" w:rsidRPr="00A90FE6" w:rsidRDefault="00B05DC3" w:rsidP="003E53AE">
            <w:pPr>
              <w:spacing w:before="40" w:line="240" w:lineRule="exact"/>
              <w:ind w:firstLine="34"/>
              <w:jc w:val="center"/>
              <w:rPr>
                <w:rFonts w:cs="Arial"/>
                <w:sz w:val="20"/>
              </w:rPr>
            </w:pPr>
            <w:r w:rsidRPr="00A90FE6">
              <w:rPr>
                <w:rFonts w:cs="Arial"/>
                <w:sz w:val="20"/>
              </w:rPr>
              <w:t>95,9</w:t>
            </w:r>
          </w:p>
        </w:tc>
        <w:tc>
          <w:tcPr>
            <w:tcW w:w="3196" w:type="dxa"/>
            <w:tcBorders>
              <w:top w:val="dotted" w:sz="4" w:space="0" w:color="auto"/>
              <w:bottom w:val="dotted" w:sz="4" w:space="0" w:color="auto"/>
            </w:tcBorders>
            <w:vAlign w:val="bottom"/>
          </w:tcPr>
          <w:p w14:paraId="2041A19D" w14:textId="77777777" w:rsidR="00B05DC3" w:rsidRPr="00A90FE6" w:rsidRDefault="00B05DC3" w:rsidP="003E53AE">
            <w:pPr>
              <w:spacing w:before="40" w:line="240" w:lineRule="exact"/>
              <w:ind w:firstLine="34"/>
              <w:jc w:val="center"/>
              <w:rPr>
                <w:rFonts w:cs="Arial"/>
                <w:sz w:val="20"/>
              </w:rPr>
            </w:pPr>
            <w:r w:rsidRPr="00A90FE6">
              <w:rPr>
                <w:rFonts w:cs="Arial"/>
                <w:sz w:val="20"/>
              </w:rPr>
              <w:t>86,0</w:t>
            </w:r>
          </w:p>
        </w:tc>
      </w:tr>
      <w:tr w:rsidR="00B05DC3" w:rsidRPr="00096D72" w14:paraId="3E35AA04" w14:textId="77777777" w:rsidTr="003E53AE">
        <w:tc>
          <w:tcPr>
            <w:tcW w:w="3080" w:type="dxa"/>
            <w:tcBorders>
              <w:top w:val="dotted" w:sz="4" w:space="0" w:color="auto"/>
              <w:bottom w:val="dotted" w:sz="4" w:space="0" w:color="auto"/>
            </w:tcBorders>
            <w:vAlign w:val="bottom"/>
          </w:tcPr>
          <w:p w14:paraId="4157CB16" w14:textId="77777777" w:rsidR="00B05DC3" w:rsidRPr="00A90FE6" w:rsidRDefault="00B05DC3" w:rsidP="003E53AE">
            <w:pPr>
              <w:spacing w:before="40" w:line="240" w:lineRule="exact"/>
              <w:ind w:firstLine="34"/>
              <w:rPr>
                <w:rFonts w:cs="Arial"/>
                <w:sz w:val="20"/>
              </w:rPr>
            </w:pPr>
            <w:r w:rsidRPr="00A90FE6">
              <w:rPr>
                <w:rFonts w:cs="Arial"/>
                <w:sz w:val="20"/>
              </w:rPr>
              <w:t>Май</w:t>
            </w:r>
          </w:p>
        </w:tc>
        <w:tc>
          <w:tcPr>
            <w:tcW w:w="3080" w:type="dxa"/>
            <w:tcBorders>
              <w:top w:val="dotted" w:sz="4" w:space="0" w:color="auto"/>
              <w:bottom w:val="dotted" w:sz="4" w:space="0" w:color="auto"/>
            </w:tcBorders>
            <w:vAlign w:val="bottom"/>
          </w:tcPr>
          <w:p w14:paraId="6016DBFD" w14:textId="77777777" w:rsidR="00B05DC3" w:rsidRPr="00A90FE6" w:rsidRDefault="00B05DC3" w:rsidP="003E53AE">
            <w:pPr>
              <w:spacing w:before="40" w:line="240" w:lineRule="exact"/>
              <w:ind w:firstLine="34"/>
              <w:jc w:val="center"/>
              <w:rPr>
                <w:rFonts w:cs="Arial"/>
                <w:sz w:val="20"/>
              </w:rPr>
            </w:pPr>
            <w:r w:rsidRPr="00A90FE6">
              <w:rPr>
                <w:rFonts w:cs="Arial"/>
                <w:sz w:val="20"/>
              </w:rPr>
              <w:t>96,2</w:t>
            </w:r>
          </w:p>
        </w:tc>
        <w:tc>
          <w:tcPr>
            <w:tcW w:w="3196" w:type="dxa"/>
            <w:tcBorders>
              <w:top w:val="dotted" w:sz="4" w:space="0" w:color="auto"/>
              <w:bottom w:val="dotted" w:sz="4" w:space="0" w:color="auto"/>
            </w:tcBorders>
            <w:vAlign w:val="bottom"/>
          </w:tcPr>
          <w:p w14:paraId="6802604F" w14:textId="77777777" w:rsidR="00B05DC3" w:rsidRPr="00A90FE6" w:rsidRDefault="00B05DC3" w:rsidP="003E53AE">
            <w:pPr>
              <w:spacing w:before="40" w:line="240" w:lineRule="exact"/>
              <w:ind w:firstLine="34"/>
              <w:jc w:val="center"/>
              <w:rPr>
                <w:rFonts w:cs="Arial"/>
                <w:sz w:val="20"/>
              </w:rPr>
            </w:pPr>
            <w:r w:rsidRPr="00A90FE6">
              <w:rPr>
                <w:rFonts w:cs="Arial"/>
                <w:sz w:val="20"/>
              </w:rPr>
              <w:t>83,4</w:t>
            </w:r>
          </w:p>
        </w:tc>
      </w:tr>
      <w:tr w:rsidR="00B05DC3" w:rsidRPr="00096D72" w14:paraId="0B14DED3" w14:textId="77777777" w:rsidTr="003E53AE">
        <w:tc>
          <w:tcPr>
            <w:tcW w:w="3080" w:type="dxa"/>
            <w:tcBorders>
              <w:top w:val="dotted" w:sz="4" w:space="0" w:color="auto"/>
              <w:bottom w:val="dotted" w:sz="4" w:space="0" w:color="auto"/>
            </w:tcBorders>
            <w:vAlign w:val="bottom"/>
          </w:tcPr>
          <w:p w14:paraId="2BC823D6" w14:textId="77777777" w:rsidR="00B05DC3" w:rsidRPr="00A90FE6" w:rsidRDefault="00B05DC3" w:rsidP="003E53AE">
            <w:pPr>
              <w:spacing w:before="40" w:line="240" w:lineRule="exact"/>
              <w:ind w:firstLine="34"/>
              <w:rPr>
                <w:rFonts w:cs="Arial"/>
                <w:sz w:val="20"/>
              </w:rPr>
            </w:pPr>
            <w:r w:rsidRPr="00A90FE6">
              <w:rPr>
                <w:rFonts w:cs="Arial"/>
                <w:sz w:val="20"/>
              </w:rPr>
              <w:t>Июнь</w:t>
            </w:r>
          </w:p>
        </w:tc>
        <w:tc>
          <w:tcPr>
            <w:tcW w:w="3080" w:type="dxa"/>
            <w:tcBorders>
              <w:top w:val="dotted" w:sz="4" w:space="0" w:color="auto"/>
              <w:bottom w:val="dotted" w:sz="4" w:space="0" w:color="auto"/>
            </w:tcBorders>
            <w:vAlign w:val="bottom"/>
          </w:tcPr>
          <w:p w14:paraId="38138E0D" w14:textId="77777777" w:rsidR="00B05DC3" w:rsidRPr="00A90FE6" w:rsidRDefault="00B05DC3" w:rsidP="003E53AE">
            <w:pPr>
              <w:spacing w:before="40" w:line="240" w:lineRule="exact"/>
              <w:ind w:firstLine="34"/>
              <w:jc w:val="center"/>
              <w:rPr>
                <w:rFonts w:cs="Arial"/>
                <w:sz w:val="20"/>
              </w:rPr>
            </w:pPr>
            <w:r w:rsidRPr="00A90FE6">
              <w:rPr>
                <w:rFonts w:cs="Arial"/>
                <w:sz w:val="20"/>
              </w:rPr>
              <w:t>107,5</w:t>
            </w:r>
          </w:p>
        </w:tc>
        <w:tc>
          <w:tcPr>
            <w:tcW w:w="3196" w:type="dxa"/>
            <w:tcBorders>
              <w:top w:val="dotted" w:sz="4" w:space="0" w:color="auto"/>
              <w:bottom w:val="dotted" w:sz="4" w:space="0" w:color="auto"/>
            </w:tcBorders>
            <w:vAlign w:val="bottom"/>
          </w:tcPr>
          <w:p w14:paraId="613D633C" w14:textId="77777777" w:rsidR="00B05DC3" w:rsidRPr="00A90FE6" w:rsidRDefault="00B05DC3" w:rsidP="003E53AE">
            <w:pPr>
              <w:spacing w:before="40" w:line="240" w:lineRule="exact"/>
              <w:ind w:firstLine="34"/>
              <w:jc w:val="center"/>
              <w:rPr>
                <w:rFonts w:cs="Arial"/>
                <w:sz w:val="20"/>
              </w:rPr>
            </w:pPr>
            <w:r w:rsidRPr="00A90FE6">
              <w:rPr>
                <w:rFonts w:cs="Arial"/>
                <w:sz w:val="20"/>
              </w:rPr>
              <w:t>96,0</w:t>
            </w:r>
          </w:p>
        </w:tc>
      </w:tr>
      <w:tr w:rsidR="00B05DC3" w:rsidRPr="004F445B" w14:paraId="110A4E7A" w14:textId="77777777" w:rsidTr="003E53AE">
        <w:tc>
          <w:tcPr>
            <w:tcW w:w="3080" w:type="dxa"/>
            <w:tcBorders>
              <w:top w:val="dotted" w:sz="4" w:space="0" w:color="auto"/>
              <w:bottom w:val="dotted" w:sz="4" w:space="0" w:color="auto"/>
            </w:tcBorders>
            <w:vAlign w:val="bottom"/>
          </w:tcPr>
          <w:p w14:paraId="3AB4F8F4" w14:textId="77777777" w:rsidR="00B05DC3" w:rsidRPr="00A90FE6" w:rsidRDefault="00B05DC3" w:rsidP="003E53AE">
            <w:pPr>
              <w:spacing w:before="40" w:line="240" w:lineRule="exact"/>
              <w:ind w:firstLine="34"/>
              <w:rPr>
                <w:rFonts w:cs="Arial"/>
                <w:i/>
                <w:sz w:val="20"/>
              </w:rPr>
            </w:pPr>
            <w:r w:rsidRPr="00A90FE6">
              <w:rPr>
                <w:rFonts w:cs="Arial"/>
                <w:i/>
                <w:sz w:val="20"/>
                <w:lang w:val="en-US"/>
              </w:rPr>
              <w:t xml:space="preserve">II </w:t>
            </w:r>
            <w:r w:rsidRPr="00A90FE6">
              <w:rPr>
                <w:rFonts w:cs="Arial"/>
                <w:i/>
                <w:sz w:val="20"/>
              </w:rPr>
              <w:t>квартал</w:t>
            </w:r>
          </w:p>
        </w:tc>
        <w:tc>
          <w:tcPr>
            <w:tcW w:w="3080" w:type="dxa"/>
            <w:tcBorders>
              <w:top w:val="dotted" w:sz="4" w:space="0" w:color="auto"/>
              <w:bottom w:val="dotted" w:sz="4" w:space="0" w:color="auto"/>
            </w:tcBorders>
            <w:vAlign w:val="bottom"/>
          </w:tcPr>
          <w:p w14:paraId="4BBF7A3D"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0BC14896" w14:textId="77777777" w:rsidR="00B05DC3" w:rsidRPr="00A90FE6" w:rsidRDefault="00B05DC3" w:rsidP="003E53AE">
            <w:pPr>
              <w:spacing w:before="40" w:line="240" w:lineRule="exact"/>
              <w:ind w:firstLine="34"/>
              <w:jc w:val="center"/>
              <w:rPr>
                <w:rFonts w:cs="Arial"/>
                <w:i/>
                <w:sz w:val="20"/>
              </w:rPr>
            </w:pPr>
            <w:r w:rsidRPr="00A90FE6">
              <w:rPr>
                <w:rFonts w:cs="Arial"/>
                <w:i/>
                <w:sz w:val="20"/>
              </w:rPr>
              <w:t>88,3</w:t>
            </w:r>
          </w:p>
        </w:tc>
      </w:tr>
      <w:tr w:rsidR="00B05DC3" w:rsidRPr="004F445B" w14:paraId="16872545" w14:textId="77777777" w:rsidTr="003E53AE">
        <w:tc>
          <w:tcPr>
            <w:tcW w:w="3080" w:type="dxa"/>
            <w:tcBorders>
              <w:top w:val="dotted" w:sz="4" w:space="0" w:color="auto"/>
              <w:bottom w:val="dotted" w:sz="4" w:space="0" w:color="auto"/>
            </w:tcBorders>
            <w:vAlign w:val="bottom"/>
          </w:tcPr>
          <w:p w14:paraId="537169B3" w14:textId="77777777" w:rsidR="00B05DC3" w:rsidRPr="00A90FE6" w:rsidRDefault="00B05DC3" w:rsidP="003E53AE">
            <w:pPr>
              <w:spacing w:before="40" w:line="240" w:lineRule="exact"/>
              <w:ind w:firstLine="34"/>
              <w:rPr>
                <w:rFonts w:cs="Arial"/>
                <w:i/>
                <w:sz w:val="20"/>
              </w:rPr>
            </w:pPr>
            <w:r w:rsidRPr="00A90FE6">
              <w:rPr>
                <w:rFonts w:cs="Arial"/>
                <w:i/>
                <w:sz w:val="20"/>
                <w:lang w:val="en-US"/>
              </w:rPr>
              <w:t xml:space="preserve">I </w:t>
            </w:r>
            <w:r w:rsidRPr="00A90FE6">
              <w:rPr>
                <w:rFonts w:cs="Arial"/>
                <w:i/>
                <w:sz w:val="20"/>
              </w:rPr>
              <w:t xml:space="preserve">полугодие </w:t>
            </w:r>
          </w:p>
        </w:tc>
        <w:tc>
          <w:tcPr>
            <w:tcW w:w="3080" w:type="dxa"/>
            <w:tcBorders>
              <w:top w:val="dotted" w:sz="4" w:space="0" w:color="auto"/>
              <w:bottom w:val="dotted" w:sz="4" w:space="0" w:color="auto"/>
            </w:tcBorders>
            <w:vAlign w:val="bottom"/>
          </w:tcPr>
          <w:p w14:paraId="40F0C787"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7023552A" w14:textId="77777777" w:rsidR="00B05DC3" w:rsidRPr="00A90FE6" w:rsidRDefault="00B05DC3" w:rsidP="003E53AE">
            <w:pPr>
              <w:spacing w:before="40" w:line="240" w:lineRule="exact"/>
              <w:ind w:firstLine="34"/>
              <w:jc w:val="center"/>
              <w:rPr>
                <w:rFonts w:cs="Arial"/>
                <w:i/>
                <w:sz w:val="20"/>
              </w:rPr>
            </w:pPr>
            <w:r w:rsidRPr="00A90FE6">
              <w:rPr>
                <w:rFonts w:cs="Arial"/>
                <w:i/>
                <w:sz w:val="20"/>
              </w:rPr>
              <w:t>92,5</w:t>
            </w:r>
          </w:p>
        </w:tc>
      </w:tr>
      <w:tr w:rsidR="00B05DC3" w:rsidRPr="00792A75" w14:paraId="484EA1E3" w14:textId="77777777" w:rsidTr="003E53AE">
        <w:tc>
          <w:tcPr>
            <w:tcW w:w="3080" w:type="dxa"/>
            <w:tcBorders>
              <w:top w:val="dotted" w:sz="4" w:space="0" w:color="auto"/>
              <w:bottom w:val="dotted" w:sz="4" w:space="0" w:color="auto"/>
            </w:tcBorders>
            <w:vAlign w:val="bottom"/>
          </w:tcPr>
          <w:p w14:paraId="59AD8907" w14:textId="77777777" w:rsidR="00B05DC3" w:rsidRPr="00A90FE6" w:rsidRDefault="00B05DC3" w:rsidP="003E53AE">
            <w:pPr>
              <w:spacing w:before="40" w:line="240" w:lineRule="exact"/>
              <w:ind w:firstLine="34"/>
              <w:rPr>
                <w:rFonts w:cs="Arial"/>
                <w:sz w:val="20"/>
              </w:rPr>
            </w:pPr>
            <w:r w:rsidRPr="00A90FE6">
              <w:rPr>
                <w:rFonts w:cs="Arial"/>
                <w:sz w:val="20"/>
              </w:rPr>
              <w:t>Июль</w:t>
            </w:r>
          </w:p>
        </w:tc>
        <w:tc>
          <w:tcPr>
            <w:tcW w:w="3080" w:type="dxa"/>
            <w:tcBorders>
              <w:top w:val="dotted" w:sz="4" w:space="0" w:color="auto"/>
              <w:bottom w:val="dotted" w:sz="4" w:space="0" w:color="auto"/>
            </w:tcBorders>
            <w:vAlign w:val="bottom"/>
          </w:tcPr>
          <w:p w14:paraId="716EBDE3" w14:textId="77777777" w:rsidR="00B05DC3" w:rsidRPr="00A90FE6" w:rsidRDefault="00B05DC3" w:rsidP="003E53AE">
            <w:pPr>
              <w:spacing w:before="40" w:line="240" w:lineRule="exact"/>
              <w:ind w:firstLine="34"/>
              <w:jc w:val="center"/>
              <w:rPr>
                <w:rFonts w:cs="Arial"/>
                <w:sz w:val="20"/>
              </w:rPr>
            </w:pPr>
            <w:r w:rsidRPr="00A90FE6">
              <w:rPr>
                <w:rFonts w:cs="Arial"/>
                <w:sz w:val="20"/>
              </w:rPr>
              <w:t>99,9</w:t>
            </w:r>
          </w:p>
        </w:tc>
        <w:tc>
          <w:tcPr>
            <w:tcW w:w="3196" w:type="dxa"/>
            <w:tcBorders>
              <w:top w:val="dotted" w:sz="4" w:space="0" w:color="auto"/>
              <w:bottom w:val="dotted" w:sz="4" w:space="0" w:color="auto"/>
            </w:tcBorders>
            <w:vAlign w:val="bottom"/>
          </w:tcPr>
          <w:p w14:paraId="4077A055" w14:textId="77777777" w:rsidR="00B05DC3" w:rsidRPr="00A90FE6" w:rsidRDefault="00B05DC3" w:rsidP="003E53AE">
            <w:pPr>
              <w:spacing w:before="40" w:line="240" w:lineRule="exact"/>
              <w:ind w:firstLine="34"/>
              <w:jc w:val="center"/>
              <w:rPr>
                <w:rFonts w:cs="Arial"/>
                <w:sz w:val="20"/>
              </w:rPr>
            </w:pPr>
            <w:r w:rsidRPr="00A90FE6">
              <w:rPr>
                <w:rFonts w:cs="Arial"/>
                <w:sz w:val="20"/>
              </w:rPr>
              <w:t>98,5</w:t>
            </w:r>
          </w:p>
        </w:tc>
      </w:tr>
      <w:tr w:rsidR="00B05DC3" w:rsidRPr="00792A75" w14:paraId="1471A257" w14:textId="77777777" w:rsidTr="003E53AE">
        <w:tc>
          <w:tcPr>
            <w:tcW w:w="3080" w:type="dxa"/>
            <w:tcBorders>
              <w:top w:val="dotted" w:sz="4" w:space="0" w:color="auto"/>
              <w:bottom w:val="dotted" w:sz="4" w:space="0" w:color="auto"/>
            </w:tcBorders>
            <w:vAlign w:val="bottom"/>
          </w:tcPr>
          <w:p w14:paraId="0BA56679" w14:textId="77777777" w:rsidR="00B05DC3" w:rsidRPr="00A90FE6" w:rsidRDefault="00B05DC3" w:rsidP="003E53AE">
            <w:pPr>
              <w:spacing w:before="40" w:line="240" w:lineRule="exact"/>
              <w:ind w:firstLine="34"/>
              <w:rPr>
                <w:rFonts w:cs="Arial"/>
                <w:sz w:val="20"/>
              </w:rPr>
            </w:pPr>
            <w:r w:rsidRPr="00A90FE6">
              <w:rPr>
                <w:rFonts w:cs="Arial"/>
                <w:sz w:val="20"/>
              </w:rPr>
              <w:t>Август</w:t>
            </w:r>
          </w:p>
        </w:tc>
        <w:tc>
          <w:tcPr>
            <w:tcW w:w="3080" w:type="dxa"/>
            <w:tcBorders>
              <w:top w:val="dotted" w:sz="4" w:space="0" w:color="auto"/>
              <w:bottom w:val="dotted" w:sz="4" w:space="0" w:color="auto"/>
            </w:tcBorders>
            <w:vAlign w:val="bottom"/>
          </w:tcPr>
          <w:p w14:paraId="6358DDBD" w14:textId="77777777" w:rsidR="00B05DC3" w:rsidRPr="00A90FE6" w:rsidRDefault="00B05DC3" w:rsidP="003E53AE">
            <w:pPr>
              <w:spacing w:before="40" w:line="240" w:lineRule="exact"/>
              <w:ind w:firstLine="34"/>
              <w:jc w:val="center"/>
              <w:rPr>
                <w:rFonts w:cs="Arial"/>
                <w:sz w:val="20"/>
              </w:rPr>
            </w:pPr>
            <w:r w:rsidRPr="00A90FE6">
              <w:rPr>
                <w:rFonts w:cs="Arial"/>
                <w:sz w:val="20"/>
              </w:rPr>
              <w:t>100,3</w:t>
            </w:r>
          </w:p>
        </w:tc>
        <w:tc>
          <w:tcPr>
            <w:tcW w:w="3196" w:type="dxa"/>
            <w:tcBorders>
              <w:top w:val="dotted" w:sz="4" w:space="0" w:color="auto"/>
              <w:bottom w:val="dotted" w:sz="4" w:space="0" w:color="auto"/>
            </w:tcBorders>
            <w:vAlign w:val="bottom"/>
          </w:tcPr>
          <w:p w14:paraId="633F74D3" w14:textId="77777777" w:rsidR="00B05DC3" w:rsidRPr="00A90FE6" w:rsidRDefault="00B05DC3" w:rsidP="003E53AE">
            <w:pPr>
              <w:spacing w:before="40" w:line="240" w:lineRule="exact"/>
              <w:ind w:firstLine="34"/>
              <w:jc w:val="center"/>
              <w:rPr>
                <w:rFonts w:cs="Arial"/>
                <w:sz w:val="20"/>
              </w:rPr>
            </w:pPr>
            <w:r w:rsidRPr="00A90FE6">
              <w:rPr>
                <w:rFonts w:cs="Arial"/>
                <w:sz w:val="20"/>
              </w:rPr>
              <w:t>95,4</w:t>
            </w:r>
          </w:p>
        </w:tc>
      </w:tr>
      <w:tr w:rsidR="00B05DC3" w:rsidRPr="00792A75" w14:paraId="2ACD6259" w14:textId="77777777" w:rsidTr="003E53AE">
        <w:tc>
          <w:tcPr>
            <w:tcW w:w="3080" w:type="dxa"/>
            <w:tcBorders>
              <w:top w:val="dotted" w:sz="4" w:space="0" w:color="auto"/>
              <w:bottom w:val="dotted" w:sz="4" w:space="0" w:color="auto"/>
            </w:tcBorders>
            <w:vAlign w:val="bottom"/>
          </w:tcPr>
          <w:p w14:paraId="666D955B" w14:textId="77777777" w:rsidR="00B05DC3" w:rsidRPr="00A90FE6" w:rsidRDefault="00B05DC3" w:rsidP="003E53AE">
            <w:pPr>
              <w:spacing w:before="40" w:line="240" w:lineRule="exact"/>
              <w:ind w:firstLine="34"/>
              <w:rPr>
                <w:rFonts w:cs="Arial"/>
                <w:sz w:val="20"/>
              </w:rPr>
            </w:pPr>
            <w:r w:rsidRPr="00A90FE6">
              <w:rPr>
                <w:rFonts w:cs="Arial"/>
                <w:sz w:val="20"/>
              </w:rPr>
              <w:t>Сентябрь</w:t>
            </w:r>
          </w:p>
        </w:tc>
        <w:tc>
          <w:tcPr>
            <w:tcW w:w="3080" w:type="dxa"/>
            <w:tcBorders>
              <w:top w:val="dotted" w:sz="4" w:space="0" w:color="auto"/>
              <w:bottom w:val="dotted" w:sz="4" w:space="0" w:color="auto"/>
            </w:tcBorders>
            <w:vAlign w:val="bottom"/>
          </w:tcPr>
          <w:p w14:paraId="1507B547" w14:textId="77777777" w:rsidR="00B05DC3" w:rsidRPr="00A90FE6" w:rsidRDefault="00B05DC3" w:rsidP="003E53AE">
            <w:pPr>
              <w:spacing w:before="40" w:line="240" w:lineRule="exact"/>
              <w:ind w:firstLine="34"/>
              <w:jc w:val="center"/>
              <w:rPr>
                <w:rFonts w:cs="Arial"/>
                <w:sz w:val="20"/>
              </w:rPr>
            </w:pPr>
            <w:r w:rsidRPr="00A90FE6">
              <w:rPr>
                <w:rFonts w:cs="Arial"/>
                <w:sz w:val="20"/>
              </w:rPr>
              <w:t>106,5</w:t>
            </w:r>
          </w:p>
        </w:tc>
        <w:tc>
          <w:tcPr>
            <w:tcW w:w="3196" w:type="dxa"/>
            <w:tcBorders>
              <w:top w:val="dotted" w:sz="4" w:space="0" w:color="auto"/>
              <w:bottom w:val="dotted" w:sz="4" w:space="0" w:color="auto"/>
            </w:tcBorders>
            <w:vAlign w:val="bottom"/>
          </w:tcPr>
          <w:p w14:paraId="63C229E0" w14:textId="77777777" w:rsidR="00B05DC3" w:rsidRPr="00A90FE6" w:rsidRDefault="00B05DC3" w:rsidP="003E53AE">
            <w:pPr>
              <w:spacing w:before="40" w:line="240" w:lineRule="exact"/>
              <w:ind w:firstLine="34"/>
              <w:jc w:val="center"/>
              <w:rPr>
                <w:rFonts w:cs="Arial"/>
                <w:sz w:val="20"/>
              </w:rPr>
            </w:pPr>
            <w:r w:rsidRPr="00A90FE6">
              <w:rPr>
                <w:rFonts w:cs="Arial"/>
                <w:sz w:val="20"/>
              </w:rPr>
              <w:t>103,5</w:t>
            </w:r>
          </w:p>
        </w:tc>
      </w:tr>
      <w:tr w:rsidR="00B05DC3" w:rsidRPr="004F445B" w14:paraId="3BA483E6" w14:textId="77777777" w:rsidTr="003E53AE">
        <w:tc>
          <w:tcPr>
            <w:tcW w:w="3080" w:type="dxa"/>
            <w:tcBorders>
              <w:top w:val="dotted" w:sz="4" w:space="0" w:color="auto"/>
              <w:bottom w:val="dotted" w:sz="4" w:space="0" w:color="auto"/>
            </w:tcBorders>
            <w:vAlign w:val="bottom"/>
          </w:tcPr>
          <w:p w14:paraId="2442C05C" w14:textId="77777777" w:rsidR="00B05DC3" w:rsidRPr="00A90FE6" w:rsidRDefault="00B05DC3" w:rsidP="003E53AE">
            <w:pPr>
              <w:spacing w:before="40" w:line="240" w:lineRule="exact"/>
              <w:ind w:firstLine="34"/>
              <w:rPr>
                <w:rFonts w:cs="Arial"/>
                <w:i/>
                <w:sz w:val="20"/>
              </w:rPr>
            </w:pPr>
            <w:r w:rsidRPr="00A90FE6">
              <w:rPr>
                <w:rFonts w:cs="Arial"/>
                <w:i/>
                <w:sz w:val="20"/>
                <w:lang w:val="en-US"/>
              </w:rPr>
              <w:t>III</w:t>
            </w:r>
            <w:r w:rsidRPr="00A90FE6">
              <w:rPr>
                <w:rFonts w:cs="Arial"/>
                <w:i/>
                <w:sz w:val="20"/>
              </w:rPr>
              <w:t xml:space="preserve"> квартал</w:t>
            </w:r>
          </w:p>
        </w:tc>
        <w:tc>
          <w:tcPr>
            <w:tcW w:w="3080" w:type="dxa"/>
            <w:tcBorders>
              <w:top w:val="dotted" w:sz="4" w:space="0" w:color="auto"/>
              <w:bottom w:val="dotted" w:sz="4" w:space="0" w:color="auto"/>
            </w:tcBorders>
            <w:vAlign w:val="bottom"/>
          </w:tcPr>
          <w:p w14:paraId="2FDA3C99"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625395BE" w14:textId="77777777" w:rsidR="00B05DC3" w:rsidRPr="00A90FE6" w:rsidRDefault="00B05DC3" w:rsidP="003E53AE">
            <w:pPr>
              <w:spacing w:before="40" w:line="240" w:lineRule="exact"/>
              <w:ind w:firstLine="34"/>
              <w:jc w:val="center"/>
              <w:rPr>
                <w:rFonts w:cs="Arial"/>
                <w:i/>
                <w:sz w:val="20"/>
              </w:rPr>
            </w:pPr>
            <w:r w:rsidRPr="00A90FE6">
              <w:rPr>
                <w:rFonts w:cs="Arial"/>
                <w:i/>
                <w:sz w:val="20"/>
              </w:rPr>
              <w:t>99,1</w:t>
            </w:r>
          </w:p>
        </w:tc>
      </w:tr>
      <w:tr w:rsidR="00B05DC3" w:rsidRPr="004F445B" w14:paraId="28C8DA17" w14:textId="77777777" w:rsidTr="003E53AE">
        <w:tc>
          <w:tcPr>
            <w:tcW w:w="3080" w:type="dxa"/>
            <w:tcBorders>
              <w:top w:val="dotted" w:sz="4" w:space="0" w:color="auto"/>
              <w:bottom w:val="dotted" w:sz="4" w:space="0" w:color="auto"/>
            </w:tcBorders>
            <w:vAlign w:val="bottom"/>
          </w:tcPr>
          <w:p w14:paraId="3164DB48" w14:textId="77777777" w:rsidR="00B05DC3" w:rsidRPr="00A90FE6" w:rsidRDefault="00B05DC3" w:rsidP="003E53AE">
            <w:pPr>
              <w:spacing w:before="40" w:line="240" w:lineRule="exact"/>
              <w:ind w:firstLine="34"/>
              <w:rPr>
                <w:rFonts w:cs="Arial"/>
                <w:i/>
                <w:sz w:val="20"/>
              </w:rPr>
            </w:pPr>
            <w:r w:rsidRPr="00A90FE6">
              <w:rPr>
                <w:rFonts w:cs="Arial"/>
                <w:i/>
                <w:sz w:val="20"/>
              </w:rPr>
              <w:t>Январь – сентябрь</w:t>
            </w:r>
          </w:p>
        </w:tc>
        <w:tc>
          <w:tcPr>
            <w:tcW w:w="3080" w:type="dxa"/>
            <w:tcBorders>
              <w:top w:val="dotted" w:sz="4" w:space="0" w:color="auto"/>
              <w:bottom w:val="dotted" w:sz="4" w:space="0" w:color="auto"/>
            </w:tcBorders>
            <w:vAlign w:val="bottom"/>
          </w:tcPr>
          <w:p w14:paraId="053D3300"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17DA3250" w14:textId="77777777" w:rsidR="00B05DC3" w:rsidRPr="00A90FE6" w:rsidRDefault="00B05DC3" w:rsidP="003E53AE">
            <w:pPr>
              <w:spacing w:before="40" w:line="240" w:lineRule="exact"/>
              <w:ind w:firstLine="34"/>
              <w:jc w:val="center"/>
              <w:rPr>
                <w:rFonts w:cs="Arial"/>
                <w:i/>
                <w:sz w:val="20"/>
              </w:rPr>
            </w:pPr>
            <w:r w:rsidRPr="00A90FE6">
              <w:rPr>
                <w:rFonts w:cs="Arial"/>
                <w:i/>
                <w:sz w:val="20"/>
              </w:rPr>
              <w:t>94,7</w:t>
            </w:r>
          </w:p>
        </w:tc>
      </w:tr>
      <w:tr w:rsidR="00B05DC3" w:rsidRPr="00DF12B2" w14:paraId="1AB73327" w14:textId="77777777" w:rsidTr="003E53AE">
        <w:tc>
          <w:tcPr>
            <w:tcW w:w="3080" w:type="dxa"/>
            <w:tcBorders>
              <w:top w:val="dotted" w:sz="4" w:space="0" w:color="auto"/>
              <w:bottom w:val="dotted" w:sz="4" w:space="0" w:color="auto"/>
            </w:tcBorders>
            <w:vAlign w:val="bottom"/>
          </w:tcPr>
          <w:p w14:paraId="3C637295" w14:textId="77777777" w:rsidR="00B05DC3" w:rsidRPr="00A90FE6" w:rsidRDefault="00B05DC3" w:rsidP="003E53AE">
            <w:pPr>
              <w:spacing w:before="40" w:line="240" w:lineRule="exact"/>
              <w:ind w:firstLine="34"/>
              <w:rPr>
                <w:rFonts w:cs="Arial"/>
                <w:sz w:val="20"/>
              </w:rPr>
            </w:pPr>
            <w:r w:rsidRPr="00A90FE6">
              <w:rPr>
                <w:rFonts w:cs="Arial"/>
                <w:sz w:val="20"/>
              </w:rPr>
              <w:t>Октябрь</w:t>
            </w:r>
          </w:p>
        </w:tc>
        <w:tc>
          <w:tcPr>
            <w:tcW w:w="3080" w:type="dxa"/>
            <w:tcBorders>
              <w:top w:val="dotted" w:sz="4" w:space="0" w:color="auto"/>
              <w:bottom w:val="dotted" w:sz="4" w:space="0" w:color="auto"/>
            </w:tcBorders>
            <w:vAlign w:val="bottom"/>
          </w:tcPr>
          <w:p w14:paraId="4E2F89E2" w14:textId="77777777" w:rsidR="00B05DC3" w:rsidRPr="00A90FE6" w:rsidRDefault="00B05DC3" w:rsidP="003E53AE">
            <w:pPr>
              <w:spacing w:before="40" w:line="240" w:lineRule="exact"/>
              <w:ind w:firstLine="34"/>
              <w:jc w:val="center"/>
              <w:rPr>
                <w:rFonts w:cs="Arial"/>
                <w:sz w:val="20"/>
              </w:rPr>
            </w:pPr>
            <w:r w:rsidRPr="00A90FE6">
              <w:rPr>
                <w:rFonts w:cs="Arial"/>
                <w:sz w:val="20"/>
              </w:rPr>
              <w:t>101,7</w:t>
            </w:r>
          </w:p>
        </w:tc>
        <w:tc>
          <w:tcPr>
            <w:tcW w:w="3196" w:type="dxa"/>
            <w:tcBorders>
              <w:top w:val="dotted" w:sz="4" w:space="0" w:color="auto"/>
              <w:bottom w:val="dotted" w:sz="4" w:space="0" w:color="auto"/>
            </w:tcBorders>
            <w:vAlign w:val="bottom"/>
          </w:tcPr>
          <w:p w14:paraId="10C96F15" w14:textId="77777777" w:rsidR="00B05DC3" w:rsidRPr="00A90FE6" w:rsidRDefault="00B05DC3" w:rsidP="003E53AE">
            <w:pPr>
              <w:spacing w:before="40" w:line="240" w:lineRule="exact"/>
              <w:ind w:firstLine="34"/>
              <w:jc w:val="center"/>
              <w:rPr>
                <w:rFonts w:cs="Arial"/>
                <w:sz w:val="20"/>
              </w:rPr>
            </w:pPr>
            <w:r w:rsidRPr="00A90FE6">
              <w:rPr>
                <w:rFonts w:cs="Arial"/>
                <w:sz w:val="20"/>
              </w:rPr>
              <w:t>98,9</w:t>
            </w:r>
          </w:p>
        </w:tc>
      </w:tr>
      <w:tr w:rsidR="00B05DC3" w:rsidRPr="00DF12B2" w14:paraId="2A8D4DF8" w14:textId="77777777" w:rsidTr="003E53AE">
        <w:tc>
          <w:tcPr>
            <w:tcW w:w="3080" w:type="dxa"/>
            <w:tcBorders>
              <w:top w:val="dotted" w:sz="4" w:space="0" w:color="auto"/>
              <w:bottom w:val="dotted" w:sz="4" w:space="0" w:color="auto"/>
            </w:tcBorders>
            <w:vAlign w:val="bottom"/>
          </w:tcPr>
          <w:p w14:paraId="01320D54" w14:textId="77777777" w:rsidR="00B05DC3" w:rsidRPr="00A90FE6" w:rsidRDefault="00B05DC3" w:rsidP="003E53AE">
            <w:pPr>
              <w:spacing w:before="40" w:line="240" w:lineRule="exact"/>
              <w:ind w:firstLine="34"/>
              <w:rPr>
                <w:rFonts w:cs="Arial"/>
                <w:sz w:val="20"/>
              </w:rPr>
            </w:pPr>
            <w:r w:rsidRPr="00A90FE6">
              <w:rPr>
                <w:rFonts w:cs="Arial"/>
                <w:sz w:val="20"/>
              </w:rPr>
              <w:t>Ноябрь</w:t>
            </w:r>
          </w:p>
        </w:tc>
        <w:tc>
          <w:tcPr>
            <w:tcW w:w="3080" w:type="dxa"/>
            <w:tcBorders>
              <w:top w:val="dotted" w:sz="4" w:space="0" w:color="auto"/>
              <w:bottom w:val="dotted" w:sz="4" w:space="0" w:color="auto"/>
            </w:tcBorders>
            <w:vAlign w:val="bottom"/>
          </w:tcPr>
          <w:p w14:paraId="7835FECB" w14:textId="77777777" w:rsidR="00B05DC3" w:rsidRPr="00A90FE6" w:rsidRDefault="00B05DC3" w:rsidP="003E53AE">
            <w:pPr>
              <w:spacing w:before="40" w:line="240" w:lineRule="exact"/>
              <w:ind w:firstLine="34"/>
              <w:jc w:val="center"/>
              <w:rPr>
                <w:rFonts w:cs="Arial"/>
                <w:sz w:val="20"/>
              </w:rPr>
            </w:pPr>
            <w:r w:rsidRPr="00A90FE6">
              <w:rPr>
                <w:rFonts w:cs="Arial"/>
                <w:sz w:val="20"/>
              </w:rPr>
              <w:t>104,0</w:t>
            </w:r>
          </w:p>
        </w:tc>
        <w:tc>
          <w:tcPr>
            <w:tcW w:w="3196" w:type="dxa"/>
            <w:tcBorders>
              <w:top w:val="dotted" w:sz="4" w:space="0" w:color="auto"/>
              <w:bottom w:val="dotted" w:sz="4" w:space="0" w:color="auto"/>
            </w:tcBorders>
            <w:vAlign w:val="bottom"/>
          </w:tcPr>
          <w:p w14:paraId="4A7CA330" w14:textId="77777777" w:rsidR="00B05DC3" w:rsidRPr="00A90FE6" w:rsidRDefault="00B05DC3" w:rsidP="003E53AE">
            <w:pPr>
              <w:spacing w:before="40" w:line="240" w:lineRule="exact"/>
              <w:ind w:firstLine="34"/>
              <w:jc w:val="center"/>
              <w:rPr>
                <w:rFonts w:cs="Arial"/>
                <w:sz w:val="20"/>
              </w:rPr>
            </w:pPr>
            <w:r w:rsidRPr="00A90FE6">
              <w:rPr>
                <w:rFonts w:cs="Arial"/>
                <w:sz w:val="20"/>
              </w:rPr>
              <w:t>103,3</w:t>
            </w:r>
          </w:p>
        </w:tc>
      </w:tr>
      <w:tr w:rsidR="00B05DC3" w:rsidRPr="00193545" w14:paraId="51B5393A" w14:textId="77777777" w:rsidTr="003E53AE">
        <w:tc>
          <w:tcPr>
            <w:tcW w:w="3080" w:type="dxa"/>
            <w:tcBorders>
              <w:top w:val="dotted" w:sz="4" w:space="0" w:color="auto"/>
              <w:bottom w:val="dotted" w:sz="4" w:space="0" w:color="auto"/>
            </w:tcBorders>
            <w:vAlign w:val="bottom"/>
          </w:tcPr>
          <w:p w14:paraId="09F4DB4B" w14:textId="77777777" w:rsidR="00B05DC3" w:rsidRPr="00A90FE6" w:rsidRDefault="00B05DC3" w:rsidP="003E53AE">
            <w:pPr>
              <w:spacing w:before="40" w:line="240" w:lineRule="exact"/>
              <w:ind w:firstLine="34"/>
              <w:rPr>
                <w:rFonts w:cs="Arial"/>
                <w:i/>
                <w:sz w:val="20"/>
              </w:rPr>
            </w:pPr>
            <w:r w:rsidRPr="00A90FE6">
              <w:rPr>
                <w:rFonts w:cs="Arial"/>
                <w:sz w:val="20"/>
              </w:rPr>
              <w:t>Декабрь</w:t>
            </w:r>
          </w:p>
        </w:tc>
        <w:tc>
          <w:tcPr>
            <w:tcW w:w="3080" w:type="dxa"/>
            <w:tcBorders>
              <w:top w:val="dotted" w:sz="4" w:space="0" w:color="auto"/>
              <w:bottom w:val="dotted" w:sz="4" w:space="0" w:color="auto"/>
            </w:tcBorders>
            <w:vAlign w:val="bottom"/>
          </w:tcPr>
          <w:p w14:paraId="118D8891" w14:textId="77777777" w:rsidR="00B05DC3" w:rsidRPr="00A90FE6" w:rsidRDefault="00B05DC3" w:rsidP="003E53AE">
            <w:pPr>
              <w:spacing w:before="40" w:line="240" w:lineRule="exact"/>
              <w:ind w:firstLine="34"/>
              <w:jc w:val="center"/>
              <w:rPr>
                <w:rFonts w:cs="Arial"/>
                <w:i/>
                <w:sz w:val="20"/>
              </w:rPr>
            </w:pPr>
            <w:r w:rsidRPr="00A90FE6">
              <w:rPr>
                <w:rFonts w:cs="Arial"/>
                <w:sz w:val="20"/>
              </w:rPr>
              <w:t>111,8</w:t>
            </w:r>
          </w:p>
        </w:tc>
        <w:tc>
          <w:tcPr>
            <w:tcW w:w="3196" w:type="dxa"/>
            <w:tcBorders>
              <w:top w:val="dotted" w:sz="4" w:space="0" w:color="auto"/>
              <w:bottom w:val="dotted" w:sz="4" w:space="0" w:color="auto"/>
            </w:tcBorders>
            <w:vAlign w:val="bottom"/>
          </w:tcPr>
          <w:p w14:paraId="7DBCDE9D" w14:textId="77777777" w:rsidR="00B05DC3" w:rsidRPr="00A90FE6" w:rsidRDefault="00B05DC3" w:rsidP="003E53AE">
            <w:pPr>
              <w:spacing w:before="40" w:line="240" w:lineRule="exact"/>
              <w:ind w:firstLine="34"/>
              <w:jc w:val="center"/>
              <w:rPr>
                <w:rFonts w:cs="Arial"/>
                <w:i/>
                <w:sz w:val="20"/>
              </w:rPr>
            </w:pPr>
            <w:r w:rsidRPr="00A90FE6">
              <w:rPr>
                <w:rFonts w:cs="Arial"/>
                <w:sz w:val="20"/>
              </w:rPr>
              <w:t>104,4</w:t>
            </w:r>
          </w:p>
        </w:tc>
      </w:tr>
      <w:tr w:rsidR="00B05DC3" w:rsidRPr="00193545" w14:paraId="6064B3BD" w14:textId="77777777" w:rsidTr="003E53AE">
        <w:tc>
          <w:tcPr>
            <w:tcW w:w="3080" w:type="dxa"/>
            <w:tcBorders>
              <w:top w:val="dotted" w:sz="4" w:space="0" w:color="auto"/>
              <w:bottom w:val="dotted" w:sz="4" w:space="0" w:color="auto"/>
            </w:tcBorders>
            <w:vAlign w:val="bottom"/>
          </w:tcPr>
          <w:p w14:paraId="30613A37" w14:textId="77777777" w:rsidR="00B05DC3" w:rsidRPr="00A90FE6" w:rsidRDefault="00B05DC3" w:rsidP="003E53AE">
            <w:pPr>
              <w:spacing w:before="40" w:line="240" w:lineRule="exact"/>
              <w:ind w:firstLine="34"/>
              <w:rPr>
                <w:rFonts w:cs="Arial"/>
                <w:i/>
                <w:sz w:val="20"/>
                <w:lang w:val="en-US"/>
              </w:rPr>
            </w:pPr>
            <w:r w:rsidRPr="00A90FE6">
              <w:rPr>
                <w:rFonts w:cs="Arial"/>
                <w:i/>
                <w:sz w:val="20"/>
                <w:lang w:val="en-US"/>
              </w:rPr>
              <w:t xml:space="preserve">IV </w:t>
            </w:r>
            <w:r w:rsidRPr="00A90FE6">
              <w:rPr>
                <w:rFonts w:cs="Arial"/>
                <w:i/>
                <w:sz w:val="20"/>
              </w:rPr>
              <w:t>квартал</w:t>
            </w:r>
          </w:p>
        </w:tc>
        <w:tc>
          <w:tcPr>
            <w:tcW w:w="3080" w:type="dxa"/>
            <w:tcBorders>
              <w:top w:val="dotted" w:sz="4" w:space="0" w:color="auto"/>
              <w:bottom w:val="dotted" w:sz="4" w:space="0" w:color="auto"/>
            </w:tcBorders>
            <w:vAlign w:val="bottom"/>
          </w:tcPr>
          <w:p w14:paraId="1D032926"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1D4E5021" w14:textId="77777777" w:rsidR="00B05DC3" w:rsidRPr="00A90FE6" w:rsidRDefault="00B05DC3" w:rsidP="003E53AE">
            <w:pPr>
              <w:spacing w:before="40" w:line="240" w:lineRule="exact"/>
              <w:ind w:firstLine="34"/>
              <w:jc w:val="center"/>
              <w:rPr>
                <w:rFonts w:cs="Arial"/>
                <w:i/>
                <w:sz w:val="20"/>
              </w:rPr>
            </w:pPr>
            <w:r w:rsidRPr="00A90FE6">
              <w:rPr>
                <w:rFonts w:cs="Arial"/>
                <w:i/>
                <w:sz w:val="20"/>
              </w:rPr>
              <w:t>102,3</w:t>
            </w:r>
          </w:p>
        </w:tc>
      </w:tr>
      <w:tr w:rsidR="00B05DC3" w:rsidRPr="004F445B" w14:paraId="517BFC5D" w14:textId="77777777" w:rsidTr="003E53AE">
        <w:tc>
          <w:tcPr>
            <w:tcW w:w="3080" w:type="dxa"/>
            <w:tcBorders>
              <w:top w:val="dotted" w:sz="4" w:space="0" w:color="auto"/>
              <w:bottom w:val="single" w:sz="4" w:space="0" w:color="auto"/>
            </w:tcBorders>
            <w:vAlign w:val="bottom"/>
          </w:tcPr>
          <w:p w14:paraId="12504AE1" w14:textId="77777777" w:rsidR="00B05DC3" w:rsidRPr="00A90FE6" w:rsidRDefault="00B05DC3" w:rsidP="003E53AE">
            <w:pPr>
              <w:spacing w:before="40" w:line="240" w:lineRule="exact"/>
              <w:ind w:firstLine="34"/>
              <w:rPr>
                <w:rFonts w:cs="Arial"/>
                <w:i/>
                <w:sz w:val="20"/>
              </w:rPr>
            </w:pPr>
            <w:r w:rsidRPr="00A90FE6">
              <w:rPr>
                <w:rFonts w:cs="Arial"/>
                <w:i/>
                <w:sz w:val="20"/>
              </w:rPr>
              <w:t xml:space="preserve">Год </w:t>
            </w:r>
          </w:p>
        </w:tc>
        <w:tc>
          <w:tcPr>
            <w:tcW w:w="3080" w:type="dxa"/>
            <w:tcBorders>
              <w:top w:val="dotted" w:sz="4" w:space="0" w:color="auto"/>
              <w:bottom w:val="single" w:sz="4" w:space="0" w:color="auto"/>
            </w:tcBorders>
            <w:vAlign w:val="bottom"/>
          </w:tcPr>
          <w:p w14:paraId="2D555ED3"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single" w:sz="4" w:space="0" w:color="auto"/>
            </w:tcBorders>
            <w:vAlign w:val="bottom"/>
          </w:tcPr>
          <w:p w14:paraId="3F238A43" w14:textId="77777777" w:rsidR="00B05DC3" w:rsidRPr="00A90FE6" w:rsidRDefault="00B05DC3" w:rsidP="003E53AE">
            <w:pPr>
              <w:spacing w:before="40" w:line="240" w:lineRule="exact"/>
              <w:ind w:firstLine="34"/>
              <w:jc w:val="center"/>
              <w:rPr>
                <w:rFonts w:cs="Arial"/>
                <w:i/>
                <w:sz w:val="20"/>
              </w:rPr>
            </w:pPr>
            <w:r w:rsidRPr="00A90FE6">
              <w:rPr>
                <w:rFonts w:cs="Arial"/>
                <w:i/>
                <w:sz w:val="20"/>
              </w:rPr>
              <w:t>96,7</w:t>
            </w:r>
          </w:p>
        </w:tc>
      </w:tr>
      <w:tr w:rsidR="00B05DC3" w:rsidRPr="004F445B" w14:paraId="750F2D50" w14:textId="77777777" w:rsidTr="003E53AE">
        <w:tc>
          <w:tcPr>
            <w:tcW w:w="9356" w:type="dxa"/>
            <w:gridSpan w:val="3"/>
            <w:tcBorders>
              <w:top w:val="single" w:sz="4" w:space="0" w:color="auto"/>
              <w:bottom w:val="single" w:sz="4" w:space="0" w:color="auto"/>
            </w:tcBorders>
            <w:vAlign w:val="bottom"/>
          </w:tcPr>
          <w:p w14:paraId="1C8D5554" w14:textId="77777777" w:rsidR="00B05DC3" w:rsidRPr="00A90FE6" w:rsidRDefault="00B05DC3" w:rsidP="003E53AE">
            <w:pPr>
              <w:spacing w:before="40" w:line="240" w:lineRule="exact"/>
              <w:ind w:firstLine="34"/>
              <w:jc w:val="center"/>
              <w:rPr>
                <w:rFonts w:cs="Arial"/>
                <w:b/>
                <w:sz w:val="20"/>
              </w:rPr>
            </w:pPr>
            <w:r w:rsidRPr="00A90FE6">
              <w:rPr>
                <w:rFonts w:cs="Arial"/>
                <w:b/>
                <w:sz w:val="20"/>
              </w:rPr>
              <w:t>2021 год</w:t>
            </w:r>
          </w:p>
        </w:tc>
      </w:tr>
      <w:tr w:rsidR="00B05DC3" w:rsidRPr="00F11875" w14:paraId="36831865" w14:textId="77777777" w:rsidTr="003E53AE">
        <w:tc>
          <w:tcPr>
            <w:tcW w:w="3080" w:type="dxa"/>
            <w:tcBorders>
              <w:top w:val="single" w:sz="4" w:space="0" w:color="auto"/>
              <w:bottom w:val="dotted" w:sz="4" w:space="0" w:color="auto"/>
            </w:tcBorders>
            <w:vAlign w:val="bottom"/>
          </w:tcPr>
          <w:p w14:paraId="624A3FEF" w14:textId="77777777" w:rsidR="00B05DC3" w:rsidRPr="00A90FE6" w:rsidRDefault="00B05DC3" w:rsidP="003E53AE">
            <w:pPr>
              <w:spacing w:before="40" w:line="240" w:lineRule="exact"/>
              <w:ind w:firstLine="34"/>
              <w:rPr>
                <w:rFonts w:cs="Arial"/>
                <w:sz w:val="20"/>
              </w:rPr>
            </w:pPr>
            <w:r w:rsidRPr="00A90FE6">
              <w:rPr>
                <w:rFonts w:cs="Arial"/>
                <w:sz w:val="20"/>
              </w:rPr>
              <w:t xml:space="preserve">Январь </w:t>
            </w:r>
          </w:p>
        </w:tc>
        <w:tc>
          <w:tcPr>
            <w:tcW w:w="3080" w:type="dxa"/>
            <w:tcBorders>
              <w:top w:val="single" w:sz="4" w:space="0" w:color="auto"/>
              <w:bottom w:val="dotted" w:sz="4" w:space="0" w:color="auto"/>
            </w:tcBorders>
            <w:vAlign w:val="bottom"/>
          </w:tcPr>
          <w:p w14:paraId="5583A6FD" w14:textId="77777777" w:rsidR="00B05DC3" w:rsidRPr="00A90FE6" w:rsidRDefault="00B05DC3" w:rsidP="003E53AE">
            <w:pPr>
              <w:spacing w:before="40" w:line="240" w:lineRule="exact"/>
              <w:ind w:firstLine="34"/>
              <w:jc w:val="center"/>
              <w:rPr>
                <w:rFonts w:cs="Arial"/>
                <w:sz w:val="20"/>
              </w:rPr>
            </w:pPr>
            <w:r w:rsidRPr="00A90FE6">
              <w:rPr>
                <w:rFonts w:cs="Arial"/>
                <w:sz w:val="20"/>
              </w:rPr>
              <w:t>71,8</w:t>
            </w:r>
          </w:p>
        </w:tc>
        <w:tc>
          <w:tcPr>
            <w:tcW w:w="3196" w:type="dxa"/>
            <w:tcBorders>
              <w:top w:val="single" w:sz="4" w:space="0" w:color="auto"/>
              <w:bottom w:val="dotted" w:sz="4" w:space="0" w:color="auto"/>
            </w:tcBorders>
            <w:vAlign w:val="bottom"/>
          </w:tcPr>
          <w:p w14:paraId="36AA18B8" w14:textId="77777777" w:rsidR="00B05DC3" w:rsidRPr="00A90FE6" w:rsidRDefault="00B05DC3" w:rsidP="003E53AE">
            <w:pPr>
              <w:spacing w:before="40" w:line="240" w:lineRule="exact"/>
              <w:ind w:firstLine="34"/>
              <w:jc w:val="center"/>
              <w:rPr>
                <w:rFonts w:cs="Arial"/>
                <w:sz w:val="20"/>
              </w:rPr>
            </w:pPr>
            <w:r w:rsidRPr="00A90FE6">
              <w:rPr>
                <w:rFonts w:cs="Arial"/>
                <w:sz w:val="20"/>
              </w:rPr>
              <w:t>106,3</w:t>
            </w:r>
          </w:p>
        </w:tc>
      </w:tr>
      <w:tr w:rsidR="00B05DC3" w:rsidRPr="00F11875" w14:paraId="7B7DB20D" w14:textId="77777777" w:rsidTr="003E53AE">
        <w:tc>
          <w:tcPr>
            <w:tcW w:w="3080" w:type="dxa"/>
            <w:tcBorders>
              <w:top w:val="dotted" w:sz="4" w:space="0" w:color="auto"/>
              <w:bottom w:val="dotted" w:sz="4" w:space="0" w:color="auto"/>
            </w:tcBorders>
            <w:vAlign w:val="bottom"/>
          </w:tcPr>
          <w:p w14:paraId="5E4BB474" w14:textId="77777777" w:rsidR="00B05DC3" w:rsidRPr="00A90FE6" w:rsidRDefault="00B05DC3" w:rsidP="003E53AE">
            <w:pPr>
              <w:spacing w:before="40" w:line="240" w:lineRule="exact"/>
              <w:ind w:firstLine="34"/>
              <w:rPr>
                <w:rFonts w:cs="Arial"/>
                <w:sz w:val="20"/>
              </w:rPr>
            </w:pPr>
            <w:r w:rsidRPr="00A90FE6">
              <w:rPr>
                <w:rFonts w:cs="Arial"/>
                <w:sz w:val="20"/>
              </w:rPr>
              <w:t xml:space="preserve">Февраль </w:t>
            </w:r>
          </w:p>
        </w:tc>
        <w:tc>
          <w:tcPr>
            <w:tcW w:w="3080" w:type="dxa"/>
            <w:tcBorders>
              <w:top w:val="dotted" w:sz="4" w:space="0" w:color="auto"/>
              <w:bottom w:val="dotted" w:sz="4" w:space="0" w:color="auto"/>
            </w:tcBorders>
            <w:vAlign w:val="bottom"/>
          </w:tcPr>
          <w:p w14:paraId="1956B736" w14:textId="77777777" w:rsidR="00B05DC3" w:rsidRPr="00A90FE6" w:rsidRDefault="00B05DC3" w:rsidP="003E53AE">
            <w:pPr>
              <w:spacing w:before="40" w:line="240" w:lineRule="exact"/>
              <w:ind w:firstLine="34"/>
              <w:jc w:val="center"/>
              <w:rPr>
                <w:rFonts w:cs="Arial"/>
                <w:sz w:val="20"/>
              </w:rPr>
            </w:pPr>
            <w:r w:rsidRPr="00A90FE6">
              <w:rPr>
                <w:rFonts w:cs="Arial"/>
                <w:sz w:val="20"/>
              </w:rPr>
              <w:t>108,6</w:t>
            </w:r>
          </w:p>
        </w:tc>
        <w:tc>
          <w:tcPr>
            <w:tcW w:w="3196" w:type="dxa"/>
            <w:tcBorders>
              <w:top w:val="dotted" w:sz="4" w:space="0" w:color="auto"/>
              <w:bottom w:val="dotted" w:sz="4" w:space="0" w:color="auto"/>
            </w:tcBorders>
            <w:vAlign w:val="bottom"/>
          </w:tcPr>
          <w:p w14:paraId="2EBF49C4" w14:textId="77777777" w:rsidR="00B05DC3" w:rsidRPr="00A90FE6" w:rsidRDefault="00B05DC3" w:rsidP="003E53AE">
            <w:pPr>
              <w:spacing w:before="40" w:line="240" w:lineRule="exact"/>
              <w:ind w:firstLine="34"/>
              <w:jc w:val="center"/>
              <w:rPr>
                <w:rFonts w:cs="Arial"/>
                <w:sz w:val="20"/>
              </w:rPr>
            </w:pPr>
            <w:r w:rsidRPr="00A90FE6">
              <w:rPr>
                <w:rFonts w:cs="Arial"/>
                <w:sz w:val="20"/>
              </w:rPr>
              <w:t>109,2</w:t>
            </w:r>
          </w:p>
        </w:tc>
      </w:tr>
      <w:tr w:rsidR="00B05DC3" w:rsidRPr="00F11875" w14:paraId="33CC47A4" w14:textId="77777777" w:rsidTr="003E53AE">
        <w:tc>
          <w:tcPr>
            <w:tcW w:w="3080" w:type="dxa"/>
            <w:tcBorders>
              <w:top w:val="dotted" w:sz="4" w:space="0" w:color="auto"/>
              <w:bottom w:val="dotted" w:sz="4" w:space="0" w:color="auto"/>
            </w:tcBorders>
            <w:vAlign w:val="bottom"/>
          </w:tcPr>
          <w:p w14:paraId="2024925D" w14:textId="77777777" w:rsidR="00B05DC3" w:rsidRPr="00A90FE6" w:rsidRDefault="00B05DC3" w:rsidP="003E53AE">
            <w:pPr>
              <w:spacing w:before="40" w:line="240" w:lineRule="exact"/>
              <w:ind w:firstLine="34"/>
              <w:rPr>
                <w:rFonts w:cs="Arial"/>
                <w:sz w:val="20"/>
              </w:rPr>
            </w:pPr>
            <w:r w:rsidRPr="00A90FE6">
              <w:rPr>
                <w:rFonts w:cs="Arial"/>
                <w:sz w:val="20"/>
              </w:rPr>
              <w:t xml:space="preserve">Март </w:t>
            </w:r>
          </w:p>
        </w:tc>
        <w:tc>
          <w:tcPr>
            <w:tcW w:w="3080" w:type="dxa"/>
            <w:tcBorders>
              <w:top w:val="dotted" w:sz="4" w:space="0" w:color="auto"/>
              <w:bottom w:val="dotted" w:sz="4" w:space="0" w:color="auto"/>
            </w:tcBorders>
            <w:vAlign w:val="bottom"/>
          </w:tcPr>
          <w:p w14:paraId="360FB401" w14:textId="77777777" w:rsidR="00B05DC3" w:rsidRPr="00A90FE6" w:rsidRDefault="00B05DC3" w:rsidP="003E53AE">
            <w:pPr>
              <w:spacing w:before="40" w:line="240" w:lineRule="exact"/>
              <w:ind w:firstLine="34"/>
              <w:jc w:val="center"/>
              <w:rPr>
                <w:rFonts w:cs="Arial"/>
                <w:sz w:val="20"/>
              </w:rPr>
            </w:pPr>
            <w:r w:rsidRPr="00A90FE6">
              <w:rPr>
                <w:rFonts w:cs="Arial"/>
                <w:sz w:val="20"/>
              </w:rPr>
              <w:t>114,6</w:t>
            </w:r>
          </w:p>
        </w:tc>
        <w:tc>
          <w:tcPr>
            <w:tcW w:w="3196" w:type="dxa"/>
            <w:tcBorders>
              <w:top w:val="dotted" w:sz="4" w:space="0" w:color="auto"/>
              <w:bottom w:val="dotted" w:sz="4" w:space="0" w:color="auto"/>
            </w:tcBorders>
            <w:vAlign w:val="bottom"/>
          </w:tcPr>
          <w:p w14:paraId="13796960" w14:textId="77777777" w:rsidR="00B05DC3" w:rsidRPr="00A90FE6" w:rsidRDefault="00B05DC3" w:rsidP="003E53AE">
            <w:pPr>
              <w:spacing w:before="40" w:line="240" w:lineRule="exact"/>
              <w:ind w:firstLine="34"/>
              <w:jc w:val="center"/>
              <w:rPr>
                <w:rFonts w:cs="Arial"/>
                <w:sz w:val="20"/>
              </w:rPr>
            </w:pPr>
            <w:r w:rsidRPr="00A90FE6">
              <w:rPr>
                <w:rFonts w:cs="Arial"/>
                <w:sz w:val="20"/>
              </w:rPr>
              <w:t>108,8</w:t>
            </w:r>
          </w:p>
        </w:tc>
      </w:tr>
      <w:tr w:rsidR="00B05DC3" w:rsidRPr="008F20E3" w14:paraId="5D3BF1B0" w14:textId="77777777" w:rsidTr="003E53AE">
        <w:tc>
          <w:tcPr>
            <w:tcW w:w="3080" w:type="dxa"/>
            <w:tcBorders>
              <w:top w:val="dotted" w:sz="4" w:space="0" w:color="auto"/>
              <w:bottom w:val="dotted" w:sz="4" w:space="0" w:color="auto"/>
            </w:tcBorders>
            <w:vAlign w:val="bottom"/>
          </w:tcPr>
          <w:p w14:paraId="3EE52828" w14:textId="77777777" w:rsidR="00B05DC3" w:rsidRPr="00A90FE6" w:rsidRDefault="00B05DC3" w:rsidP="003E53AE">
            <w:pPr>
              <w:spacing w:before="40" w:line="240" w:lineRule="exact"/>
              <w:ind w:firstLine="34"/>
              <w:rPr>
                <w:rFonts w:cs="Arial"/>
                <w:i/>
                <w:sz w:val="20"/>
              </w:rPr>
            </w:pPr>
            <w:r w:rsidRPr="00A90FE6">
              <w:rPr>
                <w:rFonts w:cs="Arial"/>
                <w:i/>
                <w:sz w:val="20"/>
                <w:lang w:val="en-US"/>
              </w:rPr>
              <w:lastRenderedPageBreak/>
              <w:t xml:space="preserve">I </w:t>
            </w:r>
            <w:r w:rsidRPr="00A90FE6">
              <w:rPr>
                <w:rFonts w:cs="Arial"/>
                <w:i/>
                <w:sz w:val="20"/>
              </w:rPr>
              <w:t>квартал</w:t>
            </w:r>
          </w:p>
        </w:tc>
        <w:tc>
          <w:tcPr>
            <w:tcW w:w="3080" w:type="dxa"/>
            <w:tcBorders>
              <w:top w:val="dotted" w:sz="4" w:space="0" w:color="auto"/>
              <w:bottom w:val="dotted" w:sz="4" w:space="0" w:color="auto"/>
            </w:tcBorders>
            <w:vAlign w:val="bottom"/>
          </w:tcPr>
          <w:p w14:paraId="78426E9B"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279A159D" w14:textId="77777777" w:rsidR="00B05DC3" w:rsidRPr="00A90FE6" w:rsidRDefault="00B05DC3" w:rsidP="003E53AE">
            <w:pPr>
              <w:spacing w:before="40" w:line="240" w:lineRule="exact"/>
              <w:ind w:firstLine="34"/>
              <w:jc w:val="center"/>
              <w:rPr>
                <w:rFonts w:cs="Arial"/>
                <w:i/>
                <w:sz w:val="20"/>
              </w:rPr>
            </w:pPr>
            <w:r w:rsidRPr="00A90FE6">
              <w:rPr>
                <w:rFonts w:cs="Arial"/>
                <w:i/>
                <w:sz w:val="20"/>
              </w:rPr>
              <w:t>108,2</w:t>
            </w:r>
          </w:p>
        </w:tc>
      </w:tr>
      <w:tr w:rsidR="00B05DC3" w:rsidRPr="007D33B6" w14:paraId="775D3EDE" w14:textId="77777777" w:rsidTr="003E53AE">
        <w:tc>
          <w:tcPr>
            <w:tcW w:w="3080" w:type="dxa"/>
            <w:tcBorders>
              <w:top w:val="dotted" w:sz="4" w:space="0" w:color="auto"/>
              <w:bottom w:val="dotted" w:sz="4" w:space="0" w:color="auto"/>
            </w:tcBorders>
            <w:vAlign w:val="bottom"/>
          </w:tcPr>
          <w:p w14:paraId="5FB3DBFB" w14:textId="77777777" w:rsidR="00B05DC3" w:rsidRPr="00A90FE6" w:rsidRDefault="00B05DC3" w:rsidP="003E53AE">
            <w:pPr>
              <w:spacing w:before="40" w:line="240" w:lineRule="exact"/>
              <w:ind w:firstLine="34"/>
              <w:rPr>
                <w:rFonts w:cs="Arial"/>
                <w:sz w:val="20"/>
              </w:rPr>
            </w:pPr>
            <w:r w:rsidRPr="00A90FE6">
              <w:rPr>
                <w:rFonts w:cs="Arial"/>
                <w:sz w:val="20"/>
              </w:rPr>
              <w:t xml:space="preserve">Апрель </w:t>
            </w:r>
          </w:p>
        </w:tc>
        <w:tc>
          <w:tcPr>
            <w:tcW w:w="3080" w:type="dxa"/>
            <w:tcBorders>
              <w:top w:val="dotted" w:sz="4" w:space="0" w:color="auto"/>
              <w:bottom w:val="dotted" w:sz="4" w:space="0" w:color="auto"/>
            </w:tcBorders>
            <w:vAlign w:val="bottom"/>
          </w:tcPr>
          <w:p w14:paraId="120B0D5E" w14:textId="77777777" w:rsidR="00B05DC3" w:rsidRPr="00A90FE6" w:rsidRDefault="00B05DC3" w:rsidP="003E53AE">
            <w:pPr>
              <w:spacing w:before="40" w:line="240" w:lineRule="exact"/>
              <w:ind w:firstLine="34"/>
              <w:jc w:val="center"/>
              <w:rPr>
                <w:rFonts w:cs="Arial"/>
                <w:sz w:val="20"/>
              </w:rPr>
            </w:pPr>
            <w:r w:rsidRPr="00A90FE6">
              <w:rPr>
                <w:rFonts w:cs="Arial"/>
                <w:sz w:val="20"/>
              </w:rPr>
              <w:t>98,4</w:t>
            </w:r>
          </w:p>
        </w:tc>
        <w:tc>
          <w:tcPr>
            <w:tcW w:w="3196" w:type="dxa"/>
            <w:tcBorders>
              <w:top w:val="dotted" w:sz="4" w:space="0" w:color="auto"/>
              <w:bottom w:val="dotted" w:sz="4" w:space="0" w:color="auto"/>
            </w:tcBorders>
            <w:vAlign w:val="bottom"/>
          </w:tcPr>
          <w:p w14:paraId="4D0C992D" w14:textId="77777777" w:rsidR="00B05DC3" w:rsidRPr="00A90FE6" w:rsidRDefault="00B05DC3" w:rsidP="003E53AE">
            <w:pPr>
              <w:spacing w:before="40" w:line="240" w:lineRule="exact"/>
              <w:ind w:firstLine="34"/>
              <w:jc w:val="center"/>
              <w:rPr>
                <w:rFonts w:cs="Arial"/>
                <w:sz w:val="20"/>
              </w:rPr>
            </w:pPr>
            <w:r w:rsidRPr="00A90FE6">
              <w:rPr>
                <w:rFonts w:cs="Arial"/>
                <w:sz w:val="20"/>
              </w:rPr>
              <w:t>116,3</w:t>
            </w:r>
          </w:p>
        </w:tc>
      </w:tr>
      <w:tr w:rsidR="00B05DC3" w:rsidRPr="007D33B6" w14:paraId="6ADB0DF7" w14:textId="77777777" w:rsidTr="003E53AE">
        <w:tc>
          <w:tcPr>
            <w:tcW w:w="3080" w:type="dxa"/>
            <w:tcBorders>
              <w:top w:val="dotted" w:sz="4" w:space="0" w:color="auto"/>
              <w:bottom w:val="dotted" w:sz="4" w:space="0" w:color="auto"/>
            </w:tcBorders>
            <w:vAlign w:val="bottom"/>
          </w:tcPr>
          <w:p w14:paraId="4F41BD96" w14:textId="77777777" w:rsidR="00B05DC3" w:rsidRPr="00A90FE6" w:rsidRDefault="00B05DC3" w:rsidP="003E53AE">
            <w:pPr>
              <w:spacing w:before="40" w:line="240" w:lineRule="exact"/>
              <w:ind w:firstLine="34"/>
              <w:rPr>
                <w:rFonts w:cs="Arial"/>
                <w:sz w:val="20"/>
              </w:rPr>
            </w:pPr>
            <w:r w:rsidRPr="00A90FE6">
              <w:rPr>
                <w:rFonts w:cs="Arial"/>
                <w:sz w:val="20"/>
              </w:rPr>
              <w:t xml:space="preserve">Май </w:t>
            </w:r>
          </w:p>
        </w:tc>
        <w:tc>
          <w:tcPr>
            <w:tcW w:w="3080" w:type="dxa"/>
            <w:tcBorders>
              <w:top w:val="dotted" w:sz="4" w:space="0" w:color="auto"/>
              <w:bottom w:val="dotted" w:sz="4" w:space="0" w:color="auto"/>
            </w:tcBorders>
            <w:vAlign w:val="bottom"/>
          </w:tcPr>
          <w:p w14:paraId="281315C2" w14:textId="77777777" w:rsidR="00B05DC3" w:rsidRPr="00A90FE6" w:rsidRDefault="00B05DC3" w:rsidP="003E53AE">
            <w:pPr>
              <w:spacing w:before="40" w:line="240" w:lineRule="exact"/>
              <w:ind w:firstLine="34"/>
              <w:jc w:val="center"/>
              <w:rPr>
                <w:rFonts w:cs="Arial"/>
                <w:sz w:val="20"/>
              </w:rPr>
            </w:pPr>
            <w:r w:rsidRPr="00A90FE6">
              <w:rPr>
                <w:rFonts w:cs="Arial"/>
                <w:sz w:val="20"/>
              </w:rPr>
              <w:t>97,9</w:t>
            </w:r>
          </w:p>
        </w:tc>
        <w:tc>
          <w:tcPr>
            <w:tcW w:w="3196" w:type="dxa"/>
            <w:tcBorders>
              <w:top w:val="dotted" w:sz="4" w:space="0" w:color="auto"/>
              <w:bottom w:val="dotted" w:sz="4" w:space="0" w:color="auto"/>
            </w:tcBorders>
            <w:vAlign w:val="bottom"/>
          </w:tcPr>
          <w:p w14:paraId="7F368D63" w14:textId="77777777" w:rsidR="00B05DC3" w:rsidRPr="00A90FE6" w:rsidRDefault="00B05DC3" w:rsidP="003E53AE">
            <w:pPr>
              <w:spacing w:before="40" w:line="240" w:lineRule="exact"/>
              <w:ind w:firstLine="34"/>
              <w:jc w:val="center"/>
              <w:rPr>
                <w:rFonts w:cs="Arial"/>
                <w:sz w:val="20"/>
              </w:rPr>
            </w:pPr>
            <w:r w:rsidRPr="00A90FE6">
              <w:rPr>
                <w:rFonts w:cs="Arial"/>
                <w:sz w:val="20"/>
              </w:rPr>
              <w:t>120,9</w:t>
            </w:r>
          </w:p>
        </w:tc>
      </w:tr>
      <w:tr w:rsidR="00B05DC3" w:rsidRPr="007D33B6" w14:paraId="0AAE21DE" w14:textId="77777777" w:rsidTr="003E53AE">
        <w:tc>
          <w:tcPr>
            <w:tcW w:w="3080" w:type="dxa"/>
            <w:tcBorders>
              <w:top w:val="dotted" w:sz="4" w:space="0" w:color="auto"/>
              <w:bottom w:val="dotted" w:sz="4" w:space="0" w:color="auto"/>
            </w:tcBorders>
            <w:vAlign w:val="bottom"/>
          </w:tcPr>
          <w:p w14:paraId="70B3B86F" w14:textId="77777777" w:rsidR="00B05DC3" w:rsidRPr="00A90FE6" w:rsidRDefault="00B05DC3" w:rsidP="003E53AE">
            <w:pPr>
              <w:spacing w:before="40" w:line="240" w:lineRule="exact"/>
              <w:ind w:firstLine="34"/>
              <w:rPr>
                <w:rFonts w:cs="Arial"/>
                <w:sz w:val="20"/>
              </w:rPr>
            </w:pPr>
            <w:r w:rsidRPr="00A90FE6">
              <w:rPr>
                <w:rFonts w:cs="Arial"/>
                <w:sz w:val="20"/>
              </w:rPr>
              <w:t>Июнь</w:t>
            </w:r>
          </w:p>
        </w:tc>
        <w:tc>
          <w:tcPr>
            <w:tcW w:w="3080" w:type="dxa"/>
            <w:tcBorders>
              <w:top w:val="dotted" w:sz="4" w:space="0" w:color="auto"/>
              <w:bottom w:val="dotted" w:sz="4" w:space="0" w:color="auto"/>
            </w:tcBorders>
            <w:vAlign w:val="bottom"/>
          </w:tcPr>
          <w:p w14:paraId="39B77655" w14:textId="77777777" w:rsidR="00B05DC3" w:rsidRPr="00A90FE6" w:rsidRDefault="00B05DC3" w:rsidP="003E53AE">
            <w:pPr>
              <w:spacing w:before="40" w:line="240" w:lineRule="exact"/>
              <w:ind w:firstLine="34"/>
              <w:jc w:val="center"/>
              <w:rPr>
                <w:rFonts w:cs="Arial"/>
                <w:sz w:val="20"/>
              </w:rPr>
            </w:pPr>
            <w:r w:rsidRPr="00A90FE6">
              <w:rPr>
                <w:rFonts w:cs="Arial"/>
                <w:sz w:val="20"/>
              </w:rPr>
              <w:t>102,9</w:t>
            </w:r>
          </w:p>
        </w:tc>
        <w:tc>
          <w:tcPr>
            <w:tcW w:w="3196" w:type="dxa"/>
            <w:tcBorders>
              <w:top w:val="dotted" w:sz="4" w:space="0" w:color="auto"/>
              <w:bottom w:val="dotted" w:sz="4" w:space="0" w:color="auto"/>
            </w:tcBorders>
            <w:vAlign w:val="bottom"/>
          </w:tcPr>
          <w:p w14:paraId="4E436608" w14:textId="77777777" w:rsidR="00B05DC3" w:rsidRPr="00A90FE6" w:rsidRDefault="00B05DC3" w:rsidP="003E53AE">
            <w:pPr>
              <w:spacing w:before="40" w:line="240" w:lineRule="exact"/>
              <w:ind w:firstLine="34"/>
              <w:jc w:val="center"/>
              <w:rPr>
                <w:rFonts w:cs="Arial"/>
                <w:sz w:val="20"/>
              </w:rPr>
            </w:pPr>
            <w:r w:rsidRPr="00A90FE6">
              <w:rPr>
                <w:rFonts w:cs="Arial"/>
                <w:sz w:val="20"/>
              </w:rPr>
              <w:t>107,5</w:t>
            </w:r>
          </w:p>
        </w:tc>
      </w:tr>
      <w:tr w:rsidR="00B05DC3" w:rsidRPr="00962C65" w14:paraId="7A4AE9AF" w14:textId="77777777" w:rsidTr="003E53AE">
        <w:tc>
          <w:tcPr>
            <w:tcW w:w="3080" w:type="dxa"/>
            <w:tcBorders>
              <w:top w:val="dotted" w:sz="4" w:space="0" w:color="auto"/>
              <w:bottom w:val="dotted" w:sz="4" w:space="0" w:color="auto"/>
            </w:tcBorders>
            <w:vAlign w:val="bottom"/>
          </w:tcPr>
          <w:p w14:paraId="5555F6C6" w14:textId="77777777" w:rsidR="00B05DC3" w:rsidRPr="00A90FE6" w:rsidRDefault="00B05DC3" w:rsidP="003E53AE">
            <w:pPr>
              <w:spacing w:before="40" w:line="240" w:lineRule="exact"/>
              <w:ind w:firstLine="34"/>
              <w:rPr>
                <w:rFonts w:cs="Arial"/>
                <w:i/>
                <w:sz w:val="20"/>
              </w:rPr>
            </w:pPr>
            <w:r w:rsidRPr="00A90FE6">
              <w:rPr>
                <w:rFonts w:cs="Arial"/>
                <w:i/>
                <w:sz w:val="20"/>
                <w:lang w:val="en-US"/>
              </w:rPr>
              <w:t xml:space="preserve">II </w:t>
            </w:r>
            <w:r w:rsidRPr="00A90FE6">
              <w:rPr>
                <w:rFonts w:cs="Arial"/>
                <w:i/>
                <w:sz w:val="20"/>
              </w:rPr>
              <w:t>квартал</w:t>
            </w:r>
          </w:p>
        </w:tc>
        <w:tc>
          <w:tcPr>
            <w:tcW w:w="3080" w:type="dxa"/>
            <w:tcBorders>
              <w:top w:val="dotted" w:sz="4" w:space="0" w:color="auto"/>
              <w:bottom w:val="dotted" w:sz="4" w:space="0" w:color="auto"/>
            </w:tcBorders>
            <w:vAlign w:val="bottom"/>
          </w:tcPr>
          <w:p w14:paraId="5DE8DB73"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4937BC98" w14:textId="77777777" w:rsidR="00B05DC3" w:rsidRPr="00A90FE6" w:rsidRDefault="00B05DC3" w:rsidP="003E53AE">
            <w:pPr>
              <w:spacing w:before="40" w:line="240" w:lineRule="exact"/>
              <w:ind w:firstLine="34"/>
              <w:jc w:val="center"/>
              <w:rPr>
                <w:rFonts w:cs="Arial"/>
                <w:i/>
                <w:sz w:val="20"/>
              </w:rPr>
            </w:pPr>
            <w:r w:rsidRPr="00A90FE6">
              <w:rPr>
                <w:rFonts w:cs="Arial"/>
                <w:i/>
                <w:sz w:val="20"/>
              </w:rPr>
              <w:t>114,6</w:t>
            </w:r>
          </w:p>
        </w:tc>
      </w:tr>
      <w:tr w:rsidR="00B05DC3" w:rsidRPr="00962C65" w14:paraId="72416F3A" w14:textId="77777777" w:rsidTr="003E53AE">
        <w:tc>
          <w:tcPr>
            <w:tcW w:w="3080" w:type="dxa"/>
            <w:tcBorders>
              <w:top w:val="dotted" w:sz="4" w:space="0" w:color="auto"/>
              <w:bottom w:val="dotted" w:sz="4" w:space="0" w:color="auto"/>
            </w:tcBorders>
            <w:vAlign w:val="bottom"/>
          </w:tcPr>
          <w:p w14:paraId="26F3CFF1" w14:textId="77777777" w:rsidR="00B05DC3" w:rsidRPr="00A90FE6" w:rsidRDefault="00B05DC3" w:rsidP="003E53AE">
            <w:pPr>
              <w:spacing w:before="40" w:line="240" w:lineRule="exact"/>
              <w:ind w:firstLine="34"/>
              <w:rPr>
                <w:rFonts w:cs="Arial"/>
                <w:i/>
                <w:sz w:val="20"/>
              </w:rPr>
            </w:pPr>
            <w:r w:rsidRPr="00A90FE6">
              <w:rPr>
                <w:rFonts w:cs="Arial"/>
                <w:i/>
                <w:sz w:val="20"/>
                <w:lang w:val="en-US"/>
              </w:rPr>
              <w:t xml:space="preserve">I </w:t>
            </w:r>
            <w:r w:rsidRPr="00A90FE6">
              <w:rPr>
                <w:rFonts w:cs="Arial"/>
                <w:i/>
                <w:sz w:val="20"/>
              </w:rPr>
              <w:t xml:space="preserve">полугодие </w:t>
            </w:r>
          </w:p>
        </w:tc>
        <w:tc>
          <w:tcPr>
            <w:tcW w:w="3080" w:type="dxa"/>
            <w:tcBorders>
              <w:top w:val="dotted" w:sz="4" w:space="0" w:color="auto"/>
              <w:bottom w:val="dotted" w:sz="4" w:space="0" w:color="auto"/>
            </w:tcBorders>
            <w:vAlign w:val="bottom"/>
          </w:tcPr>
          <w:p w14:paraId="727D23A5" w14:textId="77777777" w:rsidR="00B05DC3" w:rsidRPr="00A90FE6" w:rsidRDefault="00B05DC3" w:rsidP="003E53AE">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45CD5BA4" w14:textId="77777777" w:rsidR="00B05DC3" w:rsidRPr="00A90FE6" w:rsidRDefault="00B05DC3" w:rsidP="003E53AE">
            <w:pPr>
              <w:spacing w:before="40" w:line="240" w:lineRule="exact"/>
              <w:ind w:firstLine="34"/>
              <w:jc w:val="center"/>
              <w:rPr>
                <w:rFonts w:cs="Arial"/>
                <w:i/>
                <w:sz w:val="20"/>
              </w:rPr>
            </w:pPr>
            <w:r w:rsidRPr="00A90FE6">
              <w:rPr>
                <w:rFonts w:cs="Arial"/>
                <w:i/>
                <w:sz w:val="20"/>
              </w:rPr>
              <w:t>111,5</w:t>
            </w:r>
          </w:p>
        </w:tc>
      </w:tr>
      <w:tr w:rsidR="00B05DC3" w:rsidRPr="00962C65" w14:paraId="7D25DE1B" w14:textId="77777777" w:rsidTr="003E53AE">
        <w:tc>
          <w:tcPr>
            <w:tcW w:w="3080" w:type="dxa"/>
            <w:tcBorders>
              <w:top w:val="dotted" w:sz="4" w:space="0" w:color="auto"/>
              <w:bottom w:val="dotted" w:sz="4" w:space="0" w:color="auto"/>
            </w:tcBorders>
            <w:vAlign w:val="bottom"/>
          </w:tcPr>
          <w:p w14:paraId="5354FD4E" w14:textId="77777777" w:rsidR="00B05DC3" w:rsidRPr="00A90FE6" w:rsidRDefault="00B05DC3" w:rsidP="003E53AE">
            <w:pPr>
              <w:spacing w:before="40" w:line="240" w:lineRule="exact"/>
              <w:ind w:firstLine="34"/>
              <w:rPr>
                <w:rFonts w:cs="Arial"/>
                <w:iCs/>
                <w:sz w:val="20"/>
                <w:lang w:val="en-US"/>
              </w:rPr>
            </w:pPr>
            <w:r w:rsidRPr="00A90FE6">
              <w:rPr>
                <w:rFonts w:cs="Arial"/>
                <w:sz w:val="20"/>
              </w:rPr>
              <w:t>Июль</w:t>
            </w:r>
          </w:p>
        </w:tc>
        <w:tc>
          <w:tcPr>
            <w:tcW w:w="3080" w:type="dxa"/>
            <w:tcBorders>
              <w:top w:val="dotted" w:sz="4" w:space="0" w:color="auto"/>
              <w:bottom w:val="dotted" w:sz="4" w:space="0" w:color="auto"/>
            </w:tcBorders>
            <w:vAlign w:val="bottom"/>
          </w:tcPr>
          <w:p w14:paraId="7E866F20"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102,3</w:t>
            </w:r>
          </w:p>
        </w:tc>
        <w:tc>
          <w:tcPr>
            <w:tcW w:w="3196" w:type="dxa"/>
            <w:tcBorders>
              <w:top w:val="dotted" w:sz="4" w:space="0" w:color="auto"/>
              <w:bottom w:val="dotted" w:sz="4" w:space="0" w:color="auto"/>
            </w:tcBorders>
            <w:vAlign w:val="bottom"/>
          </w:tcPr>
          <w:p w14:paraId="06621E02"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113,1</w:t>
            </w:r>
          </w:p>
        </w:tc>
      </w:tr>
      <w:tr w:rsidR="00B05DC3" w:rsidRPr="00962C65" w14:paraId="00894F4E" w14:textId="77777777" w:rsidTr="003E53AE">
        <w:tc>
          <w:tcPr>
            <w:tcW w:w="3080" w:type="dxa"/>
            <w:tcBorders>
              <w:top w:val="dotted" w:sz="4" w:space="0" w:color="auto"/>
              <w:bottom w:val="dotted" w:sz="4" w:space="0" w:color="auto"/>
            </w:tcBorders>
            <w:vAlign w:val="bottom"/>
          </w:tcPr>
          <w:p w14:paraId="30C6B888" w14:textId="77777777" w:rsidR="00B05DC3" w:rsidRPr="00A90FE6" w:rsidRDefault="00B05DC3" w:rsidP="003E53AE">
            <w:pPr>
              <w:spacing w:before="40" w:line="240" w:lineRule="exact"/>
              <w:ind w:firstLine="34"/>
              <w:rPr>
                <w:rFonts w:cs="Arial"/>
                <w:sz w:val="20"/>
              </w:rPr>
            </w:pPr>
            <w:r w:rsidRPr="00A90FE6">
              <w:rPr>
                <w:rFonts w:cs="Arial"/>
                <w:sz w:val="20"/>
              </w:rPr>
              <w:t>Август</w:t>
            </w:r>
          </w:p>
        </w:tc>
        <w:tc>
          <w:tcPr>
            <w:tcW w:w="3080" w:type="dxa"/>
            <w:tcBorders>
              <w:top w:val="dotted" w:sz="4" w:space="0" w:color="auto"/>
              <w:bottom w:val="dotted" w:sz="4" w:space="0" w:color="auto"/>
            </w:tcBorders>
            <w:vAlign w:val="bottom"/>
          </w:tcPr>
          <w:p w14:paraId="52A20382"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100,0</w:t>
            </w:r>
          </w:p>
        </w:tc>
        <w:tc>
          <w:tcPr>
            <w:tcW w:w="3196" w:type="dxa"/>
            <w:tcBorders>
              <w:top w:val="dotted" w:sz="4" w:space="0" w:color="auto"/>
              <w:bottom w:val="dotted" w:sz="4" w:space="0" w:color="auto"/>
            </w:tcBorders>
            <w:vAlign w:val="bottom"/>
          </w:tcPr>
          <w:p w14:paraId="2C6D84B8"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114,9</w:t>
            </w:r>
          </w:p>
        </w:tc>
      </w:tr>
      <w:tr w:rsidR="00B05DC3" w:rsidRPr="00962C65" w14:paraId="2BB8B526" w14:textId="77777777" w:rsidTr="003E53AE">
        <w:tc>
          <w:tcPr>
            <w:tcW w:w="3080" w:type="dxa"/>
            <w:tcBorders>
              <w:top w:val="dotted" w:sz="4" w:space="0" w:color="auto"/>
              <w:bottom w:val="dotted" w:sz="4" w:space="0" w:color="auto"/>
            </w:tcBorders>
            <w:vAlign w:val="bottom"/>
          </w:tcPr>
          <w:p w14:paraId="2EB40940" w14:textId="77777777" w:rsidR="00B05DC3" w:rsidRPr="00A90FE6" w:rsidRDefault="00B05DC3" w:rsidP="003E53AE">
            <w:pPr>
              <w:spacing w:before="40" w:line="240" w:lineRule="exact"/>
              <w:ind w:firstLine="34"/>
              <w:rPr>
                <w:rFonts w:cs="Arial"/>
                <w:sz w:val="20"/>
              </w:rPr>
            </w:pPr>
            <w:r w:rsidRPr="00A90FE6">
              <w:rPr>
                <w:rFonts w:cs="Arial"/>
                <w:sz w:val="20"/>
              </w:rPr>
              <w:t>Сентябрь</w:t>
            </w:r>
          </w:p>
        </w:tc>
        <w:tc>
          <w:tcPr>
            <w:tcW w:w="3080" w:type="dxa"/>
            <w:tcBorders>
              <w:top w:val="dotted" w:sz="4" w:space="0" w:color="auto"/>
              <w:bottom w:val="dotted" w:sz="4" w:space="0" w:color="auto"/>
            </w:tcBorders>
            <w:vAlign w:val="bottom"/>
          </w:tcPr>
          <w:p w14:paraId="4BD3B2A5"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105,3</w:t>
            </w:r>
          </w:p>
        </w:tc>
        <w:tc>
          <w:tcPr>
            <w:tcW w:w="3196" w:type="dxa"/>
            <w:tcBorders>
              <w:top w:val="dotted" w:sz="4" w:space="0" w:color="auto"/>
              <w:bottom w:val="dotted" w:sz="4" w:space="0" w:color="auto"/>
            </w:tcBorders>
            <w:vAlign w:val="bottom"/>
          </w:tcPr>
          <w:p w14:paraId="1379337B"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109,9</w:t>
            </w:r>
          </w:p>
        </w:tc>
      </w:tr>
      <w:tr w:rsidR="00B05DC3" w:rsidRPr="00962C65" w14:paraId="544C8335" w14:textId="77777777" w:rsidTr="003E53AE">
        <w:tc>
          <w:tcPr>
            <w:tcW w:w="3080" w:type="dxa"/>
            <w:tcBorders>
              <w:top w:val="dotted" w:sz="4" w:space="0" w:color="auto"/>
              <w:bottom w:val="dotted" w:sz="4" w:space="0" w:color="auto"/>
            </w:tcBorders>
            <w:vAlign w:val="bottom"/>
          </w:tcPr>
          <w:p w14:paraId="680A46DF" w14:textId="77777777" w:rsidR="00B05DC3" w:rsidRPr="00A90FE6" w:rsidRDefault="00B05DC3" w:rsidP="003E53AE">
            <w:pPr>
              <w:spacing w:before="40" w:line="240" w:lineRule="exact"/>
              <w:ind w:firstLine="34"/>
              <w:rPr>
                <w:rFonts w:cs="Arial"/>
                <w:i/>
                <w:sz w:val="20"/>
              </w:rPr>
            </w:pPr>
            <w:r w:rsidRPr="00A90FE6">
              <w:rPr>
                <w:rFonts w:cs="Arial"/>
                <w:i/>
                <w:sz w:val="20"/>
                <w:lang w:val="en-US"/>
              </w:rPr>
              <w:t>III</w:t>
            </w:r>
            <w:r w:rsidRPr="00A90FE6">
              <w:rPr>
                <w:rFonts w:cs="Arial"/>
                <w:i/>
                <w:sz w:val="20"/>
              </w:rPr>
              <w:t xml:space="preserve"> квартал</w:t>
            </w:r>
          </w:p>
        </w:tc>
        <w:tc>
          <w:tcPr>
            <w:tcW w:w="3080" w:type="dxa"/>
            <w:tcBorders>
              <w:top w:val="dotted" w:sz="4" w:space="0" w:color="auto"/>
              <w:bottom w:val="dotted" w:sz="4" w:space="0" w:color="auto"/>
            </w:tcBorders>
            <w:vAlign w:val="bottom"/>
          </w:tcPr>
          <w:p w14:paraId="6D4DD192" w14:textId="77777777" w:rsidR="00B05DC3" w:rsidRPr="00A90FE6" w:rsidRDefault="00B05DC3" w:rsidP="003E53AE">
            <w:pPr>
              <w:spacing w:before="40" w:line="240" w:lineRule="exact"/>
              <w:ind w:firstLine="34"/>
              <w:jc w:val="center"/>
              <w:rPr>
                <w:rFonts w:cs="Arial"/>
                <w:iCs/>
                <w:sz w:val="20"/>
              </w:rPr>
            </w:pPr>
          </w:p>
        </w:tc>
        <w:tc>
          <w:tcPr>
            <w:tcW w:w="3196" w:type="dxa"/>
            <w:tcBorders>
              <w:top w:val="dotted" w:sz="4" w:space="0" w:color="auto"/>
              <w:bottom w:val="dotted" w:sz="4" w:space="0" w:color="auto"/>
            </w:tcBorders>
            <w:vAlign w:val="bottom"/>
          </w:tcPr>
          <w:p w14:paraId="5D6DB1D8" w14:textId="77777777" w:rsidR="00B05DC3" w:rsidRPr="00A90FE6" w:rsidRDefault="00B05DC3" w:rsidP="003E53AE">
            <w:pPr>
              <w:spacing w:before="40" w:line="240" w:lineRule="exact"/>
              <w:ind w:firstLine="34"/>
              <w:jc w:val="center"/>
              <w:rPr>
                <w:rFonts w:cs="Arial"/>
                <w:i/>
                <w:iCs/>
                <w:sz w:val="20"/>
              </w:rPr>
            </w:pPr>
            <w:r w:rsidRPr="00A90FE6">
              <w:rPr>
                <w:rFonts w:cs="Arial"/>
                <w:i/>
                <w:iCs/>
                <w:sz w:val="20"/>
              </w:rPr>
              <w:t>112,6</w:t>
            </w:r>
          </w:p>
        </w:tc>
      </w:tr>
      <w:tr w:rsidR="00B05DC3" w:rsidRPr="00962C65" w14:paraId="3C385EDD" w14:textId="77777777" w:rsidTr="003E53AE">
        <w:tc>
          <w:tcPr>
            <w:tcW w:w="3080" w:type="dxa"/>
            <w:tcBorders>
              <w:top w:val="dotted" w:sz="4" w:space="0" w:color="auto"/>
              <w:bottom w:val="dotted" w:sz="4" w:space="0" w:color="auto"/>
            </w:tcBorders>
            <w:vAlign w:val="bottom"/>
          </w:tcPr>
          <w:p w14:paraId="16527CFF" w14:textId="77777777" w:rsidR="00B05DC3" w:rsidRPr="00A90FE6" w:rsidRDefault="00B05DC3" w:rsidP="003E53AE">
            <w:pPr>
              <w:spacing w:before="40" w:line="240" w:lineRule="exact"/>
              <w:ind w:firstLine="34"/>
              <w:rPr>
                <w:rFonts w:cs="Arial"/>
                <w:i/>
                <w:iCs/>
                <w:sz w:val="20"/>
                <w:lang w:val="en-US"/>
              </w:rPr>
            </w:pPr>
            <w:r w:rsidRPr="00A90FE6">
              <w:rPr>
                <w:rFonts w:cs="Arial"/>
                <w:i/>
                <w:sz w:val="20"/>
              </w:rPr>
              <w:t>Январь – сентябрь</w:t>
            </w:r>
          </w:p>
        </w:tc>
        <w:tc>
          <w:tcPr>
            <w:tcW w:w="3080" w:type="dxa"/>
            <w:tcBorders>
              <w:top w:val="dotted" w:sz="4" w:space="0" w:color="auto"/>
              <w:bottom w:val="dotted" w:sz="4" w:space="0" w:color="auto"/>
            </w:tcBorders>
            <w:vAlign w:val="bottom"/>
          </w:tcPr>
          <w:p w14:paraId="7591F5F6" w14:textId="77777777" w:rsidR="00B05DC3" w:rsidRPr="00A90FE6" w:rsidRDefault="00B05DC3" w:rsidP="003E53AE">
            <w:pPr>
              <w:spacing w:before="40" w:line="240" w:lineRule="exact"/>
              <w:ind w:firstLine="34"/>
              <w:jc w:val="center"/>
              <w:rPr>
                <w:rFonts w:cs="Arial"/>
                <w:iCs/>
                <w:sz w:val="20"/>
              </w:rPr>
            </w:pPr>
          </w:p>
        </w:tc>
        <w:tc>
          <w:tcPr>
            <w:tcW w:w="3196" w:type="dxa"/>
            <w:tcBorders>
              <w:top w:val="dotted" w:sz="4" w:space="0" w:color="auto"/>
              <w:bottom w:val="dotted" w:sz="4" w:space="0" w:color="auto"/>
            </w:tcBorders>
            <w:vAlign w:val="bottom"/>
          </w:tcPr>
          <w:p w14:paraId="7B95C876" w14:textId="77777777" w:rsidR="00B05DC3" w:rsidRPr="00A90FE6" w:rsidRDefault="00B05DC3" w:rsidP="003E53AE">
            <w:pPr>
              <w:spacing w:before="40" w:line="240" w:lineRule="exact"/>
              <w:ind w:firstLine="34"/>
              <w:jc w:val="center"/>
              <w:rPr>
                <w:rFonts w:cs="Arial"/>
                <w:i/>
                <w:iCs/>
                <w:sz w:val="20"/>
              </w:rPr>
            </w:pPr>
            <w:r w:rsidRPr="00A90FE6">
              <w:rPr>
                <w:rFonts w:cs="Arial"/>
                <w:i/>
                <w:iCs/>
                <w:sz w:val="20"/>
              </w:rPr>
              <w:t>111,9</w:t>
            </w:r>
          </w:p>
        </w:tc>
      </w:tr>
      <w:tr w:rsidR="00B05DC3" w:rsidRPr="00962C65" w14:paraId="453F70F9" w14:textId="77777777" w:rsidTr="003E53AE">
        <w:tc>
          <w:tcPr>
            <w:tcW w:w="3080" w:type="dxa"/>
            <w:tcBorders>
              <w:top w:val="dotted" w:sz="4" w:space="0" w:color="auto"/>
              <w:bottom w:val="dotted" w:sz="4" w:space="0" w:color="auto"/>
            </w:tcBorders>
            <w:vAlign w:val="bottom"/>
          </w:tcPr>
          <w:p w14:paraId="599C11D6" w14:textId="77777777" w:rsidR="00B05DC3" w:rsidRPr="00A90FE6" w:rsidRDefault="00B05DC3" w:rsidP="003E53AE">
            <w:pPr>
              <w:spacing w:before="40" w:line="240" w:lineRule="exact"/>
              <w:ind w:firstLine="34"/>
              <w:rPr>
                <w:rFonts w:cs="Arial"/>
                <w:sz w:val="20"/>
              </w:rPr>
            </w:pPr>
            <w:r w:rsidRPr="00A90FE6">
              <w:rPr>
                <w:rFonts w:cs="Arial"/>
                <w:sz w:val="20"/>
              </w:rPr>
              <w:t>Октябрь</w:t>
            </w:r>
          </w:p>
        </w:tc>
        <w:tc>
          <w:tcPr>
            <w:tcW w:w="3080" w:type="dxa"/>
            <w:tcBorders>
              <w:top w:val="dotted" w:sz="4" w:space="0" w:color="auto"/>
              <w:bottom w:val="dotted" w:sz="4" w:space="0" w:color="auto"/>
            </w:tcBorders>
            <w:vAlign w:val="bottom"/>
          </w:tcPr>
          <w:p w14:paraId="53651881" w14:textId="77777777" w:rsidR="00B05DC3" w:rsidRPr="00A90FE6" w:rsidRDefault="00B05DC3" w:rsidP="003E53AE">
            <w:pPr>
              <w:spacing w:before="40" w:line="240" w:lineRule="exact"/>
              <w:ind w:firstLine="34"/>
              <w:jc w:val="center"/>
              <w:rPr>
                <w:rFonts w:cs="Arial"/>
                <w:sz w:val="20"/>
              </w:rPr>
            </w:pPr>
            <w:r w:rsidRPr="00A90FE6">
              <w:rPr>
                <w:rFonts w:cs="Arial"/>
                <w:sz w:val="20"/>
              </w:rPr>
              <w:t>103,6</w:t>
            </w:r>
          </w:p>
        </w:tc>
        <w:tc>
          <w:tcPr>
            <w:tcW w:w="3196" w:type="dxa"/>
            <w:tcBorders>
              <w:top w:val="dotted" w:sz="4" w:space="0" w:color="auto"/>
              <w:bottom w:val="dotted" w:sz="4" w:space="0" w:color="auto"/>
            </w:tcBorders>
            <w:vAlign w:val="bottom"/>
          </w:tcPr>
          <w:p w14:paraId="6869FDEE"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112,9</w:t>
            </w:r>
          </w:p>
        </w:tc>
      </w:tr>
      <w:tr w:rsidR="00B05DC3" w:rsidRPr="00962C65" w14:paraId="7AFFBEA3" w14:textId="77777777" w:rsidTr="003E53AE">
        <w:tc>
          <w:tcPr>
            <w:tcW w:w="3080" w:type="dxa"/>
            <w:tcBorders>
              <w:top w:val="dotted" w:sz="4" w:space="0" w:color="auto"/>
              <w:bottom w:val="dotted" w:sz="4" w:space="0" w:color="auto"/>
            </w:tcBorders>
            <w:vAlign w:val="bottom"/>
          </w:tcPr>
          <w:p w14:paraId="2DDDCE4F" w14:textId="77777777" w:rsidR="00B05DC3" w:rsidRPr="00A90FE6" w:rsidRDefault="00B05DC3" w:rsidP="003E53AE">
            <w:pPr>
              <w:spacing w:before="40" w:line="240" w:lineRule="exact"/>
              <w:ind w:firstLine="34"/>
              <w:rPr>
                <w:rFonts w:cs="Arial"/>
                <w:sz w:val="20"/>
              </w:rPr>
            </w:pPr>
            <w:r w:rsidRPr="00A90FE6">
              <w:rPr>
                <w:rFonts w:cs="Arial"/>
                <w:sz w:val="20"/>
              </w:rPr>
              <w:t>Ноябрь</w:t>
            </w:r>
          </w:p>
        </w:tc>
        <w:tc>
          <w:tcPr>
            <w:tcW w:w="3080" w:type="dxa"/>
            <w:tcBorders>
              <w:top w:val="dotted" w:sz="4" w:space="0" w:color="auto"/>
              <w:bottom w:val="dotted" w:sz="4" w:space="0" w:color="auto"/>
            </w:tcBorders>
            <w:vAlign w:val="bottom"/>
          </w:tcPr>
          <w:p w14:paraId="31407BF9" w14:textId="77777777" w:rsidR="00B05DC3" w:rsidRPr="00A90FE6" w:rsidRDefault="00B05DC3" w:rsidP="003E53AE">
            <w:pPr>
              <w:spacing w:before="40" w:line="240" w:lineRule="exact"/>
              <w:ind w:firstLine="34"/>
              <w:jc w:val="center"/>
              <w:rPr>
                <w:rFonts w:cs="Arial"/>
                <w:sz w:val="20"/>
              </w:rPr>
            </w:pPr>
            <w:r w:rsidRPr="00A90FE6">
              <w:rPr>
                <w:rFonts w:cs="Arial"/>
                <w:sz w:val="20"/>
              </w:rPr>
              <w:t>103,0</w:t>
            </w:r>
          </w:p>
        </w:tc>
        <w:tc>
          <w:tcPr>
            <w:tcW w:w="3196" w:type="dxa"/>
            <w:tcBorders>
              <w:top w:val="dotted" w:sz="4" w:space="0" w:color="auto"/>
              <w:bottom w:val="dotted" w:sz="4" w:space="0" w:color="auto"/>
            </w:tcBorders>
            <w:vAlign w:val="bottom"/>
          </w:tcPr>
          <w:p w14:paraId="11E0E00B"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109,0</w:t>
            </w:r>
          </w:p>
        </w:tc>
      </w:tr>
      <w:tr w:rsidR="00B05DC3" w:rsidRPr="00962C65" w14:paraId="69FADFD5" w14:textId="77777777" w:rsidTr="003E53AE">
        <w:tc>
          <w:tcPr>
            <w:tcW w:w="3080" w:type="dxa"/>
            <w:tcBorders>
              <w:top w:val="dotted" w:sz="4" w:space="0" w:color="auto"/>
              <w:bottom w:val="dotted" w:sz="4" w:space="0" w:color="auto"/>
            </w:tcBorders>
            <w:vAlign w:val="bottom"/>
          </w:tcPr>
          <w:p w14:paraId="40417FB5" w14:textId="77777777" w:rsidR="00B05DC3" w:rsidRPr="00A90FE6" w:rsidRDefault="00B05DC3" w:rsidP="003E53AE">
            <w:pPr>
              <w:spacing w:before="40" w:line="240" w:lineRule="exact"/>
              <w:ind w:firstLine="34"/>
              <w:rPr>
                <w:rFonts w:cs="Arial"/>
                <w:sz w:val="20"/>
              </w:rPr>
            </w:pPr>
            <w:r w:rsidRPr="00A90FE6">
              <w:rPr>
                <w:rFonts w:cs="Arial"/>
                <w:sz w:val="20"/>
              </w:rPr>
              <w:t>Декабрь</w:t>
            </w:r>
          </w:p>
        </w:tc>
        <w:tc>
          <w:tcPr>
            <w:tcW w:w="3080" w:type="dxa"/>
            <w:tcBorders>
              <w:top w:val="dotted" w:sz="4" w:space="0" w:color="auto"/>
              <w:bottom w:val="dotted" w:sz="4" w:space="0" w:color="auto"/>
            </w:tcBorders>
            <w:vAlign w:val="bottom"/>
          </w:tcPr>
          <w:p w14:paraId="2BCD0C69" w14:textId="77777777" w:rsidR="00B05DC3" w:rsidRPr="00A90FE6" w:rsidRDefault="00B05DC3" w:rsidP="003E53AE">
            <w:pPr>
              <w:spacing w:before="40" w:line="240" w:lineRule="exact"/>
              <w:ind w:firstLine="34"/>
              <w:jc w:val="center"/>
              <w:rPr>
                <w:rFonts w:cs="Arial"/>
                <w:sz w:val="20"/>
              </w:rPr>
            </w:pPr>
            <w:r w:rsidRPr="00A90FE6">
              <w:rPr>
                <w:rFonts w:cs="Arial"/>
                <w:sz w:val="20"/>
              </w:rPr>
              <w:t>116,5</w:t>
            </w:r>
          </w:p>
        </w:tc>
        <w:tc>
          <w:tcPr>
            <w:tcW w:w="3196" w:type="dxa"/>
            <w:tcBorders>
              <w:top w:val="dotted" w:sz="4" w:space="0" w:color="auto"/>
              <w:bottom w:val="dotted" w:sz="4" w:space="0" w:color="auto"/>
            </w:tcBorders>
            <w:vAlign w:val="bottom"/>
          </w:tcPr>
          <w:p w14:paraId="7461E0D2" w14:textId="77777777" w:rsidR="00B05DC3" w:rsidRPr="00A90FE6" w:rsidRDefault="00B05DC3" w:rsidP="003E53AE">
            <w:pPr>
              <w:spacing w:before="40" w:line="240" w:lineRule="exact"/>
              <w:ind w:firstLine="34"/>
              <w:jc w:val="center"/>
              <w:rPr>
                <w:rFonts w:cs="Arial"/>
                <w:iCs/>
                <w:sz w:val="20"/>
              </w:rPr>
            </w:pPr>
            <w:r w:rsidRPr="00A90FE6">
              <w:rPr>
                <w:rFonts w:cs="Arial"/>
                <w:iCs/>
                <w:sz w:val="20"/>
              </w:rPr>
              <w:t>114,9</w:t>
            </w:r>
          </w:p>
        </w:tc>
      </w:tr>
      <w:tr w:rsidR="00B05DC3" w:rsidRPr="00962C65" w14:paraId="3ED88201" w14:textId="77777777" w:rsidTr="003E53AE">
        <w:tc>
          <w:tcPr>
            <w:tcW w:w="3080" w:type="dxa"/>
            <w:tcBorders>
              <w:top w:val="dotted" w:sz="4" w:space="0" w:color="auto"/>
              <w:bottom w:val="dotted" w:sz="4" w:space="0" w:color="auto"/>
            </w:tcBorders>
            <w:vAlign w:val="bottom"/>
          </w:tcPr>
          <w:p w14:paraId="5869DED8" w14:textId="77777777" w:rsidR="00B05DC3" w:rsidRPr="00A90FE6" w:rsidRDefault="00B05DC3" w:rsidP="003E53AE">
            <w:pPr>
              <w:spacing w:before="40" w:line="240" w:lineRule="exact"/>
              <w:ind w:firstLine="34"/>
              <w:rPr>
                <w:rFonts w:cs="Arial"/>
                <w:sz w:val="20"/>
              </w:rPr>
            </w:pPr>
            <w:r w:rsidRPr="00A90FE6">
              <w:rPr>
                <w:rFonts w:cs="Arial"/>
                <w:i/>
                <w:sz w:val="20"/>
                <w:lang w:val="en-US"/>
              </w:rPr>
              <w:t xml:space="preserve">IV </w:t>
            </w:r>
            <w:r w:rsidRPr="00A90FE6">
              <w:rPr>
                <w:rFonts w:cs="Arial"/>
                <w:i/>
                <w:sz w:val="20"/>
              </w:rPr>
              <w:t>квартал</w:t>
            </w:r>
          </w:p>
        </w:tc>
        <w:tc>
          <w:tcPr>
            <w:tcW w:w="3080" w:type="dxa"/>
            <w:tcBorders>
              <w:top w:val="dotted" w:sz="4" w:space="0" w:color="auto"/>
              <w:bottom w:val="dotted" w:sz="4" w:space="0" w:color="auto"/>
            </w:tcBorders>
            <w:vAlign w:val="bottom"/>
          </w:tcPr>
          <w:p w14:paraId="7096F6F5" w14:textId="77777777" w:rsidR="00B05DC3" w:rsidRPr="00A90FE6" w:rsidRDefault="00B05DC3" w:rsidP="003E53AE">
            <w:pPr>
              <w:spacing w:before="40" w:line="240" w:lineRule="exact"/>
              <w:ind w:firstLine="34"/>
              <w:jc w:val="center"/>
              <w:rPr>
                <w:rFonts w:cs="Arial"/>
                <w:sz w:val="20"/>
              </w:rPr>
            </w:pPr>
          </w:p>
        </w:tc>
        <w:tc>
          <w:tcPr>
            <w:tcW w:w="3196" w:type="dxa"/>
            <w:tcBorders>
              <w:top w:val="dotted" w:sz="4" w:space="0" w:color="auto"/>
              <w:bottom w:val="dotted" w:sz="4" w:space="0" w:color="auto"/>
            </w:tcBorders>
            <w:vAlign w:val="bottom"/>
          </w:tcPr>
          <w:p w14:paraId="6A8D03D2" w14:textId="77777777" w:rsidR="00B05DC3" w:rsidRPr="00A90FE6" w:rsidRDefault="00B05DC3" w:rsidP="003E53AE">
            <w:pPr>
              <w:spacing w:before="40" w:line="240" w:lineRule="exact"/>
              <w:ind w:firstLine="34"/>
              <w:jc w:val="center"/>
              <w:rPr>
                <w:rFonts w:cs="Arial"/>
                <w:i/>
                <w:iCs/>
                <w:sz w:val="20"/>
              </w:rPr>
            </w:pPr>
            <w:r w:rsidRPr="00A90FE6">
              <w:rPr>
                <w:rFonts w:cs="Arial"/>
                <w:i/>
                <w:iCs/>
                <w:sz w:val="20"/>
              </w:rPr>
              <w:t>112,2</w:t>
            </w:r>
          </w:p>
        </w:tc>
      </w:tr>
      <w:tr w:rsidR="00B05DC3" w:rsidRPr="00962C65" w14:paraId="6685B825" w14:textId="77777777" w:rsidTr="003E53AE">
        <w:tc>
          <w:tcPr>
            <w:tcW w:w="3080" w:type="dxa"/>
            <w:tcBorders>
              <w:top w:val="dotted" w:sz="4" w:space="0" w:color="auto"/>
              <w:bottom w:val="double" w:sz="4" w:space="0" w:color="auto"/>
            </w:tcBorders>
            <w:vAlign w:val="bottom"/>
          </w:tcPr>
          <w:p w14:paraId="13003DBA" w14:textId="77777777" w:rsidR="00B05DC3" w:rsidRPr="00A90FE6" w:rsidRDefault="00B05DC3" w:rsidP="003E53AE">
            <w:pPr>
              <w:spacing w:before="40" w:line="240" w:lineRule="exact"/>
              <w:ind w:firstLine="34"/>
              <w:rPr>
                <w:rFonts w:cs="Arial"/>
                <w:i/>
                <w:sz w:val="20"/>
              </w:rPr>
            </w:pPr>
            <w:r w:rsidRPr="00A90FE6">
              <w:rPr>
                <w:rFonts w:cs="Arial"/>
                <w:i/>
                <w:sz w:val="20"/>
              </w:rPr>
              <w:t xml:space="preserve">Год </w:t>
            </w:r>
          </w:p>
        </w:tc>
        <w:tc>
          <w:tcPr>
            <w:tcW w:w="3080" w:type="dxa"/>
            <w:tcBorders>
              <w:top w:val="dotted" w:sz="4" w:space="0" w:color="auto"/>
              <w:bottom w:val="double" w:sz="4" w:space="0" w:color="auto"/>
            </w:tcBorders>
            <w:vAlign w:val="bottom"/>
          </w:tcPr>
          <w:p w14:paraId="0B4CC87D" w14:textId="77777777" w:rsidR="00B05DC3" w:rsidRPr="00A90FE6" w:rsidRDefault="00B05DC3" w:rsidP="003E53AE">
            <w:pPr>
              <w:spacing w:before="40" w:line="240" w:lineRule="exact"/>
              <w:ind w:firstLine="34"/>
              <w:jc w:val="center"/>
              <w:rPr>
                <w:rFonts w:cs="Arial"/>
                <w:sz w:val="20"/>
              </w:rPr>
            </w:pPr>
          </w:p>
        </w:tc>
        <w:tc>
          <w:tcPr>
            <w:tcW w:w="3196" w:type="dxa"/>
            <w:tcBorders>
              <w:top w:val="dotted" w:sz="4" w:space="0" w:color="auto"/>
              <w:bottom w:val="double" w:sz="4" w:space="0" w:color="auto"/>
            </w:tcBorders>
            <w:vAlign w:val="bottom"/>
          </w:tcPr>
          <w:p w14:paraId="1BB41491" w14:textId="77777777" w:rsidR="00B05DC3" w:rsidRPr="00A90FE6" w:rsidRDefault="00B05DC3" w:rsidP="003E53AE">
            <w:pPr>
              <w:spacing w:before="40" w:line="240" w:lineRule="exact"/>
              <w:ind w:firstLine="34"/>
              <w:jc w:val="center"/>
              <w:rPr>
                <w:rFonts w:cs="Arial"/>
                <w:i/>
                <w:iCs/>
                <w:sz w:val="20"/>
              </w:rPr>
            </w:pPr>
            <w:r w:rsidRPr="00A90FE6">
              <w:rPr>
                <w:rFonts w:cs="Arial"/>
                <w:i/>
                <w:iCs/>
                <w:sz w:val="20"/>
              </w:rPr>
              <w:t>112,0</w:t>
            </w:r>
          </w:p>
        </w:tc>
      </w:tr>
    </w:tbl>
    <w:p w14:paraId="44977063" w14:textId="6A148DBE" w:rsidR="00E5454C" w:rsidRPr="003E53AE" w:rsidRDefault="00E5454C" w:rsidP="004C2BCA">
      <w:pPr>
        <w:pStyle w:val="3"/>
        <w:keepNext w:val="0"/>
        <w:numPr>
          <w:ilvl w:val="1"/>
          <w:numId w:val="7"/>
        </w:numPr>
        <w:pBdr>
          <w:bottom w:val="single" w:sz="4" w:space="0" w:color="auto"/>
        </w:pBdr>
        <w:adjustRightInd/>
        <w:spacing w:before="360" w:after="360"/>
        <w:ind w:left="709" w:firstLine="0"/>
        <w:jc w:val="left"/>
        <w:textAlignment w:val="auto"/>
        <w:rPr>
          <w:rFonts w:cs="Arial"/>
          <w:noProof w:val="0"/>
          <w:szCs w:val="26"/>
        </w:rPr>
      </w:pPr>
      <w:bookmarkStart w:id="116" w:name="_Toc94774886"/>
      <w:r>
        <w:rPr>
          <w:rFonts w:cs="Arial"/>
          <w:noProof w:val="0"/>
        </w:rPr>
        <w:t>Добыча полезных ископаемых</w:t>
      </w:r>
      <w:bookmarkEnd w:id="116"/>
      <w:r w:rsidR="003E53AE">
        <w:rPr>
          <w:rFonts w:cs="Arial"/>
          <w:noProof w:val="0"/>
        </w:rPr>
        <w:t xml:space="preserve"> </w:t>
      </w:r>
      <w:r w:rsidR="003E53AE" w:rsidRPr="003E53AE">
        <w:rPr>
          <w:rStyle w:val="aa"/>
          <w:rFonts w:cs="Arial"/>
          <w:noProof w:val="0"/>
          <w:sz w:val="26"/>
          <w:szCs w:val="26"/>
        </w:rPr>
        <w:footnoteReference w:id="2"/>
      </w:r>
      <w:r w:rsidR="003E53AE" w:rsidRPr="003E53AE">
        <w:rPr>
          <w:rFonts w:cs="Arial"/>
          <w:noProof w:val="0"/>
          <w:szCs w:val="26"/>
          <w:vertAlign w:val="superscript"/>
        </w:rPr>
        <w:t>)</w:t>
      </w:r>
    </w:p>
    <w:p w14:paraId="0784303C" w14:textId="77777777" w:rsidR="00B05DC3" w:rsidRPr="00096D72" w:rsidRDefault="00B05DC3" w:rsidP="00B05DC3">
      <w:pPr>
        <w:spacing w:before="120"/>
        <w:ind w:firstLine="709"/>
        <w:jc w:val="center"/>
        <w:rPr>
          <w:b/>
          <w:vertAlign w:val="superscript"/>
        </w:rPr>
      </w:pPr>
      <w:r w:rsidRPr="00096D72">
        <w:rPr>
          <w:b/>
        </w:rPr>
        <w:t>Динамика добычи полезных ископаемых</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B05DC3" w:rsidRPr="00096D72" w14:paraId="63B0A7AC" w14:textId="77777777" w:rsidTr="003E53AE">
        <w:trPr>
          <w:cantSplit/>
          <w:trHeight w:val="352"/>
          <w:tblHeader/>
        </w:trPr>
        <w:tc>
          <w:tcPr>
            <w:tcW w:w="3080" w:type="dxa"/>
            <w:vMerge w:val="restart"/>
            <w:tcBorders>
              <w:top w:val="double" w:sz="4" w:space="0" w:color="auto"/>
            </w:tcBorders>
          </w:tcPr>
          <w:p w14:paraId="753B15BB" w14:textId="77777777" w:rsidR="00B05DC3" w:rsidRPr="00096D72" w:rsidRDefault="00B05DC3" w:rsidP="00B05DC3">
            <w:pPr>
              <w:spacing w:before="20" w:after="20" w:line="240" w:lineRule="exact"/>
              <w:rPr>
                <w:i/>
              </w:rPr>
            </w:pPr>
            <w:bookmarkStart w:id="117" w:name="_Hlk81839683"/>
          </w:p>
        </w:tc>
        <w:tc>
          <w:tcPr>
            <w:tcW w:w="6276" w:type="dxa"/>
            <w:gridSpan w:val="2"/>
            <w:tcBorders>
              <w:top w:val="double" w:sz="4" w:space="0" w:color="auto"/>
            </w:tcBorders>
          </w:tcPr>
          <w:p w14:paraId="76BDA004" w14:textId="77777777" w:rsidR="00B05DC3" w:rsidRPr="00096D72" w:rsidRDefault="00B05DC3" w:rsidP="003E53AE">
            <w:pPr>
              <w:spacing w:before="20" w:after="20" w:line="240" w:lineRule="exact"/>
              <w:ind w:firstLine="0"/>
              <w:jc w:val="center"/>
              <w:rPr>
                <w:i/>
                <w:sz w:val="20"/>
              </w:rPr>
            </w:pPr>
            <w:r w:rsidRPr="00096D72">
              <w:rPr>
                <w:i/>
                <w:sz w:val="20"/>
              </w:rPr>
              <w:t>В % к</w:t>
            </w:r>
          </w:p>
        </w:tc>
      </w:tr>
      <w:tr w:rsidR="00B05DC3" w:rsidRPr="00096D72" w14:paraId="33D0E093" w14:textId="77777777" w:rsidTr="003E53AE">
        <w:trPr>
          <w:cantSplit/>
          <w:trHeight w:val="245"/>
          <w:tblHeader/>
        </w:trPr>
        <w:tc>
          <w:tcPr>
            <w:tcW w:w="3080" w:type="dxa"/>
            <w:vMerge/>
            <w:tcBorders>
              <w:bottom w:val="single" w:sz="4" w:space="0" w:color="auto"/>
            </w:tcBorders>
          </w:tcPr>
          <w:p w14:paraId="0B1D52D2" w14:textId="77777777" w:rsidR="00B05DC3" w:rsidRPr="00096D72" w:rsidRDefault="00B05DC3" w:rsidP="00B05DC3">
            <w:pPr>
              <w:spacing w:before="20" w:after="20" w:line="240" w:lineRule="exact"/>
              <w:rPr>
                <w:i/>
              </w:rPr>
            </w:pPr>
          </w:p>
        </w:tc>
        <w:tc>
          <w:tcPr>
            <w:tcW w:w="3080" w:type="dxa"/>
            <w:tcBorders>
              <w:top w:val="single" w:sz="4" w:space="0" w:color="auto"/>
              <w:bottom w:val="single" w:sz="4" w:space="0" w:color="auto"/>
            </w:tcBorders>
          </w:tcPr>
          <w:p w14:paraId="7EFEF3E3" w14:textId="77777777" w:rsidR="00B05DC3" w:rsidRPr="00096D72" w:rsidRDefault="00B05DC3" w:rsidP="003E53AE">
            <w:pPr>
              <w:spacing w:before="20" w:after="20" w:line="240" w:lineRule="exact"/>
              <w:ind w:firstLine="0"/>
              <w:jc w:val="center"/>
              <w:rPr>
                <w:i/>
                <w:sz w:val="20"/>
              </w:rPr>
            </w:pPr>
            <w:r w:rsidRPr="00096D72">
              <w:rPr>
                <w:i/>
                <w:sz w:val="20"/>
              </w:rPr>
              <w:t>предыдущему периоду</w:t>
            </w:r>
          </w:p>
        </w:tc>
        <w:tc>
          <w:tcPr>
            <w:tcW w:w="3196" w:type="dxa"/>
            <w:tcBorders>
              <w:top w:val="single" w:sz="4" w:space="0" w:color="auto"/>
              <w:bottom w:val="single" w:sz="4" w:space="0" w:color="auto"/>
            </w:tcBorders>
          </w:tcPr>
          <w:p w14:paraId="15DF551C" w14:textId="77777777" w:rsidR="00B05DC3" w:rsidRPr="00096D72" w:rsidRDefault="00B05DC3" w:rsidP="003E53AE">
            <w:pPr>
              <w:spacing w:before="20" w:after="20" w:line="240" w:lineRule="exact"/>
              <w:ind w:firstLine="0"/>
              <w:jc w:val="center"/>
              <w:rPr>
                <w:i/>
                <w:sz w:val="20"/>
              </w:rPr>
            </w:pPr>
            <w:r w:rsidRPr="00096D72">
              <w:rPr>
                <w:i/>
                <w:sz w:val="20"/>
              </w:rPr>
              <w:t>соответствующему периоду предыдущего года</w:t>
            </w:r>
          </w:p>
        </w:tc>
      </w:tr>
      <w:tr w:rsidR="00B05DC3" w:rsidRPr="00096D72" w14:paraId="266E3162" w14:textId="77777777" w:rsidTr="003E53AE">
        <w:tc>
          <w:tcPr>
            <w:tcW w:w="9356" w:type="dxa"/>
            <w:gridSpan w:val="3"/>
            <w:tcBorders>
              <w:top w:val="single" w:sz="4" w:space="0" w:color="auto"/>
              <w:bottom w:val="single" w:sz="4" w:space="0" w:color="auto"/>
            </w:tcBorders>
            <w:vAlign w:val="bottom"/>
          </w:tcPr>
          <w:p w14:paraId="6F44333A" w14:textId="77777777" w:rsidR="00B05DC3" w:rsidRPr="00096D72" w:rsidRDefault="00B05DC3" w:rsidP="003E53AE">
            <w:pPr>
              <w:spacing w:before="80" w:line="240" w:lineRule="exact"/>
              <w:jc w:val="center"/>
              <w:rPr>
                <w:b/>
                <w:sz w:val="20"/>
              </w:rPr>
            </w:pPr>
            <w:r w:rsidRPr="00096D72">
              <w:rPr>
                <w:b/>
                <w:sz w:val="20"/>
              </w:rPr>
              <w:t>2020 год</w:t>
            </w:r>
          </w:p>
        </w:tc>
      </w:tr>
      <w:tr w:rsidR="00B05DC3" w:rsidRPr="00096D72" w14:paraId="3633541A" w14:textId="77777777" w:rsidTr="003E53AE">
        <w:tc>
          <w:tcPr>
            <w:tcW w:w="3080" w:type="dxa"/>
            <w:tcBorders>
              <w:top w:val="single" w:sz="4" w:space="0" w:color="auto"/>
              <w:bottom w:val="dotted" w:sz="4" w:space="0" w:color="auto"/>
            </w:tcBorders>
            <w:vAlign w:val="bottom"/>
          </w:tcPr>
          <w:p w14:paraId="6C693312" w14:textId="77777777" w:rsidR="00B05DC3" w:rsidRPr="00A90FE6" w:rsidRDefault="00B05DC3" w:rsidP="003E53AE">
            <w:pPr>
              <w:spacing w:before="80" w:line="240" w:lineRule="exact"/>
              <w:ind w:firstLine="34"/>
              <w:rPr>
                <w:rFonts w:cs="Arial"/>
                <w:sz w:val="20"/>
              </w:rPr>
            </w:pPr>
            <w:r w:rsidRPr="00A90FE6">
              <w:rPr>
                <w:rFonts w:cs="Arial"/>
                <w:sz w:val="20"/>
              </w:rPr>
              <w:t>Январь</w:t>
            </w:r>
          </w:p>
        </w:tc>
        <w:tc>
          <w:tcPr>
            <w:tcW w:w="3080" w:type="dxa"/>
            <w:tcBorders>
              <w:top w:val="single" w:sz="4" w:space="0" w:color="auto"/>
              <w:bottom w:val="dotted" w:sz="4" w:space="0" w:color="auto"/>
            </w:tcBorders>
            <w:vAlign w:val="bottom"/>
          </w:tcPr>
          <w:p w14:paraId="1AD93BC4" w14:textId="77777777" w:rsidR="00B05DC3" w:rsidRPr="00A90FE6" w:rsidRDefault="00B05DC3" w:rsidP="003E53AE">
            <w:pPr>
              <w:spacing w:before="80" w:line="240" w:lineRule="exact"/>
              <w:ind w:firstLine="34"/>
              <w:jc w:val="center"/>
              <w:rPr>
                <w:rFonts w:cs="Arial"/>
                <w:sz w:val="20"/>
              </w:rPr>
            </w:pPr>
            <w:r w:rsidRPr="00A90FE6">
              <w:rPr>
                <w:rFonts w:cs="Arial"/>
                <w:sz w:val="20"/>
              </w:rPr>
              <w:t>75,6</w:t>
            </w:r>
          </w:p>
        </w:tc>
        <w:tc>
          <w:tcPr>
            <w:tcW w:w="3196" w:type="dxa"/>
            <w:tcBorders>
              <w:top w:val="single" w:sz="4" w:space="0" w:color="auto"/>
              <w:bottom w:val="dotted" w:sz="4" w:space="0" w:color="auto"/>
            </w:tcBorders>
            <w:vAlign w:val="bottom"/>
          </w:tcPr>
          <w:p w14:paraId="1AD69C35" w14:textId="77777777" w:rsidR="00B05DC3" w:rsidRPr="00A90FE6" w:rsidRDefault="00B05DC3" w:rsidP="003E53AE">
            <w:pPr>
              <w:spacing w:before="80" w:line="240" w:lineRule="exact"/>
              <w:jc w:val="center"/>
              <w:rPr>
                <w:rFonts w:cs="Arial"/>
                <w:sz w:val="20"/>
              </w:rPr>
            </w:pPr>
            <w:r w:rsidRPr="00A90FE6">
              <w:rPr>
                <w:rFonts w:cs="Arial"/>
                <w:sz w:val="20"/>
              </w:rPr>
              <w:t>82,6</w:t>
            </w:r>
          </w:p>
        </w:tc>
      </w:tr>
      <w:tr w:rsidR="00B05DC3" w:rsidRPr="00096D72" w14:paraId="2CDA4FF9" w14:textId="77777777" w:rsidTr="003E53AE">
        <w:tc>
          <w:tcPr>
            <w:tcW w:w="3080" w:type="dxa"/>
            <w:tcBorders>
              <w:top w:val="dotted" w:sz="4" w:space="0" w:color="auto"/>
              <w:bottom w:val="dotted" w:sz="4" w:space="0" w:color="auto"/>
            </w:tcBorders>
            <w:vAlign w:val="bottom"/>
          </w:tcPr>
          <w:p w14:paraId="6A2E41C9" w14:textId="77777777" w:rsidR="00B05DC3" w:rsidRPr="00A90FE6" w:rsidRDefault="00B05DC3" w:rsidP="003E53AE">
            <w:pPr>
              <w:spacing w:before="80" w:line="240" w:lineRule="exact"/>
              <w:ind w:firstLine="34"/>
              <w:rPr>
                <w:rFonts w:cs="Arial"/>
                <w:sz w:val="20"/>
              </w:rPr>
            </w:pPr>
            <w:r w:rsidRPr="00A90FE6">
              <w:rPr>
                <w:rFonts w:cs="Arial"/>
                <w:sz w:val="20"/>
              </w:rPr>
              <w:t>Февраль</w:t>
            </w:r>
          </w:p>
        </w:tc>
        <w:tc>
          <w:tcPr>
            <w:tcW w:w="3080" w:type="dxa"/>
            <w:tcBorders>
              <w:top w:val="dotted" w:sz="4" w:space="0" w:color="auto"/>
              <w:bottom w:val="dotted" w:sz="4" w:space="0" w:color="auto"/>
            </w:tcBorders>
            <w:vAlign w:val="bottom"/>
          </w:tcPr>
          <w:p w14:paraId="0B9E9BC8" w14:textId="77777777" w:rsidR="00B05DC3" w:rsidRPr="00A90FE6" w:rsidRDefault="00B05DC3" w:rsidP="003E53AE">
            <w:pPr>
              <w:spacing w:before="80" w:line="240" w:lineRule="exact"/>
              <w:ind w:firstLine="34"/>
              <w:jc w:val="center"/>
              <w:rPr>
                <w:rFonts w:cs="Arial"/>
                <w:sz w:val="20"/>
              </w:rPr>
            </w:pPr>
            <w:r w:rsidRPr="00A90FE6">
              <w:rPr>
                <w:rFonts w:cs="Arial"/>
                <w:sz w:val="20"/>
              </w:rPr>
              <w:t>91,1</w:t>
            </w:r>
          </w:p>
        </w:tc>
        <w:tc>
          <w:tcPr>
            <w:tcW w:w="3196" w:type="dxa"/>
            <w:tcBorders>
              <w:top w:val="dotted" w:sz="4" w:space="0" w:color="auto"/>
              <w:bottom w:val="dotted" w:sz="4" w:space="0" w:color="auto"/>
            </w:tcBorders>
            <w:vAlign w:val="bottom"/>
          </w:tcPr>
          <w:p w14:paraId="5ECB0060" w14:textId="77777777" w:rsidR="00B05DC3" w:rsidRPr="00A90FE6" w:rsidRDefault="00B05DC3" w:rsidP="003E53AE">
            <w:pPr>
              <w:spacing w:before="80" w:line="240" w:lineRule="exact"/>
              <w:jc w:val="center"/>
              <w:rPr>
                <w:rFonts w:cs="Arial"/>
                <w:sz w:val="20"/>
              </w:rPr>
            </w:pPr>
            <w:r w:rsidRPr="00A90FE6">
              <w:rPr>
                <w:rFonts w:cs="Arial"/>
                <w:sz w:val="20"/>
              </w:rPr>
              <w:t>72,6</w:t>
            </w:r>
          </w:p>
        </w:tc>
      </w:tr>
      <w:tr w:rsidR="00B05DC3" w:rsidRPr="00096D72" w14:paraId="4EC5B6EE" w14:textId="77777777" w:rsidTr="003E53AE">
        <w:tc>
          <w:tcPr>
            <w:tcW w:w="3080" w:type="dxa"/>
            <w:tcBorders>
              <w:top w:val="dotted" w:sz="4" w:space="0" w:color="auto"/>
              <w:bottom w:val="dotted" w:sz="4" w:space="0" w:color="auto"/>
            </w:tcBorders>
            <w:vAlign w:val="bottom"/>
          </w:tcPr>
          <w:p w14:paraId="4E3AC8EA" w14:textId="77777777" w:rsidR="00B05DC3" w:rsidRPr="00A90FE6" w:rsidRDefault="00B05DC3" w:rsidP="003E53AE">
            <w:pPr>
              <w:spacing w:before="80" w:line="240" w:lineRule="exact"/>
              <w:ind w:firstLine="34"/>
              <w:rPr>
                <w:rFonts w:cs="Arial"/>
                <w:sz w:val="20"/>
              </w:rPr>
            </w:pPr>
            <w:r w:rsidRPr="00A90FE6">
              <w:rPr>
                <w:rFonts w:cs="Arial"/>
                <w:sz w:val="20"/>
              </w:rPr>
              <w:t>Март</w:t>
            </w:r>
          </w:p>
        </w:tc>
        <w:tc>
          <w:tcPr>
            <w:tcW w:w="3080" w:type="dxa"/>
            <w:tcBorders>
              <w:top w:val="dotted" w:sz="4" w:space="0" w:color="auto"/>
              <w:bottom w:val="dotted" w:sz="4" w:space="0" w:color="auto"/>
            </w:tcBorders>
            <w:vAlign w:val="bottom"/>
          </w:tcPr>
          <w:p w14:paraId="403AA175" w14:textId="77777777" w:rsidR="00B05DC3" w:rsidRPr="00A90FE6" w:rsidRDefault="00B05DC3" w:rsidP="003E53AE">
            <w:pPr>
              <w:spacing w:before="80" w:line="240" w:lineRule="exact"/>
              <w:ind w:firstLine="34"/>
              <w:jc w:val="center"/>
              <w:rPr>
                <w:rFonts w:cs="Arial"/>
                <w:sz w:val="20"/>
              </w:rPr>
            </w:pPr>
            <w:r w:rsidRPr="00A90FE6">
              <w:rPr>
                <w:rFonts w:cs="Arial"/>
                <w:sz w:val="20"/>
              </w:rPr>
              <w:t>131,9</w:t>
            </w:r>
          </w:p>
        </w:tc>
        <w:tc>
          <w:tcPr>
            <w:tcW w:w="3196" w:type="dxa"/>
            <w:tcBorders>
              <w:top w:val="dotted" w:sz="4" w:space="0" w:color="auto"/>
              <w:bottom w:val="dotted" w:sz="4" w:space="0" w:color="auto"/>
            </w:tcBorders>
            <w:vAlign w:val="bottom"/>
          </w:tcPr>
          <w:p w14:paraId="2450E74A" w14:textId="77777777" w:rsidR="00B05DC3" w:rsidRPr="00A90FE6" w:rsidRDefault="00B05DC3" w:rsidP="003E53AE">
            <w:pPr>
              <w:spacing w:before="80" w:line="240" w:lineRule="exact"/>
              <w:jc w:val="center"/>
              <w:rPr>
                <w:rFonts w:cs="Arial"/>
                <w:sz w:val="20"/>
              </w:rPr>
            </w:pPr>
            <w:r w:rsidRPr="00A90FE6">
              <w:rPr>
                <w:rFonts w:cs="Arial"/>
                <w:sz w:val="20"/>
              </w:rPr>
              <w:t>82,9</w:t>
            </w:r>
          </w:p>
        </w:tc>
      </w:tr>
      <w:tr w:rsidR="00B05DC3" w:rsidRPr="00134E15" w14:paraId="00670D8F" w14:textId="77777777" w:rsidTr="003E53AE">
        <w:tc>
          <w:tcPr>
            <w:tcW w:w="3080" w:type="dxa"/>
            <w:tcBorders>
              <w:top w:val="dotted" w:sz="4" w:space="0" w:color="auto"/>
              <w:bottom w:val="dotted" w:sz="4" w:space="0" w:color="auto"/>
            </w:tcBorders>
            <w:vAlign w:val="bottom"/>
          </w:tcPr>
          <w:p w14:paraId="1207B962" w14:textId="77777777" w:rsidR="00B05DC3" w:rsidRPr="00A90FE6" w:rsidRDefault="00B05DC3" w:rsidP="003E53AE">
            <w:pPr>
              <w:spacing w:before="80" w:line="240" w:lineRule="exact"/>
              <w:ind w:firstLine="34"/>
              <w:rPr>
                <w:rFonts w:cs="Arial"/>
                <w:i/>
                <w:sz w:val="20"/>
              </w:rPr>
            </w:pPr>
            <w:r w:rsidRPr="00A90FE6">
              <w:rPr>
                <w:rFonts w:cs="Arial"/>
                <w:i/>
                <w:sz w:val="20"/>
                <w:lang w:val="en-US"/>
              </w:rPr>
              <w:t xml:space="preserve">I </w:t>
            </w:r>
            <w:r w:rsidRPr="00A90FE6">
              <w:rPr>
                <w:rFonts w:cs="Arial"/>
                <w:i/>
                <w:sz w:val="20"/>
              </w:rPr>
              <w:t>квартал</w:t>
            </w:r>
          </w:p>
        </w:tc>
        <w:tc>
          <w:tcPr>
            <w:tcW w:w="3080" w:type="dxa"/>
            <w:tcBorders>
              <w:top w:val="dotted" w:sz="4" w:space="0" w:color="auto"/>
              <w:bottom w:val="dotted" w:sz="4" w:space="0" w:color="auto"/>
            </w:tcBorders>
            <w:vAlign w:val="bottom"/>
          </w:tcPr>
          <w:p w14:paraId="4D5F8DD0" w14:textId="77777777" w:rsidR="00B05DC3" w:rsidRPr="00A90FE6"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65D03AA7" w14:textId="77777777" w:rsidR="00B05DC3" w:rsidRPr="00A90FE6" w:rsidRDefault="00B05DC3" w:rsidP="003E53AE">
            <w:pPr>
              <w:spacing w:before="80" w:line="240" w:lineRule="exact"/>
              <w:jc w:val="center"/>
              <w:rPr>
                <w:rFonts w:cs="Arial"/>
                <w:i/>
                <w:sz w:val="20"/>
              </w:rPr>
            </w:pPr>
            <w:r w:rsidRPr="00A90FE6">
              <w:rPr>
                <w:rFonts w:cs="Arial"/>
                <w:i/>
                <w:sz w:val="20"/>
              </w:rPr>
              <w:t>79,5</w:t>
            </w:r>
          </w:p>
        </w:tc>
      </w:tr>
      <w:tr w:rsidR="00B05DC3" w:rsidRPr="00096D72" w14:paraId="7C29D83B" w14:textId="77777777" w:rsidTr="003E53AE">
        <w:tc>
          <w:tcPr>
            <w:tcW w:w="3080" w:type="dxa"/>
            <w:tcBorders>
              <w:top w:val="dotted" w:sz="4" w:space="0" w:color="auto"/>
              <w:bottom w:val="dotted" w:sz="4" w:space="0" w:color="auto"/>
            </w:tcBorders>
            <w:vAlign w:val="bottom"/>
          </w:tcPr>
          <w:p w14:paraId="0C7FE837" w14:textId="77777777" w:rsidR="00B05DC3" w:rsidRPr="00A90FE6" w:rsidRDefault="00B05DC3" w:rsidP="003E53AE">
            <w:pPr>
              <w:spacing w:before="80" w:line="240" w:lineRule="exact"/>
              <w:ind w:firstLine="34"/>
              <w:rPr>
                <w:rFonts w:cs="Arial"/>
                <w:sz w:val="20"/>
              </w:rPr>
            </w:pPr>
            <w:r w:rsidRPr="00A90FE6">
              <w:rPr>
                <w:rFonts w:cs="Arial"/>
                <w:sz w:val="20"/>
              </w:rPr>
              <w:t xml:space="preserve">Апрель </w:t>
            </w:r>
          </w:p>
        </w:tc>
        <w:tc>
          <w:tcPr>
            <w:tcW w:w="3080" w:type="dxa"/>
            <w:tcBorders>
              <w:top w:val="dotted" w:sz="4" w:space="0" w:color="auto"/>
              <w:bottom w:val="dotted" w:sz="4" w:space="0" w:color="auto"/>
            </w:tcBorders>
            <w:vAlign w:val="bottom"/>
          </w:tcPr>
          <w:p w14:paraId="21FC417A" w14:textId="77777777" w:rsidR="00B05DC3" w:rsidRPr="00A90FE6" w:rsidRDefault="00B05DC3" w:rsidP="003E53AE">
            <w:pPr>
              <w:spacing w:before="80" w:line="240" w:lineRule="exact"/>
              <w:ind w:firstLine="34"/>
              <w:jc w:val="center"/>
              <w:rPr>
                <w:rFonts w:cs="Arial"/>
                <w:sz w:val="20"/>
              </w:rPr>
            </w:pPr>
            <w:r w:rsidRPr="00A90FE6">
              <w:rPr>
                <w:rFonts w:cs="Arial"/>
                <w:sz w:val="20"/>
              </w:rPr>
              <w:t>107,5</w:t>
            </w:r>
          </w:p>
        </w:tc>
        <w:tc>
          <w:tcPr>
            <w:tcW w:w="3196" w:type="dxa"/>
            <w:tcBorders>
              <w:top w:val="dotted" w:sz="4" w:space="0" w:color="auto"/>
              <w:bottom w:val="dotted" w:sz="4" w:space="0" w:color="auto"/>
            </w:tcBorders>
            <w:vAlign w:val="bottom"/>
          </w:tcPr>
          <w:p w14:paraId="6568AFB6" w14:textId="77777777" w:rsidR="00B05DC3" w:rsidRPr="00A90FE6" w:rsidRDefault="00B05DC3" w:rsidP="003E53AE">
            <w:pPr>
              <w:spacing w:before="80" w:line="240" w:lineRule="exact"/>
              <w:jc w:val="center"/>
              <w:rPr>
                <w:rFonts w:cs="Arial"/>
                <w:sz w:val="20"/>
              </w:rPr>
            </w:pPr>
            <w:r w:rsidRPr="00A90FE6">
              <w:rPr>
                <w:rFonts w:cs="Arial"/>
                <w:sz w:val="20"/>
              </w:rPr>
              <w:t>83,8</w:t>
            </w:r>
          </w:p>
        </w:tc>
      </w:tr>
      <w:tr w:rsidR="00B05DC3" w:rsidRPr="00096D72" w14:paraId="39BB8DC4" w14:textId="77777777" w:rsidTr="003E53AE">
        <w:tc>
          <w:tcPr>
            <w:tcW w:w="3080" w:type="dxa"/>
            <w:tcBorders>
              <w:top w:val="dotted" w:sz="4" w:space="0" w:color="auto"/>
              <w:bottom w:val="dotted" w:sz="4" w:space="0" w:color="auto"/>
            </w:tcBorders>
            <w:vAlign w:val="bottom"/>
          </w:tcPr>
          <w:p w14:paraId="6C59425F" w14:textId="77777777" w:rsidR="00B05DC3" w:rsidRPr="00A90FE6" w:rsidRDefault="00B05DC3" w:rsidP="003E53AE">
            <w:pPr>
              <w:spacing w:before="80" w:line="240" w:lineRule="exact"/>
              <w:ind w:firstLine="34"/>
              <w:rPr>
                <w:rFonts w:cs="Arial"/>
                <w:sz w:val="20"/>
              </w:rPr>
            </w:pPr>
            <w:r w:rsidRPr="00A90FE6">
              <w:rPr>
                <w:rFonts w:cs="Arial"/>
                <w:sz w:val="20"/>
              </w:rPr>
              <w:t>Май</w:t>
            </w:r>
          </w:p>
        </w:tc>
        <w:tc>
          <w:tcPr>
            <w:tcW w:w="3080" w:type="dxa"/>
            <w:tcBorders>
              <w:top w:val="dotted" w:sz="4" w:space="0" w:color="auto"/>
              <w:bottom w:val="dotted" w:sz="4" w:space="0" w:color="auto"/>
            </w:tcBorders>
            <w:vAlign w:val="bottom"/>
          </w:tcPr>
          <w:p w14:paraId="375428C7" w14:textId="77777777" w:rsidR="00B05DC3" w:rsidRPr="00A90FE6" w:rsidRDefault="00B05DC3" w:rsidP="003E53AE">
            <w:pPr>
              <w:spacing w:before="80" w:line="240" w:lineRule="exact"/>
              <w:ind w:firstLine="34"/>
              <w:jc w:val="center"/>
              <w:rPr>
                <w:rFonts w:cs="Arial"/>
                <w:sz w:val="20"/>
              </w:rPr>
            </w:pPr>
            <w:r w:rsidRPr="00A90FE6">
              <w:rPr>
                <w:rFonts w:cs="Arial"/>
                <w:sz w:val="20"/>
              </w:rPr>
              <w:t>85,6</w:t>
            </w:r>
          </w:p>
        </w:tc>
        <w:tc>
          <w:tcPr>
            <w:tcW w:w="3196" w:type="dxa"/>
            <w:tcBorders>
              <w:top w:val="dotted" w:sz="4" w:space="0" w:color="auto"/>
              <w:bottom w:val="dotted" w:sz="4" w:space="0" w:color="auto"/>
            </w:tcBorders>
            <w:vAlign w:val="bottom"/>
          </w:tcPr>
          <w:p w14:paraId="32AD3448" w14:textId="77777777" w:rsidR="00B05DC3" w:rsidRPr="00A90FE6" w:rsidRDefault="00B05DC3" w:rsidP="003E53AE">
            <w:pPr>
              <w:spacing w:before="80" w:line="240" w:lineRule="exact"/>
              <w:jc w:val="center"/>
              <w:rPr>
                <w:rFonts w:cs="Arial"/>
                <w:sz w:val="20"/>
              </w:rPr>
            </w:pPr>
            <w:r w:rsidRPr="00A90FE6">
              <w:rPr>
                <w:rFonts w:cs="Arial"/>
                <w:sz w:val="20"/>
              </w:rPr>
              <w:t>64,6</w:t>
            </w:r>
          </w:p>
        </w:tc>
      </w:tr>
      <w:tr w:rsidR="00B05DC3" w:rsidRPr="00096D72" w14:paraId="1BE6B64C" w14:textId="77777777" w:rsidTr="003E53AE">
        <w:tc>
          <w:tcPr>
            <w:tcW w:w="3080" w:type="dxa"/>
            <w:tcBorders>
              <w:top w:val="dotted" w:sz="4" w:space="0" w:color="auto"/>
              <w:bottom w:val="dotted" w:sz="4" w:space="0" w:color="auto"/>
            </w:tcBorders>
            <w:vAlign w:val="bottom"/>
          </w:tcPr>
          <w:p w14:paraId="6B3A6959" w14:textId="77777777" w:rsidR="00B05DC3" w:rsidRPr="00A90FE6" w:rsidRDefault="00B05DC3" w:rsidP="003E53AE">
            <w:pPr>
              <w:spacing w:before="80" w:line="240" w:lineRule="exact"/>
              <w:ind w:firstLine="34"/>
              <w:rPr>
                <w:rFonts w:cs="Arial"/>
                <w:sz w:val="20"/>
              </w:rPr>
            </w:pPr>
            <w:r w:rsidRPr="00A90FE6">
              <w:rPr>
                <w:rFonts w:cs="Arial"/>
                <w:sz w:val="20"/>
              </w:rPr>
              <w:t>Июнь</w:t>
            </w:r>
          </w:p>
        </w:tc>
        <w:tc>
          <w:tcPr>
            <w:tcW w:w="3080" w:type="dxa"/>
            <w:tcBorders>
              <w:top w:val="dotted" w:sz="4" w:space="0" w:color="auto"/>
              <w:bottom w:val="dotted" w:sz="4" w:space="0" w:color="auto"/>
            </w:tcBorders>
            <w:vAlign w:val="bottom"/>
          </w:tcPr>
          <w:p w14:paraId="3AE870AC" w14:textId="77777777" w:rsidR="00B05DC3" w:rsidRPr="00A90FE6" w:rsidRDefault="00B05DC3" w:rsidP="003E53AE">
            <w:pPr>
              <w:spacing w:before="80" w:line="240" w:lineRule="exact"/>
              <w:ind w:firstLine="34"/>
              <w:jc w:val="center"/>
              <w:rPr>
                <w:rFonts w:cs="Arial"/>
                <w:sz w:val="20"/>
              </w:rPr>
            </w:pPr>
            <w:r w:rsidRPr="00A90FE6">
              <w:rPr>
                <w:rFonts w:cs="Arial"/>
                <w:sz w:val="20"/>
              </w:rPr>
              <w:t>106,6</w:t>
            </w:r>
          </w:p>
        </w:tc>
        <w:tc>
          <w:tcPr>
            <w:tcW w:w="3196" w:type="dxa"/>
            <w:tcBorders>
              <w:top w:val="dotted" w:sz="4" w:space="0" w:color="auto"/>
              <w:bottom w:val="dotted" w:sz="4" w:space="0" w:color="auto"/>
            </w:tcBorders>
            <w:vAlign w:val="bottom"/>
          </w:tcPr>
          <w:p w14:paraId="02373B33" w14:textId="77777777" w:rsidR="00B05DC3" w:rsidRPr="00A90FE6" w:rsidRDefault="00B05DC3" w:rsidP="003E53AE">
            <w:pPr>
              <w:spacing w:before="80" w:line="240" w:lineRule="exact"/>
              <w:jc w:val="center"/>
              <w:rPr>
                <w:rFonts w:cs="Arial"/>
                <w:sz w:val="20"/>
              </w:rPr>
            </w:pPr>
            <w:r w:rsidRPr="00A90FE6">
              <w:rPr>
                <w:rFonts w:cs="Arial"/>
                <w:sz w:val="20"/>
              </w:rPr>
              <w:t>99,4</w:t>
            </w:r>
          </w:p>
        </w:tc>
      </w:tr>
      <w:tr w:rsidR="00B05DC3" w:rsidRPr="00134E15" w14:paraId="32C66E89" w14:textId="77777777" w:rsidTr="003E53AE">
        <w:tc>
          <w:tcPr>
            <w:tcW w:w="3080" w:type="dxa"/>
            <w:tcBorders>
              <w:top w:val="dotted" w:sz="4" w:space="0" w:color="auto"/>
              <w:bottom w:val="dotted" w:sz="4" w:space="0" w:color="auto"/>
            </w:tcBorders>
            <w:vAlign w:val="bottom"/>
          </w:tcPr>
          <w:p w14:paraId="7CEC3FE0" w14:textId="77777777" w:rsidR="00B05DC3" w:rsidRPr="00A90FE6" w:rsidRDefault="00B05DC3" w:rsidP="003E53AE">
            <w:pPr>
              <w:spacing w:before="80" w:line="240" w:lineRule="exact"/>
              <w:ind w:firstLine="34"/>
              <w:rPr>
                <w:rFonts w:cs="Arial"/>
                <w:i/>
                <w:sz w:val="20"/>
              </w:rPr>
            </w:pPr>
            <w:r w:rsidRPr="00A90FE6">
              <w:rPr>
                <w:rFonts w:cs="Arial"/>
                <w:i/>
                <w:sz w:val="20"/>
                <w:lang w:val="en-US"/>
              </w:rPr>
              <w:t xml:space="preserve">II </w:t>
            </w:r>
            <w:r w:rsidRPr="00A90FE6">
              <w:rPr>
                <w:rFonts w:cs="Arial"/>
                <w:i/>
                <w:sz w:val="20"/>
              </w:rPr>
              <w:t>квартал</w:t>
            </w:r>
          </w:p>
        </w:tc>
        <w:tc>
          <w:tcPr>
            <w:tcW w:w="3080" w:type="dxa"/>
            <w:tcBorders>
              <w:top w:val="dotted" w:sz="4" w:space="0" w:color="auto"/>
              <w:bottom w:val="dotted" w:sz="4" w:space="0" w:color="auto"/>
            </w:tcBorders>
            <w:vAlign w:val="bottom"/>
          </w:tcPr>
          <w:p w14:paraId="0E5B630C" w14:textId="77777777" w:rsidR="00B05DC3" w:rsidRPr="00A90FE6"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62F381C6" w14:textId="77777777" w:rsidR="00B05DC3" w:rsidRPr="00A90FE6" w:rsidRDefault="00B05DC3" w:rsidP="003E53AE">
            <w:pPr>
              <w:spacing w:before="80" w:line="240" w:lineRule="exact"/>
              <w:jc w:val="center"/>
              <w:rPr>
                <w:rFonts w:cs="Arial"/>
                <w:i/>
                <w:sz w:val="20"/>
              </w:rPr>
            </w:pPr>
            <w:r w:rsidRPr="00A90FE6">
              <w:rPr>
                <w:rFonts w:cs="Arial"/>
                <w:i/>
                <w:sz w:val="20"/>
              </w:rPr>
              <w:t>80,6</w:t>
            </w:r>
          </w:p>
        </w:tc>
      </w:tr>
      <w:tr w:rsidR="00B05DC3" w:rsidRPr="00134E15" w14:paraId="29CC54EE" w14:textId="77777777" w:rsidTr="003E53AE">
        <w:tc>
          <w:tcPr>
            <w:tcW w:w="3080" w:type="dxa"/>
            <w:tcBorders>
              <w:top w:val="dotted" w:sz="4" w:space="0" w:color="auto"/>
              <w:bottom w:val="dotted" w:sz="4" w:space="0" w:color="auto"/>
            </w:tcBorders>
            <w:vAlign w:val="bottom"/>
          </w:tcPr>
          <w:p w14:paraId="018B3CF0" w14:textId="77777777" w:rsidR="00B05DC3" w:rsidRPr="00A90FE6" w:rsidRDefault="00B05DC3" w:rsidP="003E53AE">
            <w:pPr>
              <w:spacing w:before="80" w:line="240" w:lineRule="exact"/>
              <w:ind w:firstLine="34"/>
              <w:rPr>
                <w:rFonts w:cs="Arial"/>
                <w:i/>
                <w:sz w:val="20"/>
              </w:rPr>
            </w:pPr>
            <w:r w:rsidRPr="00A90FE6">
              <w:rPr>
                <w:rFonts w:cs="Arial"/>
                <w:i/>
                <w:sz w:val="20"/>
                <w:lang w:val="en-US"/>
              </w:rPr>
              <w:t xml:space="preserve">I </w:t>
            </w:r>
            <w:r w:rsidRPr="00A90FE6">
              <w:rPr>
                <w:rFonts w:cs="Arial"/>
                <w:i/>
                <w:sz w:val="20"/>
              </w:rPr>
              <w:t>полугодие</w:t>
            </w:r>
          </w:p>
        </w:tc>
        <w:tc>
          <w:tcPr>
            <w:tcW w:w="3080" w:type="dxa"/>
            <w:tcBorders>
              <w:top w:val="dotted" w:sz="4" w:space="0" w:color="auto"/>
              <w:bottom w:val="dotted" w:sz="4" w:space="0" w:color="auto"/>
            </w:tcBorders>
            <w:vAlign w:val="bottom"/>
          </w:tcPr>
          <w:p w14:paraId="55AD7B62" w14:textId="77777777" w:rsidR="00B05DC3" w:rsidRPr="00A90FE6"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7B634148" w14:textId="77777777" w:rsidR="00B05DC3" w:rsidRPr="00A90FE6" w:rsidRDefault="00B05DC3" w:rsidP="003E53AE">
            <w:pPr>
              <w:spacing w:before="80" w:line="240" w:lineRule="exact"/>
              <w:jc w:val="center"/>
              <w:rPr>
                <w:rFonts w:cs="Arial"/>
                <w:i/>
                <w:sz w:val="20"/>
              </w:rPr>
            </w:pPr>
            <w:r w:rsidRPr="00A90FE6">
              <w:rPr>
                <w:rFonts w:cs="Arial"/>
                <w:i/>
                <w:sz w:val="20"/>
              </w:rPr>
              <w:t>80,1</w:t>
            </w:r>
          </w:p>
        </w:tc>
      </w:tr>
      <w:tr w:rsidR="00B05DC3" w:rsidRPr="00347478" w14:paraId="5C08103D" w14:textId="77777777" w:rsidTr="003E53AE">
        <w:tc>
          <w:tcPr>
            <w:tcW w:w="3080" w:type="dxa"/>
            <w:tcBorders>
              <w:top w:val="dotted" w:sz="4" w:space="0" w:color="auto"/>
              <w:bottom w:val="dotted" w:sz="4" w:space="0" w:color="auto"/>
            </w:tcBorders>
            <w:vAlign w:val="bottom"/>
          </w:tcPr>
          <w:p w14:paraId="1EE2E5FC" w14:textId="77777777" w:rsidR="00B05DC3" w:rsidRPr="00A90FE6" w:rsidRDefault="00B05DC3" w:rsidP="003E53AE">
            <w:pPr>
              <w:spacing w:before="80" w:line="240" w:lineRule="exact"/>
              <w:ind w:firstLine="34"/>
              <w:rPr>
                <w:rFonts w:cs="Arial"/>
                <w:sz w:val="20"/>
              </w:rPr>
            </w:pPr>
            <w:r w:rsidRPr="00A90FE6">
              <w:rPr>
                <w:rFonts w:cs="Arial"/>
                <w:sz w:val="20"/>
              </w:rPr>
              <w:t>Июль</w:t>
            </w:r>
          </w:p>
        </w:tc>
        <w:tc>
          <w:tcPr>
            <w:tcW w:w="3080" w:type="dxa"/>
            <w:tcBorders>
              <w:top w:val="dotted" w:sz="4" w:space="0" w:color="auto"/>
              <w:bottom w:val="dotted" w:sz="4" w:space="0" w:color="auto"/>
            </w:tcBorders>
            <w:vAlign w:val="bottom"/>
          </w:tcPr>
          <w:p w14:paraId="019DBEE1" w14:textId="77777777" w:rsidR="00B05DC3" w:rsidRPr="00A90FE6" w:rsidRDefault="00B05DC3" w:rsidP="003E53AE">
            <w:pPr>
              <w:spacing w:before="80" w:line="240" w:lineRule="exact"/>
              <w:ind w:firstLine="34"/>
              <w:jc w:val="center"/>
              <w:rPr>
                <w:rFonts w:cs="Arial"/>
                <w:sz w:val="20"/>
              </w:rPr>
            </w:pPr>
            <w:r w:rsidRPr="00A90FE6">
              <w:rPr>
                <w:rFonts w:cs="Arial"/>
                <w:sz w:val="20"/>
              </w:rPr>
              <w:t>103,0</w:t>
            </w:r>
          </w:p>
        </w:tc>
        <w:tc>
          <w:tcPr>
            <w:tcW w:w="3196" w:type="dxa"/>
            <w:tcBorders>
              <w:top w:val="dotted" w:sz="4" w:space="0" w:color="auto"/>
              <w:bottom w:val="dotted" w:sz="4" w:space="0" w:color="auto"/>
            </w:tcBorders>
            <w:vAlign w:val="bottom"/>
          </w:tcPr>
          <w:p w14:paraId="1BB07869" w14:textId="77777777" w:rsidR="00B05DC3" w:rsidRPr="00A90FE6" w:rsidRDefault="00B05DC3" w:rsidP="003E53AE">
            <w:pPr>
              <w:spacing w:before="80" w:line="240" w:lineRule="exact"/>
              <w:jc w:val="center"/>
              <w:rPr>
                <w:rFonts w:cs="Arial"/>
                <w:sz w:val="20"/>
              </w:rPr>
            </w:pPr>
            <w:r w:rsidRPr="00A90FE6">
              <w:rPr>
                <w:rFonts w:cs="Arial"/>
                <w:sz w:val="20"/>
              </w:rPr>
              <w:t>108,5</w:t>
            </w:r>
          </w:p>
        </w:tc>
      </w:tr>
      <w:tr w:rsidR="00B05DC3" w:rsidRPr="00347478" w14:paraId="14F98C04" w14:textId="77777777" w:rsidTr="003E53AE">
        <w:tc>
          <w:tcPr>
            <w:tcW w:w="3080" w:type="dxa"/>
            <w:tcBorders>
              <w:top w:val="dotted" w:sz="4" w:space="0" w:color="auto"/>
              <w:bottom w:val="dotted" w:sz="4" w:space="0" w:color="auto"/>
            </w:tcBorders>
            <w:vAlign w:val="bottom"/>
          </w:tcPr>
          <w:p w14:paraId="3C63CD10" w14:textId="77777777" w:rsidR="00B05DC3" w:rsidRPr="00A90FE6" w:rsidRDefault="00B05DC3" w:rsidP="003E53AE">
            <w:pPr>
              <w:spacing w:before="80" w:line="240" w:lineRule="exact"/>
              <w:ind w:firstLine="34"/>
              <w:rPr>
                <w:rFonts w:cs="Arial"/>
                <w:sz w:val="20"/>
              </w:rPr>
            </w:pPr>
            <w:r w:rsidRPr="00A90FE6">
              <w:rPr>
                <w:rFonts w:cs="Arial"/>
                <w:sz w:val="20"/>
              </w:rPr>
              <w:t>Август</w:t>
            </w:r>
          </w:p>
        </w:tc>
        <w:tc>
          <w:tcPr>
            <w:tcW w:w="3080" w:type="dxa"/>
            <w:tcBorders>
              <w:top w:val="dotted" w:sz="4" w:space="0" w:color="auto"/>
              <w:bottom w:val="dotted" w:sz="4" w:space="0" w:color="auto"/>
            </w:tcBorders>
            <w:vAlign w:val="bottom"/>
          </w:tcPr>
          <w:p w14:paraId="5BBEB953" w14:textId="77777777" w:rsidR="00B05DC3" w:rsidRPr="00A90FE6" w:rsidRDefault="00B05DC3" w:rsidP="003E53AE">
            <w:pPr>
              <w:spacing w:before="80" w:line="240" w:lineRule="exact"/>
              <w:ind w:firstLine="34"/>
              <w:jc w:val="center"/>
              <w:rPr>
                <w:rFonts w:cs="Arial"/>
                <w:sz w:val="20"/>
              </w:rPr>
            </w:pPr>
            <w:r w:rsidRPr="00A90FE6">
              <w:rPr>
                <w:rFonts w:cs="Arial"/>
                <w:sz w:val="20"/>
              </w:rPr>
              <w:t>95,0</w:t>
            </w:r>
          </w:p>
        </w:tc>
        <w:tc>
          <w:tcPr>
            <w:tcW w:w="3196" w:type="dxa"/>
            <w:tcBorders>
              <w:top w:val="dotted" w:sz="4" w:space="0" w:color="auto"/>
              <w:bottom w:val="dotted" w:sz="4" w:space="0" w:color="auto"/>
            </w:tcBorders>
            <w:vAlign w:val="bottom"/>
          </w:tcPr>
          <w:p w14:paraId="3ED88F2D" w14:textId="77777777" w:rsidR="00B05DC3" w:rsidRPr="00A90FE6" w:rsidRDefault="00B05DC3" w:rsidP="003E53AE">
            <w:pPr>
              <w:spacing w:before="80" w:line="240" w:lineRule="exact"/>
              <w:jc w:val="center"/>
              <w:rPr>
                <w:rFonts w:cs="Arial"/>
                <w:sz w:val="20"/>
              </w:rPr>
            </w:pPr>
            <w:r w:rsidRPr="00A90FE6">
              <w:rPr>
                <w:rFonts w:cs="Arial"/>
                <w:sz w:val="20"/>
              </w:rPr>
              <w:t>91,1</w:t>
            </w:r>
          </w:p>
        </w:tc>
      </w:tr>
      <w:tr w:rsidR="00B05DC3" w:rsidRPr="00347478" w14:paraId="6DF881F1" w14:textId="77777777" w:rsidTr="003E53AE">
        <w:tc>
          <w:tcPr>
            <w:tcW w:w="3080" w:type="dxa"/>
            <w:tcBorders>
              <w:top w:val="dotted" w:sz="4" w:space="0" w:color="auto"/>
              <w:bottom w:val="dotted" w:sz="4" w:space="0" w:color="auto"/>
            </w:tcBorders>
            <w:vAlign w:val="bottom"/>
          </w:tcPr>
          <w:p w14:paraId="447D20B0" w14:textId="77777777" w:rsidR="00B05DC3" w:rsidRPr="00A90FE6" w:rsidRDefault="00B05DC3" w:rsidP="003E53AE">
            <w:pPr>
              <w:spacing w:before="80" w:line="240" w:lineRule="exact"/>
              <w:ind w:firstLine="34"/>
              <w:rPr>
                <w:rFonts w:cs="Arial"/>
                <w:sz w:val="20"/>
              </w:rPr>
            </w:pPr>
            <w:r w:rsidRPr="00A90FE6">
              <w:rPr>
                <w:rFonts w:cs="Arial"/>
                <w:sz w:val="20"/>
              </w:rPr>
              <w:t>Сентябрь</w:t>
            </w:r>
          </w:p>
        </w:tc>
        <w:tc>
          <w:tcPr>
            <w:tcW w:w="3080" w:type="dxa"/>
            <w:tcBorders>
              <w:top w:val="dotted" w:sz="4" w:space="0" w:color="auto"/>
              <w:bottom w:val="dotted" w:sz="4" w:space="0" w:color="auto"/>
            </w:tcBorders>
            <w:vAlign w:val="bottom"/>
          </w:tcPr>
          <w:p w14:paraId="0F5BD25D" w14:textId="77777777" w:rsidR="00B05DC3" w:rsidRPr="00A90FE6" w:rsidRDefault="00B05DC3" w:rsidP="003E53AE">
            <w:pPr>
              <w:spacing w:before="80" w:line="240" w:lineRule="exact"/>
              <w:ind w:firstLine="34"/>
              <w:jc w:val="center"/>
              <w:rPr>
                <w:rFonts w:cs="Arial"/>
                <w:sz w:val="20"/>
              </w:rPr>
            </w:pPr>
            <w:r w:rsidRPr="00A90FE6">
              <w:rPr>
                <w:rFonts w:cs="Arial"/>
                <w:sz w:val="20"/>
              </w:rPr>
              <w:t>103,8</w:t>
            </w:r>
          </w:p>
        </w:tc>
        <w:tc>
          <w:tcPr>
            <w:tcW w:w="3196" w:type="dxa"/>
            <w:tcBorders>
              <w:top w:val="dotted" w:sz="4" w:space="0" w:color="auto"/>
              <w:bottom w:val="dotted" w:sz="4" w:space="0" w:color="auto"/>
            </w:tcBorders>
            <w:vAlign w:val="bottom"/>
          </w:tcPr>
          <w:p w14:paraId="50A1E5C4" w14:textId="77777777" w:rsidR="00B05DC3" w:rsidRPr="00A90FE6" w:rsidRDefault="00B05DC3" w:rsidP="003E53AE">
            <w:pPr>
              <w:spacing w:before="80" w:line="240" w:lineRule="exact"/>
              <w:jc w:val="center"/>
              <w:rPr>
                <w:rFonts w:cs="Arial"/>
                <w:sz w:val="20"/>
              </w:rPr>
            </w:pPr>
            <w:r w:rsidRPr="00A90FE6">
              <w:rPr>
                <w:rFonts w:cs="Arial"/>
                <w:sz w:val="20"/>
              </w:rPr>
              <w:t>94,6</w:t>
            </w:r>
          </w:p>
        </w:tc>
      </w:tr>
      <w:tr w:rsidR="00B05DC3" w:rsidRPr="00134E15" w14:paraId="5A62F726" w14:textId="77777777" w:rsidTr="003E53AE">
        <w:tc>
          <w:tcPr>
            <w:tcW w:w="3080" w:type="dxa"/>
            <w:tcBorders>
              <w:top w:val="dotted" w:sz="4" w:space="0" w:color="auto"/>
              <w:bottom w:val="dotted" w:sz="4" w:space="0" w:color="auto"/>
            </w:tcBorders>
            <w:vAlign w:val="bottom"/>
          </w:tcPr>
          <w:p w14:paraId="719DF069" w14:textId="77777777" w:rsidR="00B05DC3" w:rsidRPr="00A90FE6" w:rsidRDefault="00B05DC3" w:rsidP="003E53AE">
            <w:pPr>
              <w:spacing w:before="80" w:line="240" w:lineRule="exact"/>
              <w:ind w:firstLine="34"/>
              <w:rPr>
                <w:rFonts w:cs="Arial"/>
                <w:i/>
                <w:sz w:val="20"/>
              </w:rPr>
            </w:pPr>
            <w:r w:rsidRPr="00A90FE6">
              <w:rPr>
                <w:rFonts w:cs="Arial"/>
                <w:i/>
                <w:sz w:val="20"/>
                <w:lang w:val="en-US"/>
              </w:rPr>
              <w:t>III</w:t>
            </w:r>
            <w:r w:rsidRPr="00A90FE6">
              <w:rPr>
                <w:rFonts w:cs="Arial"/>
                <w:i/>
                <w:sz w:val="20"/>
              </w:rPr>
              <w:t xml:space="preserve"> квартал</w:t>
            </w:r>
          </w:p>
        </w:tc>
        <w:tc>
          <w:tcPr>
            <w:tcW w:w="3080" w:type="dxa"/>
            <w:tcBorders>
              <w:top w:val="dotted" w:sz="4" w:space="0" w:color="auto"/>
              <w:bottom w:val="dotted" w:sz="4" w:space="0" w:color="auto"/>
            </w:tcBorders>
            <w:vAlign w:val="bottom"/>
          </w:tcPr>
          <w:p w14:paraId="531CE1B5" w14:textId="77777777" w:rsidR="00B05DC3" w:rsidRPr="00A90FE6"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160BB672" w14:textId="77777777" w:rsidR="00B05DC3" w:rsidRPr="00A90FE6" w:rsidRDefault="00B05DC3" w:rsidP="003E53AE">
            <w:pPr>
              <w:spacing w:before="80" w:line="240" w:lineRule="exact"/>
              <w:jc w:val="center"/>
              <w:rPr>
                <w:rFonts w:cs="Arial"/>
                <w:i/>
                <w:sz w:val="20"/>
              </w:rPr>
            </w:pPr>
            <w:r w:rsidRPr="00A90FE6">
              <w:rPr>
                <w:rFonts w:cs="Arial"/>
                <w:i/>
                <w:sz w:val="20"/>
              </w:rPr>
              <w:t>97,6</w:t>
            </w:r>
          </w:p>
        </w:tc>
      </w:tr>
      <w:tr w:rsidR="00B05DC3" w:rsidRPr="00134E15" w14:paraId="02CF19EA" w14:textId="77777777" w:rsidTr="003E53AE">
        <w:tc>
          <w:tcPr>
            <w:tcW w:w="3080" w:type="dxa"/>
            <w:tcBorders>
              <w:top w:val="dotted" w:sz="4" w:space="0" w:color="auto"/>
              <w:bottom w:val="dotted" w:sz="4" w:space="0" w:color="auto"/>
            </w:tcBorders>
            <w:vAlign w:val="bottom"/>
          </w:tcPr>
          <w:p w14:paraId="21B04E70" w14:textId="77777777" w:rsidR="00B05DC3" w:rsidRPr="00A90FE6" w:rsidRDefault="00B05DC3" w:rsidP="003E53AE">
            <w:pPr>
              <w:spacing w:before="80" w:line="240" w:lineRule="exact"/>
              <w:ind w:firstLine="34"/>
              <w:rPr>
                <w:rFonts w:cs="Arial"/>
                <w:i/>
                <w:sz w:val="20"/>
              </w:rPr>
            </w:pPr>
            <w:r w:rsidRPr="00A90FE6">
              <w:rPr>
                <w:rFonts w:cs="Arial"/>
                <w:i/>
                <w:sz w:val="20"/>
              </w:rPr>
              <w:t>Январь – сентябрь</w:t>
            </w:r>
          </w:p>
        </w:tc>
        <w:tc>
          <w:tcPr>
            <w:tcW w:w="3080" w:type="dxa"/>
            <w:tcBorders>
              <w:top w:val="dotted" w:sz="4" w:space="0" w:color="auto"/>
              <w:bottom w:val="dotted" w:sz="4" w:space="0" w:color="auto"/>
            </w:tcBorders>
            <w:vAlign w:val="bottom"/>
          </w:tcPr>
          <w:p w14:paraId="03BDEC2B" w14:textId="77777777" w:rsidR="00B05DC3" w:rsidRPr="00A90FE6"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2819DA0E" w14:textId="77777777" w:rsidR="00B05DC3" w:rsidRPr="00A90FE6" w:rsidRDefault="00B05DC3" w:rsidP="003E53AE">
            <w:pPr>
              <w:spacing w:before="80" w:line="240" w:lineRule="exact"/>
              <w:jc w:val="center"/>
              <w:rPr>
                <w:rFonts w:cs="Arial"/>
                <w:i/>
                <w:sz w:val="20"/>
              </w:rPr>
            </w:pPr>
            <w:r w:rsidRPr="00A90FE6">
              <w:rPr>
                <w:rFonts w:cs="Arial"/>
                <w:i/>
                <w:sz w:val="20"/>
              </w:rPr>
              <w:t>85,4</w:t>
            </w:r>
          </w:p>
        </w:tc>
      </w:tr>
      <w:tr w:rsidR="00B05DC3" w:rsidRPr="00DF12B2" w14:paraId="44839C3E" w14:textId="77777777" w:rsidTr="003E53AE">
        <w:tc>
          <w:tcPr>
            <w:tcW w:w="3080" w:type="dxa"/>
            <w:tcBorders>
              <w:top w:val="dotted" w:sz="4" w:space="0" w:color="auto"/>
              <w:bottom w:val="dotted" w:sz="4" w:space="0" w:color="auto"/>
            </w:tcBorders>
            <w:vAlign w:val="bottom"/>
          </w:tcPr>
          <w:p w14:paraId="5E21DCC7" w14:textId="77777777" w:rsidR="00B05DC3" w:rsidRPr="00A90FE6" w:rsidRDefault="00B05DC3" w:rsidP="003E53AE">
            <w:pPr>
              <w:spacing w:before="80" w:line="240" w:lineRule="exact"/>
              <w:ind w:firstLine="34"/>
              <w:rPr>
                <w:rFonts w:cs="Arial"/>
                <w:sz w:val="20"/>
              </w:rPr>
            </w:pPr>
            <w:r w:rsidRPr="00A90FE6">
              <w:rPr>
                <w:rFonts w:cs="Arial"/>
                <w:sz w:val="20"/>
              </w:rPr>
              <w:t>Октябрь</w:t>
            </w:r>
          </w:p>
        </w:tc>
        <w:tc>
          <w:tcPr>
            <w:tcW w:w="3080" w:type="dxa"/>
            <w:tcBorders>
              <w:top w:val="dotted" w:sz="4" w:space="0" w:color="auto"/>
              <w:bottom w:val="dotted" w:sz="4" w:space="0" w:color="auto"/>
            </w:tcBorders>
            <w:vAlign w:val="bottom"/>
          </w:tcPr>
          <w:p w14:paraId="541FB608" w14:textId="77777777" w:rsidR="00B05DC3" w:rsidRPr="00A90FE6" w:rsidRDefault="00B05DC3" w:rsidP="003E53AE">
            <w:pPr>
              <w:spacing w:before="80" w:line="240" w:lineRule="exact"/>
              <w:ind w:firstLine="34"/>
              <w:jc w:val="center"/>
              <w:rPr>
                <w:rFonts w:cs="Arial"/>
                <w:sz w:val="20"/>
              </w:rPr>
            </w:pPr>
            <w:r w:rsidRPr="00A90FE6">
              <w:rPr>
                <w:rFonts w:cs="Arial"/>
                <w:sz w:val="20"/>
              </w:rPr>
              <w:t>105,9</w:t>
            </w:r>
          </w:p>
        </w:tc>
        <w:tc>
          <w:tcPr>
            <w:tcW w:w="3196" w:type="dxa"/>
            <w:tcBorders>
              <w:top w:val="dotted" w:sz="4" w:space="0" w:color="auto"/>
              <w:bottom w:val="dotted" w:sz="4" w:space="0" w:color="auto"/>
            </w:tcBorders>
            <w:vAlign w:val="bottom"/>
          </w:tcPr>
          <w:p w14:paraId="5F97256C" w14:textId="77777777" w:rsidR="00B05DC3" w:rsidRPr="00A90FE6" w:rsidRDefault="00B05DC3" w:rsidP="003E53AE">
            <w:pPr>
              <w:spacing w:before="80" w:line="240" w:lineRule="exact"/>
              <w:jc w:val="center"/>
              <w:rPr>
                <w:rFonts w:cs="Arial"/>
                <w:sz w:val="20"/>
              </w:rPr>
            </w:pPr>
            <w:r w:rsidRPr="00A90FE6">
              <w:rPr>
                <w:rFonts w:cs="Arial"/>
                <w:sz w:val="20"/>
              </w:rPr>
              <w:t>87,3</w:t>
            </w:r>
          </w:p>
        </w:tc>
      </w:tr>
      <w:tr w:rsidR="00B05DC3" w:rsidRPr="00DF12B2" w14:paraId="58283D78" w14:textId="77777777" w:rsidTr="003E53AE">
        <w:tc>
          <w:tcPr>
            <w:tcW w:w="3080" w:type="dxa"/>
            <w:tcBorders>
              <w:top w:val="dotted" w:sz="4" w:space="0" w:color="auto"/>
              <w:bottom w:val="dotted" w:sz="4" w:space="0" w:color="auto"/>
            </w:tcBorders>
            <w:vAlign w:val="bottom"/>
          </w:tcPr>
          <w:p w14:paraId="080DC19B" w14:textId="77777777" w:rsidR="00B05DC3" w:rsidRPr="00A90FE6" w:rsidRDefault="00B05DC3" w:rsidP="003E53AE">
            <w:pPr>
              <w:spacing w:before="80" w:line="240" w:lineRule="exact"/>
              <w:ind w:firstLine="34"/>
              <w:rPr>
                <w:rFonts w:cs="Arial"/>
                <w:sz w:val="20"/>
              </w:rPr>
            </w:pPr>
            <w:r w:rsidRPr="00A90FE6">
              <w:rPr>
                <w:rFonts w:cs="Arial"/>
                <w:sz w:val="20"/>
              </w:rPr>
              <w:lastRenderedPageBreak/>
              <w:t>Ноябрь</w:t>
            </w:r>
          </w:p>
        </w:tc>
        <w:tc>
          <w:tcPr>
            <w:tcW w:w="3080" w:type="dxa"/>
            <w:tcBorders>
              <w:top w:val="dotted" w:sz="4" w:space="0" w:color="auto"/>
              <w:bottom w:val="dotted" w:sz="4" w:space="0" w:color="auto"/>
            </w:tcBorders>
            <w:vAlign w:val="bottom"/>
          </w:tcPr>
          <w:p w14:paraId="12C90AF0" w14:textId="77777777" w:rsidR="00B05DC3" w:rsidRPr="00A90FE6" w:rsidRDefault="00B05DC3" w:rsidP="003E53AE">
            <w:pPr>
              <w:spacing w:before="80" w:line="240" w:lineRule="exact"/>
              <w:ind w:firstLine="34"/>
              <w:jc w:val="center"/>
              <w:rPr>
                <w:rFonts w:cs="Arial"/>
                <w:sz w:val="20"/>
              </w:rPr>
            </w:pPr>
            <w:r w:rsidRPr="00A90FE6">
              <w:rPr>
                <w:rFonts w:cs="Arial"/>
                <w:sz w:val="20"/>
              </w:rPr>
              <w:t>92,9</w:t>
            </w:r>
          </w:p>
        </w:tc>
        <w:tc>
          <w:tcPr>
            <w:tcW w:w="3196" w:type="dxa"/>
            <w:tcBorders>
              <w:top w:val="dotted" w:sz="4" w:space="0" w:color="auto"/>
              <w:bottom w:val="dotted" w:sz="4" w:space="0" w:color="auto"/>
            </w:tcBorders>
            <w:vAlign w:val="bottom"/>
          </w:tcPr>
          <w:p w14:paraId="45B5526F" w14:textId="77777777" w:rsidR="00B05DC3" w:rsidRPr="00A90FE6" w:rsidRDefault="00B05DC3" w:rsidP="003E53AE">
            <w:pPr>
              <w:spacing w:before="80" w:line="240" w:lineRule="exact"/>
              <w:jc w:val="center"/>
              <w:rPr>
                <w:rFonts w:cs="Arial"/>
                <w:sz w:val="20"/>
              </w:rPr>
            </w:pPr>
            <w:r w:rsidRPr="00A90FE6">
              <w:rPr>
                <w:rFonts w:cs="Arial"/>
                <w:sz w:val="20"/>
              </w:rPr>
              <w:t>90,7</w:t>
            </w:r>
          </w:p>
        </w:tc>
      </w:tr>
      <w:tr w:rsidR="00B05DC3" w:rsidRPr="00193545" w14:paraId="16CEE630" w14:textId="77777777" w:rsidTr="003E53AE">
        <w:tc>
          <w:tcPr>
            <w:tcW w:w="3080" w:type="dxa"/>
            <w:tcBorders>
              <w:top w:val="dotted" w:sz="4" w:space="0" w:color="auto"/>
              <w:bottom w:val="dotted" w:sz="4" w:space="0" w:color="auto"/>
            </w:tcBorders>
            <w:vAlign w:val="bottom"/>
          </w:tcPr>
          <w:p w14:paraId="1ACB19EF" w14:textId="77777777" w:rsidR="00B05DC3" w:rsidRPr="00A90FE6" w:rsidRDefault="00B05DC3" w:rsidP="003E53AE">
            <w:pPr>
              <w:spacing w:before="80" w:line="240" w:lineRule="exact"/>
              <w:ind w:firstLine="34"/>
              <w:rPr>
                <w:rFonts w:cs="Arial"/>
                <w:i/>
                <w:sz w:val="20"/>
              </w:rPr>
            </w:pPr>
            <w:r w:rsidRPr="00A90FE6">
              <w:rPr>
                <w:rFonts w:cs="Arial"/>
                <w:sz w:val="20"/>
              </w:rPr>
              <w:t>Декабрь</w:t>
            </w:r>
          </w:p>
        </w:tc>
        <w:tc>
          <w:tcPr>
            <w:tcW w:w="3080" w:type="dxa"/>
            <w:tcBorders>
              <w:top w:val="dotted" w:sz="4" w:space="0" w:color="auto"/>
              <w:bottom w:val="dotted" w:sz="4" w:space="0" w:color="auto"/>
            </w:tcBorders>
            <w:vAlign w:val="bottom"/>
          </w:tcPr>
          <w:p w14:paraId="7CAEAA88" w14:textId="77777777" w:rsidR="00B05DC3" w:rsidRPr="00A90FE6" w:rsidRDefault="00B05DC3" w:rsidP="003E53AE">
            <w:pPr>
              <w:spacing w:before="80" w:line="240" w:lineRule="exact"/>
              <w:ind w:firstLine="34"/>
              <w:jc w:val="center"/>
              <w:rPr>
                <w:rFonts w:cs="Arial"/>
                <w:i/>
                <w:sz w:val="20"/>
              </w:rPr>
            </w:pPr>
            <w:r w:rsidRPr="00A90FE6">
              <w:rPr>
                <w:rFonts w:cs="Arial"/>
                <w:sz w:val="20"/>
              </w:rPr>
              <w:t>89,8</w:t>
            </w:r>
          </w:p>
        </w:tc>
        <w:tc>
          <w:tcPr>
            <w:tcW w:w="3196" w:type="dxa"/>
            <w:tcBorders>
              <w:top w:val="dotted" w:sz="4" w:space="0" w:color="auto"/>
              <w:bottom w:val="dotted" w:sz="4" w:space="0" w:color="auto"/>
            </w:tcBorders>
            <w:vAlign w:val="bottom"/>
          </w:tcPr>
          <w:p w14:paraId="53D112E6" w14:textId="77777777" w:rsidR="00B05DC3" w:rsidRPr="00A90FE6" w:rsidRDefault="00B05DC3" w:rsidP="003E53AE">
            <w:pPr>
              <w:spacing w:before="80" w:line="240" w:lineRule="exact"/>
              <w:jc w:val="center"/>
              <w:rPr>
                <w:rFonts w:cs="Arial"/>
                <w:i/>
                <w:sz w:val="20"/>
              </w:rPr>
            </w:pPr>
            <w:r w:rsidRPr="00A90FE6">
              <w:rPr>
                <w:rFonts w:cs="Arial"/>
                <w:sz w:val="20"/>
              </w:rPr>
              <w:t>79,9</w:t>
            </w:r>
          </w:p>
        </w:tc>
      </w:tr>
      <w:tr w:rsidR="00B05DC3" w:rsidRPr="00193545" w14:paraId="4B14344A" w14:textId="77777777" w:rsidTr="003E53AE">
        <w:tc>
          <w:tcPr>
            <w:tcW w:w="3080" w:type="dxa"/>
            <w:tcBorders>
              <w:top w:val="dotted" w:sz="4" w:space="0" w:color="auto"/>
              <w:bottom w:val="dotted" w:sz="4" w:space="0" w:color="auto"/>
            </w:tcBorders>
            <w:vAlign w:val="bottom"/>
          </w:tcPr>
          <w:p w14:paraId="1A6170BE" w14:textId="77777777" w:rsidR="00B05DC3" w:rsidRPr="00A90FE6" w:rsidRDefault="00B05DC3" w:rsidP="003E53AE">
            <w:pPr>
              <w:spacing w:before="80" w:line="240" w:lineRule="exact"/>
              <w:ind w:firstLine="34"/>
              <w:rPr>
                <w:rFonts w:cs="Arial"/>
                <w:i/>
                <w:sz w:val="20"/>
                <w:lang w:val="en-US"/>
              </w:rPr>
            </w:pPr>
            <w:r w:rsidRPr="00A90FE6">
              <w:rPr>
                <w:rFonts w:cs="Arial"/>
                <w:i/>
                <w:sz w:val="20"/>
                <w:lang w:val="en-US"/>
              </w:rPr>
              <w:t xml:space="preserve">IV </w:t>
            </w:r>
            <w:r w:rsidRPr="00A90FE6">
              <w:rPr>
                <w:rFonts w:cs="Arial"/>
                <w:i/>
                <w:sz w:val="20"/>
              </w:rPr>
              <w:t>квартал</w:t>
            </w:r>
          </w:p>
        </w:tc>
        <w:tc>
          <w:tcPr>
            <w:tcW w:w="3080" w:type="dxa"/>
            <w:tcBorders>
              <w:top w:val="dotted" w:sz="4" w:space="0" w:color="auto"/>
              <w:bottom w:val="dotted" w:sz="4" w:space="0" w:color="auto"/>
            </w:tcBorders>
            <w:vAlign w:val="bottom"/>
          </w:tcPr>
          <w:p w14:paraId="272EF06F" w14:textId="77777777" w:rsidR="00B05DC3" w:rsidRPr="00A90FE6"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4ECA89C5" w14:textId="77777777" w:rsidR="00B05DC3" w:rsidRPr="00A90FE6" w:rsidRDefault="00B05DC3" w:rsidP="003E53AE">
            <w:pPr>
              <w:spacing w:before="80" w:line="240" w:lineRule="exact"/>
              <w:jc w:val="center"/>
              <w:rPr>
                <w:rFonts w:cs="Arial"/>
                <w:i/>
                <w:sz w:val="20"/>
              </w:rPr>
            </w:pPr>
            <w:r w:rsidRPr="00A90FE6">
              <w:rPr>
                <w:rFonts w:cs="Arial"/>
                <w:i/>
                <w:sz w:val="20"/>
              </w:rPr>
              <w:t>86,0</w:t>
            </w:r>
          </w:p>
        </w:tc>
      </w:tr>
      <w:tr w:rsidR="00B05DC3" w:rsidRPr="00134E15" w14:paraId="049E39D6" w14:textId="77777777" w:rsidTr="003E53AE">
        <w:tc>
          <w:tcPr>
            <w:tcW w:w="3080" w:type="dxa"/>
            <w:tcBorders>
              <w:top w:val="dotted" w:sz="4" w:space="0" w:color="auto"/>
              <w:bottom w:val="single" w:sz="4" w:space="0" w:color="auto"/>
            </w:tcBorders>
            <w:vAlign w:val="bottom"/>
          </w:tcPr>
          <w:p w14:paraId="6126E009" w14:textId="77777777" w:rsidR="00B05DC3" w:rsidRPr="00A90FE6" w:rsidRDefault="00B05DC3" w:rsidP="003E53AE">
            <w:pPr>
              <w:spacing w:before="80" w:line="240" w:lineRule="exact"/>
              <w:ind w:firstLine="34"/>
              <w:rPr>
                <w:rFonts w:cs="Arial"/>
                <w:i/>
                <w:sz w:val="20"/>
              </w:rPr>
            </w:pPr>
            <w:r w:rsidRPr="00A90FE6">
              <w:rPr>
                <w:rFonts w:cs="Arial"/>
                <w:i/>
                <w:sz w:val="20"/>
              </w:rPr>
              <w:t xml:space="preserve">Год </w:t>
            </w:r>
          </w:p>
        </w:tc>
        <w:tc>
          <w:tcPr>
            <w:tcW w:w="3080" w:type="dxa"/>
            <w:tcBorders>
              <w:top w:val="dotted" w:sz="4" w:space="0" w:color="auto"/>
              <w:bottom w:val="single" w:sz="4" w:space="0" w:color="auto"/>
            </w:tcBorders>
            <w:vAlign w:val="bottom"/>
          </w:tcPr>
          <w:p w14:paraId="2B6D9B5A" w14:textId="77777777" w:rsidR="00B05DC3" w:rsidRPr="00A90FE6" w:rsidRDefault="00B05DC3" w:rsidP="003E53AE">
            <w:pPr>
              <w:spacing w:before="80" w:line="240" w:lineRule="exact"/>
              <w:ind w:firstLine="34"/>
              <w:jc w:val="center"/>
              <w:rPr>
                <w:rFonts w:cs="Arial"/>
                <w:i/>
                <w:sz w:val="20"/>
              </w:rPr>
            </w:pPr>
          </w:p>
        </w:tc>
        <w:tc>
          <w:tcPr>
            <w:tcW w:w="3196" w:type="dxa"/>
            <w:tcBorders>
              <w:top w:val="dotted" w:sz="4" w:space="0" w:color="auto"/>
              <w:bottom w:val="single" w:sz="4" w:space="0" w:color="auto"/>
            </w:tcBorders>
            <w:vAlign w:val="bottom"/>
          </w:tcPr>
          <w:p w14:paraId="26ED9C9F" w14:textId="77777777" w:rsidR="00B05DC3" w:rsidRPr="00A90FE6" w:rsidRDefault="00B05DC3" w:rsidP="003E53AE">
            <w:pPr>
              <w:spacing w:before="80" w:line="240" w:lineRule="exact"/>
              <w:jc w:val="center"/>
              <w:rPr>
                <w:rFonts w:cs="Arial"/>
                <w:i/>
                <w:sz w:val="20"/>
              </w:rPr>
            </w:pPr>
            <w:r w:rsidRPr="00A90FE6">
              <w:rPr>
                <w:rFonts w:cs="Arial"/>
                <w:i/>
                <w:sz w:val="20"/>
              </w:rPr>
              <w:t>85,6</w:t>
            </w:r>
          </w:p>
        </w:tc>
      </w:tr>
      <w:tr w:rsidR="00B05DC3" w:rsidRPr="009D646F" w14:paraId="15963726" w14:textId="77777777" w:rsidTr="003E53AE">
        <w:tc>
          <w:tcPr>
            <w:tcW w:w="9356" w:type="dxa"/>
            <w:gridSpan w:val="3"/>
            <w:tcBorders>
              <w:top w:val="single" w:sz="4" w:space="0" w:color="auto"/>
              <w:bottom w:val="single" w:sz="4" w:space="0" w:color="auto"/>
            </w:tcBorders>
            <w:vAlign w:val="bottom"/>
          </w:tcPr>
          <w:p w14:paraId="451D7174" w14:textId="77777777" w:rsidR="00B05DC3" w:rsidRPr="00A90FE6" w:rsidRDefault="00B05DC3" w:rsidP="003E53AE">
            <w:pPr>
              <w:spacing w:before="80" w:line="240" w:lineRule="exact"/>
              <w:jc w:val="center"/>
              <w:rPr>
                <w:rFonts w:cs="Arial"/>
                <w:b/>
                <w:sz w:val="20"/>
              </w:rPr>
            </w:pPr>
            <w:r w:rsidRPr="00A90FE6">
              <w:rPr>
                <w:rFonts w:cs="Arial"/>
                <w:b/>
                <w:sz w:val="20"/>
              </w:rPr>
              <w:t>2021 год</w:t>
            </w:r>
          </w:p>
        </w:tc>
      </w:tr>
      <w:tr w:rsidR="00B05DC3" w:rsidRPr="009D646F" w14:paraId="32BAA6CC" w14:textId="77777777" w:rsidTr="003E53AE">
        <w:tc>
          <w:tcPr>
            <w:tcW w:w="3080" w:type="dxa"/>
            <w:tcBorders>
              <w:top w:val="single" w:sz="4" w:space="0" w:color="auto"/>
              <w:bottom w:val="dotted" w:sz="4" w:space="0" w:color="auto"/>
            </w:tcBorders>
            <w:vAlign w:val="bottom"/>
          </w:tcPr>
          <w:p w14:paraId="3ECE75A3" w14:textId="77777777" w:rsidR="00B05DC3" w:rsidRPr="00A90FE6" w:rsidRDefault="00B05DC3" w:rsidP="003E53AE">
            <w:pPr>
              <w:spacing w:before="80" w:line="240" w:lineRule="exact"/>
              <w:ind w:firstLine="34"/>
              <w:rPr>
                <w:rFonts w:cs="Arial"/>
                <w:sz w:val="20"/>
              </w:rPr>
            </w:pPr>
            <w:r w:rsidRPr="00A90FE6">
              <w:rPr>
                <w:rFonts w:cs="Arial"/>
                <w:sz w:val="20"/>
              </w:rPr>
              <w:t xml:space="preserve">Январь </w:t>
            </w:r>
          </w:p>
        </w:tc>
        <w:tc>
          <w:tcPr>
            <w:tcW w:w="3080" w:type="dxa"/>
            <w:tcBorders>
              <w:top w:val="single" w:sz="4" w:space="0" w:color="auto"/>
              <w:bottom w:val="dotted" w:sz="4" w:space="0" w:color="auto"/>
            </w:tcBorders>
            <w:vAlign w:val="bottom"/>
          </w:tcPr>
          <w:p w14:paraId="1183B6F9" w14:textId="77777777" w:rsidR="00B05DC3" w:rsidRPr="00A90FE6" w:rsidRDefault="00B05DC3" w:rsidP="003E53AE">
            <w:pPr>
              <w:spacing w:before="80" w:line="240" w:lineRule="exact"/>
              <w:ind w:firstLine="34"/>
              <w:jc w:val="center"/>
              <w:rPr>
                <w:rFonts w:cs="Arial"/>
                <w:sz w:val="20"/>
              </w:rPr>
            </w:pPr>
            <w:r w:rsidRPr="00A90FE6">
              <w:rPr>
                <w:rFonts w:cs="Arial"/>
                <w:sz w:val="20"/>
              </w:rPr>
              <w:t>98,6</w:t>
            </w:r>
          </w:p>
        </w:tc>
        <w:tc>
          <w:tcPr>
            <w:tcW w:w="3196" w:type="dxa"/>
            <w:tcBorders>
              <w:top w:val="single" w:sz="4" w:space="0" w:color="auto"/>
              <w:bottom w:val="dotted" w:sz="4" w:space="0" w:color="auto"/>
            </w:tcBorders>
            <w:vAlign w:val="bottom"/>
          </w:tcPr>
          <w:p w14:paraId="050F303F" w14:textId="77777777" w:rsidR="00B05DC3" w:rsidRPr="00A90FE6" w:rsidRDefault="00B05DC3" w:rsidP="003E53AE">
            <w:pPr>
              <w:spacing w:before="80" w:line="240" w:lineRule="exact"/>
              <w:jc w:val="center"/>
              <w:rPr>
                <w:rFonts w:cs="Arial"/>
                <w:sz w:val="20"/>
              </w:rPr>
            </w:pPr>
            <w:r w:rsidRPr="00A90FE6">
              <w:rPr>
                <w:rFonts w:cs="Arial"/>
                <w:sz w:val="20"/>
              </w:rPr>
              <w:t>104,3</w:t>
            </w:r>
          </w:p>
        </w:tc>
      </w:tr>
      <w:tr w:rsidR="00B05DC3" w:rsidRPr="009D646F" w14:paraId="6D07CE65" w14:textId="77777777" w:rsidTr="003E53AE">
        <w:tc>
          <w:tcPr>
            <w:tcW w:w="3080" w:type="dxa"/>
            <w:tcBorders>
              <w:top w:val="dotted" w:sz="4" w:space="0" w:color="auto"/>
              <w:bottom w:val="dotted" w:sz="4" w:space="0" w:color="auto"/>
            </w:tcBorders>
            <w:vAlign w:val="bottom"/>
          </w:tcPr>
          <w:p w14:paraId="3D9DA5A5" w14:textId="77777777" w:rsidR="00B05DC3" w:rsidRPr="00A90FE6" w:rsidRDefault="00B05DC3" w:rsidP="003E53AE">
            <w:pPr>
              <w:spacing w:before="80" w:line="240" w:lineRule="exact"/>
              <w:ind w:firstLine="34"/>
              <w:rPr>
                <w:rFonts w:cs="Arial"/>
                <w:sz w:val="20"/>
              </w:rPr>
            </w:pPr>
            <w:r w:rsidRPr="00A90FE6">
              <w:rPr>
                <w:rFonts w:cs="Arial"/>
                <w:sz w:val="20"/>
              </w:rPr>
              <w:t xml:space="preserve">Февраль </w:t>
            </w:r>
          </w:p>
        </w:tc>
        <w:tc>
          <w:tcPr>
            <w:tcW w:w="3080" w:type="dxa"/>
            <w:tcBorders>
              <w:top w:val="dotted" w:sz="4" w:space="0" w:color="auto"/>
              <w:bottom w:val="dotted" w:sz="4" w:space="0" w:color="auto"/>
            </w:tcBorders>
            <w:vAlign w:val="bottom"/>
          </w:tcPr>
          <w:p w14:paraId="63E873FF" w14:textId="77777777" w:rsidR="00B05DC3" w:rsidRPr="00A90FE6" w:rsidRDefault="00B05DC3" w:rsidP="003E53AE">
            <w:pPr>
              <w:spacing w:before="80" w:line="240" w:lineRule="exact"/>
              <w:ind w:firstLine="34"/>
              <w:jc w:val="center"/>
              <w:rPr>
                <w:rFonts w:cs="Arial"/>
                <w:sz w:val="20"/>
              </w:rPr>
            </w:pPr>
            <w:r w:rsidRPr="00A90FE6">
              <w:rPr>
                <w:rFonts w:cs="Arial"/>
                <w:sz w:val="20"/>
              </w:rPr>
              <w:t>99,8</w:t>
            </w:r>
          </w:p>
        </w:tc>
        <w:tc>
          <w:tcPr>
            <w:tcW w:w="3196" w:type="dxa"/>
            <w:tcBorders>
              <w:top w:val="dotted" w:sz="4" w:space="0" w:color="auto"/>
              <w:bottom w:val="dotted" w:sz="4" w:space="0" w:color="auto"/>
            </w:tcBorders>
            <w:vAlign w:val="bottom"/>
          </w:tcPr>
          <w:p w14:paraId="67B6DB4C" w14:textId="77777777" w:rsidR="00B05DC3" w:rsidRPr="00A90FE6" w:rsidRDefault="00B05DC3" w:rsidP="003E53AE">
            <w:pPr>
              <w:spacing w:before="80" w:line="240" w:lineRule="exact"/>
              <w:jc w:val="center"/>
              <w:rPr>
                <w:rFonts w:cs="Arial"/>
                <w:sz w:val="20"/>
              </w:rPr>
            </w:pPr>
            <w:r w:rsidRPr="00A90FE6">
              <w:rPr>
                <w:rFonts w:cs="Arial"/>
                <w:sz w:val="20"/>
              </w:rPr>
              <w:t>114,3</w:t>
            </w:r>
          </w:p>
        </w:tc>
      </w:tr>
      <w:tr w:rsidR="00B05DC3" w:rsidRPr="009D646F" w14:paraId="032A5D2F" w14:textId="77777777" w:rsidTr="003E53AE">
        <w:tc>
          <w:tcPr>
            <w:tcW w:w="3080" w:type="dxa"/>
            <w:tcBorders>
              <w:top w:val="dotted" w:sz="4" w:space="0" w:color="auto"/>
              <w:bottom w:val="dotted" w:sz="4" w:space="0" w:color="auto"/>
            </w:tcBorders>
            <w:vAlign w:val="bottom"/>
          </w:tcPr>
          <w:p w14:paraId="5F85E616" w14:textId="77777777" w:rsidR="00B05DC3" w:rsidRPr="00A90FE6" w:rsidRDefault="00B05DC3" w:rsidP="003E53AE">
            <w:pPr>
              <w:spacing w:before="80" w:line="240" w:lineRule="exact"/>
              <w:ind w:firstLine="34"/>
              <w:rPr>
                <w:rFonts w:cs="Arial"/>
                <w:sz w:val="20"/>
              </w:rPr>
            </w:pPr>
            <w:r w:rsidRPr="00A90FE6">
              <w:rPr>
                <w:rFonts w:cs="Arial"/>
                <w:sz w:val="20"/>
              </w:rPr>
              <w:t xml:space="preserve">Март </w:t>
            </w:r>
          </w:p>
        </w:tc>
        <w:tc>
          <w:tcPr>
            <w:tcW w:w="3080" w:type="dxa"/>
            <w:tcBorders>
              <w:top w:val="dotted" w:sz="4" w:space="0" w:color="auto"/>
              <w:bottom w:val="dotted" w:sz="4" w:space="0" w:color="auto"/>
            </w:tcBorders>
            <w:vAlign w:val="bottom"/>
          </w:tcPr>
          <w:p w14:paraId="2ED8BB53" w14:textId="77777777" w:rsidR="00B05DC3" w:rsidRPr="00A90FE6" w:rsidRDefault="00B05DC3" w:rsidP="003E53AE">
            <w:pPr>
              <w:spacing w:before="80" w:line="240" w:lineRule="exact"/>
              <w:ind w:firstLine="34"/>
              <w:jc w:val="center"/>
              <w:rPr>
                <w:rFonts w:cs="Arial"/>
                <w:sz w:val="20"/>
              </w:rPr>
            </w:pPr>
            <w:r w:rsidRPr="00A90FE6">
              <w:rPr>
                <w:rFonts w:cs="Arial"/>
                <w:sz w:val="20"/>
              </w:rPr>
              <w:t>114,0</w:t>
            </w:r>
          </w:p>
        </w:tc>
        <w:tc>
          <w:tcPr>
            <w:tcW w:w="3196" w:type="dxa"/>
            <w:tcBorders>
              <w:top w:val="dotted" w:sz="4" w:space="0" w:color="auto"/>
              <w:bottom w:val="dotted" w:sz="4" w:space="0" w:color="auto"/>
            </w:tcBorders>
            <w:vAlign w:val="bottom"/>
          </w:tcPr>
          <w:p w14:paraId="4B97371E" w14:textId="77777777" w:rsidR="00B05DC3" w:rsidRPr="00A90FE6" w:rsidRDefault="00B05DC3" w:rsidP="003E53AE">
            <w:pPr>
              <w:spacing w:before="80" w:line="240" w:lineRule="exact"/>
              <w:jc w:val="center"/>
              <w:rPr>
                <w:rFonts w:cs="Arial"/>
                <w:sz w:val="20"/>
              </w:rPr>
            </w:pPr>
            <w:r w:rsidRPr="00A90FE6">
              <w:rPr>
                <w:rFonts w:cs="Arial"/>
                <w:sz w:val="20"/>
              </w:rPr>
              <w:t>99,8</w:t>
            </w:r>
          </w:p>
        </w:tc>
      </w:tr>
      <w:tr w:rsidR="00B05DC3" w:rsidRPr="003E53AE" w14:paraId="124FD3CF" w14:textId="77777777" w:rsidTr="003E53AE">
        <w:tc>
          <w:tcPr>
            <w:tcW w:w="3080" w:type="dxa"/>
            <w:tcBorders>
              <w:top w:val="dotted" w:sz="4" w:space="0" w:color="auto"/>
              <w:bottom w:val="dotted" w:sz="4" w:space="0" w:color="auto"/>
            </w:tcBorders>
            <w:vAlign w:val="bottom"/>
          </w:tcPr>
          <w:p w14:paraId="0B457B0A" w14:textId="77777777" w:rsidR="00B05DC3" w:rsidRPr="003E53AE" w:rsidRDefault="00B05DC3" w:rsidP="003E53AE">
            <w:pPr>
              <w:spacing w:before="80" w:line="240" w:lineRule="exact"/>
              <w:ind w:firstLine="34"/>
              <w:rPr>
                <w:rFonts w:cs="Arial"/>
                <w:i/>
                <w:sz w:val="20"/>
              </w:rPr>
            </w:pPr>
            <w:r w:rsidRPr="003E53AE">
              <w:rPr>
                <w:rFonts w:cs="Arial"/>
                <w:i/>
                <w:sz w:val="20"/>
                <w:lang w:val="en-US"/>
              </w:rPr>
              <w:t xml:space="preserve">I </w:t>
            </w:r>
            <w:r w:rsidRPr="003E53AE">
              <w:rPr>
                <w:rFonts w:cs="Arial"/>
                <w:i/>
                <w:sz w:val="20"/>
              </w:rPr>
              <w:t>квартал</w:t>
            </w:r>
          </w:p>
        </w:tc>
        <w:tc>
          <w:tcPr>
            <w:tcW w:w="3080" w:type="dxa"/>
            <w:tcBorders>
              <w:top w:val="dotted" w:sz="4" w:space="0" w:color="auto"/>
              <w:bottom w:val="dotted" w:sz="4" w:space="0" w:color="auto"/>
            </w:tcBorders>
            <w:vAlign w:val="bottom"/>
          </w:tcPr>
          <w:p w14:paraId="038DF380" w14:textId="77777777" w:rsidR="00B05DC3" w:rsidRPr="003E53AE"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77C316D5" w14:textId="77777777" w:rsidR="00B05DC3" w:rsidRPr="003E53AE" w:rsidRDefault="00B05DC3" w:rsidP="003E53AE">
            <w:pPr>
              <w:spacing w:before="80" w:line="240" w:lineRule="exact"/>
              <w:jc w:val="center"/>
              <w:rPr>
                <w:rFonts w:cs="Arial"/>
                <w:i/>
                <w:sz w:val="20"/>
              </w:rPr>
            </w:pPr>
            <w:r w:rsidRPr="003E53AE">
              <w:rPr>
                <w:rFonts w:cs="Arial"/>
                <w:i/>
                <w:sz w:val="20"/>
              </w:rPr>
              <w:t>105,1</w:t>
            </w:r>
          </w:p>
        </w:tc>
      </w:tr>
      <w:tr w:rsidR="00B05DC3" w:rsidRPr="007D33B6" w14:paraId="1671AE8E" w14:textId="77777777" w:rsidTr="003E53AE">
        <w:tc>
          <w:tcPr>
            <w:tcW w:w="3080" w:type="dxa"/>
            <w:tcBorders>
              <w:top w:val="dotted" w:sz="4" w:space="0" w:color="auto"/>
              <w:bottom w:val="dotted" w:sz="4" w:space="0" w:color="auto"/>
            </w:tcBorders>
            <w:vAlign w:val="bottom"/>
          </w:tcPr>
          <w:p w14:paraId="1B7D6453" w14:textId="77777777" w:rsidR="00B05DC3" w:rsidRPr="00A90FE6" w:rsidRDefault="00B05DC3" w:rsidP="003E53AE">
            <w:pPr>
              <w:spacing w:before="80" w:line="240" w:lineRule="exact"/>
              <w:ind w:firstLine="34"/>
              <w:rPr>
                <w:rFonts w:cs="Arial"/>
                <w:sz w:val="20"/>
              </w:rPr>
            </w:pPr>
            <w:r w:rsidRPr="00A90FE6">
              <w:rPr>
                <w:rFonts w:cs="Arial"/>
                <w:sz w:val="20"/>
              </w:rPr>
              <w:t xml:space="preserve">Апрель </w:t>
            </w:r>
          </w:p>
        </w:tc>
        <w:tc>
          <w:tcPr>
            <w:tcW w:w="3080" w:type="dxa"/>
            <w:tcBorders>
              <w:top w:val="dotted" w:sz="4" w:space="0" w:color="auto"/>
              <w:bottom w:val="dotted" w:sz="4" w:space="0" w:color="auto"/>
            </w:tcBorders>
            <w:vAlign w:val="bottom"/>
          </w:tcPr>
          <w:p w14:paraId="347E7981" w14:textId="77777777" w:rsidR="00B05DC3" w:rsidRPr="00A90FE6" w:rsidRDefault="00B05DC3" w:rsidP="003E53AE">
            <w:pPr>
              <w:spacing w:before="80" w:line="240" w:lineRule="exact"/>
              <w:ind w:firstLine="34"/>
              <w:jc w:val="center"/>
              <w:rPr>
                <w:rFonts w:cs="Arial"/>
                <w:sz w:val="20"/>
              </w:rPr>
            </w:pPr>
            <w:r w:rsidRPr="00A90FE6">
              <w:rPr>
                <w:rFonts w:cs="Arial"/>
                <w:sz w:val="20"/>
              </w:rPr>
              <w:t>92,2</w:t>
            </w:r>
          </w:p>
        </w:tc>
        <w:tc>
          <w:tcPr>
            <w:tcW w:w="3196" w:type="dxa"/>
            <w:tcBorders>
              <w:top w:val="dotted" w:sz="4" w:space="0" w:color="auto"/>
              <w:bottom w:val="dotted" w:sz="4" w:space="0" w:color="auto"/>
            </w:tcBorders>
            <w:vAlign w:val="bottom"/>
          </w:tcPr>
          <w:p w14:paraId="730809ED" w14:textId="77777777" w:rsidR="00B05DC3" w:rsidRPr="00A90FE6" w:rsidRDefault="00B05DC3" w:rsidP="003E53AE">
            <w:pPr>
              <w:spacing w:before="80" w:line="240" w:lineRule="exact"/>
              <w:jc w:val="center"/>
              <w:rPr>
                <w:rFonts w:cs="Arial"/>
                <w:sz w:val="20"/>
              </w:rPr>
            </w:pPr>
            <w:r w:rsidRPr="00A90FE6">
              <w:rPr>
                <w:rFonts w:cs="Arial"/>
                <w:sz w:val="20"/>
              </w:rPr>
              <w:t>84,7</w:t>
            </w:r>
          </w:p>
        </w:tc>
      </w:tr>
      <w:tr w:rsidR="00B05DC3" w:rsidRPr="007D33B6" w14:paraId="050B4AD5" w14:textId="77777777" w:rsidTr="003E53AE">
        <w:tc>
          <w:tcPr>
            <w:tcW w:w="3080" w:type="dxa"/>
            <w:tcBorders>
              <w:top w:val="dotted" w:sz="4" w:space="0" w:color="auto"/>
              <w:bottom w:val="dotted" w:sz="4" w:space="0" w:color="auto"/>
            </w:tcBorders>
            <w:vAlign w:val="bottom"/>
          </w:tcPr>
          <w:p w14:paraId="22422ED1" w14:textId="77777777" w:rsidR="00B05DC3" w:rsidRPr="00A90FE6" w:rsidRDefault="00B05DC3" w:rsidP="003E53AE">
            <w:pPr>
              <w:spacing w:before="80" w:line="240" w:lineRule="exact"/>
              <w:ind w:firstLine="34"/>
              <w:rPr>
                <w:rFonts w:cs="Arial"/>
                <w:sz w:val="20"/>
              </w:rPr>
            </w:pPr>
            <w:r w:rsidRPr="00A90FE6">
              <w:rPr>
                <w:rFonts w:cs="Arial"/>
                <w:sz w:val="20"/>
              </w:rPr>
              <w:t xml:space="preserve">Май </w:t>
            </w:r>
          </w:p>
        </w:tc>
        <w:tc>
          <w:tcPr>
            <w:tcW w:w="3080" w:type="dxa"/>
            <w:tcBorders>
              <w:top w:val="dotted" w:sz="4" w:space="0" w:color="auto"/>
              <w:bottom w:val="dotted" w:sz="4" w:space="0" w:color="auto"/>
            </w:tcBorders>
            <w:vAlign w:val="bottom"/>
          </w:tcPr>
          <w:p w14:paraId="600AC85D" w14:textId="77777777" w:rsidR="00B05DC3" w:rsidRPr="00A90FE6" w:rsidRDefault="00B05DC3" w:rsidP="003E53AE">
            <w:pPr>
              <w:spacing w:before="80" w:line="240" w:lineRule="exact"/>
              <w:ind w:firstLine="34"/>
              <w:jc w:val="center"/>
              <w:rPr>
                <w:rFonts w:cs="Arial"/>
                <w:sz w:val="20"/>
              </w:rPr>
            </w:pPr>
            <w:r w:rsidRPr="00A90FE6">
              <w:rPr>
                <w:rFonts w:cs="Arial"/>
                <w:sz w:val="20"/>
              </w:rPr>
              <w:t>111,7</w:t>
            </w:r>
          </w:p>
        </w:tc>
        <w:tc>
          <w:tcPr>
            <w:tcW w:w="3196" w:type="dxa"/>
            <w:tcBorders>
              <w:top w:val="dotted" w:sz="4" w:space="0" w:color="auto"/>
              <w:bottom w:val="dotted" w:sz="4" w:space="0" w:color="auto"/>
            </w:tcBorders>
            <w:vAlign w:val="bottom"/>
          </w:tcPr>
          <w:p w14:paraId="18B579B8" w14:textId="77777777" w:rsidR="00B05DC3" w:rsidRPr="00A90FE6" w:rsidRDefault="00B05DC3" w:rsidP="003E53AE">
            <w:pPr>
              <w:spacing w:before="80" w:line="240" w:lineRule="exact"/>
              <w:jc w:val="center"/>
              <w:rPr>
                <w:rFonts w:cs="Arial"/>
                <w:sz w:val="20"/>
              </w:rPr>
            </w:pPr>
            <w:r w:rsidRPr="00A90FE6">
              <w:rPr>
                <w:rFonts w:cs="Arial"/>
                <w:sz w:val="20"/>
              </w:rPr>
              <w:t>112,9</w:t>
            </w:r>
          </w:p>
        </w:tc>
      </w:tr>
      <w:tr w:rsidR="00B05DC3" w:rsidRPr="007D33B6" w14:paraId="62ABE006" w14:textId="77777777" w:rsidTr="003E53AE">
        <w:tc>
          <w:tcPr>
            <w:tcW w:w="3080" w:type="dxa"/>
            <w:tcBorders>
              <w:top w:val="dotted" w:sz="4" w:space="0" w:color="auto"/>
              <w:bottom w:val="dotted" w:sz="4" w:space="0" w:color="auto"/>
            </w:tcBorders>
            <w:vAlign w:val="bottom"/>
          </w:tcPr>
          <w:p w14:paraId="1D428FB1" w14:textId="77777777" w:rsidR="00B05DC3" w:rsidRPr="00A90FE6" w:rsidRDefault="00B05DC3" w:rsidP="003E53AE">
            <w:pPr>
              <w:spacing w:before="80" w:line="240" w:lineRule="exact"/>
              <w:ind w:firstLine="34"/>
              <w:rPr>
                <w:rFonts w:cs="Arial"/>
                <w:sz w:val="20"/>
              </w:rPr>
            </w:pPr>
            <w:r w:rsidRPr="00A90FE6">
              <w:rPr>
                <w:rFonts w:cs="Arial"/>
                <w:sz w:val="20"/>
              </w:rPr>
              <w:t>Июнь</w:t>
            </w:r>
          </w:p>
        </w:tc>
        <w:tc>
          <w:tcPr>
            <w:tcW w:w="3080" w:type="dxa"/>
            <w:tcBorders>
              <w:top w:val="dotted" w:sz="4" w:space="0" w:color="auto"/>
              <w:bottom w:val="dotted" w:sz="4" w:space="0" w:color="auto"/>
            </w:tcBorders>
            <w:vAlign w:val="bottom"/>
          </w:tcPr>
          <w:p w14:paraId="1D8F49A0" w14:textId="77777777" w:rsidR="00B05DC3" w:rsidRPr="00A90FE6" w:rsidRDefault="00B05DC3" w:rsidP="003E53AE">
            <w:pPr>
              <w:spacing w:before="80" w:line="240" w:lineRule="exact"/>
              <w:ind w:firstLine="34"/>
              <w:jc w:val="center"/>
              <w:rPr>
                <w:rFonts w:cs="Arial"/>
                <w:sz w:val="20"/>
              </w:rPr>
            </w:pPr>
            <w:r w:rsidRPr="00A90FE6">
              <w:rPr>
                <w:rFonts w:cs="Arial"/>
                <w:sz w:val="20"/>
              </w:rPr>
              <w:t>97,5</w:t>
            </w:r>
          </w:p>
        </w:tc>
        <w:tc>
          <w:tcPr>
            <w:tcW w:w="3196" w:type="dxa"/>
            <w:tcBorders>
              <w:top w:val="dotted" w:sz="4" w:space="0" w:color="auto"/>
              <w:bottom w:val="dotted" w:sz="4" w:space="0" w:color="auto"/>
            </w:tcBorders>
            <w:vAlign w:val="bottom"/>
          </w:tcPr>
          <w:p w14:paraId="1D084E2D" w14:textId="77777777" w:rsidR="00B05DC3" w:rsidRPr="00A90FE6" w:rsidRDefault="00B05DC3" w:rsidP="003E53AE">
            <w:pPr>
              <w:spacing w:before="80" w:line="240" w:lineRule="exact"/>
              <w:jc w:val="center"/>
              <w:rPr>
                <w:rFonts w:cs="Arial"/>
                <w:sz w:val="20"/>
              </w:rPr>
            </w:pPr>
            <w:r w:rsidRPr="00A90FE6">
              <w:rPr>
                <w:rFonts w:cs="Arial"/>
                <w:sz w:val="20"/>
              </w:rPr>
              <w:t>102,2</w:t>
            </w:r>
          </w:p>
        </w:tc>
      </w:tr>
      <w:tr w:rsidR="00B05DC3" w:rsidRPr="003E53AE" w14:paraId="54C81338" w14:textId="77777777" w:rsidTr="003E53AE">
        <w:tc>
          <w:tcPr>
            <w:tcW w:w="3080" w:type="dxa"/>
            <w:tcBorders>
              <w:top w:val="dotted" w:sz="4" w:space="0" w:color="auto"/>
              <w:bottom w:val="dotted" w:sz="4" w:space="0" w:color="auto"/>
            </w:tcBorders>
            <w:vAlign w:val="bottom"/>
          </w:tcPr>
          <w:p w14:paraId="76BE318D" w14:textId="77777777" w:rsidR="00B05DC3" w:rsidRPr="003E53AE" w:rsidRDefault="00B05DC3" w:rsidP="003E53AE">
            <w:pPr>
              <w:spacing w:before="80" w:line="240" w:lineRule="exact"/>
              <w:ind w:firstLine="34"/>
              <w:rPr>
                <w:rFonts w:cs="Arial"/>
                <w:i/>
                <w:sz w:val="20"/>
              </w:rPr>
            </w:pPr>
            <w:r w:rsidRPr="003E53AE">
              <w:rPr>
                <w:rFonts w:cs="Arial"/>
                <w:i/>
                <w:sz w:val="20"/>
                <w:lang w:val="en-US"/>
              </w:rPr>
              <w:t xml:space="preserve">II </w:t>
            </w:r>
            <w:r w:rsidRPr="003E53AE">
              <w:rPr>
                <w:rFonts w:cs="Arial"/>
                <w:i/>
                <w:sz w:val="20"/>
              </w:rPr>
              <w:t>квартал</w:t>
            </w:r>
          </w:p>
        </w:tc>
        <w:tc>
          <w:tcPr>
            <w:tcW w:w="3080" w:type="dxa"/>
            <w:tcBorders>
              <w:top w:val="dotted" w:sz="4" w:space="0" w:color="auto"/>
              <w:bottom w:val="dotted" w:sz="4" w:space="0" w:color="auto"/>
            </w:tcBorders>
            <w:vAlign w:val="bottom"/>
          </w:tcPr>
          <w:p w14:paraId="797FD339" w14:textId="77777777" w:rsidR="00B05DC3" w:rsidRPr="003E53AE"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37D72C37" w14:textId="77777777" w:rsidR="00B05DC3" w:rsidRPr="003E53AE" w:rsidRDefault="00B05DC3" w:rsidP="003E53AE">
            <w:pPr>
              <w:spacing w:before="80" w:line="240" w:lineRule="exact"/>
              <w:jc w:val="center"/>
              <w:rPr>
                <w:rFonts w:cs="Arial"/>
                <w:i/>
                <w:sz w:val="20"/>
              </w:rPr>
            </w:pPr>
            <w:r w:rsidRPr="003E53AE">
              <w:rPr>
                <w:rFonts w:cs="Arial"/>
                <w:i/>
                <w:sz w:val="20"/>
              </w:rPr>
              <w:t>99,8</w:t>
            </w:r>
          </w:p>
        </w:tc>
      </w:tr>
      <w:tr w:rsidR="00B05DC3" w:rsidRPr="003E53AE" w14:paraId="35DF4031" w14:textId="77777777" w:rsidTr="003E53AE">
        <w:tc>
          <w:tcPr>
            <w:tcW w:w="3080" w:type="dxa"/>
            <w:tcBorders>
              <w:top w:val="dotted" w:sz="4" w:space="0" w:color="auto"/>
              <w:bottom w:val="dotted" w:sz="4" w:space="0" w:color="auto"/>
            </w:tcBorders>
            <w:vAlign w:val="bottom"/>
          </w:tcPr>
          <w:p w14:paraId="1A963200" w14:textId="77777777" w:rsidR="00B05DC3" w:rsidRPr="003E53AE" w:rsidRDefault="00B05DC3" w:rsidP="003E53AE">
            <w:pPr>
              <w:spacing w:before="80" w:line="240" w:lineRule="exact"/>
              <w:ind w:firstLine="34"/>
              <w:rPr>
                <w:rFonts w:cs="Arial"/>
                <w:i/>
                <w:sz w:val="20"/>
              </w:rPr>
            </w:pPr>
            <w:r w:rsidRPr="003E53AE">
              <w:rPr>
                <w:rFonts w:cs="Arial"/>
                <w:i/>
                <w:sz w:val="20"/>
                <w:lang w:val="en-US"/>
              </w:rPr>
              <w:t xml:space="preserve">I </w:t>
            </w:r>
            <w:r w:rsidRPr="003E53AE">
              <w:rPr>
                <w:rFonts w:cs="Arial"/>
                <w:i/>
                <w:sz w:val="20"/>
              </w:rPr>
              <w:t>полугодие</w:t>
            </w:r>
          </w:p>
        </w:tc>
        <w:tc>
          <w:tcPr>
            <w:tcW w:w="3080" w:type="dxa"/>
            <w:tcBorders>
              <w:top w:val="dotted" w:sz="4" w:space="0" w:color="auto"/>
              <w:bottom w:val="dotted" w:sz="4" w:space="0" w:color="auto"/>
            </w:tcBorders>
            <w:vAlign w:val="bottom"/>
          </w:tcPr>
          <w:p w14:paraId="0F08D7A2" w14:textId="77777777" w:rsidR="00B05DC3" w:rsidRPr="003E53AE"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61452D14" w14:textId="77777777" w:rsidR="00B05DC3" w:rsidRPr="003E53AE" w:rsidRDefault="00B05DC3" w:rsidP="003E53AE">
            <w:pPr>
              <w:spacing w:before="80" w:line="240" w:lineRule="exact"/>
              <w:jc w:val="center"/>
              <w:rPr>
                <w:rFonts w:cs="Arial"/>
                <w:i/>
                <w:sz w:val="20"/>
              </w:rPr>
            </w:pPr>
            <w:r w:rsidRPr="003E53AE">
              <w:rPr>
                <w:rFonts w:cs="Arial"/>
                <w:i/>
                <w:sz w:val="20"/>
              </w:rPr>
              <w:t>101,7</w:t>
            </w:r>
          </w:p>
        </w:tc>
      </w:tr>
      <w:tr w:rsidR="00B05DC3" w:rsidRPr="007D33B6" w14:paraId="1FB33D1D" w14:textId="77777777" w:rsidTr="003E53AE">
        <w:tc>
          <w:tcPr>
            <w:tcW w:w="3080" w:type="dxa"/>
            <w:tcBorders>
              <w:top w:val="dotted" w:sz="4" w:space="0" w:color="auto"/>
              <w:bottom w:val="dotted" w:sz="4" w:space="0" w:color="auto"/>
            </w:tcBorders>
            <w:vAlign w:val="bottom"/>
          </w:tcPr>
          <w:p w14:paraId="50AE6F2B" w14:textId="77777777" w:rsidR="00B05DC3" w:rsidRPr="00A90FE6" w:rsidRDefault="00B05DC3" w:rsidP="003E53AE">
            <w:pPr>
              <w:spacing w:before="80" w:line="240" w:lineRule="exact"/>
              <w:ind w:firstLine="34"/>
              <w:rPr>
                <w:rFonts w:cs="Arial"/>
                <w:i/>
                <w:sz w:val="20"/>
                <w:lang w:val="en-US"/>
              </w:rPr>
            </w:pPr>
            <w:r w:rsidRPr="00A90FE6">
              <w:rPr>
                <w:rFonts w:cs="Arial"/>
                <w:sz w:val="20"/>
              </w:rPr>
              <w:t xml:space="preserve">Июль </w:t>
            </w:r>
          </w:p>
        </w:tc>
        <w:tc>
          <w:tcPr>
            <w:tcW w:w="3080" w:type="dxa"/>
            <w:tcBorders>
              <w:top w:val="dotted" w:sz="4" w:space="0" w:color="auto"/>
              <w:bottom w:val="dotted" w:sz="4" w:space="0" w:color="auto"/>
            </w:tcBorders>
            <w:vAlign w:val="bottom"/>
          </w:tcPr>
          <w:p w14:paraId="4EEB9684" w14:textId="77777777" w:rsidR="00B05DC3" w:rsidRPr="00A90FE6" w:rsidRDefault="00B05DC3" w:rsidP="003E53AE">
            <w:pPr>
              <w:spacing w:before="80" w:line="240" w:lineRule="exact"/>
              <w:ind w:firstLine="34"/>
              <w:jc w:val="center"/>
              <w:rPr>
                <w:rFonts w:cs="Arial"/>
                <w:sz w:val="20"/>
              </w:rPr>
            </w:pPr>
            <w:r w:rsidRPr="00A90FE6">
              <w:rPr>
                <w:rFonts w:cs="Arial"/>
                <w:sz w:val="20"/>
              </w:rPr>
              <w:t>119,5</w:t>
            </w:r>
          </w:p>
        </w:tc>
        <w:tc>
          <w:tcPr>
            <w:tcW w:w="3196" w:type="dxa"/>
            <w:tcBorders>
              <w:top w:val="dotted" w:sz="4" w:space="0" w:color="auto"/>
              <w:bottom w:val="dotted" w:sz="4" w:space="0" w:color="auto"/>
            </w:tcBorders>
            <w:vAlign w:val="bottom"/>
          </w:tcPr>
          <w:p w14:paraId="3EFA343F" w14:textId="77777777" w:rsidR="00B05DC3" w:rsidRPr="00A90FE6" w:rsidRDefault="00B05DC3" w:rsidP="003E53AE">
            <w:pPr>
              <w:spacing w:before="80" w:line="240" w:lineRule="exact"/>
              <w:jc w:val="center"/>
              <w:rPr>
                <w:rFonts w:cs="Arial"/>
                <w:sz w:val="20"/>
              </w:rPr>
            </w:pPr>
            <w:r w:rsidRPr="00A90FE6">
              <w:rPr>
                <w:rFonts w:cs="Arial"/>
                <w:sz w:val="20"/>
              </w:rPr>
              <w:t>118,6</w:t>
            </w:r>
          </w:p>
        </w:tc>
      </w:tr>
      <w:tr w:rsidR="00B05DC3" w:rsidRPr="007D33B6" w14:paraId="364BD166" w14:textId="77777777" w:rsidTr="003E53AE">
        <w:tc>
          <w:tcPr>
            <w:tcW w:w="3080" w:type="dxa"/>
            <w:tcBorders>
              <w:top w:val="dotted" w:sz="4" w:space="0" w:color="auto"/>
              <w:bottom w:val="dotted" w:sz="4" w:space="0" w:color="auto"/>
            </w:tcBorders>
            <w:vAlign w:val="bottom"/>
          </w:tcPr>
          <w:p w14:paraId="3A3C4E6A" w14:textId="77777777" w:rsidR="00B05DC3" w:rsidRPr="00A90FE6" w:rsidRDefault="00B05DC3" w:rsidP="003E53AE">
            <w:pPr>
              <w:spacing w:before="80" w:line="240" w:lineRule="exact"/>
              <w:ind w:firstLine="34"/>
              <w:rPr>
                <w:rFonts w:cs="Arial"/>
                <w:i/>
                <w:sz w:val="20"/>
                <w:lang w:val="en-US"/>
              </w:rPr>
            </w:pPr>
            <w:r w:rsidRPr="00A90FE6">
              <w:rPr>
                <w:rFonts w:cs="Arial"/>
                <w:sz w:val="20"/>
              </w:rPr>
              <w:t>Август</w:t>
            </w:r>
          </w:p>
        </w:tc>
        <w:tc>
          <w:tcPr>
            <w:tcW w:w="3080" w:type="dxa"/>
            <w:tcBorders>
              <w:top w:val="dotted" w:sz="4" w:space="0" w:color="auto"/>
              <w:bottom w:val="dotted" w:sz="4" w:space="0" w:color="auto"/>
            </w:tcBorders>
            <w:vAlign w:val="bottom"/>
          </w:tcPr>
          <w:p w14:paraId="3698F9EC" w14:textId="77777777" w:rsidR="00B05DC3" w:rsidRPr="00A90FE6" w:rsidRDefault="00B05DC3" w:rsidP="003E53AE">
            <w:pPr>
              <w:spacing w:before="80" w:line="240" w:lineRule="exact"/>
              <w:ind w:firstLine="34"/>
              <w:jc w:val="center"/>
              <w:rPr>
                <w:rFonts w:cs="Arial"/>
                <w:sz w:val="20"/>
              </w:rPr>
            </w:pPr>
            <w:r w:rsidRPr="00A90FE6">
              <w:rPr>
                <w:rFonts w:cs="Arial"/>
                <w:sz w:val="20"/>
              </w:rPr>
              <w:t>103,6</w:t>
            </w:r>
          </w:p>
        </w:tc>
        <w:tc>
          <w:tcPr>
            <w:tcW w:w="3196" w:type="dxa"/>
            <w:tcBorders>
              <w:top w:val="dotted" w:sz="4" w:space="0" w:color="auto"/>
              <w:bottom w:val="dotted" w:sz="4" w:space="0" w:color="auto"/>
            </w:tcBorders>
            <w:vAlign w:val="bottom"/>
          </w:tcPr>
          <w:p w14:paraId="25B89C2B" w14:textId="77777777" w:rsidR="00B05DC3" w:rsidRPr="00A90FE6" w:rsidRDefault="00B05DC3" w:rsidP="003E53AE">
            <w:pPr>
              <w:spacing w:before="80" w:line="240" w:lineRule="exact"/>
              <w:jc w:val="center"/>
              <w:rPr>
                <w:rFonts w:cs="Arial"/>
                <w:sz w:val="20"/>
              </w:rPr>
            </w:pPr>
            <w:r w:rsidRPr="00A90FE6">
              <w:rPr>
                <w:rFonts w:cs="Arial"/>
                <w:sz w:val="20"/>
              </w:rPr>
              <w:t>129,3</w:t>
            </w:r>
          </w:p>
        </w:tc>
      </w:tr>
      <w:tr w:rsidR="00B05DC3" w:rsidRPr="007D33B6" w14:paraId="177E7096" w14:textId="77777777" w:rsidTr="003E53AE">
        <w:tc>
          <w:tcPr>
            <w:tcW w:w="3080" w:type="dxa"/>
            <w:tcBorders>
              <w:top w:val="dotted" w:sz="4" w:space="0" w:color="auto"/>
              <w:bottom w:val="dotted" w:sz="4" w:space="0" w:color="auto"/>
            </w:tcBorders>
            <w:vAlign w:val="bottom"/>
          </w:tcPr>
          <w:p w14:paraId="15ACFD3D" w14:textId="77777777" w:rsidR="00B05DC3" w:rsidRPr="00A90FE6" w:rsidRDefault="00B05DC3" w:rsidP="003E53AE">
            <w:pPr>
              <w:spacing w:before="80" w:line="240" w:lineRule="exact"/>
              <w:ind w:firstLine="34"/>
              <w:rPr>
                <w:rFonts w:cs="Arial"/>
                <w:sz w:val="20"/>
              </w:rPr>
            </w:pPr>
            <w:r w:rsidRPr="00A90FE6">
              <w:rPr>
                <w:rFonts w:cs="Arial"/>
                <w:sz w:val="20"/>
              </w:rPr>
              <w:t>Сентябрь</w:t>
            </w:r>
          </w:p>
        </w:tc>
        <w:tc>
          <w:tcPr>
            <w:tcW w:w="3080" w:type="dxa"/>
            <w:tcBorders>
              <w:top w:val="dotted" w:sz="4" w:space="0" w:color="auto"/>
              <w:bottom w:val="dotted" w:sz="4" w:space="0" w:color="auto"/>
            </w:tcBorders>
            <w:vAlign w:val="bottom"/>
          </w:tcPr>
          <w:p w14:paraId="287BD611" w14:textId="77777777" w:rsidR="00B05DC3" w:rsidRPr="00A90FE6" w:rsidRDefault="00B05DC3" w:rsidP="003E53AE">
            <w:pPr>
              <w:spacing w:before="80" w:line="240" w:lineRule="exact"/>
              <w:ind w:firstLine="34"/>
              <w:jc w:val="center"/>
              <w:rPr>
                <w:rFonts w:cs="Arial"/>
                <w:sz w:val="20"/>
              </w:rPr>
            </w:pPr>
            <w:r w:rsidRPr="00A90FE6">
              <w:rPr>
                <w:rFonts w:cs="Arial"/>
                <w:sz w:val="20"/>
              </w:rPr>
              <w:t>98,1</w:t>
            </w:r>
          </w:p>
        </w:tc>
        <w:tc>
          <w:tcPr>
            <w:tcW w:w="3196" w:type="dxa"/>
            <w:tcBorders>
              <w:top w:val="dotted" w:sz="4" w:space="0" w:color="auto"/>
              <w:bottom w:val="dotted" w:sz="4" w:space="0" w:color="auto"/>
            </w:tcBorders>
            <w:vAlign w:val="bottom"/>
          </w:tcPr>
          <w:p w14:paraId="31D019E7" w14:textId="77777777" w:rsidR="00B05DC3" w:rsidRPr="00A90FE6" w:rsidRDefault="00B05DC3" w:rsidP="003E53AE">
            <w:pPr>
              <w:spacing w:before="80" w:line="240" w:lineRule="exact"/>
              <w:jc w:val="center"/>
              <w:rPr>
                <w:rFonts w:cs="Arial"/>
                <w:sz w:val="20"/>
              </w:rPr>
            </w:pPr>
            <w:r w:rsidRPr="00A90FE6">
              <w:rPr>
                <w:rFonts w:cs="Arial"/>
                <w:sz w:val="20"/>
              </w:rPr>
              <w:t>122,2</w:t>
            </w:r>
          </w:p>
        </w:tc>
      </w:tr>
      <w:tr w:rsidR="00B05DC3" w:rsidRPr="003E53AE" w14:paraId="264AF457" w14:textId="77777777" w:rsidTr="003E53AE">
        <w:tc>
          <w:tcPr>
            <w:tcW w:w="3080" w:type="dxa"/>
            <w:tcBorders>
              <w:top w:val="dotted" w:sz="4" w:space="0" w:color="auto"/>
              <w:bottom w:val="dotted" w:sz="4" w:space="0" w:color="auto"/>
            </w:tcBorders>
            <w:vAlign w:val="bottom"/>
          </w:tcPr>
          <w:p w14:paraId="68B1F0C6" w14:textId="77777777" w:rsidR="00B05DC3" w:rsidRPr="003E53AE" w:rsidRDefault="00B05DC3" w:rsidP="003E53AE">
            <w:pPr>
              <w:spacing w:before="80" w:line="240" w:lineRule="exact"/>
              <w:ind w:firstLine="34"/>
              <w:rPr>
                <w:rFonts w:cs="Arial"/>
                <w:i/>
                <w:sz w:val="20"/>
              </w:rPr>
            </w:pPr>
            <w:r w:rsidRPr="003E53AE">
              <w:rPr>
                <w:rFonts w:cs="Arial"/>
                <w:i/>
                <w:sz w:val="20"/>
                <w:lang w:val="en-US"/>
              </w:rPr>
              <w:t>III</w:t>
            </w:r>
            <w:r w:rsidRPr="003E53AE">
              <w:rPr>
                <w:rFonts w:cs="Arial"/>
                <w:i/>
                <w:sz w:val="20"/>
              </w:rPr>
              <w:t xml:space="preserve"> квартал</w:t>
            </w:r>
          </w:p>
        </w:tc>
        <w:tc>
          <w:tcPr>
            <w:tcW w:w="3080" w:type="dxa"/>
            <w:tcBorders>
              <w:top w:val="dotted" w:sz="4" w:space="0" w:color="auto"/>
              <w:bottom w:val="dotted" w:sz="4" w:space="0" w:color="auto"/>
            </w:tcBorders>
            <w:vAlign w:val="bottom"/>
          </w:tcPr>
          <w:p w14:paraId="0D6EC44F" w14:textId="77777777" w:rsidR="00B05DC3" w:rsidRPr="003E53AE"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6D6DBF26" w14:textId="77777777" w:rsidR="00B05DC3" w:rsidRPr="003E53AE" w:rsidRDefault="00B05DC3" w:rsidP="003E53AE">
            <w:pPr>
              <w:spacing w:before="80" w:line="240" w:lineRule="exact"/>
              <w:jc w:val="center"/>
              <w:rPr>
                <w:rFonts w:cs="Arial"/>
                <w:i/>
                <w:sz w:val="20"/>
              </w:rPr>
            </w:pPr>
            <w:r w:rsidRPr="003E53AE">
              <w:rPr>
                <w:rFonts w:cs="Arial"/>
                <w:i/>
                <w:sz w:val="20"/>
              </w:rPr>
              <w:t>123,3</w:t>
            </w:r>
          </w:p>
        </w:tc>
      </w:tr>
      <w:tr w:rsidR="00B05DC3" w:rsidRPr="003E53AE" w14:paraId="23B1C6A7" w14:textId="77777777" w:rsidTr="003E53AE">
        <w:tc>
          <w:tcPr>
            <w:tcW w:w="3080" w:type="dxa"/>
            <w:tcBorders>
              <w:top w:val="dotted" w:sz="4" w:space="0" w:color="auto"/>
              <w:bottom w:val="dotted" w:sz="4" w:space="0" w:color="auto"/>
            </w:tcBorders>
            <w:vAlign w:val="bottom"/>
          </w:tcPr>
          <w:p w14:paraId="248C77DD" w14:textId="77777777" w:rsidR="00B05DC3" w:rsidRPr="003E53AE" w:rsidRDefault="00B05DC3" w:rsidP="003E53AE">
            <w:pPr>
              <w:spacing w:before="80" w:line="240" w:lineRule="exact"/>
              <w:ind w:firstLine="34"/>
              <w:rPr>
                <w:rFonts w:cs="Arial"/>
                <w:i/>
                <w:sz w:val="20"/>
              </w:rPr>
            </w:pPr>
            <w:r w:rsidRPr="003E53AE">
              <w:rPr>
                <w:rFonts w:cs="Arial"/>
                <w:i/>
                <w:sz w:val="20"/>
              </w:rPr>
              <w:t>Январь – сентябрь</w:t>
            </w:r>
          </w:p>
        </w:tc>
        <w:tc>
          <w:tcPr>
            <w:tcW w:w="3080" w:type="dxa"/>
            <w:tcBorders>
              <w:top w:val="dotted" w:sz="4" w:space="0" w:color="auto"/>
              <w:bottom w:val="dotted" w:sz="4" w:space="0" w:color="auto"/>
            </w:tcBorders>
            <w:vAlign w:val="bottom"/>
          </w:tcPr>
          <w:p w14:paraId="3BDF0CFC" w14:textId="77777777" w:rsidR="00B05DC3" w:rsidRPr="003E53AE"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7702061F" w14:textId="77777777" w:rsidR="00B05DC3" w:rsidRPr="003E53AE" w:rsidRDefault="00B05DC3" w:rsidP="003E53AE">
            <w:pPr>
              <w:spacing w:before="80" w:line="240" w:lineRule="exact"/>
              <w:jc w:val="center"/>
              <w:rPr>
                <w:rFonts w:cs="Arial"/>
                <w:i/>
                <w:sz w:val="20"/>
              </w:rPr>
            </w:pPr>
            <w:r w:rsidRPr="003E53AE">
              <w:rPr>
                <w:rFonts w:cs="Arial"/>
                <w:i/>
                <w:sz w:val="20"/>
              </w:rPr>
              <w:t>109,2</w:t>
            </w:r>
          </w:p>
        </w:tc>
      </w:tr>
      <w:tr w:rsidR="00B05DC3" w:rsidRPr="007D33B6" w14:paraId="3586F7C1" w14:textId="77777777" w:rsidTr="003E53AE">
        <w:tc>
          <w:tcPr>
            <w:tcW w:w="3080" w:type="dxa"/>
            <w:tcBorders>
              <w:top w:val="dotted" w:sz="4" w:space="0" w:color="auto"/>
              <w:bottom w:val="dotted" w:sz="4" w:space="0" w:color="auto"/>
            </w:tcBorders>
            <w:vAlign w:val="bottom"/>
          </w:tcPr>
          <w:p w14:paraId="761EC404" w14:textId="77777777" w:rsidR="00B05DC3" w:rsidRPr="00A90FE6" w:rsidRDefault="00B05DC3" w:rsidP="003E53AE">
            <w:pPr>
              <w:spacing w:before="80" w:line="240" w:lineRule="exact"/>
              <w:ind w:firstLine="34"/>
              <w:rPr>
                <w:rFonts w:cs="Arial"/>
                <w:sz w:val="20"/>
              </w:rPr>
            </w:pPr>
            <w:r w:rsidRPr="00A90FE6">
              <w:rPr>
                <w:rFonts w:cs="Arial"/>
                <w:sz w:val="20"/>
              </w:rPr>
              <w:t>Октябрь</w:t>
            </w:r>
          </w:p>
        </w:tc>
        <w:tc>
          <w:tcPr>
            <w:tcW w:w="3080" w:type="dxa"/>
            <w:tcBorders>
              <w:top w:val="dotted" w:sz="4" w:space="0" w:color="auto"/>
              <w:bottom w:val="dotted" w:sz="4" w:space="0" w:color="auto"/>
            </w:tcBorders>
            <w:vAlign w:val="bottom"/>
          </w:tcPr>
          <w:p w14:paraId="1552B502" w14:textId="77777777" w:rsidR="00B05DC3" w:rsidRPr="00A90FE6" w:rsidRDefault="00B05DC3" w:rsidP="003E53AE">
            <w:pPr>
              <w:spacing w:before="80" w:line="240" w:lineRule="exact"/>
              <w:ind w:firstLine="34"/>
              <w:jc w:val="center"/>
              <w:rPr>
                <w:rFonts w:cs="Arial"/>
                <w:sz w:val="20"/>
              </w:rPr>
            </w:pPr>
            <w:r w:rsidRPr="00A90FE6">
              <w:rPr>
                <w:rFonts w:cs="Arial"/>
                <w:sz w:val="20"/>
              </w:rPr>
              <w:t>100,2</w:t>
            </w:r>
          </w:p>
        </w:tc>
        <w:tc>
          <w:tcPr>
            <w:tcW w:w="3196" w:type="dxa"/>
            <w:tcBorders>
              <w:top w:val="dotted" w:sz="4" w:space="0" w:color="auto"/>
              <w:bottom w:val="dotted" w:sz="4" w:space="0" w:color="auto"/>
            </w:tcBorders>
            <w:vAlign w:val="bottom"/>
          </w:tcPr>
          <w:p w14:paraId="20F6C241" w14:textId="77777777" w:rsidR="00B05DC3" w:rsidRPr="00A90FE6" w:rsidRDefault="00B05DC3" w:rsidP="003E53AE">
            <w:pPr>
              <w:spacing w:before="80" w:line="240" w:lineRule="exact"/>
              <w:jc w:val="center"/>
              <w:rPr>
                <w:rFonts w:cs="Arial"/>
                <w:sz w:val="20"/>
              </w:rPr>
            </w:pPr>
            <w:r w:rsidRPr="00A90FE6">
              <w:rPr>
                <w:rFonts w:cs="Arial"/>
                <w:sz w:val="20"/>
              </w:rPr>
              <w:t>115,6</w:t>
            </w:r>
          </w:p>
        </w:tc>
      </w:tr>
      <w:tr w:rsidR="00B05DC3" w:rsidRPr="007D33B6" w14:paraId="129EAAD7" w14:textId="77777777" w:rsidTr="003E53AE">
        <w:tc>
          <w:tcPr>
            <w:tcW w:w="3080" w:type="dxa"/>
            <w:tcBorders>
              <w:top w:val="dotted" w:sz="4" w:space="0" w:color="auto"/>
              <w:bottom w:val="dotted" w:sz="4" w:space="0" w:color="auto"/>
            </w:tcBorders>
            <w:vAlign w:val="bottom"/>
          </w:tcPr>
          <w:p w14:paraId="15DB6D2D" w14:textId="77777777" w:rsidR="00B05DC3" w:rsidRPr="00A90FE6" w:rsidRDefault="00B05DC3" w:rsidP="003E53AE">
            <w:pPr>
              <w:spacing w:before="80" w:line="240" w:lineRule="exact"/>
              <w:ind w:firstLine="34"/>
              <w:rPr>
                <w:rFonts w:cs="Arial"/>
                <w:sz w:val="20"/>
              </w:rPr>
            </w:pPr>
            <w:r w:rsidRPr="00A90FE6">
              <w:rPr>
                <w:rFonts w:cs="Arial"/>
                <w:sz w:val="20"/>
              </w:rPr>
              <w:t>Ноябрь</w:t>
            </w:r>
          </w:p>
        </w:tc>
        <w:tc>
          <w:tcPr>
            <w:tcW w:w="3080" w:type="dxa"/>
            <w:tcBorders>
              <w:top w:val="dotted" w:sz="4" w:space="0" w:color="auto"/>
              <w:bottom w:val="dotted" w:sz="4" w:space="0" w:color="auto"/>
            </w:tcBorders>
            <w:vAlign w:val="bottom"/>
          </w:tcPr>
          <w:p w14:paraId="1DF80475" w14:textId="77777777" w:rsidR="00B05DC3" w:rsidRPr="00A90FE6" w:rsidRDefault="00B05DC3" w:rsidP="003E53AE">
            <w:pPr>
              <w:spacing w:before="80" w:line="240" w:lineRule="exact"/>
              <w:ind w:firstLine="34"/>
              <w:jc w:val="center"/>
              <w:rPr>
                <w:rFonts w:cs="Arial"/>
                <w:sz w:val="20"/>
              </w:rPr>
            </w:pPr>
            <w:r w:rsidRPr="00A90FE6">
              <w:rPr>
                <w:rFonts w:cs="Arial"/>
                <w:sz w:val="20"/>
              </w:rPr>
              <w:t>90,0</w:t>
            </w:r>
          </w:p>
        </w:tc>
        <w:tc>
          <w:tcPr>
            <w:tcW w:w="3196" w:type="dxa"/>
            <w:tcBorders>
              <w:top w:val="dotted" w:sz="4" w:space="0" w:color="auto"/>
              <w:bottom w:val="dotted" w:sz="4" w:space="0" w:color="auto"/>
            </w:tcBorders>
            <w:vAlign w:val="bottom"/>
          </w:tcPr>
          <w:p w14:paraId="4ECFBD51" w14:textId="77777777" w:rsidR="00B05DC3" w:rsidRPr="00A90FE6" w:rsidRDefault="00B05DC3" w:rsidP="003E53AE">
            <w:pPr>
              <w:spacing w:before="80" w:line="240" w:lineRule="exact"/>
              <w:jc w:val="center"/>
              <w:rPr>
                <w:rFonts w:cs="Arial"/>
                <w:sz w:val="20"/>
              </w:rPr>
            </w:pPr>
            <w:r w:rsidRPr="00A90FE6">
              <w:rPr>
                <w:rFonts w:cs="Arial"/>
                <w:sz w:val="20"/>
              </w:rPr>
              <w:t>112,0</w:t>
            </w:r>
          </w:p>
        </w:tc>
      </w:tr>
      <w:tr w:rsidR="00B05DC3" w:rsidRPr="007D33B6" w14:paraId="0792B9BA" w14:textId="77777777" w:rsidTr="003E53AE">
        <w:tc>
          <w:tcPr>
            <w:tcW w:w="3080" w:type="dxa"/>
            <w:tcBorders>
              <w:top w:val="dotted" w:sz="4" w:space="0" w:color="auto"/>
              <w:bottom w:val="dotted" w:sz="4" w:space="0" w:color="auto"/>
            </w:tcBorders>
            <w:vAlign w:val="bottom"/>
          </w:tcPr>
          <w:p w14:paraId="6C0CA87C" w14:textId="77777777" w:rsidR="00B05DC3" w:rsidRPr="00A90FE6" w:rsidRDefault="00B05DC3" w:rsidP="003E53AE">
            <w:pPr>
              <w:spacing w:before="80" w:line="240" w:lineRule="exact"/>
              <w:ind w:firstLine="34"/>
              <w:rPr>
                <w:rFonts w:cs="Arial"/>
                <w:sz w:val="20"/>
              </w:rPr>
            </w:pPr>
            <w:r w:rsidRPr="00A90FE6">
              <w:rPr>
                <w:rFonts w:cs="Arial"/>
                <w:sz w:val="20"/>
              </w:rPr>
              <w:t>Декабрь</w:t>
            </w:r>
          </w:p>
        </w:tc>
        <w:tc>
          <w:tcPr>
            <w:tcW w:w="3080" w:type="dxa"/>
            <w:tcBorders>
              <w:top w:val="dotted" w:sz="4" w:space="0" w:color="auto"/>
              <w:bottom w:val="dotted" w:sz="4" w:space="0" w:color="auto"/>
            </w:tcBorders>
            <w:vAlign w:val="bottom"/>
          </w:tcPr>
          <w:p w14:paraId="3CA88798" w14:textId="77777777" w:rsidR="00B05DC3" w:rsidRPr="00A90FE6" w:rsidRDefault="00B05DC3" w:rsidP="003E53AE">
            <w:pPr>
              <w:spacing w:before="80" w:line="240" w:lineRule="exact"/>
              <w:ind w:firstLine="34"/>
              <w:jc w:val="center"/>
              <w:rPr>
                <w:rFonts w:cs="Arial"/>
                <w:sz w:val="20"/>
              </w:rPr>
            </w:pPr>
            <w:r w:rsidRPr="00A90FE6">
              <w:rPr>
                <w:rFonts w:cs="Arial"/>
                <w:sz w:val="20"/>
              </w:rPr>
              <w:t>108,9</w:t>
            </w:r>
          </w:p>
        </w:tc>
        <w:tc>
          <w:tcPr>
            <w:tcW w:w="3196" w:type="dxa"/>
            <w:tcBorders>
              <w:top w:val="dotted" w:sz="4" w:space="0" w:color="auto"/>
              <w:bottom w:val="dotted" w:sz="4" w:space="0" w:color="auto"/>
            </w:tcBorders>
            <w:vAlign w:val="bottom"/>
          </w:tcPr>
          <w:p w14:paraId="2866B74C" w14:textId="77777777" w:rsidR="00B05DC3" w:rsidRPr="00A90FE6" w:rsidRDefault="00B05DC3" w:rsidP="003E53AE">
            <w:pPr>
              <w:spacing w:before="80" w:line="240" w:lineRule="exact"/>
              <w:jc w:val="center"/>
              <w:rPr>
                <w:rFonts w:cs="Arial"/>
                <w:sz w:val="20"/>
              </w:rPr>
            </w:pPr>
            <w:r w:rsidRPr="00A90FE6">
              <w:rPr>
                <w:rFonts w:cs="Arial"/>
                <w:sz w:val="20"/>
              </w:rPr>
              <w:t>135,9</w:t>
            </w:r>
          </w:p>
        </w:tc>
      </w:tr>
      <w:tr w:rsidR="00B05DC3" w:rsidRPr="003E53AE" w14:paraId="57E176DB" w14:textId="77777777" w:rsidTr="003E53AE">
        <w:tc>
          <w:tcPr>
            <w:tcW w:w="3080" w:type="dxa"/>
            <w:tcBorders>
              <w:top w:val="dotted" w:sz="4" w:space="0" w:color="auto"/>
              <w:bottom w:val="dotted" w:sz="4" w:space="0" w:color="auto"/>
            </w:tcBorders>
            <w:vAlign w:val="bottom"/>
          </w:tcPr>
          <w:p w14:paraId="22EBC341" w14:textId="77777777" w:rsidR="00B05DC3" w:rsidRPr="003E53AE" w:rsidRDefault="00B05DC3" w:rsidP="003E53AE">
            <w:pPr>
              <w:spacing w:before="80" w:line="240" w:lineRule="exact"/>
              <w:ind w:firstLine="34"/>
              <w:rPr>
                <w:rFonts w:cs="Arial"/>
                <w:i/>
                <w:sz w:val="20"/>
              </w:rPr>
            </w:pPr>
            <w:r w:rsidRPr="003E53AE">
              <w:rPr>
                <w:rFonts w:cs="Arial"/>
                <w:i/>
                <w:sz w:val="20"/>
                <w:lang w:val="en-US"/>
              </w:rPr>
              <w:t xml:space="preserve">IV </w:t>
            </w:r>
            <w:r w:rsidRPr="003E53AE">
              <w:rPr>
                <w:rFonts w:cs="Arial"/>
                <w:i/>
                <w:sz w:val="20"/>
              </w:rPr>
              <w:t>квартал</w:t>
            </w:r>
          </w:p>
        </w:tc>
        <w:tc>
          <w:tcPr>
            <w:tcW w:w="3080" w:type="dxa"/>
            <w:tcBorders>
              <w:top w:val="dotted" w:sz="4" w:space="0" w:color="auto"/>
              <w:bottom w:val="dotted" w:sz="4" w:space="0" w:color="auto"/>
            </w:tcBorders>
            <w:vAlign w:val="bottom"/>
          </w:tcPr>
          <w:p w14:paraId="49AE4E4F" w14:textId="77777777" w:rsidR="00B05DC3" w:rsidRPr="003E53AE" w:rsidRDefault="00B05DC3" w:rsidP="003E53AE">
            <w:pPr>
              <w:spacing w:before="8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3EFF014B" w14:textId="77777777" w:rsidR="00B05DC3" w:rsidRPr="003E53AE" w:rsidRDefault="00B05DC3" w:rsidP="003E53AE">
            <w:pPr>
              <w:spacing w:before="80" w:line="240" w:lineRule="exact"/>
              <w:jc w:val="center"/>
              <w:rPr>
                <w:rFonts w:cs="Arial"/>
                <w:i/>
                <w:sz w:val="20"/>
              </w:rPr>
            </w:pPr>
            <w:r w:rsidRPr="003E53AE">
              <w:rPr>
                <w:rFonts w:cs="Arial"/>
                <w:i/>
                <w:sz w:val="20"/>
              </w:rPr>
              <w:t>120,5</w:t>
            </w:r>
          </w:p>
        </w:tc>
      </w:tr>
      <w:tr w:rsidR="00B05DC3" w:rsidRPr="003E53AE" w14:paraId="28180F50" w14:textId="77777777" w:rsidTr="003E53AE">
        <w:tc>
          <w:tcPr>
            <w:tcW w:w="3080" w:type="dxa"/>
            <w:tcBorders>
              <w:top w:val="dotted" w:sz="4" w:space="0" w:color="auto"/>
              <w:bottom w:val="double" w:sz="4" w:space="0" w:color="auto"/>
            </w:tcBorders>
            <w:vAlign w:val="bottom"/>
          </w:tcPr>
          <w:p w14:paraId="7F999CE0" w14:textId="77777777" w:rsidR="00B05DC3" w:rsidRPr="003E53AE" w:rsidRDefault="00B05DC3" w:rsidP="003E53AE">
            <w:pPr>
              <w:spacing w:before="80" w:line="240" w:lineRule="exact"/>
              <w:ind w:firstLine="34"/>
              <w:rPr>
                <w:rFonts w:cs="Arial"/>
                <w:i/>
                <w:sz w:val="20"/>
              </w:rPr>
            </w:pPr>
            <w:r w:rsidRPr="003E53AE">
              <w:rPr>
                <w:rFonts w:cs="Arial"/>
                <w:i/>
                <w:sz w:val="20"/>
              </w:rPr>
              <w:t xml:space="preserve">Год </w:t>
            </w:r>
          </w:p>
        </w:tc>
        <w:tc>
          <w:tcPr>
            <w:tcW w:w="3080" w:type="dxa"/>
            <w:tcBorders>
              <w:top w:val="dotted" w:sz="4" w:space="0" w:color="auto"/>
              <w:bottom w:val="double" w:sz="4" w:space="0" w:color="auto"/>
            </w:tcBorders>
            <w:vAlign w:val="bottom"/>
          </w:tcPr>
          <w:p w14:paraId="43243E1A" w14:textId="77777777" w:rsidR="00B05DC3" w:rsidRPr="003E53AE" w:rsidRDefault="00B05DC3" w:rsidP="003E53AE">
            <w:pPr>
              <w:spacing w:before="80" w:line="240" w:lineRule="exact"/>
              <w:ind w:firstLine="34"/>
              <w:jc w:val="center"/>
              <w:rPr>
                <w:rFonts w:cs="Arial"/>
                <w:i/>
                <w:sz w:val="20"/>
              </w:rPr>
            </w:pPr>
          </w:p>
        </w:tc>
        <w:tc>
          <w:tcPr>
            <w:tcW w:w="3196" w:type="dxa"/>
            <w:tcBorders>
              <w:top w:val="dotted" w:sz="4" w:space="0" w:color="auto"/>
              <w:bottom w:val="double" w:sz="4" w:space="0" w:color="auto"/>
            </w:tcBorders>
            <w:vAlign w:val="bottom"/>
          </w:tcPr>
          <w:p w14:paraId="606F4788" w14:textId="77777777" w:rsidR="00B05DC3" w:rsidRPr="003E53AE" w:rsidRDefault="00B05DC3" w:rsidP="003E53AE">
            <w:pPr>
              <w:spacing w:before="80" w:line="240" w:lineRule="exact"/>
              <w:jc w:val="center"/>
              <w:rPr>
                <w:rFonts w:cs="Arial"/>
                <w:i/>
                <w:sz w:val="20"/>
              </w:rPr>
            </w:pPr>
            <w:r w:rsidRPr="003E53AE">
              <w:rPr>
                <w:rFonts w:cs="Arial"/>
                <w:i/>
                <w:sz w:val="20"/>
              </w:rPr>
              <w:t>112,1</w:t>
            </w:r>
          </w:p>
        </w:tc>
      </w:tr>
    </w:tbl>
    <w:p w14:paraId="21B7B87C" w14:textId="6DD423FE" w:rsidR="00F27936" w:rsidRPr="0018108D" w:rsidRDefault="00E5454C" w:rsidP="005A3D06">
      <w:pPr>
        <w:pStyle w:val="3"/>
        <w:keepNext w:val="0"/>
        <w:numPr>
          <w:ilvl w:val="1"/>
          <w:numId w:val="7"/>
        </w:numPr>
        <w:spacing w:before="480" w:after="480"/>
        <w:ind w:left="709" w:firstLine="0"/>
        <w:jc w:val="left"/>
        <w:rPr>
          <w:rFonts w:cs="Arial"/>
          <w:noProof w:val="0"/>
          <w:szCs w:val="26"/>
        </w:rPr>
      </w:pPr>
      <w:bookmarkStart w:id="118" w:name="_Toc354060288"/>
      <w:bookmarkStart w:id="119" w:name="_Toc94774887"/>
      <w:bookmarkEnd w:id="117"/>
      <w:r w:rsidRPr="009A3406">
        <w:rPr>
          <w:rFonts w:cs="Arial"/>
          <w:noProof w:val="0"/>
        </w:rPr>
        <w:t>Обрабатывающие производства</w:t>
      </w:r>
      <w:bookmarkEnd w:id="118"/>
      <w:bookmarkEnd w:id="119"/>
      <w:r w:rsidR="0018108D">
        <w:rPr>
          <w:rFonts w:cs="Arial"/>
          <w:noProof w:val="0"/>
        </w:rPr>
        <w:t xml:space="preserve"> </w:t>
      </w:r>
      <w:r w:rsidR="0018108D" w:rsidRPr="0018108D">
        <w:rPr>
          <w:rStyle w:val="aa"/>
          <w:rFonts w:cs="Arial"/>
          <w:noProof w:val="0"/>
          <w:sz w:val="26"/>
          <w:szCs w:val="26"/>
        </w:rPr>
        <w:footnoteReference w:id="3"/>
      </w:r>
      <w:r w:rsidR="0018108D" w:rsidRPr="0018108D">
        <w:rPr>
          <w:rFonts w:cs="Arial"/>
          <w:noProof w:val="0"/>
          <w:szCs w:val="26"/>
          <w:vertAlign w:val="superscript"/>
        </w:rPr>
        <w:t>)</w:t>
      </w:r>
    </w:p>
    <w:p w14:paraId="78D66C2A" w14:textId="77777777" w:rsidR="00B05DC3" w:rsidRPr="00B05DC3" w:rsidRDefault="00B05DC3" w:rsidP="00B05DC3">
      <w:pPr>
        <w:spacing w:before="120"/>
        <w:jc w:val="center"/>
        <w:rPr>
          <w:b/>
          <w:vertAlign w:val="superscript"/>
        </w:rPr>
      </w:pPr>
      <w:r w:rsidRPr="00B05DC3">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05DC3" w:rsidRPr="00B05DC3" w14:paraId="7DAB17F9" w14:textId="77777777" w:rsidTr="00B05DC3">
        <w:trPr>
          <w:cantSplit/>
          <w:trHeight w:val="352"/>
          <w:tblHeader/>
        </w:trPr>
        <w:tc>
          <w:tcPr>
            <w:tcW w:w="3080" w:type="dxa"/>
            <w:vMerge w:val="restart"/>
            <w:tcBorders>
              <w:top w:val="double" w:sz="4" w:space="0" w:color="auto"/>
            </w:tcBorders>
          </w:tcPr>
          <w:p w14:paraId="550087D5" w14:textId="77777777" w:rsidR="00B05DC3" w:rsidRPr="00B05DC3" w:rsidRDefault="00B05DC3" w:rsidP="00B05DC3">
            <w:pPr>
              <w:spacing w:before="40" w:line="240" w:lineRule="exact"/>
              <w:ind w:firstLine="0"/>
              <w:rPr>
                <w:i/>
              </w:rPr>
            </w:pPr>
          </w:p>
        </w:tc>
        <w:tc>
          <w:tcPr>
            <w:tcW w:w="6160" w:type="dxa"/>
            <w:gridSpan w:val="2"/>
            <w:tcBorders>
              <w:top w:val="double" w:sz="4" w:space="0" w:color="auto"/>
            </w:tcBorders>
          </w:tcPr>
          <w:p w14:paraId="1067EAE5" w14:textId="77777777" w:rsidR="00B05DC3" w:rsidRPr="00B05DC3" w:rsidRDefault="00B05DC3" w:rsidP="00B05DC3">
            <w:pPr>
              <w:spacing w:before="40" w:line="240" w:lineRule="exact"/>
              <w:ind w:firstLine="0"/>
              <w:jc w:val="center"/>
              <w:rPr>
                <w:i/>
                <w:sz w:val="20"/>
              </w:rPr>
            </w:pPr>
            <w:r w:rsidRPr="00B05DC3">
              <w:rPr>
                <w:i/>
                <w:sz w:val="20"/>
              </w:rPr>
              <w:t>В % к</w:t>
            </w:r>
          </w:p>
        </w:tc>
      </w:tr>
      <w:tr w:rsidR="00B05DC3" w:rsidRPr="00B05DC3" w14:paraId="24EC4D6F" w14:textId="77777777" w:rsidTr="00B05DC3">
        <w:trPr>
          <w:cantSplit/>
          <w:trHeight w:val="245"/>
          <w:tblHeader/>
        </w:trPr>
        <w:tc>
          <w:tcPr>
            <w:tcW w:w="3080" w:type="dxa"/>
            <w:vMerge/>
            <w:tcBorders>
              <w:bottom w:val="single" w:sz="4" w:space="0" w:color="auto"/>
            </w:tcBorders>
          </w:tcPr>
          <w:p w14:paraId="27C3A1EC" w14:textId="77777777" w:rsidR="00B05DC3" w:rsidRPr="00B05DC3" w:rsidRDefault="00B05DC3" w:rsidP="00B05DC3">
            <w:pPr>
              <w:spacing w:before="40" w:line="240" w:lineRule="exact"/>
              <w:ind w:firstLine="0"/>
              <w:rPr>
                <w:i/>
              </w:rPr>
            </w:pPr>
          </w:p>
        </w:tc>
        <w:tc>
          <w:tcPr>
            <w:tcW w:w="3080" w:type="dxa"/>
            <w:tcBorders>
              <w:top w:val="single" w:sz="4" w:space="0" w:color="auto"/>
              <w:bottom w:val="single" w:sz="4" w:space="0" w:color="auto"/>
            </w:tcBorders>
          </w:tcPr>
          <w:p w14:paraId="172794F5" w14:textId="77777777" w:rsidR="00B05DC3" w:rsidRPr="00B05DC3" w:rsidRDefault="00B05DC3" w:rsidP="00B05DC3">
            <w:pPr>
              <w:spacing w:before="40" w:line="240" w:lineRule="exact"/>
              <w:ind w:firstLine="0"/>
              <w:jc w:val="center"/>
              <w:rPr>
                <w:i/>
                <w:sz w:val="20"/>
              </w:rPr>
            </w:pPr>
            <w:r w:rsidRPr="00B05DC3">
              <w:rPr>
                <w:i/>
                <w:sz w:val="20"/>
              </w:rPr>
              <w:t>предыдущему периоду</w:t>
            </w:r>
          </w:p>
        </w:tc>
        <w:tc>
          <w:tcPr>
            <w:tcW w:w="3080" w:type="dxa"/>
            <w:tcBorders>
              <w:top w:val="single" w:sz="4" w:space="0" w:color="auto"/>
              <w:bottom w:val="single" w:sz="4" w:space="0" w:color="auto"/>
            </w:tcBorders>
          </w:tcPr>
          <w:p w14:paraId="648A33A6" w14:textId="77777777" w:rsidR="00B05DC3" w:rsidRPr="00B05DC3" w:rsidRDefault="00B05DC3" w:rsidP="00B05DC3">
            <w:pPr>
              <w:spacing w:before="40" w:line="240" w:lineRule="exact"/>
              <w:ind w:firstLine="0"/>
              <w:jc w:val="center"/>
              <w:rPr>
                <w:i/>
                <w:sz w:val="20"/>
              </w:rPr>
            </w:pPr>
            <w:r w:rsidRPr="00B05DC3">
              <w:rPr>
                <w:i/>
                <w:sz w:val="20"/>
              </w:rPr>
              <w:t>соответствующему периоду предыдущего года</w:t>
            </w:r>
          </w:p>
        </w:tc>
      </w:tr>
      <w:tr w:rsidR="00B05DC3" w:rsidRPr="00B05DC3" w14:paraId="3822D9FF" w14:textId="77777777" w:rsidTr="00B05DC3">
        <w:tc>
          <w:tcPr>
            <w:tcW w:w="9240" w:type="dxa"/>
            <w:gridSpan w:val="3"/>
            <w:tcBorders>
              <w:top w:val="single" w:sz="4" w:space="0" w:color="auto"/>
              <w:bottom w:val="single" w:sz="4" w:space="0" w:color="auto"/>
            </w:tcBorders>
            <w:vAlign w:val="bottom"/>
          </w:tcPr>
          <w:p w14:paraId="186364E8" w14:textId="77777777" w:rsidR="00B05DC3" w:rsidRPr="00B05DC3" w:rsidRDefault="00B05DC3" w:rsidP="00B05DC3">
            <w:pPr>
              <w:spacing w:before="60" w:line="240" w:lineRule="exact"/>
              <w:ind w:firstLine="0"/>
              <w:jc w:val="center"/>
              <w:rPr>
                <w:b/>
                <w:sz w:val="20"/>
              </w:rPr>
            </w:pPr>
            <w:r w:rsidRPr="00B05DC3">
              <w:rPr>
                <w:b/>
                <w:sz w:val="20"/>
              </w:rPr>
              <w:t>2020 год</w:t>
            </w:r>
          </w:p>
        </w:tc>
      </w:tr>
      <w:tr w:rsidR="00B05DC3" w:rsidRPr="00B05DC3" w14:paraId="69578E30" w14:textId="77777777" w:rsidTr="00B05DC3">
        <w:tc>
          <w:tcPr>
            <w:tcW w:w="3080" w:type="dxa"/>
            <w:tcBorders>
              <w:top w:val="single" w:sz="4" w:space="0" w:color="auto"/>
              <w:bottom w:val="dotted" w:sz="4" w:space="0" w:color="auto"/>
            </w:tcBorders>
            <w:vAlign w:val="bottom"/>
          </w:tcPr>
          <w:p w14:paraId="2C11CA94"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Январь</w:t>
            </w:r>
          </w:p>
        </w:tc>
        <w:tc>
          <w:tcPr>
            <w:tcW w:w="3080" w:type="dxa"/>
            <w:tcBorders>
              <w:top w:val="single" w:sz="4" w:space="0" w:color="auto"/>
              <w:bottom w:val="dotted" w:sz="4" w:space="0" w:color="auto"/>
            </w:tcBorders>
            <w:vAlign w:val="center"/>
          </w:tcPr>
          <w:p w14:paraId="4195596C"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63,2</w:t>
            </w:r>
          </w:p>
        </w:tc>
        <w:tc>
          <w:tcPr>
            <w:tcW w:w="3080" w:type="dxa"/>
            <w:tcBorders>
              <w:top w:val="single" w:sz="4" w:space="0" w:color="auto"/>
              <w:bottom w:val="dotted" w:sz="4" w:space="0" w:color="auto"/>
            </w:tcBorders>
            <w:vAlign w:val="center"/>
          </w:tcPr>
          <w:p w14:paraId="19944CEB"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104,1</w:t>
            </w:r>
          </w:p>
        </w:tc>
      </w:tr>
      <w:tr w:rsidR="00B05DC3" w:rsidRPr="00B05DC3" w14:paraId="013D2706" w14:textId="77777777" w:rsidTr="00B05DC3">
        <w:tc>
          <w:tcPr>
            <w:tcW w:w="3080" w:type="dxa"/>
            <w:tcBorders>
              <w:top w:val="dotted" w:sz="4" w:space="0" w:color="auto"/>
              <w:bottom w:val="dotted" w:sz="4" w:space="0" w:color="auto"/>
            </w:tcBorders>
            <w:vAlign w:val="bottom"/>
          </w:tcPr>
          <w:p w14:paraId="5EF6B7D4"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Февраль</w:t>
            </w:r>
          </w:p>
        </w:tc>
        <w:tc>
          <w:tcPr>
            <w:tcW w:w="3080" w:type="dxa"/>
            <w:tcBorders>
              <w:top w:val="dotted" w:sz="4" w:space="0" w:color="auto"/>
              <w:bottom w:val="dotted" w:sz="4" w:space="0" w:color="auto"/>
            </w:tcBorders>
            <w:vAlign w:val="center"/>
          </w:tcPr>
          <w:p w14:paraId="39F72B8A"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113,6</w:t>
            </w:r>
          </w:p>
        </w:tc>
        <w:tc>
          <w:tcPr>
            <w:tcW w:w="3080" w:type="dxa"/>
            <w:tcBorders>
              <w:top w:val="dotted" w:sz="4" w:space="0" w:color="auto"/>
              <w:bottom w:val="dotted" w:sz="4" w:space="0" w:color="auto"/>
            </w:tcBorders>
            <w:vAlign w:val="center"/>
          </w:tcPr>
          <w:p w14:paraId="5A4E19B5"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103,5</w:t>
            </w:r>
          </w:p>
        </w:tc>
      </w:tr>
      <w:tr w:rsidR="00B05DC3" w:rsidRPr="00B05DC3" w14:paraId="0597DF3D" w14:textId="77777777" w:rsidTr="00B05DC3">
        <w:tc>
          <w:tcPr>
            <w:tcW w:w="3080" w:type="dxa"/>
            <w:tcBorders>
              <w:top w:val="dotted" w:sz="4" w:space="0" w:color="auto"/>
              <w:bottom w:val="dotted" w:sz="4" w:space="0" w:color="auto"/>
            </w:tcBorders>
            <w:vAlign w:val="bottom"/>
          </w:tcPr>
          <w:p w14:paraId="220EC4BC"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Март</w:t>
            </w:r>
          </w:p>
        </w:tc>
        <w:tc>
          <w:tcPr>
            <w:tcW w:w="3080" w:type="dxa"/>
            <w:tcBorders>
              <w:top w:val="dotted" w:sz="4" w:space="0" w:color="auto"/>
              <w:bottom w:val="dotted" w:sz="4" w:space="0" w:color="auto"/>
            </w:tcBorders>
            <w:vAlign w:val="center"/>
          </w:tcPr>
          <w:p w14:paraId="2B9E1294"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113,4</w:t>
            </w:r>
          </w:p>
        </w:tc>
        <w:tc>
          <w:tcPr>
            <w:tcW w:w="3080" w:type="dxa"/>
            <w:tcBorders>
              <w:top w:val="dotted" w:sz="4" w:space="0" w:color="auto"/>
              <w:bottom w:val="dotted" w:sz="4" w:space="0" w:color="auto"/>
            </w:tcBorders>
            <w:vAlign w:val="center"/>
          </w:tcPr>
          <w:p w14:paraId="6A3B722C"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102,1</w:t>
            </w:r>
          </w:p>
        </w:tc>
      </w:tr>
      <w:tr w:rsidR="00B05DC3" w:rsidRPr="00B05DC3" w14:paraId="65DD1A59" w14:textId="77777777" w:rsidTr="00B05DC3">
        <w:tc>
          <w:tcPr>
            <w:tcW w:w="3080" w:type="dxa"/>
            <w:tcBorders>
              <w:top w:val="dotted" w:sz="4" w:space="0" w:color="auto"/>
              <w:bottom w:val="dotted" w:sz="4" w:space="0" w:color="auto"/>
            </w:tcBorders>
            <w:vAlign w:val="bottom"/>
          </w:tcPr>
          <w:p w14:paraId="2E5BC97B" w14:textId="77777777" w:rsidR="00B05DC3" w:rsidRPr="00B05DC3" w:rsidRDefault="00B05DC3" w:rsidP="00B05DC3">
            <w:pPr>
              <w:spacing w:before="60" w:line="240" w:lineRule="exact"/>
              <w:ind w:firstLine="0"/>
              <w:rPr>
                <w:rFonts w:cs="Arial"/>
                <w:i/>
                <w:sz w:val="20"/>
              </w:rPr>
            </w:pPr>
            <w:r w:rsidRPr="00B05DC3">
              <w:rPr>
                <w:rFonts w:eastAsia="Calibri" w:cs="Arial"/>
                <w:i/>
                <w:sz w:val="20"/>
                <w:szCs w:val="22"/>
                <w:lang w:val="en-US" w:eastAsia="en-US"/>
              </w:rPr>
              <w:t xml:space="preserve">I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24D2E81" w14:textId="77777777" w:rsidR="00B05DC3" w:rsidRPr="00B05DC3" w:rsidRDefault="00B05DC3" w:rsidP="00B05DC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5FDD4E5" w14:textId="77777777" w:rsidR="00B05DC3" w:rsidRPr="00B05DC3" w:rsidRDefault="00B05DC3" w:rsidP="00B05DC3">
            <w:pPr>
              <w:spacing w:before="60" w:line="240" w:lineRule="exact"/>
              <w:ind w:firstLine="0"/>
              <w:jc w:val="center"/>
              <w:rPr>
                <w:rFonts w:cs="Arial"/>
                <w:i/>
                <w:sz w:val="20"/>
              </w:rPr>
            </w:pPr>
            <w:r w:rsidRPr="00B05DC3">
              <w:rPr>
                <w:rFonts w:eastAsia="Calibri" w:cs="Arial"/>
                <w:i/>
                <w:sz w:val="20"/>
                <w:szCs w:val="22"/>
                <w:lang w:eastAsia="en-US"/>
              </w:rPr>
              <w:t>103,1</w:t>
            </w:r>
          </w:p>
        </w:tc>
      </w:tr>
      <w:tr w:rsidR="00B05DC3" w:rsidRPr="00B05DC3" w14:paraId="476E9A55" w14:textId="77777777" w:rsidTr="00B05DC3">
        <w:tc>
          <w:tcPr>
            <w:tcW w:w="3080" w:type="dxa"/>
            <w:tcBorders>
              <w:top w:val="dotted" w:sz="4" w:space="0" w:color="auto"/>
              <w:bottom w:val="dotted" w:sz="4" w:space="0" w:color="auto"/>
            </w:tcBorders>
            <w:vAlign w:val="bottom"/>
          </w:tcPr>
          <w:p w14:paraId="6E48BB45"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77453854"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96,6</w:t>
            </w:r>
          </w:p>
        </w:tc>
        <w:tc>
          <w:tcPr>
            <w:tcW w:w="3080" w:type="dxa"/>
            <w:tcBorders>
              <w:top w:val="dotted" w:sz="4" w:space="0" w:color="auto"/>
              <w:bottom w:val="dotted" w:sz="4" w:space="0" w:color="auto"/>
            </w:tcBorders>
            <w:vAlign w:val="center"/>
          </w:tcPr>
          <w:p w14:paraId="358EEEDE"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86,9</w:t>
            </w:r>
          </w:p>
        </w:tc>
      </w:tr>
      <w:tr w:rsidR="00B05DC3" w:rsidRPr="00B05DC3" w14:paraId="7A7E5266" w14:textId="77777777" w:rsidTr="00B05DC3">
        <w:tc>
          <w:tcPr>
            <w:tcW w:w="3080" w:type="dxa"/>
            <w:tcBorders>
              <w:top w:val="dotted" w:sz="4" w:space="0" w:color="auto"/>
              <w:bottom w:val="dotted" w:sz="4" w:space="0" w:color="auto"/>
            </w:tcBorders>
            <w:vAlign w:val="bottom"/>
          </w:tcPr>
          <w:p w14:paraId="792386FE"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lastRenderedPageBreak/>
              <w:t>Май</w:t>
            </w:r>
          </w:p>
        </w:tc>
        <w:tc>
          <w:tcPr>
            <w:tcW w:w="3080" w:type="dxa"/>
            <w:tcBorders>
              <w:top w:val="dotted" w:sz="4" w:space="0" w:color="auto"/>
              <w:bottom w:val="dotted" w:sz="4" w:space="0" w:color="auto"/>
            </w:tcBorders>
            <w:vAlign w:val="center"/>
          </w:tcPr>
          <w:p w14:paraId="62FEAF7D"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101,9</w:t>
            </w:r>
          </w:p>
        </w:tc>
        <w:tc>
          <w:tcPr>
            <w:tcW w:w="3080" w:type="dxa"/>
            <w:tcBorders>
              <w:top w:val="dotted" w:sz="4" w:space="0" w:color="auto"/>
              <w:bottom w:val="dotted" w:sz="4" w:space="0" w:color="auto"/>
            </w:tcBorders>
            <w:vAlign w:val="center"/>
          </w:tcPr>
          <w:p w14:paraId="5F9F39EE"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91,3</w:t>
            </w:r>
          </w:p>
        </w:tc>
      </w:tr>
      <w:tr w:rsidR="00B05DC3" w:rsidRPr="00B05DC3" w14:paraId="0D4F5012" w14:textId="77777777" w:rsidTr="00B05DC3">
        <w:tc>
          <w:tcPr>
            <w:tcW w:w="3080" w:type="dxa"/>
            <w:tcBorders>
              <w:top w:val="dotted" w:sz="4" w:space="0" w:color="auto"/>
              <w:bottom w:val="dotted" w:sz="4" w:space="0" w:color="auto"/>
            </w:tcBorders>
            <w:vAlign w:val="bottom"/>
          </w:tcPr>
          <w:p w14:paraId="5B2C0552"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42D4F4C7"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108,2</w:t>
            </w:r>
          </w:p>
        </w:tc>
        <w:tc>
          <w:tcPr>
            <w:tcW w:w="3080" w:type="dxa"/>
            <w:tcBorders>
              <w:top w:val="dotted" w:sz="4" w:space="0" w:color="auto"/>
              <w:bottom w:val="dotted" w:sz="4" w:space="0" w:color="auto"/>
            </w:tcBorders>
            <w:vAlign w:val="center"/>
          </w:tcPr>
          <w:p w14:paraId="7EBF55E6"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96,5</w:t>
            </w:r>
          </w:p>
        </w:tc>
      </w:tr>
      <w:tr w:rsidR="00B05DC3" w:rsidRPr="00B05DC3" w14:paraId="167C8C7C" w14:textId="77777777" w:rsidTr="00B05DC3">
        <w:tc>
          <w:tcPr>
            <w:tcW w:w="3080" w:type="dxa"/>
            <w:tcBorders>
              <w:top w:val="dotted" w:sz="4" w:space="0" w:color="auto"/>
              <w:bottom w:val="dotted" w:sz="4" w:space="0" w:color="auto"/>
            </w:tcBorders>
            <w:vAlign w:val="bottom"/>
          </w:tcPr>
          <w:p w14:paraId="36BF6B3A" w14:textId="77777777" w:rsidR="00B05DC3" w:rsidRPr="00B05DC3" w:rsidRDefault="00B05DC3" w:rsidP="00B05DC3">
            <w:pPr>
              <w:spacing w:before="60" w:line="240" w:lineRule="exact"/>
              <w:ind w:firstLine="0"/>
              <w:rPr>
                <w:rFonts w:cs="Arial"/>
                <w:i/>
                <w:sz w:val="20"/>
              </w:rPr>
            </w:pPr>
            <w:r w:rsidRPr="00B05DC3">
              <w:rPr>
                <w:rFonts w:eastAsia="Calibri" w:cs="Arial"/>
                <w:i/>
                <w:sz w:val="20"/>
                <w:szCs w:val="22"/>
                <w:lang w:val="en-US" w:eastAsia="en-US"/>
              </w:rPr>
              <w:t>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8815BBF" w14:textId="77777777" w:rsidR="00B05DC3" w:rsidRPr="00B05DC3" w:rsidRDefault="00B05DC3" w:rsidP="00B05DC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5A999C2" w14:textId="77777777" w:rsidR="00B05DC3" w:rsidRPr="00B05DC3" w:rsidRDefault="00B05DC3" w:rsidP="00B05DC3">
            <w:pPr>
              <w:spacing w:before="60" w:line="240" w:lineRule="exact"/>
              <w:ind w:firstLine="0"/>
              <w:jc w:val="center"/>
              <w:rPr>
                <w:rFonts w:cs="Arial"/>
                <w:i/>
                <w:sz w:val="20"/>
              </w:rPr>
            </w:pPr>
            <w:r w:rsidRPr="00B05DC3">
              <w:rPr>
                <w:rFonts w:eastAsia="Calibri" w:cs="Arial"/>
                <w:i/>
                <w:sz w:val="20"/>
                <w:szCs w:val="22"/>
                <w:lang w:eastAsia="en-US"/>
              </w:rPr>
              <w:t>91,6</w:t>
            </w:r>
          </w:p>
        </w:tc>
      </w:tr>
      <w:tr w:rsidR="00B05DC3" w:rsidRPr="00B05DC3" w14:paraId="5A3ED2CE" w14:textId="77777777" w:rsidTr="00B05DC3">
        <w:tc>
          <w:tcPr>
            <w:tcW w:w="3080" w:type="dxa"/>
            <w:tcBorders>
              <w:top w:val="dotted" w:sz="4" w:space="0" w:color="auto"/>
              <w:bottom w:val="dotted" w:sz="4" w:space="0" w:color="auto"/>
            </w:tcBorders>
            <w:vAlign w:val="bottom"/>
          </w:tcPr>
          <w:p w14:paraId="43261ED4" w14:textId="77777777" w:rsidR="00B05DC3" w:rsidRPr="00B05DC3" w:rsidRDefault="00B05DC3" w:rsidP="00B05DC3">
            <w:pPr>
              <w:spacing w:before="60" w:line="240" w:lineRule="exact"/>
              <w:ind w:firstLine="0"/>
              <w:rPr>
                <w:rFonts w:cs="Arial"/>
                <w:i/>
                <w:sz w:val="20"/>
              </w:rPr>
            </w:pPr>
            <w:r w:rsidRPr="00B05DC3">
              <w:rPr>
                <w:rFonts w:eastAsia="Calibri" w:cs="Arial"/>
                <w:i/>
                <w:sz w:val="20"/>
                <w:szCs w:val="22"/>
                <w:lang w:val="en-US" w:eastAsia="en-US"/>
              </w:rPr>
              <w:t>I</w:t>
            </w:r>
            <w:r w:rsidRPr="00B05DC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2879842F" w14:textId="77777777" w:rsidR="00B05DC3" w:rsidRPr="00B05DC3" w:rsidRDefault="00B05DC3" w:rsidP="00B05DC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8D0B865" w14:textId="77777777" w:rsidR="00B05DC3" w:rsidRPr="00B05DC3" w:rsidRDefault="00B05DC3" w:rsidP="00B05DC3">
            <w:pPr>
              <w:spacing w:before="60" w:line="240" w:lineRule="exact"/>
              <w:ind w:firstLine="0"/>
              <w:jc w:val="center"/>
              <w:rPr>
                <w:rFonts w:cs="Arial"/>
                <w:i/>
                <w:sz w:val="20"/>
              </w:rPr>
            </w:pPr>
            <w:r w:rsidRPr="00B05DC3">
              <w:rPr>
                <w:rFonts w:eastAsia="Calibri" w:cs="Arial"/>
                <w:i/>
                <w:sz w:val="20"/>
                <w:szCs w:val="22"/>
                <w:lang w:eastAsia="en-US"/>
              </w:rPr>
              <w:t>96,6</w:t>
            </w:r>
          </w:p>
        </w:tc>
      </w:tr>
      <w:tr w:rsidR="00B05DC3" w:rsidRPr="00B05DC3" w14:paraId="11AF303F" w14:textId="77777777" w:rsidTr="00B05DC3">
        <w:tc>
          <w:tcPr>
            <w:tcW w:w="3080" w:type="dxa"/>
            <w:tcBorders>
              <w:top w:val="dotted" w:sz="4" w:space="0" w:color="auto"/>
              <w:bottom w:val="dotted" w:sz="4" w:space="0" w:color="auto"/>
            </w:tcBorders>
            <w:vAlign w:val="bottom"/>
          </w:tcPr>
          <w:p w14:paraId="372A1A0E"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Июль</w:t>
            </w:r>
          </w:p>
        </w:tc>
        <w:tc>
          <w:tcPr>
            <w:tcW w:w="3080" w:type="dxa"/>
            <w:tcBorders>
              <w:top w:val="dotted" w:sz="4" w:space="0" w:color="auto"/>
              <w:bottom w:val="dotted" w:sz="4" w:space="0" w:color="auto"/>
            </w:tcBorders>
            <w:vAlign w:val="center"/>
          </w:tcPr>
          <w:p w14:paraId="6536502B"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99,3</w:t>
            </w:r>
          </w:p>
        </w:tc>
        <w:tc>
          <w:tcPr>
            <w:tcW w:w="3080" w:type="dxa"/>
            <w:tcBorders>
              <w:top w:val="dotted" w:sz="4" w:space="0" w:color="auto"/>
              <w:bottom w:val="dotted" w:sz="4" w:space="0" w:color="auto"/>
            </w:tcBorders>
            <w:vAlign w:val="center"/>
          </w:tcPr>
          <w:p w14:paraId="6FAE6D97"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98,0</w:t>
            </w:r>
          </w:p>
        </w:tc>
      </w:tr>
      <w:tr w:rsidR="00B05DC3" w:rsidRPr="00B05DC3" w14:paraId="5DD0889B" w14:textId="77777777" w:rsidTr="00B05DC3">
        <w:tc>
          <w:tcPr>
            <w:tcW w:w="3080" w:type="dxa"/>
            <w:tcBorders>
              <w:top w:val="dotted" w:sz="4" w:space="0" w:color="auto"/>
              <w:bottom w:val="dotted" w:sz="4" w:space="0" w:color="auto"/>
            </w:tcBorders>
            <w:vAlign w:val="bottom"/>
          </w:tcPr>
          <w:p w14:paraId="08DA9411"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446F05F9"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100,4</w:t>
            </w:r>
          </w:p>
        </w:tc>
        <w:tc>
          <w:tcPr>
            <w:tcW w:w="3080" w:type="dxa"/>
            <w:tcBorders>
              <w:top w:val="dotted" w:sz="4" w:space="0" w:color="auto"/>
              <w:bottom w:val="dotted" w:sz="4" w:space="0" w:color="auto"/>
            </w:tcBorders>
            <w:vAlign w:val="center"/>
          </w:tcPr>
          <w:p w14:paraId="72450B54"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95,4</w:t>
            </w:r>
          </w:p>
        </w:tc>
      </w:tr>
      <w:tr w:rsidR="00B05DC3" w:rsidRPr="00B05DC3" w14:paraId="6EE85857" w14:textId="77777777" w:rsidTr="00B05DC3">
        <w:tc>
          <w:tcPr>
            <w:tcW w:w="3080" w:type="dxa"/>
            <w:tcBorders>
              <w:top w:val="dotted" w:sz="4" w:space="0" w:color="auto"/>
              <w:bottom w:val="dotted" w:sz="4" w:space="0" w:color="auto"/>
            </w:tcBorders>
            <w:vAlign w:val="bottom"/>
          </w:tcPr>
          <w:p w14:paraId="24157C26"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67488F79"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108,1</w:t>
            </w:r>
          </w:p>
        </w:tc>
        <w:tc>
          <w:tcPr>
            <w:tcW w:w="3080" w:type="dxa"/>
            <w:tcBorders>
              <w:top w:val="dotted" w:sz="4" w:space="0" w:color="auto"/>
              <w:bottom w:val="dotted" w:sz="4" w:space="0" w:color="auto"/>
            </w:tcBorders>
            <w:vAlign w:val="center"/>
          </w:tcPr>
          <w:p w14:paraId="65B514B5" w14:textId="77777777" w:rsidR="00B05DC3" w:rsidRPr="00B05DC3" w:rsidRDefault="00B05DC3" w:rsidP="00B05DC3">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106,7</w:t>
            </w:r>
          </w:p>
        </w:tc>
      </w:tr>
      <w:tr w:rsidR="00B05DC3" w:rsidRPr="00B05DC3" w14:paraId="0849806B" w14:textId="77777777" w:rsidTr="00B05DC3">
        <w:tc>
          <w:tcPr>
            <w:tcW w:w="3080" w:type="dxa"/>
            <w:tcBorders>
              <w:top w:val="dotted" w:sz="4" w:space="0" w:color="auto"/>
              <w:bottom w:val="dotted" w:sz="4" w:space="0" w:color="auto"/>
            </w:tcBorders>
            <w:vAlign w:val="bottom"/>
          </w:tcPr>
          <w:p w14:paraId="6291F3B8" w14:textId="77777777" w:rsidR="00B05DC3" w:rsidRPr="00B05DC3" w:rsidRDefault="00B05DC3" w:rsidP="00B05DC3">
            <w:pPr>
              <w:spacing w:before="60" w:line="240" w:lineRule="exact"/>
              <w:ind w:firstLine="0"/>
              <w:rPr>
                <w:rFonts w:cs="Arial"/>
                <w:i/>
                <w:sz w:val="20"/>
              </w:rPr>
            </w:pPr>
            <w:r w:rsidRPr="00B05DC3">
              <w:rPr>
                <w:rFonts w:eastAsia="Calibri" w:cs="Arial"/>
                <w:i/>
                <w:sz w:val="20"/>
                <w:szCs w:val="22"/>
                <w:lang w:val="en-US" w:eastAsia="en-US"/>
              </w:rPr>
              <w:t>III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143FCC43" w14:textId="77777777" w:rsidR="00B05DC3" w:rsidRPr="00B05DC3" w:rsidRDefault="00B05DC3" w:rsidP="00B05DC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E8BE7D3" w14:textId="77777777" w:rsidR="00B05DC3" w:rsidRPr="00B05DC3" w:rsidRDefault="00B05DC3" w:rsidP="00B05DC3">
            <w:pPr>
              <w:spacing w:before="60" w:line="240" w:lineRule="exact"/>
              <w:ind w:firstLine="0"/>
              <w:jc w:val="center"/>
              <w:rPr>
                <w:rFonts w:cs="Arial"/>
                <w:i/>
                <w:sz w:val="20"/>
              </w:rPr>
            </w:pPr>
            <w:r w:rsidRPr="00B05DC3">
              <w:rPr>
                <w:rFonts w:eastAsia="Calibri" w:cs="Arial"/>
                <w:i/>
                <w:sz w:val="20"/>
                <w:szCs w:val="22"/>
                <w:lang w:eastAsia="en-US"/>
              </w:rPr>
              <w:t>100,0</w:t>
            </w:r>
          </w:p>
        </w:tc>
      </w:tr>
      <w:tr w:rsidR="00B05DC3" w:rsidRPr="00B05DC3" w14:paraId="6BD74746" w14:textId="77777777" w:rsidTr="00B05DC3">
        <w:tc>
          <w:tcPr>
            <w:tcW w:w="3080" w:type="dxa"/>
            <w:tcBorders>
              <w:top w:val="dotted" w:sz="4" w:space="0" w:color="auto"/>
              <w:bottom w:val="dotted" w:sz="4" w:space="0" w:color="auto"/>
            </w:tcBorders>
            <w:vAlign w:val="bottom"/>
          </w:tcPr>
          <w:p w14:paraId="06D0389B" w14:textId="77777777" w:rsidR="00B05DC3" w:rsidRPr="00B05DC3" w:rsidRDefault="00B05DC3" w:rsidP="00B05DC3">
            <w:pPr>
              <w:spacing w:before="60" w:line="240" w:lineRule="exact"/>
              <w:ind w:firstLine="0"/>
              <w:rPr>
                <w:rFonts w:cs="Arial"/>
                <w:i/>
                <w:sz w:val="20"/>
              </w:rPr>
            </w:pPr>
            <w:r w:rsidRPr="00B05DC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7D183A77" w14:textId="77777777" w:rsidR="00B05DC3" w:rsidRPr="00B05DC3" w:rsidRDefault="00B05DC3" w:rsidP="00B05DC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587F539" w14:textId="77777777" w:rsidR="00B05DC3" w:rsidRPr="00B05DC3" w:rsidRDefault="00B05DC3" w:rsidP="00B05DC3">
            <w:pPr>
              <w:spacing w:before="60" w:line="240" w:lineRule="exact"/>
              <w:ind w:firstLine="0"/>
              <w:jc w:val="center"/>
              <w:rPr>
                <w:rFonts w:cs="Arial"/>
                <w:i/>
                <w:sz w:val="20"/>
              </w:rPr>
            </w:pPr>
            <w:r w:rsidRPr="00B05DC3">
              <w:rPr>
                <w:rFonts w:eastAsia="Calibri" w:cs="Arial"/>
                <w:i/>
                <w:sz w:val="20"/>
                <w:szCs w:val="22"/>
                <w:lang w:eastAsia="en-US"/>
              </w:rPr>
              <w:t>97,8</w:t>
            </w:r>
          </w:p>
        </w:tc>
      </w:tr>
      <w:tr w:rsidR="00B05DC3" w:rsidRPr="00B05DC3" w14:paraId="76B5A8EB" w14:textId="77777777" w:rsidTr="00B05DC3">
        <w:tc>
          <w:tcPr>
            <w:tcW w:w="3080" w:type="dxa"/>
            <w:tcBorders>
              <w:top w:val="dotted" w:sz="4" w:space="0" w:color="auto"/>
              <w:bottom w:val="dotted" w:sz="4" w:space="0" w:color="auto"/>
            </w:tcBorders>
            <w:vAlign w:val="bottom"/>
          </w:tcPr>
          <w:p w14:paraId="3CD631C8" w14:textId="77777777" w:rsidR="00B05DC3" w:rsidRPr="00B05DC3" w:rsidRDefault="00B05DC3" w:rsidP="00B05DC3">
            <w:pPr>
              <w:spacing w:before="40" w:line="240" w:lineRule="exact"/>
              <w:ind w:firstLine="0"/>
              <w:rPr>
                <w:rFonts w:cs="Arial"/>
                <w:sz w:val="20"/>
              </w:rPr>
            </w:pPr>
            <w:r w:rsidRPr="00B05DC3">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004087F9" w14:textId="77777777" w:rsidR="00B05DC3" w:rsidRPr="00B05DC3" w:rsidRDefault="00B05DC3" w:rsidP="00B05DC3">
            <w:pPr>
              <w:widowControl/>
              <w:adjustRightInd/>
              <w:spacing w:before="4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95,5</w:t>
            </w:r>
          </w:p>
        </w:tc>
        <w:tc>
          <w:tcPr>
            <w:tcW w:w="3080" w:type="dxa"/>
            <w:tcBorders>
              <w:top w:val="dotted" w:sz="4" w:space="0" w:color="auto"/>
              <w:bottom w:val="dotted" w:sz="4" w:space="0" w:color="auto"/>
            </w:tcBorders>
            <w:vAlign w:val="center"/>
          </w:tcPr>
          <w:p w14:paraId="46AD056B" w14:textId="77777777" w:rsidR="00B05DC3" w:rsidRPr="00B05DC3" w:rsidRDefault="00B05DC3" w:rsidP="00B05DC3">
            <w:pPr>
              <w:widowControl/>
              <w:adjustRightInd/>
              <w:spacing w:before="4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100,2</w:t>
            </w:r>
          </w:p>
        </w:tc>
      </w:tr>
      <w:tr w:rsidR="00B05DC3" w:rsidRPr="00B05DC3" w14:paraId="467D4214" w14:textId="77777777" w:rsidTr="00B05DC3">
        <w:tc>
          <w:tcPr>
            <w:tcW w:w="3080" w:type="dxa"/>
            <w:tcBorders>
              <w:top w:val="dotted" w:sz="4" w:space="0" w:color="auto"/>
              <w:bottom w:val="dotted" w:sz="4" w:space="0" w:color="auto"/>
            </w:tcBorders>
            <w:vAlign w:val="bottom"/>
          </w:tcPr>
          <w:p w14:paraId="321E3FCD" w14:textId="77777777" w:rsidR="00B05DC3" w:rsidRPr="00B05DC3" w:rsidRDefault="00B05DC3" w:rsidP="00B05DC3">
            <w:pPr>
              <w:spacing w:before="40" w:line="240" w:lineRule="exact"/>
              <w:ind w:firstLine="0"/>
              <w:rPr>
                <w:rFonts w:cs="Arial"/>
                <w:sz w:val="20"/>
              </w:rPr>
            </w:pPr>
            <w:r w:rsidRPr="00B05DC3">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4D825BB0" w14:textId="77777777" w:rsidR="00B05DC3" w:rsidRPr="00B05DC3" w:rsidRDefault="00B05DC3" w:rsidP="00B05DC3">
            <w:pPr>
              <w:widowControl/>
              <w:adjustRightInd/>
              <w:spacing w:before="4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105,0</w:t>
            </w:r>
          </w:p>
        </w:tc>
        <w:tc>
          <w:tcPr>
            <w:tcW w:w="3080" w:type="dxa"/>
            <w:tcBorders>
              <w:top w:val="dotted" w:sz="4" w:space="0" w:color="auto"/>
              <w:bottom w:val="dotted" w:sz="4" w:space="0" w:color="auto"/>
            </w:tcBorders>
            <w:vAlign w:val="center"/>
          </w:tcPr>
          <w:p w14:paraId="1D043BF7" w14:textId="77777777" w:rsidR="00B05DC3" w:rsidRPr="00B05DC3" w:rsidRDefault="00B05DC3" w:rsidP="00B05DC3">
            <w:pPr>
              <w:widowControl/>
              <w:adjustRightInd/>
              <w:spacing w:before="4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110,4</w:t>
            </w:r>
          </w:p>
        </w:tc>
      </w:tr>
      <w:tr w:rsidR="00B05DC3" w:rsidRPr="00B05DC3" w14:paraId="01B8C83D" w14:textId="77777777" w:rsidTr="00B05DC3">
        <w:tc>
          <w:tcPr>
            <w:tcW w:w="3080" w:type="dxa"/>
            <w:tcBorders>
              <w:top w:val="dotted" w:sz="4" w:space="0" w:color="auto"/>
              <w:bottom w:val="dotted" w:sz="4" w:space="0" w:color="auto"/>
            </w:tcBorders>
            <w:vAlign w:val="bottom"/>
          </w:tcPr>
          <w:p w14:paraId="4E5CE0D1" w14:textId="77777777" w:rsidR="00B05DC3" w:rsidRPr="00B05DC3" w:rsidRDefault="00B05DC3" w:rsidP="00B05DC3">
            <w:pPr>
              <w:spacing w:before="40" w:line="240" w:lineRule="exact"/>
              <w:ind w:firstLine="0"/>
              <w:rPr>
                <w:rFonts w:eastAsia="Calibri" w:cs="Arial"/>
                <w:sz w:val="20"/>
                <w:lang w:eastAsia="en-US"/>
              </w:rPr>
            </w:pPr>
            <w:r w:rsidRPr="00B05DC3">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5C298CD0" w14:textId="77777777" w:rsidR="00B05DC3" w:rsidRPr="00B05DC3" w:rsidRDefault="00B05DC3" w:rsidP="00B05DC3">
            <w:pPr>
              <w:widowControl/>
              <w:adjustRightInd/>
              <w:spacing w:before="4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114,6</w:t>
            </w:r>
          </w:p>
        </w:tc>
        <w:tc>
          <w:tcPr>
            <w:tcW w:w="3080" w:type="dxa"/>
            <w:tcBorders>
              <w:top w:val="dotted" w:sz="4" w:space="0" w:color="auto"/>
              <w:bottom w:val="dotted" w:sz="4" w:space="0" w:color="auto"/>
            </w:tcBorders>
            <w:vAlign w:val="center"/>
          </w:tcPr>
          <w:p w14:paraId="410BEE11" w14:textId="77777777" w:rsidR="00B05DC3" w:rsidRPr="00B05DC3" w:rsidRDefault="00B05DC3" w:rsidP="00B05DC3">
            <w:pPr>
              <w:widowControl/>
              <w:adjustRightInd/>
              <w:spacing w:before="4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109,8</w:t>
            </w:r>
          </w:p>
        </w:tc>
      </w:tr>
      <w:tr w:rsidR="00B05DC3" w:rsidRPr="00B05DC3" w14:paraId="78D9E8D8" w14:textId="77777777" w:rsidTr="00B05DC3">
        <w:tc>
          <w:tcPr>
            <w:tcW w:w="3080" w:type="dxa"/>
            <w:tcBorders>
              <w:top w:val="dotted" w:sz="4" w:space="0" w:color="auto"/>
              <w:bottom w:val="dotted" w:sz="4" w:space="0" w:color="auto"/>
            </w:tcBorders>
            <w:vAlign w:val="bottom"/>
          </w:tcPr>
          <w:p w14:paraId="28E67945" w14:textId="77777777" w:rsidR="00B05DC3" w:rsidRPr="00B05DC3" w:rsidRDefault="00B05DC3" w:rsidP="00B05DC3">
            <w:pPr>
              <w:spacing w:before="40" w:line="240" w:lineRule="exact"/>
              <w:ind w:firstLine="0"/>
              <w:rPr>
                <w:rFonts w:cs="Arial"/>
                <w:i/>
                <w:sz w:val="20"/>
              </w:rPr>
            </w:pPr>
            <w:r w:rsidRPr="00B05DC3">
              <w:rPr>
                <w:rFonts w:eastAsia="Calibri" w:cs="Arial"/>
                <w:i/>
                <w:sz w:val="20"/>
                <w:szCs w:val="22"/>
                <w:lang w:val="en-US" w:eastAsia="en-US"/>
              </w:rPr>
              <w:t xml:space="preserve">IV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2CC70CE2" w14:textId="77777777" w:rsidR="00B05DC3" w:rsidRPr="00B05DC3" w:rsidRDefault="00B05DC3" w:rsidP="00B05DC3">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6B460926" w14:textId="77777777" w:rsidR="00B05DC3" w:rsidRPr="00B05DC3" w:rsidRDefault="00B05DC3" w:rsidP="00B05DC3">
            <w:pPr>
              <w:widowControl/>
              <w:adjustRightInd/>
              <w:spacing w:before="40" w:line="240" w:lineRule="exact"/>
              <w:ind w:firstLine="0"/>
              <w:jc w:val="center"/>
              <w:textAlignment w:val="auto"/>
              <w:rPr>
                <w:rFonts w:eastAsia="Calibri" w:cs="Arial"/>
                <w:i/>
                <w:color w:val="000000"/>
                <w:sz w:val="20"/>
                <w:lang w:eastAsia="en-US"/>
              </w:rPr>
            </w:pPr>
            <w:r w:rsidRPr="00B05DC3">
              <w:rPr>
                <w:rFonts w:eastAsia="Calibri" w:cs="Arial"/>
                <w:i/>
                <w:color w:val="000000"/>
                <w:sz w:val="20"/>
                <w:szCs w:val="22"/>
                <w:lang w:eastAsia="en-US"/>
              </w:rPr>
              <w:t>106,9</w:t>
            </w:r>
          </w:p>
        </w:tc>
      </w:tr>
      <w:tr w:rsidR="00B05DC3" w:rsidRPr="00B05DC3" w14:paraId="17702E7C" w14:textId="77777777" w:rsidTr="00B05DC3">
        <w:tc>
          <w:tcPr>
            <w:tcW w:w="3080" w:type="dxa"/>
            <w:tcBorders>
              <w:top w:val="dotted" w:sz="4" w:space="0" w:color="auto"/>
              <w:bottom w:val="single" w:sz="4" w:space="0" w:color="auto"/>
            </w:tcBorders>
            <w:vAlign w:val="bottom"/>
          </w:tcPr>
          <w:p w14:paraId="5AC691D7" w14:textId="77777777" w:rsidR="00B05DC3" w:rsidRPr="00B05DC3" w:rsidRDefault="00B05DC3" w:rsidP="00B05DC3">
            <w:pPr>
              <w:spacing w:before="40" w:line="240" w:lineRule="exact"/>
              <w:ind w:firstLine="0"/>
              <w:rPr>
                <w:rFonts w:cs="Arial"/>
                <w:i/>
                <w:sz w:val="20"/>
              </w:rPr>
            </w:pPr>
            <w:r w:rsidRPr="00B05DC3">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0ED5CA30" w14:textId="77777777" w:rsidR="00B05DC3" w:rsidRPr="00B05DC3" w:rsidRDefault="00B05DC3" w:rsidP="00B05DC3">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3ABA4830" w14:textId="77777777" w:rsidR="00B05DC3" w:rsidRPr="00B05DC3" w:rsidRDefault="00B05DC3" w:rsidP="00B05DC3">
            <w:pPr>
              <w:spacing w:before="40" w:line="240" w:lineRule="exact"/>
              <w:ind w:firstLine="0"/>
              <w:jc w:val="center"/>
              <w:rPr>
                <w:rFonts w:cs="Arial"/>
                <w:i/>
                <w:sz w:val="20"/>
              </w:rPr>
            </w:pPr>
            <w:r w:rsidRPr="00B05DC3">
              <w:rPr>
                <w:rFonts w:eastAsia="Calibri" w:cs="Arial"/>
                <w:i/>
                <w:sz w:val="20"/>
                <w:szCs w:val="22"/>
                <w:lang w:eastAsia="en-US"/>
              </w:rPr>
              <w:t>100,3</w:t>
            </w:r>
          </w:p>
        </w:tc>
      </w:tr>
      <w:tr w:rsidR="00B05DC3" w:rsidRPr="00B05DC3" w14:paraId="2626C19F" w14:textId="77777777" w:rsidTr="00B05DC3">
        <w:tc>
          <w:tcPr>
            <w:tcW w:w="9240" w:type="dxa"/>
            <w:gridSpan w:val="3"/>
            <w:tcBorders>
              <w:top w:val="single" w:sz="4" w:space="0" w:color="auto"/>
              <w:bottom w:val="single" w:sz="4" w:space="0" w:color="auto"/>
            </w:tcBorders>
            <w:vAlign w:val="bottom"/>
          </w:tcPr>
          <w:p w14:paraId="45B404BE" w14:textId="77777777" w:rsidR="00B05DC3" w:rsidRPr="00B05DC3" w:rsidRDefault="00B05DC3" w:rsidP="00B05DC3">
            <w:pPr>
              <w:spacing w:before="40" w:line="240" w:lineRule="exact"/>
              <w:ind w:firstLine="0"/>
              <w:jc w:val="center"/>
              <w:rPr>
                <w:rFonts w:cs="Arial"/>
                <w:b/>
                <w:sz w:val="20"/>
              </w:rPr>
            </w:pPr>
            <w:r w:rsidRPr="00B05DC3">
              <w:rPr>
                <w:rFonts w:eastAsia="Calibri" w:cs="Arial"/>
                <w:b/>
                <w:sz w:val="20"/>
                <w:szCs w:val="22"/>
                <w:lang w:eastAsia="en-US"/>
              </w:rPr>
              <w:t>2021 год</w:t>
            </w:r>
          </w:p>
        </w:tc>
      </w:tr>
      <w:tr w:rsidR="00B05DC3" w:rsidRPr="00B05DC3" w14:paraId="1224B04C" w14:textId="77777777" w:rsidTr="00B05DC3">
        <w:tc>
          <w:tcPr>
            <w:tcW w:w="3080" w:type="dxa"/>
            <w:tcBorders>
              <w:top w:val="single" w:sz="4" w:space="0" w:color="auto"/>
              <w:bottom w:val="dotted" w:sz="4" w:space="0" w:color="auto"/>
            </w:tcBorders>
            <w:vAlign w:val="bottom"/>
          </w:tcPr>
          <w:p w14:paraId="37DEA703" w14:textId="77777777" w:rsidR="00B05DC3" w:rsidRPr="00B05DC3" w:rsidRDefault="00B05DC3" w:rsidP="00B05DC3">
            <w:pPr>
              <w:spacing w:before="40" w:line="240" w:lineRule="exact"/>
              <w:ind w:firstLine="0"/>
              <w:rPr>
                <w:rFonts w:cs="Arial"/>
                <w:sz w:val="20"/>
              </w:rPr>
            </w:pPr>
            <w:r w:rsidRPr="00B05DC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73B9E50B"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61,0</w:t>
            </w:r>
          </w:p>
        </w:tc>
        <w:tc>
          <w:tcPr>
            <w:tcW w:w="3080" w:type="dxa"/>
            <w:tcBorders>
              <w:top w:val="single" w:sz="4" w:space="0" w:color="auto"/>
              <w:bottom w:val="dotted" w:sz="4" w:space="0" w:color="auto"/>
            </w:tcBorders>
            <w:vAlign w:val="bottom"/>
          </w:tcPr>
          <w:p w14:paraId="3D94D7B9"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104,4</w:t>
            </w:r>
          </w:p>
        </w:tc>
      </w:tr>
      <w:tr w:rsidR="00B05DC3" w:rsidRPr="00B05DC3" w14:paraId="60A67790" w14:textId="77777777" w:rsidTr="00B05DC3">
        <w:tc>
          <w:tcPr>
            <w:tcW w:w="3080" w:type="dxa"/>
            <w:tcBorders>
              <w:top w:val="dotted" w:sz="4" w:space="0" w:color="auto"/>
              <w:bottom w:val="dotted" w:sz="4" w:space="0" w:color="auto"/>
            </w:tcBorders>
            <w:vAlign w:val="bottom"/>
          </w:tcPr>
          <w:p w14:paraId="248C1027"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2C547904"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117,3</w:t>
            </w:r>
          </w:p>
        </w:tc>
        <w:tc>
          <w:tcPr>
            <w:tcW w:w="3080" w:type="dxa"/>
            <w:tcBorders>
              <w:top w:val="dotted" w:sz="4" w:space="0" w:color="auto"/>
              <w:bottom w:val="dotted" w:sz="4" w:space="0" w:color="auto"/>
            </w:tcBorders>
            <w:vAlign w:val="bottom"/>
          </w:tcPr>
          <w:p w14:paraId="3FB367EB"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106,7</w:t>
            </w:r>
          </w:p>
        </w:tc>
      </w:tr>
      <w:tr w:rsidR="00B05DC3" w:rsidRPr="00B05DC3" w14:paraId="1B0827C7" w14:textId="77777777" w:rsidTr="00B05DC3">
        <w:tc>
          <w:tcPr>
            <w:tcW w:w="3080" w:type="dxa"/>
            <w:tcBorders>
              <w:top w:val="dotted" w:sz="4" w:space="0" w:color="auto"/>
              <w:bottom w:val="dotted" w:sz="4" w:space="0" w:color="auto"/>
            </w:tcBorders>
            <w:vAlign w:val="bottom"/>
          </w:tcPr>
          <w:p w14:paraId="6D45BD4E"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277C4C0E"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119,9</w:t>
            </w:r>
          </w:p>
        </w:tc>
        <w:tc>
          <w:tcPr>
            <w:tcW w:w="3080" w:type="dxa"/>
            <w:tcBorders>
              <w:top w:val="dotted" w:sz="4" w:space="0" w:color="auto"/>
              <w:bottom w:val="dotted" w:sz="4" w:space="0" w:color="auto"/>
            </w:tcBorders>
            <w:vAlign w:val="bottom"/>
          </w:tcPr>
          <w:p w14:paraId="667E6C28"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109,3</w:t>
            </w:r>
          </w:p>
        </w:tc>
      </w:tr>
      <w:tr w:rsidR="00B05DC3" w:rsidRPr="00B05DC3" w14:paraId="4A390DD3" w14:textId="77777777" w:rsidTr="00B05DC3">
        <w:tc>
          <w:tcPr>
            <w:tcW w:w="3080" w:type="dxa"/>
            <w:tcBorders>
              <w:top w:val="dotted" w:sz="4" w:space="0" w:color="auto"/>
              <w:bottom w:val="dotted" w:sz="4" w:space="0" w:color="auto"/>
            </w:tcBorders>
            <w:vAlign w:val="bottom"/>
          </w:tcPr>
          <w:p w14:paraId="22EAD0B1" w14:textId="77777777" w:rsidR="00B05DC3" w:rsidRPr="00B05DC3" w:rsidRDefault="00B05DC3" w:rsidP="00B05DC3">
            <w:pPr>
              <w:spacing w:before="60" w:line="240" w:lineRule="exact"/>
              <w:ind w:firstLine="0"/>
              <w:rPr>
                <w:rFonts w:cs="Arial"/>
                <w:i/>
                <w:sz w:val="20"/>
              </w:rPr>
            </w:pPr>
            <w:r w:rsidRPr="00B05DC3">
              <w:rPr>
                <w:rFonts w:eastAsia="Calibri" w:cs="Arial"/>
                <w:i/>
                <w:sz w:val="20"/>
                <w:szCs w:val="22"/>
                <w:lang w:val="en-US" w:eastAsia="en-US"/>
              </w:rPr>
              <w:t xml:space="preserve">I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2554D026" w14:textId="77777777" w:rsidR="00B05DC3" w:rsidRPr="00B05DC3" w:rsidRDefault="00B05DC3" w:rsidP="00B05DC3">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1C1FDF9" w14:textId="77777777" w:rsidR="00B05DC3" w:rsidRPr="00B05DC3" w:rsidRDefault="00B05DC3" w:rsidP="00B05DC3">
            <w:pPr>
              <w:spacing w:before="40" w:line="240" w:lineRule="exact"/>
              <w:ind w:firstLine="0"/>
              <w:jc w:val="center"/>
              <w:rPr>
                <w:rFonts w:cs="Arial"/>
                <w:i/>
                <w:sz w:val="20"/>
              </w:rPr>
            </w:pPr>
            <w:r w:rsidRPr="00B05DC3">
              <w:rPr>
                <w:rFonts w:eastAsia="Calibri" w:cs="Arial"/>
                <w:i/>
                <w:sz w:val="20"/>
                <w:szCs w:val="22"/>
                <w:lang w:eastAsia="en-US"/>
              </w:rPr>
              <w:t>107,0</w:t>
            </w:r>
          </w:p>
        </w:tc>
      </w:tr>
      <w:tr w:rsidR="00B05DC3" w:rsidRPr="00B05DC3" w14:paraId="7B5339CE" w14:textId="77777777" w:rsidTr="00B05DC3">
        <w:tc>
          <w:tcPr>
            <w:tcW w:w="3080" w:type="dxa"/>
            <w:tcBorders>
              <w:top w:val="dotted" w:sz="4" w:space="0" w:color="auto"/>
              <w:bottom w:val="dotted" w:sz="4" w:space="0" w:color="auto"/>
            </w:tcBorders>
            <w:vAlign w:val="bottom"/>
          </w:tcPr>
          <w:p w14:paraId="09D445BA"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2F839D87"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673F1D48"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121,7</w:t>
            </w:r>
          </w:p>
        </w:tc>
      </w:tr>
      <w:tr w:rsidR="00B05DC3" w:rsidRPr="00B05DC3" w14:paraId="296CE9DF" w14:textId="77777777" w:rsidTr="00B05DC3">
        <w:tc>
          <w:tcPr>
            <w:tcW w:w="3080" w:type="dxa"/>
            <w:tcBorders>
              <w:top w:val="dotted" w:sz="4" w:space="0" w:color="auto"/>
              <w:bottom w:val="dotted" w:sz="4" w:space="0" w:color="auto"/>
            </w:tcBorders>
            <w:vAlign w:val="bottom"/>
          </w:tcPr>
          <w:p w14:paraId="42DD8E32"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48A4DF77"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98,8</w:t>
            </w:r>
          </w:p>
        </w:tc>
        <w:tc>
          <w:tcPr>
            <w:tcW w:w="3080" w:type="dxa"/>
            <w:tcBorders>
              <w:top w:val="dotted" w:sz="4" w:space="0" w:color="auto"/>
              <w:bottom w:val="dotted" w:sz="4" w:space="0" w:color="auto"/>
            </w:tcBorders>
            <w:vAlign w:val="bottom"/>
          </w:tcPr>
          <w:p w14:paraId="781DC71F"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119,6</w:t>
            </w:r>
          </w:p>
        </w:tc>
      </w:tr>
      <w:tr w:rsidR="00B05DC3" w:rsidRPr="00B05DC3" w14:paraId="7566C894" w14:textId="77777777" w:rsidTr="00B05DC3">
        <w:tc>
          <w:tcPr>
            <w:tcW w:w="3080" w:type="dxa"/>
            <w:tcBorders>
              <w:top w:val="dotted" w:sz="4" w:space="0" w:color="auto"/>
              <w:bottom w:val="dotted" w:sz="4" w:space="0" w:color="auto"/>
            </w:tcBorders>
            <w:vAlign w:val="bottom"/>
          </w:tcPr>
          <w:p w14:paraId="5254E25B" w14:textId="77777777" w:rsidR="00B05DC3" w:rsidRPr="00B05DC3" w:rsidRDefault="00B05DC3" w:rsidP="00B05DC3">
            <w:pPr>
              <w:spacing w:before="60" w:line="240" w:lineRule="exact"/>
              <w:ind w:firstLine="0"/>
              <w:rPr>
                <w:rFonts w:cs="Arial"/>
                <w:sz w:val="20"/>
              </w:rPr>
            </w:pPr>
            <w:r w:rsidRPr="00B05DC3">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1D7CAECD"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108,4</w:t>
            </w:r>
          </w:p>
        </w:tc>
        <w:tc>
          <w:tcPr>
            <w:tcW w:w="3080" w:type="dxa"/>
            <w:tcBorders>
              <w:top w:val="dotted" w:sz="4" w:space="0" w:color="auto"/>
              <w:bottom w:val="dotted" w:sz="4" w:space="0" w:color="auto"/>
            </w:tcBorders>
            <w:vAlign w:val="bottom"/>
          </w:tcPr>
          <w:p w14:paraId="534ABDF9" w14:textId="77777777" w:rsidR="00B05DC3" w:rsidRPr="00B05DC3" w:rsidRDefault="00B05DC3" w:rsidP="00B05DC3">
            <w:pPr>
              <w:spacing w:before="40" w:line="240" w:lineRule="exact"/>
              <w:ind w:firstLine="0"/>
              <w:jc w:val="center"/>
              <w:rPr>
                <w:rFonts w:cs="Arial"/>
                <w:sz w:val="20"/>
              </w:rPr>
            </w:pPr>
            <w:r w:rsidRPr="00B05DC3">
              <w:rPr>
                <w:rFonts w:eastAsia="Calibri" w:cs="Arial"/>
                <w:sz w:val="20"/>
                <w:szCs w:val="22"/>
                <w:lang w:eastAsia="en-US"/>
              </w:rPr>
              <w:t>108,1</w:t>
            </w:r>
          </w:p>
        </w:tc>
      </w:tr>
      <w:tr w:rsidR="00B05DC3" w:rsidRPr="00B05DC3" w14:paraId="423896CC" w14:textId="77777777" w:rsidTr="00B05DC3">
        <w:tc>
          <w:tcPr>
            <w:tcW w:w="3080" w:type="dxa"/>
            <w:tcBorders>
              <w:top w:val="dotted" w:sz="4" w:space="0" w:color="auto"/>
              <w:bottom w:val="dotted" w:sz="4" w:space="0" w:color="auto"/>
            </w:tcBorders>
            <w:vAlign w:val="bottom"/>
          </w:tcPr>
          <w:p w14:paraId="0329CEC7" w14:textId="77777777" w:rsidR="00B05DC3" w:rsidRPr="00B05DC3" w:rsidRDefault="00B05DC3" w:rsidP="00B05DC3">
            <w:pPr>
              <w:spacing w:before="60" w:line="240" w:lineRule="exact"/>
              <w:ind w:firstLine="0"/>
              <w:rPr>
                <w:rFonts w:cs="Arial"/>
                <w:i/>
                <w:sz w:val="20"/>
              </w:rPr>
            </w:pPr>
            <w:r w:rsidRPr="00B05DC3">
              <w:rPr>
                <w:rFonts w:eastAsia="Calibri" w:cs="Arial"/>
                <w:i/>
                <w:sz w:val="20"/>
                <w:szCs w:val="22"/>
                <w:lang w:val="en-US" w:eastAsia="en-US"/>
              </w:rPr>
              <w:t>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75EE6941" w14:textId="77777777" w:rsidR="00B05DC3" w:rsidRPr="00B05DC3" w:rsidRDefault="00B05DC3" w:rsidP="00B05DC3">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648CEF6" w14:textId="77777777" w:rsidR="00B05DC3" w:rsidRPr="00B05DC3" w:rsidRDefault="00B05DC3" w:rsidP="00B05DC3">
            <w:pPr>
              <w:spacing w:before="40" w:line="240" w:lineRule="exact"/>
              <w:ind w:firstLine="0"/>
              <w:jc w:val="center"/>
              <w:rPr>
                <w:rFonts w:cs="Arial"/>
                <w:i/>
                <w:sz w:val="20"/>
              </w:rPr>
            </w:pPr>
            <w:r w:rsidRPr="00B05DC3">
              <w:rPr>
                <w:rFonts w:eastAsia="Calibri" w:cs="Arial"/>
                <w:i/>
                <w:sz w:val="20"/>
                <w:szCs w:val="22"/>
                <w:lang w:eastAsia="en-US"/>
              </w:rPr>
              <w:t>115,9</w:t>
            </w:r>
          </w:p>
        </w:tc>
      </w:tr>
      <w:tr w:rsidR="00B05DC3" w:rsidRPr="00B05DC3" w14:paraId="7ADB9932" w14:textId="77777777" w:rsidTr="00B05DC3">
        <w:tc>
          <w:tcPr>
            <w:tcW w:w="3080" w:type="dxa"/>
            <w:tcBorders>
              <w:top w:val="dotted" w:sz="4" w:space="0" w:color="auto"/>
              <w:bottom w:val="dotted" w:sz="4" w:space="0" w:color="auto"/>
            </w:tcBorders>
            <w:vAlign w:val="bottom"/>
          </w:tcPr>
          <w:p w14:paraId="0FFDEB60" w14:textId="77777777" w:rsidR="00B05DC3" w:rsidRPr="00B05DC3" w:rsidRDefault="00B05DC3" w:rsidP="00B05DC3">
            <w:pPr>
              <w:spacing w:before="60" w:line="240" w:lineRule="exact"/>
              <w:ind w:firstLine="0"/>
              <w:rPr>
                <w:rFonts w:cs="Arial"/>
                <w:i/>
                <w:sz w:val="20"/>
              </w:rPr>
            </w:pPr>
            <w:r w:rsidRPr="00B05DC3">
              <w:rPr>
                <w:rFonts w:eastAsia="Calibri" w:cs="Arial"/>
                <w:i/>
                <w:sz w:val="20"/>
                <w:szCs w:val="22"/>
                <w:lang w:val="en-US" w:eastAsia="en-US"/>
              </w:rPr>
              <w:t>I</w:t>
            </w:r>
            <w:r w:rsidRPr="00B05DC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1B3B7E7F" w14:textId="77777777" w:rsidR="00B05DC3" w:rsidRPr="00B05DC3" w:rsidRDefault="00B05DC3" w:rsidP="00B05DC3">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4707F97" w14:textId="77777777" w:rsidR="00B05DC3" w:rsidRPr="00B05DC3" w:rsidRDefault="00B05DC3" w:rsidP="00B05DC3">
            <w:pPr>
              <w:spacing w:before="40" w:line="240" w:lineRule="exact"/>
              <w:ind w:firstLine="0"/>
              <w:jc w:val="center"/>
              <w:rPr>
                <w:rFonts w:cs="Arial"/>
                <w:i/>
                <w:sz w:val="20"/>
              </w:rPr>
            </w:pPr>
            <w:r w:rsidRPr="00B05DC3">
              <w:rPr>
                <w:rFonts w:eastAsia="Calibri" w:cs="Arial"/>
                <w:i/>
                <w:sz w:val="20"/>
                <w:szCs w:val="22"/>
                <w:lang w:eastAsia="en-US"/>
              </w:rPr>
              <w:t>111,7</w:t>
            </w:r>
          </w:p>
        </w:tc>
      </w:tr>
      <w:tr w:rsidR="00B05DC3" w:rsidRPr="00B05DC3" w14:paraId="7BA030E0" w14:textId="77777777" w:rsidTr="00B05DC3">
        <w:tc>
          <w:tcPr>
            <w:tcW w:w="3080" w:type="dxa"/>
            <w:tcBorders>
              <w:top w:val="dotted" w:sz="4" w:space="0" w:color="auto"/>
              <w:bottom w:val="dotted" w:sz="4" w:space="0" w:color="auto"/>
            </w:tcBorders>
            <w:vAlign w:val="bottom"/>
          </w:tcPr>
          <w:p w14:paraId="55910F18" w14:textId="77777777" w:rsidR="00B05DC3" w:rsidRPr="00B05DC3" w:rsidRDefault="00B05DC3" w:rsidP="00B05DC3">
            <w:pPr>
              <w:spacing w:before="60" w:line="240" w:lineRule="exact"/>
              <w:ind w:firstLine="0"/>
              <w:rPr>
                <w:rFonts w:cs="Arial"/>
                <w:iCs/>
                <w:sz w:val="20"/>
              </w:rPr>
            </w:pPr>
            <w:r w:rsidRPr="00B05DC3">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38FCF631" w14:textId="77777777" w:rsidR="00B05DC3" w:rsidRPr="00B05DC3" w:rsidRDefault="00B05DC3" w:rsidP="00B05DC3">
            <w:pPr>
              <w:spacing w:before="40" w:line="240" w:lineRule="exact"/>
              <w:ind w:firstLine="0"/>
              <w:jc w:val="center"/>
              <w:rPr>
                <w:rFonts w:cs="Arial"/>
                <w:iCs/>
                <w:sz w:val="20"/>
              </w:rPr>
            </w:pPr>
            <w:r w:rsidRPr="00B05DC3">
              <w:rPr>
                <w:rFonts w:eastAsia="Calibri" w:cs="Arial"/>
                <w:iCs/>
                <w:sz w:val="20"/>
                <w:szCs w:val="22"/>
                <w:lang w:eastAsia="en-US"/>
              </w:rPr>
              <w:t>99,0</w:t>
            </w:r>
          </w:p>
        </w:tc>
        <w:tc>
          <w:tcPr>
            <w:tcW w:w="3080" w:type="dxa"/>
            <w:tcBorders>
              <w:top w:val="dotted" w:sz="4" w:space="0" w:color="auto"/>
              <w:bottom w:val="dotted" w:sz="4" w:space="0" w:color="auto"/>
            </w:tcBorders>
            <w:vAlign w:val="bottom"/>
          </w:tcPr>
          <w:p w14:paraId="5B7D93E9" w14:textId="77777777" w:rsidR="00B05DC3" w:rsidRPr="00B05DC3" w:rsidRDefault="00B05DC3" w:rsidP="00B05DC3">
            <w:pPr>
              <w:spacing w:before="40" w:line="240" w:lineRule="exact"/>
              <w:ind w:firstLine="0"/>
              <w:jc w:val="center"/>
              <w:rPr>
                <w:rFonts w:cs="Arial"/>
                <w:iCs/>
                <w:sz w:val="20"/>
              </w:rPr>
            </w:pPr>
            <w:r w:rsidRPr="00B05DC3">
              <w:rPr>
                <w:rFonts w:eastAsia="Calibri" w:cs="Arial"/>
                <w:iCs/>
                <w:sz w:val="20"/>
                <w:szCs w:val="22"/>
                <w:lang w:eastAsia="en-US"/>
              </w:rPr>
              <w:t>112,8</w:t>
            </w:r>
          </w:p>
        </w:tc>
      </w:tr>
      <w:tr w:rsidR="00B05DC3" w:rsidRPr="00B05DC3" w14:paraId="2A534580" w14:textId="77777777" w:rsidTr="00B05DC3">
        <w:tc>
          <w:tcPr>
            <w:tcW w:w="3080" w:type="dxa"/>
            <w:tcBorders>
              <w:top w:val="dotted" w:sz="4" w:space="0" w:color="auto"/>
              <w:bottom w:val="dotted" w:sz="4" w:space="0" w:color="auto"/>
            </w:tcBorders>
            <w:vAlign w:val="bottom"/>
          </w:tcPr>
          <w:p w14:paraId="4B7FFC68" w14:textId="77777777" w:rsidR="00B05DC3" w:rsidRPr="00B05DC3" w:rsidRDefault="00B05DC3" w:rsidP="00B05DC3">
            <w:pPr>
              <w:spacing w:before="60" w:line="240" w:lineRule="exact"/>
              <w:ind w:firstLine="0"/>
              <w:rPr>
                <w:rFonts w:cs="Arial"/>
                <w:iCs/>
                <w:sz w:val="20"/>
                <w:lang w:val="en-US"/>
              </w:rPr>
            </w:pPr>
            <w:r w:rsidRPr="00B05DC3">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0803055D" w14:textId="77777777" w:rsidR="00B05DC3" w:rsidRPr="00B05DC3" w:rsidRDefault="00B05DC3" w:rsidP="00B05DC3">
            <w:pPr>
              <w:spacing w:before="40" w:line="240" w:lineRule="exact"/>
              <w:ind w:firstLine="0"/>
              <w:jc w:val="center"/>
              <w:rPr>
                <w:rFonts w:cs="Arial"/>
                <w:iCs/>
                <w:sz w:val="20"/>
              </w:rPr>
            </w:pPr>
            <w:r w:rsidRPr="00B05DC3">
              <w:rPr>
                <w:rFonts w:eastAsia="Calibri" w:cs="Arial"/>
                <w:iCs/>
                <w:sz w:val="20"/>
                <w:szCs w:val="22"/>
                <w:lang w:eastAsia="en-US"/>
              </w:rPr>
              <w:t>98,8</w:t>
            </w:r>
          </w:p>
        </w:tc>
        <w:tc>
          <w:tcPr>
            <w:tcW w:w="3080" w:type="dxa"/>
            <w:tcBorders>
              <w:top w:val="dotted" w:sz="4" w:space="0" w:color="auto"/>
              <w:bottom w:val="dotted" w:sz="4" w:space="0" w:color="auto"/>
            </w:tcBorders>
            <w:vAlign w:val="bottom"/>
          </w:tcPr>
          <w:p w14:paraId="76F1839E" w14:textId="77777777" w:rsidR="00B05DC3" w:rsidRPr="00B05DC3" w:rsidRDefault="00B05DC3" w:rsidP="00B05DC3">
            <w:pPr>
              <w:spacing w:before="40" w:line="240" w:lineRule="exact"/>
              <w:ind w:firstLine="0"/>
              <w:jc w:val="center"/>
              <w:rPr>
                <w:rFonts w:cs="Arial"/>
                <w:iCs/>
                <w:sz w:val="20"/>
              </w:rPr>
            </w:pPr>
            <w:r w:rsidRPr="00B05DC3">
              <w:rPr>
                <w:rFonts w:eastAsia="Calibri" w:cs="Arial"/>
                <w:iCs/>
                <w:sz w:val="20"/>
                <w:szCs w:val="22"/>
                <w:lang w:eastAsia="en-US"/>
              </w:rPr>
              <w:t>112,8</w:t>
            </w:r>
          </w:p>
        </w:tc>
      </w:tr>
      <w:tr w:rsidR="00B05DC3" w:rsidRPr="00B05DC3" w14:paraId="51FFAF0E" w14:textId="77777777" w:rsidTr="00B05DC3">
        <w:tc>
          <w:tcPr>
            <w:tcW w:w="3080" w:type="dxa"/>
            <w:tcBorders>
              <w:top w:val="dotted" w:sz="4" w:space="0" w:color="auto"/>
              <w:bottom w:val="dotted" w:sz="4" w:space="0" w:color="auto"/>
            </w:tcBorders>
            <w:vAlign w:val="bottom"/>
          </w:tcPr>
          <w:p w14:paraId="579E1824" w14:textId="77777777" w:rsidR="00B05DC3" w:rsidRPr="00B05DC3" w:rsidRDefault="00B05DC3" w:rsidP="00B05DC3">
            <w:pPr>
              <w:spacing w:before="60" w:line="240" w:lineRule="exact"/>
              <w:ind w:firstLine="0"/>
              <w:rPr>
                <w:rFonts w:cs="Arial"/>
                <w:iCs/>
                <w:sz w:val="20"/>
              </w:rPr>
            </w:pPr>
            <w:r w:rsidRPr="00B05DC3">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6710F258" w14:textId="77777777" w:rsidR="00B05DC3" w:rsidRPr="00B05DC3" w:rsidRDefault="00B05DC3" w:rsidP="00B05DC3">
            <w:pPr>
              <w:spacing w:before="40" w:line="240" w:lineRule="exact"/>
              <w:ind w:firstLine="0"/>
              <w:jc w:val="center"/>
              <w:rPr>
                <w:rFonts w:cs="Arial"/>
                <w:iCs/>
                <w:sz w:val="20"/>
              </w:rPr>
            </w:pPr>
            <w:r w:rsidRPr="00B05DC3">
              <w:rPr>
                <w:rFonts w:eastAsia="Calibri" w:cs="Arial"/>
                <w:iCs/>
                <w:sz w:val="20"/>
                <w:szCs w:val="22"/>
                <w:lang w:eastAsia="en-US"/>
              </w:rPr>
              <w:t>107,1</w:t>
            </w:r>
          </w:p>
        </w:tc>
        <w:tc>
          <w:tcPr>
            <w:tcW w:w="3080" w:type="dxa"/>
            <w:tcBorders>
              <w:top w:val="dotted" w:sz="4" w:space="0" w:color="auto"/>
              <w:bottom w:val="dotted" w:sz="4" w:space="0" w:color="auto"/>
            </w:tcBorders>
            <w:vAlign w:val="bottom"/>
          </w:tcPr>
          <w:p w14:paraId="102E0EEF" w14:textId="77777777" w:rsidR="00B05DC3" w:rsidRPr="00B05DC3" w:rsidRDefault="00B05DC3" w:rsidP="00B05DC3">
            <w:pPr>
              <w:spacing w:before="40" w:line="240" w:lineRule="exact"/>
              <w:ind w:firstLine="0"/>
              <w:jc w:val="center"/>
              <w:rPr>
                <w:rFonts w:cs="Arial"/>
                <w:iCs/>
                <w:sz w:val="20"/>
              </w:rPr>
            </w:pPr>
            <w:r w:rsidRPr="00B05DC3">
              <w:rPr>
                <w:rFonts w:eastAsia="Calibri" w:cs="Arial"/>
                <w:iCs/>
                <w:sz w:val="20"/>
                <w:szCs w:val="22"/>
                <w:lang w:eastAsia="en-US"/>
              </w:rPr>
              <w:t>106,1</w:t>
            </w:r>
          </w:p>
        </w:tc>
      </w:tr>
      <w:tr w:rsidR="00B05DC3" w:rsidRPr="00B05DC3" w14:paraId="3D3F4BC6" w14:textId="77777777" w:rsidTr="00B05DC3">
        <w:tc>
          <w:tcPr>
            <w:tcW w:w="3080" w:type="dxa"/>
            <w:tcBorders>
              <w:top w:val="dotted" w:sz="4" w:space="0" w:color="auto"/>
              <w:bottom w:val="dotted" w:sz="4" w:space="0" w:color="auto"/>
            </w:tcBorders>
            <w:vAlign w:val="bottom"/>
          </w:tcPr>
          <w:p w14:paraId="58EB89D2" w14:textId="77777777" w:rsidR="00B05DC3" w:rsidRPr="00B05DC3" w:rsidRDefault="00B05DC3" w:rsidP="00B05DC3">
            <w:pPr>
              <w:spacing w:before="60" w:line="240" w:lineRule="exact"/>
              <w:ind w:firstLine="0"/>
              <w:rPr>
                <w:rFonts w:cs="Arial"/>
                <w:i/>
                <w:iCs/>
                <w:sz w:val="20"/>
              </w:rPr>
            </w:pPr>
            <w:r w:rsidRPr="00B05DC3">
              <w:rPr>
                <w:rFonts w:eastAsia="Calibri" w:cs="Arial"/>
                <w:i/>
                <w:sz w:val="20"/>
                <w:szCs w:val="22"/>
                <w:lang w:val="en-US" w:eastAsia="en-US"/>
              </w:rPr>
              <w:t>III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5F13200B" w14:textId="77777777" w:rsidR="00B05DC3" w:rsidRPr="00B05DC3" w:rsidRDefault="00B05DC3" w:rsidP="00B05DC3">
            <w:pPr>
              <w:spacing w:before="40" w:line="240" w:lineRule="exact"/>
              <w:ind w:firstLine="0"/>
              <w:jc w:val="center"/>
              <w:rPr>
                <w:rFonts w:cs="Arial"/>
                <w:iCs/>
                <w:sz w:val="20"/>
              </w:rPr>
            </w:pPr>
          </w:p>
        </w:tc>
        <w:tc>
          <w:tcPr>
            <w:tcW w:w="3080" w:type="dxa"/>
            <w:tcBorders>
              <w:top w:val="dotted" w:sz="4" w:space="0" w:color="auto"/>
              <w:bottom w:val="dotted" w:sz="4" w:space="0" w:color="auto"/>
            </w:tcBorders>
            <w:vAlign w:val="bottom"/>
          </w:tcPr>
          <w:p w14:paraId="7BC12F44" w14:textId="77777777" w:rsidR="00B05DC3" w:rsidRPr="00B05DC3" w:rsidRDefault="00B05DC3" w:rsidP="00B05DC3">
            <w:pPr>
              <w:spacing w:before="40" w:line="240" w:lineRule="exact"/>
              <w:ind w:firstLine="0"/>
              <w:jc w:val="center"/>
              <w:rPr>
                <w:rFonts w:cs="Arial"/>
                <w:i/>
                <w:iCs/>
                <w:sz w:val="20"/>
              </w:rPr>
            </w:pPr>
            <w:r w:rsidRPr="00B05DC3">
              <w:rPr>
                <w:rFonts w:eastAsia="Calibri" w:cs="Arial"/>
                <w:i/>
                <w:iCs/>
                <w:sz w:val="20"/>
                <w:szCs w:val="22"/>
                <w:lang w:eastAsia="en-US"/>
              </w:rPr>
              <w:t>110,4</w:t>
            </w:r>
          </w:p>
        </w:tc>
      </w:tr>
      <w:tr w:rsidR="00B05DC3" w:rsidRPr="00B05DC3" w14:paraId="7E456CD8" w14:textId="77777777" w:rsidTr="00B05DC3">
        <w:tc>
          <w:tcPr>
            <w:tcW w:w="3080" w:type="dxa"/>
            <w:tcBorders>
              <w:top w:val="dotted" w:sz="4" w:space="0" w:color="auto"/>
              <w:bottom w:val="dotted" w:sz="4" w:space="0" w:color="auto"/>
            </w:tcBorders>
            <w:vAlign w:val="bottom"/>
          </w:tcPr>
          <w:p w14:paraId="404ABF60" w14:textId="77777777" w:rsidR="00B05DC3" w:rsidRPr="00B05DC3" w:rsidRDefault="00B05DC3" w:rsidP="00B05DC3">
            <w:pPr>
              <w:spacing w:before="60" w:line="240" w:lineRule="exact"/>
              <w:ind w:firstLine="0"/>
              <w:rPr>
                <w:rFonts w:eastAsia="Calibri" w:cs="Arial"/>
                <w:i/>
                <w:sz w:val="20"/>
                <w:lang w:val="en-US" w:eastAsia="en-US"/>
              </w:rPr>
            </w:pPr>
            <w:r w:rsidRPr="00B05DC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0E9C948E" w14:textId="77777777" w:rsidR="00B05DC3" w:rsidRPr="00B05DC3" w:rsidRDefault="00B05DC3" w:rsidP="00B05DC3">
            <w:pPr>
              <w:spacing w:before="40" w:line="240" w:lineRule="exact"/>
              <w:ind w:firstLine="0"/>
              <w:jc w:val="center"/>
              <w:rPr>
                <w:rFonts w:cs="Arial"/>
                <w:iCs/>
                <w:sz w:val="20"/>
              </w:rPr>
            </w:pPr>
          </w:p>
        </w:tc>
        <w:tc>
          <w:tcPr>
            <w:tcW w:w="3080" w:type="dxa"/>
            <w:tcBorders>
              <w:top w:val="dotted" w:sz="4" w:space="0" w:color="auto"/>
              <w:bottom w:val="dotted" w:sz="4" w:space="0" w:color="auto"/>
            </w:tcBorders>
            <w:vAlign w:val="bottom"/>
          </w:tcPr>
          <w:p w14:paraId="27FBB46C" w14:textId="77777777" w:rsidR="00B05DC3" w:rsidRPr="00B05DC3" w:rsidRDefault="00B05DC3" w:rsidP="00B05DC3">
            <w:pPr>
              <w:spacing w:before="40" w:line="240" w:lineRule="exact"/>
              <w:ind w:firstLine="0"/>
              <w:jc w:val="center"/>
              <w:rPr>
                <w:rFonts w:eastAsia="Calibri" w:cs="Arial"/>
                <w:i/>
                <w:iCs/>
                <w:sz w:val="20"/>
                <w:lang w:eastAsia="en-US"/>
              </w:rPr>
            </w:pPr>
            <w:r w:rsidRPr="00B05DC3">
              <w:rPr>
                <w:rFonts w:eastAsia="Calibri" w:cs="Arial"/>
                <w:i/>
                <w:iCs/>
                <w:sz w:val="20"/>
                <w:szCs w:val="22"/>
                <w:lang w:eastAsia="en-US"/>
              </w:rPr>
              <w:t>111,3</w:t>
            </w:r>
          </w:p>
        </w:tc>
      </w:tr>
      <w:tr w:rsidR="00B05DC3" w:rsidRPr="00B05DC3" w14:paraId="7428E3FE" w14:textId="77777777" w:rsidTr="00B05DC3">
        <w:tc>
          <w:tcPr>
            <w:tcW w:w="3080" w:type="dxa"/>
            <w:tcBorders>
              <w:top w:val="dotted" w:sz="4" w:space="0" w:color="auto"/>
              <w:bottom w:val="dotted" w:sz="4" w:space="0" w:color="auto"/>
            </w:tcBorders>
            <w:vAlign w:val="bottom"/>
          </w:tcPr>
          <w:p w14:paraId="486DA3F6" w14:textId="77777777" w:rsidR="00B05DC3" w:rsidRPr="00B05DC3" w:rsidRDefault="00B05DC3" w:rsidP="00B05DC3">
            <w:pPr>
              <w:spacing w:before="60" w:line="240" w:lineRule="exact"/>
              <w:ind w:firstLine="0"/>
              <w:rPr>
                <w:rFonts w:cs="Arial"/>
                <w:i/>
                <w:iCs/>
                <w:sz w:val="20"/>
              </w:rPr>
            </w:pPr>
            <w:r w:rsidRPr="00B05DC3">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3137FA32" w14:textId="77777777" w:rsidR="00B05DC3" w:rsidRPr="00B05DC3" w:rsidRDefault="00B05DC3" w:rsidP="00B05DC3">
            <w:pPr>
              <w:spacing w:before="40" w:line="240" w:lineRule="exact"/>
              <w:ind w:firstLine="0"/>
              <w:jc w:val="center"/>
              <w:rPr>
                <w:rFonts w:cs="Arial"/>
                <w:iCs/>
                <w:sz w:val="20"/>
              </w:rPr>
            </w:pPr>
            <w:r w:rsidRPr="00B05DC3">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4B86243C" w14:textId="77777777" w:rsidR="00B05DC3" w:rsidRPr="00B05DC3" w:rsidRDefault="00B05DC3" w:rsidP="00B05DC3">
            <w:pPr>
              <w:spacing w:before="40" w:line="240" w:lineRule="exact"/>
              <w:ind w:firstLine="0"/>
              <w:jc w:val="center"/>
              <w:rPr>
                <w:rFonts w:cs="Arial"/>
                <w:i/>
                <w:iCs/>
                <w:sz w:val="20"/>
              </w:rPr>
            </w:pPr>
            <w:r w:rsidRPr="00B05DC3">
              <w:rPr>
                <w:rFonts w:eastAsia="Calibri" w:cs="Arial"/>
                <w:iCs/>
                <w:sz w:val="20"/>
                <w:szCs w:val="22"/>
                <w:lang w:eastAsia="en-US"/>
              </w:rPr>
              <w:t>113,4</w:t>
            </w:r>
          </w:p>
        </w:tc>
      </w:tr>
      <w:tr w:rsidR="00B05DC3" w:rsidRPr="00B05DC3" w14:paraId="56557422" w14:textId="77777777" w:rsidTr="00B05DC3">
        <w:tc>
          <w:tcPr>
            <w:tcW w:w="3080" w:type="dxa"/>
            <w:tcBorders>
              <w:top w:val="dotted" w:sz="4" w:space="0" w:color="auto"/>
              <w:bottom w:val="dotted" w:sz="4" w:space="0" w:color="auto"/>
            </w:tcBorders>
            <w:vAlign w:val="bottom"/>
          </w:tcPr>
          <w:p w14:paraId="5FBF6B14" w14:textId="77777777" w:rsidR="00B05DC3" w:rsidRPr="00B05DC3" w:rsidRDefault="00B05DC3" w:rsidP="00B05DC3">
            <w:pPr>
              <w:spacing w:before="60" w:line="240" w:lineRule="exact"/>
              <w:ind w:firstLine="0"/>
              <w:rPr>
                <w:rFonts w:eastAsia="Calibri" w:cs="Arial"/>
                <w:sz w:val="20"/>
                <w:lang w:eastAsia="en-US"/>
              </w:rPr>
            </w:pPr>
            <w:r w:rsidRPr="00B05DC3">
              <w:rPr>
                <w:rFonts w:eastAsia="Calibri" w:cs="Arial"/>
                <w:sz w:val="20"/>
                <w:szCs w:val="22"/>
                <w:lang w:eastAsia="en-US"/>
              </w:rPr>
              <w:t xml:space="preserve">Ноябрь </w:t>
            </w:r>
          </w:p>
        </w:tc>
        <w:tc>
          <w:tcPr>
            <w:tcW w:w="3080" w:type="dxa"/>
            <w:tcBorders>
              <w:top w:val="dotted" w:sz="4" w:space="0" w:color="auto"/>
              <w:bottom w:val="dotted" w:sz="4" w:space="0" w:color="auto"/>
            </w:tcBorders>
            <w:vAlign w:val="bottom"/>
          </w:tcPr>
          <w:p w14:paraId="4D7BB602" w14:textId="77777777" w:rsidR="00B05DC3" w:rsidRPr="00B05DC3" w:rsidRDefault="00B05DC3" w:rsidP="00B05DC3">
            <w:pPr>
              <w:spacing w:before="40" w:line="240" w:lineRule="exact"/>
              <w:ind w:firstLine="0"/>
              <w:jc w:val="center"/>
              <w:rPr>
                <w:rFonts w:eastAsia="Calibri" w:cs="Arial"/>
                <w:sz w:val="20"/>
                <w:lang w:eastAsia="en-US"/>
              </w:rPr>
            </w:pPr>
            <w:r w:rsidRPr="00B05DC3">
              <w:rPr>
                <w:rFonts w:eastAsia="Calibri" w:cs="Arial"/>
                <w:sz w:val="20"/>
                <w:szCs w:val="22"/>
                <w:lang w:eastAsia="en-US"/>
              </w:rPr>
              <w:t>104,2</w:t>
            </w:r>
          </w:p>
        </w:tc>
        <w:tc>
          <w:tcPr>
            <w:tcW w:w="3080" w:type="dxa"/>
            <w:tcBorders>
              <w:top w:val="dotted" w:sz="4" w:space="0" w:color="auto"/>
              <w:bottom w:val="dotted" w:sz="4" w:space="0" w:color="auto"/>
            </w:tcBorders>
            <w:vAlign w:val="bottom"/>
          </w:tcPr>
          <w:p w14:paraId="1E02391B" w14:textId="77777777" w:rsidR="00B05DC3" w:rsidRPr="00B05DC3" w:rsidRDefault="00B05DC3" w:rsidP="00B05DC3">
            <w:pPr>
              <w:spacing w:before="40" w:line="240" w:lineRule="exact"/>
              <w:ind w:firstLine="0"/>
              <w:jc w:val="center"/>
              <w:rPr>
                <w:rFonts w:eastAsia="Calibri" w:cs="Arial"/>
                <w:iCs/>
                <w:sz w:val="20"/>
                <w:lang w:eastAsia="en-US"/>
              </w:rPr>
            </w:pPr>
            <w:r w:rsidRPr="00B05DC3">
              <w:rPr>
                <w:rFonts w:eastAsia="Calibri" w:cs="Arial"/>
                <w:iCs/>
                <w:sz w:val="20"/>
                <w:szCs w:val="22"/>
                <w:lang w:eastAsia="en-US"/>
              </w:rPr>
              <w:t>108,4</w:t>
            </w:r>
          </w:p>
        </w:tc>
      </w:tr>
      <w:tr w:rsidR="00B05DC3" w:rsidRPr="00B05DC3" w14:paraId="763FEE8E" w14:textId="77777777" w:rsidTr="00B05DC3">
        <w:tc>
          <w:tcPr>
            <w:tcW w:w="3080" w:type="dxa"/>
            <w:tcBorders>
              <w:top w:val="dotted" w:sz="4" w:space="0" w:color="auto"/>
              <w:bottom w:val="dotted" w:sz="4" w:space="0" w:color="auto"/>
            </w:tcBorders>
            <w:vAlign w:val="bottom"/>
          </w:tcPr>
          <w:p w14:paraId="27552674" w14:textId="77777777" w:rsidR="00B05DC3" w:rsidRPr="00B05DC3" w:rsidRDefault="00B05DC3" w:rsidP="00B05DC3">
            <w:pPr>
              <w:spacing w:before="60" w:line="240" w:lineRule="exact"/>
              <w:ind w:firstLine="0"/>
              <w:rPr>
                <w:rFonts w:eastAsia="Calibri" w:cs="Arial"/>
                <w:sz w:val="20"/>
                <w:lang w:eastAsia="en-US"/>
              </w:rPr>
            </w:pPr>
            <w:r w:rsidRPr="00B05DC3">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08B0EB6A" w14:textId="77777777" w:rsidR="00B05DC3" w:rsidRPr="00B05DC3" w:rsidRDefault="00B05DC3" w:rsidP="00B05DC3">
            <w:pPr>
              <w:spacing w:before="40" w:line="240" w:lineRule="exact"/>
              <w:ind w:firstLine="0"/>
              <w:jc w:val="center"/>
              <w:rPr>
                <w:rFonts w:eastAsia="Calibri" w:cs="Arial"/>
                <w:sz w:val="20"/>
                <w:lang w:eastAsia="en-US"/>
              </w:rPr>
            </w:pPr>
            <w:r w:rsidRPr="00B05DC3">
              <w:rPr>
                <w:rFonts w:eastAsia="Calibri" w:cs="Arial"/>
                <w:sz w:val="20"/>
                <w:szCs w:val="22"/>
                <w:lang w:eastAsia="en-US"/>
              </w:rPr>
              <w:t>119,0</w:t>
            </w:r>
          </w:p>
        </w:tc>
        <w:tc>
          <w:tcPr>
            <w:tcW w:w="3080" w:type="dxa"/>
            <w:tcBorders>
              <w:top w:val="dotted" w:sz="4" w:space="0" w:color="auto"/>
              <w:bottom w:val="dotted" w:sz="4" w:space="0" w:color="auto"/>
            </w:tcBorders>
            <w:vAlign w:val="bottom"/>
          </w:tcPr>
          <w:p w14:paraId="0643E8A0" w14:textId="77777777" w:rsidR="00B05DC3" w:rsidRPr="00B05DC3" w:rsidRDefault="00B05DC3" w:rsidP="00B05DC3">
            <w:pPr>
              <w:spacing w:before="40" w:line="240" w:lineRule="exact"/>
              <w:ind w:firstLine="0"/>
              <w:jc w:val="center"/>
              <w:rPr>
                <w:rFonts w:eastAsia="Calibri" w:cs="Arial"/>
                <w:iCs/>
                <w:sz w:val="20"/>
                <w:lang w:eastAsia="en-US"/>
              </w:rPr>
            </w:pPr>
            <w:r w:rsidRPr="00B05DC3">
              <w:rPr>
                <w:rFonts w:eastAsia="Calibri" w:cs="Arial"/>
                <w:iCs/>
                <w:sz w:val="20"/>
                <w:szCs w:val="22"/>
                <w:lang w:eastAsia="en-US"/>
              </w:rPr>
              <w:t>115,5</w:t>
            </w:r>
          </w:p>
        </w:tc>
      </w:tr>
      <w:tr w:rsidR="00B05DC3" w:rsidRPr="00B05DC3" w14:paraId="678DB2BD" w14:textId="77777777" w:rsidTr="0018108D">
        <w:tc>
          <w:tcPr>
            <w:tcW w:w="3080" w:type="dxa"/>
            <w:tcBorders>
              <w:top w:val="dotted" w:sz="4" w:space="0" w:color="auto"/>
              <w:bottom w:val="dotted" w:sz="4" w:space="0" w:color="auto"/>
            </w:tcBorders>
            <w:vAlign w:val="bottom"/>
          </w:tcPr>
          <w:p w14:paraId="0DAFB2C7" w14:textId="77777777" w:rsidR="00B05DC3" w:rsidRPr="00B05DC3" w:rsidRDefault="00B05DC3" w:rsidP="00B05DC3">
            <w:pPr>
              <w:spacing w:before="60" w:line="240" w:lineRule="exact"/>
              <w:ind w:firstLine="0"/>
              <w:rPr>
                <w:rFonts w:eastAsia="Calibri" w:cs="Arial"/>
                <w:i/>
                <w:sz w:val="20"/>
                <w:lang w:eastAsia="en-US"/>
              </w:rPr>
            </w:pPr>
            <w:r w:rsidRPr="00B05DC3">
              <w:rPr>
                <w:rFonts w:eastAsia="Calibri" w:cs="Arial"/>
                <w:i/>
                <w:sz w:val="20"/>
                <w:szCs w:val="22"/>
                <w:lang w:val="en-US" w:eastAsia="en-US"/>
              </w:rPr>
              <w:t xml:space="preserve">IV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286A3311" w14:textId="77777777" w:rsidR="00B05DC3" w:rsidRPr="00B05DC3" w:rsidRDefault="00B05DC3" w:rsidP="00B05DC3">
            <w:pPr>
              <w:spacing w:before="40" w:line="240" w:lineRule="exact"/>
              <w:ind w:firstLine="0"/>
              <w:jc w:val="center"/>
              <w:rPr>
                <w:rFonts w:eastAsia="Calibri" w:cs="Arial"/>
                <w:sz w:val="20"/>
                <w:lang w:eastAsia="en-US"/>
              </w:rPr>
            </w:pPr>
          </w:p>
        </w:tc>
        <w:tc>
          <w:tcPr>
            <w:tcW w:w="3080" w:type="dxa"/>
            <w:tcBorders>
              <w:top w:val="dotted" w:sz="4" w:space="0" w:color="auto"/>
              <w:bottom w:val="dotted" w:sz="4" w:space="0" w:color="auto"/>
            </w:tcBorders>
            <w:vAlign w:val="bottom"/>
          </w:tcPr>
          <w:p w14:paraId="0D35E48D" w14:textId="77777777" w:rsidR="00B05DC3" w:rsidRPr="00B05DC3" w:rsidRDefault="00B05DC3" w:rsidP="00B05DC3">
            <w:pPr>
              <w:spacing w:before="40" w:line="240" w:lineRule="exact"/>
              <w:ind w:firstLine="0"/>
              <w:jc w:val="center"/>
              <w:rPr>
                <w:rFonts w:eastAsia="Calibri" w:cs="Arial"/>
                <w:i/>
                <w:iCs/>
                <w:sz w:val="20"/>
                <w:lang w:eastAsia="en-US"/>
              </w:rPr>
            </w:pPr>
            <w:r w:rsidRPr="00B05DC3">
              <w:rPr>
                <w:rFonts w:eastAsia="Calibri" w:cs="Arial"/>
                <w:i/>
                <w:iCs/>
                <w:sz w:val="20"/>
                <w:szCs w:val="22"/>
                <w:lang w:eastAsia="en-US"/>
              </w:rPr>
              <w:t>112,4</w:t>
            </w:r>
          </w:p>
        </w:tc>
      </w:tr>
      <w:tr w:rsidR="00B05DC3" w:rsidRPr="00B05DC3" w14:paraId="59EBC947" w14:textId="77777777" w:rsidTr="0018108D">
        <w:tc>
          <w:tcPr>
            <w:tcW w:w="3080" w:type="dxa"/>
            <w:tcBorders>
              <w:top w:val="dotted" w:sz="4" w:space="0" w:color="auto"/>
              <w:bottom w:val="double" w:sz="4" w:space="0" w:color="auto"/>
            </w:tcBorders>
            <w:vAlign w:val="bottom"/>
          </w:tcPr>
          <w:p w14:paraId="420EDB5F" w14:textId="77777777" w:rsidR="00B05DC3" w:rsidRPr="00B05DC3" w:rsidRDefault="00B05DC3" w:rsidP="00B05DC3">
            <w:pPr>
              <w:spacing w:before="60" w:line="240" w:lineRule="exact"/>
              <w:ind w:firstLine="0"/>
              <w:rPr>
                <w:rFonts w:eastAsia="Calibri" w:cs="Arial"/>
                <w:i/>
                <w:sz w:val="20"/>
                <w:lang w:eastAsia="en-US"/>
              </w:rPr>
            </w:pPr>
            <w:r w:rsidRPr="00B05DC3">
              <w:rPr>
                <w:rFonts w:eastAsia="Calibri" w:cs="Arial"/>
                <w:i/>
                <w:sz w:val="20"/>
                <w:szCs w:val="22"/>
                <w:lang w:eastAsia="en-US"/>
              </w:rPr>
              <w:t>Год</w:t>
            </w:r>
          </w:p>
        </w:tc>
        <w:tc>
          <w:tcPr>
            <w:tcW w:w="3080" w:type="dxa"/>
            <w:tcBorders>
              <w:top w:val="dotted" w:sz="4" w:space="0" w:color="auto"/>
              <w:bottom w:val="double" w:sz="4" w:space="0" w:color="auto"/>
            </w:tcBorders>
            <w:vAlign w:val="bottom"/>
          </w:tcPr>
          <w:p w14:paraId="4F0295C4" w14:textId="77777777" w:rsidR="00B05DC3" w:rsidRPr="00B05DC3" w:rsidRDefault="00B05DC3" w:rsidP="00B05DC3">
            <w:pPr>
              <w:spacing w:before="40" w:line="240" w:lineRule="exact"/>
              <w:ind w:firstLine="0"/>
              <w:jc w:val="center"/>
              <w:rPr>
                <w:rFonts w:eastAsia="Calibri" w:cs="Arial"/>
                <w:sz w:val="20"/>
                <w:lang w:eastAsia="en-US"/>
              </w:rPr>
            </w:pPr>
          </w:p>
        </w:tc>
        <w:tc>
          <w:tcPr>
            <w:tcW w:w="3080" w:type="dxa"/>
            <w:tcBorders>
              <w:top w:val="dotted" w:sz="4" w:space="0" w:color="auto"/>
              <w:bottom w:val="double" w:sz="4" w:space="0" w:color="auto"/>
            </w:tcBorders>
            <w:vAlign w:val="bottom"/>
          </w:tcPr>
          <w:p w14:paraId="31385A45" w14:textId="77777777" w:rsidR="00B05DC3" w:rsidRPr="00B05DC3" w:rsidRDefault="00B05DC3" w:rsidP="00B05DC3">
            <w:pPr>
              <w:spacing w:before="40" w:line="240" w:lineRule="exact"/>
              <w:ind w:firstLine="0"/>
              <w:jc w:val="center"/>
              <w:rPr>
                <w:rFonts w:eastAsia="Calibri" w:cs="Arial"/>
                <w:i/>
                <w:iCs/>
                <w:sz w:val="20"/>
                <w:lang w:eastAsia="en-US"/>
              </w:rPr>
            </w:pPr>
            <w:r w:rsidRPr="00B05DC3">
              <w:rPr>
                <w:rFonts w:eastAsia="Calibri" w:cs="Arial"/>
                <w:i/>
                <w:iCs/>
                <w:sz w:val="20"/>
                <w:szCs w:val="22"/>
                <w:lang w:eastAsia="en-US"/>
              </w:rPr>
              <w:t>111,7</w:t>
            </w:r>
          </w:p>
        </w:tc>
      </w:tr>
    </w:tbl>
    <w:p w14:paraId="5E52C4C9" w14:textId="77777777" w:rsidR="00B05DC3" w:rsidRPr="00B05DC3" w:rsidRDefault="00B05DC3" w:rsidP="00B05DC3">
      <w:pPr>
        <w:keepNext/>
        <w:keepLines/>
        <w:spacing w:before="240"/>
        <w:jc w:val="center"/>
      </w:pPr>
      <w:r w:rsidRPr="00B05DC3">
        <w:rPr>
          <w:b/>
        </w:rPr>
        <w:t xml:space="preserve">Индекс производства по основным видам обрабатывающих производств </w:t>
      </w:r>
      <w:r w:rsidRPr="00B05DC3">
        <w:rPr>
          <w:b/>
        </w:rPr>
        <w:br/>
      </w:r>
      <w:r w:rsidRPr="00B05DC3">
        <w:t>(в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B05DC3" w:rsidRPr="00B05DC3" w14:paraId="5A5E5EBC" w14:textId="77777777" w:rsidTr="00B05DC3">
        <w:trPr>
          <w:cantSplit/>
          <w:trHeight w:val="415"/>
          <w:tblHeader/>
        </w:trPr>
        <w:tc>
          <w:tcPr>
            <w:tcW w:w="6101" w:type="dxa"/>
            <w:tcBorders>
              <w:top w:val="double" w:sz="4" w:space="0" w:color="auto"/>
              <w:bottom w:val="single" w:sz="4" w:space="0" w:color="auto"/>
            </w:tcBorders>
          </w:tcPr>
          <w:p w14:paraId="28542DE9" w14:textId="77777777" w:rsidR="00B05DC3" w:rsidRPr="00B05DC3" w:rsidRDefault="00B05DC3" w:rsidP="00B05DC3">
            <w:pPr>
              <w:keepNext/>
              <w:keepLines/>
              <w:spacing w:before="40" w:line="240" w:lineRule="exact"/>
              <w:ind w:firstLine="0"/>
              <w:jc w:val="center"/>
            </w:pPr>
          </w:p>
        </w:tc>
        <w:tc>
          <w:tcPr>
            <w:tcW w:w="1559" w:type="dxa"/>
            <w:tcBorders>
              <w:top w:val="double" w:sz="4" w:space="0" w:color="auto"/>
              <w:bottom w:val="single" w:sz="4" w:space="0" w:color="auto"/>
            </w:tcBorders>
          </w:tcPr>
          <w:p w14:paraId="407203C9" w14:textId="77777777" w:rsidR="00B05DC3" w:rsidRPr="00B05DC3" w:rsidRDefault="00B05DC3" w:rsidP="00B05DC3">
            <w:pPr>
              <w:spacing w:before="40" w:line="240" w:lineRule="exact"/>
              <w:ind w:firstLine="0"/>
              <w:jc w:val="center"/>
              <w:rPr>
                <w:i/>
                <w:sz w:val="20"/>
              </w:rPr>
            </w:pPr>
            <w:r w:rsidRPr="00B05DC3">
              <w:rPr>
                <w:i/>
                <w:sz w:val="20"/>
              </w:rPr>
              <w:t>2021г.</w:t>
            </w:r>
          </w:p>
        </w:tc>
        <w:tc>
          <w:tcPr>
            <w:tcW w:w="1559" w:type="dxa"/>
            <w:tcBorders>
              <w:top w:val="double" w:sz="4" w:space="0" w:color="auto"/>
              <w:bottom w:val="single" w:sz="4" w:space="0" w:color="auto"/>
            </w:tcBorders>
          </w:tcPr>
          <w:p w14:paraId="7107FC13" w14:textId="77777777" w:rsidR="00B05DC3" w:rsidRPr="00B05DC3" w:rsidRDefault="00B05DC3" w:rsidP="00B05DC3">
            <w:pPr>
              <w:spacing w:before="40" w:line="240" w:lineRule="exact"/>
              <w:ind w:firstLine="0"/>
              <w:jc w:val="center"/>
              <w:rPr>
                <w:i/>
                <w:sz w:val="20"/>
                <w:vertAlign w:val="superscript"/>
              </w:rPr>
            </w:pPr>
            <w:r w:rsidRPr="00B05DC3">
              <w:rPr>
                <w:i/>
                <w:sz w:val="20"/>
                <w:u w:val="single"/>
              </w:rPr>
              <w:t>Справочно:</w:t>
            </w:r>
            <w:r w:rsidRPr="00B05DC3">
              <w:rPr>
                <w:i/>
                <w:sz w:val="20"/>
              </w:rPr>
              <w:t xml:space="preserve"> 2020г.</w:t>
            </w:r>
          </w:p>
        </w:tc>
      </w:tr>
      <w:tr w:rsidR="00B05DC3" w:rsidRPr="00B05DC3" w14:paraId="678B3460" w14:textId="77777777" w:rsidTr="00B05DC3">
        <w:trPr>
          <w:trHeight w:val="20"/>
        </w:trPr>
        <w:tc>
          <w:tcPr>
            <w:tcW w:w="6101" w:type="dxa"/>
            <w:tcBorders>
              <w:bottom w:val="dotted" w:sz="4" w:space="0" w:color="auto"/>
            </w:tcBorders>
            <w:vAlign w:val="bottom"/>
          </w:tcPr>
          <w:p w14:paraId="71653978" w14:textId="77777777" w:rsidR="00B05DC3" w:rsidRPr="00B05DC3" w:rsidRDefault="00B05DC3" w:rsidP="005A3D06">
            <w:pPr>
              <w:keepNext/>
              <w:keepLines/>
              <w:spacing w:before="40" w:line="240" w:lineRule="exact"/>
              <w:ind w:left="39" w:firstLine="0"/>
              <w:jc w:val="left"/>
              <w:rPr>
                <w:rFonts w:cs="Arial"/>
                <w:b/>
                <w:sz w:val="20"/>
              </w:rPr>
            </w:pPr>
            <w:r w:rsidRPr="00B05DC3">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535AB55E" w14:textId="77777777" w:rsidR="00B05DC3" w:rsidRPr="00B05DC3" w:rsidRDefault="00B05DC3" w:rsidP="005A3D06">
            <w:pPr>
              <w:widowControl/>
              <w:adjustRightInd/>
              <w:spacing w:before="40" w:line="240" w:lineRule="exact"/>
              <w:ind w:firstLine="0"/>
              <w:jc w:val="center"/>
              <w:textAlignment w:val="auto"/>
              <w:rPr>
                <w:rFonts w:eastAsia="Calibri" w:cs="Arial"/>
                <w:b/>
                <w:bCs/>
                <w:sz w:val="20"/>
                <w:lang w:eastAsia="en-US"/>
              </w:rPr>
            </w:pPr>
            <w:r w:rsidRPr="00B05DC3">
              <w:rPr>
                <w:rFonts w:ascii="Arial CYR" w:eastAsia="Calibri" w:hAnsi="Arial CYR" w:cs="Arial CYR"/>
                <w:b/>
                <w:sz w:val="20"/>
                <w:lang w:eastAsia="en-US"/>
              </w:rPr>
              <w:t>111,7</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59ECABE4" w14:textId="77777777" w:rsidR="00B05DC3" w:rsidRPr="00B05DC3" w:rsidRDefault="00B05DC3" w:rsidP="005A3D06">
            <w:pPr>
              <w:widowControl/>
              <w:adjustRightInd/>
              <w:spacing w:before="40" w:line="240" w:lineRule="exact"/>
              <w:ind w:firstLine="0"/>
              <w:jc w:val="center"/>
              <w:textAlignment w:val="auto"/>
              <w:rPr>
                <w:rFonts w:eastAsia="Calibri" w:cs="Arial"/>
                <w:b/>
                <w:bCs/>
                <w:sz w:val="20"/>
                <w:lang w:eastAsia="en-US"/>
              </w:rPr>
            </w:pPr>
            <w:r w:rsidRPr="00B05DC3">
              <w:rPr>
                <w:rFonts w:eastAsia="Calibri" w:cs="Arial"/>
                <w:b/>
                <w:sz w:val="20"/>
                <w:lang w:eastAsia="en-US"/>
              </w:rPr>
              <w:t>100,3</w:t>
            </w:r>
          </w:p>
        </w:tc>
      </w:tr>
      <w:tr w:rsidR="00B05DC3" w:rsidRPr="00B05DC3" w14:paraId="21ABD674" w14:textId="77777777" w:rsidTr="00B05DC3">
        <w:trPr>
          <w:trHeight w:val="20"/>
        </w:trPr>
        <w:tc>
          <w:tcPr>
            <w:tcW w:w="6101" w:type="dxa"/>
            <w:tcBorders>
              <w:top w:val="dotted" w:sz="4" w:space="0" w:color="auto"/>
              <w:bottom w:val="dotted" w:sz="4" w:space="0" w:color="auto"/>
            </w:tcBorders>
          </w:tcPr>
          <w:p w14:paraId="62652BF4" w14:textId="77777777" w:rsidR="00B05DC3" w:rsidRPr="00B05DC3" w:rsidRDefault="00B05DC3" w:rsidP="005A3D06">
            <w:pPr>
              <w:spacing w:before="40" w:line="240" w:lineRule="exact"/>
              <w:ind w:left="181" w:firstLine="0"/>
              <w:jc w:val="left"/>
              <w:rPr>
                <w:rFonts w:cs="Arial"/>
                <w:sz w:val="20"/>
              </w:rPr>
            </w:pPr>
            <w:r w:rsidRPr="00B05DC3">
              <w:rPr>
                <w:rFonts w:cs="Arial"/>
                <w:sz w:val="20"/>
              </w:rPr>
              <w:t>в том числе:</w:t>
            </w:r>
          </w:p>
          <w:p w14:paraId="5E540AC0"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592D6328"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103,8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D41D597"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108,9</w:t>
            </w:r>
          </w:p>
        </w:tc>
      </w:tr>
      <w:tr w:rsidR="00B05DC3" w:rsidRPr="00B05DC3" w14:paraId="724C6530" w14:textId="77777777" w:rsidTr="00B05DC3">
        <w:trPr>
          <w:trHeight w:val="20"/>
        </w:trPr>
        <w:tc>
          <w:tcPr>
            <w:tcW w:w="6101" w:type="dxa"/>
            <w:tcBorders>
              <w:top w:val="dotted" w:sz="4" w:space="0" w:color="auto"/>
              <w:bottom w:val="dotted" w:sz="4" w:space="0" w:color="auto"/>
            </w:tcBorders>
          </w:tcPr>
          <w:p w14:paraId="584ED663"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63838149"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114,2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703A7E2"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107,4</w:t>
            </w:r>
          </w:p>
        </w:tc>
      </w:tr>
      <w:tr w:rsidR="00B05DC3" w:rsidRPr="00B05DC3" w14:paraId="61FC2977" w14:textId="77777777" w:rsidTr="00B05DC3">
        <w:trPr>
          <w:trHeight w:val="20"/>
        </w:trPr>
        <w:tc>
          <w:tcPr>
            <w:tcW w:w="6101" w:type="dxa"/>
            <w:tcBorders>
              <w:top w:val="dotted" w:sz="4" w:space="0" w:color="auto"/>
              <w:bottom w:val="dotted" w:sz="4" w:space="0" w:color="auto"/>
            </w:tcBorders>
          </w:tcPr>
          <w:p w14:paraId="77D2C557"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6BE991D0"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140,7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A8BD876"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139,3</w:t>
            </w:r>
          </w:p>
        </w:tc>
      </w:tr>
      <w:tr w:rsidR="00B05DC3" w:rsidRPr="00B05DC3" w14:paraId="058FAE68" w14:textId="77777777" w:rsidTr="00B05DC3">
        <w:trPr>
          <w:trHeight w:val="20"/>
        </w:trPr>
        <w:tc>
          <w:tcPr>
            <w:tcW w:w="6101" w:type="dxa"/>
            <w:tcBorders>
              <w:top w:val="dotted" w:sz="4" w:space="0" w:color="auto"/>
              <w:bottom w:val="dotted" w:sz="4" w:space="0" w:color="auto"/>
            </w:tcBorders>
          </w:tcPr>
          <w:p w14:paraId="21CFAB26" w14:textId="77777777" w:rsidR="00B05DC3" w:rsidRPr="00B05DC3" w:rsidRDefault="00B05DC3" w:rsidP="005A3D06">
            <w:pPr>
              <w:spacing w:before="40" w:line="240" w:lineRule="exact"/>
              <w:ind w:left="181" w:firstLine="0"/>
              <w:jc w:val="left"/>
              <w:rPr>
                <w:rFonts w:cs="Arial"/>
                <w:sz w:val="20"/>
              </w:rPr>
            </w:pPr>
            <w:r w:rsidRPr="00B05DC3">
              <w:rPr>
                <w:rFonts w:cs="Arial"/>
                <w:sz w:val="20"/>
              </w:rPr>
              <w:lastRenderedPageBreak/>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36E5A061"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109,7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2467F55"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81,8</w:t>
            </w:r>
          </w:p>
        </w:tc>
      </w:tr>
      <w:tr w:rsidR="00B05DC3" w:rsidRPr="00B05DC3" w14:paraId="6884ED45" w14:textId="77777777" w:rsidTr="00B05DC3">
        <w:trPr>
          <w:trHeight w:val="20"/>
        </w:trPr>
        <w:tc>
          <w:tcPr>
            <w:tcW w:w="6101" w:type="dxa"/>
            <w:tcBorders>
              <w:top w:val="dotted" w:sz="4" w:space="0" w:color="auto"/>
              <w:bottom w:val="dotted" w:sz="4" w:space="0" w:color="auto"/>
            </w:tcBorders>
          </w:tcPr>
          <w:p w14:paraId="74228D0A"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6C89C0DA"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90,5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BB84D93"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105,2</w:t>
            </w:r>
          </w:p>
        </w:tc>
      </w:tr>
      <w:tr w:rsidR="00B05DC3" w:rsidRPr="00B05DC3" w14:paraId="363B6D52" w14:textId="77777777" w:rsidTr="00B05DC3">
        <w:trPr>
          <w:trHeight w:val="20"/>
        </w:trPr>
        <w:tc>
          <w:tcPr>
            <w:tcW w:w="6101" w:type="dxa"/>
            <w:tcBorders>
              <w:top w:val="dotted" w:sz="4" w:space="0" w:color="auto"/>
              <w:bottom w:val="dotted" w:sz="4" w:space="0" w:color="auto"/>
            </w:tcBorders>
          </w:tcPr>
          <w:p w14:paraId="4E8F6D6C" w14:textId="77777777" w:rsidR="00B05DC3" w:rsidRPr="00B05DC3" w:rsidRDefault="00B05DC3" w:rsidP="005A3D06">
            <w:pPr>
              <w:spacing w:before="40" w:line="240" w:lineRule="exact"/>
              <w:ind w:left="181" w:firstLine="0"/>
              <w:jc w:val="left"/>
              <w:rPr>
                <w:rFonts w:cs="Arial"/>
                <w:sz w:val="20"/>
              </w:rPr>
            </w:pPr>
            <w:r w:rsidRPr="00B05DC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6F659DA6"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110,9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85DEC35"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56,6</w:t>
            </w:r>
          </w:p>
        </w:tc>
      </w:tr>
      <w:tr w:rsidR="00B05DC3" w:rsidRPr="00B05DC3" w14:paraId="2126DA5C" w14:textId="77777777" w:rsidTr="00B05DC3">
        <w:trPr>
          <w:trHeight w:val="20"/>
        </w:trPr>
        <w:tc>
          <w:tcPr>
            <w:tcW w:w="6101" w:type="dxa"/>
            <w:tcBorders>
              <w:top w:val="dotted" w:sz="4" w:space="0" w:color="auto"/>
              <w:bottom w:val="dotted" w:sz="4" w:space="0" w:color="auto"/>
            </w:tcBorders>
          </w:tcPr>
          <w:p w14:paraId="20DDA1E2"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71980C54"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100,1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11DD951"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111,2</w:t>
            </w:r>
          </w:p>
        </w:tc>
      </w:tr>
      <w:tr w:rsidR="00B05DC3" w:rsidRPr="00B05DC3" w14:paraId="69468044" w14:textId="77777777" w:rsidTr="00B05DC3">
        <w:trPr>
          <w:trHeight w:val="20"/>
        </w:trPr>
        <w:tc>
          <w:tcPr>
            <w:tcW w:w="6101" w:type="dxa"/>
            <w:tcBorders>
              <w:top w:val="dotted" w:sz="4" w:space="0" w:color="auto"/>
              <w:bottom w:val="dotted" w:sz="4" w:space="0" w:color="auto"/>
            </w:tcBorders>
          </w:tcPr>
          <w:p w14:paraId="6A93BE7B" w14:textId="77777777" w:rsidR="00B05DC3" w:rsidRPr="00B05DC3" w:rsidRDefault="00B05DC3" w:rsidP="005A3D06">
            <w:pPr>
              <w:spacing w:before="40" w:line="240" w:lineRule="exact"/>
              <w:ind w:left="181" w:firstLine="0"/>
              <w:jc w:val="left"/>
              <w:rPr>
                <w:rFonts w:cs="Arial"/>
                <w:sz w:val="20"/>
              </w:rPr>
            </w:pPr>
            <w:r w:rsidRPr="00B05DC3">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40FF6454"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120,1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0B8B6B8"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101,1</w:t>
            </w:r>
          </w:p>
        </w:tc>
      </w:tr>
      <w:tr w:rsidR="00B05DC3" w:rsidRPr="00B05DC3" w14:paraId="70C30047" w14:textId="77777777" w:rsidTr="00B05DC3">
        <w:trPr>
          <w:trHeight w:val="20"/>
        </w:trPr>
        <w:tc>
          <w:tcPr>
            <w:tcW w:w="6101" w:type="dxa"/>
            <w:tcBorders>
              <w:top w:val="dotted" w:sz="4" w:space="0" w:color="auto"/>
              <w:bottom w:val="dotted" w:sz="4" w:space="0" w:color="auto"/>
            </w:tcBorders>
          </w:tcPr>
          <w:p w14:paraId="50B39F39"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15F0247A"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255,9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8B41CD6"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28,3</w:t>
            </w:r>
          </w:p>
        </w:tc>
      </w:tr>
      <w:tr w:rsidR="00B05DC3" w:rsidRPr="00B05DC3" w14:paraId="4418487A" w14:textId="77777777" w:rsidTr="00B05DC3">
        <w:trPr>
          <w:trHeight w:val="20"/>
        </w:trPr>
        <w:tc>
          <w:tcPr>
            <w:tcW w:w="6101" w:type="dxa"/>
            <w:tcBorders>
              <w:top w:val="dotted" w:sz="4" w:space="0" w:color="auto"/>
            </w:tcBorders>
          </w:tcPr>
          <w:p w14:paraId="03EE8906"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710B6DF0"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95,8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E858A52"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87,6</w:t>
            </w:r>
          </w:p>
        </w:tc>
      </w:tr>
      <w:tr w:rsidR="00B05DC3" w:rsidRPr="00B05DC3" w14:paraId="14ABC609" w14:textId="77777777" w:rsidTr="00B05DC3">
        <w:trPr>
          <w:trHeight w:val="20"/>
        </w:trPr>
        <w:tc>
          <w:tcPr>
            <w:tcW w:w="6101" w:type="dxa"/>
            <w:tcBorders>
              <w:bottom w:val="dotted" w:sz="4" w:space="0" w:color="auto"/>
            </w:tcBorders>
          </w:tcPr>
          <w:p w14:paraId="72A13E3E"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2EDDCD21"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131,8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E134787"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141,2</w:t>
            </w:r>
          </w:p>
        </w:tc>
      </w:tr>
      <w:tr w:rsidR="00B05DC3" w:rsidRPr="00B05DC3" w14:paraId="5637C5E7" w14:textId="77777777" w:rsidTr="00B05DC3">
        <w:trPr>
          <w:trHeight w:val="20"/>
        </w:trPr>
        <w:tc>
          <w:tcPr>
            <w:tcW w:w="6101" w:type="dxa"/>
            <w:tcBorders>
              <w:top w:val="dotted" w:sz="4" w:space="0" w:color="auto"/>
              <w:bottom w:val="dotted" w:sz="4" w:space="0" w:color="auto"/>
            </w:tcBorders>
          </w:tcPr>
          <w:p w14:paraId="1CD8FF65"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4BCA7B0A"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105,3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1DF1510"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116,8</w:t>
            </w:r>
          </w:p>
        </w:tc>
      </w:tr>
      <w:tr w:rsidR="00B05DC3" w:rsidRPr="00B05DC3" w14:paraId="5169914E" w14:textId="77777777" w:rsidTr="00B05DC3">
        <w:trPr>
          <w:trHeight w:val="20"/>
        </w:trPr>
        <w:tc>
          <w:tcPr>
            <w:tcW w:w="6101" w:type="dxa"/>
            <w:tcBorders>
              <w:top w:val="dotted" w:sz="4" w:space="0" w:color="auto"/>
            </w:tcBorders>
          </w:tcPr>
          <w:p w14:paraId="34B00683"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5FF69007"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112,7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1003E7A"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98,2</w:t>
            </w:r>
          </w:p>
        </w:tc>
      </w:tr>
      <w:tr w:rsidR="00B05DC3" w:rsidRPr="00B05DC3" w14:paraId="263E7FA1" w14:textId="77777777" w:rsidTr="00B05DC3">
        <w:trPr>
          <w:trHeight w:val="20"/>
        </w:trPr>
        <w:tc>
          <w:tcPr>
            <w:tcW w:w="6101" w:type="dxa"/>
          </w:tcPr>
          <w:p w14:paraId="59F84602"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24A2B16A"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91,7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07CFE8F"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112,1</w:t>
            </w:r>
          </w:p>
        </w:tc>
      </w:tr>
      <w:tr w:rsidR="00B05DC3" w:rsidRPr="00B05DC3" w14:paraId="2DF355E0" w14:textId="77777777" w:rsidTr="00B05DC3">
        <w:trPr>
          <w:trHeight w:val="20"/>
        </w:trPr>
        <w:tc>
          <w:tcPr>
            <w:tcW w:w="6101" w:type="dxa"/>
          </w:tcPr>
          <w:p w14:paraId="46B3087F"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5D59D523"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117,7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A529A39"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114,7</w:t>
            </w:r>
          </w:p>
        </w:tc>
      </w:tr>
      <w:tr w:rsidR="00B05DC3" w:rsidRPr="00B05DC3" w14:paraId="07A8B8C1" w14:textId="77777777" w:rsidTr="00B05DC3">
        <w:trPr>
          <w:trHeight w:val="20"/>
        </w:trPr>
        <w:tc>
          <w:tcPr>
            <w:tcW w:w="6101" w:type="dxa"/>
            <w:tcBorders>
              <w:bottom w:val="dotted" w:sz="4" w:space="0" w:color="auto"/>
            </w:tcBorders>
          </w:tcPr>
          <w:p w14:paraId="6B322BB1"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7EC323C7"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109,8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F407A83"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97,8</w:t>
            </w:r>
          </w:p>
        </w:tc>
      </w:tr>
      <w:tr w:rsidR="00B05DC3" w:rsidRPr="00B05DC3" w14:paraId="5B25F588" w14:textId="77777777" w:rsidTr="00B05DC3">
        <w:trPr>
          <w:trHeight w:val="20"/>
        </w:trPr>
        <w:tc>
          <w:tcPr>
            <w:tcW w:w="6101" w:type="dxa"/>
            <w:tcBorders>
              <w:top w:val="dotted" w:sz="4" w:space="0" w:color="auto"/>
              <w:bottom w:val="dotted" w:sz="4" w:space="0" w:color="auto"/>
            </w:tcBorders>
          </w:tcPr>
          <w:p w14:paraId="6EC46A53"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002FE46C"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121,7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85AB6DC"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117,6</w:t>
            </w:r>
          </w:p>
        </w:tc>
      </w:tr>
      <w:tr w:rsidR="00B05DC3" w:rsidRPr="00B05DC3" w14:paraId="6741703D" w14:textId="77777777" w:rsidTr="00B05DC3">
        <w:trPr>
          <w:trHeight w:val="20"/>
        </w:trPr>
        <w:tc>
          <w:tcPr>
            <w:tcW w:w="6101" w:type="dxa"/>
            <w:tcBorders>
              <w:top w:val="dotted" w:sz="4" w:space="0" w:color="auto"/>
            </w:tcBorders>
          </w:tcPr>
          <w:p w14:paraId="5A4941F0"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477384BB"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98,6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5B7CD08"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144,4</w:t>
            </w:r>
          </w:p>
        </w:tc>
      </w:tr>
      <w:tr w:rsidR="00B05DC3" w:rsidRPr="00B05DC3" w14:paraId="5AB0E5BA" w14:textId="77777777" w:rsidTr="00B05DC3">
        <w:trPr>
          <w:trHeight w:val="20"/>
        </w:trPr>
        <w:tc>
          <w:tcPr>
            <w:tcW w:w="6101" w:type="dxa"/>
          </w:tcPr>
          <w:p w14:paraId="547BC72D"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2B94DC38"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61,9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8D12624"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65,0</w:t>
            </w:r>
          </w:p>
        </w:tc>
      </w:tr>
      <w:tr w:rsidR="00B05DC3" w:rsidRPr="00B05DC3" w14:paraId="775A6991" w14:textId="77777777" w:rsidTr="00B05DC3">
        <w:trPr>
          <w:trHeight w:val="20"/>
        </w:trPr>
        <w:tc>
          <w:tcPr>
            <w:tcW w:w="6101" w:type="dxa"/>
          </w:tcPr>
          <w:p w14:paraId="4F6A08AE"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31DBDB92"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126,1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A833A24"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100,1</w:t>
            </w:r>
          </w:p>
        </w:tc>
      </w:tr>
      <w:tr w:rsidR="00B05DC3" w:rsidRPr="00B05DC3" w14:paraId="757A1DD7" w14:textId="77777777" w:rsidTr="00B05DC3">
        <w:trPr>
          <w:trHeight w:val="20"/>
        </w:trPr>
        <w:tc>
          <w:tcPr>
            <w:tcW w:w="6101" w:type="dxa"/>
          </w:tcPr>
          <w:p w14:paraId="6290CE7E"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684EAA7D"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106,7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CEF5AC6"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96,9</w:t>
            </w:r>
          </w:p>
        </w:tc>
      </w:tr>
      <w:tr w:rsidR="00B05DC3" w:rsidRPr="00B05DC3" w14:paraId="134903DC" w14:textId="77777777" w:rsidTr="00B05DC3">
        <w:trPr>
          <w:trHeight w:val="20"/>
        </w:trPr>
        <w:tc>
          <w:tcPr>
            <w:tcW w:w="6101" w:type="dxa"/>
            <w:tcBorders>
              <w:bottom w:val="dotted" w:sz="4" w:space="0" w:color="auto"/>
            </w:tcBorders>
          </w:tcPr>
          <w:p w14:paraId="68D7BEFC" w14:textId="77777777" w:rsidR="00B05DC3" w:rsidRPr="00B05DC3" w:rsidRDefault="00B05DC3" w:rsidP="005A3D06">
            <w:pPr>
              <w:spacing w:before="40" w:line="240" w:lineRule="exact"/>
              <w:ind w:left="181" w:firstLine="0"/>
              <w:jc w:val="left"/>
              <w:rPr>
                <w:rFonts w:cs="Arial"/>
                <w:sz w:val="20"/>
              </w:rPr>
            </w:pPr>
            <w:r w:rsidRPr="00B05DC3">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37C6A962"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130,6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B5CD44A"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80,0</w:t>
            </w:r>
          </w:p>
        </w:tc>
      </w:tr>
      <w:tr w:rsidR="00B05DC3" w:rsidRPr="00B05DC3" w14:paraId="3FE75924" w14:textId="77777777" w:rsidTr="00B05DC3">
        <w:trPr>
          <w:trHeight w:val="20"/>
        </w:trPr>
        <w:tc>
          <w:tcPr>
            <w:tcW w:w="6101" w:type="dxa"/>
            <w:tcBorders>
              <w:top w:val="dotted" w:sz="4" w:space="0" w:color="auto"/>
              <w:bottom w:val="double" w:sz="4" w:space="0" w:color="auto"/>
            </w:tcBorders>
          </w:tcPr>
          <w:p w14:paraId="7325D4C1" w14:textId="77777777" w:rsidR="00B05DC3" w:rsidRPr="00B05DC3" w:rsidRDefault="00B05DC3" w:rsidP="005A3D06">
            <w:pPr>
              <w:spacing w:before="40" w:line="240" w:lineRule="exact"/>
              <w:ind w:left="181" w:firstLine="0"/>
              <w:jc w:val="left"/>
              <w:rPr>
                <w:rFonts w:cs="Arial"/>
                <w:sz w:val="20"/>
              </w:rPr>
            </w:pPr>
            <w:r w:rsidRPr="00B05DC3">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0D5FD50C"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ascii="Arial CYR" w:eastAsia="Calibri" w:hAnsi="Arial CYR" w:cs="Arial CYR"/>
                <w:sz w:val="20"/>
                <w:lang w:eastAsia="en-US"/>
              </w:rPr>
              <w:t>92,5</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307CD440" w14:textId="77777777" w:rsidR="00B05DC3" w:rsidRPr="00B05DC3" w:rsidRDefault="00B05DC3" w:rsidP="005A3D06">
            <w:pPr>
              <w:widowControl/>
              <w:adjustRightInd/>
              <w:spacing w:before="40" w:line="240" w:lineRule="exact"/>
              <w:ind w:firstLine="0"/>
              <w:jc w:val="center"/>
              <w:textAlignment w:val="auto"/>
              <w:rPr>
                <w:rFonts w:eastAsia="Calibri" w:cs="Arial"/>
                <w:sz w:val="20"/>
                <w:lang w:eastAsia="en-US"/>
              </w:rPr>
            </w:pPr>
            <w:r w:rsidRPr="00B05DC3">
              <w:rPr>
                <w:rFonts w:eastAsia="Calibri" w:cs="Arial"/>
                <w:sz w:val="20"/>
                <w:lang w:eastAsia="en-US"/>
              </w:rPr>
              <w:t>88,5</w:t>
            </w:r>
          </w:p>
        </w:tc>
      </w:tr>
    </w:tbl>
    <w:p w14:paraId="06922DB8" w14:textId="77777777" w:rsidR="00B05DC3" w:rsidRPr="00B05DC3" w:rsidRDefault="00B05DC3" w:rsidP="00A60FBC">
      <w:pPr>
        <w:spacing w:before="240" w:line="264" w:lineRule="auto"/>
        <w:ind w:firstLine="0"/>
        <w:jc w:val="center"/>
        <w:rPr>
          <w:vertAlign w:val="superscript"/>
        </w:rPr>
      </w:pPr>
      <w:r w:rsidRPr="00B05DC3">
        <w:rPr>
          <w:b/>
        </w:rPr>
        <w:t xml:space="preserve">Объем отгруженных товаров собственного производства, </w:t>
      </w:r>
      <w:r w:rsidRPr="00B05DC3">
        <w:rPr>
          <w:b/>
        </w:rPr>
        <w:br/>
        <w:t xml:space="preserve">выполненных работ и услуг собственными силами </w:t>
      </w:r>
      <w:r w:rsidRPr="00B05DC3">
        <w:rPr>
          <w:b/>
        </w:rPr>
        <w:br/>
        <w:t xml:space="preserve">по виду деятельности «Обрабатывающие производства» </w:t>
      </w:r>
      <w:r w:rsidRPr="00B05DC3">
        <w:rPr>
          <w:b/>
          <w:vertAlign w:val="superscript"/>
        </w:rPr>
        <w:t>1)</w:t>
      </w:r>
    </w:p>
    <w:tbl>
      <w:tblPr>
        <w:tblW w:w="936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418"/>
      </w:tblGrid>
      <w:tr w:rsidR="00B05DC3" w:rsidRPr="00B05DC3" w14:paraId="4C472DE1" w14:textId="77777777" w:rsidTr="0018108D">
        <w:trPr>
          <w:trHeight w:val="46"/>
          <w:tblHeader/>
        </w:trPr>
        <w:tc>
          <w:tcPr>
            <w:tcW w:w="4825" w:type="dxa"/>
            <w:vMerge w:val="restart"/>
            <w:tcBorders>
              <w:top w:val="double" w:sz="4" w:space="0" w:color="auto"/>
              <w:bottom w:val="single" w:sz="4" w:space="0" w:color="auto"/>
            </w:tcBorders>
          </w:tcPr>
          <w:p w14:paraId="30F0A16B" w14:textId="77777777" w:rsidR="00B05DC3" w:rsidRPr="00B05DC3" w:rsidRDefault="00B05DC3" w:rsidP="00B05DC3">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1A6D5AD8" w14:textId="77777777" w:rsidR="00B05DC3" w:rsidRPr="00B05DC3" w:rsidRDefault="00B05DC3" w:rsidP="00B05DC3">
            <w:pPr>
              <w:spacing w:before="20" w:line="240" w:lineRule="exact"/>
              <w:ind w:left="-57" w:right="-57" w:firstLine="0"/>
              <w:jc w:val="center"/>
              <w:rPr>
                <w:i/>
                <w:sz w:val="20"/>
              </w:rPr>
            </w:pPr>
            <w:r w:rsidRPr="00B05DC3">
              <w:rPr>
                <w:i/>
                <w:sz w:val="20"/>
              </w:rPr>
              <w:t>2021г.</w:t>
            </w:r>
          </w:p>
        </w:tc>
        <w:tc>
          <w:tcPr>
            <w:tcW w:w="1418" w:type="dxa"/>
            <w:vMerge w:val="restart"/>
            <w:tcBorders>
              <w:top w:val="double" w:sz="4" w:space="0" w:color="auto"/>
            </w:tcBorders>
          </w:tcPr>
          <w:p w14:paraId="7042C331" w14:textId="77777777" w:rsidR="00B05DC3" w:rsidRPr="00B05DC3" w:rsidRDefault="00B05DC3" w:rsidP="00B05DC3">
            <w:pPr>
              <w:spacing w:before="20" w:line="240" w:lineRule="exact"/>
              <w:ind w:left="-57" w:right="-57" w:firstLine="0"/>
              <w:jc w:val="center"/>
              <w:rPr>
                <w:i/>
                <w:sz w:val="20"/>
              </w:rPr>
            </w:pPr>
            <w:r w:rsidRPr="00B05DC3">
              <w:rPr>
                <w:i/>
                <w:sz w:val="20"/>
                <w:u w:val="single"/>
              </w:rPr>
              <w:t>Справочно</w:t>
            </w:r>
            <w:r w:rsidRPr="00B05DC3">
              <w:rPr>
                <w:i/>
                <w:sz w:val="20"/>
              </w:rPr>
              <w:t>: темп роста 2020г. в % к 2019г.</w:t>
            </w:r>
          </w:p>
        </w:tc>
      </w:tr>
      <w:tr w:rsidR="00B05DC3" w:rsidRPr="00B05DC3" w14:paraId="76452D06" w14:textId="77777777" w:rsidTr="0018108D">
        <w:trPr>
          <w:trHeight w:val="527"/>
          <w:tblHeader/>
        </w:trPr>
        <w:tc>
          <w:tcPr>
            <w:tcW w:w="4825" w:type="dxa"/>
            <w:vMerge/>
            <w:tcBorders>
              <w:top w:val="single" w:sz="4" w:space="0" w:color="auto"/>
              <w:bottom w:val="single" w:sz="4" w:space="0" w:color="auto"/>
            </w:tcBorders>
          </w:tcPr>
          <w:p w14:paraId="61B7ECF9" w14:textId="77777777" w:rsidR="00B05DC3" w:rsidRPr="00B05DC3" w:rsidRDefault="00B05DC3" w:rsidP="00B05DC3">
            <w:pPr>
              <w:spacing w:before="20" w:line="240" w:lineRule="exact"/>
              <w:rPr>
                <w:b/>
                <w:sz w:val="20"/>
              </w:rPr>
            </w:pPr>
          </w:p>
        </w:tc>
        <w:tc>
          <w:tcPr>
            <w:tcW w:w="1039" w:type="dxa"/>
            <w:tcBorders>
              <w:top w:val="single" w:sz="4" w:space="0" w:color="auto"/>
              <w:bottom w:val="single" w:sz="4" w:space="0" w:color="auto"/>
            </w:tcBorders>
          </w:tcPr>
          <w:p w14:paraId="680AFD4C" w14:textId="77777777" w:rsidR="00B05DC3" w:rsidRPr="00B05DC3" w:rsidRDefault="00B05DC3" w:rsidP="00B05DC3">
            <w:pPr>
              <w:spacing w:before="20" w:line="240" w:lineRule="exact"/>
              <w:ind w:left="-108" w:right="-144" w:firstLine="0"/>
              <w:jc w:val="center"/>
              <w:rPr>
                <w:i/>
                <w:sz w:val="20"/>
              </w:rPr>
            </w:pPr>
            <w:r w:rsidRPr="00B05DC3">
              <w:rPr>
                <w:i/>
                <w:sz w:val="20"/>
              </w:rPr>
              <w:t xml:space="preserve">млн </w:t>
            </w:r>
            <w:r w:rsidRPr="00B05DC3">
              <w:rPr>
                <w:i/>
                <w:sz w:val="20"/>
              </w:rPr>
              <w:br/>
              <w:t>рублей</w:t>
            </w:r>
          </w:p>
        </w:tc>
        <w:tc>
          <w:tcPr>
            <w:tcW w:w="945" w:type="dxa"/>
            <w:tcBorders>
              <w:top w:val="single" w:sz="4" w:space="0" w:color="auto"/>
              <w:bottom w:val="single" w:sz="4" w:space="0" w:color="auto"/>
            </w:tcBorders>
          </w:tcPr>
          <w:p w14:paraId="08A43B95" w14:textId="77777777" w:rsidR="00B05DC3" w:rsidRPr="00B05DC3" w:rsidRDefault="00B05DC3" w:rsidP="00B05DC3">
            <w:pPr>
              <w:spacing w:before="20" w:line="240" w:lineRule="exact"/>
              <w:ind w:left="-57" w:right="-57" w:firstLine="0"/>
              <w:jc w:val="center"/>
              <w:rPr>
                <w:i/>
                <w:sz w:val="20"/>
              </w:rPr>
            </w:pPr>
            <w:r w:rsidRPr="00B05DC3">
              <w:rPr>
                <w:i/>
                <w:sz w:val="20"/>
              </w:rPr>
              <w:t>в % к итогу</w:t>
            </w:r>
          </w:p>
        </w:tc>
        <w:tc>
          <w:tcPr>
            <w:tcW w:w="1134" w:type="dxa"/>
            <w:tcBorders>
              <w:top w:val="single" w:sz="4" w:space="0" w:color="auto"/>
              <w:bottom w:val="single" w:sz="4" w:space="0" w:color="auto"/>
            </w:tcBorders>
          </w:tcPr>
          <w:p w14:paraId="1F8E76FB" w14:textId="77777777" w:rsidR="00B05DC3" w:rsidRPr="00B05DC3" w:rsidRDefault="00B05DC3" w:rsidP="00B05DC3">
            <w:pPr>
              <w:spacing w:before="20" w:line="240" w:lineRule="exact"/>
              <w:ind w:left="-57" w:right="-57" w:firstLine="0"/>
              <w:jc w:val="center"/>
              <w:rPr>
                <w:i/>
                <w:sz w:val="20"/>
              </w:rPr>
            </w:pPr>
            <w:r w:rsidRPr="00B05DC3">
              <w:rPr>
                <w:i/>
                <w:sz w:val="20"/>
              </w:rPr>
              <w:t xml:space="preserve">темп роста </w:t>
            </w:r>
            <w:r w:rsidRPr="00B05DC3">
              <w:rPr>
                <w:i/>
                <w:sz w:val="20"/>
              </w:rPr>
              <w:br/>
              <w:t>в % к 2020г.</w:t>
            </w:r>
          </w:p>
        </w:tc>
        <w:tc>
          <w:tcPr>
            <w:tcW w:w="1418" w:type="dxa"/>
            <w:vMerge/>
            <w:tcBorders>
              <w:bottom w:val="single" w:sz="4" w:space="0" w:color="auto"/>
            </w:tcBorders>
          </w:tcPr>
          <w:p w14:paraId="37774956" w14:textId="77777777" w:rsidR="00B05DC3" w:rsidRPr="00B05DC3" w:rsidRDefault="00B05DC3" w:rsidP="00B05DC3">
            <w:pPr>
              <w:spacing w:before="20" w:line="240" w:lineRule="exact"/>
              <w:ind w:left="-57" w:right="-57"/>
              <w:jc w:val="center"/>
              <w:rPr>
                <w:i/>
                <w:sz w:val="20"/>
              </w:rPr>
            </w:pPr>
          </w:p>
        </w:tc>
      </w:tr>
      <w:tr w:rsidR="00B05DC3" w:rsidRPr="00B05DC3" w14:paraId="7C0A7842" w14:textId="77777777" w:rsidTr="0018108D">
        <w:trPr>
          <w:trHeight w:val="46"/>
        </w:trPr>
        <w:tc>
          <w:tcPr>
            <w:tcW w:w="4825" w:type="dxa"/>
            <w:tcBorders>
              <w:top w:val="single" w:sz="4" w:space="0" w:color="auto"/>
              <w:bottom w:val="dotted" w:sz="4" w:space="0" w:color="auto"/>
              <w:right w:val="single" w:sz="4" w:space="0" w:color="auto"/>
            </w:tcBorders>
            <w:vAlign w:val="bottom"/>
          </w:tcPr>
          <w:p w14:paraId="56DD35A4" w14:textId="77777777" w:rsidR="00B05DC3" w:rsidRPr="00B05DC3" w:rsidRDefault="00B05DC3" w:rsidP="0018108D">
            <w:pPr>
              <w:keepNext/>
              <w:keepLines/>
              <w:spacing w:before="20" w:line="240" w:lineRule="exact"/>
              <w:ind w:firstLine="0"/>
              <w:rPr>
                <w:rFonts w:cs="Arial"/>
                <w:b/>
                <w:sz w:val="20"/>
              </w:rPr>
            </w:pPr>
            <w:r w:rsidRPr="00B05DC3">
              <w:rPr>
                <w:rFonts w:cs="Arial"/>
                <w:b/>
                <w:sz w:val="20"/>
              </w:rPr>
              <w:t>Обрабатывающие производства</w:t>
            </w:r>
          </w:p>
        </w:tc>
        <w:tc>
          <w:tcPr>
            <w:tcW w:w="1039" w:type="dxa"/>
            <w:tcBorders>
              <w:top w:val="single" w:sz="4" w:space="0" w:color="auto"/>
              <w:left w:val="single" w:sz="4" w:space="0" w:color="auto"/>
              <w:bottom w:val="dotted" w:sz="4" w:space="0" w:color="auto"/>
              <w:right w:val="single" w:sz="4" w:space="0" w:color="auto"/>
            </w:tcBorders>
            <w:shd w:val="clear" w:color="auto" w:fill="auto"/>
            <w:vAlign w:val="bottom"/>
          </w:tcPr>
          <w:p w14:paraId="7F5FB52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b/>
                <w:bCs/>
                <w:sz w:val="20"/>
                <w:highlight w:val="red"/>
                <w:lang w:eastAsia="en-US"/>
              </w:rPr>
            </w:pPr>
            <w:r w:rsidRPr="00B05DC3">
              <w:rPr>
                <w:rFonts w:ascii="Arial CYR" w:eastAsia="Calibri" w:hAnsi="Arial CYR" w:cs="Arial CYR"/>
                <w:b/>
                <w:sz w:val="20"/>
                <w:lang w:eastAsia="en-US"/>
              </w:rPr>
              <w:t>659355,4</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15B5C4E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b/>
                <w:bCs/>
                <w:sz w:val="20"/>
                <w:lang w:eastAsia="en-US"/>
              </w:rPr>
            </w:pPr>
            <w:r w:rsidRPr="00B05DC3">
              <w:rPr>
                <w:rFonts w:eastAsia="Calibri" w:cs="Arial"/>
                <w:b/>
                <w:bCs/>
                <w:sz w:val="20"/>
                <w:lang w:eastAsia="en-US"/>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794FB80B" w14:textId="77777777" w:rsidR="00B05DC3" w:rsidRPr="00B05DC3" w:rsidRDefault="00B05DC3" w:rsidP="0018108D">
            <w:pPr>
              <w:widowControl/>
              <w:adjustRightInd/>
              <w:spacing w:before="20" w:line="240" w:lineRule="exact"/>
              <w:ind w:left="-57" w:right="-57" w:firstLine="0"/>
              <w:jc w:val="center"/>
              <w:textAlignment w:val="auto"/>
              <w:rPr>
                <w:rFonts w:eastAsia="Calibri" w:cs="Arial"/>
                <w:b/>
                <w:bCs/>
                <w:sz w:val="20"/>
                <w:lang w:eastAsia="en-US"/>
              </w:rPr>
            </w:pPr>
            <w:r w:rsidRPr="00B05DC3">
              <w:rPr>
                <w:rFonts w:eastAsia="Calibri" w:cs="Arial"/>
                <w:b/>
                <w:bCs/>
                <w:sz w:val="20"/>
                <w:lang w:eastAsia="en-US"/>
              </w:rPr>
              <w:t>120,1</w:t>
            </w:r>
          </w:p>
        </w:tc>
        <w:tc>
          <w:tcPr>
            <w:tcW w:w="1418" w:type="dxa"/>
            <w:tcBorders>
              <w:top w:val="single" w:sz="4" w:space="0" w:color="auto"/>
              <w:left w:val="single" w:sz="4" w:space="0" w:color="auto"/>
              <w:bottom w:val="dotted" w:sz="4" w:space="0" w:color="auto"/>
              <w:right w:val="double" w:sz="4" w:space="0" w:color="auto"/>
            </w:tcBorders>
            <w:shd w:val="clear" w:color="auto" w:fill="auto"/>
            <w:vAlign w:val="bottom"/>
          </w:tcPr>
          <w:p w14:paraId="02546DF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b/>
                <w:bCs/>
                <w:sz w:val="20"/>
                <w:lang w:eastAsia="en-US"/>
              </w:rPr>
            </w:pPr>
            <w:r w:rsidRPr="00B05DC3">
              <w:rPr>
                <w:rFonts w:eastAsia="Calibri" w:cs="Arial"/>
                <w:b/>
                <w:bCs/>
                <w:sz w:val="20"/>
                <w:szCs w:val="22"/>
                <w:lang w:eastAsia="en-US"/>
              </w:rPr>
              <w:t>103,3</w:t>
            </w:r>
          </w:p>
        </w:tc>
      </w:tr>
      <w:tr w:rsidR="00B05DC3" w:rsidRPr="00B05DC3" w14:paraId="3F1B47E5" w14:textId="77777777" w:rsidTr="0018108D">
        <w:trPr>
          <w:trHeight w:val="46"/>
        </w:trPr>
        <w:tc>
          <w:tcPr>
            <w:tcW w:w="4825" w:type="dxa"/>
            <w:tcBorders>
              <w:top w:val="dotted" w:sz="4" w:space="0" w:color="auto"/>
              <w:bottom w:val="dotted" w:sz="4" w:space="0" w:color="auto"/>
              <w:right w:val="single" w:sz="4" w:space="0" w:color="auto"/>
            </w:tcBorders>
          </w:tcPr>
          <w:p w14:paraId="38B487A5" w14:textId="77777777" w:rsidR="00B05DC3" w:rsidRPr="00B05DC3" w:rsidRDefault="00B05DC3" w:rsidP="0018108D">
            <w:pPr>
              <w:spacing w:before="20" w:line="240" w:lineRule="exact"/>
              <w:ind w:left="181" w:firstLine="0"/>
              <w:jc w:val="left"/>
              <w:rPr>
                <w:rFonts w:cs="Arial"/>
                <w:sz w:val="20"/>
              </w:rPr>
            </w:pPr>
            <w:r w:rsidRPr="00B05DC3">
              <w:rPr>
                <w:rFonts w:cs="Arial"/>
                <w:sz w:val="20"/>
              </w:rPr>
              <w:t>в том числе:</w:t>
            </w:r>
          </w:p>
          <w:p w14:paraId="00C4A587"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30EE4B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148559,3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D681A1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22,5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DBCD34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115,6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0015B6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108,5</w:t>
            </w:r>
          </w:p>
        </w:tc>
      </w:tr>
      <w:tr w:rsidR="00B05DC3" w:rsidRPr="00B05DC3" w14:paraId="27F2D53E" w14:textId="77777777" w:rsidTr="0018108D">
        <w:trPr>
          <w:trHeight w:val="46"/>
        </w:trPr>
        <w:tc>
          <w:tcPr>
            <w:tcW w:w="4825" w:type="dxa"/>
            <w:tcBorders>
              <w:top w:val="dotted" w:sz="4" w:space="0" w:color="auto"/>
              <w:bottom w:val="dotted" w:sz="4" w:space="0" w:color="auto"/>
              <w:right w:val="single" w:sz="4" w:space="0" w:color="auto"/>
            </w:tcBorders>
          </w:tcPr>
          <w:p w14:paraId="14A1E3C0"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напитков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1AB022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41539,2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87DB3D6"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6,3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968D84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120,1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63E1D3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93,8</w:t>
            </w:r>
          </w:p>
        </w:tc>
      </w:tr>
      <w:tr w:rsidR="00B05DC3" w:rsidRPr="00B05DC3" w14:paraId="1F26F919" w14:textId="77777777" w:rsidTr="0018108D">
        <w:trPr>
          <w:trHeight w:val="46"/>
        </w:trPr>
        <w:tc>
          <w:tcPr>
            <w:tcW w:w="4825" w:type="dxa"/>
            <w:tcBorders>
              <w:top w:val="dotted" w:sz="4" w:space="0" w:color="auto"/>
              <w:bottom w:val="dotted" w:sz="4" w:space="0" w:color="auto"/>
              <w:right w:val="single" w:sz="4" w:space="0" w:color="auto"/>
            </w:tcBorders>
          </w:tcPr>
          <w:p w14:paraId="29EB6957"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текстильных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473502D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4831,5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7BA38C9"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E215296"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99,1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F69F69E"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121,4</w:t>
            </w:r>
          </w:p>
        </w:tc>
      </w:tr>
      <w:tr w:rsidR="00B05DC3" w:rsidRPr="00B05DC3" w14:paraId="6E0CE422" w14:textId="77777777" w:rsidTr="0018108D">
        <w:trPr>
          <w:trHeight w:val="46"/>
        </w:trPr>
        <w:tc>
          <w:tcPr>
            <w:tcW w:w="4825" w:type="dxa"/>
            <w:tcBorders>
              <w:top w:val="dotted" w:sz="4" w:space="0" w:color="auto"/>
              <w:bottom w:val="dotted" w:sz="4" w:space="0" w:color="auto"/>
              <w:right w:val="single" w:sz="4" w:space="0" w:color="auto"/>
            </w:tcBorders>
          </w:tcPr>
          <w:p w14:paraId="352EE490"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одежды</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3032FCB"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5568,6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C4D638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FEFF149"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112,9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3083CB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110,4</w:t>
            </w:r>
          </w:p>
        </w:tc>
      </w:tr>
      <w:tr w:rsidR="00B05DC3" w:rsidRPr="00B05DC3" w14:paraId="2AF6D9D0" w14:textId="77777777" w:rsidTr="0018108D">
        <w:trPr>
          <w:trHeight w:val="233"/>
        </w:trPr>
        <w:tc>
          <w:tcPr>
            <w:tcW w:w="4825" w:type="dxa"/>
            <w:tcBorders>
              <w:top w:val="dotted" w:sz="4" w:space="0" w:color="auto"/>
              <w:bottom w:val="dotted" w:sz="4" w:space="0" w:color="auto"/>
              <w:right w:val="single" w:sz="4" w:space="0" w:color="auto"/>
            </w:tcBorders>
          </w:tcPr>
          <w:p w14:paraId="7F98CF08"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кожи и изделий из кожи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44B5F3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749,3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A909DD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90336CA"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86,3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B59B162"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68,9</w:t>
            </w:r>
          </w:p>
        </w:tc>
      </w:tr>
      <w:tr w:rsidR="00B05DC3" w:rsidRPr="00B05DC3" w14:paraId="0384903C" w14:textId="77777777" w:rsidTr="0018108D">
        <w:trPr>
          <w:trHeight w:val="46"/>
        </w:trPr>
        <w:tc>
          <w:tcPr>
            <w:tcW w:w="4825" w:type="dxa"/>
            <w:tcBorders>
              <w:top w:val="dotted" w:sz="4" w:space="0" w:color="auto"/>
              <w:bottom w:val="dotted" w:sz="4" w:space="0" w:color="auto"/>
              <w:right w:val="single" w:sz="4" w:space="0" w:color="auto"/>
            </w:tcBorders>
          </w:tcPr>
          <w:p w14:paraId="5B0ED8E7" w14:textId="77777777" w:rsidR="00B05DC3" w:rsidRPr="00B05DC3" w:rsidRDefault="00B05DC3" w:rsidP="0018108D">
            <w:pPr>
              <w:spacing w:before="20" w:line="240" w:lineRule="exact"/>
              <w:ind w:left="181" w:firstLine="0"/>
              <w:jc w:val="left"/>
              <w:rPr>
                <w:rFonts w:cs="Arial"/>
                <w:sz w:val="20"/>
              </w:rPr>
            </w:pPr>
            <w:r w:rsidRPr="00B05DC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3A3F5AD"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8639,6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414CCEF"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D06B38E"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154,2</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15233A69"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121,3</w:t>
            </w:r>
          </w:p>
        </w:tc>
      </w:tr>
      <w:tr w:rsidR="00B05DC3" w:rsidRPr="00B05DC3" w14:paraId="797E3EE4" w14:textId="77777777" w:rsidTr="0018108D">
        <w:trPr>
          <w:trHeight w:val="46"/>
        </w:trPr>
        <w:tc>
          <w:tcPr>
            <w:tcW w:w="4825" w:type="dxa"/>
            <w:tcBorders>
              <w:top w:val="dotted" w:sz="4" w:space="0" w:color="auto"/>
              <w:bottom w:val="dotted" w:sz="4" w:space="0" w:color="auto"/>
              <w:right w:val="single" w:sz="4" w:space="0" w:color="auto"/>
            </w:tcBorders>
          </w:tcPr>
          <w:p w14:paraId="0F9E0938"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бумаги и бумажных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CD45E65"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17322,9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A36133F"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2,6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78D2776"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132,2</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D2FAFF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141,3</w:t>
            </w:r>
          </w:p>
        </w:tc>
      </w:tr>
      <w:tr w:rsidR="00B05DC3" w:rsidRPr="00B05DC3" w14:paraId="5FAC27BE" w14:textId="77777777" w:rsidTr="0018108D">
        <w:trPr>
          <w:trHeight w:val="46"/>
        </w:trPr>
        <w:tc>
          <w:tcPr>
            <w:tcW w:w="4825" w:type="dxa"/>
            <w:tcBorders>
              <w:top w:val="dotted" w:sz="4" w:space="0" w:color="auto"/>
              <w:bottom w:val="dotted" w:sz="4" w:space="0" w:color="auto"/>
              <w:right w:val="single" w:sz="4" w:space="0" w:color="auto"/>
            </w:tcBorders>
          </w:tcPr>
          <w:p w14:paraId="7B3F9873" w14:textId="77777777" w:rsidR="00B05DC3" w:rsidRPr="00B05DC3" w:rsidRDefault="00B05DC3" w:rsidP="0018108D">
            <w:pPr>
              <w:spacing w:before="20" w:line="240" w:lineRule="exact"/>
              <w:ind w:left="181" w:firstLine="0"/>
              <w:jc w:val="left"/>
              <w:rPr>
                <w:rFonts w:cs="Arial"/>
                <w:sz w:val="20"/>
              </w:rPr>
            </w:pPr>
            <w:r w:rsidRPr="00B05DC3">
              <w:rPr>
                <w:rFonts w:cs="Arial"/>
                <w:sz w:val="20"/>
              </w:rPr>
              <w:lastRenderedPageBreak/>
              <w:t>деятельность полиграфическая и копирование носителей информации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1C87C12"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8485,4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34CA7F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D47802"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124,7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80CD74B"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102,5</w:t>
            </w:r>
          </w:p>
        </w:tc>
      </w:tr>
      <w:tr w:rsidR="00B05DC3" w:rsidRPr="00B05DC3" w14:paraId="20943715" w14:textId="77777777" w:rsidTr="0018108D">
        <w:trPr>
          <w:trHeight w:val="46"/>
        </w:trPr>
        <w:tc>
          <w:tcPr>
            <w:tcW w:w="4825" w:type="dxa"/>
            <w:tcBorders>
              <w:top w:val="dotted" w:sz="4" w:space="0" w:color="auto"/>
              <w:bottom w:val="dotted" w:sz="4" w:space="0" w:color="auto"/>
              <w:right w:val="single" w:sz="4" w:space="0" w:color="auto"/>
            </w:tcBorders>
          </w:tcPr>
          <w:p w14:paraId="6A7D9982"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кокса и нефтепродуктов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F77093C"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7665,1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4AA2A0C"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1BF3BD"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127,2</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E626A4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29,6</w:t>
            </w:r>
          </w:p>
        </w:tc>
      </w:tr>
      <w:tr w:rsidR="00B05DC3" w:rsidRPr="00B05DC3" w14:paraId="11865446" w14:textId="77777777" w:rsidTr="0018108D">
        <w:trPr>
          <w:trHeight w:val="46"/>
        </w:trPr>
        <w:tc>
          <w:tcPr>
            <w:tcW w:w="4825" w:type="dxa"/>
            <w:tcBorders>
              <w:top w:val="dotted" w:sz="4" w:space="0" w:color="auto"/>
              <w:bottom w:val="dotted" w:sz="4" w:space="0" w:color="auto"/>
              <w:right w:val="single" w:sz="4" w:space="0" w:color="auto"/>
            </w:tcBorders>
          </w:tcPr>
          <w:p w14:paraId="7111DBE5"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химических веществ и химических 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52DD40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22447,5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A2C09B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3,4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67D0D3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104,6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670D41D"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96,5</w:t>
            </w:r>
          </w:p>
        </w:tc>
      </w:tr>
      <w:tr w:rsidR="00B05DC3" w:rsidRPr="00B05DC3" w14:paraId="719D1F02" w14:textId="77777777" w:rsidTr="0018108D">
        <w:trPr>
          <w:trHeight w:val="46"/>
        </w:trPr>
        <w:tc>
          <w:tcPr>
            <w:tcW w:w="4825" w:type="dxa"/>
            <w:tcBorders>
              <w:top w:val="dotted" w:sz="4" w:space="0" w:color="auto"/>
              <w:bottom w:val="dotted" w:sz="4" w:space="0" w:color="auto"/>
              <w:right w:val="single" w:sz="4" w:space="0" w:color="auto"/>
            </w:tcBorders>
          </w:tcPr>
          <w:p w14:paraId="695BBEF2"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FB9289F"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25392,1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D584C6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3,9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F76FF6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120,9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32FF37F"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170,5</w:t>
            </w:r>
          </w:p>
        </w:tc>
      </w:tr>
      <w:tr w:rsidR="00B05DC3" w:rsidRPr="00B05DC3" w14:paraId="0C322B7D" w14:textId="77777777" w:rsidTr="0018108D">
        <w:trPr>
          <w:trHeight w:val="46"/>
        </w:trPr>
        <w:tc>
          <w:tcPr>
            <w:tcW w:w="4825" w:type="dxa"/>
            <w:tcBorders>
              <w:top w:val="dotted" w:sz="4" w:space="0" w:color="auto"/>
              <w:bottom w:val="dotted" w:sz="4" w:space="0" w:color="auto"/>
              <w:right w:val="single" w:sz="4" w:space="0" w:color="auto"/>
            </w:tcBorders>
          </w:tcPr>
          <w:p w14:paraId="33BB81B2"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резиновых и пластмассовых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B6B47C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35246,5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DAD8D6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615DE9E"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124,3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00A0A19"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106,0</w:t>
            </w:r>
          </w:p>
        </w:tc>
      </w:tr>
      <w:tr w:rsidR="00B05DC3" w:rsidRPr="00B05DC3" w14:paraId="51D039AD" w14:textId="77777777" w:rsidTr="0018108D">
        <w:trPr>
          <w:trHeight w:val="46"/>
        </w:trPr>
        <w:tc>
          <w:tcPr>
            <w:tcW w:w="4825" w:type="dxa"/>
            <w:tcBorders>
              <w:top w:val="dotted" w:sz="4" w:space="0" w:color="auto"/>
              <w:bottom w:val="dotted" w:sz="4" w:space="0" w:color="auto"/>
              <w:right w:val="single" w:sz="4" w:space="0" w:color="auto"/>
            </w:tcBorders>
          </w:tcPr>
          <w:p w14:paraId="7BBB1C0B"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прочей неметаллической минеральной продукции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42FD6B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67246,5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A4C3884"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920EF3A"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115,9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F8664A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106,8</w:t>
            </w:r>
          </w:p>
        </w:tc>
      </w:tr>
      <w:tr w:rsidR="00B05DC3" w:rsidRPr="00B05DC3" w14:paraId="5FF393AC" w14:textId="77777777" w:rsidTr="0018108D">
        <w:trPr>
          <w:trHeight w:val="46"/>
        </w:trPr>
        <w:tc>
          <w:tcPr>
            <w:tcW w:w="4825" w:type="dxa"/>
            <w:tcBorders>
              <w:top w:val="dotted" w:sz="4" w:space="0" w:color="auto"/>
              <w:bottom w:val="dotted" w:sz="4" w:space="0" w:color="auto"/>
              <w:right w:val="single" w:sz="4" w:space="0" w:color="auto"/>
            </w:tcBorders>
          </w:tcPr>
          <w:p w14:paraId="3C4187FA"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металлургическое</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90A4B6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65477,1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AFB702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B09874A"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141,4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79811E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116,0</w:t>
            </w:r>
          </w:p>
        </w:tc>
      </w:tr>
      <w:tr w:rsidR="00B05DC3" w:rsidRPr="00B05DC3" w14:paraId="12CAB2FB" w14:textId="77777777" w:rsidTr="0018108D">
        <w:trPr>
          <w:trHeight w:val="46"/>
        </w:trPr>
        <w:tc>
          <w:tcPr>
            <w:tcW w:w="4825" w:type="dxa"/>
            <w:tcBorders>
              <w:top w:val="dotted" w:sz="4" w:space="0" w:color="auto"/>
              <w:bottom w:val="dotted" w:sz="4" w:space="0" w:color="auto"/>
              <w:right w:val="single" w:sz="4" w:space="0" w:color="auto"/>
            </w:tcBorders>
          </w:tcPr>
          <w:p w14:paraId="1E7515A3"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готовых металлических изделий, кроме машин и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CCBD42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50346,3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295952A"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7,6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F880EF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122,4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1B25DF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105,9</w:t>
            </w:r>
          </w:p>
        </w:tc>
      </w:tr>
      <w:tr w:rsidR="00B05DC3" w:rsidRPr="00B05DC3" w14:paraId="5262B65D" w14:textId="77777777" w:rsidTr="0018108D">
        <w:trPr>
          <w:trHeight w:val="46"/>
        </w:trPr>
        <w:tc>
          <w:tcPr>
            <w:tcW w:w="4825" w:type="dxa"/>
            <w:tcBorders>
              <w:top w:val="dotted" w:sz="4" w:space="0" w:color="auto"/>
              <w:bottom w:val="dotted" w:sz="4" w:space="0" w:color="auto"/>
              <w:right w:val="single" w:sz="4" w:space="0" w:color="auto"/>
            </w:tcBorders>
          </w:tcPr>
          <w:p w14:paraId="05410527"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компьютеров, электронных и оптических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A6F64F6"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40295,7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E81094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4D054B"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105,8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0D0B955"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96,4</w:t>
            </w:r>
          </w:p>
        </w:tc>
      </w:tr>
      <w:tr w:rsidR="00B05DC3" w:rsidRPr="00B05DC3" w14:paraId="6D7C8131" w14:textId="77777777" w:rsidTr="0018108D">
        <w:trPr>
          <w:trHeight w:val="46"/>
        </w:trPr>
        <w:tc>
          <w:tcPr>
            <w:tcW w:w="4825" w:type="dxa"/>
            <w:tcBorders>
              <w:top w:val="dotted" w:sz="4" w:space="0" w:color="auto"/>
              <w:bottom w:val="dotted" w:sz="4" w:space="0" w:color="auto"/>
              <w:right w:val="single" w:sz="4" w:space="0" w:color="auto"/>
            </w:tcBorders>
          </w:tcPr>
          <w:p w14:paraId="2FFAE860"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электрического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47B1758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24075,0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DF5AC6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3,7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E3E3C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132,7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5A5320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126,3</w:t>
            </w:r>
          </w:p>
        </w:tc>
      </w:tr>
      <w:tr w:rsidR="00B05DC3" w:rsidRPr="00B05DC3" w14:paraId="53FDB204" w14:textId="77777777" w:rsidTr="0018108D">
        <w:trPr>
          <w:trHeight w:val="46"/>
        </w:trPr>
        <w:tc>
          <w:tcPr>
            <w:tcW w:w="4825" w:type="dxa"/>
            <w:tcBorders>
              <w:top w:val="dotted" w:sz="4" w:space="0" w:color="auto"/>
              <w:bottom w:val="dotted" w:sz="4" w:space="0" w:color="auto"/>
              <w:right w:val="single" w:sz="4" w:space="0" w:color="auto"/>
            </w:tcBorders>
          </w:tcPr>
          <w:p w14:paraId="5C75286A"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машин и оборудования, не включенных в другие группировки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59C4ED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20598,2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88949E6"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3,1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5E4D472"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126,8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6B6F5BA"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113,4</w:t>
            </w:r>
          </w:p>
        </w:tc>
      </w:tr>
      <w:tr w:rsidR="00B05DC3" w:rsidRPr="00B05DC3" w14:paraId="32887B34" w14:textId="77777777" w:rsidTr="0018108D">
        <w:trPr>
          <w:trHeight w:val="46"/>
        </w:trPr>
        <w:tc>
          <w:tcPr>
            <w:tcW w:w="4825" w:type="dxa"/>
            <w:tcBorders>
              <w:top w:val="dotted" w:sz="4" w:space="0" w:color="auto"/>
              <w:bottom w:val="dotted" w:sz="4" w:space="0" w:color="auto"/>
              <w:right w:val="single" w:sz="4" w:space="0" w:color="auto"/>
            </w:tcBorders>
          </w:tcPr>
          <w:p w14:paraId="46A32E4D"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автотранспортных средств, прицепов и полуприцепов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D341A8F"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2803,1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2EBD0F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BBB841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125,9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3C75EB1"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85,2</w:t>
            </w:r>
          </w:p>
        </w:tc>
      </w:tr>
      <w:tr w:rsidR="00B05DC3" w:rsidRPr="00B05DC3" w14:paraId="3703CB36" w14:textId="77777777" w:rsidTr="0018108D">
        <w:trPr>
          <w:trHeight w:val="46"/>
        </w:trPr>
        <w:tc>
          <w:tcPr>
            <w:tcW w:w="4825" w:type="dxa"/>
            <w:tcBorders>
              <w:top w:val="dotted" w:sz="4" w:space="0" w:color="auto"/>
              <w:bottom w:val="dotted" w:sz="4" w:space="0" w:color="auto"/>
              <w:right w:val="single" w:sz="4" w:space="0" w:color="auto"/>
            </w:tcBorders>
          </w:tcPr>
          <w:p w14:paraId="38EB37A2"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прочих транспортных средств и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2C20F1B"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28774,0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9CA3CB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E877A3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131,3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E686BFD"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80,4</w:t>
            </w:r>
          </w:p>
        </w:tc>
      </w:tr>
      <w:tr w:rsidR="00B05DC3" w:rsidRPr="00B05DC3" w14:paraId="770D4F85" w14:textId="77777777" w:rsidTr="0018108D">
        <w:trPr>
          <w:trHeight w:val="46"/>
        </w:trPr>
        <w:tc>
          <w:tcPr>
            <w:tcW w:w="4825" w:type="dxa"/>
            <w:tcBorders>
              <w:top w:val="dotted" w:sz="4" w:space="0" w:color="auto"/>
              <w:bottom w:val="dotted" w:sz="4" w:space="0" w:color="auto"/>
              <w:right w:val="single" w:sz="4" w:space="0" w:color="auto"/>
            </w:tcBorders>
          </w:tcPr>
          <w:p w14:paraId="2797ABAA"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мебели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0A15275"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7811,9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7E500BC"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75A08E9"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116,8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1414A512"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116,3</w:t>
            </w:r>
          </w:p>
        </w:tc>
      </w:tr>
      <w:tr w:rsidR="00B05DC3" w:rsidRPr="00B05DC3" w14:paraId="73CCB830" w14:textId="77777777" w:rsidTr="0018108D">
        <w:trPr>
          <w:trHeight w:val="46"/>
        </w:trPr>
        <w:tc>
          <w:tcPr>
            <w:tcW w:w="4825" w:type="dxa"/>
            <w:tcBorders>
              <w:top w:val="dotted" w:sz="4" w:space="0" w:color="auto"/>
              <w:bottom w:val="dotted" w:sz="4" w:space="0" w:color="auto"/>
              <w:right w:val="single" w:sz="4" w:space="0" w:color="auto"/>
            </w:tcBorders>
          </w:tcPr>
          <w:p w14:paraId="54B0930E" w14:textId="77777777" w:rsidR="00B05DC3" w:rsidRPr="00B05DC3" w:rsidRDefault="00B05DC3" w:rsidP="0018108D">
            <w:pPr>
              <w:spacing w:before="20" w:line="240" w:lineRule="exact"/>
              <w:ind w:left="181" w:firstLine="0"/>
              <w:jc w:val="left"/>
              <w:rPr>
                <w:rFonts w:cs="Arial"/>
                <w:sz w:val="20"/>
              </w:rPr>
            </w:pPr>
            <w:r w:rsidRPr="00B05DC3">
              <w:rPr>
                <w:rFonts w:cs="Arial"/>
                <w:sz w:val="20"/>
              </w:rPr>
              <w:t>производство прочих готовых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50675F3"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6099,1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3E7BA6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BE6D41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164,0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1625110"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75,6</w:t>
            </w:r>
          </w:p>
        </w:tc>
      </w:tr>
      <w:tr w:rsidR="00B05DC3" w:rsidRPr="00B05DC3" w14:paraId="18562C58" w14:textId="77777777" w:rsidTr="0018108D">
        <w:trPr>
          <w:trHeight w:val="46"/>
        </w:trPr>
        <w:tc>
          <w:tcPr>
            <w:tcW w:w="4825" w:type="dxa"/>
            <w:tcBorders>
              <w:top w:val="dotted" w:sz="4" w:space="0" w:color="auto"/>
              <w:bottom w:val="single" w:sz="4" w:space="0" w:color="auto"/>
              <w:right w:val="single" w:sz="4" w:space="0" w:color="auto"/>
            </w:tcBorders>
          </w:tcPr>
          <w:p w14:paraId="0FC3006D" w14:textId="77777777" w:rsidR="00B05DC3" w:rsidRPr="00B05DC3" w:rsidRDefault="00B05DC3" w:rsidP="0018108D">
            <w:pPr>
              <w:spacing w:before="20" w:line="240" w:lineRule="exact"/>
              <w:ind w:left="181" w:firstLine="0"/>
              <w:jc w:val="left"/>
              <w:rPr>
                <w:rFonts w:cs="Arial"/>
                <w:sz w:val="20"/>
              </w:rPr>
            </w:pPr>
            <w:r w:rsidRPr="00B05DC3">
              <w:rPr>
                <w:rFonts w:cs="Arial"/>
                <w:sz w:val="20"/>
              </w:rPr>
              <w:t>ремонт и монтаж машин и оборудования</w:t>
            </w:r>
          </w:p>
        </w:tc>
        <w:tc>
          <w:tcPr>
            <w:tcW w:w="1039" w:type="dxa"/>
            <w:tcBorders>
              <w:top w:val="dotted" w:sz="4" w:space="0" w:color="auto"/>
              <w:left w:val="single" w:sz="4" w:space="0" w:color="auto"/>
              <w:bottom w:val="single" w:sz="4" w:space="0" w:color="auto"/>
              <w:right w:val="single" w:sz="4" w:space="0" w:color="auto"/>
            </w:tcBorders>
            <w:shd w:val="clear" w:color="auto" w:fill="auto"/>
            <w:vAlign w:val="bottom"/>
          </w:tcPr>
          <w:p w14:paraId="46F41A28"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ascii="Arial CYR" w:eastAsia="Calibri" w:hAnsi="Arial CYR" w:cs="Arial CYR"/>
                <w:sz w:val="20"/>
                <w:lang w:eastAsia="en-US"/>
              </w:rPr>
              <w:t>19381,8</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1D9C5217"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2,9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110602DE"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lang w:eastAsia="en-US"/>
              </w:rPr>
              <w:t>94,1</w:t>
            </w:r>
          </w:p>
        </w:tc>
        <w:tc>
          <w:tcPr>
            <w:tcW w:w="1418" w:type="dxa"/>
            <w:tcBorders>
              <w:top w:val="dotted" w:sz="4" w:space="0" w:color="auto"/>
              <w:left w:val="single" w:sz="4" w:space="0" w:color="auto"/>
              <w:bottom w:val="single" w:sz="4" w:space="0" w:color="auto"/>
              <w:right w:val="double" w:sz="4" w:space="0" w:color="auto"/>
            </w:tcBorders>
            <w:shd w:val="clear" w:color="auto" w:fill="auto"/>
            <w:vAlign w:val="bottom"/>
          </w:tcPr>
          <w:p w14:paraId="2EA8AF34" w14:textId="77777777" w:rsidR="00B05DC3" w:rsidRPr="00B05DC3" w:rsidRDefault="00B05DC3" w:rsidP="0018108D">
            <w:pPr>
              <w:widowControl/>
              <w:adjustRightInd/>
              <w:spacing w:before="20" w:line="240" w:lineRule="exact"/>
              <w:ind w:left="-57" w:right="-57" w:firstLine="0"/>
              <w:jc w:val="center"/>
              <w:textAlignment w:val="auto"/>
              <w:rPr>
                <w:rFonts w:eastAsia="Calibri" w:cs="Arial"/>
                <w:sz w:val="20"/>
                <w:lang w:eastAsia="en-US"/>
              </w:rPr>
            </w:pPr>
            <w:r w:rsidRPr="00B05DC3">
              <w:rPr>
                <w:rFonts w:eastAsia="Calibri" w:cs="Arial"/>
                <w:sz w:val="20"/>
                <w:szCs w:val="22"/>
                <w:lang w:eastAsia="en-US"/>
              </w:rPr>
              <w:t>91,0</w:t>
            </w:r>
          </w:p>
        </w:tc>
      </w:tr>
      <w:tr w:rsidR="00B05DC3" w:rsidRPr="00B05DC3" w14:paraId="5A617E51" w14:textId="77777777" w:rsidTr="0018108D">
        <w:trPr>
          <w:trHeight w:val="46"/>
        </w:trPr>
        <w:tc>
          <w:tcPr>
            <w:tcW w:w="9361" w:type="dxa"/>
            <w:gridSpan w:val="5"/>
            <w:tcBorders>
              <w:top w:val="single" w:sz="4" w:space="0" w:color="auto"/>
              <w:bottom w:val="double" w:sz="4" w:space="0" w:color="auto"/>
            </w:tcBorders>
          </w:tcPr>
          <w:p w14:paraId="3CEFE643" w14:textId="77777777" w:rsidR="00B05DC3" w:rsidRPr="00B05DC3" w:rsidRDefault="00B05DC3" w:rsidP="0018108D">
            <w:pPr>
              <w:spacing w:before="40" w:line="240" w:lineRule="auto"/>
              <w:ind w:firstLine="39"/>
              <w:rPr>
                <w:rFonts w:cs="Arial"/>
                <w:sz w:val="20"/>
                <w:highlight w:val="yellow"/>
              </w:rPr>
            </w:pPr>
            <w:r w:rsidRPr="00B05DC3">
              <w:rPr>
                <w:sz w:val="20"/>
                <w:vertAlign w:val="superscript"/>
              </w:rPr>
              <w:t xml:space="preserve">1) </w:t>
            </w:r>
            <w:r w:rsidRPr="00B05DC3">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79FDD88" w14:textId="77777777" w:rsidR="00E5454C" w:rsidRPr="00134C58" w:rsidRDefault="00E5454C" w:rsidP="00E5454C">
      <w:pPr>
        <w:spacing w:before="120"/>
        <w:ind w:firstLine="709"/>
        <w:rPr>
          <w:sz w:val="2"/>
        </w:rPr>
      </w:pPr>
    </w:p>
    <w:p w14:paraId="7B0299BF" w14:textId="25E64E90" w:rsidR="00E5454C" w:rsidRPr="00C721C9" w:rsidRDefault="00E5454C" w:rsidP="0018108D">
      <w:pPr>
        <w:pStyle w:val="3"/>
        <w:keepLines/>
        <w:widowControl/>
        <w:numPr>
          <w:ilvl w:val="1"/>
          <w:numId w:val="7"/>
        </w:numPr>
        <w:spacing w:before="480" w:after="480"/>
        <w:ind w:left="709" w:firstLine="0"/>
        <w:jc w:val="left"/>
        <w:rPr>
          <w:rFonts w:cs="Arial"/>
          <w:noProof w:val="0"/>
        </w:rPr>
      </w:pPr>
      <w:bookmarkStart w:id="120" w:name="_Toc94774888"/>
      <w:r>
        <w:rPr>
          <w:rFonts w:cs="Arial"/>
          <w:noProof w:val="0"/>
        </w:rPr>
        <w:t>Обеспечение электрической энергией,</w:t>
      </w:r>
      <w:r>
        <w:rPr>
          <w:rFonts w:cs="Arial"/>
          <w:noProof w:val="0"/>
        </w:rPr>
        <w:br/>
        <w:t>газом и паром; кондиционирование воздуха</w:t>
      </w:r>
      <w:bookmarkEnd w:id="120"/>
      <w:r w:rsidR="0018108D">
        <w:rPr>
          <w:rFonts w:cs="Arial"/>
          <w:noProof w:val="0"/>
        </w:rPr>
        <w:t xml:space="preserve"> </w:t>
      </w:r>
      <w:r w:rsidR="0018108D" w:rsidRPr="0018108D">
        <w:rPr>
          <w:rStyle w:val="aa"/>
          <w:rFonts w:cs="Arial"/>
          <w:noProof w:val="0"/>
          <w:sz w:val="26"/>
          <w:szCs w:val="26"/>
        </w:rPr>
        <w:footnoteReference w:id="4"/>
      </w:r>
      <w:r w:rsidR="0018108D" w:rsidRPr="0018108D">
        <w:rPr>
          <w:rFonts w:cs="Arial"/>
          <w:noProof w:val="0"/>
          <w:szCs w:val="26"/>
          <w:vertAlign w:val="superscript"/>
        </w:rPr>
        <w:t>)</w:t>
      </w:r>
    </w:p>
    <w:p w14:paraId="695FB237" w14:textId="77777777" w:rsidR="00B05DC3" w:rsidRPr="00B05DC3" w:rsidRDefault="00B05DC3" w:rsidP="00B05DC3">
      <w:pPr>
        <w:tabs>
          <w:tab w:val="left" w:pos="1793"/>
        </w:tabs>
        <w:spacing w:before="120"/>
        <w:ind w:firstLine="709"/>
        <w:jc w:val="center"/>
        <w:rPr>
          <w:b/>
          <w:vertAlign w:val="superscript"/>
        </w:rPr>
      </w:pPr>
      <w:r w:rsidRPr="00B05DC3">
        <w:rPr>
          <w:b/>
        </w:rPr>
        <w:t xml:space="preserve">Динамика обеспечения электрической энергией, газом и паром; </w:t>
      </w:r>
      <w:r w:rsidRPr="00B05DC3">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05DC3" w:rsidRPr="00B05DC3" w14:paraId="449867A3" w14:textId="77777777" w:rsidTr="00B05DC3">
        <w:trPr>
          <w:cantSplit/>
          <w:trHeight w:val="352"/>
          <w:tblHeader/>
        </w:trPr>
        <w:tc>
          <w:tcPr>
            <w:tcW w:w="3080" w:type="dxa"/>
            <w:vMerge w:val="restart"/>
            <w:tcBorders>
              <w:top w:val="double" w:sz="4" w:space="0" w:color="auto"/>
            </w:tcBorders>
          </w:tcPr>
          <w:p w14:paraId="1744CAD0" w14:textId="77777777" w:rsidR="00B05DC3" w:rsidRPr="00B05DC3" w:rsidRDefault="00B05DC3" w:rsidP="00B05DC3">
            <w:pPr>
              <w:spacing w:before="40" w:line="240" w:lineRule="exact"/>
              <w:ind w:firstLine="0"/>
              <w:rPr>
                <w:i/>
              </w:rPr>
            </w:pPr>
            <w:bookmarkStart w:id="121" w:name="_Hlk81839843"/>
          </w:p>
        </w:tc>
        <w:tc>
          <w:tcPr>
            <w:tcW w:w="6160" w:type="dxa"/>
            <w:gridSpan w:val="2"/>
            <w:tcBorders>
              <w:top w:val="double" w:sz="4" w:space="0" w:color="auto"/>
            </w:tcBorders>
          </w:tcPr>
          <w:p w14:paraId="45255771" w14:textId="77777777" w:rsidR="00B05DC3" w:rsidRPr="00B05DC3" w:rsidRDefault="00B05DC3" w:rsidP="00B05DC3">
            <w:pPr>
              <w:spacing w:before="40" w:line="240" w:lineRule="exact"/>
              <w:ind w:firstLine="0"/>
              <w:jc w:val="center"/>
              <w:rPr>
                <w:i/>
                <w:sz w:val="20"/>
              </w:rPr>
            </w:pPr>
            <w:r w:rsidRPr="00B05DC3">
              <w:rPr>
                <w:i/>
                <w:sz w:val="20"/>
              </w:rPr>
              <w:t>В % к</w:t>
            </w:r>
          </w:p>
        </w:tc>
      </w:tr>
      <w:tr w:rsidR="00B05DC3" w:rsidRPr="00B05DC3" w14:paraId="0AD8A84B" w14:textId="77777777" w:rsidTr="00B05DC3">
        <w:trPr>
          <w:cantSplit/>
          <w:trHeight w:val="245"/>
          <w:tblHeader/>
        </w:trPr>
        <w:tc>
          <w:tcPr>
            <w:tcW w:w="3080" w:type="dxa"/>
            <w:vMerge/>
            <w:tcBorders>
              <w:bottom w:val="single" w:sz="4" w:space="0" w:color="auto"/>
            </w:tcBorders>
          </w:tcPr>
          <w:p w14:paraId="25CCAD09" w14:textId="77777777" w:rsidR="00B05DC3" w:rsidRPr="00B05DC3" w:rsidRDefault="00B05DC3" w:rsidP="00B05DC3">
            <w:pPr>
              <w:spacing w:before="40" w:line="240" w:lineRule="exact"/>
              <w:ind w:firstLine="0"/>
              <w:rPr>
                <w:i/>
              </w:rPr>
            </w:pPr>
          </w:p>
        </w:tc>
        <w:tc>
          <w:tcPr>
            <w:tcW w:w="3080" w:type="dxa"/>
            <w:tcBorders>
              <w:top w:val="single" w:sz="4" w:space="0" w:color="auto"/>
              <w:bottom w:val="single" w:sz="4" w:space="0" w:color="auto"/>
            </w:tcBorders>
          </w:tcPr>
          <w:p w14:paraId="3816FD6C" w14:textId="77777777" w:rsidR="00B05DC3" w:rsidRPr="00B05DC3" w:rsidRDefault="00B05DC3" w:rsidP="00B05DC3">
            <w:pPr>
              <w:spacing w:before="40" w:line="240" w:lineRule="exact"/>
              <w:ind w:firstLine="0"/>
              <w:jc w:val="center"/>
              <w:rPr>
                <w:i/>
                <w:sz w:val="20"/>
              </w:rPr>
            </w:pPr>
            <w:r w:rsidRPr="00B05DC3">
              <w:rPr>
                <w:i/>
                <w:sz w:val="20"/>
              </w:rPr>
              <w:t>предыдущему периоду</w:t>
            </w:r>
          </w:p>
        </w:tc>
        <w:tc>
          <w:tcPr>
            <w:tcW w:w="3080" w:type="dxa"/>
            <w:tcBorders>
              <w:top w:val="single" w:sz="4" w:space="0" w:color="auto"/>
              <w:bottom w:val="single" w:sz="4" w:space="0" w:color="auto"/>
            </w:tcBorders>
          </w:tcPr>
          <w:p w14:paraId="6504F931" w14:textId="77777777" w:rsidR="00B05DC3" w:rsidRPr="00B05DC3" w:rsidRDefault="00B05DC3" w:rsidP="00B05DC3">
            <w:pPr>
              <w:spacing w:before="40" w:line="240" w:lineRule="exact"/>
              <w:ind w:firstLine="0"/>
              <w:jc w:val="center"/>
              <w:rPr>
                <w:i/>
                <w:sz w:val="20"/>
              </w:rPr>
            </w:pPr>
            <w:r w:rsidRPr="00B05DC3">
              <w:rPr>
                <w:i/>
                <w:sz w:val="20"/>
              </w:rPr>
              <w:t xml:space="preserve">соответствующему периоду </w:t>
            </w:r>
            <w:r w:rsidRPr="00B05DC3">
              <w:rPr>
                <w:i/>
                <w:sz w:val="20"/>
              </w:rPr>
              <w:br/>
              <w:t>предыдущего года</w:t>
            </w:r>
          </w:p>
        </w:tc>
      </w:tr>
      <w:tr w:rsidR="00B05DC3" w:rsidRPr="00B05DC3" w14:paraId="4F5F913C" w14:textId="77777777" w:rsidTr="00B05DC3">
        <w:tc>
          <w:tcPr>
            <w:tcW w:w="9240" w:type="dxa"/>
            <w:gridSpan w:val="3"/>
            <w:tcBorders>
              <w:top w:val="single" w:sz="4" w:space="0" w:color="auto"/>
              <w:bottom w:val="single" w:sz="4" w:space="0" w:color="auto"/>
            </w:tcBorders>
            <w:vAlign w:val="bottom"/>
          </w:tcPr>
          <w:p w14:paraId="34BCF068" w14:textId="77777777" w:rsidR="00B05DC3" w:rsidRPr="00B05DC3" w:rsidRDefault="00B05DC3" w:rsidP="004F63CE">
            <w:pPr>
              <w:spacing w:before="60" w:line="240" w:lineRule="exact"/>
              <w:ind w:firstLine="0"/>
              <w:jc w:val="center"/>
              <w:rPr>
                <w:b/>
                <w:sz w:val="20"/>
              </w:rPr>
            </w:pPr>
            <w:r w:rsidRPr="00B05DC3">
              <w:rPr>
                <w:b/>
                <w:sz w:val="20"/>
              </w:rPr>
              <w:t>2020 год</w:t>
            </w:r>
          </w:p>
        </w:tc>
      </w:tr>
      <w:tr w:rsidR="00B05DC3" w:rsidRPr="00B05DC3" w14:paraId="195D11A9" w14:textId="77777777" w:rsidTr="00B05DC3">
        <w:tc>
          <w:tcPr>
            <w:tcW w:w="3080" w:type="dxa"/>
            <w:tcBorders>
              <w:top w:val="single" w:sz="4" w:space="0" w:color="auto"/>
              <w:bottom w:val="dotted" w:sz="4" w:space="0" w:color="auto"/>
            </w:tcBorders>
            <w:vAlign w:val="bottom"/>
          </w:tcPr>
          <w:p w14:paraId="20538144"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Январь</w:t>
            </w:r>
          </w:p>
        </w:tc>
        <w:tc>
          <w:tcPr>
            <w:tcW w:w="3080" w:type="dxa"/>
            <w:tcBorders>
              <w:top w:val="single" w:sz="4" w:space="0" w:color="auto"/>
              <w:bottom w:val="dotted" w:sz="4" w:space="0" w:color="auto"/>
            </w:tcBorders>
            <w:vAlign w:val="center"/>
          </w:tcPr>
          <w:p w14:paraId="3E92D8B5"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95,5</w:t>
            </w:r>
          </w:p>
        </w:tc>
        <w:tc>
          <w:tcPr>
            <w:tcW w:w="3080" w:type="dxa"/>
            <w:tcBorders>
              <w:top w:val="single" w:sz="4" w:space="0" w:color="auto"/>
              <w:bottom w:val="dotted" w:sz="4" w:space="0" w:color="auto"/>
            </w:tcBorders>
            <w:vAlign w:val="center"/>
          </w:tcPr>
          <w:p w14:paraId="22906AC7"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102,3</w:t>
            </w:r>
          </w:p>
        </w:tc>
      </w:tr>
      <w:tr w:rsidR="00B05DC3" w:rsidRPr="00B05DC3" w14:paraId="0176F63E" w14:textId="77777777" w:rsidTr="00B05DC3">
        <w:tc>
          <w:tcPr>
            <w:tcW w:w="3080" w:type="dxa"/>
            <w:tcBorders>
              <w:top w:val="dotted" w:sz="4" w:space="0" w:color="auto"/>
              <w:bottom w:val="dotted" w:sz="4" w:space="0" w:color="auto"/>
            </w:tcBorders>
            <w:vAlign w:val="bottom"/>
          </w:tcPr>
          <w:p w14:paraId="227B512B"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Февраль</w:t>
            </w:r>
          </w:p>
        </w:tc>
        <w:tc>
          <w:tcPr>
            <w:tcW w:w="3080" w:type="dxa"/>
            <w:tcBorders>
              <w:top w:val="dotted" w:sz="4" w:space="0" w:color="auto"/>
              <w:bottom w:val="dotted" w:sz="4" w:space="0" w:color="auto"/>
            </w:tcBorders>
            <w:vAlign w:val="center"/>
          </w:tcPr>
          <w:p w14:paraId="6FE5B11D"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87,7</w:t>
            </w:r>
          </w:p>
        </w:tc>
        <w:tc>
          <w:tcPr>
            <w:tcW w:w="3080" w:type="dxa"/>
            <w:tcBorders>
              <w:top w:val="dotted" w:sz="4" w:space="0" w:color="auto"/>
              <w:bottom w:val="dotted" w:sz="4" w:space="0" w:color="auto"/>
            </w:tcBorders>
            <w:vAlign w:val="center"/>
          </w:tcPr>
          <w:p w14:paraId="59C8A536"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98,4</w:t>
            </w:r>
          </w:p>
        </w:tc>
      </w:tr>
      <w:tr w:rsidR="00B05DC3" w:rsidRPr="00B05DC3" w14:paraId="003628D9" w14:textId="77777777" w:rsidTr="00B05DC3">
        <w:tc>
          <w:tcPr>
            <w:tcW w:w="3080" w:type="dxa"/>
            <w:tcBorders>
              <w:top w:val="dotted" w:sz="4" w:space="0" w:color="auto"/>
              <w:bottom w:val="dotted" w:sz="4" w:space="0" w:color="auto"/>
            </w:tcBorders>
            <w:vAlign w:val="bottom"/>
          </w:tcPr>
          <w:p w14:paraId="4BD15209"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lastRenderedPageBreak/>
              <w:t>Март</w:t>
            </w:r>
          </w:p>
        </w:tc>
        <w:tc>
          <w:tcPr>
            <w:tcW w:w="3080" w:type="dxa"/>
            <w:tcBorders>
              <w:top w:val="dotted" w:sz="4" w:space="0" w:color="auto"/>
              <w:bottom w:val="dotted" w:sz="4" w:space="0" w:color="auto"/>
            </w:tcBorders>
            <w:vAlign w:val="center"/>
          </w:tcPr>
          <w:p w14:paraId="3844EEE0"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91,9</w:t>
            </w:r>
          </w:p>
        </w:tc>
        <w:tc>
          <w:tcPr>
            <w:tcW w:w="3080" w:type="dxa"/>
            <w:tcBorders>
              <w:top w:val="dotted" w:sz="4" w:space="0" w:color="auto"/>
              <w:bottom w:val="dotted" w:sz="4" w:space="0" w:color="auto"/>
            </w:tcBorders>
            <w:vAlign w:val="center"/>
          </w:tcPr>
          <w:p w14:paraId="478CD0E1"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92,2</w:t>
            </w:r>
          </w:p>
        </w:tc>
      </w:tr>
      <w:tr w:rsidR="00B05DC3" w:rsidRPr="00B05DC3" w14:paraId="75A1C67C" w14:textId="77777777" w:rsidTr="00B05DC3">
        <w:tc>
          <w:tcPr>
            <w:tcW w:w="3080" w:type="dxa"/>
            <w:tcBorders>
              <w:top w:val="dotted" w:sz="4" w:space="0" w:color="auto"/>
              <w:bottom w:val="dotted" w:sz="4" w:space="0" w:color="auto"/>
            </w:tcBorders>
            <w:vAlign w:val="bottom"/>
          </w:tcPr>
          <w:p w14:paraId="38C9CFE5" w14:textId="77777777" w:rsidR="00B05DC3" w:rsidRPr="00B05DC3" w:rsidRDefault="00B05DC3" w:rsidP="004F63CE">
            <w:pPr>
              <w:spacing w:before="60" w:line="240" w:lineRule="exact"/>
              <w:ind w:firstLine="34"/>
              <w:rPr>
                <w:rFonts w:cs="Arial"/>
                <w:i/>
                <w:sz w:val="20"/>
              </w:rPr>
            </w:pPr>
            <w:r w:rsidRPr="00B05DC3">
              <w:rPr>
                <w:rFonts w:eastAsia="Calibri" w:cs="Arial"/>
                <w:i/>
                <w:sz w:val="20"/>
                <w:szCs w:val="22"/>
                <w:lang w:val="en-US" w:eastAsia="en-US"/>
              </w:rPr>
              <w:t xml:space="preserve">I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31394D79" w14:textId="77777777" w:rsidR="00B05DC3" w:rsidRPr="00B05DC3" w:rsidRDefault="00B05DC3" w:rsidP="004F63C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E5DF58B" w14:textId="77777777" w:rsidR="00B05DC3" w:rsidRPr="00B05DC3" w:rsidRDefault="00B05DC3" w:rsidP="004F63CE">
            <w:pPr>
              <w:spacing w:before="60" w:line="240" w:lineRule="exact"/>
              <w:ind w:firstLine="0"/>
              <w:jc w:val="center"/>
              <w:rPr>
                <w:rFonts w:cs="Arial"/>
                <w:i/>
                <w:sz w:val="20"/>
              </w:rPr>
            </w:pPr>
            <w:r w:rsidRPr="00B05DC3">
              <w:rPr>
                <w:rFonts w:eastAsia="Calibri" w:cs="Arial"/>
                <w:i/>
                <w:sz w:val="20"/>
                <w:szCs w:val="22"/>
                <w:lang w:eastAsia="en-US"/>
              </w:rPr>
              <w:t>97,8</w:t>
            </w:r>
          </w:p>
        </w:tc>
      </w:tr>
      <w:tr w:rsidR="00B05DC3" w:rsidRPr="00B05DC3" w14:paraId="4B0A6CD2" w14:textId="77777777" w:rsidTr="00B05DC3">
        <w:tc>
          <w:tcPr>
            <w:tcW w:w="3080" w:type="dxa"/>
            <w:tcBorders>
              <w:top w:val="dotted" w:sz="4" w:space="0" w:color="auto"/>
              <w:bottom w:val="dotted" w:sz="4" w:space="0" w:color="auto"/>
            </w:tcBorders>
            <w:vAlign w:val="bottom"/>
          </w:tcPr>
          <w:p w14:paraId="5A487FF3"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2A6185B0"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77,8</w:t>
            </w:r>
          </w:p>
        </w:tc>
        <w:tc>
          <w:tcPr>
            <w:tcW w:w="3080" w:type="dxa"/>
            <w:tcBorders>
              <w:top w:val="dotted" w:sz="4" w:space="0" w:color="auto"/>
              <w:bottom w:val="dotted" w:sz="4" w:space="0" w:color="auto"/>
            </w:tcBorders>
            <w:vAlign w:val="center"/>
          </w:tcPr>
          <w:p w14:paraId="7A5286CD"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85,6</w:t>
            </w:r>
          </w:p>
        </w:tc>
      </w:tr>
      <w:tr w:rsidR="00B05DC3" w:rsidRPr="00B05DC3" w14:paraId="1A130966" w14:textId="77777777" w:rsidTr="00B05DC3">
        <w:tc>
          <w:tcPr>
            <w:tcW w:w="3080" w:type="dxa"/>
            <w:tcBorders>
              <w:top w:val="dotted" w:sz="4" w:space="0" w:color="auto"/>
              <w:bottom w:val="dotted" w:sz="4" w:space="0" w:color="auto"/>
            </w:tcBorders>
            <w:vAlign w:val="bottom"/>
          </w:tcPr>
          <w:p w14:paraId="69FD81FD"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Май</w:t>
            </w:r>
          </w:p>
        </w:tc>
        <w:tc>
          <w:tcPr>
            <w:tcW w:w="3080" w:type="dxa"/>
            <w:tcBorders>
              <w:top w:val="dotted" w:sz="4" w:space="0" w:color="auto"/>
              <w:bottom w:val="dotted" w:sz="4" w:space="0" w:color="auto"/>
            </w:tcBorders>
            <w:vAlign w:val="center"/>
          </w:tcPr>
          <w:p w14:paraId="3D70AE9D"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70,3</w:t>
            </w:r>
          </w:p>
        </w:tc>
        <w:tc>
          <w:tcPr>
            <w:tcW w:w="3080" w:type="dxa"/>
            <w:tcBorders>
              <w:top w:val="dotted" w:sz="4" w:space="0" w:color="auto"/>
              <w:bottom w:val="dotted" w:sz="4" w:space="0" w:color="auto"/>
            </w:tcBorders>
            <w:vAlign w:val="center"/>
          </w:tcPr>
          <w:p w14:paraId="26E77F80"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72,0</w:t>
            </w:r>
          </w:p>
        </w:tc>
      </w:tr>
      <w:tr w:rsidR="00B05DC3" w:rsidRPr="00B05DC3" w14:paraId="242D9792" w14:textId="77777777" w:rsidTr="00B05DC3">
        <w:tc>
          <w:tcPr>
            <w:tcW w:w="3080" w:type="dxa"/>
            <w:tcBorders>
              <w:top w:val="dotted" w:sz="4" w:space="0" w:color="auto"/>
              <w:bottom w:val="dotted" w:sz="4" w:space="0" w:color="auto"/>
            </w:tcBorders>
            <w:vAlign w:val="bottom"/>
          </w:tcPr>
          <w:p w14:paraId="675C54DC"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5C306EB6"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105,6</w:t>
            </w:r>
          </w:p>
        </w:tc>
        <w:tc>
          <w:tcPr>
            <w:tcW w:w="3080" w:type="dxa"/>
            <w:tcBorders>
              <w:top w:val="dotted" w:sz="4" w:space="0" w:color="auto"/>
              <w:bottom w:val="dotted" w:sz="4" w:space="0" w:color="auto"/>
            </w:tcBorders>
            <w:vAlign w:val="center"/>
          </w:tcPr>
          <w:p w14:paraId="49142072"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92,3</w:t>
            </w:r>
          </w:p>
        </w:tc>
      </w:tr>
      <w:tr w:rsidR="00B05DC3" w:rsidRPr="00B05DC3" w14:paraId="7E86CBB8" w14:textId="77777777" w:rsidTr="00B05DC3">
        <w:tc>
          <w:tcPr>
            <w:tcW w:w="3080" w:type="dxa"/>
            <w:tcBorders>
              <w:top w:val="dotted" w:sz="4" w:space="0" w:color="auto"/>
              <w:bottom w:val="dotted" w:sz="4" w:space="0" w:color="auto"/>
            </w:tcBorders>
            <w:vAlign w:val="bottom"/>
          </w:tcPr>
          <w:p w14:paraId="041C93EF" w14:textId="77777777" w:rsidR="00B05DC3" w:rsidRPr="00B05DC3" w:rsidRDefault="00B05DC3" w:rsidP="004F63CE">
            <w:pPr>
              <w:spacing w:before="60" w:line="240" w:lineRule="exact"/>
              <w:ind w:firstLine="34"/>
              <w:rPr>
                <w:rFonts w:cs="Arial"/>
                <w:i/>
                <w:sz w:val="20"/>
              </w:rPr>
            </w:pPr>
            <w:r w:rsidRPr="00B05DC3">
              <w:rPr>
                <w:rFonts w:eastAsia="Calibri" w:cs="Arial"/>
                <w:i/>
                <w:sz w:val="20"/>
                <w:szCs w:val="22"/>
                <w:lang w:val="en-US" w:eastAsia="en-US"/>
              </w:rPr>
              <w:t>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5763EDC6" w14:textId="77777777" w:rsidR="00B05DC3" w:rsidRPr="00B05DC3" w:rsidRDefault="00B05DC3" w:rsidP="004F63C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FA59661" w14:textId="77777777" w:rsidR="00B05DC3" w:rsidRPr="00B05DC3" w:rsidRDefault="00B05DC3" w:rsidP="004F63CE">
            <w:pPr>
              <w:spacing w:before="60" w:line="240" w:lineRule="exact"/>
              <w:ind w:firstLine="0"/>
              <w:jc w:val="center"/>
              <w:rPr>
                <w:rFonts w:cs="Arial"/>
                <w:i/>
                <w:sz w:val="20"/>
              </w:rPr>
            </w:pPr>
            <w:r w:rsidRPr="00B05DC3">
              <w:rPr>
                <w:rFonts w:eastAsia="Calibri" w:cs="Arial"/>
                <w:i/>
                <w:sz w:val="20"/>
                <w:szCs w:val="22"/>
                <w:lang w:eastAsia="en-US"/>
              </w:rPr>
              <w:t>83,0</w:t>
            </w:r>
          </w:p>
        </w:tc>
      </w:tr>
      <w:tr w:rsidR="00B05DC3" w:rsidRPr="00B05DC3" w14:paraId="4AB7C1C1" w14:textId="77777777" w:rsidTr="00B05DC3">
        <w:tc>
          <w:tcPr>
            <w:tcW w:w="3080" w:type="dxa"/>
            <w:tcBorders>
              <w:top w:val="dotted" w:sz="4" w:space="0" w:color="auto"/>
              <w:bottom w:val="dotted" w:sz="4" w:space="0" w:color="auto"/>
            </w:tcBorders>
            <w:vAlign w:val="bottom"/>
          </w:tcPr>
          <w:p w14:paraId="144252CC" w14:textId="77777777" w:rsidR="00B05DC3" w:rsidRPr="00B05DC3" w:rsidRDefault="00B05DC3" w:rsidP="004F63CE">
            <w:pPr>
              <w:spacing w:before="60" w:line="240" w:lineRule="exact"/>
              <w:ind w:firstLine="34"/>
              <w:rPr>
                <w:rFonts w:cs="Arial"/>
                <w:i/>
                <w:sz w:val="20"/>
              </w:rPr>
            </w:pPr>
            <w:r w:rsidRPr="00B05DC3">
              <w:rPr>
                <w:rFonts w:eastAsia="Calibri" w:cs="Arial"/>
                <w:i/>
                <w:sz w:val="20"/>
                <w:szCs w:val="22"/>
                <w:lang w:val="en-US" w:eastAsia="en-US"/>
              </w:rPr>
              <w:t>I</w:t>
            </w:r>
            <w:r w:rsidRPr="00B05DC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4F6F26D0" w14:textId="77777777" w:rsidR="00B05DC3" w:rsidRPr="00B05DC3" w:rsidRDefault="00B05DC3" w:rsidP="004F63C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630D712" w14:textId="77777777" w:rsidR="00B05DC3" w:rsidRPr="00B05DC3" w:rsidRDefault="00B05DC3" w:rsidP="004F63CE">
            <w:pPr>
              <w:spacing w:before="60" w:line="240" w:lineRule="exact"/>
              <w:ind w:firstLine="0"/>
              <w:jc w:val="center"/>
              <w:rPr>
                <w:rFonts w:cs="Arial"/>
                <w:i/>
                <w:sz w:val="20"/>
              </w:rPr>
            </w:pPr>
            <w:r w:rsidRPr="00B05DC3">
              <w:rPr>
                <w:rFonts w:eastAsia="Calibri" w:cs="Arial"/>
                <w:i/>
                <w:sz w:val="20"/>
                <w:szCs w:val="22"/>
                <w:lang w:eastAsia="en-US"/>
              </w:rPr>
              <w:t>91,8</w:t>
            </w:r>
          </w:p>
        </w:tc>
      </w:tr>
      <w:tr w:rsidR="00B05DC3" w:rsidRPr="00B05DC3" w14:paraId="59B06E0D" w14:textId="77777777" w:rsidTr="00B05DC3">
        <w:tc>
          <w:tcPr>
            <w:tcW w:w="3080" w:type="dxa"/>
            <w:tcBorders>
              <w:top w:val="dotted" w:sz="4" w:space="0" w:color="auto"/>
              <w:bottom w:val="dotted" w:sz="4" w:space="0" w:color="auto"/>
            </w:tcBorders>
            <w:vAlign w:val="bottom"/>
          </w:tcPr>
          <w:p w14:paraId="0690D877"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Июль</w:t>
            </w:r>
          </w:p>
        </w:tc>
        <w:tc>
          <w:tcPr>
            <w:tcW w:w="3080" w:type="dxa"/>
            <w:tcBorders>
              <w:top w:val="dotted" w:sz="4" w:space="0" w:color="auto"/>
              <w:bottom w:val="dotted" w:sz="4" w:space="0" w:color="auto"/>
            </w:tcBorders>
            <w:vAlign w:val="center"/>
          </w:tcPr>
          <w:p w14:paraId="7DCD0E6A"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94,7</w:t>
            </w:r>
          </w:p>
        </w:tc>
        <w:tc>
          <w:tcPr>
            <w:tcW w:w="3080" w:type="dxa"/>
            <w:tcBorders>
              <w:top w:val="dotted" w:sz="4" w:space="0" w:color="auto"/>
              <w:bottom w:val="dotted" w:sz="4" w:space="0" w:color="auto"/>
            </w:tcBorders>
            <w:vAlign w:val="center"/>
          </w:tcPr>
          <w:p w14:paraId="3EAEF9C2"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90,0</w:t>
            </w:r>
          </w:p>
        </w:tc>
      </w:tr>
      <w:tr w:rsidR="00B05DC3" w:rsidRPr="00B05DC3" w14:paraId="21EA5D8F" w14:textId="77777777" w:rsidTr="00B05DC3">
        <w:tc>
          <w:tcPr>
            <w:tcW w:w="3080" w:type="dxa"/>
            <w:tcBorders>
              <w:top w:val="dotted" w:sz="4" w:space="0" w:color="auto"/>
              <w:bottom w:val="dotted" w:sz="4" w:space="0" w:color="auto"/>
            </w:tcBorders>
            <w:vAlign w:val="bottom"/>
          </w:tcPr>
          <w:p w14:paraId="607ADC1C"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645B13E2"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104,9</w:t>
            </w:r>
          </w:p>
        </w:tc>
        <w:tc>
          <w:tcPr>
            <w:tcW w:w="3080" w:type="dxa"/>
            <w:tcBorders>
              <w:top w:val="dotted" w:sz="4" w:space="0" w:color="auto"/>
              <w:bottom w:val="dotted" w:sz="4" w:space="0" w:color="auto"/>
            </w:tcBorders>
            <w:vAlign w:val="center"/>
          </w:tcPr>
          <w:p w14:paraId="1516ACA8"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110,5</w:t>
            </w:r>
          </w:p>
        </w:tc>
      </w:tr>
      <w:tr w:rsidR="00B05DC3" w:rsidRPr="00B05DC3" w14:paraId="79EDE9FE" w14:textId="77777777" w:rsidTr="00B05DC3">
        <w:tc>
          <w:tcPr>
            <w:tcW w:w="3080" w:type="dxa"/>
            <w:tcBorders>
              <w:top w:val="dotted" w:sz="4" w:space="0" w:color="auto"/>
              <w:bottom w:val="dotted" w:sz="4" w:space="0" w:color="auto"/>
            </w:tcBorders>
            <w:vAlign w:val="bottom"/>
          </w:tcPr>
          <w:p w14:paraId="3713F717"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13FAF36B"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98,4</w:t>
            </w:r>
          </w:p>
        </w:tc>
        <w:tc>
          <w:tcPr>
            <w:tcW w:w="3080" w:type="dxa"/>
            <w:tcBorders>
              <w:top w:val="dotted" w:sz="4" w:space="0" w:color="auto"/>
              <w:bottom w:val="dotted" w:sz="4" w:space="0" w:color="auto"/>
            </w:tcBorders>
            <w:vAlign w:val="center"/>
          </w:tcPr>
          <w:p w14:paraId="1D58FCFB"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96,3</w:t>
            </w:r>
          </w:p>
        </w:tc>
      </w:tr>
      <w:tr w:rsidR="00B05DC3" w:rsidRPr="00B05DC3" w14:paraId="3CC3335A" w14:textId="77777777" w:rsidTr="00B05DC3">
        <w:tc>
          <w:tcPr>
            <w:tcW w:w="3080" w:type="dxa"/>
            <w:tcBorders>
              <w:top w:val="dotted" w:sz="4" w:space="0" w:color="auto"/>
              <w:bottom w:val="dotted" w:sz="4" w:space="0" w:color="auto"/>
            </w:tcBorders>
            <w:vAlign w:val="bottom"/>
          </w:tcPr>
          <w:p w14:paraId="3736BA0C" w14:textId="77777777" w:rsidR="00B05DC3" w:rsidRPr="00B05DC3" w:rsidRDefault="00B05DC3" w:rsidP="004F63CE">
            <w:pPr>
              <w:spacing w:before="60" w:line="240" w:lineRule="exact"/>
              <w:ind w:firstLine="34"/>
              <w:rPr>
                <w:rFonts w:cs="Arial"/>
                <w:i/>
                <w:sz w:val="20"/>
              </w:rPr>
            </w:pPr>
            <w:r w:rsidRPr="00B05DC3">
              <w:rPr>
                <w:rFonts w:eastAsia="Calibri" w:cs="Arial"/>
                <w:i/>
                <w:sz w:val="20"/>
                <w:szCs w:val="22"/>
                <w:lang w:val="en-US" w:eastAsia="en-US"/>
              </w:rPr>
              <w:t>III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98C331A" w14:textId="77777777" w:rsidR="00B05DC3" w:rsidRPr="00B05DC3" w:rsidRDefault="00B05DC3" w:rsidP="004F63C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29156FF" w14:textId="77777777" w:rsidR="00B05DC3" w:rsidRPr="00B05DC3" w:rsidRDefault="00B05DC3" w:rsidP="004F63CE">
            <w:pPr>
              <w:spacing w:before="60" w:line="240" w:lineRule="exact"/>
              <w:ind w:firstLine="0"/>
              <w:jc w:val="center"/>
              <w:rPr>
                <w:rFonts w:cs="Arial"/>
                <w:i/>
                <w:sz w:val="20"/>
              </w:rPr>
            </w:pPr>
            <w:r w:rsidRPr="00B05DC3">
              <w:rPr>
                <w:rFonts w:eastAsia="Calibri" w:cs="Arial"/>
                <w:i/>
                <w:sz w:val="20"/>
                <w:szCs w:val="22"/>
                <w:lang w:eastAsia="en-US"/>
              </w:rPr>
              <w:t>98,4</w:t>
            </w:r>
          </w:p>
        </w:tc>
      </w:tr>
      <w:tr w:rsidR="00B05DC3" w:rsidRPr="00B05DC3" w14:paraId="6D29EAB8" w14:textId="77777777" w:rsidTr="00B05DC3">
        <w:tc>
          <w:tcPr>
            <w:tcW w:w="3080" w:type="dxa"/>
            <w:tcBorders>
              <w:top w:val="dotted" w:sz="4" w:space="0" w:color="auto"/>
              <w:bottom w:val="dotted" w:sz="4" w:space="0" w:color="auto"/>
            </w:tcBorders>
            <w:vAlign w:val="bottom"/>
          </w:tcPr>
          <w:p w14:paraId="2795DECF" w14:textId="77777777" w:rsidR="00B05DC3" w:rsidRPr="00B05DC3" w:rsidRDefault="00B05DC3" w:rsidP="004F63CE">
            <w:pPr>
              <w:spacing w:before="60" w:line="240" w:lineRule="exact"/>
              <w:ind w:firstLine="34"/>
              <w:rPr>
                <w:rFonts w:cs="Arial"/>
                <w:i/>
                <w:sz w:val="20"/>
              </w:rPr>
            </w:pPr>
            <w:r w:rsidRPr="00B05DC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3B91803E" w14:textId="77777777" w:rsidR="00B05DC3" w:rsidRPr="00B05DC3" w:rsidRDefault="00B05DC3" w:rsidP="004F63C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7F1AA95" w14:textId="77777777" w:rsidR="00B05DC3" w:rsidRPr="00B05DC3" w:rsidRDefault="00B05DC3" w:rsidP="004F63CE">
            <w:pPr>
              <w:spacing w:before="60" w:line="240" w:lineRule="exact"/>
              <w:ind w:firstLine="0"/>
              <w:jc w:val="center"/>
              <w:rPr>
                <w:rFonts w:cs="Arial"/>
                <w:i/>
                <w:sz w:val="20"/>
              </w:rPr>
            </w:pPr>
            <w:r w:rsidRPr="00B05DC3">
              <w:rPr>
                <w:rFonts w:eastAsia="Calibri" w:cs="Arial"/>
                <w:i/>
                <w:sz w:val="20"/>
                <w:szCs w:val="22"/>
                <w:lang w:eastAsia="en-US"/>
              </w:rPr>
              <w:t>93,3</w:t>
            </w:r>
          </w:p>
        </w:tc>
      </w:tr>
      <w:tr w:rsidR="00B05DC3" w:rsidRPr="00B05DC3" w14:paraId="0A25FC36" w14:textId="77777777" w:rsidTr="00B05DC3">
        <w:tc>
          <w:tcPr>
            <w:tcW w:w="3080" w:type="dxa"/>
            <w:tcBorders>
              <w:top w:val="dotted" w:sz="4" w:space="0" w:color="auto"/>
              <w:bottom w:val="dotted" w:sz="4" w:space="0" w:color="auto"/>
            </w:tcBorders>
            <w:vAlign w:val="bottom"/>
          </w:tcPr>
          <w:p w14:paraId="7C1E97D1"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3CB31A3F"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154,5</w:t>
            </w:r>
          </w:p>
        </w:tc>
        <w:tc>
          <w:tcPr>
            <w:tcW w:w="3080" w:type="dxa"/>
            <w:tcBorders>
              <w:top w:val="dotted" w:sz="4" w:space="0" w:color="auto"/>
              <w:bottom w:val="dotted" w:sz="4" w:space="0" w:color="auto"/>
            </w:tcBorders>
            <w:vAlign w:val="center"/>
          </w:tcPr>
          <w:p w14:paraId="3E02BD53"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102,0</w:t>
            </w:r>
          </w:p>
        </w:tc>
      </w:tr>
      <w:tr w:rsidR="00B05DC3" w:rsidRPr="00B05DC3" w14:paraId="0C1B5C74" w14:textId="77777777" w:rsidTr="00B05DC3">
        <w:tc>
          <w:tcPr>
            <w:tcW w:w="3080" w:type="dxa"/>
            <w:tcBorders>
              <w:top w:val="dotted" w:sz="4" w:space="0" w:color="auto"/>
              <w:bottom w:val="dotted" w:sz="4" w:space="0" w:color="auto"/>
            </w:tcBorders>
            <w:vAlign w:val="bottom"/>
          </w:tcPr>
          <w:p w14:paraId="6E495C09"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0F5CBCDC"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113,3</w:t>
            </w:r>
          </w:p>
        </w:tc>
        <w:tc>
          <w:tcPr>
            <w:tcW w:w="3080" w:type="dxa"/>
            <w:tcBorders>
              <w:top w:val="dotted" w:sz="4" w:space="0" w:color="auto"/>
              <w:bottom w:val="dotted" w:sz="4" w:space="0" w:color="auto"/>
            </w:tcBorders>
            <w:vAlign w:val="center"/>
          </w:tcPr>
          <w:p w14:paraId="73C5F380"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82,2</w:t>
            </w:r>
          </w:p>
        </w:tc>
      </w:tr>
      <w:tr w:rsidR="00B05DC3" w:rsidRPr="00B05DC3" w14:paraId="45DF4F4D" w14:textId="77777777" w:rsidTr="00B05DC3">
        <w:tc>
          <w:tcPr>
            <w:tcW w:w="3080" w:type="dxa"/>
            <w:tcBorders>
              <w:top w:val="dotted" w:sz="4" w:space="0" w:color="auto"/>
              <w:bottom w:val="dotted" w:sz="4" w:space="0" w:color="auto"/>
            </w:tcBorders>
            <w:vAlign w:val="bottom"/>
          </w:tcPr>
          <w:p w14:paraId="10B697A6" w14:textId="77777777" w:rsidR="00B05DC3" w:rsidRPr="00B05DC3" w:rsidRDefault="00B05DC3" w:rsidP="004F63CE">
            <w:pPr>
              <w:spacing w:before="60" w:line="240" w:lineRule="exact"/>
              <w:ind w:firstLine="34"/>
              <w:rPr>
                <w:rFonts w:eastAsia="Calibri" w:cs="Arial"/>
                <w:sz w:val="20"/>
                <w:lang w:eastAsia="en-US"/>
              </w:rPr>
            </w:pPr>
            <w:r w:rsidRPr="00B05DC3">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47E4760C"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128,2</w:t>
            </w:r>
          </w:p>
        </w:tc>
        <w:tc>
          <w:tcPr>
            <w:tcW w:w="3080" w:type="dxa"/>
            <w:tcBorders>
              <w:top w:val="dotted" w:sz="4" w:space="0" w:color="auto"/>
              <w:bottom w:val="dotted" w:sz="4" w:space="0" w:color="auto"/>
            </w:tcBorders>
            <w:vAlign w:val="center"/>
          </w:tcPr>
          <w:p w14:paraId="229193C9" w14:textId="77777777" w:rsidR="00B05DC3" w:rsidRPr="00B05DC3" w:rsidRDefault="00B05DC3" w:rsidP="004F63CE">
            <w:pPr>
              <w:widowControl/>
              <w:adjustRightInd/>
              <w:spacing w:before="6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97,6</w:t>
            </w:r>
          </w:p>
        </w:tc>
      </w:tr>
      <w:tr w:rsidR="00B05DC3" w:rsidRPr="00B05DC3" w14:paraId="5BE928C2" w14:textId="77777777" w:rsidTr="00B05DC3">
        <w:tc>
          <w:tcPr>
            <w:tcW w:w="3080" w:type="dxa"/>
            <w:tcBorders>
              <w:top w:val="dotted" w:sz="4" w:space="0" w:color="auto"/>
              <w:bottom w:val="dotted" w:sz="4" w:space="0" w:color="auto"/>
            </w:tcBorders>
            <w:vAlign w:val="bottom"/>
          </w:tcPr>
          <w:p w14:paraId="22F2092D" w14:textId="77777777" w:rsidR="00B05DC3" w:rsidRPr="00B05DC3" w:rsidRDefault="00B05DC3" w:rsidP="004F63CE">
            <w:pPr>
              <w:spacing w:before="60" w:line="240" w:lineRule="exact"/>
              <w:ind w:firstLine="34"/>
              <w:rPr>
                <w:rFonts w:cs="Arial"/>
                <w:i/>
                <w:sz w:val="20"/>
              </w:rPr>
            </w:pPr>
            <w:r w:rsidRPr="00B05DC3">
              <w:rPr>
                <w:rFonts w:eastAsia="Calibri" w:cs="Arial"/>
                <w:i/>
                <w:sz w:val="20"/>
                <w:szCs w:val="22"/>
                <w:lang w:val="en-US" w:eastAsia="en-US"/>
              </w:rPr>
              <w:t xml:space="preserve">IV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3A56D2C6" w14:textId="77777777" w:rsidR="00B05DC3" w:rsidRPr="00B05DC3" w:rsidRDefault="00B05DC3" w:rsidP="004F63CE">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2FE0BE16" w14:textId="77777777" w:rsidR="00B05DC3" w:rsidRPr="00B05DC3" w:rsidRDefault="00B05DC3" w:rsidP="004F63CE">
            <w:pPr>
              <w:widowControl/>
              <w:adjustRightInd/>
              <w:spacing w:before="60" w:line="240" w:lineRule="exact"/>
              <w:ind w:firstLine="0"/>
              <w:jc w:val="center"/>
              <w:textAlignment w:val="auto"/>
              <w:rPr>
                <w:rFonts w:eastAsia="Calibri" w:cs="Arial"/>
                <w:i/>
                <w:color w:val="000000"/>
                <w:sz w:val="20"/>
                <w:lang w:eastAsia="en-US"/>
              </w:rPr>
            </w:pPr>
            <w:r w:rsidRPr="00B05DC3">
              <w:rPr>
                <w:rFonts w:eastAsia="Calibri" w:cs="Arial"/>
                <w:i/>
                <w:color w:val="000000"/>
                <w:sz w:val="20"/>
                <w:szCs w:val="22"/>
                <w:lang w:eastAsia="en-US"/>
              </w:rPr>
              <w:t>93,2</w:t>
            </w:r>
          </w:p>
        </w:tc>
      </w:tr>
      <w:tr w:rsidR="00B05DC3" w:rsidRPr="00B05DC3" w14:paraId="47B14C77" w14:textId="77777777" w:rsidTr="00B05DC3">
        <w:tc>
          <w:tcPr>
            <w:tcW w:w="3080" w:type="dxa"/>
            <w:tcBorders>
              <w:top w:val="dotted" w:sz="4" w:space="0" w:color="auto"/>
              <w:bottom w:val="single" w:sz="4" w:space="0" w:color="auto"/>
            </w:tcBorders>
            <w:vAlign w:val="bottom"/>
          </w:tcPr>
          <w:p w14:paraId="1ACD815B" w14:textId="77777777" w:rsidR="00B05DC3" w:rsidRPr="00B05DC3" w:rsidRDefault="00B05DC3" w:rsidP="004F63CE">
            <w:pPr>
              <w:spacing w:before="60" w:line="240" w:lineRule="exact"/>
              <w:ind w:firstLine="34"/>
              <w:rPr>
                <w:rFonts w:cs="Arial"/>
                <w:i/>
                <w:sz w:val="20"/>
              </w:rPr>
            </w:pPr>
            <w:r w:rsidRPr="00B05DC3">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58E84298" w14:textId="77777777" w:rsidR="00B05DC3" w:rsidRPr="00B05DC3" w:rsidRDefault="00B05DC3" w:rsidP="004F63CE">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614FA672" w14:textId="77777777" w:rsidR="00B05DC3" w:rsidRPr="00B05DC3" w:rsidRDefault="00B05DC3" w:rsidP="004F63CE">
            <w:pPr>
              <w:spacing w:before="60" w:line="240" w:lineRule="exact"/>
              <w:ind w:firstLine="0"/>
              <w:jc w:val="center"/>
              <w:rPr>
                <w:rFonts w:cs="Arial"/>
                <w:i/>
                <w:sz w:val="20"/>
              </w:rPr>
            </w:pPr>
            <w:r w:rsidRPr="00B05DC3">
              <w:rPr>
                <w:rFonts w:eastAsia="Calibri" w:cs="Arial"/>
                <w:i/>
                <w:sz w:val="20"/>
                <w:szCs w:val="22"/>
                <w:lang w:eastAsia="en-US"/>
              </w:rPr>
              <w:t>93,3</w:t>
            </w:r>
          </w:p>
        </w:tc>
      </w:tr>
      <w:tr w:rsidR="00B05DC3" w:rsidRPr="00B05DC3" w14:paraId="648B99B6" w14:textId="77777777" w:rsidTr="00B05DC3">
        <w:tc>
          <w:tcPr>
            <w:tcW w:w="9240" w:type="dxa"/>
            <w:gridSpan w:val="3"/>
            <w:tcBorders>
              <w:top w:val="single" w:sz="4" w:space="0" w:color="auto"/>
              <w:bottom w:val="single" w:sz="4" w:space="0" w:color="auto"/>
            </w:tcBorders>
            <w:vAlign w:val="bottom"/>
          </w:tcPr>
          <w:p w14:paraId="77CF3E07" w14:textId="77777777" w:rsidR="00B05DC3" w:rsidRPr="00B05DC3" w:rsidRDefault="00B05DC3" w:rsidP="004F63CE">
            <w:pPr>
              <w:spacing w:before="60" w:line="240" w:lineRule="exact"/>
              <w:ind w:firstLine="0"/>
              <w:jc w:val="center"/>
              <w:rPr>
                <w:rFonts w:cs="Arial"/>
                <w:b/>
                <w:sz w:val="20"/>
              </w:rPr>
            </w:pPr>
            <w:r w:rsidRPr="00B05DC3">
              <w:rPr>
                <w:rFonts w:eastAsia="Calibri" w:cs="Arial"/>
                <w:b/>
                <w:sz w:val="20"/>
                <w:szCs w:val="22"/>
                <w:lang w:eastAsia="en-US"/>
              </w:rPr>
              <w:t>2021 год</w:t>
            </w:r>
          </w:p>
        </w:tc>
      </w:tr>
      <w:tr w:rsidR="00B05DC3" w:rsidRPr="00B05DC3" w14:paraId="662032F2" w14:textId="77777777" w:rsidTr="00B05DC3">
        <w:tc>
          <w:tcPr>
            <w:tcW w:w="3080" w:type="dxa"/>
            <w:tcBorders>
              <w:top w:val="single" w:sz="4" w:space="0" w:color="auto"/>
              <w:bottom w:val="dotted" w:sz="4" w:space="0" w:color="auto"/>
            </w:tcBorders>
            <w:vAlign w:val="bottom"/>
          </w:tcPr>
          <w:p w14:paraId="5A94CF08"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19D73FAC"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108,0</w:t>
            </w:r>
          </w:p>
        </w:tc>
        <w:tc>
          <w:tcPr>
            <w:tcW w:w="3080" w:type="dxa"/>
            <w:tcBorders>
              <w:top w:val="single" w:sz="4" w:space="0" w:color="auto"/>
              <w:bottom w:val="dotted" w:sz="4" w:space="0" w:color="auto"/>
            </w:tcBorders>
            <w:vAlign w:val="bottom"/>
          </w:tcPr>
          <w:p w14:paraId="71B2742F"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110,3</w:t>
            </w:r>
          </w:p>
        </w:tc>
      </w:tr>
      <w:tr w:rsidR="00B05DC3" w:rsidRPr="00B05DC3" w14:paraId="6CC9B1BE" w14:textId="77777777" w:rsidTr="00B05DC3">
        <w:tc>
          <w:tcPr>
            <w:tcW w:w="3080" w:type="dxa"/>
            <w:tcBorders>
              <w:top w:val="dotted" w:sz="4" w:space="0" w:color="auto"/>
              <w:bottom w:val="dotted" w:sz="4" w:space="0" w:color="auto"/>
            </w:tcBorders>
            <w:vAlign w:val="bottom"/>
          </w:tcPr>
          <w:p w14:paraId="7C4F6220"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0C745B44"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85,4</w:t>
            </w:r>
          </w:p>
        </w:tc>
        <w:tc>
          <w:tcPr>
            <w:tcW w:w="3080" w:type="dxa"/>
            <w:tcBorders>
              <w:top w:val="dotted" w:sz="4" w:space="0" w:color="auto"/>
              <w:bottom w:val="dotted" w:sz="4" w:space="0" w:color="auto"/>
            </w:tcBorders>
            <w:vAlign w:val="bottom"/>
          </w:tcPr>
          <w:p w14:paraId="66DDF9EC"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107,4</w:t>
            </w:r>
          </w:p>
        </w:tc>
      </w:tr>
      <w:tr w:rsidR="00B05DC3" w:rsidRPr="00B05DC3" w14:paraId="70E9CE0F" w14:textId="77777777" w:rsidTr="00B05DC3">
        <w:tc>
          <w:tcPr>
            <w:tcW w:w="3080" w:type="dxa"/>
            <w:tcBorders>
              <w:top w:val="dotted" w:sz="4" w:space="0" w:color="auto"/>
              <w:bottom w:val="dotted" w:sz="4" w:space="0" w:color="auto"/>
            </w:tcBorders>
            <w:vAlign w:val="bottom"/>
          </w:tcPr>
          <w:p w14:paraId="10B4AC27"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7E3D1DD2"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95,0</w:t>
            </w:r>
          </w:p>
        </w:tc>
        <w:tc>
          <w:tcPr>
            <w:tcW w:w="3080" w:type="dxa"/>
            <w:tcBorders>
              <w:top w:val="dotted" w:sz="4" w:space="0" w:color="auto"/>
              <w:bottom w:val="dotted" w:sz="4" w:space="0" w:color="auto"/>
            </w:tcBorders>
            <w:vAlign w:val="bottom"/>
          </w:tcPr>
          <w:p w14:paraId="09ADF056"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111,0</w:t>
            </w:r>
          </w:p>
        </w:tc>
      </w:tr>
      <w:tr w:rsidR="00B05DC3" w:rsidRPr="00B05DC3" w14:paraId="5AB60514" w14:textId="77777777" w:rsidTr="00B05DC3">
        <w:tc>
          <w:tcPr>
            <w:tcW w:w="3080" w:type="dxa"/>
            <w:tcBorders>
              <w:top w:val="dotted" w:sz="4" w:space="0" w:color="auto"/>
              <w:bottom w:val="dotted" w:sz="4" w:space="0" w:color="auto"/>
            </w:tcBorders>
            <w:vAlign w:val="bottom"/>
          </w:tcPr>
          <w:p w14:paraId="549305D7" w14:textId="77777777" w:rsidR="00B05DC3" w:rsidRPr="00B05DC3" w:rsidRDefault="00B05DC3" w:rsidP="004F63CE">
            <w:pPr>
              <w:spacing w:before="60" w:line="240" w:lineRule="exact"/>
              <w:ind w:firstLine="34"/>
              <w:rPr>
                <w:rFonts w:cs="Arial"/>
                <w:i/>
                <w:sz w:val="20"/>
              </w:rPr>
            </w:pPr>
            <w:r w:rsidRPr="00B05DC3">
              <w:rPr>
                <w:rFonts w:eastAsia="Calibri" w:cs="Arial"/>
                <w:i/>
                <w:sz w:val="20"/>
                <w:szCs w:val="22"/>
                <w:lang w:val="en-US" w:eastAsia="en-US"/>
              </w:rPr>
              <w:t xml:space="preserve">I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2753F4A1" w14:textId="77777777" w:rsidR="00B05DC3" w:rsidRPr="00B05DC3" w:rsidRDefault="00B05DC3" w:rsidP="004F63C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ADC9110" w14:textId="77777777" w:rsidR="00B05DC3" w:rsidRPr="00B05DC3" w:rsidRDefault="00B05DC3" w:rsidP="004F63CE">
            <w:pPr>
              <w:spacing w:before="60" w:line="240" w:lineRule="exact"/>
              <w:ind w:firstLine="0"/>
              <w:jc w:val="center"/>
              <w:rPr>
                <w:rFonts w:cs="Arial"/>
                <w:i/>
                <w:sz w:val="20"/>
              </w:rPr>
            </w:pPr>
            <w:r w:rsidRPr="00B05DC3">
              <w:rPr>
                <w:rFonts w:eastAsia="Calibri" w:cs="Arial"/>
                <w:i/>
                <w:sz w:val="20"/>
                <w:szCs w:val="22"/>
                <w:lang w:eastAsia="en-US"/>
              </w:rPr>
              <w:t>109,6</w:t>
            </w:r>
          </w:p>
        </w:tc>
      </w:tr>
      <w:tr w:rsidR="00B05DC3" w:rsidRPr="00B05DC3" w14:paraId="6243F654" w14:textId="77777777" w:rsidTr="00B05DC3">
        <w:tc>
          <w:tcPr>
            <w:tcW w:w="3080" w:type="dxa"/>
            <w:tcBorders>
              <w:top w:val="dotted" w:sz="4" w:space="0" w:color="auto"/>
              <w:bottom w:val="dotted" w:sz="4" w:space="0" w:color="auto"/>
            </w:tcBorders>
            <w:vAlign w:val="bottom"/>
          </w:tcPr>
          <w:p w14:paraId="13EDAA2F"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1FA67F5A"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85,7</w:t>
            </w:r>
          </w:p>
        </w:tc>
        <w:tc>
          <w:tcPr>
            <w:tcW w:w="3080" w:type="dxa"/>
            <w:tcBorders>
              <w:top w:val="dotted" w:sz="4" w:space="0" w:color="auto"/>
              <w:bottom w:val="dotted" w:sz="4" w:space="0" w:color="auto"/>
            </w:tcBorders>
            <w:vAlign w:val="bottom"/>
          </w:tcPr>
          <w:p w14:paraId="517074F7"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122,3</w:t>
            </w:r>
          </w:p>
        </w:tc>
      </w:tr>
      <w:tr w:rsidR="00B05DC3" w:rsidRPr="00B05DC3" w14:paraId="7F7D238A" w14:textId="77777777" w:rsidTr="00B05DC3">
        <w:tc>
          <w:tcPr>
            <w:tcW w:w="3080" w:type="dxa"/>
            <w:tcBorders>
              <w:top w:val="dotted" w:sz="4" w:space="0" w:color="auto"/>
              <w:bottom w:val="dotted" w:sz="4" w:space="0" w:color="auto"/>
            </w:tcBorders>
            <w:vAlign w:val="bottom"/>
          </w:tcPr>
          <w:p w14:paraId="644DE31C"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1B0E86E9"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76,8</w:t>
            </w:r>
          </w:p>
        </w:tc>
        <w:tc>
          <w:tcPr>
            <w:tcW w:w="3080" w:type="dxa"/>
            <w:tcBorders>
              <w:top w:val="dotted" w:sz="4" w:space="0" w:color="auto"/>
              <w:bottom w:val="dotted" w:sz="4" w:space="0" w:color="auto"/>
            </w:tcBorders>
            <w:vAlign w:val="bottom"/>
          </w:tcPr>
          <w:p w14:paraId="175A550A"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133,7</w:t>
            </w:r>
          </w:p>
        </w:tc>
      </w:tr>
      <w:tr w:rsidR="00B05DC3" w:rsidRPr="00B05DC3" w14:paraId="0F792B72" w14:textId="77777777" w:rsidTr="00B05DC3">
        <w:tc>
          <w:tcPr>
            <w:tcW w:w="3080" w:type="dxa"/>
            <w:tcBorders>
              <w:top w:val="dotted" w:sz="4" w:space="0" w:color="auto"/>
              <w:bottom w:val="dotted" w:sz="4" w:space="0" w:color="auto"/>
            </w:tcBorders>
            <w:vAlign w:val="bottom"/>
          </w:tcPr>
          <w:p w14:paraId="7EC96D33" w14:textId="77777777" w:rsidR="00B05DC3" w:rsidRPr="00B05DC3" w:rsidRDefault="00B05DC3" w:rsidP="004F63CE">
            <w:pPr>
              <w:spacing w:before="60" w:line="240" w:lineRule="exact"/>
              <w:ind w:firstLine="34"/>
              <w:rPr>
                <w:rFonts w:cs="Arial"/>
                <w:sz w:val="20"/>
              </w:rPr>
            </w:pPr>
            <w:r w:rsidRPr="00B05DC3">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106F3857"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69,8</w:t>
            </w:r>
          </w:p>
        </w:tc>
        <w:tc>
          <w:tcPr>
            <w:tcW w:w="3080" w:type="dxa"/>
            <w:tcBorders>
              <w:top w:val="dotted" w:sz="4" w:space="0" w:color="auto"/>
              <w:bottom w:val="dotted" w:sz="4" w:space="0" w:color="auto"/>
            </w:tcBorders>
            <w:vAlign w:val="bottom"/>
          </w:tcPr>
          <w:p w14:paraId="15D109FF" w14:textId="77777777" w:rsidR="00B05DC3" w:rsidRPr="00B05DC3" w:rsidRDefault="00B05DC3" w:rsidP="004F63CE">
            <w:pPr>
              <w:spacing w:before="60" w:line="240" w:lineRule="exact"/>
              <w:ind w:firstLine="0"/>
              <w:jc w:val="center"/>
              <w:rPr>
                <w:rFonts w:cs="Arial"/>
                <w:sz w:val="20"/>
              </w:rPr>
            </w:pPr>
            <w:r w:rsidRPr="00B05DC3">
              <w:rPr>
                <w:rFonts w:eastAsia="Calibri" w:cs="Arial"/>
                <w:sz w:val="20"/>
                <w:szCs w:val="22"/>
                <w:lang w:eastAsia="en-US"/>
              </w:rPr>
              <w:t>88,4</w:t>
            </w:r>
          </w:p>
        </w:tc>
      </w:tr>
      <w:tr w:rsidR="00B05DC3" w:rsidRPr="00B05DC3" w14:paraId="698F374A" w14:textId="77777777" w:rsidTr="00B05DC3">
        <w:tc>
          <w:tcPr>
            <w:tcW w:w="3080" w:type="dxa"/>
            <w:tcBorders>
              <w:top w:val="dotted" w:sz="4" w:space="0" w:color="auto"/>
              <w:bottom w:val="dotted" w:sz="4" w:space="0" w:color="auto"/>
            </w:tcBorders>
            <w:vAlign w:val="bottom"/>
          </w:tcPr>
          <w:p w14:paraId="3684638B" w14:textId="77777777" w:rsidR="00B05DC3" w:rsidRPr="00B05DC3" w:rsidRDefault="00B05DC3" w:rsidP="004F63CE">
            <w:pPr>
              <w:spacing w:before="60" w:line="240" w:lineRule="exact"/>
              <w:ind w:firstLine="34"/>
              <w:rPr>
                <w:rFonts w:cs="Arial"/>
                <w:sz w:val="20"/>
              </w:rPr>
            </w:pPr>
            <w:r w:rsidRPr="00B05DC3">
              <w:rPr>
                <w:rFonts w:eastAsia="Calibri" w:cs="Arial"/>
                <w:i/>
                <w:sz w:val="20"/>
                <w:szCs w:val="22"/>
                <w:lang w:val="en-US" w:eastAsia="en-US"/>
              </w:rPr>
              <w:t>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0FEBAF01" w14:textId="77777777" w:rsidR="00B05DC3" w:rsidRPr="00B05DC3" w:rsidRDefault="00B05DC3" w:rsidP="004F63CE">
            <w:pPr>
              <w:spacing w:before="60" w:line="240" w:lineRule="exact"/>
              <w:ind w:firstLine="0"/>
              <w:jc w:val="center"/>
              <w:rPr>
                <w:rFonts w:cs="Arial"/>
                <w:sz w:val="20"/>
              </w:rPr>
            </w:pPr>
          </w:p>
        </w:tc>
        <w:tc>
          <w:tcPr>
            <w:tcW w:w="3080" w:type="dxa"/>
            <w:tcBorders>
              <w:top w:val="dotted" w:sz="4" w:space="0" w:color="auto"/>
              <w:bottom w:val="dotted" w:sz="4" w:space="0" w:color="auto"/>
            </w:tcBorders>
            <w:vAlign w:val="bottom"/>
          </w:tcPr>
          <w:p w14:paraId="5FA5753B" w14:textId="77777777" w:rsidR="00B05DC3" w:rsidRPr="00B05DC3" w:rsidRDefault="00B05DC3" w:rsidP="004F63CE">
            <w:pPr>
              <w:spacing w:before="60" w:line="240" w:lineRule="exact"/>
              <w:ind w:firstLine="0"/>
              <w:jc w:val="center"/>
              <w:rPr>
                <w:rFonts w:cs="Arial"/>
                <w:sz w:val="20"/>
              </w:rPr>
            </w:pPr>
            <w:r w:rsidRPr="00B05DC3">
              <w:rPr>
                <w:rFonts w:eastAsia="Calibri" w:cs="Arial"/>
                <w:i/>
                <w:sz w:val="20"/>
                <w:szCs w:val="22"/>
                <w:lang w:eastAsia="en-US"/>
              </w:rPr>
              <w:t>115,3</w:t>
            </w:r>
          </w:p>
        </w:tc>
      </w:tr>
      <w:tr w:rsidR="00B05DC3" w:rsidRPr="00B05DC3" w14:paraId="234EE192" w14:textId="77777777" w:rsidTr="00B05DC3">
        <w:tc>
          <w:tcPr>
            <w:tcW w:w="3080" w:type="dxa"/>
            <w:tcBorders>
              <w:top w:val="dotted" w:sz="4" w:space="0" w:color="auto"/>
              <w:bottom w:val="dotted" w:sz="4" w:space="0" w:color="auto"/>
            </w:tcBorders>
            <w:vAlign w:val="bottom"/>
          </w:tcPr>
          <w:p w14:paraId="36491070" w14:textId="77777777" w:rsidR="00B05DC3" w:rsidRPr="00B05DC3" w:rsidRDefault="00B05DC3" w:rsidP="004F63CE">
            <w:pPr>
              <w:spacing w:before="60" w:line="240" w:lineRule="exact"/>
              <w:ind w:firstLine="34"/>
              <w:rPr>
                <w:rFonts w:cs="Arial"/>
                <w:sz w:val="20"/>
              </w:rPr>
            </w:pPr>
            <w:r w:rsidRPr="00B05DC3">
              <w:rPr>
                <w:rFonts w:eastAsia="Calibri" w:cs="Arial"/>
                <w:i/>
                <w:sz w:val="20"/>
                <w:szCs w:val="22"/>
                <w:lang w:val="en-US" w:eastAsia="en-US"/>
              </w:rPr>
              <w:t>I</w:t>
            </w:r>
            <w:r w:rsidRPr="00B05DC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2C086A83" w14:textId="77777777" w:rsidR="00B05DC3" w:rsidRPr="00B05DC3" w:rsidRDefault="00B05DC3" w:rsidP="004F63CE">
            <w:pPr>
              <w:spacing w:before="60" w:line="240" w:lineRule="exact"/>
              <w:ind w:firstLine="0"/>
              <w:jc w:val="center"/>
              <w:rPr>
                <w:rFonts w:cs="Arial"/>
                <w:sz w:val="20"/>
              </w:rPr>
            </w:pPr>
          </w:p>
        </w:tc>
        <w:tc>
          <w:tcPr>
            <w:tcW w:w="3080" w:type="dxa"/>
            <w:tcBorders>
              <w:top w:val="dotted" w:sz="4" w:space="0" w:color="auto"/>
              <w:bottom w:val="dotted" w:sz="4" w:space="0" w:color="auto"/>
            </w:tcBorders>
            <w:vAlign w:val="bottom"/>
          </w:tcPr>
          <w:p w14:paraId="59EAE48D" w14:textId="77777777" w:rsidR="00B05DC3" w:rsidRPr="00B05DC3" w:rsidRDefault="00B05DC3" w:rsidP="004F63CE">
            <w:pPr>
              <w:spacing w:before="60" w:line="240" w:lineRule="exact"/>
              <w:ind w:firstLine="0"/>
              <w:jc w:val="center"/>
              <w:rPr>
                <w:rFonts w:cs="Arial"/>
                <w:sz w:val="20"/>
              </w:rPr>
            </w:pPr>
            <w:r w:rsidRPr="00B05DC3">
              <w:rPr>
                <w:rFonts w:eastAsia="Calibri" w:cs="Arial"/>
                <w:i/>
                <w:sz w:val="20"/>
                <w:szCs w:val="22"/>
                <w:lang w:eastAsia="en-US"/>
              </w:rPr>
              <w:t>111,6</w:t>
            </w:r>
          </w:p>
        </w:tc>
      </w:tr>
      <w:tr w:rsidR="00B05DC3" w:rsidRPr="00B05DC3" w14:paraId="782A96F9" w14:textId="77777777" w:rsidTr="00B05DC3">
        <w:tc>
          <w:tcPr>
            <w:tcW w:w="3080" w:type="dxa"/>
            <w:tcBorders>
              <w:top w:val="dotted" w:sz="4" w:space="0" w:color="auto"/>
              <w:bottom w:val="dotted" w:sz="4" w:space="0" w:color="auto"/>
            </w:tcBorders>
            <w:vAlign w:val="bottom"/>
          </w:tcPr>
          <w:p w14:paraId="24306A8B" w14:textId="77777777" w:rsidR="00B05DC3" w:rsidRPr="00B05DC3" w:rsidRDefault="00B05DC3" w:rsidP="004F63CE">
            <w:pPr>
              <w:spacing w:before="60" w:line="240" w:lineRule="exact"/>
              <w:ind w:firstLine="34"/>
              <w:rPr>
                <w:rFonts w:cs="Arial"/>
                <w:iCs/>
                <w:sz w:val="20"/>
              </w:rPr>
            </w:pPr>
            <w:r w:rsidRPr="00B05DC3">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70741B6D" w14:textId="77777777" w:rsidR="00B05DC3" w:rsidRPr="00B05DC3" w:rsidRDefault="00B05DC3" w:rsidP="004F63CE">
            <w:pPr>
              <w:spacing w:before="60" w:line="240" w:lineRule="exact"/>
              <w:ind w:firstLine="0"/>
              <w:jc w:val="center"/>
              <w:rPr>
                <w:rFonts w:cs="Arial"/>
                <w:iCs/>
                <w:sz w:val="20"/>
              </w:rPr>
            </w:pPr>
            <w:r w:rsidRPr="00B05DC3">
              <w:rPr>
                <w:rFonts w:eastAsia="Calibri" w:cs="Arial"/>
                <w:iCs/>
                <w:sz w:val="20"/>
                <w:szCs w:val="22"/>
                <w:lang w:eastAsia="en-US"/>
              </w:rPr>
              <w:t>100,3</w:t>
            </w:r>
          </w:p>
        </w:tc>
        <w:tc>
          <w:tcPr>
            <w:tcW w:w="3080" w:type="dxa"/>
            <w:tcBorders>
              <w:top w:val="dotted" w:sz="4" w:space="0" w:color="auto"/>
              <w:bottom w:val="dotted" w:sz="4" w:space="0" w:color="auto"/>
            </w:tcBorders>
            <w:vAlign w:val="bottom"/>
          </w:tcPr>
          <w:p w14:paraId="314D28FF" w14:textId="77777777" w:rsidR="00B05DC3" w:rsidRPr="00B05DC3" w:rsidRDefault="00B05DC3" w:rsidP="004F63CE">
            <w:pPr>
              <w:spacing w:before="60" w:line="240" w:lineRule="exact"/>
              <w:ind w:firstLine="0"/>
              <w:jc w:val="center"/>
              <w:rPr>
                <w:rFonts w:cs="Arial"/>
                <w:iCs/>
                <w:sz w:val="20"/>
              </w:rPr>
            </w:pPr>
            <w:r w:rsidRPr="00B05DC3">
              <w:rPr>
                <w:rFonts w:eastAsia="Calibri" w:cs="Arial"/>
                <w:iCs/>
                <w:sz w:val="20"/>
                <w:szCs w:val="22"/>
                <w:lang w:eastAsia="en-US"/>
              </w:rPr>
              <w:t>93,6</w:t>
            </w:r>
          </w:p>
        </w:tc>
      </w:tr>
      <w:tr w:rsidR="00B05DC3" w:rsidRPr="00B05DC3" w14:paraId="16230CEC" w14:textId="77777777" w:rsidTr="00B05DC3">
        <w:tc>
          <w:tcPr>
            <w:tcW w:w="3080" w:type="dxa"/>
            <w:tcBorders>
              <w:top w:val="dotted" w:sz="4" w:space="0" w:color="auto"/>
              <w:bottom w:val="dotted" w:sz="4" w:space="0" w:color="auto"/>
            </w:tcBorders>
            <w:vAlign w:val="bottom"/>
          </w:tcPr>
          <w:p w14:paraId="14EED495" w14:textId="77777777" w:rsidR="00B05DC3" w:rsidRPr="00B05DC3" w:rsidRDefault="00B05DC3" w:rsidP="004F63CE">
            <w:pPr>
              <w:spacing w:before="60" w:line="240" w:lineRule="exact"/>
              <w:ind w:firstLine="34"/>
              <w:rPr>
                <w:rFonts w:cs="Arial"/>
                <w:iCs/>
                <w:sz w:val="20"/>
                <w:lang w:val="en-US"/>
              </w:rPr>
            </w:pPr>
            <w:r w:rsidRPr="00B05DC3">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295E10DA" w14:textId="77777777" w:rsidR="00B05DC3" w:rsidRPr="00B05DC3" w:rsidRDefault="00B05DC3" w:rsidP="004F63CE">
            <w:pPr>
              <w:spacing w:before="60" w:line="240" w:lineRule="exact"/>
              <w:ind w:firstLine="0"/>
              <w:jc w:val="center"/>
              <w:rPr>
                <w:rFonts w:cs="Arial"/>
                <w:iCs/>
                <w:sz w:val="20"/>
              </w:rPr>
            </w:pPr>
            <w:r w:rsidRPr="00B05DC3">
              <w:rPr>
                <w:rFonts w:eastAsia="Calibri" w:cs="Arial"/>
                <w:iCs/>
                <w:sz w:val="20"/>
                <w:szCs w:val="22"/>
                <w:lang w:eastAsia="en-US"/>
              </w:rPr>
              <w:t>105,7</w:t>
            </w:r>
          </w:p>
        </w:tc>
        <w:tc>
          <w:tcPr>
            <w:tcW w:w="3080" w:type="dxa"/>
            <w:tcBorders>
              <w:top w:val="dotted" w:sz="4" w:space="0" w:color="auto"/>
              <w:bottom w:val="dotted" w:sz="4" w:space="0" w:color="auto"/>
            </w:tcBorders>
            <w:vAlign w:val="bottom"/>
          </w:tcPr>
          <w:p w14:paraId="18B941EE" w14:textId="77777777" w:rsidR="00B05DC3" w:rsidRPr="00B05DC3" w:rsidRDefault="00B05DC3" w:rsidP="004F63CE">
            <w:pPr>
              <w:spacing w:before="60" w:line="240" w:lineRule="exact"/>
              <w:ind w:firstLine="0"/>
              <w:jc w:val="center"/>
              <w:rPr>
                <w:rFonts w:cs="Arial"/>
                <w:iCs/>
                <w:sz w:val="20"/>
              </w:rPr>
            </w:pPr>
            <w:r w:rsidRPr="00B05DC3">
              <w:rPr>
                <w:rFonts w:eastAsia="Calibri" w:cs="Arial"/>
                <w:iCs/>
                <w:sz w:val="20"/>
                <w:szCs w:val="22"/>
                <w:lang w:eastAsia="en-US"/>
              </w:rPr>
              <w:t>94,3</w:t>
            </w:r>
          </w:p>
        </w:tc>
      </w:tr>
      <w:tr w:rsidR="00B05DC3" w:rsidRPr="00B05DC3" w14:paraId="52A3A532" w14:textId="77777777" w:rsidTr="00B05DC3">
        <w:tc>
          <w:tcPr>
            <w:tcW w:w="3080" w:type="dxa"/>
            <w:tcBorders>
              <w:top w:val="dotted" w:sz="4" w:space="0" w:color="auto"/>
              <w:bottom w:val="dotted" w:sz="4" w:space="0" w:color="auto"/>
            </w:tcBorders>
            <w:vAlign w:val="bottom"/>
          </w:tcPr>
          <w:p w14:paraId="59B37BD2" w14:textId="77777777" w:rsidR="00B05DC3" w:rsidRPr="00B05DC3" w:rsidRDefault="00B05DC3" w:rsidP="004F63CE">
            <w:pPr>
              <w:spacing w:before="60" w:line="240" w:lineRule="exact"/>
              <w:ind w:firstLine="34"/>
              <w:rPr>
                <w:rFonts w:cs="Arial"/>
                <w:iCs/>
                <w:sz w:val="20"/>
              </w:rPr>
            </w:pPr>
            <w:r w:rsidRPr="00B05DC3">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55A20912" w14:textId="77777777" w:rsidR="00B05DC3" w:rsidRPr="00B05DC3" w:rsidRDefault="00B05DC3" w:rsidP="004F63CE">
            <w:pPr>
              <w:spacing w:before="60" w:line="240" w:lineRule="exact"/>
              <w:ind w:firstLine="0"/>
              <w:jc w:val="center"/>
              <w:rPr>
                <w:rFonts w:cs="Arial"/>
                <w:iCs/>
                <w:sz w:val="20"/>
              </w:rPr>
            </w:pPr>
            <w:r w:rsidRPr="00B05DC3">
              <w:rPr>
                <w:rFonts w:eastAsia="Calibri" w:cs="Arial"/>
                <w:iCs/>
                <w:sz w:val="20"/>
                <w:szCs w:val="22"/>
                <w:lang w:eastAsia="en-US"/>
              </w:rPr>
              <w:t>119,1</w:t>
            </w:r>
          </w:p>
        </w:tc>
        <w:tc>
          <w:tcPr>
            <w:tcW w:w="3080" w:type="dxa"/>
            <w:tcBorders>
              <w:top w:val="dotted" w:sz="4" w:space="0" w:color="auto"/>
              <w:bottom w:val="dotted" w:sz="4" w:space="0" w:color="auto"/>
            </w:tcBorders>
            <w:vAlign w:val="bottom"/>
          </w:tcPr>
          <w:p w14:paraId="4442D2F4" w14:textId="77777777" w:rsidR="00B05DC3" w:rsidRPr="00B05DC3" w:rsidRDefault="00B05DC3" w:rsidP="004F63CE">
            <w:pPr>
              <w:spacing w:before="60" w:line="240" w:lineRule="exact"/>
              <w:ind w:firstLine="0"/>
              <w:jc w:val="center"/>
              <w:rPr>
                <w:rFonts w:cs="Arial"/>
                <w:iCs/>
                <w:sz w:val="20"/>
              </w:rPr>
            </w:pPr>
            <w:r w:rsidRPr="00B05DC3">
              <w:rPr>
                <w:rFonts w:eastAsia="Calibri" w:cs="Arial"/>
                <w:iCs/>
                <w:sz w:val="20"/>
                <w:szCs w:val="22"/>
                <w:lang w:eastAsia="en-US"/>
              </w:rPr>
              <w:t>114,2</w:t>
            </w:r>
          </w:p>
        </w:tc>
      </w:tr>
      <w:tr w:rsidR="00B05DC3" w:rsidRPr="00B05DC3" w14:paraId="024F64B7" w14:textId="77777777" w:rsidTr="00B05DC3">
        <w:tc>
          <w:tcPr>
            <w:tcW w:w="3080" w:type="dxa"/>
            <w:tcBorders>
              <w:top w:val="dotted" w:sz="4" w:space="0" w:color="auto"/>
              <w:bottom w:val="dotted" w:sz="4" w:space="0" w:color="auto"/>
            </w:tcBorders>
            <w:vAlign w:val="bottom"/>
          </w:tcPr>
          <w:p w14:paraId="6B053EBC" w14:textId="77777777" w:rsidR="00B05DC3" w:rsidRPr="00B05DC3" w:rsidRDefault="00B05DC3" w:rsidP="004F63CE">
            <w:pPr>
              <w:spacing w:before="60" w:line="240" w:lineRule="exact"/>
              <w:ind w:firstLine="34"/>
              <w:rPr>
                <w:rFonts w:cs="Arial"/>
                <w:i/>
                <w:iCs/>
                <w:sz w:val="20"/>
              </w:rPr>
            </w:pPr>
            <w:r w:rsidRPr="00B05DC3">
              <w:rPr>
                <w:rFonts w:eastAsia="Calibri" w:cs="Arial"/>
                <w:i/>
                <w:sz w:val="20"/>
                <w:szCs w:val="22"/>
                <w:lang w:val="en-US" w:eastAsia="en-US"/>
              </w:rPr>
              <w:t>III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344AEC1" w14:textId="77777777" w:rsidR="00B05DC3" w:rsidRPr="00B05DC3" w:rsidRDefault="00B05DC3" w:rsidP="004F63CE">
            <w:pPr>
              <w:spacing w:before="60" w:line="240" w:lineRule="exact"/>
              <w:ind w:firstLine="0"/>
              <w:jc w:val="center"/>
              <w:rPr>
                <w:rFonts w:cs="Arial"/>
                <w:iCs/>
                <w:sz w:val="20"/>
              </w:rPr>
            </w:pPr>
          </w:p>
        </w:tc>
        <w:tc>
          <w:tcPr>
            <w:tcW w:w="3080" w:type="dxa"/>
            <w:tcBorders>
              <w:top w:val="dotted" w:sz="4" w:space="0" w:color="auto"/>
              <w:bottom w:val="dotted" w:sz="4" w:space="0" w:color="auto"/>
            </w:tcBorders>
            <w:vAlign w:val="bottom"/>
          </w:tcPr>
          <w:p w14:paraId="3CF0F0B7" w14:textId="77777777" w:rsidR="00B05DC3" w:rsidRPr="00B05DC3" w:rsidRDefault="00B05DC3" w:rsidP="004F63CE">
            <w:pPr>
              <w:spacing w:before="60" w:line="240" w:lineRule="exact"/>
              <w:ind w:firstLine="0"/>
              <w:jc w:val="center"/>
              <w:rPr>
                <w:rFonts w:cs="Arial"/>
                <w:i/>
                <w:iCs/>
                <w:sz w:val="20"/>
              </w:rPr>
            </w:pPr>
            <w:r w:rsidRPr="00B05DC3">
              <w:rPr>
                <w:rFonts w:eastAsia="Calibri" w:cs="Arial"/>
                <w:i/>
                <w:iCs/>
                <w:sz w:val="20"/>
                <w:szCs w:val="22"/>
                <w:lang w:eastAsia="en-US"/>
              </w:rPr>
              <w:t>100,7</w:t>
            </w:r>
          </w:p>
        </w:tc>
      </w:tr>
      <w:tr w:rsidR="00B05DC3" w:rsidRPr="00B05DC3" w14:paraId="0CDBAA3B" w14:textId="77777777" w:rsidTr="00B05DC3">
        <w:tc>
          <w:tcPr>
            <w:tcW w:w="3080" w:type="dxa"/>
            <w:tcBorders>
              <w:top w:val="dotted" w:sz="4" w:space="0" w:color="auto"/>
              <w:bottom w:val="dotted" w:sz="4" w:space="0" w:color="auto"/>
            </w:tcBorders>
            <w:vAlign w:val="bottom"/>
          </w:tcPr>
          <w:p w14:paraId="3AD777DA" w14:textId="77777777" w:rsidR="00B05DC3" w:rsidRPr="00B05DC3" w:rsidRDefault="00B05DC3" w:rsidP="004F63CE">
            <w:pPr>
              <w:spacing w:before="60" w:line="240" w:lineRule="exact"/>
              <w:ind w:firstLine="34"/>
              <w:rPr>
                <w:rFonts w:eastAsia="Calibri" w:cs="Arial"/>
                <w:i/>
                <w:sz w:val="20"/>
                <w:lang w:val="en-US" w:eastAsia="en-US"/>
              </w:rPr>
            </w:pPr>
            <w:r w:rsidRPr="00B05DC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771DC8F3" w14:textId="77777777" w:rsidR="00B05DC3" w:rsidRPr="00B05DC3" w:rsidRDefault="00B05DC3" w:rsidP="004F63CE">
            <w:pPr>
              <w:spacing w:before="60" w:line="240" w:lineRule="exact"/>
              <w:ind w:firstLine="0"/>
              <w:jc w:val="center"/>
              <w:rPr>
                <w:rFonts w:cs="Arial"/>
                <w:iCs/>
                <w:sz w:val="20"/>
              </w:rPr>
            </w:pPr>
          </w:p>
        </w:tc>
        <w:tc>
          <w:tcPr>
            <w:tcW w:w="3080" w:type="dxa"/>
            <w:tcBorders>
              <w:top w:val="dotted" w:sz="4" w:space="0" w:color="auto"/>
              <w:bottom w:val="dotted" w:sz="4" w:space="0" w:color="auto"/>
            </w:tcBorders>
            <w:vAlign w:val="bottom"/>
          </w:tcPr>
          <w:p w14:paraId="4CB3128E" w14:textId="77777777" w:rsidR="00B05DC3" w:rsidRPr="00B05DC3" w:rsidRDefault="00B05DC3" w:rsidP="004F63CE">
            <w:pPr>
              <w:spacing w:before="60" w:line="240" w:lineRule="exact"/>
              <w:ind w:firstLine="0"/>
              <w:jc w:val="center"/>
              <w:rPr>
                <w:rFonts w:eastAsia="Calibri" w:cs="Arial"/>
                <w:i/>
                <w:iCs/>
                <w:sz w:val="20"/>
                <w:lang w:eastAsia="en-US"/>
              </w:rPr>
            </w:pPr>
            <w:r w:rsidRPr="00B05DC3">
              <w:rPr>
                <w:rFonts w:eastAsia="Calibri" w:cs="Arial"/>
                <w:i/>
                <w:iCs/>
                <w:sz w:val="20"/>
                <w:szCs w:val="22"/>
                <w:lang w:eastAsia="en-US"/>
              </w:rPr>
              <w:t>109,0</w:t>
            </w:r>
          </w:p>
        </w:tc>
      </w:tr>
      <w:tr w:rsidR="00B05DC3" w:rsidRPr="00B05DC3" w14:paraId="73B6A7C8" w14:textId="77777777" w:rsidTr="00B05DC3">
        <w:tc>
          <w:tcPr>
            <w:tcW w:w="3080" w:type="dxa"/>
            <w:tcBorders>
              <w:top w:val="dotted" w:sz="4" w:space="0" w:color="auto"/>
              <w:bottom w:val="dotted" w:sz="4" w:space="0" w:color="auto"/>
            </w:tcBorders>
            <w:vAlign w:val="bottom"/>
          </w:tcPr>
          <w:p w14:paraId="621E4856" w14:textId="77777777" w:rsidR="00B05DC3" w:rsidRPr="00B05DC3" w:rsidRDefault="00B05DC3" w:rsidP="004F63CE">
            <w:pPr>
              <w:spacing w:before="60" w:line="240" w:lineRule="exact"/>
              <w:ind w:firstLine="34"/>
              <w:rPr>
                <w:rFonts w:eastAsia="Calibri" w:cs="Arial"/>
                <w:i/>
                <w:sz w:val="20"/>
                <w:lang w:val="en-US" w:eastAsia="en-US"/>
              </w:rPr>
            </w:pPr>
            <w:r w:rsidRPr="00B05DC3">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3ECA0035" w14:textId="77777777" w:rsidR="00B05DC3" w:rsidRPr="00B05DC3" w:rsidRDefault="00B05DC3" w:rsidP="004F63CE">
            <w:pPr>
              <w:spacing w:before="60" w:line="240" w:lineRule="exact"/>
              <w:ind w:firstLine="0"/>
              <w:jc w:val="center"/>
              <w:rPr>
                <w:rFonts w:cs="Arial"/>
                <w:iCs/>
                <w:sz w:val="20"/>
              </w:rPr>
            </w:pPr>
            <w:r w:rsidRPr="00B05DC3">
              <w:rPr>
                <w:rFonts w:eastAsia="Calibri" w:cs="Arial"/>
                <w:sz w:val="20"/>
                <w:szCs w:val="22"/>
                <w:lang w:eastAsia="en-US"/>
              </w:rPr>
              <w:t>138,5</w:t>
            </w:r>
          </w:p>
        </w:tc>
        <w:tc>
          <w:tcPr>
            <w:tcW w:w="3080" w:type="dxa"/>
            <w:tcBorders>
              <w:top w:val="dotted" w:sz="4" w:space="0" w:color="auto"/>
              <w:bottom w:val="dotted" w:sz="4" w:space="0" w:color="auto"/>
            </w:tcBorders>
            <w:vAlign w:val="bottom"/>
          </w:tcPr>
          <w:p w14:paraId="6676B97C" w14:textId="77777777" w:rsidR="00B05DC3" w:rsidRPr="00B05DC3" w:rsidRDefault="00B05DC3" w:rsidP="004F63CE">
            <w:pPr>
              <w:spacing w:before="60" w:line="240" w:lineRule="exact"/>
              <w:ind w:firstLine="0"/>
              <w:jc w:val="center"/>
              <w:rPr>
                <w:rFonts w:eastAsia="Calibri" w:cs="Arial"/>
                <w:i/>
                <w:iCs/>
                <w:sz w:val="20"/>
                <w:lang w:eastAsia="en-US"/>
              </w:rPr>
            </w:pPr>
            <w:r w:rsidRPr="00B05DC3">
              <w:rPr>
                <w:rFonts w:eastAsia="Calibri" w:cs="Arial"/>
                <w:iCs/>
                <w:sz w:val="20"/>
                <w:szCs w:val="22"/>
                <w:lang w:eastAsia="en-US"/>
              </w:rPr>
              <w:t>102,4</w:t>
            </w:r>
          </w:p>
        </w:tc>
      </w:tr>
      <w:tr w:rsidR="00B05DC3" w:rsidRPr="00B05DC3" w14:paraId="22EC2F36" w14:textId="77777777" w:rsidTr="00B05DC3">
        <w:tc>
          <w:tcPr>
            <w:tcW w:w="3080" w:type="dxa"/>
            <w:tcBorders>
              <w:top w:val="dotted" w:sz="4" w:space="0" w:color="auto"/>
              <w:bottom w:val="dotted" w:sz="4" w:space="0" w:color="auto"/>
            </w:tcBorders>
            <w:vAlign w:val="bottom"/>
          </w:tcPr>
          <w:p w14:paraId="414F8669" w14:textId="77777777" w:rsidR="00B05DC3" w:rsidRPr="00B05DC3" w:rsidRDefault="00B05DC3" w:rsidP="004F63CE">
            <w:pPr>
              <w:spacing w:before="60" w:line="240" w:lineRule="exact"/>
              <w:ind w:firstLine="34"/>
              <w:rPr>
                <w:rFonts w:cs="Arial"/>
                <w:i/>
                <w:iCs/>
                <w:sz w:val="20"/>
              </w:rPr>
            </w:pPr>
            <w:r w:rsidRPr="00B05DC3">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22E4536C" w14:textId="77777777" w:rsidR="00B05DC3" w:rsidRPr="00B05DC3" w:rsidRDefault="00B05DC3" w:rsidP="004F63CE">
            <w:pPr>
              <w:spacing w:before="60" w:line="240" w:lineRule="exact"/>
              <w:ind w:firstLine="0"/>
              <w:jc w:val="center"/>
              <w:rPr>
                <w:rFonts w:cs="Arial"/>
                <w:iCs/>
                <w:sz w:val="20"/>
              </w:rPr>
            </w:pPr>
            <w:r w:rsidRPr="00B05DC3">
              <w:rPr>
                <w:rFonts w:eastAsia="Calibri" w:cs="Arial"/>
                <w:sz w:val="20"/>
                <w:szCs w:val="22"/>
                <w:lang w:eastAsia="en-US"/>
              </w:rPr>
              <w:t>122,5</w:t>
            </w:r>
          </w:p>
        </w:tc>
        <w:tc>
          <w:tcPr>
            <w:tcW w:w="3080" w:type="dxa"/>
            <w:tcBorders>
              <w:top w:val="dotted" w:sz="4" w:space="0" w:color="auto"/>
              <w:bottom w:val="dotted" w:sz="4" w:space="0" w:color="auto"/>
            </w:tcBorders>
            <w:vAlign w:val="bottom"/>
          </w:tcPr>
          <w:p w14:paraId="2C611194" w14:textId="77777777" w:rsidR="00B05DC3" w:rsidRPr="00B05DC3" w:rsidRDefault="00B05DC3" w:rsidP="004F63CE">
            <w:pPr>
              <w:spacing w:before="60" w:line="240" w:lineRule="exact"/>
              <w:ind w:firstLine="0"/>
              <w:jc w:val="center"/>
              <w:rPr>
                <w:rFonts w:cs="Arial"/>
                <w:i/>
                <w:iCs/>
                <w:sz w:val="20"/>
              </w:rPr>
            </w:pPr>
            <w:r w:rsidRPr="00B05DC3">
              <w:rPr>
                <w:rFonts w:eastAsia="Calibri" w:cs="Arial"/>
                <w:iCs/>
                <w:sz w:val="20"/>
                <w:szCs w:val="22"/>
                <w:lang w:eastAsia="en-US"/>
              </w:rPr>
              <w:t>110,7</w:t>
            </w:r>
          </w:p>
        </w:tc>
      </w:tr>
      <w:tr w:rsidR="00B05DC3" w:rsidRPr="00B05DC3" w14:paraId="37F90BAD" w14:textId="77777777" w:rsidTr="00B05DC3">
        <w:tc>
          <w:tcPr>
            <w:tcW w:w="3080" w:type="dxa"/>
            <w:tcBorders>
              <w:top w:val="dotted" w:sz="4" w:space="0" w:color="auto"/>
              <w:bottom w:val="dotted" w:sz="4" w:space="0" w:color="auto"/>
            </w:tcBorders>
            <w:vAlign w:val="bottom"/>
          </w:tcPr>
          <w:p w14:paraId="59DBF94A" w14:textId="77777777" w:rsidR="00B05DC3" w:rsidRPr="00B05DC3" w:rsidRDefault="00B05DC3" w:rsidP="004F63CE">
            <w:pPr>
              <w:spacing w:before="60" w:line="240" w:lineRule="exact"/>
              <w:ind w:firstLine="34"/>
              <w:rPr>
                <w:rFonts w:eastAsia="Calibri" w:cs="Arial"/>
                <w:sz w:val="20"/>
                <w:lang w:eastAsia="en-US"/>
              </w:rPr>
            </w:pPr>
            <w:r w:rsidRPr="00B05DC3">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66F78171" w14:textId="77777777" w:rsidR="00B05DC3" w:rsidRPr="00B05DC3" w:rsidRDefault="00B05DC3" w:rsidP="004F63CE">
            <w:pPr>
              <w:spacing w:before="60" w:line="240" w:lineRule="exact"/>
              <w:ind w:firstLine="0"/>
              <w:jc w:val="center"/>
              <w:rPr>
                <w:rFonts w:eastAsia="Calibri" w:cs="Arial"/>
                <w:sz w:val="20"/>
                <w:lang w:eastAsia="en-US"/>
              </w:rPr>
            </w:pPr>
            <w:r w:rsidRPr="00B05DC3">
              <w:rPr>
                <w:rFonts w:eastAsia="Calibri" w:cs="Arial"/>
                <w:sz w:val="20"/>
                <w:szCs w:val="22"/>
                <w:lang w:eastAsia="en-US"/>
              </w:rPr>
              <w:t>111,6</w:t>
            </w:r>
          </w:p>
        </w:tc>
        <w:tc>
          <w:tcPr>
            <w:tcW w:w="3080" w:type="dxa"/>
            <w:tcBorders>
              <w:top w:val="dotted" w:sz="4" w:space="0" w:color="auto"/>
              <w:bottom w:val="dotted" w:sz="4" w:space="0" w:color="auto"/>
            </w:tcBorders>
            <w:vAlign w:val="bottom"/>
          </w:tcPr>
          <w:p w14:paraId="402DCC07" w14:textId="77777777" w:rsidR="00B05DC3" w:rsidRPr="00B05DC3" w:rsidRDefault="00B05DC3" w:rsidP="004F63CE">
            <w:pPr>
              <w:spacing w:before="60" w:line="240" w:lineRule="exact"/>
              <w:ind w:firstLine="0"/>
              <w:jc w:val="center"/>
              <w:rPr>
                <w:rFonts w:eastAsia="Calibri" w:cs="Arial"/>
                <w:iCs/>
                <w:sz w:val="20"/>
                <w:lang w:eastAsia="en-US"/>
              </w:rPr>
            </w:pPr>
            <w:r w:rsidRPr="00B05DC3">
              <w:rPr>
                <w:rFonts w:eastAsia="Calibri" w:cs="Arial"/>
                <w:iCs/>
                <w:sz w:val="20"/>
                <w:szCs w:val="22"/>
                <w:lang w:eastAsia="en-US"/>
              </w:rPr>
              <w:t>96,3</w:t>
            </w:r>
          </w:p>
        </w:tc>
      </w:tr>
      <w:tr w:rsidR="00B05DC3" w:rsidRPr="00B05DC3" w14:paraId="65BD0076" w14:textId="77777777" w:rsidTr="004F63CE">
        <w:tc>
          <w:tcPr>
            <w:tcW w:w="3080" w:type="dxa"/>
            <w:tcBorders>
              <w:top w:val="dotted" w:sz="4" w:space="0" w:color="auto"/>
              <w:bottom w:val="dotted" w:sz="4" w:space="0" w:color="auto"/>
            </w:tcBorders>
            <w:vAlign w:val="bottom"/>
          </w:tcPr>
          <w:p w14:paraId="6841AB3C" w14:textId="77777777" w:rsidR="00B05DC3" w:rsidRPr="00B05DC3" w:rsidRDefault="00B05DC3" w:rsidP="004F63CE">
            <w:pPr>
              <w:spacing w:before="60" w:line="240" w:lineRule="exact"/>
              <w:ind w:firstLine="34"/>
              <w:rPr>
                <w:rFonts w:eastAsia="Calibri" w:cs="Arial"/>
                <w:i/>
                <w:sz w:val="20"/>
                <w:lang w:eastAsia="en-US"/>
              </w:rPr>
            </w:pPr>
            <w:r w:rsidRPr="00B05DC3">
              <w:rPr>
                <w:rFonts w:eastAsia="Calibri" w:cs="Arial"/>
                <w:i/>
                <w:sz w:val="20"/>
                <w:szCs w:val="22"/>
                <w:lang w:val="en-US" w:eastAsia="en-US"/>
              </w:rPr>
              <w:t xml:space="preserve">IV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3A531043" w14:textId="77777777" w:rsidR="00B05DC3" w:rsidRPr="00B05DC3" w:rsidRDefault="00B05DC3" w:rsidP="004F63CE">
            <w:pPr>
              <w:spacing w:before="60" w:line="240" w:lineRule="exact"/>
              <w:ind w:firstLine="0"/>
              <w:jc w:val="center"/>
              <w:rPr>
                <w:rFonts w:eastAsia="Calibri" w:cs="Arial"/>
                <w:sz w:val="20"/>
                <w:lang w:eastAsia="en-US"/>
              </w:rPr>
            </w:pPr>
          </w:p>
        </w:tc>
        <w:tc>
          <w:tcPr>
            <w:tcW w:w="3080" w:type="dxa"/>
            <w:tcBorders>
              <w:top w:val="dotted" w:sz="4" w:space="0" w:color="auto"/>
              <w:bottom w:val="dotted" w:sz="4" w:space="0" w:color="auto"/>
            </w:tcBorders>
            <w:vAlign w:val="bottom"/>
          </w:tcPr>
          <w:p w14:paraId="1FA3B0A9" w14:textId="77777777" w:rsidR="00B05DC3" w:rsidRPr="00B05DC3" w:rsidRDefault="00B05DC3" w:rsidP="004F63CE">
            <w:pPr>
              <w:spacing w:before="60" w:line="240" w:lineRule="exact"/>
              <w:ind w:firstLine="0"/>
              <w:jc w:val="center"/>
              <w:rPr>
                <w:rFonts w:eastAsia="Calibri" w:cs="Arial"/>
                <w:i/>
                <w:iCs/>
                <w:sz w:val="20"/>
                <w:lang w:eastAsia="en-US"/>
              </w:rPr>
            </w:pPr>
            <w:r w:rsidRPr="00B05DC3">
              <w:rPr>
                <w:rFonts w:eastAsia="Calibri" w:cs="Arial"/>
                <w:i/>
                <w:iCs/>
                <w:sz w:val="20"/>
                <w:szCs w:val="22"/>
                <w:lang w:eastAsia="en-US"/>
              </w:rPr>
              <w:t>102,5</w:t>
            </w:r>
          </w:p>
        </w:tc>
      </w:tr>
      <w:tr w:rsidR="00B05DC3" w:rsidRPr="00B05DC3" w14:paraId="3AB942FD" w14:textId="77777777" w:rsidTr="004F63CE">
        <w:tc>
          <w:tcPr>
            <w:tcW w:w="3080" w:type="dxa"/>
            <w:tcBorders>
              <w:top w:val="dotted" w:sz="4" w:space="0" w:color="auto"/>
              <w:bottom w:val="double" w:sz="4" w:space="0" w:color="auto"/>
            </w:tcBorders>
            <w:vAlign w:val="bottom"/>
          </w:tcPr>
          <w:p w14:paraId="1EC78A22" w14:textId="77777777" w:rsidR="00B05DC3" w:rsidRPr="00B05DC3" w:rsidRDefault="00B05DC3" w:rsidP="004F63CE">
            <w:pPr>
              <w:spacing w:before="60" w:line="240" w:lineRule="exact"/>
              <w:ind w:firstLine="34"/>
              <w:rPr>
                <w:rFonts w:eastAsia="Calibri" w:cs="Arial"/>
                <w:i/>
                <w:sz w:val="20"/>
                <w:lang w:eastAsia="en-US"/>
              </w:rPr>
            </w:pPr>
            <w:r w:rsidRPr="00B05DC3">
              <w:rPr>
                <w:rFonts w:eastAsia="Calibri" w:cs="Arial"/>
                <w:i/>
                <w:sz w:val="20"/>
                <w:szCs w:val="22"/>
                <w:lang w:eastAsia="en-US"/>
              </w:rPr>
              <w:t>Год</w:t>
            </w:r>
          </w:p>
        </w:tc>
        <w:tc>
          <w:tcPr>
            <w:tcW w:w="3080" w:type="dxa"/>
            <w:tcBorders>
              <w:top w:val="dotted" w:sz="4" w:space="0" w:color="auto"/>
              <w:bottom w:val="double" w:sz="4" w:space="0" w:color="auto"/>
            </w:tcBorders>
            <w:vAlign w:val="bottom"/>
          </w:tcPr>
          <w:p w14:paraId="680AF6F7" w14:textId="77777777" w:rsidR="00B05DC3" w:rsidRPr="00B05DC3" w:rsidRDefault="00B05DC3" w:rsidP="004F63CE">
            <w:pPr>
              <w:spacing w:before="60" w:line="240" w:lineRule="exact"/>
              <w:ind w:firstLine="0"/>
              <w:jc w:val="center"/>
              <w:rPr>
                <w:rFonts w:eastAsia="Calibri" w:cs="Arial"/>
                <w:sz w:val="20"/>
                <w:lang w:eastAsia="en-US"/>
              </w:rPr>
            </w:pPr>
          </w:p>
        </w:tc>
        <w:tc>
          <w:tcPr>
            <w:tcW w:w="3080" w:type="dxa"/>
            <w:tcBorders>
              <w:top w:val="dotted" w:sz="4" w:space="0" w:color="auto"/>
              <w:bottom w:val="double" w:sz="4" w:space="0" w:color="auto"/>
            </w:tcBorders>
            <w:vAlign w:val="bottom"/>
          </w:tcPr>
          <w:p w14:paraId="07B15FEA" w14:textId="77777777" w:rsidR="00B05DC3" w:rsidRPr="00B05DC3" w:rsidRDefault="00B05DC3" w:rsidP="004F63CE">
            <w:pPr>
              <w:spacing w:before="60" w:line="240" w:lineRule="exact"/>
              <w:ind w:firstLine="0"/>
              <w:jc w:val="center"/>
              <w:rPr>
                <w:rFonts w:eastAsia="Calibri" w:cs="Arial"/>
                <w:i/>
                <w:iCs/>
                <w:sz w:val="20"/>
                <w:lang w:eastAsia="en-US"/>
              </w:rPr>
            </w:pPr>
            <w:r w:rsidRPr="00B05DC3">
              <w:rPr>
                <w:rFonts w:eastAsia="Calibri" w:cs="Arial"/>
                <w:i/>
                <w:iCs/>
                <w:sz w:val="20"/>
                <w:szCs w:val="22"/>
                <w:lang w:eastAsia="en-US"/>
              </w:rPr>
              <w:t>107,0</w:t>
            </w:r>
          </w:p>
        </w:tc>
      </w:tr>
      <w:bookmarkEnd w:id="121"/>
    </w:tbl>
    <w:p w14:paraId="7C8F7BEC" w14:textId="77777777" w:rsidR="00E5454C" w:rsidRPr="00134C58" w:rsidRDefault="00E5454C" w:rsidP="00E5454C">
      <w:pPr>
        <w:ind w:firstLine="709"/>
        <w:rPr>
          <w:sz w:val="2"/>
        </w:rPr>
      </w:pPr>
    </w:p>
    <w:p w14:paraId="2791F9AF" w14:textId="0BF86639" w:rsidR="00E5454C" w:rsidRPr="004F63CE" w:rsidRDefault="00E5454C" w:rsidP="005A3D06">
      <w:pPr>
        <w:pStyle w:val="3"/>
        <w:keepLines/>
        <w:widowControl/>
        <w:numPr>
          <w:ilvl w:val="1"/>
          <w:numId w:val="7"/>
        </w:numPr>
        <w:spacing w:before="240" w:after="240"/>
        <w:ind w:left="709" w:firstLine="0"/>
        <w:jc w:val="left"/>
        <w:rPr>
          <w:rFonts w:cs="Arial"/>
          <w:noProof w:val="0"/>
          <w:szCs w:val="26"/>
        </w:rPr>
      </w:pPr>
      <w:bookmarkStart w:id="122" w:name="_Toc94774889"/>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22"/>
      <w:r w:rsidR="004F63CE">
        <w:rPr>
          <w:rFonts w:cs="Arial"/>
          <w:noProof w:val="0"/>
        </w:rPr>
        <w:t xml:space="preserve"> </w:t>
      </w:r>
      <w:r w:rsidR="004F63CE" w:rsidRPr="004F63CE">
        <w:rPr>
          <w:rStyle w:val="aa"/>
          <w:rFonts w:cs="Arial"/>
          <w:noProof w:val="0"/>
          <w:sz w:val="26"/>
          <w:szCs w:val="26"/>
        </w:rPr>
        <w:footnoteReference w:id="5"/>
      </w:r>
      <w:r w:rsidR="004F63CE" w:rsidRPr="004F63CE">
        <w:rPr>
          <w:rFonts w:cs="Arial"/>
          <w:noProof w:val="0"/>
          <w:szCs w:val="26"/>
          <w:vertAlign w:val="superscript"/>
        </w:rPr>
        <w:t>)</w:t>
      </w:r>
    </w:p>
    <w:p w14:paraId="65883C78" w14:textId="77777777" w:rsidR="00B05DC3" w:rsidRPr="00B05DC3" w:rsidRDefault="00B05DC3" w:rsidP="00B05DC3">
      <w:pPr>
        <w:keepNext/>
        <w:keepLines/>
        <w:spacing w:before="240"/>
        <w:jc w:val="center"/>
        <w:rPr>
          <w:b/>
          <w:vertAlign w:val="superscript"/>
        </w:rPr>
      </w:pPr>
      <w:r w:rsidRPr="00B05DC3">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05DC3" w:rsidRPr="00B05DC3" w14:paraId="07C9652B" w14:textId="77777777" w:rsidTr="00B05DC3">
        <w:trPr>
          <w:cantSplit/>
          <w:trHeight w:val="352"/>
          <w:tblHeader/>
        </w:trPr>
        <w:tc>
          <w:tcPr>
            <w:tcW w:w="3080" w:type="dxa"/>
            <w:vMerge w:val="restart"/>
            <w:tcBorders>
              <w:top w:val="double" w:sz="4" w:space="0" w:color="auto"/>
            </w:tcBorders>
          </w:tcPr>
          <w:p w14:paraId="3684BECE" w14:textId="77777777" w:rsidR="00B05DC3" w:rsidRPr="00B05DC3" w:rsidRDefault="00B05DC3" w:rsidP="00B05DC3">
            <w:pPr>
              <w:spacing w:before="60" w:line="240" w:lineRule="exact"/>
              <w:ind w:firstLine="0"/>
              <w:rPr>
                <w:i/>
              </w:rPr>
            </w:pPr>
            <w:bookmarkStart w:id="123" w:name="_Hlk81839600"/>
          </w:p>
        </w:tc>
        <w:tc>
          <w:tcPr>
            <w:tcW w:w="6160" w:type="dxa"/>
            <w:gridSpan w:val="2"/>
            <w:tcBorders>
              <w:top w:val="double" w:sz="4" w:space="0" w:color="auto"/>
            </w:tcBorders>
          </w:tcPr>
          <w:p w14:paraId="1D98BE4E" w14:textId="77777777" w:rsidR="00B05DC3" w:rsidRPr="00B05DC3" w:rsidRDefault="00B05DC3" w:rsidP="00B05DC3">
            <w:pPr>
              <w:spacing w:before="60" w:line="240" w:lineRule="exact"/>
              <w:ind w:firstLine="0"/>
              <w:jc w:val="center"/>
              <w:rPr>
                <w:i/>
                <w:sz w:val="20"/>
              </w:rPr>
            </w:pPr>
            <w:r w:rsidRPr="00B05DC3">
              <w:rPr>
                <w:i/>
                <w:sz w:val="20"/>
              </w:rPr>
              <w:t>В % к</w:t>
            </w:r>
          </w:p>
        </w:tc>
      </w:tr>
      <w:tr w:rsidR="00B05DC3" w:rsidRPr="00B05DC3" w14:paraId="0C6238A3" w14:textId="77777777" w:rsidTr="00B05DC3">
        <w:trPr>
          <w:cantSplit/>
          <w:trHeight w:val="245"/>
          <w:tblHeader/>
        </w:trPr>
        <w:tc>
          <w:tcPr>
            <w:tcW w:w="3080" w:type="dxa"/>
            <w:vMerge/>
            <w:tcBorders>
              <w:bottom w:val="single" w:sz="4" w:space="0" w:color="auto"/>
            </w:tcBorders>
          </w:tcPr>
          <w:p w14:paraId="543AEA40" w14:textId="77777777" w:rsidR="00B05DC3" w:rsidRPr="00B05DC3" w:rsidRDefault="00B05DC3" w:rsidP="00B05DC3">
            <w:pPr>
              <w:spacing w:before="60" w:line="240" w:lineRule="exact"/>
              <w:ind w:firstLine="0"/>
              <w:rPr>
                <w:i/>
              </w:rPr>
            </w:pPr>
          </w:p>
        </w:tc>
        <w:tc>
          <w:tcPr>
            <w:tcW w:w="3080" w:type="dxa"/>
            <w:tcBorders>
              <w:top w:val="single" w:sz="4" w:space="0" w:color="auto"/>
              <w:bottom w:val="single" w:sz="4" w:space="0" w:color="auto"/>
            </w:tcBorders>
          </w:tcPr>
          <w:p w14:paraId="73398BF6" w14:textId="77777777" w:rsidR="00B05DC3" w:rsidRPr="00B05DC3" w:rsidRDefault="00B05DC3" w:rsidP="00B05DC3">
            <w:pPr>
              <w:spacing w:before="60" w:line="240" w:lineRule="exact"/>
              <w:ind w:firstLine="0"/>
              <w:jc w:val="center"/>
              <w:rPr>
                <w:i/>
                <w:sz w:val="20"/>
              </w:rPr>
            </w:pPr>
            <w:r w:rsidRPr="00B05DC3">
              <w:rPr>
                <w:i/>
                <w:sz w:val="20"/>
              </w:rPr>
              <w:t>предыдущему периоду</w:t>
            </w:r>
          </w:p>
        </w:tc>
        <w:tc>
          <w:tcPr>
            <w:tcW w:w="3080" w:type="dxa"/>
            <w:tcBorders>
              <w:top w:val="single" w:sz="4" w:space="0" w:color="auto"/>
              <w:bottom w:val="single" w:sz="4" w:space="0" w:color="auto"/>
            </w:tcBorders>
          </w:tcPr>
          <w:p w14:paraId="01BB6018" w14:textId="77777777" w:rsidR="00B05DC3" w:rsidRPr="00B05DC3" w:rsidRDefault="00B05DC3" w:rsidP="00B05DC3">
            <w:pPr>
              <w:spacing w:before="60" w:line="240" w:lineRule="exact"/>
              <w:ind w:firstLine="0"/>
              <w:jc w:val="center"/>
              <w:rPr>
                <w:i/>
                <w:sz w:val="20"/>
              </w:rPr>
            </w:pPr>
            <w:r w:rsidRPr="00B05DC3">
              <w:rPr>
                <w:i/>
                <w:sz w:val="20"/>
              </w:rPr>
              <w:t xml:space="preserve">соответствующему периоду </w:t>
            </w:r>
            <w:r w:rsidRPr="00B05DC3">
              <w:rPr>
                <w:i/>
                <w:sz w:val="20"/>
              </w:rPr>
              <w:br/>
              <w:t>предыдущего года</w:t>
            </w:r>
          </w:p>
        </w:tc>
      </w:tr>
      <w:tr w:rsidR="00B05DC3" w:rsidRPr="00B05DC3" w14:paraId="7E80EAF9" w14:textId="77777777" w:rsidTr="00B05DC3">
        <w:tc>
          <w:tcPr>
            <w:tcW w:w="9240" w:type="dxa"/>
            <w:gridSpan w:val="3"/>
            <w:tcBorders>
              <w:top w:val="single" w:sz="4" w:space="0" w:color="auto"/>
              <w:bottom w:val="single" w:sz="4" w:space="0" w:color="auto"/>
            </w:tcBorders>
            <w:vAlign w:val="bottom"/>
          </w:tcPr>
          <w:p w14:paraId="2F23765F" w14:textId="77777777" w:rsidR="00B05DC3" w:rsidRPr="00B05DC3" w:rsidRDefault="00B05DC3" w:rsidP="005A3D06">
            <w:pPr>
              <w:spacing w:before="80" w:line="240" w:lineRule="exact"/>
              <w:ind w:firstLine="0"/>
              <w:jc w:val="center"/>
              <w:rPr>
                <w:b/>
                <w:sz w:val="20"/>
              </w:rPr>
            </w:pPr>
            <w:r w:rsidRPr="00B05DC3">
              <w:rPr>
                <w:b/>
                <w:sz w:val="20"/>
              </w:rPr>
              <w:t>2020 год</w:t>
            </w:r>
          </w:p>
        </w:tc>
      </w:tr>
      <w:tr w:rsidR="00B05DC3" w:rsidRPr="00B05DC3" w14:paraId="5C5B7D19" w14:textId="77777777" w:rsidTr="00B05DC3">
        <w:tc>
          <w:tcPr>
            <w:tcW w:w="3080" w:type="dxa"/>
            <w:tcBorders>
              <w:top w:val="single" w:sz="4" w:space="0" w:color="auto"/>
              <w:bottom w:val="dotted" w:sz="4" w:space="0" w:color="auto"/>
            </w:tcBorders>
            <w:vAlign w:val="bottom"/>
          </w:tcPr>
          <w:p w14:paraId="32C3468F"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Январь</w:t>
            </w:r>
          </w:p>
        </w:tc>
        <w:tc>
          <w:tcPr>
            <w:tcW w:w="3080" w:type="dxa"/>
            <w:tcBorders>
              <w:top w:val="single" w:sz="4" w:space="0" w:color="auto"/>
              <w:bottom w:val="dotted" w:sz="4" w:space="0" w:color="auto"/>
            </w:tcBorders>
            <w:vAlign w:val="center"/>
          </w:tcPr>
          <w:p w14:paraId="0876B3FE"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83,1</w:t>
            </w:r>
          </w:p>
        </w:tc>
        <w:tc>
          <w:tcPr>
            <w:tcW w:w="3080" w:type="dxa"/>
            <w:tcBorders>
              <w:top w:val="single" w:sz="4" w:space="0" w:color="auto"/>
              <w:bottom w:val="dotted" w:sz="4" w:space="0" w:color="auto"/>
            </w:tcBorders>
            <w:vAlign w:val="center"/>
          </w:tcPr>
          <w:p w14:paraId="4CE3DB28"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91,3</w:t>
            </w:r>
          </w:p>
        </w:tc>
      </w:tr>
      <w:tr w:rsidR="00B05DC3" w:rsidRPr="00B05DC3" w14:paraId="531EE544" w14:textId="77777777" w:rsidTr="00B05DC3">
        <w:tc>
          <w:tcPr>
            <w:tcW w:w="3080" w:type="dxa"/>
            <w:tcBorders>
              <w:top w:val="dotted" w:sz="4" w:space="0" w:color="auto"/>
              <w:bottom w:val="dotted" w:sz="4" w:space="0" w:color="auto"/>
            </w:tcBorders>
            <w:vAlign w:val="bottom"/>
          </w:tcPr>
          <w:p w14:paraId="3CDB13AE"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Февраль</w:t>
            </w:r>
          </w:p>
        </w:tc>
        <w:tc>
          <w:tcPr>
            <w:tcW w:w="3080" w:type="dxa"/>
            <w:tcBorders>
              <w:top w:val="dotted" w:sz="4" w:space="0" w:color="auto"/>
              <w:bottom w:val="dotted" w:sz="4" w:space="0" w:color="auto"/>
            </w:tcBorders>
            <w:vAlign w:val="center"/>
          </w:tcPr>
          <w:p w14:paraId="3B8ECDC2"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125,4</w:t>
            </w:r>
          </w:p>
        </w:tc>
        <w:tc>
          <w:tcPr>
            <w:tcW w:w="3080" w:type="dxa"/>
            <w:tcBorders>
              <w:top w:val="dotted" w:sz="4" w:space="0" w:color="auto"/>
              <w:bottom w:val="dotted" w:sz="4" w:space="0" w:color="auto"/>
            </w:tcBorders>
            <w:vAlign w:val="center"/>
          </w:tcPr>
          <w:p w14:paraId="70785341"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93,1</w:t>
            </w:r>
          </w:p>
        </w:tc>
      </w:tr>
      <w:tr w:rsidR="00B05DC3" w:rsidRPr="00B05DC3" w14:paraId="304E90BF" w14:textId="77777777" w:rsidTr="00B05DC3">
        <w:tc>
          <w:tcPr>
            <w:tcW w:w="3080" w:type="dxa"/>
            <w:tcBorders>
              <w:top w:val="dotted" w:sz="4" w:space="0" w:color="auto"/>
              <w:bottom w:val="dotted" w:sz="4" w:space="0" w:color="auto"/>
            </w:tcBorders>
            <w:vAlign w:val="bottom"/>
          </w:tcPr>
          <w:p w14:paraId="634E36E5"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Март</w:t>
            </w:r>
          </w:p>
        </w:tc>
        <w:tc>
          <w:tcPr>
            <w:tcW w:w="3080" w:type="dxa"/>
            <w:tcBorders>
              <w:top w:val="dotted" w:sz="4" w:space="0" w:color="auto"/>
              <w:bottom w:val="dotted" w:sz="4" w:space="0" w:color="auto"/>
            </w:tcBorders>
            <w:vAlign w:val="center"/>
          </w:tcPr>
          <w:p w14:paraId="4A9CDD30"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99,6</w:t>
            </w:r>
          </w:p>
        </w:tc>
        <w:tc>
          <w:tcPr>
            <w:tcW w:w="3080" w:type="dxa"/>
            <w:tcBorders>
              <w:top w:val="dotted" w:sz="4" w:space="0" w:color="auto"/>
              <w:bottom w:val="dotted" w:sz="4" w:space="0" w:color="auto"/>
            </w:tcBorders>
            <w:vAlign w:val="center"/>
          </w:tcPr>
          <w:p w14:paraId="7EDE46C9"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82,4</w:t>
            </w:r>
          </w:p>
        </w:tc>
      </w:tr>
      <w:tr w:rsidR="00B05DC3" w:rsidRPr="00B05DC3" w14:paraId="7E6F13A6" w14:textId="77777777" w:rsidTr="00B05DC3">
        <w:tc>
          <w:tcPr>
            <w:tcW w:w="3080" w:type="dxa"/>
            <w:tcBorders>
              <w:top w:val="dotted" w:sz="4" w:space="0" w:color="auto"/>
              <w:bottom w:val="dotted" w:sz="4" w:space="0" w:color="auto"/>
            </w:tcBorders>
            <w:vAlign w:val="bottom"/>
          </w:tcPr>
          <w:p w14:paraId="5113AF4D"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val="en-US" w:eastAsia="en-US"/>
              </w:rPr>
              <w:t xml:space="preserve">I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B38F47C" w14:textId="77777777" w:rsidR="00B05DC3" w:rsidRPr="00B05DC3" w:rsidRDefault="00B05DC3" w:rsidP="005A3D0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3083F3E" w14:textId="77777777" w:rsidR="00B05DC3" w:rsidRPr="00B05DC3" w:rsidRDefault="00B05DC3" w:rsidP="005A3D06">
            <w:pPr>
              <w:spacing w:before="80" w:line="240" w:lineRule="exact"/>
              <w:ind w:firstLine="0"/>
              <w:jc w:val="center"/>
              <w:rPr>
                <w:rFonts w:cs="Arial"/>
                <w:i/>
                <w:sz w:val="20"/>
              </w:rPr>
            </w:pPr>
            <w:r w:rsidRPr="00B05DC3">
              <w:rPr>
                <w:rFonts w:eastAsia="Calibri" w:cs="Arial"/>
                <w:i/>
                <w:sz w:val="20"/>
                <w:szCs w:val="22"/>
                <w:lang w:eastAsia="en-US"/>
              </w:rPr>
              <w:t>88,5</w:t>
            </w:r>
          </w:p>
        </w:tc>
      </w:tr>
      <w:tr w:rsidR="00B05DC3" w:rsidRPr="00B05DC3" w14:paraId="1619B524" w14:textId="77777777" w:rsidTr="00B05DC3">
        <w:tc>
          <w:tcPr>
            <w:tcW w:w="3080" w:type="dxa"/>
            <w:tcBorders>
              <w:top w:val="dotted" w:sz="4" w:space="0" w:color="auto"/>
              <w:bottom w:val="dotted" w:sz="4" w:space="0" w:color="auto"/>
            </w:tcBorders>
            <w:vAlign w:val="bottom"/>
          </w:tcPr>
          <w:p w14:paraId="0651B740"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07EFD3F7"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92,1</w:t>
            </w:r>
          </w:p>
        </w:tc>
        <w:tc>
          <w:tcPr>
            <w:tcW w:w="3080" w:type="dxa"/>
            <w:tcBorders>
              <w:top w:val="dotted" w:sz="4" w:space="0" w:color="auto"/>
              <w:bottom w:val="dotted" w:sz="4" w:space="0" w:color="auto"/>
            </w:tcBorders>
            <w:vAlign w:val="center"/>
          </w:tcPr>
          <w:p w14:paraId="16A369AC"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79,3</w:t>
            </w:r>
          </w:p>
        </w:tc>
      </w:tr>
      <w:tr w:rsidR="00B05DC3" w:rsidRPr="00B05DC3" w14:paraId="0DEFF4A2" w14:textId="77777777" w:rsidTr="00B05DC3">
        <w:tc>
          <w:tcPr>
            <w:tcW w:w="3080" w:type="dxa"/>
            <w:tcBorders>
              <w:top w:val="dotted" w:sz="4" w:space="0" w:color="auto"/>
              <w:bottom w:val="dotted" w:sz="4" w:space="0" w:color="auto"/>
            </w:tcBorders>
            <w:vAlign w:val="bottom"/>
          </w:tcPr>
          <w:p w14:paraId="7346EEC1"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Май</w:t>
            </w:r>
          </w:p>
        </w:tc>
        <w:tc>
          <w:tcPr>
            <w:tcW w:w="3080" w:type="dxa"/>
            <w:tcBorders>
              <w:top w:val="dotted" w:sz="4" w:space="0" w:color="auto"/>
              <w:bottom w:val="dotted" w:sz="4" w:space="0" w:color="auto"/>
            </w:tcBorders>
            <w:vAlign w:val="center"/>
          </w:tcPr>
          <w:p w14:paraId="034269AA"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129,0</w:t>
            </w:r>
          </w:p>
        </w:tc>
        <w:tc>
          <w:tcPr>
            <w:tcW w:w="3080" w:type="dxa"/>
            <w:tcBorders>
              <w:top w:val="dotted" w:sz="4" w:space="0" w:color="auto"/>
              <w:bottom w:val="dotted" w:sz="4" w:space="0" w:color="auto"/>
            </w:tcBorders>
            <w:vAlign w:val="center"/>
          </w:tcPr>
          <w:p w14:paraId="25DC4280"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76,2</w:t>
            </w:r>
          </w:p>
        </w:tc>
      </w:tr>
      <w:tr w:rsidR="00B05DC3" w:rsidRPr="00B05DC3" w14:paraId="68217272" w14:textId="77777777" w:rsidTr="00B05DC3">
        <w:tc>
          <w:tcPr>
            <w:tcW w:w="3080" w:type="dxa"/>
            <w:tcBorders>
              <w:top w:val="dotted" w:sz="4" w:space="0" w:color="auto"/>
              <w:bottom w:val="dotted" w:sz="4" w:space="0" w:color="auto"/>
            </w:tcBorders>
            <w:vAlign w:val="bottom"/>
          </w:tcPr>
          <w:p w14:paraId="4988A3F2"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1A06647E"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101,7</w:t>
            </w:r>
          </w:p>
        </w:tc>
        <w:tc>
          <w:tcPr>
            <w:tcW w:w="3080" w:type="dxa"/>
            <w:tcBorders>
              <w:top w:val="dotted" w:sz="4" w:space="0" w:color="auto"/>
              <w:bottom w:val="dotted" w:sz="4" w:space="0" w:color="auto"/>
            </w:tcBorders>
            <w:vAlign w:val="center"/>
          </w:tcPr>
          <w:p w14:paraId="0249E6A1"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78,9</w:t>
            </w:r>
          </w:p>
        </w:tc>
      </w:tr>
      <w:tr w:rsidR="00B05DC3" w:rsidRPr="00B05DC3" w14:paraId="6509BC09" w14:textId="77777777" w:rsidTr="00B05DC3">
        <w:tc>
          <w:tcPr>
            <w:tcW w:w="3080" w:type="dxa"/>
            <w:tcBorders>
              <w:top w:val="dotted" w:sz="4" w:space="0" w:color="auto"/>
              <w:bottom w:val="dotted" w:sz="4" w:space="0" w:color="auto"/>
            </w:tcBorders>
            <w:vAlign w:val="bottom"/>
          </w:tcPr>
          <w:p w14:paraId="663075F3"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val="en-US" w:eastAsia="en-US"/>
              </w:rPr>
              <w:t>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C29E9C1" w14:textId="77777777" w:rsidR="00B05DC3" w:rsidRPr="00B05DC3" w:rsidRDefault="00B05DC3" w:rsidP="005A3D0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EF98255" w14:textId="77777777" w:rsidR="00B05DC3" w:rsidRPr="00B05DC3" w:rsidRDefault="00B05DC3" w:rsidP="005A3D06">
            <w:pPr>
              <w:spacing w:before="80" w:line="240" w:lineRule="exact"/>
              <w:ind w:firstLine="0"/>
              <w:jc w:val="center"/>
              <w:rPr>
                <w:rFonts w:cs="Arial"/>
                <w:i/>
                <w:sz w:val="20"/>
              </w:rPr>
            </w:pPr>
            <w:r w:rsidRPr="00B05DC3">
              <w:rPr>
                <w:rFonts w:eastAsia="Calibri" w:cs="Arial"/>
                <w:i/>
                <w:sz w:val="20"/>
                <w:szCs w:val="22"/>
                <w:lang w:eastAsia="en-US"/>
              </w:rPr>
              <w:t>78,0</w:t>
            </w:r>
          </w:p>
        </w:tc>
      </w:tr>
      <w:tr w:rsidR="00B05DC3" w:rsidRPr="00B05DC3" w14:paraId="1DE98B13" w14:textId="77777777" w:rsidTr="00B05DC3">
        <w:tc>
          <w:tcPr>
            <w:tcW w:w="3080" w:type="dxa"/>
            <w:tcBorders>
              <w:top w:val="dotted" w:sz="4" w:space="0" w:color="auto"/>
              <w:bottom w:val="dotted" w:sz="4" w:space="0" w:color="auto"/>
            </w:tcBorders>
            <w:vAlign w:val="bottom"/>
          </w:tcPr>
          <w:p w14:paraId="417F9836"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val="en-US" w:eastAsia="en-US"/>
              </w:rPr>
              <w:t>I</w:t>
            </w:r>
            <w:r w:rsidRPr="00B05DC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56FF1B85" w14:textId="77777777" w:rsidR="00B05DC3" w:rsidRPr="00B05DC3" w:rsidRDefault="00B05DC3" w:rsidP="005A3D0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3CF973C" w14:textId="77777777" w:rsidR="00B05DC3" w:rsidRPr="00B05DC3" w:rsidRDefault="00B05DC3" w:rsidP="005A3D06">
            <w:pPr>
              <w:spacing w:before="80" w:line="240" w:lineRule="exact"/>
              <w:ind w:firstLine="0"/>
              <w:jc w:val="center"/>
              <w:rPr>
                <w:rFonts w:cs="Arial"/>
                <w:i/>
                <w:sz w:val="20"/>
              </w:rPr>
            </w:pPr>
            <w:r w:rsidRPr="00B05DC3">
              <w:rPr>
                <w:rFonts w:eastAsia="Calibri" w:cs="Arial"/>
                <w:i/>
                <w:sz w:val="20"/>
                <w:szCs w:val="22"/>
                <w:lang w:eastAsia="en-US"/>
              </w:rPr>
              <w:t>82,5</w:t>
            </w:r>
          </w:p>
        </w:tc>
      </w:tr>
      <w:tr w:rsidR="00B05DC3" w:rsidRPr="00B05DC3" w14:paraId="552287F1" w14:textId="77777777" w:rsidTr="00B05DC3">
        <w:tc>
          <w:tcPr>
            <w:tcW w:w="3080" w:type="dxa"/>
            <w:tcBorders>
              <w:top w:val="dotted" w:sz="4" w:space="0" w:color="auto"/>
              <w:bottom w:val="dotted" w:sz="4" w:space="0" w:color="auto"/>
            </w:tcBorders>
            <w:vAlign w:val="bottom"/>
          </w:tcPr>
          <w:p w14:paraId="23892D2C"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Июль</w:t>
            </w:r>
          </w:p>
        </w:tc>
        <w:tc>
          <w:tcPr>
            <w:tcW w:w="3080" w:type="dxa"/>
            <w:tcBorders>
              <w:top w:val="dotted" w:sz="4" w:space="0" w:color="auto"/>
              <w:bottom w:val="dotted" w:sz="4" w:space="0" w:color="auto"/>
            </w:tcBorders>
            <w:vAlign w:val="center"/>
          </w:tcPr>
          <w:p w14:paraId="6096BF95"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109,6</w:t>
            </w:r>
          </w:p>
        </w:tc>
        <w:tc>
          <w:tcPr>
            <w:tcW w:w="3080" w:type="dxa"/>
            <w:tcBorders>
              <w:top w:val="dotted" w:sz="4" w:space="0" w:color="auto"/>
              <w:bottom w:val="dotted" w:sz="4" w:space="0" w:color="auto"/>
            </w:tcBorders>
            <w:vAlign w:val="center"/>
          </w:tcPr>
          <w:p w14:paraId="1240A5BA"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84,8</w:t>
            </w:r>
          </w:p>
        </w:tc>
      </w:tr>
      <w:tr w:rsidR="00B05DC3" w:rsidRPr="00B05DC3" w14:paraId="04CEAFB0" w14:textId="77777777" w:rsidTr="00B05DC3">
        <w:tc>
          <w:tcPr>
            <w:tcW w:w="3080" w:type="dxa"/>
            <w:tcBorders>
              <w:top w:val="dotted" w:sz="4" w:space="0" w:color="auto"/>
              <w:bottom w:val="dotted" w:sz="4" w:space="0" w:color="auto"/>
            </w:tcBorders>
            <w:vAlign w:val="bottom"/>
          </w:tcPr>
          <w:p w14:paraId="28C60B4F"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50AC989C"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115,1</w:t>
            </w:r>
          </w:p>
        </w:tc>
        <w:tc>
          <w:tcPr>
            <w:tcW w:w="3080" w:type="dxa"/>
            <w:tcBorders>
              <w:top w:val="dotted" w:sz="4" w:space="0" w:color="auto"/>
              <w:bottom w:val="dotted" w:sz="4" w:space="0" w:color="auto"/>
            </w:tcBorders>
            <w:vAlign w:val="center"/>
          </w:tcPr>
          <w:p w14:paraId="08677A62"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89,3</w:t>
            </w:r>
          </w:p>
        </w:tc>
      </w:tr>
      <w:tr w:rsidR="00B05DC3" w:rsidRPr="00B05DC3" w14:paraId="67349D75" w14:textId="77777777" w:rsidTr="00B05DC3">
        <w:tc>
          <w:tcPr>
            <w:tcW w:w="3080" w:type="dxa"/>
            <w:tcBorders>
              <w:top w:val="dotted" w:sz="4" w:space="0" w:color="auto"/>
              <w:bottom w:val="dotted" w:sz="4" w:space="0" w:color="auto"/>
            </w:tcBorders>
            <w:vAlign w:val="bottom"/>
          </w:tcPr>
          <w:p w14:paraId="08369B41"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31EEB573"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103,7</w:t>
            </w:r>
          </w:p>
        </w:tc>
        <w:tc>
          <w:tcPr>
            <w:tcW w:w="3080" w:type="dxa"/>
            <w:tcBorders>
              <w:top w:val="dotted" w:sz="4" w:space="0" w:color="auto"/>
              <w:bottom w:val="dotted" w:sz="4" w:space="0" w:color="auto"/>
            </w:tcBorders>
            <w:vAlign w:val="center"/>
          </w:tcPr>
          <w:p w14:paraId="2DB3D665"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97,3</w:t>
            </w:r>
          </w:p>
        </w:tc>
      </w:tr>
      <w:tr w:rsidR="00B05DC3" w:rsidRPr="00B05DC3" w14:paraId="62A6E48F" w14:textId="77777777" w:rsidTr="00B05DC3">
        <w:tc>
          <w:tcPr>
            <w:tcW w:w="3080" w:type="dxa"/>
            <w:tcBorders>
              <w:top w:val="dotted" w:sz="4" w:space="0" w:color="auto"/>
              <w:bottom w:val="dotted" w:sz="4" w:space="0" w:color="auto"/>
            </w:tcBorders>
            <w:vAlign w:val="bottom"/>
          </w:tcPr>
          <w:p w14:paraId="68897741"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val="en-US" w:eastAsia="en-US"/>
              </w:rPr>
              <w:t>III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7CB0EC13" w14:textId="77777777" w:rsidR="00B05DC3" w:rsidRPr="00B05DC3" w:rsidRDefault="00B05DC3" w:rsidP="005A3D0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A5D9196" w14:textId="77777777" w:rsidR="00B05DC3" w:rsidRPr="00B05DC3" w:rsidRDefault="00B05DC3" w:rsidP="005A3D06">
            <w:pPr>
              <w:spacing w:before="80" w:line="240" w:lineRule="exact"/>
              <w:ind w:firstLine="0"/>
              <w:jc w:val="center"/>
              <w:rPr>
                <w:rFonts w:cs="Arial"/>
                <w:i/>
                <w:sz w:val="20"/>
              </w:rPr>
            </w:pPr>
            <w:r w:rsidRPr="00B05DC3">
              <w:rPr>
                <w:rFonts w:eastAsia="Calibri" w:cs="Arial"/>
                <w:i/>
                <w:sz w:val="20"/>
                <w:szCs w:val="22"/>
                <w:lang w:eastAsia="en-US"/>
              </w:rPr>
              <w:t>90,5</w:t>
            </w:r>
          </w:p>
        </w:tc>
      </w:tr>
      <w:tr w:rsidR="00B05DC3" w:rsidRPr="00B05DC3" w14:paraId="38128A66" w14:textId="77777777" w:rsidTr="00B05DC3">
        <w:tc>
          <w:tcPr>
            <w:tcW w:w="3080" w:type="dxa"/>
            <w:tcBorders>
              <w:top w:val="dotted" w:sz="4" w:space="0" w:color="auto"/>
              <w:bottom w:val="dotted" w:sz="4" w:space="0" w:color="auto"/>
            </w:tcBorders>
            <w:vAlign w:val="bottom"/>
          </w:tcPr>
          <w:p w14:paraId="379B1D36"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54BC8399" w14:textId="77777777" w:rsidR="00B05DC3" w:rsidRPr="00B05DC3" w:rsidRDefault="00B05DC3" w:rsidP="005A3D0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F115C65" w14:textId="77777777" w:rsidR="00B05DC3" w:rsidRPr="00B05DC3" w:rsidRDefault="00B05DC3" w:rsidP="005A3D06">
            <w:pPr>
              <w:spacing w:before="80" w:line="240" w:lineRule="exact"/>
              <w:ind w:firstLine="0"/>
              <w:jc w:val="center"/>
              <w:rPr>
                <w:rFonts w:cs="Arial"/>
                <w:i/>
                <w:sz w:val="20"/>
              </w:rPr>
            </w:pPr>
            <w:r w:rsidRPr="00B05DC3">
              <w:rPr>
                <w:rFonts w:eastAsia="Calibri" w:cs="Arial"/>
                <w:i/>
                <w:sz w:val="20"/>
                <w:szCs w:val="22"/>
                <w:lang w:eastAsia="en-US"/>
              </w:rPr>
              <w:t>85,5</w:t>
            </w:r>
          </w:p>
        </w:tc>
      </w:tr>
      <w:tr w:rsidR="00B05DC3" w:rsidRPr="00B05DC3" w14:paraId="1866A085" w14:textId="77777777" w:rsidTr="00B05DC3">
        <w:tc>
          <w:tcPr>
            <w:tcW w:w="3080" w:type="dxa"/>
            <w:tcBorders>
              <w:top w:val="dotted" w:sz="4" w:space="0" w:color="auto"/>
              <w:bottom w:val="dotted" w:sz="4" w:space="0" w:color="auto"/>
            </w:tcBorders>
            <w:vAlign w:val="bottom"/>
          </w:tcPr>
          <w:p w14:paraId="3A5440A0"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4D3FFE3C"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109,1</w:t>
            </w:r>
          </w:p>
        </w:tc>
        <w:tc>
          <w:tcPr>
            <w:tcW w:w="3080" w:type="dxa"/>
            <w:tcBorders>
              <w:top w:val="dotted" w:sz="4" w:space="0" w:color="auto"/>
              <w:bottom w:val="dotted" w:sz="4" w:space="0" w:color="auto"/>
            </w:tcBorders>
            <w:vAlign w:val="center"/>
          </w:tcPr>
          <w:p w14:paraId="2B0921E9"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128,2</w:t>
            </w:r>
          </w:p>
        </w:tc>
      </w:tr>
      <w:tr w:rsidR="00B05DC3" w:rsidRPr="00B05DC3" w14:paraId="0D1EFE94" w14:textId="77777777" w:rsidTr="00B05DC3">
        <w:tc>
          <w:tcPr>
            <w:tcW w:w="3080" w:type="dxa"/>
            <w:tcBorders>
              <w:top w:val="dotted" w:sz="4" w:space="0" w:color="auto"/>
              <w:bottom w:val="dotted" w:sz="4" w:space="0" w:color="auto"/>
            </w:tcBorders>
            <w:vAlign w:val="bottom"/>
          </w:tcPr>
          <w:p w14:paraId="3428BCA0"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19D90358"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106,4</w:t>
            </w:r>
          </w:p>
        </w:tc>
        <w:tc>
          <w:tcPr>
            <w:tcW w:w="3080" w:type="dxa"/>
            <w:tcBorders>
              <w:top w:val="dotted" w:sz="4" w:space="0" w:color="auto"/>
              <w:bottom w:val="dotted" w:sz="4" w:space="0" w:color="auto"/>
            </w:tcBorders>
            <w:vAlign w:val="center"/>
          </w:tcPr>
          <w:p w14:paraId="356209CE"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114,2</w:t>
            </w:r>
          </w:p>
        </w:tc>
      </w:tr>
      <w:tr w:rsidR="00B05DC3" w:rsidRPr="00B05DC3" w14:paraId="625EFC3C" w14:textId="77777777" w:rsidTr="00B05DC3">
        <w:tc>
          <w:tcPr>
            <w:tcW w:w="3080" w:type="dxa"/>
            <w:tcBorders>
              <w:top w:val="dotted" w:sz="4" w:space="0" w:color="auto"/>
              <w:bottom w:val="dotted" w:sz="4" w:space="0" w:color="auto"/>
            </w:tcBorders>
            <w:vAlign w:val="bottom"/>
          </w:tcPr>
          <w:p w14:paraId="791925F7" w14:textId="77777777" w:rsidR="00B05DC3" w:rsidRPr="00B05DC3" w:rsidRDefault="00B05DC3" w:rsidP="005A3D06">
            <w:pPr>
              <w:spacing w:before="80" w:line="240" w:lineRule="exact"/>
              <w:ind w:firstLine="0"/>
              <w:rPr>
                <w:rFonts w:eastAsia="Calibri" w:cs="Arial"/>
                <w:sz w:val="20"/>
                <w:lang w:eastAsia="en-US"/>
              </w:rPr>
            </w:pPr>
            <w:r w:rsidRPr="00B05DC3">
              <w:rPr>
                <w:rFonts w:eastAsia="Calibri" w:cs="Arial"/>
                <w:sz w:val="20"/>
                <w:szCs w:val="22"/>
                <w:lang w:eastAsia="en-US"/>
              </w:rPr>
              <w:t xml:space="preserve">Декабрь </w:t>
            </w:r>
          </w:p>
        </w:tc>
        <w:tc>
          <w:tcPr>
            <w:tcW w:w="3080" w:type="dxa"/>
            <w:tcBorders>
              <w:top w:val="dotted" w:sz="4" w:space="0" w:color="auto"/>
              <w:bottom w:val="dotted" w:sz="4" w:space="0" w:color="auto"/>
            </w:tcBorders>
            <w:vAlign w:val="center"/>
          </w:tcPr>
          <w:p w14:paraId="54D26965"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97,9</w:t>
            </w:r>
          </w:p>
        </w:tc>
        <w:tc>
          <w:tcPr>
            <w:tcW w:w="3080" w:type="dxa"/>
            <w:tcBorders>
              <w:top w:val="dotted" w:sz="4" w:space="0" w:color="auto"/>
              <w:bottom w:val="dotted" w:sz="4" w:space="0" w:color="auto"/>
            </w:tcBorders>
            <w:vAlign w:val="center"/>
          </w:tcPr>
          <w:p w14:paraId="27221A7D"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138,6</w:t>
            </w:r>
          </w:p>
        </w:tc>
      </w:tr>
      <w:tr w:rsidR="00B05DC3" w:rsidRPr="00B05DC3" w14:paraId="65784EB4" w14:textId="77777777" w:rsidTr="00B05DC3">
        <w:tc>
          <w:tcPr>
            <w:tcW w:w="3080" w:type="dxa"/>
            <w:tcBorders>
              <w:top w:val="dotted" w:sz="4" w:space="0" w:color="auto"/>
              <w:bottom w:val="dotted" w:sz="4" w:space="0" w:color="auto"/>
            </w:tcBorders>
            <w:vAlign w:val="bottom"/>
          </w:tcPr>
          <w:p w14:paraId="70FF66EE"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val="en-US" w:eastAsia="en-US"/>
              </w:rPr>
              <w:t>IV</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111CB033"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4A0520C"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r w:rsidRPr="00B05DC3">
              <w:rPr>
                <w:rFonts w:eastAsia="Calibri" w:cs="Arial"/>
                <w:i/>
                <w:color w:val="000000"/>
                <w:sz w:val="20"/>
                <w:szCs w:val="22"/>
                <w:lang w:eastAsia="en-US"/>
              </w:rPr>
              <w:t>126,1</w:t>
            </w:r>
          </w:p>
        </w:tc>
      </w:tr>
      <w:tr w:rsidR="00B05DC3" w:rsidRPr="00B05DC3" w14:paraId="41D45F65" w14:textId="77777777" w:rsidTr="00B05DC3">
        <w:tc>
          <w:tcPr>
            <w:tcW w:w="3080" w:type="dxa"/>
            <w:tcBorders>
              <w:top w:val="dotted" w:sz="4" w:space="0" w:color="auto"/>
              <w:bottom w:val="single" w:sz="4" w:space="0" w:color="auto"/>
            </w:tcBorders>
            <w:vAlign w:val="bottom"/>
          </w:tcPr>
          <w:p w14:paraId="53704002"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eastAsia="en-US"/>
              </w:rPr>
              <w:t>Год</w:t>
            </w:r>
          </w:p>
        </w:tc>
        <w:tc>
          <w:tcPr>
            <w:tcW w:w="3080" w:type="dxa"/>
            <w:tcBorders>
              <w:top w:val="dotted" w:sz="4" w:space="0" w:color="auto"/>
              <w:bottom w:val="single" w:sz="4" w:space="0" w:color="auto"/>
            </w:tcBorders>
            <w:vAlign w:val="center"/>
          </w:tcPr>
          <w:p w14:paraId="145466CB"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04F839F7"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r w:rsidRPr="00B05DC3">
              <w:rPr>
                <w:rFonts w:eastAsia="Calibri" w:cs="Arial"/>
                <w:i/>
                <w:color w:val="000000"/>
                <w:sz w:val="20"/>
                <w:szCs w:val="22"/>
                <w:lang w:eastAsia="en-US"/>
              </w:rPr>
              <w:t>95,9</w:t>
            </w:r>
          </w:p>
        </w:tc>
      </w:tr>
      <w:tr w:rsidR="00B05DC3" w:rsidRPr="00B05DC3" w14:paraId="7502E82E" w14:textId="77777777" w:rsidTr="00B05DC3">
        <w:tc>
          <w:tcPr>
            <w:tcW w:w="9240" w:type="dxa"/>
            <w:gridSpan w:val="3"/>
            <w:tcBorders>
              <w:top w:val="single" w:sz="4" w:space="0" w:color="auto"/>
              <w:bottom w:val="single" w:sz="4" w:space="0" w:color="auto"/>
            </w:tcBorders>
            <w:vAlign w:val="bottom"/>
          </w:tcPr>
          <w:p w14:paraId="0B5C750B" w14:textId="77777777" w:rsidR="00B05DC3" w:rsidRPr="00B05DC3" w:rsidRDefault="00B05DC3" w:rsidP="005A3D06">
            <w:pPr>
              <w:widowControl/>
              <w:adjustRightInd/>
              <w:spacing w:before="80" w:line="240" w:lineRule="exact"/>
              <w:ind w:firstLine="0"/>
              <w:jc w:val="center"/>
              <w:textAlignment w:val="auto"/>
              <w:rPr>
                <w:rFonts w:eastAsia="Calibri" w:cs="Arial"/>
                <w:b/>
                <w:color w:val="000000"/>
                <w:sz w:val="20"/>
                <w:lang w:eastAsia="en-US"/>
              </w:rPr>
            </w:pPr>
            <w:r w:rsidRPr="00B05DC3">
              <w:rPr>
                <w:rFonts w:eastAsia="Calibri" w:cs="Arial"/>
                <w:b/>
                <w:color w:val="000000"/>
                <w:sz w:val="20"/>
                <w:szCs w:val="22"/>
                <w:lang w:eastAsia="en-US"/>
              </w:rPr>
              <w:t>2021 год</w:t>
            </w:r>
          </w:p>
        </w:tc>
      </w:tr>
      <w:tr w:rsidR="00B05DC3" w:rsidRPr="00B05DC3" w14:paraId="5C6FB8E7" w14:textId="77777777" w:rsidTr="00B05DC3">
        <w:tc>
          <w:tcPr>
            <w:tcW w:w="3080" w:type="dxa"/>
            <w:tcBorders>
              <w:top w:val="single" w:sz="4" w:space="0" w:color="auto"/>
              <w:bottom w:val="dotted" w:sz="4" w:space="0" w:color="auto"/>
            </w:tcBorders>
            <w:vAlign w:val="bottom"/>
          </w:tcPr>
          <w:p w14:paraId="0B922DF7"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01FA1CF3"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71,5</w:t>
            </w:r>
          </w:p>
        </w:tc>
        <w:tc>
          <w:tcPr>
            <w:tcW w:w="3080" w:type="dxa"/>
            <w:tcBorders>
              <w:top w:val="single" w:sz="4" w:space="0" w:color="auto"/>
              <w:bottom w:val="dotted" w:sz="4" w:space="0" w:color="auto"/>
            </w:tcBorders>
            <w:vAlign w:val="center"/>
          </w:tcPr>
          <w:p w14:paraId="73353CF0"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129,7</w:t>
            </w:r>
          </w:p>
        </w:tc>
      </w:tr>
      <w:tr w:rsidR="00B05DC3" w:rsidRPr="00B05DC3" w14:paraId="623E75ED" w14:textId="77777777" w:rsidTr="00B05DC3">
        <w:tc>
          <w:tcPr>
            <w:tcW w:w="3080" w:type="dxa"/>
            <w:tcBorders>
              <w:top w:val="dotted" w:sz="4" w:space="0" w:color="auto"/>
              <w:bottom w:val="dotted" w:sz="4" w:space="0" w:color="auto"/>
            </w:tcBorders>
            <w:vAlign w:val="bottom"/>
          </w:tcPr>
          <w:p w14:paraId="45154E1C"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5D6259FE"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126,2</w:t>
            </w:r>
          </w:p>
        </w:tc>
        <w:tc>
          <w:tcPr>
            <w:tcW w:w="3080" w:type="dxa"/>
            <w:tcBorders>
              <w:top w:val="dotted" w:sz="4" w:space="0" w:color="auto"/>
              <w:bottom w:val="dotted" w:sz="4" w:space="0" w:color="auto"/>
            </w:tcBorders>
            <w:vAlign w:val="center"/>
          </w:tcPr>
          <w:p w14:paraId="21234C9A"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149,5</w:t>
            </w:r>
          </w:p>
        </w:tc>
      </w:tr>
      <w:tr w:rsidR="00B05DC3" w:rsidRPr="00B05DC3" w14:paraId="17F3BA04" w14:textId="77777777" w:rsidTr="00B05DC3">
        <w:tc>
          <w:tcPr>
            <w:tcW w:w="3080" w:type="dxa"/>
            <w:tcBorders>
              <w:top w:val="dotted" w:sz="4" w:space="0" w:color="auto"/>
              <w:bottom w:val="dotted" w:sz="4" w:space="0" w:color="auto"/>
            </w:tcBorders>
            <w:vAlign w:val="bottom"/>
          </w:tcPr>
          <w:p w14:paraId="113EF7F7"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 xml:space="preserve">Март </w:t>
            </w:r>
          </w:p>
        </w:tc>
        <w:tc>
          <w:tcPr>
            <w:tcW w:w="3080" w:type="dxa"/>
            <w:tcBorders>
              <w:top w:val="dotted" w:sz="4" w:space="0" w:color="auto"/>
              <w:bottom w:val="dotted" w:sz="4" w:space="0" w:color="auto"/>
            </w:tcBorders>
            <w:vAlign w:val="center"/>
          </w:tcPr>
          <w:p w14:paraId="37BB83AA"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105,5</w:t>
            </w:r>
          </w:p>
        </w:tc>
        <w:tc>
          <w:tcPr>
            <w:tcW w:w="3080" w:type="dxa"/>
            <w:tcBorders>
              <w:top w:val="dotted" w:sz="4" w:space="0" w:color="auto"/>
              <w:bottom w:val="dotted" w:sz="4" w:space="0" w:color="auto"/>
            </w:tcBorders>
            <w:vAlign w:val="center"/>
          </w:tcPr>
          <w:p w14:paraId="2FB6EECB"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143,3</w:t>
            </w:r>
          </w:p>
        </w:tc>
      </w:tr>
      <w:tr w:rsidR="00B05DC3" w:rsidRPr="00B05DC3" w14:paraId="0158237D" w14:textId="77777777" w:rsidTr="00B05DC3">
        <w:tc>
          <w:tcPr>
            <w:tcW w:w="3080" w:type="dxa"/>
            <w:tcBorders>
              <w:top w:val="dotted" w:sz="4" w:space="0" w:color="auto"/>
              <w:bottom w:val="dotted" w:sz="4" w:space="0" w:color="auto"/>
            </w:tcBorders>
            <w:vAlign w:val="bottom"/>
          </w:tcPr>
          <w:p w14:paraId="7C33DDE0"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val="en-US" w:eastAsia="en-US"/>
              </w:rPr>
              <w:t xml:space="preserve">I </w:t>
            </w:r>
            <w:r w:rsidRPr="00B05DC3">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6CD3E3F1"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7DC8146"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r w:rsidRPr="00B05DC3">
              <w:rPr>
                <w:rFonts w:eastAsia="Calibri" w:cs="Arial"/>
                <w:i/>
                <w:color w:val="000000"/>
                <w:sz w:val="20"/>
                <w:szCs w:val="22"/>
                <w:lang w:eastAsia="en-US"/>
              </w:rPr>
              <w:t>141,3</w:t>
            </w:r>
          </w:p>
        </w:tc>
      </w:tr>
      <w:tr w:rsidR="00B05DC3" w:rsidRPr="00B05DC3" w14:paraId="0E7B8790" w14:textId="77777777" w:rsidTr="00B05DC3">
        <w:tc>
          <w:tcPr>
            <w:tcW w:w="3080" w:type="dxa"/>
            <w:tcBorders>
              <w:top w:val="dotted" w:sz="4" w:space="0" w:color="auto"/>
              <w:bottom w:val="dotted" w:sz="4" w:space="0" w:color="auto"/>
            </w:tcBorders>
            <w:vAlign w:val="bottom"/>
          </w:tcPr>
          <w:p w14:paraId="2D5629B5"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5D8AE08A"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115,6</w:t>
            </w:r>
          </w:p>
        </w:tc>
        <w:tc>
          <w:tcPr>
            <w:tcW w:w="3080" w:type="dxa"/>
            <w:tcBorders>
              <w:top w:val="dotted" w:sz="4" w:space="0" w:color="auto"/>
              <w:bottom w:val="dotted" w:sz="4" w:space="0" w:color="auto"/>
            </w:tcBorders>
            <w:vAlign w:val="center"/>
          </w:tcPr>
          <w:p w14:paraId="33D50708"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170,6</w:t>
            </w:r>
          </w:p>
        </w:tc>
      </w:tr>
      <w:tr w:rsidR="00B05DC3" w:rsidRPr="00B05DC3" w14:paraId="54F352ED" w14:textId="77777777" w:rsidTr="00B05DC3">
        <w:tc>
          <w:tcPr>
            <w:tcW w:w="3080" w:type="dxa"/>
            <w:tcBorders>
              <w:top w:val="dotted" w:sz="4" w:space="0" w:color="auto"/>
              <w:bottom w:val="dotted" w:sz="4" w:space="0" w:color="auto"/>
            </w:tcBorders>
            <w:vAlign w:val="bottom"/>
          </w:tcPr>
          <w:p w14:paraId="340C67FE"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 xml:space="preserve">Май </w:t>
            </w:r>
          </w:p>
        </w:tc>
        <w:tc>
          <w:tcPr>
            <w:tcW w:w="3080" w:type="dxa"/>
            <w:tcBorders>
              <w:top w:val="dotted" w:sz="4" w:space="0" w:color="auto"/>
              <w:bottom w:val="dotted" w:sz="4" w:space="0" w:color="auto"/>
            </w:tcBorders>
            <w:vAlign w:val="center"/>
          </w:tcPr>
          <w:p w14:paraId="5AFE5C74"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90,6</w:t>
            </w:r>
          </w:p>
        </w:tc>
        <w:tc>
          <w:tcPr>
            <w:tcW w:w="3080" w:type="dxa"/>
            <w:tcBorders>
              <w:top w:val="dotted" w:sz="4" w:space="0" w:color="auto"/>
              <w:bottom w:val="dotted" w:sz="4" w:space="0" w:color="auto"/>
            </w:tcBorders>
            <w:vAlign w:val="center"/>
          </w:tcPr>
          <w:p w14:paraId="6B2DBE88"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171,0</w:t>
            </w:r>
          </w:p>
        </w:tc>
      </w:tr>
      <w:tr w:rsidR="00B05DC3" w:rsidRPr="00B05DC3" w14:paraId="291FC76B" w14:textId="77777777" w:rsidTr="00B05DC3">
        <w:tc>
          <w:tcPr>
            <w:tcW w:w="3080" w:type="dxa"/>
            <w:tcBorders>
              <w:top w:val="dotted" w:sz="4" w:space="0" w:color="auto"/>
              <w:bottom w:val="dotted" w:sz="4" w:space="0" w:color="auto"/>
            </w:tcBorders>
            <w:vAlign w:val="bottom"/>
          </w:tcPr>
          <w:p w14:paraId="15C1411E" w14:textId="77777777" w:rsidR="00B05DC3" w:rsidRPr="00B05DC3" w:rsidRDefault="00B05DC3" w:rsidP="005A3D06">
            <w:pPr>
              <w:spacing w:before="80" w:line="240" w:lineRule="exact"/>
              <w:ind w:firstLine="0"/>
              <w:rPr>
                <w:rFonts w:cs="Arial"/>
                <w:sz w:val="20"/>
              </w:rPr>
            </w:pPr>
            <w:r w:rsidRPr="00B05DC3">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31EBC868"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98,3</w:t>
            </w:r>
          </w:p>
        </w:tc>
        <w:tc>
          <w:tcPr>
            <w:tcW w:w="3080" w:type="dxa"/>
            <w:tcBorders>
              <w:top w:val="dotted" w:sz="4" w:space="0" w:color="auto"/>
              <w:bottom w:val="dotted" w:sz="4" w:space="0" w:color="auto"/>
            </w:tcBorders>
            <w:vAlign w:val="center"/>
          </w:tcPr>
          <w:p w14:paraId="3D741393" w14:textId="77777777" w:rsidR="00B05DC3" w:rsidRPr="00B05DC3" w:rsidRDefault="00B05DC3" w:rsidP="005A3D06">
            <w:pPr>
              <w:widowControl/>
              <w:adjustRightInd/>
              <w:spacing w:before="80" w:line="240" w:lineRule="exact"/>
              <w:ind w:firstLine="0"/>
              <w:jc w:val="center"/>
              <w:textAlignment w:val="auto"/>
              <w:rPr>
                <w:rFonts w:eastAsia="Calibri" w:cs="Arial"/>
                <w:color w:val="000000"/>
                <w:sz w:val="20"/>
                <w:lang w:eastAsia="en-US"/>
              </w:rPr>
            </w:pPr>
            <w:r w:rsidRPr="00B05DC3">
              <w:rPr>
                <w:rFonts w:eastAsia="Calibri" w:cs="Arial"/>
                <w:color w:val="000000"/>
                <w:sz w:val="20"/>
                <w:szCs w:val="22"/>
                <w:lang w:eastAsia="en-US"/>
              </w:rPr>
              <w:t>181,3</w:t>
            </w:r>
          </w:p>
        </w:tc>
      </w:tr>
      <w:tr w:rsidR="00B05DC3" w:rsidRPr="00B05DC3" w14:paraId="2AAE7A55" w14:textId="77777777" w:rsidTr="00B05DC3">
        <w:tc>
          <w:tcPr>
            <w:tcW w:w="3080" w:type="dxa"/>
            <w:tcBorders>
              <w:top w:val="dotted" w:sz="4" w:space="0" w:color="auto"/>
              <w:bottom w:val="dotted" w:sz="4" w:space="0" w:color="auto"/>
            </w:tcBorders>
            <w:vAlign w:val="bottom"/>
          </w:tcPr>
          <w:p w14:paraId="4332259E"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val="en-US" w:eastAsia="en-US"/>
              </w:rPr>
              <w:t>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75D9FEC1"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470F2295"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r w:rsidRPr="00B05DC3">
              <w:rPr>
                <w:rFonts w:eastAsia="Calibri" w:cs="Arial"/>
                <w:i/>
                <w:color w:val="000000"/>
                <w:sz w:val="20"/>
                <w:szCs w:val="22"/>
                <w:lang w:eastAsia="en-US"/>
              </w:rPr>
              <w:t>174,0</w:t>
            </w:r>
          </w:p>
        </w:tc>
      </w:tr>
      <w:tr w:rsidR="00B05DC3" w:rsidRPr="00B05DC3" w14:paraId="362D1203" w14:textId="77777777" w:rsidTr="00B05DC3">
        <w:tc>
          <w:tcPr>
            <w:tcW w:w="3080" w:type="dxa"/>
            <w:tcBorders>
              <w:top w:val="dotted" w:sz="4" w:space="0" w:color="auto"/>
              <w:bottom w:val="dotted" w:sz="4" w:space="0" w:color="auto"/>
            </w:tcBorders>
            <w:vAlign w:val="bottom"/>
          </w:tcPr>
          <w:p w14:paraId="0297DE4F" w14:textId="77777777" w:rsidR="00B05DC3" w:rsidRPr="00B05DC3" w:rsidRDefault="00B05DC3" w:rsidP="005A3D06">
            <w:pPr>
              <w:spacing w:before="80" w:line="240" w:lineRule="exact"/>
              <w:ind w:firstLine="0"/>
              <w:rPr>
                <w:rFonts w:cs="Arial"/>
                <w:i/>
                <w:sz w:val="20"/>
              </w:rPr>
            </w:pPr>
            <w:r w:rsidRPr="00B05DC3">
              <w:rPr>
                <w:rFonts w:eastAsia="Calibri" w:cs="Arial"/>
                <w:i/>
                <w:sz w:val="20"/>
                <w:szCs w:val="22"/>
                <w:lang w:val="en-US" w:eastAsia="en-US"/>
              </w:rPr>
              <w:t>I</w:t>
            </w:r>
            <w:r w:rsidRPr="00B05DC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center"/>
          </w:tcPr>
          <w:p w14:paraId="17381E7F"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5EF69E8B"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r w:rsidRPr="00B05DC3">
              <w:rPr>
                <w:rFonts w:eastAsia="Calibri" w:cs="Arial"/>
                <w:i/>
                <w:color w:val="000000"/>
                <w:sz w:val="20"/>
                <w:szCs w:val="22"/>
                <w:lang w:eastAsia="en-US"/>
              </w:rPr>
              <w:t>158,0</w:t>
            </w:r>
          </w:p>
        </w:tc>
      </w:tr>
      <w:tr w:rsidR="00B05DC3" w:rsidRPr="00B05DC3" w14:paraId="76966E78" w14:textId="77777777" w:rsidTr="00B05DC3">
        <w:tc>
          <w:tcPr>
            <w:tcW w:w="3080" w:type="dxa"/>
            <w:tcBorders>
              <w:top w:val="dotted" w:sz="4" w:space="0" w:color="auto"/>
              <w:bottom w:val="dotted" w:sz="4" w:space="0" w:color="auto"/>
            </w:tcBorders>
            <w:vAlign w:val="bottom"/>
          </w:tcPr>
          <w:p w14:paraId="7A18DCEB" w14:textId="77777777" w:rsidR="00B05DC3" w:rsidRPr="00B05DC3" w:rsidRDefault="00B05DC3" w:rsidP="005A3D06">
            <w:pPr>
              <w:spacing w:before="80" w:line="240" w:lineRule="exact"/>
              <w:ind w:firstLine="0"/>
              <w:rPr>
                <w:rFonts w:cs="Arial"/>
                <w:iCs/>
                <w:sz w:val="20"/>
              </w:rPr>
            </w:pPr>
            <w:r w:rsidRPr="00B05DC3">
              <w:rPr>
                <w:rFonts w:eastAsia="Calibri" w:cs="Arial"/>
                <w:sz w:val="20"/>
                <w:szCs w:val="22"/>
                <w:lang w:eastAsia="en-US"/>
              </w:rPr>
              <w:t xml:space="preserve">Июль </w:t>
            </w:r>
          </w:p>
        </w:tc>
        <w:tc>
          <w:tcPr>
            <w:tcW w:w="3080" w:type="dxa"/>
            <w:tcBorders>
              <w:top w:val="dotted" w:sz="4" w:space="0" w:color="auto"/>
              <w:bottom w:val="dotted" w:sz="4" w:space="0" w:color="auto"/>
            </w:tcBorders>
            <w:vAlign w:val="center"/>
          </w:tcPr>
          <w:p w14:paraId="26E02FCA"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103,7</w:t>
            </w:r>
          </w:p>
        </w:tc>
        <w:tc>
          <w:tcPr>
            <w:tcW w:w="3080" w:type="dxa"/>
            <w:tcBorders>
              <w:top w:val="dotted" w:sz="4" w:space="0" w:color="auto"/>
              <w:bottom w:val="dotted" w:sz="4" w:space="0" w:color="auto"/>
            </w:tcBorders>
            <w:vAlign w:val="center"/>
          </w:tcPr>
          <w:p w14:paraId="01961B00"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132,5</w:t>
            </w:r>
          </w:p>
        </w:tc>
      </w:tr>
      <w:tr w:rsidR="00B05DC3" w:rsidRPr="00B05DC3" w14:paraId="7A48940C" w14:textId="77777777" w:rsidTr="00B05DC3">
        <w:tc>
          <w:tcPr>
            <w:tcW w:w="3080" w:type="dxa"/>
            <w:tcBorders>
              <w:top w:val="dotted" w:sz="4" w:space="0" w:color="auto"/>
              <w:bottom w:val="dotted" w:sz="4" w:space="0" w:color="auto"/>
            </w:tcBorders>
            <w:vAlign w:val="bottom"/>
          </w:tcPr>
          <w:p w14:paraId="0418D687" w14:textId="77777777" w:rsidR="00B05DC3" w:rsidRPr="00B05DC3" w:rsidRDefault="00B05DC3" w:rsidP="005A3D06">
            <w:pPr>
              <w:spacing w:before="80" w:line="240" w:lineRule="exact"/>
              <w:ind w:firstLine="0"/>
              <w:rPr>
                <w:rFonts w:cs="Arial"/>
                <w:iCs/>
                <w:sz w:val="20"/>
                <w:lang w:val="en-US"/>
              </w:rPr>
            </w:pPr>
            <w:r w:rsidRPr="00B05DC3">
              <w:rPr>
                <w:rFonts w:eastAsia="Calibri" w:cs="Arial"/>
                <w:sz w:val="20"/>
                <w:szCs w:val="22"/>
                <w:lang w:eastAsia="en-US"/>
              </w:rPr>
              <w:lastRenderedPageBreak/>
              <w:t>Август</w:t>
            </w:r>
          </w:p>
        </w:tc>
        <w:tc>
          <w:tcPr>
            <w:tcW w:w="3080" w:type="dxa"/>
            <w:tcBorders>
              <w:top w:val="dotted" w:sz="4" w:space="0" w:color="auto"/>
              <w:bottom w:val="dotted" w:sz="4" w:space="0" w:color="auto"/>
            </w:tcBorders>
            <w:vAlign w:val="center"/>
          </w:tcPr>
          <w:p w14:paraId="47EAAB52"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97,7</w:t>
            </w:r>
          </w:p>
        </w:tc>
        <w:tc>
          <w:tcPr>
            <w:tcW w:w="3080" w:type="dxa"/>
            <w:tcBorders>
              <w:top w:val="dotted" w:sz="4" w:space="0" w:color="auto"/>
              <w:bottom w:val="dotted" w:sz="4" w:space="0" w:color="auto"/>
            </w:tcBorders>
            <w:vAlign w:val="center"/>
          </w:tcPr>
          <w:p w14:paraId="10BB3E10"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134,5</w:t>
            </w:r>
          </w:p>
        </w:tc>
      </w:tr>
      <w:tr w:rsidR="00B05DC3" w:rsidRPr="00B05DC3" w14:paraId="49B6EEC3" w14:textId="77777777" w:rsidTr="00B05DC3">
        <w:tc>
          <w:tcPr>
            <w:tcW w:w="3080" w:type="dxa"/>
            <w:tcBorders>
              <w:top w:val="dotted" w:sz="4" w:space="0" w:color="auto"/>
              <w:bottom w:val="dotted" w:sz="4" w:space="0" w:color="auto"/>
            </w:tcBorders>
            <w:vAlign w:val="bottom"/>
          </w:tcPr>
          <w:p w14:paraId="4D647EF4" w14:textId="77777777" w:rsidR="00B05DC3" w:rsidRPr="00B05DC3" w:rsidRDefault="00B05DC3" w:rsidP="005A3D06">
            <w:pPr>
              <w:spacing w:before="80" w:line="240" w:lineRule="exact"/>
              <w:ind w:firstLine="0"/>
              <w:rPr>
                <w:rFonts w:cs="Arial"/>
                <w:iCs/>
                <w:sz w:val="20"/>
              </w:rPr>
            </w:pPr>
            <w:r w:rsidRPr="00B05DC3">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23673461"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86,3</w:t>
            </w:r>
          </w:p>
        </w:tc>
        <w:tc>
          <w:tcPr>
            <w:tcW w:w="3080" w:type="dxa"/>
            <w:tcBorders>
              <w:top w:val="dotted" w:sz="4" w:space="0" w:color="auto"/>
              <w:bottom w:val="dotted" w:sz="4" w:space="0" w:color="auto"/>
            </w:tcBorders>
            <w:vAlign w:val="center"/>
          </w:tcPr>
          <w:p w14:paraId="495129A1"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136,4</w:t>
            </w:r>
          </w:p>
        </w:tc>
      </w:tr>
      <w:tr w:rsidR="00B05DC3" w:rsidRPr="00B05DC3" w14:paraId="2C68BC4A" w14:textId="77777777" w:rsidTr="00B05DC3">
        <w:tc>
          <w:tcPr>
            <w:tcW w:w="3080" w:type="dxa"/>
            <w:tcBorders>
              <w:top w:val="dotted" w:sz="4" w:space="0" w:color="auto"/>
              <w:bottom w:val="dotted" w:sz="4" w:space="0" w:color="auto"/>
            </w:tcBorders>
            <w:vAlign w:val="bottom"/>
          </w:tcPr>
          <w:p w14:paraId="09F2908D" w14:textId="77777777" w:rsidR="00B05DC3" w:rsidRPr="00B05DC3" w:rsidRDefault="00B05DC3" w:rsidP="005A3D06">
            <w:pPr>
              <w:spacing w:before="80" w:line="240" w:lineRule="exact"/>
              <w:ind w:firstLine="0"/>
              <w:rPr>
                <w:rFonts w:cs="Arial"/>
                <w:i/>
                <w:iCs/>
                <w:sz w:val="20"/>
              </w:rPr>
            </w:pPr>
            <w:r w:rsidRPr="00B05DC3">
              <w:rPr>
                <w:rFonts w:eastAsia="Calibri" w:cs="Arial"/>
                <w:i/>
                <w:sz w:val="20"/>
                <w:szCs w:val="22"/>
                <w:lang w:val="en-US" w:eastAsia="en-US"/>
              </w:rPr>
              <w:t>III</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39A01F4E"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p>
        </w:tc>
        <w:tc>
          <w:tcPr>
            <w:tcW w:w="3080" w:type="dxa"/>
            <w:tcBorders>
              <w:top w:val="dotted" w:sz="4" w:space="0" w:color="auto"/>
              <w:bottom w:val="dotted" w:sz="4" w:space="0" w:color="auto"/>
            </w:tcBorders>
            <w:vAlign w:val="center"/>
          </w:tcPr>
          <w:p w14:paraId="4EDDC203"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
                <w:iCs/>
                <w:color w:val="000000"/>
                <w:sz w:val="20"/>
                <w:szCs w:val="22"/>
                <w:lang w:eastAsia="en-US"/>
              </w:rPr>
              <w:t>134,2</w:t>
            </w:r>
          </w:p>
        </w:tc>
      </w:tr>
      <w:tr w:rsidR="00B05DC3" w:rsidRPr="00B05DC3" w14:paraId="0171029C" w14:textId="77777777" w:rsidTr="00B05DC3">
        <w:tc>
          <w:tcPr>
            <w:tcW w:w="3080" w:type="dxa"/>
            <w:tcBorders>
              <w:top w:val="dotted" w:sz="4" w:space="0" w:color="auto"/>
              <w:bottom w:val="dotted" w:sz="4" w:space="0" w:color="auto"/>
            </w:tcBorders>
            <w:vAlign w:val="bottom"/>
          </w:tcPr>
          <w:p w14:paraId="490C3C7F" w14:textId="77777777" w:rsidR="00B05DC3" w:rsidRPr="00B05DC3" w:rsidRDefault="00B05DC3" w:rsidP="005A3D06">
            <w:pPr>
              <w:spacing w:before="80" w:line="240" w:lineRule="exact"/>
              <w:ind w:firstLine="0"/>
              <w:rPr>
                <w:rFonts w:cs="Arial"/>
                <w:i/>
                <w:iCs/>
                <w:sz w:val="20"/>
              </w:rPr>
            </w:pPr>
            <w:r w:rsidRPr="00B05DC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center"/>
          </w:tcPr>
          <w:p w14:paraId="7579B744"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p>
        </w:tc>
        <w:tc>
          <w:tcPr>
            <w:tcW w:w="3080" w:type="dxa"/>
            <w:tcBorders>
              <w:top w:val="dotted" w:sz="4" w:space="0" w:color="auto"/>
              <w:bottom w:val="dotted" w:sz="4" w:space="0" w:color="auto"/>
            </w:tcBorders>
            <w:vAlign w:val="center"/>
          </w:tcPr>
          <w:p w14:paraId="59789174"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highlight w:val="red"/>
                <w:lang w:eastAsia="en-US"/>
              </w:rPr>
            </w:pPr>
            <w:r w:rsidRPr="00B05DC3">
              <w:rPr>
                <w:rFonts w:eastAsia="Calibri" w:cs="Arial"/>
                <w:i/>
                <w:iCs/>
                <w:color w:val="000000"/>
                <w:sz w:val="20"/>
                <w:szCs w:val="22"/>
                <w:lang w:eastAsia="en-US"/>
              </w:rPr>
              <w:t>149,1</w:t>
            </w:r>
          </w:p>
        </w:tc>
      </w:tr>
      <w:tr w:rsidR="00B05DC3" w:rsidRPr="00B05DC3" w14:paraId="3CB70507" w14:textId="77777777" w:rsidTr="00B05DC3">
        <w:tc>
          <w:tcPr>
            <w:tcW w:w="3080" w:type="dxa"/>
            <w:tcBorders>
              <w:top w:val="dotted" w:sz="4" w:space="0" w:color="auto"/>
              <w:bottom w:val="dotted" w:sz="4" w:space="0" w:color="auto"/>
            </w:tcBorders>
            <w:vAlign w:val="bottom"/>
          </w:tcPr>
          <w:p w14:paraId="677DCAA0" w14:textId="77777777" w:rsidR="00B05DC3" w:rsidRPr="00B05DC3" w:rsidRDefault="00B05DC3" w:rsidP="005A3D06">
            <w:pPr>
              <w:spacing w:before="80" w:line="240" w:lineRule="exact"/>
              <w:ind w:firstLine="0"/>
              <w:rPr>
                <w:rFonts w:eastAsia="Calibri" w:cs="Arial"/>
                <w:sz w:val="20"/>
                <w:lang w:eastAsia="en-US"/>
              </w:rPr>
            </w:pPr>
            <w:r w:rsidRPr="00B05DC3">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5FD33F8E"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r w:rsidRPr="00B05DC3">
              <w:rPr>
                <w:rFonts w:eastAsia="Calibri" w:cs="Arial"/>
                <w:i/>
                <w:color w:val="000000"/>
                <w:sz w:val="20"/>
                <w:szCs w:val="22"/>
                <w:lang w:eastAsia="en-US"/>
              </w:rPr>
              <w:t>103,0</w:t>
            </w:r>
          </w:p>
        </w:tc>
        <w:tc>
          <w:tcPr>
            <w:tcW w:w="3080" w:type="dxa"/>
            <w:tcBorders>
              <w:top w:val="dotted" w:sz="4" w:space="0" w:color="auto"/>
              <w:bottom w:val="dotted" w:sz="4" w:space="0" w:color="auto"/>
            </w:tcBorders>
            <w:vAlign w:val="center"/>
          </w:tcPr>
          <w:p w14:paraId="463A1150"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123,4</w:t>
            </w:r>
          </w:p>
        </w:tc>
      </w:tr>
      <w:tr w:rsidR="00B05DC3" w:rsidRPr="00B05DC3" w14:paraId="501D0DD3" w14:textId="77777777" w:rsidTr="00B05DC3">
        <w:tc>
          <w:tcPr>
            <w:tcW w:w="3080" w:type="dxa"/>
            <w:tcBorders>
              <w:top w:val="dotted" w:sz="4" w:space="0" w:color="auto"/>
              <w:bottom w:val="dotted" w:sz="4" w:space="0" w:color="auto"/>
            </w:tcBorders>
            <w:vAlign w:val="bottom"/>
          </w:tcPr>
          <w:p w14:paraId="5448A4A6" w14:textId="77777777" w:rsidR="00B05DC3" w:rsidRPr="00B05DC3" w:rsidRDefault="00B05DC3" w:rsidP="005A3D06">
            <w:pPr>
              <w:spacing w:before="80" w:line="240" w:lineRule="exact"/>
              <w:ind w:firstLine="0"/>
              <w:rPr>
                <w:rFonts w:eastAsia="Calibri" w:cs="Arial"/>
                <w:sz w:val="20"/>
                <w:lang w:eastAsia="en-US"/>
              </w:rPr>
            </w:pPr>
            <w:r w:rsidRPr="00B05DC3">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01E15C9C"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r w:rsidRPr="00B05DC3">
              <w:rPr>
                <w:rFonts w:eastAsia="Calibri" w:cs="Arial"/>
                <w:color w:val="000000"/>
                <w:sz w:val="20"/>
                <w:szCs w:val="22"/>
                <w:lang w:eastAsia="en-US"/>
              </w:rPr>
              <w:t>86,7</w:t>
            </w:r>
          </w:p>
        </w:tc>
        <w:tc>
          <w:tcPr>
            <w:tcW w:w="3080" w:type="dxa"/>
            <w:tcBorders>
              <w:top w:val="dotted" w:sz="4" w:space="0" w:color="auto"/>
              <w:bottom w:val="dotted" w:sz="4" w:space="0" w:color="auto"/>
            </w:tcBorders>
            <w:vAlign w:val="center"/>
          </w:tcPr>
          <w:p w14:paraId="3DAA7A27"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104,3</w:t>
            </w:r>
          </w:p>
        </w:tc>
      </w:tr>
      <w:tr w:rsidR="00B05DC3" w:rsidRPr="00B05DC3" w14:paraId="3EB3C5EB" w14:textId="77777777" w:rsidTr="00B05DC3">
        <w:tc>
          <w:tcPr>
            <w:tcW w:w="3080" w:type="dxa"/>
            <w:tcBorders>
              <w:top w:val="dotted" w:sz="4" w:space="0" w:color="auto"/>
              <w:bottom w:val="dotted" w:sz="4" w:space="0" w:color="auto"/>
            </w:tcBorders>
            <w:vAlign w:val="bottom"/>
          </w:tcPr>
          <w:p w14:paraId="05A83877" w14:textId="77777777" w:rsidR="00B05DC3" w:rsidRPr="00B05DC3" w:rsidRDefault="00B05DC3" w:rsidP="005A3D06">
            <w:pPr>
              <w:spacing w:before="80" w:line="240" w:lineRule="exact"/>
              <w:ind w:firstLine="0"/>
              <w:rPr>
                <w:rFonts w:eastAsia="Calibri" w:cs="Arial"/>
                <w:sz w:val="20"/>
                <w:lang w:eastAsia="en-US"/>
              </w:rPr>
            </w:pPr>
            <w:r w:rsidRPr="00B05DC3">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218AD46C"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r w:rsidRPr="00B05DC3">
              <w:rPr>
                <w:rFonts w:eastAsia="Calibri" w:cs="Arial"/>
                <w:color w:val="000000"/>
                <w:sz w:val="20"/>
                <w:szCs w:val="22"/>
                <w:lang w:eastAsia="en-US"/>
              </w:rPr>
              <w:t>108,5</w:t>
            </w:r>
          </w:p>
        </w:tc>
        <w:tc>
          <w:tcPr>
            <w:tcW w:w="3080" w:type="dxa"/>
            <w:tcBorders>
              <w:top w:val="dotted" w:sz="4" w:space="0" w:color="auto"/>
              <w:bottom w:val="dotted" w:sz="4" w:space="0" w:color="auto"/>
            </w:tcBorders>
            <w:vAlign w:val="center"/>
          </w:tcPr>
          <w:p w14:paraId="6603E6A2" w14:textId="77777777" w:rsidR="00B05DC3" w:rsidRPr="00B05DC3" w:rsidRDefault="00B05DC3" w:rsidP="005A3D06">
            <w:pPr>
              <w:widowControl/>
              <w:adjustRightInd/>
              <w:spacing w:before="80" w:line="240" w:lineRule="exact"/>
              <w:ind w:firstLine="0"/>
              <w:jc w:val="center"/>
              <w:textAlignment w:val="auto"/>
              <w:rPr>
                <w:rFonts w:eastAsia="Calibri" w:cs="Arial"/>
                <w:iCs/>
                <w:color w:val="000000"/>
                <w:sz w:val="20"/>
                <w:lang w:eastAsia="en-US"/>
              </w:rPr>
            </w:pPr>
            <w:r w:rsidRPr="00B05DC3">
              <w:rPr>
                <w:rFonts w:eastAsia="Calibri" w:cs="Arial"/>
                <w:iCs/>
                <w:color w:val="000000"/>
                <w:sz w:val="20"/>
                <w:szCs w:val="22"/>
                <w:lang w:eastAsia="en-US"/>
              </w:rPr>
              <w:t>99,1</w:t>
            </w:r>
          </w:p>
        </w:tc>
      </w:tr>
      <w:tr w:rsidR="00B05DC3" w:rsidRPr="00B05DC3" w14:paraId="69B3F097" w14:textId="77777777" w:rsidTr="004F63CE">
        <w:tc>
          <w:tcPr>
            <w:tcW w:w="3080" w:type="dxa"/>
            <w:tcBorders>
              <w:top w:val="dotted" w:sz="4" w:space="0" w:color="auto"/>
              <w:bottom w:val="dotted" w:sz="4" w:space="0" w:color="auto"/>
            </w:tcBorders>
            <w:vAlign w:val="bottom"/>
          </w:tcPr>
          <w:p w14:paraId="11BCA5E2" w14:textId="77777777" w:rsidR="00B05DC3" w:rsidRPr="00B05DC3" w:rsidRDefault="00B05DC3" w:rsidP="005A3D06">
            <w:pPr>
              <w:spacing w:before="80" w:line="240" w:lineRule="exact"/>
              <w:ind w:firstLine="0"/>
              <w:rPr>
                <w:rFonts w:eastAsia="Calibri" w:cs="Arial"/>
                <w:i/>
                <w:sz w:val="20"/>
                <w:lang w:eastAsia="en-US"/>
              </w:rPr>
            </w:pPr>
            <w:r w:rsidRPr="00B05DC3">
              <w:rPr>
                <w:rFonts w:eastAsia="Calibri" w:cs="Arial"/>
                <w:i/>
                <w:sz w:val="20"/>
                <w:szCs w:val="22"/>
                <w:lang w:val="en-US" w:eastAsia="en-US"/>
              </w:rPr>
              <w:t>IV</w:t>
            </w:r>
            <w:r w:rsidRPr="00B05DC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0D349CF5"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36760BEA" w14:textId="77777777" w:rsidR="00B05DC3" w:rsidRPr="00B05DC3" w:rsidRDefault="00B05DC3" w:rsidP="005A3D06">
            <w:pPr>
              <w:widowControl/>
              <w:adjustRightInd/>
              <w:spacing w:before="80" w:line="240" w:lineRule="exact"/>
              <w:ind w:firstLine="0"/>
              <w:jc w:val="center"/>
              <w:textAlignment w:val="auto"/>
              <w:rPr>
                <w:rFonts w:eastAsia="Calibri" w:cs="Arial"/>
                <w:i/>
                <w:iCs/>
                <w:color w:val="000000"/>
                <w:sz w:val="20"/>
                <w:lang w:eastAsia="en-US"/>
              </w:rPr>
            </w:pPr>
            <w:r w:rsidRPr="00B05DC3">
              <w:rPr>
                <w:rFonts w:eastAsia="Calibri" w:cs="Arial"/>
                <w:i/>
                <w:iCs/>
                <w:color w:val="000000"/>
                <w:sz w:val="20"/>
                <w:szCs w:val="22"/>
                <w:lang w:eastAsia="en-US"/>
              </w:rPr>
              <w:t>108,4</w:t>
            </w:r>
          </w:p>
        </w:tc>
      </w:tr>
      <w:tr w:rsidR="00B05DC3" w:rsidRPr="00B05DC3" w14:paraId="23783F12" w14:textId="77777777" w:rsidTr="004F63CE">
        <w:tc>
          <w:tcPr>
            <w:tcW w:w="3080" w:type="dxa"/>
            <w:tcBorders>
              <w:top w:val="dotted" w:sz="4" w:space="0" w:color="auto"/>
              <w:bottom w:val="double" w:sz="4" w:space="0" w:color="auto"/>
            </w:tcBorders>
            <w:vAlign w:val="bottom"/>
          </w:tcPr>
          <w:p w14:paraId="3721AFDE" w14:textId="77777777" w:rsidR="00B05DC3" w:rsidRPr="00B05DC3" w:rsidRDefault="00B05DC3" w:rsidP="005A3D06">
            <w:pPr>
              <w:spacing w:before="80" w:line="240" w:lineRule="exact"/>
              <w:ind w:firstLine="0"/>
              <w:rPr>
                <w:rFonts w:eastAsia="Calibri" w:cs="Arial"/>
                <w:i/>
                <w:sz w:val="20"/>
                <w:lang w:eastAsia="en-US"/>
              </w:rPr>
            </w:pPr>
            <w:r w:rsidRPr="00B05DC3">
              <w:rPr>
                <w:rFonts w:eastAsia="Calibri" w:cs="Arial"/>
                <w:i/>
                <w:sz w:val="20"/>
                <w:szCs w:val="22"/>
                <w:lang w:eastAsia="en-US"/>
              </w:rPr>
              <w:t>Год</w:t>
            </w:r>
          </w:p>
        </w:tc>
        <w:tc>
          <w:tcPr>
            <w:tcW w:w="3080" w:type="dxa"/>
            <w:tcBorders>
              <w:top w:val="dotted" w:sz="4" w:space="0" w:color="auto"/>
              <w:bottom w:val="double" w:sz="4" w:space="0" w:color="auto"/>
            </w:tcBorders>
            <w:vAlign w:val="center"/>
          </w:tcPr>
          <w:p w14:paraId="2264976A" w14:textId="77777777" w:rsidR="00B05DC3" w:rsidRPr="00B05DC3" w:rsidRDefault="00B05DC3" w:rsidP="005A3D06">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uble" w:sz="4" w:space="0" w:color="auto"/>
            </w:tcBorders>
            <w:vAlign w:val="center"/>
          </w:tcPr>
          <w:p w14:paraId="08118717" w14:textId="77777777" w:rsidR="00B05DC3" w:rsidRPr="00B05DC3" w:rsidRDefault="00B05DC3" w:rsidP="005A3D06">
            <w:pPr>
              <w:widowControl/>
              <w:adjustRightInd/>
              <w:spacing w:before="80" w:line="240" w:lineRule="exact"/>
              <w:ind w:firstLine="0"/>
              <w:jc w:val="center"/>
              <w:textAlignment w:val="auto"/>
              <w:rPr>
                <w:rFonts w:eastAsia="Calibri" w:cs="Arial"/>
                <w:i/>
                <w:iCs/>
                <w:color w:val="000000"/>
                <w:sz w:val="20"/>
                <w:lang w:eastAsia="en-US"/>
              </w:rPr>
            </w:pPr>
            <w:r w:rsidRPr="00B05DC3">
              <w:rPr>
                <w:rFonts w:eastAsia="Calibri" w:cs="Arial"/>
                <w:i/>
                <w:iCs/>
                <w:color w:val="000000"/>
                <w:sz w:val="20"/>
                <w:szCs w:val="22"/>
                <w:lang w:eastAsia="en-US"/>
              </w:rPr>
              <w:t>137,2</w:t>
            </w:r>
          </w:p>
        </w:tc>
      </w:tr>
    </w:tbl>
    <w:bookmarkEnd w:id="123"/>
    <w:p w14:paraId="5999B7B3" w14:textId="53013E2E" w:rsidR="00B05DC3" w:rsidRPr="00B05DC3" w:rsidRDefault="00B05DC3" w:rsidP="00B05DC3">
      <w:pPr>
        <w:spacing w:before="240"/>
        <w:ind w:firstLine="709"/>
        <w:rPr>
          <w:rFonts w:cs="Arial"/>
          <w:i/>
        </w:rPr>
      </w:pPr>
      <w:r w:rsidRPr="00B05DC3">
        <w:rPr>
          <w:rFonts w:cs="Arial"/>
          <w:i/>
        </w:rPr>
        <w:t xml:space="preserve">Информация о производстве отдельных видов промышленной продукции </w:t>
      </w:r>
      <w:r w:rsidR="004F63CE">
        <w:rPr>
          <w:rFonts w:cs="Arial"/>
          <w:i/>
        </w:rPr>
        <w:br/>
      </w:r>
      <w:r w:rsidRPr="00B05DC3">
        <w:rPr>
          <w:rFonts w:cs="Arial"/>
          <w:i/>
        </w:rPr>
        <w:t>за 2020 год приводится в приложении, таблица 1.</w:t>
      </w:r>
    </w:p>
    <w:p w14:paraId="2D40E9CD" w14:textId="77777777" w:rsidR="004A6C2C" w:rsidRDefault="004A6C2C" w:rsidP="004C2BCA">
      <w:pPr>
        <w:pStyle w:val="3"/>
        <w:keepNext w:val="0"/>
        <w:numPr>
          <w:ilvl w:val="1"/>
          <w:numId w:val="7"/>
        </w:numPr>
        <w:spacing w:before="360" w:after="360"/>
        <w:ind w:left="709" w:firstLine="0"/>
        <w:jc w:val="left"/>
        <w:rPr>
          <w:rFonts w:cs="Arial"/>
          <w:noProof w:val="0"/>
        </w:rPr>
      </w:pPr>
      <w:bookmarkStart w:id="124" w:name="_Toc94774890"/>
      <w:bookmarkStart w:id="125" w:name="_Toc496087614"/>
      <w:bookmarkStart w:id="126" w:name="_Toc498920566"/>
      <w:bookmarkStart w:id="127" w:name="_Toc130704470"/>
      <w:bookmarkStart w:id="128" w:name="_Toc4560407"/>
      <w:bookmarkStart w:id="129" w:name="_Toc491488482"/>
      <w:bookmarkStart w:id="130" w:name="_Toc499524410"/>
      <w:bookmarkStart w:id="131" w:name="_Toc507471236"/>
      <w:bookmarkStart w:id="132" w:name="_Toc507476545"/>
      <w:bookmarkEnd w:id="104"/>
      <w:bookmarkEnd w:id="105"/>
      <w:bookmarkEnd w:id="106"/>
      <w:bookmarkEnd w:id="107"/>
      <w:bookmarkEnd w:id="108"/>
      <w:bookmarkEnd w:id="109"/>
      <w:bookmarkEnd w:id="110"/>
      <w:bookmarkEnd w:id="111"/>
      <w:bookmarkEnd w:id="112"/>
      <w:r>
        <w:rPr>
          <w:rFonts w:cs="Arial"/>
          <w:noProof w:val="0"/>
        </w:rPr>
        <w:t>Сельское хозяйство</w:t>
      </w:r>
      <w:bookmarkEnd w:id="124"/>
    </w:p>
    <w:p w14:paraId="0C69870D" w14:textId="1579A42B" w:rsidR="00386F49" w:rsidRPr="00137967" w:rsidRDefault="00386F49" w:rsidP="00386F49">
      <w:pPr>
        <w:spacing w:before="240"/>
        <w:ind w:firstLine="709"/>
        <w:rPr>
          <w:rFonts w:cs="Arial"/>
          <w:szCs w:val="22"/>
        </w:rPr>
      </w:pPr>
      <w:r w:rsidRPr="00137967">
        <w:rPr>
          <w:rFonts w:cs="Arial"/>
          <w:b/>
          <w:szCs w:val="22"/>
        </w:rPr>
        <w:t>Животноводство.</w:t>
      </w:r>
      <w:r w:rsidRPr="00137967">
        <w:rPr>
          <w:rFonts w:cs="Arial"/>
          <w:szCs w:val="22"/>
        </w:rPr>
        <w:t xml:space="preserve"> На конец </w:t>
      </w:r>
      <w:r>
        <w:rPr>
          <w:rFonts w:cs="Arial"/>
          <w:szCs w:val="22"/>
        </w:rPr>
        <w:t>декабря</w:t>
      </w:r>
      <w:r w:rsidRPr="00137967">
        <w:rPr>
          <w:rFonts w:cs="Arial"/>
          <w:szCs w:val="22"/>
        </w:rPr>
        <w:t xml:space="preserve"> 2021 года поголовье крупного рогатого скота в хозяйствах всех категор</w:t>
      </w:r>
      <w:r>
        <w:rPr>
          <w:rFonts w:cs="Arial"/>
          <w:szCs w:val="22"/>
        </w:rPr>
        <w:t>ий, по расчетам, составило 432</w:t>
      </w:r>
      <w:r w:rsidRPr="00137967">
        <w:rPr>
          <w:rFonts w:cs="Arial"/>
          <w:szCs w:val="22"/>
        </w:rPr>
        <w:t xml:space="preserve"> тыс. голов (</w:t>
      </w:r>
      <w:r>
        <w:rPr>
          <w:rFonts w:cs="Arial"/>
          <w:szCs w:val="22"/>
        </w:rPr>
        <w:t>на 2,6</w:t>
      </w:r>
      <w:r w:rsidRPr="00137967">
        <w:rPr>
          <w:rFonts w:cs="Arial"/>
          <w:szCs w:val="22"/>
        </w:rPr>
        <w:t>% меньше</w:t>
      </w:r>
      <w:r w:rsidR="007E047F">
        <w:rPr>
          <w:rFonts w:cs="Arial"/>
          <w:szCs w:val="22"/>
        </w:rPr>
        <w:br/>
      </w:r>
      <w:r w:rsidRPr="00137967">
        <w:rPr>
          <w:rFonts w:cs="Arial"/>
          <w:szCs w:val="22"/>
        </w:rPr>
        <w:t xml:space="preserve"> по сравнению с аналогичной датой предыдущего года), из него коров </w:t>
      </w:r>
      <w:r w:rsidRPr="00137967">
        <w:rPr>
          <w:rFonts w:cs="Arial"/>
          <w:szCs w:val="22"/>
          <w:lang w:val="ru-MO"/>
        </w:rPr>
        <w:t>–</w:t>
      </w:r>
      <w:r>
        <w:rPr>
          <w:rFonts w:cs="Arial"/>
          <w:szCs w:val="22"/>
        </w:rPr>
        <w:t xml:space="preserve"> 187,6</w:t>
      </w:r>
      <w:r w:rsidRPr="00137967">
        <w:rPr>
          <w:rFonts w:cs="Arial"/>
          <w:szCs w:val="22"/>
        </w:rPr>
        <w:t xml:space="preserve"> (на </w:t>
      </w:r>
      <w:r>
        <w:rPr>
          <w:rFonts w:cs="Arial"/>
          <w:szCs w:val="22"/>
        </w:rPr>
        <w:t>1,8</w:t>
      </w:r>
      <w:r w:rsidRPr="00137967">
        <w:rPr>
          <w:rFonts w:cs="Arial"/>
          <w:szCs w:val="22"/>
        </w:rPr>
        <w:t xml:space="preserve">% меньше), поголовье свиней </w:t>
      </w:r>
      <w:r w:rsidRPr="00137967">
        <w:rPr>
          <w:rFonts w:cs="Arial"/>
          <w:szCs w:val="22"/>
          <w:lang w:val="ru-MO"/>
        </w:rPr>
        <w:t xml:space="preserve">– </w:t>
      </w:r>
      <w:r>
        <w:rPr>
          <w:rFonts w:cs="Arial"/>
          <w:szCs w:val="22"/>
          <w:lang w:val="ru-MO"/>
        </w:rPr>
        <w:t>509</w:t>
      </w:r>
      <w:r>
        <w:rPr>
          <w:rFonts w:cs="Arial"/>
          <w:szCs w:val="22"/>
        </w:rPr>
        <w:t xml:space="preserve"> (на 19,2</w:t>
      </w:r>
      <w:r w:rsidRPr="00137967">
        <w:rPr>
          <w:rFonts w:cs="Arial"/>
          <w:szCs w:val="22"/>
        </w:rPr>
        <w:t xml:space="preserve">% больше), овец и коз </w:t>
      </w:r>
      <w:r w:rsidRPr="00137967">
        <w:rPr>
          <w:rFonts w:cs="Arial"/>
          <w:szCs w:val="22"/>
          <w:lang w:val="ru-MO"/>
        </w:rPr>
        <w:t>–</w:t>
      </w:r>
      <w:r>
        <w:rPr>
          <w:rFonts w:cs="Arial"/>
          <w:szCs w:val="22"/>
          <w:lang w:val="ru-MO"/>
        </w:rPr>
        <w:t xml:space="preserve"> 158,3</w:t>
      </w:r>
      <w:r w:rsidRPr="00137967">
        <w:rPr>
          <w:rFonts w:cs="Arial"/>
          <w:szCs w:val="22"/>
        </w:rPr>
        <w:t xml:space="preserve"> (на </w:t>
      </w:r>
      <w:r>
        <w:rPr>
          <w:rFonts w:cs="Arial"/>
          <w:szCs w:val="22"/>
        </w:rPr>
        <w:t>22</w:t>
      </w:r>
      <w:r w:rsidRPr="00137967">
        <w:rPr>
          <w:rFonts w:cs="Arial"/>
          <w:szCs w:val="22"/>
        </w:rPr>
        <w:t xml:space="preserve">% </w:t>
      </w:r>
      <w:r>
        <w:rPr>
          <w:rFonts w:cs="Arial"/>
          <w:szCs w:val="22"/>
        </w:rPr>
        <w:t>меньше</w:t>
      </w:r>
      <w:r w:rsidRPr="00137967">
        <w:rPr>
          <w:rFonts w:cs="Arial"/>
          <w:szCs w:val="22"/>
        </w:rPr>
        <w:t xml:space="preserve">), птицы – </w:t>
      </w:r>
      <w:r>
        <w:rPr>
          <w:rFonts w:cs="Arial"/>
          <w:szCs w:val="22"/>
        </w:rPr>
        <w:t>8938</w:t>
      </w:r>
      <w:r w:rsidRPr="00137967">
        <w:rPr>
          <w:rFonts w:cs="Arial"/>
          <w:szCs w:val="22"/>
        </w:rPr>
        <w:t xml:space="preserve"> тыс. голов</w:t>
      </w:r>
      <w:r>
        <w:rPr>
          <w:rFonts w:cs="Arial"/>
          <w:szCs w:val="22"/>
        </w:rPr>
        <w:t xml:space="preserve"> (на 0,1</w:t>
      </w:r>
      <w:r w:rsidRPr="00137967">
        <w:rPr>
          <w:rFonts w:cs="Arial"/>
          <w:szCs w:val="22"/>
        </w:rPr>
        <w:t xml:space="preserve">% </w:t>
      </w:r>
      <w:r>
        <w:rPr>
          <w:rFonts w:cs="Arial"/>
          <w:szCs w:val="22"/>
        </w:rPr>
        <w:t>больше</w:t>
      </w:r>
      <w:r w:rsidRPr="00137967">
        <w:rPr>
          <w:rFonts w:cs="Arial"/>
          <w:szCs w:val="22"/>
        </w:rPr>
        <w:t>).</w:t>
      </w:r>
    </w:p>
    <w:p w14:paraId="476EB1B9" w14:textId="77777777" w:rsidR="00386F49" w:rsidRPr="00137967" w:rsidRDefault="00386F49" w:rsidP="00386F49">
      <w:pPr>
        <w:pStyle w:val="129"/>
        <w:spacing w:before="120" w:line="288" w:lineRule="auto"/>
        <w:ind w:firstLine="709"/>
        <w:jc w:val="both"/>
        <w:rPr>
          <w:rFonts w:ascii="Arial" w:hAnsi="Arial" w:cs="Arial"/>
          <w:sz w:val="22"/>
          <w:szCs w:val="22"/>
        </w:rPr>
      </w:pPr>
      <w:r w:rsidRPr="00137967">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21,8</w:t>
      </w:r>
      <w:r w:rsidRPr="00137967">
        <w:rPr>
          <w:rFonts w:ascii="Arial" w:hAnsi="Arial" w:cs="Arial"/>
          <w:sz w:val="22"/>
          <w:szCs w:val="22"/>
        </w:rPr>
        <w:t xml:space="preserve">% поголовья крупного рогатого скота, </w:t>
      </w:r>
      <w:r>
        <w:rPr>
          <w:rFonts w:ascii="Arial" w:hAnsi="Arial" w:cs="Arial"/>
          <w:sz w:val="22"/>
          <w:szCs w:val="22"/>
        </w:rPr>
        <w:t>15,3</w:t>
      </w:r>
      <w:r w:rsidRPr="00137967">
        <w:rPr>
          <w:rFonts w:ascii="Arial" w:hAnsi="Arial" w:cs="Arial"/>
          <w:sz w:val="22"/>
          <w:szCs w:val="22"/>
        </w:rPr>
        <w:t>%</w:t>
      </w:r>
      <w:r w:rsidRPr="00137967">
        <w:rPr>
          <w:rFonts w:ascii="Arial" w:hAnsi="Arial" w:cs="Arial"/>
          <w:sz w:val="22"/>
          <w:szCs w:val="22"/>
          <w:lang w:val="ru-MO"/>
        </w:rPr>
        <w:t xml:space="preserve"> –</w:t>
      </w:r>
      <w:r w:rsidRPr="00137967">
        <w:rPr>
          <w:rFonts w:ascii="Arial" w:hAnsi="Arial" w:cs="Arial"/>
          <w:sz w:val="22"/>
          <w:szCs w:val="22"/>
        </w:rPr>
        <w:t xml:space="preserve"> свиней, 94</w:t>
      </w:r>
      <w:r>
        <w:rPr>
          <w:rFonts w:ascii="Arial" w:hAnsi="Arial" w:cs="Arial"/>
          <w:sz w:val="22"/>
          <w:szCs w:val="22"/>
        </w:rPr>
        <w:t>,3</w:t>
      </w:r>
      <w:r w:rsidRPr="00137967">
        <w:rPr>
          <w:rFonts w:ascii="Arial" w:hAnsi="Arial" w:cs="Arial"/>
          <w:sz w:val="22"/>
          <w:szCs w:val="22"/>
        </w:rPr>
        <w:t xml:space="preserve">% </w:t>
      </w:r>
      <w:r w:rsidRPr="00137967">
        <w:rPr>
          <w:rFonts w:ascii="Arial" w:hAnsi="Arial" w:cs="Arial"/>
          <w:sz w:val="22"/>
          <w:szCs w:val="22"/>
          <w:lang w:val="ru-MO"/>
        </w:rPr>
        <w:t>–</w:t>
      </w:r>
      <w:r w:rsidRPr="00137967">
        <w:rPr>
          <w:rFonts w:ascii="Arial" w:hAnsi="Arial" w:cs="Arial"/>
          <w:sz w:val="22"/>
          <w:szCs w:val="22"/>
        </w:rPr>
        <w:t xml:space="preserve"> овец и коз.</w:t>
      </w:r>
    </w:p>
    <w:p w14:paraId="7CA4E24A" w14:textId="77777777" w:rsidR="00386F49" w:rsidRPr="00137967" w:rsidRDefault="00386F49" w:rsidP="00386F49">
      <w:pPr>
        <w:pStyle w:val="129"/>
        <w:spacing w:before="12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декабря</w:t>
      </w:r>
      <w:r w:rsidRPr="00137967">
        <w:rPr>
          <w:rFonts w:ascii="Arial" w:hAnsi="Arial" w:cs="Arial"/>
          <w:sz w:val="22"/>
          <w:szCs w:val="22"/>
        </w:rPr>
        <w:t xml:space="preserve"> 2021 года по сравнению с соответствующей датой 2020 года поголовье крупного рогатого скота </w:t>
      </w:r>
      <w:r>
        <w:rPr>
          <w:rFonts w:ascii="Arial" w:hAnsi="Arial" w:cs="Arial"/>
          <w:sz w:val="22"/>
          <w:szCs w:val="22"/>
        </w:rPr>
        <w:t>уменьшилось на 6,1%</w:t>
      </w:r>
      <w:r w:rsidRPr="00137967">
        <w:rPr>
          <w:rFonts w:ascii="Arial" w:hAnsi="Arial" w:cs="Arial"/>
          <w:sz w:val="22"/>
          <w:szCs w:val="22"/>
        </w:rPr>
        <w:t>,</w:t>
      </w:r>
      <w:r>
        <w:rPr>
          <w:rFonts w:ascii="Arial" w:hAnsi="Arial" w:cs="Arial"/>
          <w:sz w:val="22"/>
          <w:szCs w:val="22"/>
        </w:rPr>
        <w:t xml:space="preserve"> овец и коз – </w:t>
      </w:r>
      <w:r>
        <w:rPr>
          <w:rFonts w:ascii="Arial" w:hAnsi="Arial" w:cs="Arial"/>
          <w:sz w:val="22"/>
          <w:szCs w:val="22"/>
        </w:rPr>
        <w:br/>
        <w:t>на 21,5%, свиней увеличилось на 26,2</w:t>
      </w:r>
      <w:r w:rsidRPr="00137967">
        <w:rPr>
          <w:rFonts w:ascii="Arial" w:hAnsi="Arial" w:cs="Arial"/>
          <w:sz w:val="22"/>
          <w:szCs w:val="22"/>
        </w:rPr>
        <w:t>%.</w:t>
      </w:r>
    </w:p>
    <w:p w14:paraId="5C8A3A26" w14:textId="77777777" w:rsidR="00386F49" w:rsidRPr="00137967" w:rsidRDefault="00386F49" w:rsidP="00386F49">
      <w:pPr>
        <w:pStyle w:val="BodyTextIndent23"/>
        <w:keepNext/>
        <w:spacing w:line="240" w:lineRule="exact"/>
        <w:ind w:firstLine="0"/>
        <w:jc w:val="center"/>
        <w:rPr>
          <w:rFonts w:ascii="Arial" w:hAnsi="Arial" w:cs="Arial"/>
          <w:spacing w:val="20"/>
          <w:sz w:val="22"/>
        </w:rPr>
      </w:pPr>
      <w:r w:rsidRPr="00137967">
        <w:rPr>
          <w:rFonts w:ascii="Arial" w:hAnsi="Arial" w:cs="Arial"/>
          <w:b/>
          <w:sz w:val="22"/>
        </w:rPr>
        <w:t xml:space="preserve">Наличие скота и птицы в сельскохозяйственных организациях </w:t>
      </w:r>
      <w:r w:rsidRPr="00137967">
        <w:rPr>
          <w:rFonts w:ascii="Arial" w:hAnsi="Arial" w:cs="Arial"/>
          <w:b/>
          <w:sz w:val="22"/>
        </w:rPr>
        <w:br/>
        <w:t xml:space="preserve">в </w:t>
      </w:r>
      <w:r>
        <w:rPr>
          <w:rFonts w:ascii="Arial" w:hAnsi="Arial" w:cs="Arial"/>
          <w:b/>
          <w:sz w:val="22"/>
        </w:rPr>
        <w:t>декабре</w:t>
      </w:r>
      <w:r w:rsidRPr="00137967">
        <w:rPr>
          <w:rFonts w:ascii="Arial" w:hAnsi="Arial" w:cs="Arial"/>
          <w:b/>
          <w:sz w:val="22"/>
        </w:rPr>
        <w:t xml:space="preserve"> 2021 года </w:t>
      </w:r>
      <w:r w:rsidRPr="00137967">
        <w:rPr>
          <w:rFonts w:ascii="Arial" w:hAnsi="Arial" w:cs="Arial"/>
          <w:b/>
          <w:sz w:val="22"/>
          <w:vertAlign w:val="superscript"/>
        </w:rPr>
        <w:t>1)</w:t>
      </w:r>
      <w:r w:rsidRPr="00137967">
        <w:rPr>
          <w:rFonts w:ascii="Arial" w:hAnsi="Arial" w:cs="Arial"/>
          <w:b/>
          <w:sz w:val="22"/>
        </w:rPr>
        <w:br/>
      </w:r>
      <w:r w:rsidRPr="00137967">
        <w:rPr>
          <w:rFonts w:ascii="Arial" w:hAnsi="Arial" w:cs="Arial"/>
          <w:spacing w:val="20"/>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386F49" w:rsidRPr="008440ED" w14:paraId="26AC074F" w14:textId="77777777" w:rsidTr="00386F49">
        <w:trPr>
          <w:trHeight w:val="354"/>
          <w:tblHeader/>
        </w:trPr>
        <w:tc>
          <w:tcPr>
            <w:tcW w:w="3544" w:type="dxa"/>
            <w:tcBorders>
              <w:top w:val="double" w:sz="4" w:space="0" w:color="auto"/>
              <w:bottom w:val="single" w:sz="4" w:space="0" w:color="auto"/>
            </w:tcBorders>
          </w:tcPr>
          <w:p w14:paraId="3DE5BB04" w14:textId="77777777" w:rsidR="00386F49" w:rsidRPr="00836A89" w:rsidRDefault="00386F49" w:rsidP="00386F49">
            <w:pPr>
              <w:pStyle w:val="BodyTextIndent23"/>
              <w:spacing w:before="40" w:line="220" w:lineRule="exact"/>
              <w:ind w:firstLine="0"/>
              <w:rPr>
                <w:rFonts w:ascii="Arial" w:hAnsi="Arial" w:cs="Arial"/>
                <w:i/>
                <w:sz w:val="20"/>
              </w:rPr>
            </w:pPr>
          </w:p>
        </w:tc>
        <w:tc>
          <w:tcPr>
            <w:tcW w:w="2693" w:type="dxa"/>
            <w:tcBorders>
              <w:top w:val="double" w:sz="4" w:space="0" w:color="auto"/>
              <w:bottom w:val="single" w:sz="4" w:space="0" w:color="auto"/>
            </w:tcBorders>
          </w:tcPr>
          <w:p w14:paraId="314461EB" w14:textId="77777777" w:rsidR="00386F49" w:rsidRPr="00836A89" w:rsidRDefault="00386F49" w:rsidP="00386F49">
            <w:pPr>
              <w:pStyle w:val="BodyTextIndent23"/>
              <w:spacing w:before="40" w:line="240" w:lineRule="exact"/>
              <w:ind w:firstLine="0"/>
              <w:jc w:val="center"/>
              <w:rPr>
                <w:rFonts w:ascii="Arial" w:hAnsi="Arial" w:cs="Arial"/>
                <w:i/>
                <w:sz w:val="20"/>
              </w:rPr>
            </w:pPr>
            <w:r w:rsidRPr="00836A89">
              <w:rPr>
                <w:rFonts w:ascii="Arial" w:hAnsi="Arial" w:cs="Arial"/>
                <w:i/>
                <w:sz w:val="20"/>
              </w:rPr>
              <w:t>Тыс. голов</w:t>
            </w:r>
          </w:p>
        </w:tc>
        <w:tc>
          <w:tcPr>
            <w:tcW w:w="3119" w:type="dxa"/>
            <w:tcBorders>
              <w:top w:val="double" w:sz="4" w:space="0" w:color="auto"/>
              <w:bottom w:val="single" w:sz="4" w:space="0" w:color="auto"/>
            </w:tcBorders>
          </w:tcPr>
          <w:p w14:paraId="276D4991" w14:textId="77777777" w:rsidR="00386F49" w:rsidRPr="00836A89" w:rsidRDefault="00386F49" w:rsidP="00386F49">
            <w:pPr>
              <w:pStyle w:val="BodyTextIndent23"/>
              <w:spacing w:before="40" w:line="240" w:lineRule="exact"/>
              <w:ind w:firstLine="0"/>
              <w:jc w:val="center"/>
              <w:rPr>
                <w:rFonts w:ascii="Arial" w:hAnsi="Arial" w:cs="Arial"/>
                <w:i/>
                <w:sz w:val="20"/>
              </w:rPr>
            </w:pPr>
            <w:r w:rsidRPr="00836A89">
              <w:rPr>
                <w:rFonts w:ascii="Arial" w:hAnsi="Arial" w:cs="Arial"/>
                <w:i/>
                <w:sz w:val="20"/>
              </w:rPr>
              <w:t xml:space="preserve">В % </w:t>
            </w:r>
            <w:r>
              <w:rPr>
                <w:rFonts w:ascii="Arial" w:hAnsi="Arial" w:cs="Arial"/>
                <w:i/>
                <w:sz w:val="20"/>
              </w:rPr>
              <w:t>к декабрю</w:t>
            </w:r>
            <w:r w:rsidRPr="00836A89">
              <w:rPr>
                <w:rFonts w:ascii="Arial" w:hAnsi="Arial" w:cs="Arial"/>
                <w:i/>
                <w:sz w:val="20"/>
              </w:rPr>
              <w:t xml:space="preserve"> 2020г.</w:t>
            </w:r>
          </w:p>
        </w:tc>
      </w:tr>
      <w:tr w:rsidR="00386F49" w:rsidRPr="008440ED" w14:paraId="78ECD0CB" w14:textId="77777777" w:rsidTr="00386F49">
        <w:tc>
          <w:tcPr>
            <w:tcW w:w="3544" w:type="dxa"/>
            <w:tcBorders>
              <w:top w:val="single" w:sz="4" w:space="0" w:color="auto"/>
              <w:bottom w:val="dotted" w:sz="4" w:space="0" w:color="auto"/>
            </w:tcBorders>
          </w:tcPr>
          <w:p w14:paraId="30A12E0D" w14:textId="77777777" w:rsidR="00386F49" w:rsidRPr="00836A89" w:rsidRDefault="00386F49" w:rsidP="00386F49">
            <w:pPr>
              <w:pStyle w:val="BodyTextIndent23"/>
              <w:spacing w:before="40" w:line="240" w:lineRule="exact"/>
              <w:ind w:firstLine="0"/>
              <w:rPr>
                <w:rFonts w:ascii="Arial" w:hAnsi="Arial" w:cs="Arial"/>
                <w:sz w:val="20"/>
              </w:rPr>
            </w:pPr>
            <w:r w:rsidRPr="00836A89">
              <w:rPr>
                <w:rFonts w:ascii="Arial" w:hAnsi="Arial" w:cs="Arial"/>
                <w:sz w:val="20"/>
              </w:rPr>
              <w:t>Крупный рогатый скот</w:t>
            </w:r>
          </w:p>
        </w:tc>
        <w:tc>
          <w:tcPr>
            <w:tcW w:w="2693" w:type="dxa"/>
            <w:tcBorders>
              <w:top w:val="single" w:sz="4" w:space="0" w:color="auto"/>
              <w:bottom w:val="dotted" w:sz="4" w:space="0" w:color="auto"/>
            </w:tcBorders>
            <w:vAlign w:val="bottom"/>
          </w:tcPr>
          <w:p w14:paraId="32708616"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192,2</w:t>
            </w:r>
          </w:p>
        </w:tc>
        <w:tc>
          <w:tcPr>
            <w:tcW w:w="3119" w:type="dxa"/>
            <w:tcBorders>
              <w:top w:val="single" w:sz="4" w:space="0" w:color="auto"/>
              <w:bottom w:val="dotted" w:sz="4" w:space="0" w:color="auto"/>
            </w:tcBorders>
            <w:vAlign w:val="bottom"/>
          </w:tcPr>
          <w:p w14:paraId="21D4B9E8"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93,9</w:t>
            </w:r>
          </w:p>
        </w:tc>
      </w:tr>
      <w:tr w:rsidR="00386F49" w:rsidRPr="008440ED" w14:paraId="1ECA7976" w14:textId="77777777" w:rsidTr="00386F49">
        <w:tc>
          <w:tcPr>
            <w:tcW w:w="3544" w:type="dxa"/>
            <w:tcBorders>
              <w:top w:val="dotted" w:sz="4" w:space="0" w:color="auto"/>
              <w:left w:val="double" w:sz="4" w:space="0" w:color="auto"/>
              <w:bottom w:val="dotted" w:sz="4" w:space="0" w:color="auto"/>
            </w:tcBorders>
          </w:tcPr>
          <w:p w14:paraId="301301F2" w14:textId="77777777" w:rsidR="00386F49" w:rsidRPr="00836A89" w:rsidRDefault="00386F49" w:rsidP="00386F49">
            <w:pPr>
              <w:pStyle w:val="BodyTextIndent23"/>
              <w:spacing w:before="40" w:line="240" w:lineRule="exact"/>
              <w:ind w:left="57" w:firstLine="119"/>
              <w:rPr>
                <w:rFonts w:ascii="Arial" w:hAnsi="Arial" w:cs="Arial"/>
                <w:sz w:val="20"/>
              </w:rPr>
            </w:pPr>
            <w:r w:rsidRPr="00836A89">
              <w:rPr>
                <w:rFonts w:ascii="Arial" w:hAnsi="Arial" w:cs="Arial"/>
                <w:sz w:val="20"/>
              </w:rPr>
              <w:t xml:space="preserve">в том числе коровы </w:t>
            </w:r>
          </w:p>
        </w:tc>
        <w:tc>
          <w:tcPr>
            <w:tcW w:w="2693" w:type="dxa"/>
            <w:tcBorders>
              <w:top w:val="dotted" w:sz="4" w:space="0" w:color="auto"/>
              <w:bottom w:val="dotted" w:sz="4" w:space="0" w:color="auto"/>
            </w:tcBorders>
            <w:vAlign w:val="bottom"/>
          </w:tcPr>
          <w:p w14:paraId="643E60AD"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78,8</w:t>
            </w:r>
          </w:p>
        </w:tc>
        <w:tc>
          <w:tcPr>
            <w:tcW w:w="3119" w:type="dxa"/>
            <w:tcBorders>
              <w:top w:val="dotted" w:sz="4" w:space="0" w:color="auto"/>
              <w:bottom w:val="dotted" w:sz="4" w:space="0" w:color="auto"/>
            </w:tcBorders>
            <w:vAlign w:val="bottom"/>
          </w:tcPr>
          <w:p w14:paraId="480FBCCA"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92,7</w:t>
            </w:r>
          </w:p>
        </w:tc>
      </w:tr>
      <w:tr w:rsidR="00386F49" w:rsidRPr="008440ED" w14:paraId="7BB99F57" w14:textId="77777777" w:rsidTr="00386F49">
        <w:tc>
          <w:tcPr>
            <w:tcW w:w="3544" w:type="dxa"/>
            <w:tcBorders>
              <w:top w:val="dotted" w:sz="4" w:space="0" w:color="auto"/>
              <w:left w:val="double" w:sz="4" w:space="0" w:color="auto"/>
              <w:bottom w:val="dotted" w:sz="4" w:space="0" w:color="auto"/>
            </w:tcBorders>
          </w:tcPr>
          <w:p w14:paraId="58A262CE" w14:textId="77777777" w:rsidR="00386F49" w:rsidRPr="00836A89" w:rsidRDefault="00386F49" w:rsidP="00386F49">
            <w:pPr>
              <w:pStyle w:val="BodyTextIndent23"/>
              <w:spacing w:before="40" w:line="240" w:lineRule="exact"/>
              <w:ind w:firstLine="0"/>
              <w:rPr>
                <w:rFonts w:ascii="Arial" w:hAnsi="Arial" w:cs="Arial"/>
                <w:sz w:val="20"/>
              </w:rPr>
            </w:pPr>
            <w:r w:rsidRPr="00836A89">
              <w:rPr>
                <w:rFonts w:ascii="Arial" w:hAnsi="Arial" w:cs="Arial"/>
                <w:sz w:val="20"/>
              </w:rPr>
              <w:t>Свиньи</w:t>
            </w:r>
          </w:p>
        </w:tc>
        <w:tc>
          <w:tcPr>
            <w:tcW w:w="2693" w:type="dxa"/>
            <w:tcBorders>
              <w:top w:val="dotted" w:sz="4" w:space="0" w:color="auto"/>
              <w:bottom w:val="dotted" w:sz="4" w:space="0" w:color="auto"/>
            </w:tcBorders>
            <w:vAlign w:val="bottom"/>
          </w:tcPr>
          <w:p w14:paraId="68B568DA"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410,9</w:t>
            </w:r>
          </w:p>
        </w:tc>
        <w:tc>
          <w:tcPr>
            <w:tcW w:w="3119" w:type="dxa"/>
            <w:tcBorders>
              <w:top w:val="dotted" w:sz="4" w:space="0" w:color="auto"/>
              <w:bottom w:val="dotted" w:sz="4" w:space="0" w:color="auto"/>
            </w:tcBorders>
            <w:vAlign w:val="bottom"/>
          </w:tcPr>
          <w:p w14:paraId="1284623E"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126,2</w:t>
            </w:r>
          </w:p>
        </w:tc>
      </w:tr>
      <w:tr w:rsidR="00386F49" w:rsidRPr="008440ED" w14:paraId="5893D8DC" w14:textId="77777777" w:rsidTr="00386F49">
        <w:tc>
          <w:tcPr>
            <w:tcW w:w="3544" w:type="dxa"/>
            <w:tcBorders>
              <w:top w:val="dotted" w:sz="4" w:space="0" w:color="auto"/>
              <w:left w:val="double" w:sz="4" w:space="0" w:color="auto"/>
              <w:bottom w:val="dotted" w:sz="4" w:space="0" w:color="auto"/>
            </w:tcBorders>
          </w:tcPr>
          <w:p w14:paraId="1B22BD00" w14:textId="77777777" w:rsidR="00386F49" w:rsidRPr="00836A89" w:rsidRDefault="00386F49" w:rsidP="00386F49">
            <w:pPr>
              <w:pStyle w:val="BodyTextIndent23"/>
              <w:spacing w:before="40" w:line="240" w:lineRule="exact"/>
              <w:ind w:firstLine="0"/>
              <w:jc w:val="left"/>
              <w:rPr>
                <w:rFonts w:ascii="Arial" w:hAnsi="Arial" w:cs="Arial"/>
                <w:sz w:val="20"/>
              </w:rPr>
            </w:pPr>
            <w:r>
              <w:rPr>
                <w:rFonts w:ascii="Arial" w:hAnsi="Arial" w:cs="Arial"/>
                <w:sz w:val="20"/>
              </w:rPr>
              <w:t>Овец и коз</w:t>
            </w:r>
          </w:p>
        </w:tc>
        <w:tc>
          <w:tcPr>
            <w:tcW w:w="2693" w:type="dxa"/>
            <w:tcBorders>
              <w:top w:val="dotted" w:sz="4" w:space="0" w:color="auto"/>
              <w:bottom w:val="dotted" w:sz="4" w:space="0" w:color="auto"/>
            </w:tcBorders>
            <w:vAlign w:val="bottom"/>
          </w:tcPr>
          <w:p w14:paraId="1EB96E29"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1,5</w:t>
            </w:r>
          </w:p>
        </w:tc>
        <w:tc>
          <w:tcPr>
            <w:tcW w:w="3119" w:type="dxa"/>
            <w:tcBorders>
              <w:top w:val="dotted" w:sz="4" w:space="0" w:color="auto"/>
              <w:bottom w:val="dotted" w:sz="4" w:space="0" w:color="auto"/>
            </w:tcBorders>
            <w:vAlign w:val="bottom"/>
          </w:tcPr>
          <w:p w14:paraId="4AC3E779"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78,5</w:t>
            </w:r>
          </w:p>
        </w:tc>
      </w:tr>
      <w:tr w:rsidR="00386F49" w:rsidRPr="008440ED" w14:paraId="0193549E" w14:textId="77777777" w:rsidTr="00386F49">
        <w:tc>
          <w:tcPr>
            <w:tcW w:w="3544" w:type="dxa"/>
            <w:tcBorders>
              <w:top w:val="dotted" w:sz="4" w:space="0" w:color="auto"/>
              <w:left w:val="double" w:sz="4" w:space="0" w:color="auto"/>
              <w:bottom w:val="dotted" w:sz="4" w:space="0" w:color="auto"/>
            </w:tcBorders>
          </w:tcPr>
          <w:p w14:paraId="3AF349D6" w14:textId="77777777" w:rsidR="00386F49" w:rsidRPr="00836A89" w:rsidRDefault="00386F49" w:rsidP="00386F49">
            <w:pPr>
              <w:pStyle w:val="BodyTextIndent23"/>
              <w:spacing w:before="40" w:line="240" w:lineRule="exact"/>
              <w:ind w:firstLine="0"/>
              <w:jc w:val="left"/>
              <w:rPr>
                <w:rFonts w:ascii="Arial" w:hAnsi="Arial" w:cs="Arial"/>
                <w:sz w:val="20"/>
              </w:rPr>
            </w:pPr>
            <w:r w:rsidRPr="00836A89">
              <w:rPr>
                <w:rFonts w:ascii="Arial" w:hAnsi="Arial" w:cs="Arial"/>
                <w:sz w:val="20"/>
              </w:rPr>
              <w:t>Лошади</w:t>
            </w:r>
          </w:p>
        </w:tc>
        <w:tc>
          <w:tcPr>
            <w:tcW w:w="2693" w:type="dxa"/>
            <w:tcBorders>
              <w:top w:val="dotted" w:sz="4" w:space="0" w:color="auto"/>
              <w:bottom w:val="dotted" w:sz="4" w:space="0" w:color="auto"/>
            </w:tcBorders>
            <w:vAlign w:val="bottom"/>
          </w:tcPr>
          <w:p w14:paraId="22646F62"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5,4</w:t>
            </w:r>
          </w:p>
        </w:tc>
        <w:tc>
          <w:tcPr>
            <w:tcW w:w="3119" w:type="dxa"/>
            <w:tcBorders>
              <w:top w:val="dotted" w:sz="4" w:space="0" w:color="auto"/>
              <w:bottom w:val="dotted" w:sz="4" w:space="0" w:color="auto"/>
            </w:tcBorders>
            <w:vAlign w:val="bottom"/>
          </w:tcPr>
          <w:p w14:paraId="0211D7E0"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78,2</w:t>
            </w:r>
          </w:p>
        </w:tc>
      </w:tr>
      <w:tr w:rsidR="00386F49" w:rsidRPr="008440ED" w14:paraId="610B9BFB" w14:textId="77777777" w:rsidTr="00386F49">
        <w:trPr>
          <w:trHeight w:val="70"/>
        </w:trPr>
        <w:tc>
          <w:tcPr>
            <w:tcW w:w="3544" w:type="dxa"/>
            <w:tcBorders>
              <w:top w:val="dotted" w:sz="4" w:space="0" w:color="auto"/>
              <w:bottom w:val="single" w:sz="4" w:space="0" w:color="auto"/>
            </w:tcBorders>
          </w:tcPr>
          <w:p w14:paraId="0C21D346" w14:textId="77777777" w:rsidR="00386F49" w:rsidRPr="00836A89" w:rsidRDefault="00386F49" w:rsidP="00386F49">
            <w:pPr>
              <w:pStyle w:val="BodyTextIndent23"/>
              <w:spacing w:before="40" w:line="240" w:lineRule="exact"/>
              <w:ind w:firstLine="0"/>
              <w:rPr>
                <w:rFonts w:ascii="Arial" w:hAnsi="Arial" w:cs="Arial"/>
                <w:sz w:val="20"/>
              </w:rPr>
            </w:pPr>
            <w:r w:rsidRPr="00836A89">
              <w:rPr>
                <w:rFonts w:ascii="Arial" w:hAnsi="Arial" w:cs="Arial"/>
                <w:sz w:val="20"/>
              </w:rPr>
              <w:t>Птица</w:t>
            </w:r>
          </w:p>
        </w:tc>
        <w:tc>
          <w:tcPr>
            <w:tcW w:w="2693" w:type="dxa"/>
            <w:tcBorders>
              <w:top w:val="dotted" w:sz="4" w:space="0" w:color="auto"/>
              <w:bottom w:val="single" w:sz="4" w:space="0" w:color="auto"/>
            </w:tcBorders>
            <w:vAlign w:val="bottom"/>
          </w:tcPr>
          <w:p w14:paraId="08B2CC70"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7746,0</w:t>
            </w:r>
          </w:p>
        </w:tc>
        <w:tc>
          <w:tcPr>
            <w:tcW w:w="3119" w:type="dxa"/>
            <w:tcBorders>
              <w:top w:val="dotted" w:sz="4" w:space="0" w:color="auto"/>
              <w:bottom w:val="single" w:sz="4" w:space="0" w:color="auto"/>
            </w:tcBorders>
            <w:vAlign w:val="bottom"/>
          </w:tcPr>
          <w:p w14:paraId="4E59AB40" w14:textId="77777777" w:rsidR="00386F49" w:rsidRPr="00836A89" w:rsidRDefault="00386F49" w:rsidP="00386F49">
            <w:pPr>
              <w:pStyle w:val="BodyTextIndent23"/>
              <w:spacing w:before="40" w:line="240" w:lineRule="exact"/>
              <w:ind w:firstLine="0"/>
              <w:jc w:val="center"/>
              <w:rPr>
                <w:rFonts w:ascii="Arial" w:hAnsi="Arial" w:cs="Arial"/>
                <w:sz w:val="20"/>
              </w:rPr>
            </w:pPr>
            <w:r>
              <w:rPr>
                <w:rFonts w:ascii="Arial" w:hAnsi="Arial" w:cs="Arial"/>
                <w:sz w:val="20"/>
              </w:rPr>
              <w:t>104,7</w:t>
            </w:r>
          </w:p>
        </w:tc>
      </w:tr>
      <w:tr w:rsidR="00386F49" w:rsidRPr="00137967" w14:paraId="679D8C0A" w14:textId="77777777" w:rsidTr="00386F49">
        <w:trPr>
          <w:trHeight w:val="70"/>
        </w:trPr>
        <w:tc>
          <w:tcPr>
            <w:tcW w:w="9356" w:type="dxa"/>
            <w:gridSpan w:val="3"/>
            <w:tcBorders>
              <w:top w:val="single" w:sz="4" w:space="0" w:color="auto"/>
              <w:bottom w:val="double" w:sz="4" w:space="0" w:color="auto"/>
            </w:tcBorders>
          </w:tcPr>
          <w:p w14:paraId="156BE785" w14:textId="77777777" w:rsidR="00386F49" w:rsidRPr="00836A89" w:rsidRDefault="00386F49" w:rsidP="00386F49">
            <w:pPr>
              <w:pStyle w:val="BodyTextIndent23"/>
              <w:numPr>
                <w:ilvl w:val="0"/>
                <w:numId w:val="13"/>
              </w:numPr>
              <w:spacing w:before="40" w:line="240" w:lineRule="exact"/>
              <w:ind w:left="318" w:hanging="284"/>
              <w:jc w:val="left"/>
              <w:rPr>
                <w:rFonts w:ascii="Arial" w:hAnsi="Arial" w:cs="Arial"/>
                <w:sz w:val="20"/>
              </w:rPr>
            </w:pPr>
            <w:r w:rsidRPr="00836A89">
              <w:rPr>
                <w:rFonts w:ascii="Arial" w:hAnsi="Arial" w:cs="Arial"/>
                <w:sz w:val="20"/>
              </w:rPr>
              <w:t>Без субъектов малого предпринимательства.</w:t>
            </w:r>
          </w:p>
        </w:tc>
      </w:tr>
    </w:tbl>
    <w:p w14:paraId="22125AB7" w14:textId="77777777" w:rsidR="00386F49" w:rsidRPr="00137967" w:rsidRDefault="00386F49" w:rsidP="00386F49">
      <w:pPr>
        <w:pStyle w:val="129"/>
        <w:spacing w:before="240" w:line="288" w:lineRule="auto"/>
        <w:ind w:firstLine="709"/>
        <w:jc w:val="both"/>
        <w:rPr>
          <w:rFonts w:ascii="Arial" w:hAnsi="Arial" w:cs="Arial"/>
          <w:sz w:val="22"/>
          <w:szCs w:val="22"/>
        </w:rPr>
      </w:pPr>
      <w:r w:rsidRPr="00137967">
        <w:rPr>
          <w:rFonts w:ascii="Arial" w:hAnsi="Arial" w:cs="Arial"/>
          <w:sz w:val="22"/>
          <w:szCs w:val="22"/>
        </w:rPr>
        <w:t xml:space="preserve">В </w:t>
      </w:r>
      <w:r>
        <w:rPr>
          <w:rFonts w:ascii="Arial" w:hAnsi="Arial" w:cs="Arial"/>
          <w:sz w:val="22"/>
          <w:szCs w:val="22"/>
        </w:rPr>
        <w:t>2021 году</w:t>
      </w:r>
      <w:r w:rsidRPr="00137967">
        <w:rPr>
          <w:rFonts w:ascii="Arial" w:hAnsi="Arial" w:cs="Arial"/>
          <w:sz w:val="22"/>
          <w:szCs w:val="22"/>
        </w:rPr>
        <w:t xml:space="preserve"> в хозяйствах всех категорий произведено скота и птицы на убой </w:t>
      </w:r>
      <w:r>
        <w:rPr>
          <w:rFonts w:ascii="Arial" w:hAnsi="Arial" w:cs="Arial"/>
          <w:sz w:val="22"/>
          <w:szCs w:val="22"/>
        </w:rPr>
        <w:br/>
      </w:r>
      <w:r w:rsidRPr="00137967">
        <w:rPr>
          <w:rFonts w:ascii="Arial" w:hAnsi="Arial" w:cs="Arial"/>
          <w:sz w:val="22"/>
          <w:szCs w:val="22"/>
        </w:rPr>
        <w:t>(в живом</w:t>
      </w:r>
      <w:r>
        <w:rPr>
          <w:rFonts w:ascii="Arial" w:hAnsi="Arial" w:cs="Arial"/>
          <w:sz w:val="22"/>
          <w:szCs w:val="22"/>
        </w:rPr>
        <w:t xml:space="preserve"> весе) 247,8</w:t>
      </w:r>
      <w:r w:rsidRPr="00137967">
        <w:rPr>
          <w:rFonts w:ascii="Arial" w:hAnsi="Arial" w:cs="Arial"/>
          <w:sz w:val="22"/>
          <w:szCs w:val="22"/>
        </w:rPr>
        <w:t xml:space="preserve"> тыс. тонн, молока </w:t>
      </w:r>
      <w:r w:rsidRPr="00137967">
        <w:rPr>
          <w:rFonts w:ascii="Arial" w:hAnsi="Arial" w:cs="Arial"/>
          <w:sz w:val="22"/>
          <w:szCs w:val="22"/>
          <w:lang w:val="ru-MO"/>
        </w:rPr>
        <w:t>–</w:t>
      </w:r>
      <w:r>
        <w:rPr>
          <w:rFonts w:ascii="Arial" w:hAnsi="Arial" w:cs="Arial"/>
          <w:sz w:val="22"/>
          <w:szCs w:val="22"/>
        </w:rPr>
        <w:t xml:space="preserve"> 846,2</w:t>
      </w:r>
      <w:r w:rsidRPr="00137967">
        <w:rPr>
          <w:rFonts w:ascii="Arial" w:hAnsi="Arial" w:cs="Arial"/>
          <w:sz w:val="22"/>
          <w:szCs w:val="22"/>
        </w:rPr>
        <w:t xml:space="preserve"> тыс. тонн, яиц </w:t>
      </w:r>
      <w:r w:rsidRPr="00137967">
        <w:rPr>
          <w:rFonts w:ascii="Arial" w:hAnsi="Arial" w:cs="Arial"/>
          <w:sz w:val="22"/>
          <w:szCs w:val="22"/>
          <w:lang w:val="ru-MO"/>
        </w:rPr>
        <w:t xml:space="preserve">– </w:t>
      </w:r>
      <w:r>
        <w:rPr>
          <w:rFonts w:ascii="Arial" w:hAnsi="Arial" w:cs="Arial"/>
          <w:sz w:val="22"/>
          <w:szCs w:val="22"/>
          <w:lang w:val="ru-MO"/>
        </w:rPr>
        <w:t>1107,1</w:t>
      </w:r>
      <w:r w:rsidRPr="00137967">
        <w:rPr>
          <w:rFonts w:ascii="Arial" w:hAnsi="Arial" w:cs="Arial"/>
          <w:sz w:val="22"/>
          <w:szCs w:val="22"/>
        </w:rPr>
        <w:t xml:space="preserve"> млн штук.</w:t>
      </w:r>
    </w:p>
    <w:p w14:paraId="352ED45B" w14:textId="77777777" w:rsidR="00386F49" w:rsidRPr="00137967" w:rsidRDefault="00386F49" w:rsidP="005A3D06">
      <w:pPr>
        <w:pageBreakBefore/>
        <w:adjustRightInd/>
        <w:spacing w:before="240" w:line="240" w:lineRule="auto"/>
        <w:ind w:firstLine="0"/>
        <w:jc w:val="center"/>
        <w:textAlignment w:val="auto"/>
        <w:rPr>
          <w:rFonts w:cs="Arial"/>
          <w:b/>
          <w:szCs w:val="22"/>
        </w:rPr>
      </w:pPr>
      <w:bookmarkStart w:id="133" w:name="_Toc269390669"/>
      <w:bookmarkStart w:id="134" w:name="_Toc306269230"/>
      <w:bookmarkStart w:id="135" w:name="_Toc315084756"/>
      <w:r w:rsidRPr="00137967">
        <w:rPr>
          <w:rFonts w:cs="Arial"/>
          <w:b/>
          <w:szCs w:val="22"/>
        </w:rPr>
        <w:lastRenderedPageBreak/>
        <w:t>Производство основных видов продукции животноводства</w:t>
      </w:r>
      <w:r w:rsidRPr="00137967">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6"/>
        <w:gridCol w:w="1696"/>
        <w:gridCol w:w="1696"/>
        <w:gridCol w:w="1696"/>
        <w:gridCol w:w="1696"/>
      </w:tblGrid>
      <w:tr w:rsidR="00386F49" w:rsidRPr="00137967" w14:paraId="1ADD9E1E" w14:textId="77777777" w:rsidTr="00386F49">
        <w:trPr>
          <w:tblHeader/>
        </w:trPr>
        <w:tc>
          <w:tcPr>
            <w:tcW w:w="2552" w:type="dxa"/>
            <w:tcBorders>
              <w:top w:val="double" w:sz="4" w:space="0" w:color="000000"/>
              <w:left w:val="double" w:sz="4" w:space="0" w:color="000000"/>
              <w:bottom w:val="single" w:sz="4" w:space="0" w:color="auto"/>
              <w:right w:val="single" w:sz="4" w:space="0" w:color="000000"/>
            </w:tcBorders>
          </w:tcPr>
          <w:p w14:paraId="60957189" w14:textId="77777777" w:rsidR="00386F49" w:rsidRPr="00137967" w:rsidRDefault="00386F49" w:rsidP="00386F49">
            <w:pPr>
              <w:adjustRightInd/>
              <w:spacing w:before="2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14:paraId="603183BD" w14:textId="77777777" w:rsidR="00386F49" w:rsidRPr="00137967" w:rsidRDefault="00386F49" w:rsidP="00386F49">
            <w:pPr>
              <w:adjustRightInd/>
              <w:spacing w:before="20" w:line="240" w:lineRule="exact"/>
              <w:ind w:firstLine="0"/>
              <w:jc w:val="center"/>
              <w:textAlignment w:val="auto"/>
              <w:rPr>
                <w:rFonts w:cs="Arial"/>
                <w:i/>
                <w:sz w:val="20"/>
              </w:rPr>
            </w:pPr>
            <w:r>
              <w:rPr>
                <w:rFonts w:cs="Arial"/>
                <w:i/>
                <w:sz w:val="20"/>
              </w:rPr>
              <w:t>Декабрь</w:t>
            </w:r>
            <w:r w:rsidRPr="00137967">
              <w:rPr>
                <w:rFonts w:cs="Arial"/>
                <w:i/>
                <w:sz w:val="20"/>
              </w:rPr>
              <w:t xml:space="preserve"> 2021г.</w:t>
            </w:r>
          </w:p>
        </w:tc>
        <w:tc>
          <w:tcPr>
            <w:tcW w:w="1701" w:type="dxa"/>
            <w:tcBorders>
              <w:top w:val="double" w:sz="4" w:space="0" w:color="000000"/>
              <w:left w:val="single" w:sz="4" w:space="0" w:color="000000"/>
              <w:bottom w:val="single" w:sz="4" w:space="0" w:color="auto"/>
              <w:right w:val="single" w:sz="4" w:space="0" w:color="auto"/>
            </w:tcBorders>
          </w:tcPr>
          <w:p w14:paraId="6697C3DF" w14:textId="77777777" w:rsidR="00386F49" w:rsidRPr="00137967" w:rsidRDefault="00386F49" w:rsidP="00386F49">
            <w:pPr>
              <w:adjustRightInd/>
              <w:spacing w:before="20" w:line="240" w:lineRule="exact"/>
              <w:ind w:firstLine="0"/>
              <w:jc w:val="center"/>
              <w:textAlignment w:val="auto"/>
              <w:rPr>
                <w:rFonts w:cs="Arial"/>
                <w:i/>
                <w:sz w:val="20"/>
              </w:rPr>
            </w:pPr>
            <w:r>
              <w:rPr>
                <w:rFonts w:cs="Arial"/>
                <w:i/>
                <w:sz w:val="20"/>
              </w:rPr>
              <w:t>Декабрь 2021г. в % к декабрю</w:t>
            </w:r>
            <w:r w:rsidRPr="00137967">
              <w:rPr>
                <w:rFonts w:cs="Arial"/>
                <w:i/>
                <w:sz w:val="20"/>
              </w:rPr>
              <w:t xml:space="preserve"> 2020г.</w:t>
            </w:r>
          </w:p>
        </w:tc>
        <w:tc>
          <w:tcPr>
            <w:tcW w:w="1701" w:type="dxa"/>
            <w:tcBorders>
              <w:top w:val="double" w:sz="4" w:space="0" w:color="000000"/>
              <w:left w:val="single" w:sz="4" w:space="0" w:color="auto"/>
              <w:bottom w:val="single" w:sz="4" w:space="0" w:color="auto"/>
              <w:right w:val="single" w:sz="4" w:space="0" w:color="auto"/>
            </w:tcBorders>
          </w:tcPr>
          <w:p w14:paraId="67423686" w14:textId="77777777" w:rsidR="00386F49" w:rsidRPr="00137967" w:rsidRDefault="00386F49" w:rsidP="00386F49">
            <w:pPr>
              <w:adjustRightInd/>
              <w:spacing w:before="20" w:line="240" w:lineRule="exact"/>
              <w:ind w:firstLine="0"/>
              <w:jc w:val="center"/>
              <w:textAlignment w:val="auto"/>
              <w:rPr>
                <w:rFonts w:cs="Arial"/>
                <w:i/>
                <w:sz w:val="20"/>
              </w:rPr>
            </w:pPr>
            <w:r w:rsidRPr="00137967">
              <w:rPr>
                <w:rFonts w:cs="Arial"/>
                <w:i/>
                <w:sz w:val="20"/>
              </w:rPr>
              <w:t>2021г.</w:t>
            </w:r>
          </w:p>
        </w:tc>
        <w:tc>
          <w:tcPr>
            <w:tcW w:w="1701" w:type="dxa"/>
            <w:tcBorders>
              <w:top w:val="double" w:sz="4" w:space="0" w:color="000000"/>
              <w:left w:val="single" w:sz="4" w:space="0" w:color="auto"/>
              <w:bottom w:val="single" w:sz="4" w:space="0" w:color="auto"/>
              <w:right w:val="double" w:sz="4" w:space="0" w:color="000000"/>
            </w:tcBorders>
          </w:tcPr>
          <w:p w14:paraId="72329DD3" w14:textId="77777777" w:rsidR="00386F49" w:rsidRPr="00137967" w:rsidRDefault="00386F49" w:rsidP="00386F49">
            <w:pPr>
              <w:adjustRightInd/>
              <w:spacing w:before="20" w:line="240" w:lineRule="exact"/>
              <w:ind w:firstLine="0"/>
              <w:jc w:val="center"/>
              <w:textAlignment w:val="auto"/>
              <w:rPr>
                <w:rFonts w:cs="Arial"/>
                <w:i/>
                <w:sz w:val="20"/>
              </w:rPr>
            </w:pPr>
            <w:r>
              <w:rPr>
                <w:rFonts w:cs="Arial"/>
                <w:i/>
                <w:sz w:val="20"/>
              </w:rPr>
              <w:t xml:space="preserve">2021г. в % к </w:t>
            </w:r>
            <w:r w:rsidRPr="00137967">
              <w:rPr>
                <w:rFonts w:cs="Arial"/>
                <w:i/>
                <w:sz w:val="20"/>
              </w:rPr>
              <w:t>2020г.</w:t>
            </w:r>
          </w:p>
        </w:tc>
      </w:tr>
      <w:tr w:rsidR="00386F49" w:rsidRPr="00137967" w14:paraId="647E0B75" w14:textId="77777777" w:rsidTr="00386F49">
        <w:tc>
          <w:tcPr>
            <w:tcW w:w="2552" w:type="dxa"/>
            <w:tcBorders>
              <w:top w:val="single" w:sz="4" w:space="0" w:color="auto"/>
              <w:left w:val="double" w:sz="4" w:space="0" w:color="000000"/>
              <w:bottom w:val="dotted" w:sz="4" w:space="0" w:color="auto"/>
              <w:right w:val="single" w:sz="4" w:space="0" w:color="000000"/>
            </w:tcBorders>
          </w:tcPr>
          <w:p w14:paraId="43079F1E" w14:textId="77777777" w:rsidR="00386F49" w:rsidRPr="00137967" w:rsidRDefault="00386F49" w:rsidP="00386F49">
            <w:pPr>
              <w:adjustRightInd/>
              <w:spacing w:before="20" w:line="240" w:lineRule="exact"/>
              <w:ind w:firstLine="0"/>
              <w:jc w:val="left"/>
              <w:textAlignment w:val="auto"/>
              <w:rPr>
                <w:rFonts w:cs="Arial"/>
                <w:sz w:val="20"/>
              </w:rPr>
            </w:pPr>
            <w:r w:rsidRPr="00137967">
              <w:rPr>
                <w:rFonts w:cs="Arial"/>
                <w:sz w:val="20"/>
              </w:rPr>
              <w:t>Скот и птица на убой</w:t>
            </w:r>
            <w:r w:rsidRPr="00137967">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14:paraId="167020E9" w14:textId="77777777" w:rsidR="00386F49" w:rsidRPr="00137967" w:rsidRDefault="00386F49" w:rsidP="00386F49">
            <w:pPr>
              <w:adjustRightInd/>
              <w:spacing w:before="20" w:line="240" w:lineRule="exact"/>
              <w:ind w:right="-74" w:firstLine="0"/>
              <w:jc w:val="center"/>
              <w:textAlignment w:val="auto"/>
              <w:rPr>
                <w:rFonts w:cs="Arial"/>
                <w:sz w:val="20"/>
              </w:rPr>
            </w:pPr>
            <w:r>
              <w:rPr>
                <w:rFonts w:cs="Arial"/>
                <w:sz w:val="20"/>
              </w:rPr>
              <w:t>31,1</w:t>
            </w:r>
          </w:p>
        </w:tc>
        <w:tc>
          <w:tcPr>
            <w:tcW w:w="1701" w:type="dxa"/>
            <w:tcBorders>
              <w:top w:val="single" w:sz="4" w:space="0" w:color="auto"/>
              <w:left w:val="single" w:sz="4" w:space="0" w:color="000000"/>
              <w:bottom w:val="dotted" w:sz="4" w:space="0" w:color="auto"/>
              <w:right w:val="single" w:sz="4" w:space="0" w:color="auto"/>
            </w:tcBorders>
            <w:vAlign w:val="bottom"/>
          </w:tcPr>
          <w:p w14:paraId="66AB4A68"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101,6</w:t>
            </w:r>
          </w:p>
        </w:tc>
        <w:tc>
          <w:tcPr>
            <w:tcW w:w="1701" w:type="dxa"/>
            <w:tcBorders>
              <w:top w:val="single" w:sz="4" w:space="0" w:color="auto"/>
              <w:left w:val="single" w:sz="4" w:space="0" w:color="auto"/>
              <w:bottom w:val="dotted" w:sz="4" w:space="0" w:color="auto"/>
              <w:right w:val="single" w:sz="4" w:space="0" w:color="auto"/>
            </w:tcBorders>
            <w:vAlign w:val="bottom"/>
          </w:tcPr>
          <w:p w14:paraId="545267B9"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247,8</w:t>
            </w:r>
          </w:p>
        </w:tc>
        <w:tc>
          <w:tcPr>
            <w:tcW w:w="1701" w:type="dxa"/>
            <w:tcBorders>
              <w:top w:val="single" w:sz="4" w:space="0" w:color="auto"/>
              <w:left w:val="single" w:sz="4" w:space="0" w:color="auto"/>
              <w:bottom w:val="dotted" w:sz="4" w:space="0" w:color="auto"/>
              <w:right w:val="double" w:sz="4" w:space="0" w:color="000000"/>
            </w:tcBorders>
            <w:vAlign w:val="bottom"/>
          </w:tcPr>
          <w:p w14:paraId="78620C48"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100,1</w:t>
            </w:r>
          </w:p>
        </w:tc>
      </w:tr>
      <w:tr w:rsidR="00386F49" w:rsidRPr="00137967" w14:paraId="1F020FC8" w14:textId="77777777" w:rsidTr="00386F49">
        <w:tc>
          <w:tcPr>
            <w:tcW w:w="2552" w:type="dxa"/>
            <w:tcBorders>
              <w:top w:val="dotted" w:sz="4" w:space="0" w:color="auto"/>
              <w:left w:val="double" w:sz="4" w:space="0" w:color="000000"/>
              <w:bottom w:val="dotted" w:sz="4" w:space="0" w:color="auto"/>
              <w:right w:val="single" w:sz="4" w:space="0" w:color="000000"/>
            </w:tcBorders>
          </w:tcPr>
          <w:p w14:paraId="528A7785" w14:textId="77777777" w:rsidR="00386F49" w:rsidRPr="00137967" w:rsidRDefault="00386F49" w:rsidP="00386F49">
            <w:pPr>
              <w:adjustRightInd/>
              <w:spacing w:before="20" w:line="240" w:lineRule="exact"/>
              <w:ind w:firstLine="0"/>
              <w:jc w:val="left"/>
              <w:textAlignment w:val="auto"/>
              <w:rPr>
                <w:rFonts w:cs="Arial"/>
                <w:sz w:val="20"/>
              </w:rPr>
            </w:pPr>
            <w:r w:rsidRPr="00137967">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14:paraId="2518185D"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62,2</w:t>
            </w:r>
          </w:p>
        </w:tc>
        <w:tc>
          <w:tcPr>
            <w:tcW w:w="1701" w:type="dxa"/>
            <w:tcBorders>
              <w:top w:val="dotted" w:sz="4" w:space="0" w:color="auto"/>
              <w:left w:val="single" w:sz="4" w:space="0" w:color="000000"/>
              <w:bottom w:val="dotted" w:sz="4" w:space="0" w:color="auto"/>
              <w:right w:val="single" w:sz="4" w:space="0" w:color="auto"/>
            </w:tcBorders>
            <w:vAlign w:val="bottom"/>
          </w:tcPr>
          <w:p w14:paraId="286B629B"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110,3</w:t>
            </w:r>
          </w:p>
        </w:tc>
        <w:tc>
          <w:tcPr>
            <w:tcW w:w="1701" w:type="dxa"/>
            <w:tcBorders>
              <w:top w:val="dotted" w:sz="4" w:space="0" w:color="auto"/>
              <w:left w:val="single" w:sz="4" w:space="0" w:color="auto"/>
              <w:bottom w:val="dotted" w:sz="4" w:space="0" w:color="auto"/>
              <w:right w:val="single" w:sz="4" w:space="0" w:color="auto"/>
            </w:tcBorders>
            <w:vAlign w:val="bottom"/>
          </w:tcPr>
          <w:p w14:paraId="3AB29E57"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846,2</w:t>
            </w:r>
          </w:p>
        </w:tc>
        <w:tc>
          <w:tcPr>
            <w:tcW w:w="1701" w:type="dxa"/>
            <w:tcBorders>
              <w:top w:val="dotted" w:sz="4" w:space="0" w:color="auto"/>
              <w:left w:val="single" w:sz="4" w:space="0" w:color="auto"/>
              <w:bottom w:val="dotted" w:sz="4" w:space="0" w:color="auto"/>
              <w:right w:val="double" w:sz="4" w:space="0" w:color="000000"/>
            </w:tcBorders>
            <w:vAlign w:val="bottom"/>
          </w:tcPr>
          <w:p w14:paraId="717134C3"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102,9</w:t>
            </w:r>
          </w:p>
        </w:tc>
      </w:tr>
      <w:tr w:rsidR="00386F49" w:rsidRPr="00137967" w14:paraId="2BFEF2FC" w14:textId="77777777" w:rsidTr="00386F49">
        <w:tc>
          <w:tcPr>
            <w:tcW w:w="2552" w:type="dxa"/>
            <w:tcBorders>
              <w:top w:val="dotted" w:sz="4" w:space="0" w:color="auto"/>
              <w:left w:val="double" w:sz="4" w:space="0" w:color="000000"/>
              <w:bottom w:val="double" w:sz="4" w:space="0" w:color="000000"/>
              <w:right w:val="single" w:sz="4" w:space="0" w:color="000000"/>
            </w:tcBorders>
            <w:vAlign w:val="bottom"/>
          </w:tcPr>
          <w:p w14:paraId="2D24378F" w14:textId="77777777" w:rsidR="00386F49" w:rsidRPr="00137967" w:rsidRDefault="00386F49" w:rsidP="00386F49">
            <w:pPr>
              <w:adjustRightInd/>
              <w:spacing w:before="20" w:line="240" w:lineRule="exact"/>
              <w:ind w:firstLine="0"/>
              <w:jc w:val="left"/>
              <w:textAlignment w:val="auto"/>
              <w:rPr>
                <w:rFonts w:cs="Arial"/>
                <w:sz w:val="20"/>
              </w:rPr>
            </w:pPr>
            <w:r w:rsidRPr="00137967">
              <w:rPr>
                <w:rFonts w:cs="Arial"/>
                <w:sz w:val="20"/>
              </w:rPr>
              <w:t>Яйца, млн штук</w:t>
            </w:r>
          </w:p>
        </w:tc>
        <w:tc>
          <w:tcPr>
            <w:tcW w:w="1701" w:type="dxa"/>
            <w:tcBorders>
              <w:top w:val="dotted" w:sz="4" w:space="0" w:color="auto"/>
              <w:left w:val="single" w:sz="4" w:space="0" w:color="000000"/>
              <w:bottom w:val="double" w:sz="4" w:space="0" w:color="000000"/>
              <w:right w:val="single" w:sz="4" w:space="0" w:color="000000"/>
            </w:tcBorders>
            <w:vAlign w:val="bottom"/>
          </w:tcPr>
          <w:p w14:paraId="617442DD"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101,0</w:t>
            </w:r>
          </w:p>
        </w:tc>
        <w:tc>
          <w:tcPr>
            <w:tcW w:w="1701" w:type="dxa"/>
            <w:tcBorders>
              <w:top w:val="dotted" w:sz="4" w:space="0" w:color="auto"/>
              <w:left w:val="single" w:sz="4" w:space="0" w:color="000000"/>
              <w:bottom w:val="double" w:sz="4" w:space="0" w:color="000000"/>
              <w:right w:val="single" w:sz="4" w:space="0" w:color="auto"/>
            </w:tcBorders>
            <w:vAlign w:val="bottom"/>
          </w:tcPr>
          <w:p w14:paraId="4435F0ED"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108,1</w:t>
            </w:r>
          </w:p>
        </w:tc>
        <w:tc>
          <w:tcPr>
            <w:tcW w:w="1701" w:type="dxa"/>
            <w:tcBorders>
              <w:top w:val="dotted" w:sz="4" w:space="0" w:color="auto"/>
              <w:left w:val="single" w:sz="4" w:space="0" w:color="auto"/>
              <w:bottom w:val="double" w:sz="4" w:space="0" w:color="000000"/>
              <w:right w:val="single" w:sz="4" w:space="0" w:color="auto"/>
            </w:tcBorders>
            <w:vAlign w:val="bottom"/>
          </w:tcPr>
          <w:p w14:paraId="6468895D"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1107,1</w:t>
            </w:r>
          </w:p>
        </w:tc>
        <w:tc>
          <w:tcPr>
            <w:tcW w:w="1701" w:type="dxa"/>
            <w:tcBorders>
              <w:top w:val="dotted" w:sz="4" w:space="0" w:color="auto"/>
              <w:left w:val="single" w:sz="4" w:space="0" w:color="auto"/>
              <w:bottom w:val="double" w:sz="4" w:space="0" w:color="000000"/>
              <w:right w:val="double" w:sz="4" w:space="0" w:color="000000"/>
            </w:tcBorders>
            <w:vAlign w:val="bottom"/>
          </w:tcPr>
          <w:p w14:paraId="196AA9C0" w14:textId="77777777" w:rsidR="00386F49" w:rsidRPr="00137967" w:rsidRDefault="00386F49" w:rsidP="00386F49">
            <w:pPr>
              <w:adjustRightInd/>
              <w:spacing w:before="20" w:line="240" w:lineRule="exact"/>
              <w:ind w:right="-71" w:firstLine="0"/>
              <w:jc w:val="center"/>
              <w:textAlignment w:val="auto"/>
              <w:rPr>
                <w:rFonts w:cs="Arial"/>
                <w:sz w:val="20"/>
              </w:rPr>
            </w:pPr>
            <w:r>
              <w:rPr>
                <w:rFonts w:cs="Arial"/>
                <w:sz w:val="20"/>
              </w:rPr>
              <w:t>89,0</w:t>
            </w:r>
          </w:p>
        </w:tc>
      </w:tr>
    </w:tbl>
    <w:p w14:paraId="6EBC64EB" w14:textId="77777777" w:rsidR="00386F49" w:rsidRPr="00137967" w:rsidRDefault="00386F49" w:rsidP="00386F49">
      <w:pPr>
        <w:pStyle w:val="129"/>
        <w:spacing w:before="240" w:line="288" w:lineRule="auto"/>
        <w:ind w:firstLine="709"/>
        <w:jc w:val="both"/>
        <w:rPr>
          <w:rFonts w:ascii="Arial" w:hAnsi="Arial" w:cs="Arial"/>
          <w:sz w:val="22"/>
          <w:szCs w:val="22"/>
        </w:rPr>
      </w:pPr>
      <w:r w:rsidRPr="00137967">
        <w:rPr>
          <w:rFonts w:ascii="Arial" w:hAnsi="Arial" w:cs="Arial"/>
          <w:sz w:val="22"/>
          <w:szCs w:val="22"/>
        </w:rPr>
        <w:t xml:space="preserve">В сельскохозяйственных организациях, не относящихся к субъектам малого предпринимательства, в </w:t>
      </w:r>
      <w:r>
        <w:rPr>
          <w:rFonts w:ascii="Arial" w:hAnsi="Arial" w:cs="Arial"/>
          <w:sz w:val="22"/>
          <w:szCs w:val="22"/>
        </w:rPr>
        <w:t>декабре</w:t>
      </w:r>
      <w:r w:rsidRPr="00137967">
        <w:rPr>
          <w:rFonts w:ascii="Arial" w:hAnsi="Arial" w:cs="Arial"/>
          <w:sz w:val="22"/>
          <w:szCs w:val="22"/>
        </w:rPr>
        <w:t xml:space="preserve"> 2021 года по сравнению с </w:t>
      </w:r>
      <w:r>
        <w:rPr>
          <w:rFonts w:ascii="Arial" w:hAnsi="Arial" w:cs="Arial"/>
          <w:sz w:val="22"/>
          <w:szCs w:val="22"/>
        </w:rPr>
        <w:t>декабрем</w:t>
      </w:r>
      <w:r w:rsidRPr="00137967">
        <w:rPr>
          <w:rFonts w:ascii="Arial" w:hAnsi="Arial" w:cs="Arial"/>
          <w:sz w:val="22"/>
          <w:szCs w:val="22"/>
        </w:rPr>
        <w:t xml:space="preserve"> 2020 года производство скота и птицы на убой (в живом весе) </w:t>
      </w:r>
      <w:r>
        <w:rPr>
          <w:rFonts w:ascii="Arial" w:hAnsi="Arial" w:cs="Arial"/>
          <w:sz w:val="22"/>
          <w:szCs w:val="22"/>
        </w:rPr>
        <w:t>увеличилось на 13,1</w:t>
      </w:r>
      <w:r w:rsidRPr="00137967">
        <w:rPr>
          <w:rFonts w:ascii="Arial" w:hAnsi="Arial" w:cs="Arial"/>
          <w:sz w:val="22"/>
          <w:szCs w:val="22"/>
        </w:rPr>
        <w:t xml:space="preserve">%, </w:t>
      </w:r>
      <w:r>
        <w:rPr>
          <w:rFonts w:ascii="Arial" w:hAnsi="Arial" w:cs="Arial"/>
          <w:sz w:val="22"/>
          <w:szCs w:val="22"/>
        </w:rPr>
        <w:t xml:space="preserve">молока – </w:t>
      </w:r>
      <w:r>
        <w:rPr>
          <w:rFonts w:ascii="Arial" w:hAnsi="Arial" w:cs="Arial"/>
          <w:sz w:val="22"/>
          <w:szCs w:val="22"/>
        </w:rPr>
        <w:br/>
        <w:t>на 3,8%, яиц – на 8,6%</w:t>
      </w:r>
      <w:r w:rsidRPr="00137967">
        <w:rPr>
          <w:rFonts w:ascii="Arial" w:hAnsi="Arial" w:cs="Arial"/>
          <w:sz w:val="22"/>
          <w:szCs w:val="22"/>
        </w:rPr>
        <w:t>.</w:t>
      </w:r>
    </w:p>
    <w:p w14:paraId="4C786E20" w14:textId="77777777" w:rsidR="00386F49" w:rsidRPr="00137967" w:rsidRDefault="00386F49" w:rsidP="0006559B">
      <w:pPr>
        <w:pStyle w:val="129"/>
        <w:widowControl/>
        <w:spacing w:before="120" w:line="288" w:lineRule="auto"/>
        <w:ind w:firstLine="709"/>
        <w:jc w:val="both"/>
        <w:rPr>
          <w:rFonts w:ascii="Arial" w:hAnsi="Arial" w:cs="Arial"/>
          <w:sz w:val="22"/>
          <w:szCs w:val="22"/>
          <w:lang w:val="ru-MO"/>
        </w:rPr>
      </w:pPr>
      <w:r w:rsidRPr="00137967">
        <w:rPr>
          <w:rFonts w:ascii="Arial" w:hAnsi="Arial" w:cs="Arial"/>
          <w:sz w:val="22"/>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w:t>
      </w:r>
      <w:r>
        <w:rPr>
          <w:rFonts w:ascii="Arial" w:hAnsi="Arial" w:cs="Arial"/>
          <w:sz w:val="22"/>
          <w:szCs w:val="22"/>
        </w:rPr>
        <w:t>2021 году</w:t>
      </w:r>
      <w:r w:rsidRPr="00137967">
        <w:rPr>
          <w:rFonts w:ascii="Arial" w:hAnsi="Arial" w:cs="Arial"/>
          <w:sz w:val="22"/>
          <w:szCs w:val="22"/>
        </w:rPr>
        <w:t xml:space="preserve"> составили </w:t>
      </w:r>
      <w:r>
        <w:rPr>
          <w:rFonts w:ascii="Arial" w:hAnsi="Arial" w:cs="Arial"/>
          <w:sz w:val="22"/>
          <w:szCs w:val="22"/>
        </w:rPr>
        <w:t>6742</w:t>
      </w:r>
      <w:r w:rsidRPr="00137967">
        <w:rPr>
          <w:rFonts w:ascii="Arial" w:hAnsi="Arial" w:cs="Arial"/>
          <w:sz w:val="22"/>
          <w:szCs w:val="22"/>
        </w:rPr>
        <w:t xml:space="preserve"> кг (в </w:t>
      </w:r>
      <w:r>
        <w:rPr>
          <w:rFonts w:ascii="Arial" w:hAnsi="Arial" w:cs="Arial"/>
          <w:sz w:val="22"/>
          <w:szCs w:val="22"/>
        </w:rPr>
        <w:t>2020 году</w:t>
      </w:r>
      <w:r w:rsidRPr="00137967">
        <w:rPr>
          <w:rFonts w:ascii="Arial" w:hAnsi="Arial" w:cs="Arial"/>
          <w:sz w:val="22"/>
          <w:szCs w:val="22"/>
        </w:rPr>
        <w:t xml:space="preserve"> </w:t>
      </w:r>
      <w:r w:rsidRPr="00137967">
        <w:rPr>
          <w:rFonts w:ascii="Arial" w:hAnsi="Arial" w:cs="Arial"/>
          <w:sz w:val="22"/>
          <w:szCs w:val="22"/>
          <w:lang w:val="ru-MO"/>
        </w:rPr>
        <w:t>–</w:t>
      </w:r>
      <w:r>
        <w:rPr>
          <w:rFonts w:ascii="Arial" w:hAnsi="Arial" w:cs="Arial"/>
          <w:sz w:val="22"/>
          <w:szCs w:val="22"/>
          <w:lang w:val="ru-MO"/>
        </w:rPr>
        <w:t xml:space="preserve"> 6029</w:t>
      </w:r>
      <w:r w:rsidRPr="00137967">
        <w:rPr>
          <w:rFonts w:ascii="Arial" w:hAnsi="Arial" w:cs="Arial"/>
          <w:sz w:val="22"/>
          <w:szCs w:val="22"/>
        </w:rPr>
        <w:t xml:space="preserve"> кг), яйценоскость кур-несушек</w:t>
      </w:r>
      <w:r>
        <w:rPr>
          <w:rFonts w:ascii="Arial" w:hAnsi="Arial" w:cs="Arial"/>
          <w:sz w:val="22"/>
          <w:szCs w:val="22"/>
        </w:rPr>
        <w:t xml:space="preserve"> – 298 яиц</w:t>
      </w:r>
      <w:r w:rsidRPr="00137967">
        <w:rPr>
          <w:rFonts w:ascii="Arial" w:hAnsi="Arial" w:cs="Arial"/>
          <w:sz w:val="22"/>
          <w:szCs w:val="22"/>
        </w:rPr>
        <w:t xml:space="preserve"> </w:t>
      </w:r>
      <w:r>
        <w:rPr>
          <w:rFonts w:ascii="Arial" w:hAnsi="Arial" w:cs="Arial"/>
          <w:sz w:val="22"/>
          <w:szCs w:val="22"/>
        </w:rPr>
        <w:br/>
      </w:r>
      <w:r w:rsidRPr="00137967">
        <w:rPr>
          <w:rFonts w:ascii="Arial" w:hAnsi="Arial" w:cs="Arial"/>
          <w:sz w:val="22"/>
          <w:szCs w:val="22"/>
        </w:rPr>
        <w:t xml:space="preserve">(в </w:t>
      </w:r>
      <w:r>
        <w:rPr>
          <w:rFonts w:ascii="Arial" w:hAnsi="Arial" w:cs="Arial"/>
          <w:sz w:val="22"/>
          <w:szCs w:val="22"/>
        </w:rPr>
        <w:t>2020 году – 376 яиц</w:t>
      </w:r>
      <w:r w:rsidRPr="00137967">
        <w:rPr>
          <w:rFonts w:ascii="Arial" w:hAnsi="Arial" w:cs="Arial"/>
          <w:sz w:val="22"/>
          <w:szCs w:val="22"/>
        </w:rPr>
        <w:t>)</w:t>
      </w:r>
      <w:r w:rsidRPr="00137967">
        <w:rPr>
          <w:rFonts w:ascii="Arial" w:hAnsi="Arial" w:cs="Arial"/>
          <w:sz w:val="22"/>
          <w:szCs w:val="22"/>
          <w:lang w:val="ru-MO"/>
        </w:rPr>
        <w:t>.</w:t>
      </w:r>
    </w:p>
    <w:bookmarkEnd w:id="133"/>
    <w:bookmarkEnd w:id="134"/>
    <w:bookmarkEnd w:id="135"/>
    <w:p w14:paraId="4325AAE6" w14:textId="77777777" w:rsidR="00386F49" w:rsidRPr="00137967" w:rsidRDefault="00386F49" w:rsidP="00386F49">
      <w:pPr>
        <w:spacing w:before="240" w:line="240" w:lineRule="auto"/>
        <w:ind w:firstLine="0"/>
        <w:jc w:val="center"/>
        <w:rPr>
          <w:rFonts w:cs="Arial"/>
        </w:rPr>
      </w:pPr>
      <w:r w:rsidRPr="00137967">
        <w:rPr>
          <w:rFonts w:cs="Arial"/>
          <w:b/>
        </w:rPr>
        <w:t>Производство основных видов продукции животноводства</w:t>
      </w:r>
      <w:r w:rsidRPr="00137967">
        <w:rPr>
          <w:rFonts w:cs="Arial"/>
          <w:b/>
        </w:rPr>
        <w:br/>
        <w:t xml:space="preserve">в сельскохозяйственных организациях </w:t>
      </w:r>
      <w:r w:rsidRPr="00137967">
        <w:rPr>
          <w:rFonts w:cs="Arial"/>
          <w:b/>
          <w:vertAlign w:val="superscript"/>
        </w:rPr>
        <w:t>1)</w:t>
      </w:r>
      <w:r w:rsidRPr="00137967">
        <w:rPr>
          <w:rFonts w:cs="Arial"/>
          <w:b/>
          <w:vertAlign w:val="superscript"/>
        </w:rPr>
        <w:br/>
      </w:r>
      <w:r w:rsidRPr="00137967">
        <w:rPr>
          <w:rFonts w:cs="Arial"/>
        </w:rPr>
        <w:t>(тонн)</w:t>
      </w:r>
      <w:r w:rsidRPr="00137967">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1"/>
        <w:gridCol w:w="1661"/>
        <w:gridCol w:w="1660"/>
        <w:gridCol w:w="1661"/>
      </w:tblGrid>
      <w:tr w:rsidR="00386F49" w:rsidRPr="00137967" w14:paraId="6C5586AF" w14:textId="77777777" w:rsidTr="00386F49">
        <w:trPr>
          <w:tblHeader/>
        </w:trPr>
        <w:tc>
          <w:tcPr>
            <w:tcW w:w="2694" w:type="dxa"/>
            <w:tcBorders>
              <w:top w:val="double" w:sz="4" w:space="0" w:color="000000"/>
              <w:left w:val="double" w:sz="4" w:space="0" w:color="000000"/>
              <w:bottom w:val="single" w:sz="4" w:space="0" w:color="auto"/>
              <w:right w:val="single" w:sz="4" w:space="0" w:color="000000"/>
            </w:tcBorders>
          </w:tcPr>
          <w:p w14:paraId="171A1B44" w14:textId="77777777" w:rsidR="00386F49" w:rsidRPr="00137967" w:rsidRDefault="00386F49" w:rsidP="00386F49">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5F94ADC8" w14:textId="77777777" w:rsidR="00386F49" w:rsidRPr="00137967" w:rsidRDefault="00386F49" w:rsidP="00386F49">
            <w:pPr>
              <w:adjustRightInd/>
              <w:spacing w:before="60" w:line="240" w:lineRule="exact"/>
              <w:ind w:firstLine="0"/>
              <w:jc w:val="center"/>
              <w:textAlignment w:val="auto"/>
              <w:rPr>
                <w:rFonts w:cs="Arial"/>
                <w:i/>
                <w:sz w:val="20"/>
              </w:rPr>
            </w:pPr>
            <w:r>
              <w:rPr>
                <w:rFonts w:cs="Arial"/>
                <w:i/>
                <w:sz w:val="20"/>
              </w:rPr>
              <w:t>Декабрь</w:t>
            </w:r>
            <w:r w:rsidRPr="00137967">
              <w:rPr>
                <w:rFonts w:cs="Arial"/>
                <w:i/>
                <w:sz w:val="20"/>
              </w:rPr>
              <w:t xml:space="preserve"> 2021г.</w:t>
            </w:r>
          </w:p>
        </w:tc>
        <w:tc>
          <w:tcPr>
            <w:tcW w:w="1666" w:type="dxa"/>
            <w:tcBorders>
              <w:top w:val="double" w:sz="4" w:space="0" w:color="000000"/>
              <w:left w:val="single" w:sz="4" w:space="0" w:color="auto"/>
              <w:bottom w:val="single" w:sz="4" w:space="0" w:color="auto"/>
              <w:right w:val="single" w:sz="4" w:space="0" w:color="auto"/>
            </w:tcBorders>
          </w:tcPr>
          <w:p w14:paraId="65DBC6B1" w14:textId="77777777" w:rsidR="00386F49" w:rsidRPr="00137967" w:rsidRDefault="00386F49" w:rsidP="00386F49">
            <w:pPr>
              <w:adjustRightInd/>
              <w:spacing w:before="60" w:line="240" w:lineRule="exact"/>
              <w:ind w:firstLine="0"/>
              <w:jc w:val="center"/>
              <w:textAlignment w:val="auto"/>
              <w:rPr>
                <w:rFonts w:cs="Arial"/>
                <w:i/>
                <w:sz w:val="20"/>
              </w:rPr>
            </w:pPr>
            <w:r>
              <w:rPr>
                <w:rFonts w:cs="Arial"/>
                <w:i/>
                <w:sz w:val="20"/>
              </w:rPr>
              <w:t>Декабрь 2021г. в % к декабрю</w:t>
            </w:r>
            <w:r w:rsidRPr="00137967">
              <w:rPr>
                <w:rFonts w:cs="Arial"/>
                <w:i/>
                <w:sz w:val="20"/>
              </w:rPr>
              <w:t xml:space="preserve"> 2020г.</w:t>
            </w:r>
          </w:p>
        </w:tc>
        <w:tc>
          <w:tcPr>
            <w:tcW w:w="1665" w:type="dxa"/>
            <w:tcBorders>
              <w:top w:val="double" w:sz="4" w:space="0" w:color="000000"/>
              <w:left w:val="single" w:sz="4" w:space="0" w:color="auto"/>
              <w:bottom w:val="single" w:sz="4" w:space="0" w:color="auto"/>
              <w:right w:val="single" w:sz="4" w:space="0" w:color="auto"/>
            </w:tcBorders>
          </w:tcPr>
          <w:p w14:paraId="3B6269DD" w14:textId="77777777" w:rsidR="00386F49" w:rsidRPr="00137967" w:rsidRDefault="00386F49" w:rsidP="00386F49">
            <w:pPr>
              <w:adjustRightInd/>
              <w:spacing w:before="60" w:line="240" w:lineRule="exact"/>
              <w:ind w:firstLine="0"/>
              <w:jc w:val="center"/>
              <w:textAlignment w:val="auto"/>
              <w:rPr>
                <w:rFonts w:cs="Arial"/>
                <w:i/>
                <w:sz w:val="20"/>
              </w:rPr>
            </w:pPr>
            <w:r w:rsidRPr="00137967">
              <w:rPr>
                <w:rFonts w:cs="Arial"/>
                <w:i/>
                <w:sz w:val="20"/>
              </w:rPr>
              <w:t>2021г.</w:t>
            </w:r>
          </w:p>
        </w:tc>
        <w:tc>
          <w:tcPr>
            <w:tcW w:w="1666" w:type="dxa"/>
            <w:tcBorders>
              <w:top w:val="double" w:sz="4" w:space="0" w:color="000000"/>
              <w:left w:val="single" w:sz="4" w:space="0" w:color="auto"/>
              <w:bottom w:val="single" w:sz="4" w:space="0" w:color="auto"/>
              <w:right w:val="double" w:sz="4" w:space="0" w:color="000000"/>
            </w:tcBorders>
          </w:tcPr>
          <w:p w14:paraId="49841CE6" w14:textId="77777777" w:rsidR="00386F49" w:rsidRPr="00137967" w:rsidRDefault="00386F49" w:rsidP="00386F49">
            <w:pPr>
              <w:adjustRightInd/>
              <w:spacing w:before="60" w:line="240" w:lineRule="exact"/>
              <w:ind w:firstLine="0"/>
              <w:jc w:val="center"/>
              <w:textAlignment w:val="auto"/>
              <w:rPr>
                <w:rFonts w:cs="Arial"/>
                <w:i/>
                <w:sz w:val="20"/>
              </w:rPr>
            </w:pPr>
            <w:r>
              <w:rPr>
                <w:rFonts w:cs="Arial"/>
                <w:i/>
                <w:sz w:val="20"/>
              </w:rPr>
              <w:t xml:space="preserve">2021г. в % к </w:t>
            </w:r>
            <w:r w:rsidRPr="00137967">
              <w:rPr>
                <w:rFonts w:cs="Arial"/>
                <w:i/>
                <w:sz w:val="20"/>
              </w:rPr>
              <w:t>2020г.</w:t>
            </w:r>
          </w:p>
        </w:tc>
      </w:tr>
      <w:tr w:rsidR="00386F49" w:rsidRPr="00137967" w14:paraId="75974A21" w14:textId="77777777" w:rsidTr="00386F49">
        <w:tc>
          <w:tcPr>
            <w:tcW w:w="2694" w:type="dxa"/>
            <w:tcBorders>
              <w:top w:val="single" w:sz="4" w:space="0" w:color="auto"/>
              <w:left w:val="double" w:sz="4" w:space="0" w:color="000000"/>
              <w:bottom w:val="dotted" w:sz="4" w:space="0" w:color="auto"/>
              <w:right w:val="single" w:sz="4" w:space="0" w:color="000000"/>
            </w:tcBorders>
            <w:vAlign w:val="bottom"/>
          </w:tcPr>
          <w:p w14:paraId="281CCD54" w14:textId="77777777" w:rsidR="00386F49" w:rsidRPr="00137967" w:rsidRDefault="00386F49" w:rsidP="00386F49">
            <w:pPr>
              <w:spacing w:before="80" w:line="240" w:lineRule="exact"/>
              <w:ind w:left="57" w:firstLine="0"/>
              <w:jc w:val="left"/>
              <w:rPr>
                <w:rFonts w:cs="Arial"/>
                <w:sz w:val="20"/>
              </w:rPr>
            </w:pPr>
            <w:r w:rsidRPr="00137967">
              <w:rPr>
                <w:rFonts w:cs="Arial"/>
                <w:sz w:val="20"/>
              </w:rPr>
              <w:t>Скот и птица на убой</w:t>
            </w:r>
            <w:r w:rsidRPr="00137967">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73FDDC9D"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17019,5</w:t>
            </w:r>
          </w:p>
        </w:tc>
        <w:tc>
          <w:tcPr>
            <w:tcW w:w="1666" w:type="dxa"/>
            <w:tcBorders>
              <w:top w:val="single" w:sz="4" w:space="0" w:color="auto"/>
              <w:left w:val="single" w:sz="4" w:space="0" w:color="auto"/>
              <w:bottom w:val="dotted" w:sz="4" w:space="0" w:color="auto"/>
              <w:right w:val="single" w:sz="4" w:space="0" w:color="auto"/>
            </w:tcBorders>
            <w:vAlign w:val="bottom"/>
          </w:tcPr>
          <w:p w14:paraId="6D056FB7"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113,1</w:t>
            </w:r>
          </w:p>
        </w:tc>
        <w:tc>
          <w:tcPr>
            <w:tcW w:w="1665" w:type="dxa"/>
            <w:tcBorders>
              <w:top w:val="single" w:sz="4" w:space="0" w:color="auto"/>
              <w:left w:val="single" w:sz="4" w:space="0" w:color="auto"/>
              <w:bottom w:val="dotted" w:sz="4" w:space="0" w:color="auto"/>
              <w:right w:val="single" w:sz="4" w:space="0" w:color="auto"/>
            </w:tcBorders>
            <w:vAlign w:val="bottom"/>
          </w:tcPr>
          <w:p w14:paraId="049BA2EA"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172630,0</w:t>
            </w:r>
          </w:p>
        </w:tc>
        <w:tc>
          <w:tcPr>
            <w:tcW w:w="1666" w:type="dxa"/>
            <w:tcBorders>
              <w:top w:val="single" w:sz="4" w:space="0" w:color="auto"/>
              <w:left w:val="single" w:sz="4" w:space="0" w:color="auto"/>
              <w:bottom w:val="dotted" w:sz="4" w:space="0" w:color="auto"/>
              <w:right w:val="double" w:sz="4" w:space="0" w:color="000000"/>
            </w:tcBorders>
            <w:vAlign w:val="bottom"/>
          </w:tcPr>
          <w:p w14:paraId="61C59FFB"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101,7</w:t>
            </w:r>
          </w:p>
        </w:tc>
      </w:tr>
      <w:tr w:rsidR="00386F49" w:rsidRPr="00137967" w14:paraId="75D04745" w14:textId="77777777" w:rsidTr="00386F49">
        <w:tc>
          <w:tcPr>
            <w:tcW w:w="2694" w:type="dxa"/>
            <w:tcBorders>
              <w:top w:val="nil"/>
              <w:left w:val="double" w:sz="4" w:space="0" w:color="000000"/>
              <w:bottom w:val="dotted" w:sz="4" w:space="0" w:color="auto"/>
              <w:right w:val="single" w:sz="4" w:space="0" w:color="000000"/>
            </w:tcBorders>
            <w:vAlign w:val="bottom"/>
          </w:tcPr>
          <w:p w14:paraId="4803CE0C" w14:textId="77777777" w:rsidR="00386F49" w:rsidRPr="00137967" w:rsidRDefault="00386F49" w:rsidP="00386F49">
            <w:pPr>
              <w:spacing w:before="80" w:line="240" w:lineRule="exact"/>
              <w:ind w:left="227" w:firstLine="0"/>
              <w:jc w:val="left"/>
              <w:rPr>
                <w:rFonts w:cs="Arial"/>
                <w:sz w:val="20"/>
              </w:rPr>
            </w:pPr>
            <w:r w:rsidRPr="00137967">
              <w:rPr>
                <w:rFonts w:cs="Arial"/>
                <w:sz w:val="20"/>
              </w:rPr>
              <w:t>из них:</w:t>
            </w:r>
          </w:p>
          <w:p w14:paraId="55047827" w14:textId="77777777" w:rsidR="00386F49" w:rsidRPr="00137967" w:rsidRDefault="00386F49" w:rsidP="00386F49">
            <w:pPr>
              <w:spacing w:before="80" w:line="240" w:lineRule="exact"/>
              <w:ind w:left="227" w:firstLine="0"/>
              <w:jc w:val="left"/>
              <w:rPr>
                <w:rFonts w:cs="Arial"/>
                <w:sz w:val="20"/>
              </w:rPr>
            </w:pPr>
            <w:r w:rsidRPr="00137967">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2782492F"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2398,8</w:t>
            </w:r>
          </w:p>
        </w:tc>
        <w:tc>
          <w:tcPr>
            <w:tcW w:w="1666" w:type="dxa"/>
            <w:tcBorders>
              <w:top w:val="nil"/>
              <w:left w:val="single" w:sz="4" w:space="0" w:color="auto"/>
              <w:bottom w:val="dotted" w:sz="4" w:space="0" w:color="auto"/>
              <w:right w:val="single" w:sz="4" w:space="0" w:color="auto"/>
            </w:tcBorders>
            <w:vAlign w:val="bottom"/>
          </w:tcPr>
          <w:p w14:paraId="4C3E61D2"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92,7</w:t>
            </w:r>
          </w:p>
        </w:tc>
        <w:tc>
          <w:tcPr>
            <w:tcW w:w="1665" w:type="dxa"/>
            <w:tcBorders>
              <w:top w:val="nil"/>
              <w:left w:val="single" w:sz="4" w:space="0" w:color="auto"/>
              <w:bottom w:val="dotted" w:sz="4" w:space="0" w:color="auto"/>
              <w:right w:val="single" w:sz="4" w:space="0" w:color="auto"/>
            </w:tcBorders>
            <w:vAlign w:val="bottom"/>
          </w:tcPr>
          <w:p w14:paraId="103B95A6"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26423,6</w:t>
            </w:r>
          </w:p>
        </w:tc>
        <w:tc>
          <w:tcPr>
            <w:tcW w:w="1666" w:type="dxa"/>
            <w:tcBorders>
              <w:top w:val="nil"/>
              <w:left w:val="single" w:sz="4" w:space="0" w:color="auto"/>
              <w:bottom w:val="dotted" w:sz="4" w:space="0" w:color="auto"/>
              <w:right w:val="double" w:sz="4" w:space="0" w:color="000000"/>
            </w:tcBorders>
            <w:vAlign w:val="bottom"/>
          </w:tcPr>
          <w:p w14:paraId="58E8CB68"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102,1</w:t>
            </w:r>
          </w:p>
        </w:tc>
      </w:tr>
      <w:tr w:rsidR="00386F49" w:rsidRPr="00137967" w14:paraId="73EF8FF5" w14:textId="77777777" w:rsidTr="00386F49">
        <w:tc>
          <w:tcPr>
            <w:tcW w:w="2694" w:type="dxa"/>
            <w:tcBorders>
              <w:top w:val="dotted" w:sz="4" w:space="0" w:color="auto"/>
              <w:left w:val="double" w:sz="4" w:space="0" w:color="000000"/>
              <w:bottom w:val="dotted" w:sz="4" w:space="0" w:color="auto"/>
              <w:right w:val="single" w:sz="4" w:space="0" w:color="000000"/>
            </w:tcBorders>
            <w:vAlign w:val="bottom"/>
          </w:tcPr>
          <w:p w14:paraId="524B10E2" w14:textId="77777777" w:rsidR="00386F49" w:rsidRPr="00137967" w:rsidRDefault="00386F49" w:rsidP="00386F49">
            <w:pPr>
              <w:spacing w:before="80" w:line="240" w:lineRule="exact"/>
              <w:ind w:left="227" w:firstLine="0"/>
              <w:jc w:val="left"/>
              <w:rPr>
                <w:rFonts w:cs="Arial"/>
                <w:sz w:val="20"/>
              </w:rPr>
            </w:pPr>
            <w:r w:rsidRPr="00137967">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24D3A0D2"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7791,9</w:t>
            </w:r>
          </w:p>
        </w:tc>
        <w:tc>
          <w:tcPr>
            <w:tcW w:w="1666" w:type="dxa"/>
            <w:tcBorders>
              <w:top w:val="dotted" w:sz="4" w:space="0" w:color="auto"/>
              <w:left w:val="single" w:sz="4" w:space="0" w:color="auto"/>
              <w:bottom w:val="dotted" w:sz="4" w:space="0" w:color="auto"/>
              <w:right w:val="single" w:sz="4" w:space="0" w:color="auto"/>
            </w:tcBorders>
            <w:vAlign w:val="bottom"/>
          </w:tcPr>
          <w:p w14:paraId="65CD4F49"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148,4</w:t>
            </w:r>
          </w:p>
        </w:tc>
        <w:tc>
          <w:tcPr>
            <w:tcW w:w="1665" w:type="dxa"/>
            <w:tcBorders>
              <w:top w:val="dotted" w:sz="4" w:space="0" w:color="auto"/>
              <w:left w:val="single" w:sz="4" w:space="0" w:color="auto"/>
              <w:bottom w:val="dotted" w:sz="4" w:space="0" w:color="auto"/>
              <w:right w:val="single" w:sz="4" w:space="0" w:color="auto"/>
            </w:tcBorders>
            <w:vAlign w:val="bottom"/>
          </w:tcPr>
          <w:p w14:paraId="106789CD"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75624,9</w:t>
            </w:r>
          </w:p>
        </w:tc>
        <w:tc>
          <w:tcPr>
            <w:tcW w:w="1666" w:type="dxa"/>
            <w:tcBorders>
              <w:top w:val="dotted" w:sz="4" w:space="0" w:color="auto"/>
              <w:left w:val="single" w:sz="4" w:space="0" w:color="auto"/>
              <w:bottom w:val="dotted" w:sz="4" w:space="0" w:color="auto"/>
              <w:right w:val="double" w:sz="4" w:space="0" w:color="000000"/>
            </w:tcBorders>
            <w:vAlign w:val="bottom"/>
          </w:tcPr>
          <w:p w14:paraId="6F1E2EA0"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135,5</w:t>
            </w:r>
          </w:p>
        </w:tc>
      </w:tr>
      <w:tr w:rsidR="00386F49" w:rsidRPr="00137967" w14:paraId="652937DE" w14:textId="77777777" w:rsidTr="00386F49">
        <w:tc>
          <w:tcPr>
            <w:tcW w:w="2694" w:type="dxa"/>
            <w:tcBorders>
              <w:top w:val="dotted" w:sz="4" w:space="0" w:color="auto"/>
              <w:left w:val="double" w:sz="4" w:space="0" w:color="000000"/>
              <w:bottom w:val="dotted" w:sz="4" w:space="0" w:color="auto"/>
              <w:right w:val="single" w:sz="4" w:space="0" w:color="000000"/>
            </w:tcBorders>
            <w:vAlign w:val="bottom"/>
          </w:tcPr>
          <w:p w14:paraId="48729022" w14:textId="77777777" w:rsidR="00386F49" w:rsidRPr="00137967" w:rsidRDefault="00386F49" w:rsidP="00386F49">
            <w:pPr>
              <w:spacing w:before="80" w:line="240" w:lineRule="exact"/>
              <w:ind w:left="227" w:firstLine="0"/>
              <w:jc w:val="left"/>
              <w:rPr>
                <w:rFonts w:cs="Arial"/>
                <w:sz w:val="20"/>
              </w:rPr>
            </w:pPr>
            <w:r w:rsidRPr="00137967">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6E103201"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4,6</w:t>
            </w:r>
          </w:p>
        </w:tc>
        <w:tc>
          <w:tcPr>
            <w:tcW w:w="1666" w:type="dxa"/>
            <w:tcBorders>
              <w:top w:val="dotted" w:sz="4" w:space="0" w:color="auto"/>
              <w:left w:val="single" w:sz="4" w:space="0" w:color="auto"/>
              <w:bottom w:val="dotted" w:sz="4" w:space="0" w:color="auto"/>
              <w:right w:val="single" w:sz="4" w:space="0" w:color="auto"/>
            </w:tcBorders>
            <w:vAlign w:val="bottom"/>
          </w:tcPr>
          <w:p w14:paraId="7E5B3F67"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в 2,7 р.</w:t>
            </w:r>
          </w:p>
        </w:tc>
        <w:tc>
          <w:tcPr>
            <w:tcW w:w="1665" w:type="dxa"/>
            <w:tcBorders>
              <w:top w:val="dotted" w:sz="4" w:space="0" w:color="auto"/>
              <w:left w:val="single" w:sz="4" w:space="0" w:color="auto"/>
              <w:bottom w:val="dotted" w:sz="4" w:space="0" w:color="auto"/>
              <w:right w:val="single" w:sz="4" w:space="0" w:color="auto"/>
            </w:tcBorders>
            <w:vAlign w:val="bottom"/>
          </w:tcPr>
          <w:p w14:paraId="0D9C59F7"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23,2</w:t>
            </w:r>
          </w:p>
        </w:tc>
        <w:tc>
          <w:tcPr>
            <w:tcW w:w="1666" w:type="dxa"/>
            <w:tcBorders>
              <w:top w:val="dotted" w:sz="4" w:space="0" w:color="auto"/>
              <w:left w:val="single" w:sz="4" w:space="0" w:color="auto"/>
              <w:bottom w:val="dotted" w:sz="4" w:space="0" w:color="auto"/>
              <w:right w:val="double" w:sz="4" w:space="0" w:color="000000"/>
            </w:tcBorders>
            <w:vAlign w:val="bottom"/>
          </w:tcPr>
          <w:p w14:paraId="423422D6"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33,7</w:t>
            </w:r>
          </w:p>
        </w:tc>
      </w:tr>
      <w:tr w:rsidR="00386F49" w:rsidRPr="00137967" w14:paraId="7BF78787" w14:textId="77777777" w:rsidTr="00386F49">
        <w:tc>
          <w:tcPr>
            <w:tcW w:w="2694" w:type="dxa"/>
            <w:tcBorders>
              <w:top w:val="dotted" w:sz="4" w:space="0" w:color="auto"/>
              <w:left w:val="double" w:sz="4" w:space="0" w:color="000000"/>
              <w:bottom w:val="dotted" w:sz="4" w:space="0" w:color="auto"/>
              <w:right w:val="single" w:sz="4" w:space="0" w:color="000000"/>
            </w:tcBorders>
            <w:vAlign w:val="bottom"/>
          </w:tcPr>
          <w:p w14:paraId="79512E77" w14:textId="77777777" w:rsidR="00386F49" w:rsidRPr="00137967" w:rsidRDefault="00386F49" w:rsidP="00386F49">
            <w:pPr>
              <w:spacing w:before="80" w:line="240" w:lineRule="exact"/>
              <w:ind w:left="227" w:firstLine="0"/>
              <w:jc w:val="left"/>
              <w:rPr>
                <w:rFonts w:cs="Arial"/>
                <w:sz w:val="20"/>
              </w:rPr>
            </w:pPr>
            <w:r w:rsidRPr="00137967">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3A707DDF"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6763,8</w:t>
            </w:r>
          </w:p>
        </w:tc>
        <w:tc>
          <w:tcPr>
            <w:tcW w:w="1666" w:type="dxa"/>
            <w:tcBorders>
              <w:top w:val="dotted" w:sz="4" w:space="0" w:color="auto"/>
              <w:left w:val="single" w:sz="4" w:space="0" w:color="auto"/>
              <w:bottom w:val="dotted" w:sz="4" w:space="0" w:color="auto"/>
              <w:right w:val="single" w:sz="4" w:space="0" w:color="auto"/>
            </w:tcBorders>
            <w:vAlign w:val="bottom"/>
          </w:tcPr>
          <w:p w14:paraId="0899AA68"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95,0</w:t>
            </w:r>
          </w:p>
        </w:tc>
        <w:tc>
          <w:tcPr>
            <w:tcW w:w="1665" w:type="dxa"/>
            <w:tcBorders>
              <w:top w:val="dotted" w:sz="4" w:space="0" w:color="auto"/>
              <w:left w:val="single" w:sz="4" w:space="0" w:color="auto"/>
              <w:bottom w:val="dotted" w:sz="4" w:space="0" w:color="auto"/>
              <w:right w:val="single" w:sz="4" w:space="0" w:color="auto"/>
            </w:tcBorders>
            <w:vAlign w:val="bottom"/>
          </w:tcPr>
          <w:p w14:paraId="0A2B1BD2"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70125,6</w:t>
            </w:r>
          </w:p>
        </w:tc>
        <w:tc>
          <w:tcPr>
            <w:tcW w:w="1666" w:type="dxa"/>
            <w:tcBorders>
              <w:top w:val="dotted" w:sz="4" w:space="0" w:color="auto"/>
              <w:left w:val="single" w:sz="4" w:space="0" w:color="auto"/>
              <w:bottom w:val="dotted" w:sz="4" w:space="0" w:color="auto"/>
              <w:right w:val="double" w:sz="4" w:space="0" w:color="000000"/>
            </w:tcBorders>
            <w:vAlign w:val="bottom"/>
          </w:tcPr>
          <w:p w14:paraId="32D6F812"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80,1</w:t>
            </w:r>
          </w:p>
        </w:tc>
      </w:tr>
      <w:tr w:rsidR="00386F49" w:rsidRPr="00137967" w14:paraId="1B61C1A0" w14:textId="77777777" w:rsidTr="00386F49">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621740B3" w14:textId="77777777" w:rsidR="00386F49" w:rsidRPr="00137967" w:rsidRDefault="00386F49" w:rsidP="00386F49">
            <w:pPr>
              <w:spacing w:before="80" w:line="240" w:lineRule="exact"/>
              <w:ind w:left="57" w:firstLine="0"/>
              <w:jc w:val="left"/>
              <w:rPr>
                <w:rFonts w:cs="Arial"/>
                <w:sz w:val="20"/>
              </w:rPr>
            </w:pPr>
            <w:r w:rsidRPr="00137967">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3119FA34"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44049,9</w:t>
            </w:r>
          </w:p>
        </w:tc>
        <w:tc>
          <w:tcPr>
            <w:tcW w:w="1666" w:type="dxa"/>
            <w:tcBorders>
              <w:top w:val="dotted" w:sz="4" w:space="0" w:color="auto"/>
              <w:left w:val="single" w:sz="4" w:space="0" w:color="auto"/>
              <w:bottom w:val="dotted" w:sz="4" w:space="0" w:color="auto"/>
              <w:right w:val="single" w:sz="4" w:space="0" w:color="auto"/>
            </w:tcBorders>
            <w:vAlign w:val="bottom"/>
          </w:tcPr>
          <w:p w14:paraId="4CA07B4D"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103,8</w:t>
            </w:r>
          </w:p>
        </w:tc>
        <w:tc>
          <w:tcPr>
            <w:tcW w:w="1665" w:type="dxa"/>
            <w:tcBorders>
              <w:top w:val="dotted" w:sz="4" w:space="0" w:color="auto"/>
              <w:left w:val="single" w:sz="4" w:space="0" w:color="auto"/>
              <w:bottom w:val="dotted" w:sz="4" w:space="0" w:color="auto"/>
              <w:right w:val="single" w:sz="4" w:space="0" w:color="auto"/>
            </w:tcBorders>
            <w:vAlign w:val="bottom"/>
          </w:tcPr>
          <w:p w14:paraId="43A70DB7"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521334,3</w:t>
            </w:r>
          </w:p>
        </w:tc>
        <w:tc>
          <w:tcPr>
            <w:tcW w:w="1666" w:type="dxa"/>
            <w:tcBorders>
              <w:top w:val="dotted" w:sz="4" w:space="0" w:color="auto"/>
              <w:left w:val="single" w:sz="4" w:space="0" w:color="auto"/>
              <w:bottom w:val="dotted" w:sz="4" w:space="0" w:color="auto"/>
              <w:right w:val="double" w:sz="4" w:space="0" w:color="000000"/>
            </w:tcBorders>
            <w:vAlign w:val="bottom"/>
          </w:tcPr>
          <w:p w14:paraId="7AC61006"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104,7</w:t>
            </w:r>
          </w:p>
        </w:tc>
      </w:tr>
      <w:tr w:rsidR="00386F49" w:rsidRPr="00137967" w14:paraId="7C0651E3" w14:textId="77777777" w:rsidTr="00386F49">
        <w:tc>
          <w:tcPr>
            <w:tcW w:w="2694" w:type="dxa"/>
            <w:tcBorders>
              <w:top w:val="dotted" w:sz="4" w:space="0" w:color="auto"/>
              <w:left w:val="double" w:sz="4" w:space="0" w:color="000000"/>
              <w:bottom w:val="single" w:sz="4" w:space="0" w:color="auto"/>
              <w:right w:val="single" w:sz="4" w:space="0" w:color="000000"/>
            </w:tcBorders>
            <w:vAlign w:val="bottom"/>
          </w:tcPr>
          <w:p w14:paraId="104DCBF4" w14:textId="77777777" w:rsidR="00386F49" w:rsidRPr="00137967" w:rsidRDefault="00386F49" w:rsidP="00386F49">
            <w:pPr>
              <w:spacing w:before="80" w:line="240" w:lineRule="exact"/>
              <w:ind w:left="57" w:firstLine="0"/>
              <w:jc w:val="left"/>
              <w:rPr>
                <w:rFonts w:cs="Arial"/>
                <w:sz w:val="20"/>
              </w:rPr>
            </w:pPr>
            <w:r w:rsidRPr="00137967">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1396054B"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91131</w:t>
            </w:r>
          </w:p>
        </w:tc>
        <w:tc>
          <w:tcPr>
            <w:tcW w:w="1666" w:type="dxa"/>
            <w:tcBorders>
              <w:top w:val="dotted" w:sz="4" w:space="0" w:color="auto"/>
              <w:left w:val="single" w:sz="4" w:space="0" w:color="auto"/>
              <w:bottom w:val="single" w:sz="4" w:space="0" w:color="auto"/>
              <w:right w:val="single" w:sz="4" w:space="0" w:color="auto"/>
            </w:tcBorders>
            <w:vAlign w:val="bottom"/>
          </w:tcPr>
          <w:p w14:paraId="7D55C3D1"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108,6</w:t>
            </w:r>
          </w:p>
        </w:tc>
        <w:tc>
          <w:tcPr>
            <w:tcW w:w="1665" w:type="dxa"/>
            <w:tcBorders>
              <w:top w:val="dotted" w:sz="4" w:space="0" w:color="auto"/>
              <w:left w:val="single" w:sz="4" w:space="0" w:color="auto"/>
              <w:bottom w:val="single" w:sz="4" w:space="0" w:color="auto"/>
              <w:right w:val="single" w:sz="4" w:space="0" w:color="auto"/>
            </w:tcBorders>
            <w:vAlign w:val="bottom"/>
          </w:tcPr>
          <w:p w14:paraId="5E462442"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952880</w:t>
            </w:r>
          </w:p>
        </w:tc>
        <w:tc>
          <w:tcPr>
            <w:tcW w:w="1666" w:type="dxa"/>
            <w:tcBorders>
              <w:top w:val="dotted" w:sz="4" w:space="0" w:color="auto"/>
              <w:left w:val="single" w:sz="4" w:space="0" w:color="auto"/>
              <w:bottom w:val="single" w:sz="4" w:space="0" w:color="auto"/>
              <w:right w:val="double" w:sz="4" w:space="0" w:color="000000"/>
            </w:tcBorders>
            <w:vAlign w:val="bottom"/>
          </w:tcPr>
          <w:p w14:paraId="43E9D111" w14:textId="77777777" w:rsidR="00386F49" w:rsidRPr="00137967" w:rsidRDefault="00386F49" w:rsidP="00386F49">
            <w:pPr>
              <w:adjustRightInd/>
              <w:spacing w:before="80" w:line="240" w:lineRule="exact"/>
              <w:ind w:firstLine="0"/>
              <w:jc w:val="center"/>
              <w:textAlignment w:val="auto"/>
              <w:rPr>
                <w:rFonts w:cs="Arial"/>
                <w:sz w:val="20"/>
              </w:rPr>
            </w:pPr>
            <w:r>
              <w:rPr>
                <w:rFonts w:cs="Arial"/>
                <w:sz w:val="20"/>
              </w:rPr>
              <w:t>86,6</w:t>
            </w:r>
          </w:p>
        </w:tc>
      </w:tr>
      <w:tr w:rsidR="00386F49" w:rsidRPr="00137967" w14:paraId="6FF17ABA" w14:textId="77777777" w:rsidTr="00386F49">
        <w:tc>
          <w:tcPr>
            <w:tcW w:w="9356" w:type="dxa"/>
            <w:gridSpan w:val="5"/>
            <w:tcBorders>
              <w:top w:val="single" w:sz="4" w:space="0" w:color="auto"/>
              <w:left w:val="double" w:sz="4" w:space="0" w:color="000000"/>
              <w:bottom w:val="double" w:sz="4" w:space="0" w:color="000000"/>
              <w:right w:val="double" w:sz="4" w:space="0" w:color="000000"/>
            </w:tcBorders>
          </w:tcPr>
          <w:p w14:paraId="19807411" w14:textId="77777777" w:rsidR="00386F49" w:rsidRPr="00137967" w:rsidRDefault="00386F49" w:rsidP="00386F49">
            <w:pPr>
              <w:numPr>
                <w:ilvl w:val="0"/>
                <w:numId w:val="14"/>
              </w:numPr>
              <w:spacing w:before="60" w:line="240" w:lineRule="exact"/>
              <w:ind w:left="355" w:hanging="284"/>
              <w:jc w:val="left"/>
              <w:rPr>
                <w:rFonts w:cs="Arial"/>
                <w:sz w:val="20"/>
              </w:rPr>
            </w:pPr>
            <w:r w:rsidRPr="00137967">
              <w:rPr>
                <w:rFonts w:cs="Arial"/>
                <w:sz w:val="20"/>
              </w:rPr>
              <w:t>Без субъектов малого предпринимательства.</w:t>
            </w:r>
          </w:p>
        </w:tc>
      </w:tr>
    </w:tbl>
    <w:p w14:paraId="1DFE2783" w14:textId="77777777" w:rsidR="00386F49" w:rsidRDefault="00386F49" w:rsidP="00386F49">
      <w:pPr>
        <w:pStyle w:val="129"/>
        <w:spacing w:before="24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декабре</w:t>
      </w:r>
      <w:r w:rsidRPr="00137967">
        <w:rPr>
          <w:rFonts w:ascii="Arial" w:hAnsi="Arial" w:cs="Arial"/>
          <w:sz w:val="22"/>
          <w:szCs w:val="22"/>
        </w:rPr>
        <w:t xml:space="preserve"> 2021 года доля крупного рогатого скота в общем </w:t>
      </w:r>
      <w:r w:rsidRPr="00137967">
        <w:rPr>
          <w:rFonts w:ascii="Arial" w:hAnsi="Arial" w:cs="Arial"/>
          <w:sz w:val="22"/>
          <w:szCs w:val="22"/>
        </w:rPr>
        <w:br/>
        <w:t>объеме производства скота и птицы на убой соста</w:t>
      </w:r>
      <w:r>
        <w:rPr>
          <w:rFonts w:ascii="Arial" w:hAnsi="Arial" w:cs="Arial"/>
          <w:sz w:val="22"/>
          <w:szCs w:val="22"/>
        </w:rPr>
        <w:t>вила 14,1</w:t>
      </w:r>
      <w:r w:rsidRPr="00137967">
        <w:rPr>
          <w:rFonts w:ascii="Arial" w:hAnsi="Arial" w:cs="Arial"/>
          <w:sz w:val="22"/>
          <w:szCs w:val="22"/>
        </w:rPr>
        <w:t xml:space="preserve">%, доля свиней – </w:t>
      </w:r>
      <w:r>
        <w:rPr>
          <w:rFonts w:ascii="Arial" w:hAnsi="Arial" w:cs="Arial"/>
          <w:sz w:val="22"/>
          <w:szCs w:val="22"/>
        </w:rPr>
        <w:t>45,8</w:t>
      </w:r>
      <w:r w:rsidRPr="00137967">
        <w:rPr>
          <w:rFonts w:ascii="Arial" w:hAnsi="Arial" w:cs="Arial"/>
          <w:sz w:val="22"/>
          <w:szCs w:val="22"/>
        </w:rPr>
        <w:t xml:space="preserve">%, доля птицы – </w:t>
      </w:r>
      <w:r>
        <w:rPr>
          <w:rFonts w:ascii="Arial" w:hAnsi="Arial" w:cs="Arial"/>
          <w:sz w:val="22"/>
          <w:szCs w:val="22"/>
        </w:rPr>
        <w:t>39,7</w:t>
      </w:r>
      <w:r w:rsidRPr="00137967">
        <w:rPr>
          <w:rFonts w:ascii="Arial" w:hAnsi="Arial" w:cs="Arial"/>
          <w:sz w:val="22"/>
          <w:szCs w:val="22"/>
        </w:rPr>
        <w:t xml:space="preserve">%. </w:t>
      </w:r>
    </w:p>
    <w:p w14:paraId="3A3E7C52" w14:textId="77777777" w:rsidR="00386F49" w:rsidRPr="00137967" w:rsidRDefault="00386F49" w:rsidP="00386F49">
      <w:pPr>
        <w:pStyle w:val="33"/>
        <w:spacing w:before="240" w:line="240" w:lineRule="auto"/>
        <w:ind w:firstLine="0"/>
        <w:jc w:val="center"/>
        <w:rPr>
          <w:rFonts w:cs="Arial"/>
        </w:rPr>
      </w:pPr>
      <w:r w:rsidRPr="00137967">
        <w:rPr>
          <w:rFonts w:cs="Arial"/>
          <w:b/>
        </w:rPr>
        <w:t xml:space="preserve">Объем отгруженной продукции в сельскохозяйственных организациях </w:t>
      </w:r>
      <w:r w:rsidRPr="00137967">
        <w:rPr>
          <w:rFonts w:cs="Arial"/>
          <w:b/>
          <w:vertAlign w:val="superscript"/>
        </w:rPr>
        <w:t>1)</w:t>
      </w:r>
      <w:r w:rsidRPr="00137967">
        <w:rPr>
          <w:rFonts w:cs="Arial"/>
          <w:b/>
        </w:rPr>
        <w:t xml:space="preserve"> </w:t>
      </w:r>
      <w:r w:rsidRPr="00137967">
        <w:rPr>
          <w:rFonts w:cs="Arial"/>
          <w:b/>
        </w:rPr>
        <w:br/>
      </w:r>
      <w:r w:rsidRPr="00137967">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386F49" w:rsidRPr="00137967" w14:paraId="2A17A321" w14:textId="77777777" w:rsidTr="00386F49">
        <w:trPr>
          <w:cantSplit/>
          <w:tblHeader/>
        </w:trPr>
        <w:tc>
          <w:tcPr>
            <w:tcW w:w="4111" w:type="dxa"/>
            <w:tcBorders>
              <w:top w:val="double" w:sz="4" w:space="0" w:color="auto"/>
              <w:bottom w:val="single" w:sz="4" w:space="0" w:color="auto"/>
            </w:tcBorders>
          </w:tcPr>
          <w:p w14:paraId="0A342451" w14:textId="77777777" w:rsidR="00386F49" w:rsidRPr="00137967" w:rsidRDefault="00386F49" w:rsidP="00386F49">
            <w:pPr>
              <w:spacing w:before="80"/>
              <w:jc w:val="center"/>
              <w:rPr>
                <w:rFonts w:cs="Arial"/>
                <w:i/>
                <w:sz w:val="20"/>
              </w:rPr>
            </w:pPr>
          </w:p>
        </w:tc>
        <w:tc>
          <w:tcPr>
            <w:tcW w:w="2551" w:type="dxa"/>
            <w:tcBorders>
              <w:top w:val="double" w:sz="4" w:space="0" w:color="auto"/>
              <w:bottom w:val="single" w:sz="4" w:space="0" w:color="auto"/>
            </w:tcBorders>
          </w:tcPr>
          <w:p w14:paraId="0D61F8B1" w14:textId="77777777" w:rsidR="00386F49" w:rsidRPr="00137967" w:rsidRDefault="00386F49" w:rsidP="00386F49">
            <w:pPr>
              <w:pStyle w:val="BodyTextIndent23"/>
              <w:spacing w:before="40" w:line="240" w:lineRule="exact"/>
              <w:ind w:firstLine="0"/>
              <w:jc w:val="center"/>
              <w:rPr>
                <w:rFonts w:ascii="Arial" w:hAnsi="Arial" w:cs="Arial"/>
                <w:i/>
                <w:sz w:val="20"/>
              </w:rPr>
            </w:pPr>
            <w:r w:rsidRPr="00137967">
              <w:rPr>
                <w:rFonts w:ascii="Arial" w:hAnsi="Arial" w:cs="Arial"/>
                <w:i/>
                <w:sz w:val="20"/>
              </w:rPr>
              <w:t>2021г.</w:t>
            </w:r>
          </w:p>
        </w:tc>
        <w:tc>
          <w:tcPr>
            <w:tcW w:w="2694" w:type="dxa"/>
            <w:tcBorders>
              <w:top w:val="double" w:sz="4" w:space="0" w:color="auto"/>
              <w:bottom w:val="single" w:sz="4" w:space="0" w:color="auto"/>
            </w:tcBorders>
          </w:tcPr>
          <w:p w14:paraId="028E59CC" w14:textId="77777777" w:rsidR="00386F49" w:rsidRPr="00137967" w:rsidRDefault="00386F49" w:rsidP="00386F49">
            <w:pPr>
              <w:pStyle w:val="BodyTextIndent23"/>
              <w:spacing w:before="40" w:line="240" w:lineRule="exact"/>
              <w:ind w:left="-107" w:right="-108" w:firstLine="0"/>
              <w:jc w:val="center"/>
              <w:rPr>
                <w:rFonts w:ascii="Arial" w:hAnsi="Arial" w:cs="Arial"/>
                <w:i/>
                <w:sz w:val="20"/>
              </w:rPr>
            </w:pPr>
            <w:r w:rsidRPr="00137967">
              <w:rPr>
                <w:rFonts w:ascii="Arial" w:hAnsi="Arial" w:cs="Arial"/>
                <w:i/>
                <w:sz w:val="20"/>
              </w:rPr>
              <w:t>В % к 2020г.</w:t>
            </w:r>
          </w:p>
        </w:tc>
      </w:tr>
      <w:tr w:rsidR="00386F49" w:rsidRPr="00137967" w14:paraId="5C9CC1A8" w14:textId="77777777" w:rsidTr="00386F49">
        <w:trPr>
          <w:trHeight w:val="283"/>
        </w:trPr>
        <w:tc>
          <w:tcPr>
            <w:tcW w:w="4111" w:type="dxa"/>
            <w:tcBorders>
              <w:top w:val="single" w:sz="4" w:space="0" w:color="auto"/>
            </w:tcBorders>
            <w:vAlign w:val="bottom"/>
          </w:tcPr>
          <w:p w14:paraId="67D9EF6C" w14:textId="77777777" w:rsidR="00386F49" w:rsidRPr="00137967" w:rsidRDefault="00386F49" w:rsidP="00386F49">
            <w:pPr>
              <w:pStyle w:val="aff"/>
              <w:spacing w:line="240" w:lineRule="exact"/>
              <w:ind w:left="0"/>
              <w:rPr>
                <w:rFonts w:cs="Arial"/>
              </w:rPr>
            </w:pPr>
            <w:r w:rsidRPr="00137967">
              <w:rPr>
                <w:rFonts w:cs="Arial"/>
              </w:rPr>
              <w:t>Зерновые и зернобобовые культуры</w:t>
            </w:r>
          </w:p>
        </w:tc>
        <w:tc>
          <w:tcPr>
            <w:tcW w:w="2551" w:type="dxa"/>
            <w:tcBorders>
              <w:top w:val="single" w:sz="4" w:space="0" w:color="auto"/>
            </w:tcBorders>
            <w:vAlign w:val="bottom"/>
          </w:tcPr>
          <w:p w14:paraId="2EC2E930" w14:textId="77777777" w:rsidR="00386F49" w:rsidRPr="00137967" w:rsidRDefault="00386F49" w:rsidP="00386F49">
            <w:pPr>
              <w:pStyle w:val="aff1"/>
              <w:spacing w:line="240" w:lineRule="exact"/>
              <w:rPr>
                <w:rFonts w:cs="Arial"/>
              </w:rPr>
            </w:pPr>
            <w:r>
              <w:rPr>
                <w:rFonts w:cs="Arial"/>
              </w:rPr>
              <w:t>610271,0</w:t>
            </w:r>
          </w:p>
        </w:tc>
        <w:tc>
          <w:tcPr>
            <w:tcW w:w="2694" w:type="dxa"/>
            <w:tcBorders>
              <w:top w:val="single" w:sz="4" w:space="0" w:color="auto"/>
            </w:tcBorders>
            <w:vAlign w:val="bottom"/>
          </w:tcPr>
          <w:p w14:paraId="06789FF2" w14:textId="77777777" w:rsidR="00386F49" w:rsidRPr="00137967" w:rsidRDefault="00386F49" w:rsidP="00386F49">
            <w:pPr>
              <w:pStyle w:val="aff1"/>
              <w:spacing w:line="240" w:lineRule="exact"/>
              <w:rPr>
                <w:rFonts w:cs="Arial"/>
              </w:rPr>
            </w:pPr>
            <w:r>
              <w:rPr>
                <w:rFonts w:cs="Arial"/>
              </w:rPr>
              <w:t>127,8</w:t>
            </w:r>
          </w:p>
        </w:tc>
      </w:tr>
      <w:tr w:rsidR="00386F49" w:rsidRPr="00137967" w14:paraId="2CB85122" w14:textId="77777777" w:rsidTr="005A3D06">
        <w:trPr>
          <w:trHeight w:val="283"/>
        </w:trPr>
        <w:tc>
          <w:tcPr>
            <w:tcW w:w="4111" w:type="dxa"/>
            <w:tcBorders>
              <w:bottom w:val="dotted" w:sz="4" w:space="0" w:color="auto"/>
            </w:tcBorders>
            <w:vAlign w:val="bottom"/>
          </w:tcPr>
          <w:p w14:paraId="04BE3376" w14:textId="77777777" w:rsidR="00386F49" w:rsidRPr="00137967" w:rsidRDefault="00386F49" w:rsidP="00386F49">
            <w:pPr>
              <w:pStyle w:val="aff"/>
              <w:spacing w:line="240" w:lineRule="exact"/>
              <w:ind w:left="0"/>
              <w:rPr>
                <w:rFonts w:cs="Arial"/>
              </w:rPr>
            </w:pPr>
            <w:r w:rsidRPr="00137967">
              <w:rPr>
                <w:rFonts w:cs="Arial"/>
              </w:rPr>
              <w:t>Картофель</w:t>
            </w:r>
          </w:p>
        </w:tc>
        <w:tc>
          <w:tcPr>
            <w:tcW w:w="2551" w:type="dxa"/>
            <w:tcBorders>
              <w:bottom w:val="dotted" w:sz="4" w:space="0" w:color="auto"/>
            </w:tcBorders>
            <w:vAlign w:val="bottom"/>
          </w:tcPr>
          <w:p w14:paraId="0FC8D8C9" w14:textId="77777777" w:rsidR="00386F49" w:rsidRPr="00DD116E" w:rsidRDefault="00386F49" w:rsidP="00386F49">
            <w:pPr>
              <w:pStyle w:val="aff1"/>
              <w:spacing w:line="240" w:lineRule="exact"/>
              <w:rPr>
                <w:rFonts w:cs="Arial"/>
              </w:rPr>
            </w:pPr>
            <w:r w:rsidRPr="00DD116E">
              <w:rPr>
                <w:rFonts w:cs="Arial"/>
              </w:rPr>
              <w:t>2</w:t>
            </w:r>
            <w:r>
              <w:rPr>
                <w:rFonts w:cs="Arial"/>
              </w:rPr>
              <w:t>3</w:t>
            </w:r>
            <w:r w:rsidRPr="00DD116E">
              <w:rPr>
                <w:rFonts w:cs="Arial"/>
              </w:rPr>
              <w:t>52,6</w:t>
            </w:r>
          </w:p>
        </w:tc>
        <w:tc>
          <w:tcPr>
            <w:tcW w:w="2694" w:type="dxa"/>
            <w:tcBorders>
              <w:bottom w:val="dotted" w:sz="4" w:space="0" w:color="auto"/>
            </w:tcBorders>
            <w:vAlign w:val="bottom"/>
          </w:tcPr>
          <w:p w14:paraId="27316339" w14:textId="77777777" w:rsidR="00386F49" w:rsidRPr="00137967" w:rsidRDefault="00386F49" w:rsidP="00386F49">
            <w:pPr>
              <w:pStyle w:val="aff1"/>
              <w:spacing w:line="240" w:lineRule="exact"/>
              <w:rPr>
                <w:rFonts w:cs="Arial"/>
              </w:rPr>
            </w:pPr>
            <w:r>
              <w:rPr>
                <w:rFonts w:cs="Arial"/>
              </w:rPr>
              <w:t>65,6</w:t>
            </w:r>
          </w:p>
        </w:tc>
      </w:tr>
      <w:tr w:rsidR="00386F49" w:rsidRPr="00137967" w14:paraId="0DD76FB5" w14:textId="77777777" w:rsidTr="005A3D06">
        <w:trPr>
          <w:trHeight w:val="283"/>
        </w:trPr>
        <w:tc>
          <w:tcPr>
            <w:tcW w:w="4111" w:type="dxa"/>
            <w:tcBorders>
              <w:top w:val="dotted" w:sz="4" w:space="0" w:color="auto"/>
              <w:bottom w:val="dotted" w:sz="4" w:space="0" w:color="auto"/>
            </w:tcBorders>
          </w:tcPr>
          <w:p w14:paraId="360D4D82" w14:textId="77777777" w:rsidR="00386F49" w:rsidRPr="00137967" w:rsidRDefault="00386F49" w:rsidP="00386F49">
            <w:pPr>
              <w:pStyle w:val="aff"/>
              <w:spacing w:line="240" w:lineRule="exact"/>
              <w:ind w:left="0"/>
              <w:rPr>
                <w:rFonts w:cs="Arial"/>
              </w:rPr>
            </w:pPr>
            <w:r w:rsidRPr="00137967">
              <w:rPr>
                <w:rFonts w:cs="Arial"/>
              </w:rPr>
              <w:t>Овощи</w:t>
            </w:r>
          </w:p>
        </w:tc>
        <w:tc>
          <w:tcPr>
            <w:tcW w:w="2551" w:type="dxa"/>
            <w:tcBorders>
              <w:top w:val="dotted" w:sz="4" w:space="0" w:color="auto"/>
              <w:bottom w:val="dotted" w:sz="4" w:space="0" w:color="auto"/>
            </w:tcBorders>
            <w:vAlign w:val="bottom"/>
          </w:tcPr>
          <w:p w14:paraId="37634AFF" w14:textId="77777777" w:rsidR="00386F49" w:rsidRPr="00137967" w:rsidRDefault="00386F49" w:rsidP="00386F49">
            <w:pPr>
              <w:pStyle w:val="aff1"/>
              <w:spacing w:line="240" w:lineRule="exact"/>
              <w:rPr>
                <w:rFonts w:cs="Arial"/>
              </w:rPr>
            </w:pPr>
            <w:r>
              <w:rPr>
                <w:rFonts w:cs="Arial"/>
              </w:rPr>
              <w:t>35146,3</w:t>
            </w:r>
          </w:p>
        </w:tc>
        <w:tc>
          <w:tcPr>
            <w:tcW w:w="2694" w:type="dxa"/>
            <w:tcBorders>
              <w:top w:val="dotted" w:sz="4" w:space="0" w:color="auto"/>
              <w:bottom w:val="dotted" w:sz="4" w:space="0" w:color="auto"/>
            </w:tcBorders>
            <w:vAlign w:val="bottom"/>
          </w:tcPr>
          <w:p w14:paraId="7740D926" w14:textId="77777777" w:rsidR="00386F49" w:rsidRPr="00137967" w:rsidRDefault="00386F49" w:rsidP="00386F49">
            <w:pPr>
              <w:pStyle w:val="aff1"/>
              <w:spacing w:line="240" w:lineRule="exact"/>
              <w:rPr>
                <w:rFonts w:cs="Arial"/>
              </w:rPr>
            </w:pPr>
            <w:r>
              <w:rPr>
                <w:rFonts w:cs="Arial"/>
              </w:rPr>
              <w:t>95,8</w:t>
            </w:r>
          </w:p>
        </w:tc>
      </w:tr>
      <w:tr w:rsidR="00386F49" w:rsidRPr="00137967" w14:paraId="2875B193" w14:textId="77777777" w:rsidTr="005A3D06">
        <w:trPr>
          <w:trHeight w:val="283"/>
        </w:trPr>
        <w:tc>
          <w:tcPr>
            <w:tcW w:w="4111" w:type="dxa"/>
            <w:tcBorders>
              <w:top w:val="dotted" w:sz="4" w:space="0" w:color="auto"/>
            </w:tcBorders>
          </w:tcPr>
          <w:p w14:paraId="1CE5319F" w14:textId="77777777" w:rsidR="00386F49" w:rsidRPr="00137967" w:rsidRDefault="00386F49" w:rsidP="00386F49">
            <w:pPr>
              <w:pStyle w:val="aff"/>
              <w:spacing w:line="240" w:lineRule="exact"/>
              <w:ind w:left="0"/>
              <w:rPr>
                <w:rFonts w:cs="Arial"/>
              </w:rPr>
            </w:pPr>
            <w:r w:rsidRPr="00137967">
              <w:rPr>
                <w:rFonts w:cs="Arial"/>
              </w:rPr>
              <w:lastRenderedPageBreak/>
              <w:t>Скот и птица (в живом весе)</w:t>
            </w:r>
          </w:p>
        </w:tc>
        <w:tc>
          <w:tcPr>
            <w:tcW w:w="2551" w:type="dxa"/>
            <w:tcBorders>
              <w:top w:val="dotted" w:sz="4" w:space="0" w:color="auto"/>
            </w:tcBorders>
            <w:vAlign w:val="bottom"/>
          </w:tcPr>
          <w:p w14:paraId="1FAD6373" w14:textId="77777777" w:rsidR="00386F49" w:rsidRPr="00137967" w:rsidRDefault="00386F49" w:rsidP="00386F49">
            <w:pPr>
              <w:pStyle w:val="aff1"/>
              <w:spacing w:line="240" w:lineRule="exact"/>
              <w:rPr>
                <w:rFonts w:cs="Arial"/>
              </w:rPr>
            </w:pPr>
            <w:r>
              <w:rPr>
                <w:rFonts w:cs="Arial"/>
              </w:rPr>
              <w:t>174937,5</w:t>
            </w:r>
          </w:p>
        </w:tc>
        <w:tc>
          <w:tcPr>
            <w:tcW w:w="2694" w:type="dxa"/>
            <w:tcBorders>
              <w:top w:val="dotted" w:sz="4" w:space="0" w:color="auto"/>
            </w:tcBorders>
            <w:vAlign w:val="bottom"/>
          </w:tcPr>
          <w:p w14:paraId="59CCFF94" w14:textId="77777777" w:rsidR="00386F49" w:rsidRPr="00137967" w:rsidRDefault="00386F49" w:rsidP="00386F49">
            <w:pPr>
              <w:pStyle w:val="aff1"/>
              <w:spacing w:line="240" w:lineRule="exact"/>
              <w:rPr>
                <w:rFonts w:cs="Arial"/>
              </w:rPr>
            </w:pPr>
            <w:r>
              <w:rPr>
                <w:rFonts w:cs="Arial"/>
              </w:rPr>
              <w:t>101,9</w:t>
            </w:r>
          </w:p>
        </w:tc>
      </w:tr>
      <w:tr w:rsidR="00386F49" w:rsidRPr="00137967" w14:paraId="11573190" w14:textId="77777777" w:rsidTr="00386F49">
        <w:trPr>
          <w:trHeight w:val="283"/>
        </w:trPr>
        <w:tc>
          <w:tcPr>
            <w:tcW w:w="4111" w:type="dxa"/>
          </w:tcPr>
          <w:p w14:paraId="462A21F4" w14:textId="77777777" w:rsidR="00386F49" w:rsidRPr="00137967" w:rsidRDefault="00386F49" w:rsidP="00386F49">
            <w:pPr>
              <w:pStyle w:val="aff"/>
              <w:spacing w:line="240" w:lineRule="exact"/>
              <w:ind w:left="0"/>
              <w:rPr>
                <w:rFonts w:cs="Arial"/>
              </w:rPr>
            </w:pPr>
            <w:r w:rsidRPr="00137967">
              <w:rPr>
                <w:rFonts w:cs="Arial"/>
              </w:rPr>
              <w:t>Молоко</w:t>
            </w:r>
          </w:p>
        </w:tc>
        <w:tc>
          <w:tcPr>
            <w:tcW w:w="2551" w:type="dxa"/>
            <w:vAlign w:val="bottom"/>
          </w:tcPr>
          <w:p w14:paraId="59656767" w14:textId="77777777" w:rsidR="00386F49" w:rsidRPr="00137967" w:rsidRDefault="00386F49" w:rsidP="00386F49">
            <w:pPr>
              <w:pStyle w:val="aff1"/>
              <w:spacing w:line="240" w:lineRule="exact"/>
              <w:rPr>
                <w:rFonts w:cs="Arial"/>
              </w:rPr>
            </w:pPr>
            <w:r>
              <w:rPr>
                <w:rFonts w:cs="Arial"/>
              </w:rPr>
              <w:t>484367,5</w:t>
            </w:r>
          </w:p>
        </w:tc>
        <w:tc>
          <w:tcPr>
            <w:tcW w:w="2694" w:type="dxa"/>
            <w:vAlign w:val="bottom"/>
          </w:tcPr>
          <w:p w14:paraId="223CCB7D" w14:textId="77777777" w:rsidR="00386F49" w:rsidRPr="00137967" w:rsidRDefault="00386F49" w:rsidP="00386F49">
            <w:pPr>
              <w:pStyle w:val="aff1"/>
              <w:spacing w:line="240" w:lineRule="exact"/>
              <w:rPr>
                <w:rFonts w:cs="Arial"/>
              </w:rPr>
            </w:pPr>
            <w:r>
              <w:rPr>
                <w:rFonts w:cs="Arial"/>
              </w:rPr>
              <w:t>105,7</w:t>
            </w:r>
          </w:p>
        </w:tc>
      </w:tr>
      <w:tr w:rsidR="00386F49" w:rsidRPr="00137967" w14:paraId="16A0531B" w14:textId="77777777" w:rsidTr="00386F49">
        <w:trPr>
          <w:trHeight w:val="283"/>
        </w:trPr>
        <w:tc>
          <w:tcPr>
            <w:tcW w:w="4111" w:type="dxa"/>
            <w:tcBorders>
              <w:bottom w:val="single" w:sz="4" w:space="0" w:color="auto"/>
            </w:tcBorders>
          </w:tcPr>
          <w:p w14:paraId="591508CC" w14:textId="77777777" w:rsidR="00386F49" w:rsidRPr="00137967" w:rsidRDefault="00386F49" w:rsidP="00386F49">
            <w:pPr>
              <w:pStyle w:val="aff"/>
              <w:spacing w:line="240" w:lineRule="exact"/>
              <w:ind w:left="0"/>
              <w:rPr>
                <w:rFonts w:cs="Arial"/>
              </w:rPr>
            </w:pPr>
            <w:r w:rsidRPr="00137967">
              <w:rPr>
                <w:rFonts w:cs="Arial"/>
              </w:rPr>
              <w:t>Яйца, тыс. штук</w:t>
            </w:r>
          </w:p>
        </w:tc>
        <w:tc>
          <w:tcPr>
            <w:tcW w:w="2551" w:type="dxa"/>
            <w:tcBorders>
              <w:bottom w:val="single" w:sz="4" w:space="0" w:color="auto"/>
            </w:tcBorders>
            <w:vAlign w:val="bottom"/>
          </w:tcPr>
          <w:p w14:paraId="16FF6FC0" w14:textId="77777777" w:rsidR="00386F49" w:rsidRPr="00137967" w:rsidRDefault="00386F49" w:rsidP="00386F49">
            <w:pPr>
              <w:pStyle w:val="aff1"/>
              <w:spacing w:line="240" w:lineRule="exact"/>
              <w:rPr>
                <w:rFonts w:cs="Arial"/>
              </w:rPr>
            </w:pPr>
            <w:r>
              <w:rPr>
                <w:rFonts w:cs="Arial"/>
              </w:rPr>
              <w:t>886173</w:t>
            </w:r>
          </w:p>
        </w:tc>
        <w:tc>
          <w:tcPr>
            <w:tcW w:w="2694" w:type="dxa"/>
            <w:tcBorders>
              <w:bottom w:val="single" w:sz="4" w:space="0" w:color="auto"/>
            </w:tcBorders>
            <w:vAlign w:val="bottom"/>
          </w:tcPr>
          <w:p w14:paraId="606ED2F8" w14:textId="77777777" w:rsidR="00386F49" w:rsidRPr="00137967" w:rsidRDefault="00386F49" w:rsidP="00386F49">
            <w:pPr>
              <w:pStyle w:val="aff1"/>
              <w:spacing w:line="240" w:lineRule="exact"/>
              <w:rPr>
                <w:rFonts w:cs="Arial"/>
              </w:rPr>
            </w:pPr>
            <w:r>
              <w:rPr>
                <w:rFonts w:cs="Arial"/>
              </w:rPr>
              <w:t>86,4</w:t>
            </w:r>
          </w:p>
        </w:tc>
      </w:tr>
      <w:tr w:rsidR="00386F49" w:rsidRPr="00E14DAE" w14:paraId="7C86BAFB" w14:textId="77777777" w:rsidTr="00386F49">
        <w:trPr>
          <w:trHeight w:val="321"/>
        </w:trPr>
        <w:tc>
          <w:tcPr>
            <w:tcW w:w="9356" w:type="dxa"/>
            <w:gridSpan w:val="3"/>
            <w:tcBorders>
              <w:top w:val="single" w:sz="4" w:space="0" w:color="auto"/>
              <w:bottom w:val="double" w:sz="4" w:space="0" w:color="auto"/>
            </w:tcBorders>
          </w:tcPr>
          <w:p w14:paraId="1FA0F293" w14:textId="77777777" w:rsidR="00386F49" w:rsidRPr="00137967" w:rsidRDefault="00386F49" w:rsidP="00386F49">
            <w:pPr>
              <w:pStyle w:val="aff1"/>
              <w:numPr>
                <w:ilvl w:val="0"/>
                <w:numId w:val="5"/>
              </w:numPr>
              <w:tabs>
                <w:tab w:val="left" w:pos="318"/>
              </w:tabs>
              <w:spacing w:before="40" w:line="240" w:lineRule="exact"/>
              <w:ind w:left="34" w:firstLine="0"/>
              <w:jc w:val="both"/>
              <w:rPr>
                <w:rFonts w:cs="Arial"/>
              </w:rPr>
            </w:pPr>
            <w:r w:rsidRPr="00137967">
              <w:rPr>
                <w:rFonts w:cs="Arial"/>
              </w:rPr>
              <w:t xml:space="preserve">Без субъектов малого предпринимательства. </w:t>
            </w:r>
          </w:p>
        </w:tc>
      </w:tr>
    </w:tbl>
    <w:p w14:paraId="1B64F000" w14:textId="77777777" w:rsidR="00AC7307" w:rsidRDefault="00AC7307" w:rsidP="005A3D06">
      <w:pPr>
        <w:pStyle w:val="3"/>
        <w:keepNext w:val="0"/>
        <w:numPr>
          <w:ilvl w:val="1"/>
          <w:numId w:val="7"/>
        </w:numPr>
        <w:spacing w:before="360" w:after="360"/>
        <w:ind w:left="709" w:firstLine="0"/>
        <w:jc w:val="left"/>
        <w:rPr>
          <w:rFonts w:cs="Arial"/>
          <w:noProof w:val="0"/>
        </w:rPr>
      </w:pPr>
      <w:bookmarkStart w:id="136" w:name="_Toc94774891"/>
      <w:bookmarkEnd w:id="125"/>
      <w:bookmarkEnd w:id="126"/>
      <w:r w:rsidRPr="005729B6">
        <w:rPr>
          <w:rFonts w:cs="Arial"/>
          <w:noProof w:val="0"/>
        </w:rPr>
        <w:t>Строительство</w:t>
      </w:r>
      <w:bookmarkEnd w:id="127"/>
      <w:bookmarkEnd w:id="136"/>
    </w:p>
    <w:p w14:paraId="535841B1" w14:textId="70D9B639" w:rsidR="00B0545C" w:rsidRPr="00A36E46" w:rsidRDefault="00B0545C" w:rsidP="00B0545C">
      <w:pPr>
        <w:pStyle w:val="33"/>
      </w:pPr>
      <w:bookmarkStart w:id="137" w:name="_Toc264964456"/>
      <w:bookmarkStart w:id="138" w:name="_Toc130704471"/>
      <w:bookmarkEnd w:id="128"/>
      <w:bookmarkEnd w:id="137"/>
      <w:r w:rsidRPr="00E27A64">
        <w:t>Объем работ, выполненных по виду деятельности «Строительство»</w:t>
      </w:r>
      <w:r w:rsidRPr="00E27A64">
        <w:rPr>
          <w:rStyle w:val="aa"/>
          <w:sz w:val="28"/>
          <w:szCs w:val="28"/>
        </w:rPr>
        <w:t> </w:t>
      </w:r>
      <w:r w:rsidRPr="00E27A64">
        <w:rPr>
          <w:rStyle w:val="aa"/>
          <w:sz w:val="22"/>
          <w:szCs w:val="22"/>
        </w:rPr>
        <w:footnoteReference w:customMarkFollows="1" w:id="6"/>
        <w:t>1)</w:t>
      </w:r>
      <w:r w:rsidRPr="00E27A64">
        <w:t xml:space="preserve"> в 2021 году, по предварительным данным, составил 154408,4 млн рублей или 102,3% к уровню 2020 года (в 2020 г. против 2019 г. объем работ увеличился на 0,</w:t>
      </w:r>
      <w:r>
        <w:t>8</w:t>
      </w:r>
      <w:r w:rsidRPr="00E27A64">
        <w:t>%).</w:t>
      </w:r>
    </w:p>
    <w:p w14:paraId="7BDCFA97" w14:textId="77777777" w:rsidR="00B0545C" w:rsidRPr="000B4325" w:rsidRDefault="00B0545C" w:rsidP="005A3D06">
      <w:pPr>
        <w:pStyle w:val="affa"/>
        <w:spacing w:before="240" w:after="120"/>
        <w:ind w:firstLine="709"/>
        <w:rPr>
          <w:rFonts w:ascii="Arial" w:hAnsi="Arial"/>
        </w:rPr>
      </w:pPr>
      <w:r w:rsidRPr="007E7AD9">
        <w:rPr>
          <w:rFonts w:ascii="Arial" w:hAnsi="Arial"/>
        </w:rPr>
        <w:t>Ввод в действие (в эксплуатацию) зданий</w:t>
      </w:r>
    </w:p>
    <w:p w14:paraId="29BCD1DC" w14:textId="77777777" w:rsidR="00B0545C" w:rsidRPr="007E7AD9" w:rsidRDefault="00B0545C" w:rsidP="00B0545C">
      <w:pPr>
        <w:pStyle w:val="-"/>
        <w:spacing w:before="240" w:after="0" w:line="288" w:lineRule="auto"/>
      </w:pPr>
      <w:r w:rsidRPr="007E7AD9">
        <w:t xml:space="preserve">Ввод в действие (в эксплуатацию) зданий по </w:t>
      </w:r>
      <w:r>
        <w:t xml:space="preserve">их </w:t>
      </w:r>
      <w:r w:rsidRPr="007E7AD9">
        <w:t>видам в 20</w:t>
      </w:r>
      <w:r>
        <w:t xml:space="preserve">21 </w:t>
      </w:r>
      <w:r w:rsidRPr="007E7AD9">
        <w:t>год</w:t>
      </w:r>
      <w:r>
        <w:t>у</w:t>
      </w:r>
    </w:p>
    <w:tbl>
      <w:tblPr>
        <w:tblW w:w="9356" w:type="dxa"/>
        <w:tblInd w:w="70" w:type="dxa"/>
        <w:tblLayout w:type="fixed"/>
        <w:tblCellMar>
          <w:left w:w="70" w:type="dxa"/>
          <w:right w:w="70" w:type="dxa"/>
        </w:tblCellMar>
        <w:tblLook w:val="0000" w:firstRow="0" w:lastRow="0" w:firstColumn="0" w:lastColumn="0" w:noHBand="0" w:noVBand="0"/>
      </w:tblPr>
      <w:tblGrid>
        <w:gridCol w:w="2694"/>
        <w:gridCol w:w="1701"/>
        <w:gridCol w:w="2693"/>
        <w:gridCol w:w="2268"/>
      </w:tblGrid>
      <w:tr w:rsidR="00B0545C" w:rsidRPr="007E7AD9" w14:paraId="131A15FA" w14:textId="77777777" w:rsidTr="00B0545C">
        <w:trPr>
          <w:tblHeader/>
        </w:trPr>
        <w:tc>
          <w:tcPr>
            <w:tcW w:w="2694" w:type="dxa"/>
            <w:tcBorders>
              <w:top w:val="double" w:sz="6" w:space="0" w:color="auto"/>
              <w:left w:val="double" w:sz="6" w:space="0" w:color="auto"/>
              <w:bottom w:val="single" w:sz="4" w:space="0" w:color="auto"/>
            </w:tcBorders>
          </w:tcPr>
          <w:p w14:paraId="4BCBA669" w14:textId="77777777" w:rsidR="00B0545C" w:rsidRPr="007E7AD9" w:rsidRDefault="00B0545C" w:rsidP="00B0545C">
            <w:pPr>
              <w:pStyle w:val="aff0"/>
              <w:keepNext/>
              <w:spacing w:before="40" w:after="0" w:line="240" w:lineRule="exact"/>
            </w:pPr>
          </w:p>
        </w:tc>
        <w:tc>
          <w:tcPr>
            <w:tcW w:w="1701" w:type="dxa"/>
            <w:tcBorders>
              <w:top w:val="double" w:sz="6" w:space="0" w:color="auto"/>
              <w:left w:val="single" w:sz="6" w:space="0" w:color="auto"/>
              <w:bottom w:val="single" w:sz="4" w:space="0" w:color="auto"/>
              <w:right w:val="single" w:sz="6" w:space="0" w:color="auto"/>
            </w:tcBorders>
          </w:tcPr>
          <w:p w14:paraId="5EBBDA8B" w14:textId="77777777" w:rsidR="00B0545C" w:rsidRPr="007E7AD9" w:rsidRDefault="00B0545C" w:rsidP="00447118">
            <w:pPr>
              <w:pStyle w:val="aff0"/>
              <w:keepNext/>
              <w:spacing w:before="40" w:after="40" w:line="24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14:paraId="67BBDC83" w14:textId="77777777" w:rsidR="00B0545C" w:rsidRPr="007E7AD9" w:rsidRDefault="00B0545C" w:rsidP="00447118">
            <w:pPr>
              <w:pStyle w:val="aff0"/>
              <w:keepNext/>
              <w:spacing w:before="40" w:after="40" w:line="240" w:lineRule="exact"/>
            </w:pPr>
            <w:r w:rsidRPr="007E7AD9">
              <w:t xml:space="preserve">Общий строительный объем </w:t>
            </w:r>
            <w:r w:rsidRPr="007E7AD9">
              <w:rPr>
                <w:spacing w:val="-6"/>
              </w:rPr>
              <w:t>зданий, тыс. куб. м</w:t>
            </w:r>
          </w:p>
        </w:tc>
        <w:tc>
          <w:tcPr>
            <w:tcW w:w="2268" w:type="dxa"/>
            <w:tcBorders>
              <w:top w:val="double" w:sz="6" w:space="0" w:color="auto"/>
              <w:left w:val="single" w:sz="6" w:space="0" w:color="auto"/>
              <w:bottom w:val="single" w:sz="4" w:space="0" w:color="auto"/>
              <w:right w:val="double" w:sz="6" w:space="0" w:color="auto"/>
            </w:tcBorders>
          </w:tcPr>
          <w:p w14:paraId="2D077B83" w14:textId="77777777" w:rsidR="00B0545C" w:rsidRPr="007E7AD9" w:rsidRDefault="00B0545C" w:rsidP="00447118">
            <w:pPr>
              <w:pStyle w:val="aff0"/>
              <w:keepNext/>
              <w:spacing w:before="40" w:after="40" w:line="240" w:lineRule="exact"/>
            </w:pPr>
            <w:r w:rsidRPr="007E7AD9">
              <w:t>Общая площадь зданий, тыс. кв. м</w:t>
            </w:r>
          </w:p>
        </w:tc>
      </w:tr>
      <w:tr w:rsidR="00B0545C" w:rsidRPr="007E7AD9" w14:paraId="5374AB62" w14:textId="77777777" w:rsidTr="00B0545C">
        <w:tc>
          <w:tcPr>
            <w:tcW w:w="2694" w:type="dxa"/>
            <w:tcBorders>
              <w:left w:val="double" w:sz="6" w:space="0" w:color="auto"/>
            </w:tcBorders>
            <w:vAlign w:val="bottom"/>
          </w:tcPr>
          <w:p w14:paraId="6AC9D2F0" w14:textId="77777777" w:rsidR="00B0545C" w:rsidRPr="007E7AD9" w:rsidRDefault="00B0545C" w:rsidP="005A3D06">
            <w:pPr>
              <w:pStyle w:val="0"/>
              <w:keepNext/>
              <w:spacing w:before="6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right w:val="single" w:sz="6" w:space="0" w:color="auto"/>
            </w:tcBorders>
            <w:vAlign w:val="bottom"/>
          </w:tcPr>
          <w:p w14:paraId="5BAE2717" w14:textId="77777777" w:rsidR="00B0545C" w:rsidRPr="007E7AD9" w:rsidRDefault="00B0545C" w:rsidP="005A3D06">
            <w:pPr>
              <w:pStyle w:val="0"/>
              <w:keepNext/>
              <w:spacing w:before="60" w:after="0" w:line="240" w:lineRule="exact"/>
              <w:jc w:val="center"/>
              <w:rPr>
                <w:b/>
                <w:sz w:val="20"/>
              </w:rPr>
            </w:pPr>
            <w:r>
              <w:rPr>
                <w:b/>
                <w:sz w:val="20"/>
              </w:rPr>
              <w:t>5867</w:t>
            </w:r>
          </w:p>
        </w:tc>
        <w:tc>
          <w:tcPr>
            <w:tcW w:w="2693" w:type="dxa"/>
            <w:vAlign w:val="bottom"/>
          </w:tcPr>
          <w:p w14:paraId="431E7865" w14:textId="77777777" w:rsidR="00B0545C" w:rsidRPr="007E7AD9" w:rsidRDefault="00B0545C" w:rsidP="005A3D06">
            <w:pPr>
              <w:pStyle w:val="0"/>
              <w:keepNext/>
              <w:spacing w:before="60" w:after="0" w:line="240" w:lineRule="exact"/>
              <w:jc w:val="center"/>
              <w:rPr>
                <w:b/>
                <w:sz w:val="20"/>
              </w:rPr>
            </w:pPr>
            <w:r>
              <w:rPr>
                <w:b/>
                <w:sz w:val="20"/>
              </w:rPr>
              <w:t>14656,5</w:t>
            </w:r>
          </w:p>
        </w:tc>
        <w:tc>
          <w:tcPr>
            <w:tcW w:w="2268" w:type="dxa"/>
            <w:tcBorders>
              <w:left w:val="single" w:sz="6" w:space="0" w:color="auto"/>
              <w:right w:val="double" w:sz="6" w:space="0" w:color="auto"/>
            </w:tcBorders>
            <w:vAlign w:val="bottom"/>
          </w:tcPr>
          <w:p w14:paraId="02FD88C5" w14:textId="77777777" w:rsidR="00B0545C" w:rsidRPr="007E7AD9" w:rsidRDefault="00B0545C" w:rsidP="005A3D06">
            <w:pPr>
              <w:pStyle w:val="0"/>
              <w:keepNext/>
              <w:spacing w:before="60" w:after="0" w:line="240" w:lineRule="exact"/>
              <w:jc w:val="center"/>
              <w:rPr>
                <w:b/>
                <w:sz w:val="20"/>
              </w:rPr>
            </w:pPr>
            <w:r>
              <w:rPr>
                <w:b/>
                <w:sz w:val="20"/>
              </w:rPr>
              <w:t>3454,7</w:t>
            </w:r>
          </w:p>
        </w:tc>
      </w:tr>
      <w:tr w:rsidR="00B0545C" w:rsidRPr="007E7AD9" w14:paraId="02B75F88" w14:textId="77777777" w:rsidTr="00B0545C">
        <w:trPr>
          <w:cantSplit/>
        </w:trPr>
        <w:tc>
          <w:tcPr>
            <w:tcW w:w="2694" w:type="dxa"/>
            <w:tcBorders>
              <w:top w:val="dotted" w:sz="4" w:space="0" w:color="auto"/>
              <w:left w:val="double" w:sz="6" w:space="0" w:color="auto"/>
            </w:tcBorders>
          </w:tcPr>
          <w:p w14:paraId="3DDFA2D3" w14:textId="77777777" w:rsidR="00B0545C" w:rsidRPr="007E7AD9" w:rsidRDefault="00B0545C" w:rsidP="005A3D06">
            <w:pPr>
              <w:pStyle w:val="0"/>
              <w:keepNext/>
              <w:spacing w:before="6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right w:val="single" w:sz="6" w:space="0" w:color="auto"/>
            </w:tcBorders>
            <w:vAlign w:val="bottom"/>
          </w:tcPr>
          <w:p w14:paraId="4776496D" w14:textId="77777777" w:rsidR="00B0545C" w:rsidRPr="007E7AD9" w:rsidRDefault="00B0545C" w:rsidP="005A3D06">
            <w:pPr>
              <w:pStyle w:val="0"/>
              <w:keepNext/>
              <w:spacing w:before="60" w:after="0" w:line="240" w:lineRule="exact"/>
              <w:jc w:val="center"/>
              <w:rPr>
                <w:sz w:val="20"/>
              </w:rPr>
            </w:pPr>
            <w:r>
              <w:rPr>
                <w:sz w:val="20"/>
              </w:rPr>
              <w:t>5489</w:t>
            </w:r>
          </w:p>
        </w:tc>
        <w:tc>
          <w:tcPr>
            <w:tcW w:w="2693" w:type="dxa"/>
            <w:tcBorders>
              <w:top w:val="dotted" w:sz="4" w:space="0" w:color="auto"/>
            </w:tcBorders>
            <w:vAlign w:val="bottom"/>
          </w:tcPr>
          <w:p w14:paraId="1FEBAD19" w14:textId="77777777" w:rsidR="00B0545C" w:rsidRPr="007E7AD9" w:rsidRDefault="00B0545C" w:rsidP="005A3D06">
            <w:pPr>
              <w:pStyle w:val="0"/>
              <w:keepNext/>
              <w:spacing w:before="60" w:after="0" w:line="240" w:lineRule="exact"/>
              <w:jc w:val="center"/>
              <w:rPr>
                <w:sz w:val="20"/>
              </w:rPr>
            </w:pPr>
            <w:r>
              <w:rPr>
                <w:sz w:val="20"/>
              </w:rPr>
              <w:t>9459,4</w:t>
            </w:r>
          </w:p>
        </w:tc>
        <w:tc>
          <w:tcPr>
            <w:tcW w:w="2268" w:type="dxa"/>
            <w:tcBorders>
              <w:top w:val="dotted" w:sz="4" w:space="0" w:color="auto"/>
              <w:left w:val="single" w:sz="6" w:space="0" w:color="auto"/>
              <w:right w:val="double" w:sz="6" w:space="0" w:color="auto"/>
            </w:tcBorders>
            <w:vAlign w:val="bottom"/>
          </w:tcPr>
          <w:p w14:paraId="2F5C4B09" w14:textId="77777777" w:rsidR="00B0545C" w:rsidRPr="007E7AD9" w:rsidRDefault="00B0545C" w:rsidP="005A3D06">
            <w:pPr>
              <w:pStyle w:val="0"/>
              <w:keepNext/>
              <w:spacing w:before="60" w:after="0" w:line="240" w:lineRule="exact"/>
              <w:jc w:val="center"/>
              <w:rPr>
                <w:sz w:val="20"/>
              </w:rPr>
            </w:pPr>
            <w:r>
              <w:rPr>
                <w:sz w:val="20"/>
              </w:rPr>
              <w:t>2680,7</w:t>
            </w:r>
          </w:p>
        </w:tc>
      </w:tr>
      <w:tr w:rsidR="00B0545C" w:rsidRPr="007E7AD9" w14:paraId="5F655490" w14:textId="77777777" w:rsidTr="00B0545C">
        <w:tc>
          <w:tcPr>
            <w:tcW w:w="2694" w:type="dxa"/>
            <w:tcBorders>
              <w:top w:val="dotted" w:sz="4" w:space="0" w:color="auto"/>
              <w:left w:val="double" w:sz="6" w:space="0" w:color="auto"/>
              <w:bottom w:val="dotted" w:sz="4" w:space="0" w:color="auto"/>
            </w:tcBorders>
          </w:tcPr>
          <w:p w14:paraId="4FD88DEA" w14:textId="77777777" w:rsidR="00B0545C" w:rsidRPr="007E7AD9" w:rsidRDefault="00B0545C" w:rsidP="005A3D06">
            <w:pPr>
              <w:pStyle w:val="0"/>
              <w:spacing w:before="6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14:paraId="41C93BFA" w14:textId="77777777" w:rsidR="00B0545C" w:rsidRPr="007E7AD9" w:rsidRDefault="00B0545C" w:rsidP="005A3D06">
            <w:pPr>
              <w:pStyle w:val="0"/>
              <w:spacing w:before="60" w:after="0" w:line="240" w:lineRule="exact"/>
              <w:jc w:val="center"/>
              <w:rPr>
                <w:sz w:val="20"/>
              </w:rPr>
            </w:pPr>
            <w:r>
              <w:rPr>
                <w:sz w:val="20"/>
              </w:rPr>
              <w:t>378</w:t>
            </w:r>
          </w:p>
        </w:tc>
        <w:tc>
          <w:tcPr>
            <w:tcW w:w="2693" w:type="dxa"/>
            <w:tcBorders>
              <w:top w:val="dotted" w:sz="4" w:space="0" w:color="auto"/>
              <w:bottom w:val="dotted" w:sz="4" w:space="0" w:color="auto"/>
            </w:tcBorders>
          </w:tcPr>
          <w:p w14:paraId="600EBADD" w14:textId="77777777" w:rsidR="00B0545C" w:rsidRPr="007E7AD9" w:rsidRDefault="00B0545C" w:rsidP="005A3D06">
            <w:pPr>
              <w:pStyle w:val="0"/>
              <w:spacing w:before="60" w:after="0" w:line="240" w:lineRule="exact"/>
              <w:jc w:val="center"/>
              <w:rPr>
                <w:sz w:val="20"/>
              </w:rPr>
            </w:pPr>
            <w:r>
              <w:rPr>
                <w:sz w:val="20"/>
              </w:rPr>
              <w:t>5197,1</w:t>
            </w:r>
          </w:p>
        </w:tc>
        <w:tc>
          <w:tcPr>
            <w:tcW w:w="2268" w:type="dxa"/>
            <w:tcBorders>
              <w:top w:val="dotted" w:sz="4" w:space="0" w:color="auto"/>
              <w:left w:val="single" w:sz="6" w:space="0" w:color="auto"/>
              <w:bottom w:val="dotted" w:sz="4" w:space="0" w:color="auto"/>
              <w:right w:val="double" w:sz="6" w:space="0" w:color="auto"/>
            </w:tcBorders>
          </w:tcPr>
          <w:p w14:paraId="30239058" w14:textId="77777777" w:rsidR="00B0545C" w:rsidRPr="007E7AD9" w:rsidRDefault="00B0545C" w:rsidP="005A3D06">
            <w:pPr>
              <w:pStyle w:val="0"/>
              <w:spacing w:before="60" w:after="0" w:line="240" w:lineRule="exact"/>
              <w:jc w:val="center"/>
              <w:rPr>
                <w:sz w:val="20"/>
              </w:rPr>
            </w:pPr>
            <w:r>
              <w:rPr>
                <w:sz w:val="20"/>
              </w:rPr>
              <w:t>774,0</w:t>
            </w:r>
          </w:p>
        </w:tc>
      </w:tr>
      <w:tr w:rsidR="00B0545C" w:rsidRPr="007E7AD9" w14:paraId="69DFD230" w14:textId="77777777" w:rsidTr="00B0545C">
        <w:tc>
          <w:tcPr>
            <w:tcW w:w="2694" w:type="dxa"/>
            <w:tcBorders>
              <w:top w:val="dotted" w:sz="4" w:space="0" w:color="auto"/>
              <w:left w:val="double" w:sz="6" w:space="0" w:color="auto"/>
              <w:bottom w:val="dotted" w:sz="4" w:space="0" w:color="auto"/>
            </w:tcBorders>
          </w:tcPr>
          <w:p w14:paraId="4D69F4EC" w14:textId="77777777" w:rsidR="00B0545C" w:rsidRPr="007E7AD9" w:rsidRDefault="00B0545C" w:rsidP="005A3D06">
            <w:pPr>
              <w:pStyle w:val="0"/>
              <w:spacing w:before="6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14:paraId="74E5EF0D" w14:textId="77777777" w:rsidR="00B0545C" w:rsidRPr="007E7AD9" w:rsidRDefault="00B0545C" w:rsidP="005A3D06">
            <w:pPr>
              <w:pStyle w:val="0"/>
              <w:spacing w:before="60" w:after="0" w:line="240" w:lineRule="exact"/>
              <w:jc w:val="center"/>
              <w:rPr>
                <w:sz w:val="20"/>
              </w:rPr>
            </w:pPr>
            <w:r>
              <w:rPr>
                <w:sz w:val="20"/>
              </w:rPr>
              <w:t>44</w:t>
            </w:r>
          </w:p>
        </w:tc>
        <w:tc>
          <w:tcPr>
            <w:tcW w:w="2693" w:type="dxa"/>
            <w:tcBorders>
              <w:top w:val="dotted" w:sz="4" w:space="0" w:color="auto"/>
              <w:bottom w:val="dotted" w:sz="4" w:space="0" w:color="auto"/>
            </w:tcBorders>
            <w:vAlign w:val="bottom"/>
          </w:tcPr>
          <w:p w14:paraId="3410C673" w14:textId="77777777" w:rsidR="00B0545C" w:rsidRPr="007E7AD9" w:rsidRDefault="00B0545C" w:rsidP="005A3D06">
            <w:pPr>
              <w:pStyle w:val="0"/>
              <w:spacing w:before="60" w:after="0" w:line="240" w:lineRule="exact"/>
              <w:jc w:val="center"/>
              <w:rPr>
                <w:sz w:val="20"/>
              </w:rPr>
            </w:pPr>
            <w:r>
              <w:rPr>
                <w:sz w:val="20"/>
              </w:rPr>
              <w:t>530,2</w:t>
            </w:r>
          </w:p>
        </w:tc>
        <w:tc>
          <w:tcPr>
            <w:tcW w:w="2268" w:type="dxa"/>
            <w:tcBorders>
              <w:top w:val="dotted" w:sz="4" w:space="0" w:color="auto"/>
              <w:left w:val="single" w:sz="6" w:space="0" w:color="auto"/>
              <w:bottom w:val="dotted" w:sz="4" w:space="0" w:color="auto"/>
              <w:right w:val="double" w:sz="6" w:space="0" w:color="auto"/>
            </w:tcBorders>
            <w:vAlign w:val="bottom"/>
          </w:tcPr>
          <w:p w14:paraId="029A05DE" w14:textId="77777777" w:rsidR="00B0545C" w:rsidRPr="007E7AD9" w:rsidRDefault="00B0545C" w:rsidP="005A3D06">
            <w:pPr>
              <w:pStyle w:val="0"/>
              <w:spacing w:before="60" w:after="0" w:line="240" w:lineRule="exact"/>
              <w:jc w:val="center"/>
              <w:rPr>
                <w:sz w:val="20"/>
              </w:rPr>
            </w:pPr>
            <w:r>
              <w:rPr>
                <w:sz w:val="20"/>
              </w:rPr>
              <w:t>64,7</w:t>
            </w:r>
          </w:p>
        </w:tc>
      </w:tr>
      <w:tr w:rsidR="00B0545C" w:rsidRPr="007E7AD9" w14:paraId="39D6758F" w14:textId="77777777" w:rsidTr="00B0545C">
        <w:tc>
          <w:tcPr>
            <w:tcW w:w="2694" w:type="dxa"/>
            <w:tcBorders>
              <w:top w:val="dotted" w:sz="4" w:space="0" w:color="auto"/>
              <w:left w:val="double" w:sz="6" w:space="0" w:color="auto"/>
              <w:bottom w:val="dotted" w:sz="4" w:space="0" w:color="auto"/>
            </w:tcBorders>
          </w:tcPr>
          <w:p w14:paraId="4A8F72A7" w14:textId="77777777" w:rsidR="00B0545C" w:rsidRPr="007E7AD9" w:rsidRDefault="00B0545C" w:rsidP="005A3D06">
            <w:pPr>
              <w:pStyle w:val="0"/>
              <w:spacing w:before="6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14:paraId="7C2E3AC5" w14:textId="77777777" w:rsidR="00B0545C" w:rsidRPr="007E7AD9" w:rsidRDefault="00B0545C" w:rsidP="005A3D06">
            <w:pPr>
              <w:pStyle w:val="0"/>
              <w:spacing w:before="60" w:after="0" w:line="240" w:lineRule="exact"/>
              <w:jc w:val="center"/>
              <w:rPr>
                <w:sz w:val="20"/>
              </w:rPr>
            </w:pPr>
            <w:r>
              <w:rPr>
                <w:sz w:val="20"/>
              </w:rPr>
              <w:t>58</w:t>
            </w:r>
          </w:p>
        </w:tc>
        <w:tc>
          <w:tcPr>
            <w:tcW w:w="2693" w:type="dxa"/>
            <w:tcBorders>
              <w:top w:val="dotted" w:sz="4" w:space="0" w:color="auto"/>
              <w:bottom w:val="dotted" w:sz="4" w:space="0" w:color="auto"/>
            </w:tcBorders>
            <w:vAlign w:val="bottom"/>
          </w:tcPr>
          <w:p w14:paraId="14918A0F" w14:textId="77777777" w:rsidR="00B0545C" w:rsidRPr="007E7AD9" w:rsidRDefault="00B0545C" w:rsidP="005A3D06">
            <w:pPr>
              <w:pStyle w:val="0"/>
              <w:spacing w:before="60" w:after="0" w:line="240" w:lineRule="exact"/>
              <w:jc w:val="center"/>
              <w:rPr>
                <w:sz w:val="20"/>
              </w:rPr>
            </w:pPr>
            <w:r>
              <w:rPr>
                <w:sz w:val="20"/>
              </w:rPr>
              <w:t>612,6</w:t>
            </w:r>
          </w:p>
        </w:tc>
        <w:tc>
          <w:tcPr>
            <w:tcW w:w="2268" w:type="dxa"/>
            <w:tcBorders>
              <w:top w:val="dotted" w:sz="4" w:space="0" w:color="auto"/>
              <w:left w:val="single" w:sz="6" w:space="0" w:color="auto"/>
              <w:bottom w:val="dotted" w:sz="4" w:space="0" w:color="auto"/>
              <w:right w:val="double" w:sz="6" w:space="0" w:color="auto"/>
            </w:tcBorders>
            <w:vAlign w:val="bottom"/>
          </w:tcPr>
          <w:p w14:paraId="2E6A29E8" w14:textId="77777777" w:rsidR="00B0545C" w:rsidRPr="007E7AD9" w:rsidRDefault="00B0545C" w:rsidP="005A3D06">
            <w:pPr>
              <w:pStyle w:val="0"/>
              <w:spacing w:before="60" w:after="0" w:line="240" w:lineRule="exact"/>
              <w:jc w:val="center"/>
              <w:rPr>
                <w:sz w:val="20"/>
              </w:rPr>
            </w:pPr>
            <w:r>
              <w:rPr>
                <w:sz w:val="20"/>
              </w:rPr>
              <w:t>109,4</w:t>
            </w:r>
          </w:p>
        </w:tc>
      </w:tr>
      <w:tr w:rsidR="00B0545C" w:rsidRPr="007E7AD9" w14:paraId="3F02CEA3" w14:textId="77777777" w:rsidTr="00B0545C">
        <w:tc>
          <w:tcPr>
            <w:tcW w:w="2694" w:type="dxa"/>
            <w:tcBorders>
              <w:top w:val="dotted" w:sz="4" w:space="0" w:color="auto"/>
              <w:left w:val="double" w:sz="6" w:space="0" w:color="auto"/>
              <w:bottom w:val="dotted" w:sz="4" w:space="0" w:color="auto"/>
            </w:tcBorders>
          </w:tcPr>
          <w:p w14:paraId="7368C557" w14:textId="77777777" w:rsidR="00B0545C" w:rsidRPr="007E7AD9" w:rsidRDefault="00B0545C" w:rsidP="005A3D06">
            <w:pPr>
              <w:pStyle w:val="0"/>
              <w:spacing w:before="6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14:paraId="15678502" w14:textId="77777777" w:rsidR="00B0545C" w:rsidRPr="007E7AD9" w:rsidRDefault="00B0545C" w:rsidP="005A3D06">
            <w:pPr>
              <w:pStyle w:val="0"/>
              <w:spacing w:before="60" w:after="0" w:line="240" w:lineRule="exact"/>
              <w:jc w:val="center"/>
              <w:rPr>
                <w:sz w:val="20"/>
              </w:rPr>
            </w:pPr>
            <w:r>
              <w:rPr>
                <w:sz w:val="20"/>
              </w:rPr>
              <w:t>88</w:t>
            </w:r>
          </w:p>
        </w:tc>
        <w:tc>
          <w:tcPr>
            <w:tcW w:w="2693" w:type="dxa"/>
            <w:tcBorders>
              <w:top w:val="dotted" w:sz="4" w:space="0" w:color="auto"/>
              <w:bottom w:val="dotted" w:sz="4" w:space="0" w:color="auto"/>
            </w:tcBorders>
          </w:tcPr>
          <w:p w14:paraId="3F664E81" w14:textId="77777777" w:rsidR="00B0545C" w:rsidRPr="007E7AD9" w:rsidRDefault="00B0545C" w:rsidP="005A3D06">
            <w:pPr>
              <w:pStyle w:val="0"/>
              <w:spacing w:before="60" w:after="0" w:line="240" w:lineRule="exact"/>
              <w:jc w:val="center"/>
              <w:rPr>
                <w:sz w:val="20"/>
              </w:rPr>
            </w:pPr>
            <w:r>
              <w:rPr>
                <w:sz w:val="20"/>
              </w:rPr>
              <w:t>1019,1</w:t>
            </w:r>
          </w:p>
        </w:tc>
        <w:tc>
          <w:tcPr>
            <w:tcW w:w="2268" w:type="dxa"/>
            <w:tcBorders>
              <w:top w:val="dotted" w:sz="4" w:space="0" w:color="auto"/>
              <w:left w:val="single" w:sz="6" w:space="0" w:color="auto"/>
              <w:bottom w:val="dotted" w:sz="4" w:space="0" w:color="auto"/>
              <w:right w:val="double" w:sz="6" w:space="0" w:color="auto"/>
            </w:tcBorders>
          </w:tcPr>
          <w:p w14:paraId="52DE8E38" w14:textId="77777777" w:rsidR="00B0545C" w:rsidRPr="007E7AD9" w:rsidRDefault="00B0545C" w:rsidP="005A3D06">
            <w:pPr>
              <w:pStyle w:val="0"/>
              <w:spacing w:before="60" w:after="0" w:line="240" w:lineRule="exact"/>
              <w:jc w:val="center"/>
              <w:rPr>
                <w:sz w:val="20"/>
              </w:rPr>
            </w:pPr>
            <w:r>
              <w:rPr>
                <w:sz w:val="20"/>
              </w:rPr>
              <w:t>206,2</w:t>
            </w:r>
          </w:p>
        </w:tc>
      </w:tr>
      <w:tr w:rsidR="00B0545C" w:rsidRPr="007E7AD9" w14:paraId="002F9172" w14:textId="77777777" w:rsidTr="00B0545C">
        <w:tc>
          <w:tcPr>
            <w:tcW w:w="2694" w:type="dxa"/>
            <w:tcBorders>
              <w:top w:val="dotted" w:sz="4" w:space="0" w:color="auto"/>
              <w:left w:val="double" w:sz="6" w:space="0" w:color="auto"/>
              <w:bottom w:val="dotted" w:sz="4" w:space="0" w:color="auto"/>
            </w:tcBorders>
          </w:tcPr>
          <w:p w14:paraId="69BE2A50" w14:textId="77777777" w:rsidR="00B0545C" w:rsidRPr="007E7AD9" w:rsidRDefault="00B0545C" w:rsidP="005A3D06">
            <w:pPr>
              <w:pStyle w:val="0"/>
              <w:spacing w:before="60" w:after="0" w:line="240" w:lineRule="exact"/>
              <w:ind w:left="260"/>
              <w:rPr>
                <w:sz w:val="20"/>
              </w:rPr>
            </w:pPr>
            <w:r w:rsidRPr="007E7AD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14:paraId="3F6A3CDE" w14:textId="77777777" w:rsidR="00B0545C" w:rsidRPr="007E7AD9" w:rsidRDefault="00B0545C" w:rsidP="005A3D06">
            <w:pPr>
              <w:pStyle w:val="0"/>
              <w:spacing w:before="60" w:after="0" w:line="240" w:lineRule="exact"/>
              <w:jc w:val="center"/>
              <w:rPr>
                <w:sz w:val="20"/>
              </w:rPr>
            </w:pPr>
            <w:r>
              <w:rPr>
                <w:sz w:val="20"/>
              </w:rPr>
              <w:t>22</w:t>
            </w:r>
          </w:p>
        </w:tc>
        <w:tc>
          <w:tcPr>
            <w:tcW w:w="2693" w:type="dxa"/>
            <w:tcBorders>
              <w:top w:val="dotted" w:sz="4" w:space="0" w:color="auto"/>
              <w:bottom w:val="dotted" w:sz="4" w:space="0" w:color="auto"/>
            </w:tcBorders>
          </w:tcPr>
          <w:p w14:paraId="69ADE983" w14:textId="77777777" w:rsidR="00B0545C" w:rsidRPr="007E7AD9" w:rsidRDefault="00B0545C" w:rsidP="005A3D06">
            <w:pPr>
              <w:pStyle w:val="0"/>
              <w:spacing w:before="60" w:after="0" w:line="240" w:lineRule="exact"/>
              <w:jc w:val="center"/>
              <w:rPr>
                <w:sz w:val="20"/>
              </w:rPr>
            </w:pPr>
            <w:r>
              <w:rPr>
                <w:sz w:val="20"/>
              </w:rPr>
              <w:t>406,1</w:t>
            </w:r>
          </w:p>
        </w:tc>
        <w:tc>
          <w:tcPr>
            <w:tcW w:w="2268" w:type="dxa"/>
            <w:tcBorders>
              <w:top w:val="dotted" w:sz="4" w:space="0" w:color="auto"/>
              <w:left w:val="single" w:sz="6" w:space="0" w:color="auto"/>
              <w:bottom w:val="dotted" w:sz="4" w:space="0" w:color="auto"/>
              <w:right w:val="double" w:sz="6" w:space="0" w:color="auto"/>
            </w:tcBorders>
          </w:tcPr>
          <w:p w14:paraId="4FE430C3" w14:textId="77777777" w:rsidR="00B0545C" w:rsidRPr="007E7AD9" w:rsidRDefault="00B0545C" w:rsidP="005A3D06">
            <w:pPr>
              <w:pStyle w:val="0"/>
              <w:spacing w:before="60" w:after="0" w:line="240" w:lineRule="exact"/>
              <w:jc w:val="center"/>
              <w:rPr>
                <w:sz w:val="20"/>
              </w:rPr>
            </w:pPr>
            <w:r>
              <w:rPr>
                <w:sz w:val="20"/>
              </w:rPr>
              <w:t>55,7</w:t>
            </w:r>
          </w:p>
        </w:tc>
      </w:tr>
      <w:tr w:rsidR="00B0545C" w:rsidRPr="007E7AD9" w14:paraId="59149FAA" w14:textId="77777777" w:rsidTr="00B0545C">
        <w:tc>
          <w:tcPr>
            <w:tcW w:w="2694" w:type="dxa"/>
            <w:tcBorders>
              <w:top w:val="dotted" w:sz="4" w:space="0" w:color="auto"/>
              <w:left w:val="double" w:sz="6" w:space="0" w:color="auto"/>
              <w:bottom w:val="dotted" w:sz="4" w:space="0" w:color="auto"/>
            </w:tcBorders>
          </w:tcPr>
          <w:p w14:paraId="3BEB6568" w14:textId="77777777" w:rsidR="00B0545C" w:rsidRPr="007E7AD9" w:rsidRDefault="00B0545C" w:rsidP="005A3D06">
            <w:pPr>
              <w:pStyle w:val="0"/>
              <w:spacing w:before="6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14:paraId="509E19F4" w14:textId="77777777" w:rsidR="00B0545C" w:rsidRPr="007E7AD9" w:rsidRDefault="00B0545C" w:rsidP="005A3D06">
            <w:pPr>
              <w:pStyle w:val="0"/>
              <w:spacing w:before="60" w:after="0" w:line="240" w:lineRule="exact"/>
              <w:jc w:val="center"/>
              <w:rPr>
                <w:sz w:val="20"/>
              </w:rPr>
            </w:pPr>
            <w:r>
              <w:rPr>
                <w:sz w:val="20"/>
              </w:rPr>
              <w:t>14</w:t>
            </w:r>
          </w:p>
        </w:tc>
        <w:tc>
          <w:tcPr>
            <w:tcW w:w="2693" w:type="dxa"/>
            <w:tcBorders>
              <w:top w:val="dotted" w:sz="4" w:space="0" w:color="auto"/>
              <w:bottom w:val="dotted" w:sz="4" w:space="0" w:color="auto"/>
            </w:tcBorders>
          </w:tcPr>
          <w:p w14:paraId="5C567F54" w14:textId="77777777" w:rsidR="00B0545C" w:rsidRPr="007E7AD9" w:rsidRDefault="00B0545C" w:rsidP="005A3D06">
            <w:pPr>
              <w:pStyle w:val="0"/>
              <w:spacing w:before="60" w:after="0" w:line="240" w:lineRule="exact"/>
              <w:jc w:val="center"/>
              <w:rPr>
                <w:sz w:val="20"/>
              </w:rPr>
            </w:pPr>
            <w:r>
              <w:rPr>
                <w:sz w:val="20"/>
              </w:rPr>
              <w:t>367,5</w:t>
            </w:r>
          </w:p>
        </w:tc>
        <w:tc>
          <w:tcPr>
            <w:tcW w:w="2268" w:type="dxa"/>
            <w:tcBorders>
              <w:top w:val="dotted" w:sz="4" w:space="0" w:color="auto"/>
              <w:left w:val="single" w:sz="6" w:space="0" w:color="auto"/>
              <w:bottom w:val="dotted" w:sz="4" w:space="0" w:color="auto"/>
              <w:right w:val="double" w:sz="6" w:space="0" w:color="auto"/>
            </w:tcBorders>
          </w:tcPr>
          <w:p w14:paraId="7D5FA39C" w14:textId="77777777" w:rsidR="00B0545C" w:rsidRPr="007E7AD9" w:rsidRDefault="00B0545C" w:rsidP="005A3D06">
            <w:pPr>
              <w:pStyle w:val="0"/>
              <w:spacing w:before="60" w:after="0" w:line="240" w:lineRule="exact"/>
              <w:jc w:val="center"/>
              <w:rPr>
                <w:sz w:val="20"/>
              </w:rPr>
            </w:pPr>
            <w:r>
              <w:rPr>
                <w:sz w:val="20"/>
              </w:rPr>
              <w:t>79,6</w:t>
            </w:r>
          </w:p>
        </w:tc>
      </w:tr>
      <w:tr w:rsidR="00B0545C" w:rsidRPr="007E7AD9" w14:paraId="7F63F4E3" w14:textId="77777777" w:rsidTr="00B0545C">
        <w:tc>
          <w:tcPr>
            <w:tcW w:w="2694" w:type="dxa"/>
            <w:tcBorders>
              <w:top w:val="dotted" w:sz="4" w:space="0" w:color="auto"/>
              <w:left w:val="double" w:sz="6" w:space="0" w:color="auto"/>
              <w:bottom w:val="dotted" w:sz="4" w:space="0" w:color="auto"/>
            </w:tcBorders>
          </w:tcPr>
          <w:p w14:paraId="073E30AD" w14:textId="77777777" w:rsidR="00B0545C" w:rsidRPr="007E7AD9" w:rsidRDefault="00B0545C" w:rsidP="005A3D06">
            <w:pPr>
              <w:pStyle w:val="0"/>
              <w:spacing w:before="60" w:after="0" w:line="240" w:lineRule="exact"/>
              <w:ind w:left="260"/>
              <w:rPr>
                <w:sz w:val="20"/>
              </w:rPr>
            </w:pPr>
            <w:r>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14:paraId="77DE103F" w14:textId="77777777" w:rsidR="00B0545C" w:rsidRDefault="00B0545C" w:rsidP="005A3D06">
            <w:pPr>
              <w:pStyle w:val="0"/>
              <w:spacing w:before="60" w:after="0" w:line="240" w:lineRule="exact"/>
              <w:jc w:val="center"/>
              <w:rPr>
                <w:sz w:val="20"/>
              </w:rPr>
            </w:pPr>
            <w:r>
              <w:rPr>
                <w:sz w:val="20"/>
              </w:rPr>
              <w:t>18</w:t>
            </w:r>
          </w:p>
        </w:tc>
        <w:tc>
          <w:tcPr>
            <w:tcW w:w="2693" w:type="dxa"/>
            <w:tcBorders>
              <w:top w:val="dotted" w:sz="4" w:space="0" w:color="auto"/>
              <w:bottom w:val="dotted" w:sz="4" w:space="0" w:color="auto"/>
            </w:tcBorders>
          </w:tcPr>
          <w:p w14:paraId="1D2231F5" w14:textId="77777777" w:rsidR="00B0545C" w:rsidRDefault="00B0545C" w:rsidP="005A3D06">
            <w:pPr>
              <w:pStyle w:val="0"/>
              <w:spacing w:before="60" w:after="0" w:line="240" w:lineRule="exact"/>
              <w:jc w:val="center"/>
              <w:rPr>
                <w:sz w:val="20"/>
              </w:rPr>
            </w:pPr>
            <w:r>
              <w:rPr>
                <w:sz w:val="20"/>
              </w:rPr>
              <w:t>43,9</w:t>
            </w:r>
          </w:p>
        </w:tc>
        <w:tc>
          <w:tcPr>
            <w:tcW w:w="2268" w:type="dxa"/>
            <w:tcBorders>
              <w:top w:val="dotted" w:sz="4" w:space="0" w:color="auto"/>
              <w:left w:val="single" w:sz="6" w:space="0" w:color="auto"/>
              <w:bottom w:val="dotted" w:sz="4" w:space="0" w:color="auto"/>
              <w:right w:val="double" w:sz="6" w:space="0" w:color="auto"/>
            </w:tcBorders>
          </w:tcPr>
          <w:p w14:paraId="43E33B3A" w14:textId="77777777" w:rsidR="00B0545C" w:rsidRDefault="00B0545C" w:rsidP="005A3D06">
            <w:pPr>
              <w:pStyle w:val="0"/>
              <w:spacing w:before="60" w:after="0" w:line="240" w:lineRule="exact"/>
              <w:jc w:val="center"/>
              <w:rPr>
                <w:sz w:val="20"/>
              </w:rPr>
            </w:pPr>
            <w:r>
              <w:rPr>
                <w:sz w:val="20"/>
              </w:rPr>
              <w:t>10,2</w:t>
            </w:r>
          </w:p>
        </w:tc>
      </w:tr>
      <w:tr w:rsidR="00B0545C" w:rsidRPr="007E7AD9" w14:paraId="4E583B42" w14:textId="77777777" w:rsidTr="00B0545C">
        <w:tc>
          <w:tcPr>
            <w:tcW w:w="2694" w:type="dxa"/>
            <w:tcBorders>
              <w:top w:val="dotted" w:sz="4" w:space="0" w:color="auto"/>
              <w:left w:val="double" w:sz="6" w:space="0" w:color="auto"/>
              <w:bottom w:val="single" w:sz="4" w:space="0" w:color="auto"/>
            </w:tcBorders>
          </w:tcPr>
          <w:p w14:paraId="38B699FB" w14:textId="77777777" w:rsidR="00B0545C" w:rsidRPr="007E7AD9" w:rsidRDefault="00B0545C" w:rsidP="005A3D06">
            <w:pPr>
              <w:pStyle w:val="0"/>
              <w:spacing w:before="6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14:paraId="503E1337" w14:textId="77777777" w:rsidR="00B0545C" w:rsidRPr="007E7AD9" w:rsidRDefault="00B0545C" w:rsidP="005A3D06">
            <w:pPr>
              <w:pStyle w:val="0"/>
              <w:spacing w:before="60" w:after="0" w:line="240" w:lineRule="exact"/>
              <w:jc w:val="center"/>
              <w:rPr>
                <w:sz w:val="20"/>
              </w:rPr>
            </w:pPr>
            <w:r>
              <w:rPr>
                <w:sz w:val="20"/>
              </w:rPr>
              <w:t>134</w:t>
            </w:r>
          </w:p>
        </w:tc>
        <w:tc>
          <w:tcPr>
            <w:tcW w:w="2693" w:type="dxa"/>
            <w:tcBorders>
              <w:top w:val="dotted" w:sz="4" w:space="0" w:color="auto"/>
              <w:bottom w:val="single" w:sz="4" w:space="0" w:color="auto"/>
            </w:tcBorders>
          </w:tcPr>
          <w:p w14:paraId="7874076F" w14:textId="77777777" w:rsidR="00B0545C" w:rsidRPr="007E7AD9" w:rsidRDefault="00B0545C" w:rsidP="005A3D06">
            <w:pPr>
              <w:pStyle w:val="0"/>
              <w:spacing w:before="60" w:after="0" w:line="240" w:lineRule="exact"/>
              <w:jc w:val="center"/>
              <w:rPr>
                <w:sz w:val="20"/>
              </w:rPr>
            </w:pPr>
            <w:r>
              <w:rPr>
                <w:sz w:val="20"/>
              </w:rPr>
              <w:t>2217,7</w:t>
            </w:r>
          </w:p>
        </w:tc>
        <w:tc>
          <w:tcPr>
            <w:tcW w:w="2268" w:type="dxa"/>
            <w:tcBorders>
              <w:top w:val="dotted" w:sz="4" w:space="0" w:color="auto"/>
              <w:left w:val="single" w:sz="6" w:space="0" w:color="auto"/>
              <w:bottom w:val="single" w:sz="4" w:space="0" w:color="auto"/>
              <w:right w:val="double" w:sz="6" w:space="0" w:color="auto"/>
            </w:tcBorders>
          </w:tcPr>
          <w:p w14:paraId="164E2117" w14:textId="77777777" w:rsidR="00B0545C" w:rsidRPr="007E7AD9" w:rsidRDefault="00B0545C" w:rsidP="005A3D06">
            <w:pPr>
              <w:pStyle w:val="0"/>
              <w:spacing w:before="60" w:after="0" w:line="240" w:lineRule="exact"/>
              <w:jc w:val="center"/>
              <w:rPr>
                <w:sz w:val="20"/>
              </w:rPr>
            </w:pPr>
            <w:r>
              <w:rPr>
                <w:sz w:val="20"/>
              </w:rPr>
              <w:t>248,2</w:t>
            </w:r>
          </w:p>
        </w:tc>
      </w:tr>
      <w:tr w:rsidR="00B0545C" w:rsidRPr="007E7AD9" w14:paraId="7E54FF77" w14:textId="77777777" w:rsidTr="00B0545C">
        <w:tc>
          <w:tcPr>
            <w:tcW w:w="9356" w:type="dxa"/>
            <w:gridSpan w:val="4"/>
            <w:tcBorders>
              <w:top w:val="single" w:sz="4" w:space="0" w:color="auto"/>
              <w:left w:val="double" w:sz="6" w:space="0" w:color="auto"/>
              <w:bottom w:val="double" w:sz="6" w:space="0" w:color="auto"/>
              <w:right w:val="double" w:sz="6" w:space="0" w:color="auto"/>
            </w:tcBorders>
          </w:tcPr>
          <w:p w14:paraId="29E62CE4" w14:textId="70230EDA" w:rsidR="00B0545C" w:rsidRPr="007E7AD9" w:rsidRDefault="00B0545C" w:rsidP="00447118">
            <w:pPr>
              <w:pStyle w:val="aff1"/>
              <w:numPr>
                <w:ilvl w:val="0"/>
                <w:numId w:val="25"/>
              </w:numPr>
              <w:tabs>
                <w:tab w:val="clear" w:pos="714"/>
                <w:tab w:val="num" w:pos="356"/>
              </w:tabs>
              <w:spacing w:before="60" w:line="240" w:lineRule="exact"/>
              <w:ind w:left="0" w:firstLine="0"/>
              <w:jc w:val="both"/>
            </w:pPr>
            <w:r w:rsidRPr="007E7AD9">
              <w:t>Здания нежилого назначения распределены</w:t>
            </w:r>
            <w:r>
              <w:t>,</w:t>
            </w:r>
            <w:r w:rsidRPr="007E7AD9">
              <w:t xml:space="preserve"> исходя из целей их использования в соответствии с Общероссийским классификатором основных фондов.</w:t>
            </w:r>
          </w:p>
        </w:tc>
      </w:tr>
    </w:tbl>
    <w:p w14:paraId="1DD973DD" w14:textId="77777777" w:rsidR="00B0545C" w:rsidRPr="007E7AD9" w:rsidRDefault="00B0545C" w:rsidP="00B0545C">
      <w:pPr>
        <w:spacing w:before="240"/>
        <w:ind w:firstLine="709"/>
        <w:rPr>
          <w:rFonts w:cs="Arial"/>
          <w:i/>
        </w:rPr>
      </w:pPr>
      <w:r w:rsidRPr="007E7AD9">
        <w:rPr>
          <w:rFonts w:cs="Arial"/>
          <w:i/>
        </w:rPr>
        <w:t xml:space="preserve">Информация о вводе в действие отдельных производственных мощностей и объектов в </w:t>
      </w:r>
      <w:r>
        <w:rPr>
          <w:rFonts w:cs="Arial"/>
          <w:i/>
        </w:rPr>
        <w:t>2021</w:t>
      </w:r>
      <w:r w:rsidRPr="007E7AD9">
        <w:rPr>
          <w:rFonts w:cs="Arial"/>
          <w:i/>
        </w:rPr>
        <w:t xml:space="preserve"> год</w:t>
      </w:r>
      <w:r>
        <w:rPr>
          <w:rFonts w:cs="Arial"/>
          <w:i/>
        </w:rPr>
        <w:t>у</w:t>
      </w:r>
      <w:r w:rsidRPr="007E7AD9">
        <w:rPr>
          <w:rFonts w:cs="Arial"/>
          <w:i/>
        </w:rPr>
        <w:t xml:space="preserve"> приводится в приложении, таблица 2.</w:t>
      </w:r>
    </w:p>
    <w:p w14:paraId="3A3EB3E3" w14:textId="77777777" w:rsidR="00B0545C" w:rsidRPr="002673AB" w:rsidRDefault="00B0545C" w:rsidP="00B0545C">
      <w:pPr>
        <w:pStyle w:val="affa"/>
        <w:spacing w:before="240" w:after="0"/>
        <w:ind w:firstLine="709"/>
        <w:rPr>
          <w:rFonts w:ascii="Arial" w:hAnsi="Arial" w:cs="Arial"/>
        </w:rPr>
      </w:pPr>
      <w:r w:rsidRPr="002673AB">
        <w:rPr>
          <w:rFonts w:ascii="Arial" w:hAnsi="Arial" w:cs="Arial"/>
        </w:rPr>
        <w:t xml:space="preserve">Жилищное </w:t>
      </w:r>
      <w:r>
        <w:rPr>
          <w:rFonts w:ascii="Arial" w:hAnsi="Arial" w:cs="Arial"/>
        </w:rPr>
        <w:t xml:space="preserve">и социально-культурное </w:t>
      </w:r>
      <w:r w:rsidRPr="002673AB">
        <w:rPr>
          <w:rFonts w:ascii="Arial" w:hAnsi="Arial" w:cs="Arial"/>
        </w:rPr>
        <w:t>строительство</w:t>
      </w:r>
    </w:p>
    <w:p w14:paraId="1287D3B3" w14:textId="42AAD556" w:rsidR="00B0545C" w:rsidRPr="00961642" w:rsidRDefault="00B0545C" w:rsidP="00B0545C">
      <w:pPr>
        <w:pStyle w:val="24"/>
        <w:spacing w:line="288" w:lineRule="auto"/>
        <w:rPr>
          <w:i w:val="0"/>
          <w:spacing w:val="-2"/>
          <w:sz w:val="22"/>
          <w:highlight w:val="yellow"/>
        </w:rPr>
      </w:pPr>
      <w:r w:rsidRPr="005431B0">
        <w:rPr>
          <w:i w:val="0"/>
          <w:spacing w:val="-2"/>
          <w:sz w:val="22"/>
        </w:rPr>
        <w:t xml:space="preserve">В </w:t>
      </w:r>
      <w:r>
        <w:rPr>
          <w:i w:val="0"/>
          <w:spacing w:val="-2"/>
          <w:sz w:val="22"/>
        </w:rPr>
        <w:t>2021</w:t>
      </w:r>
      <w:r w:rsidRPr="005431B0">
        <w:rPr>
          <w:i w:val="0"/>
          <w:spacing w:val="-2"/>
          <w:sz w:val="22"/>
        </w:rPr>
        <w:t xml:space="preserve"> год</w:t>
      </w:r>
      <w:r>
        <w:rPr>
          <w:i w:val="0"/>
          <w:spacing w:val="-2"/>
          <w:sz w:val="22"/>
        </w:rPr>
        <w:t>у</w:t>
      </w:r>
      <w:r w:rsidRPr="005431B0">
        <w:rPr>
          <w:i w:val="0"/>
          <w:spacing w:val="-2"/>
          <w:sz w:val="22"/>
        </w:rPr>
        <w:t xml:space="preserve"> на территории области сданы в эксплуатацию </w:t>
      </w:r>
      <w:r>
        <w:rPr>
          <w:i w:val="0"/>
          <w:spacing w:val="-2"/>
          <w:sz w:val="22"/>
        </w:rPr>
        <w:br/>
        <w:t>29,9</w:t>
      </w:r>
      <w:r w:rsidRPr="00291F38">
        <w:rPr>
          <w:i w:val="0"/>
          <w:spacing w:val="-2"/>
          <w:sz w:val="22"/>
        </w:rPr>
        <w:t> тыс</w:t>
      </w:r>
      <w:r w:rsidRPr="005431B0">
        <w:rPr>
          <w:i w:val="0"/>
          <w:spacing w:val="-2"/>
          <w:sz w:val="22"/>
        </w:rPr>
        <w:t xml:space="preserve">. квартир общей площадью </w:t>
      </w:r>
      <w:r>
        <w:rPr>
          <w:i w:val="0"/>
          <w:spacing w:val="-2"/>
          <w:sz w:val="22"/>
        </w:rPr>
        <w:t>2004,6</w:t>
      </w:r>
      <w:r w:rsidRPr="005431B0">
        <w:rPr>
          <w:i w:val="0"/>
          <w:spacing w:val="-2"/>
          <w:sz w:val="22"/>
        </w:rPr>
        <w:t xml:space="preserve"> тыс. кв. метров</w:t>
      </w:r>
      <w:r>
        <w:rPr>
          <w:i w:val="0"/>
          <w:spacing w:val="-2"/>
          <w:sz w:val="22"/>
        </w:rPr>
        <w:t xml:space="preserve">, что на 3,1% выше уровня </w:t>
      </w:r>
      <w:r>
        <w:rPr>
          <w:i w:val="0"/>
          <w:spacing w:val="-2"/>
          <w:sz w:val="22"/>
        </w:rPr>
        <w:br/>
        <w:t xml:space="preserve">2020 года (в 2020 г. по сравнению с 2019 г. ввод жилья увеличился на </w:t>
      </w:r>
      <w:r w:rsidR="00414E05">
        <w:rPr>
          <w:i w:val="0"/>
          <w:spacing w:val="-2"/>
          <w:sz w:val="22"/>
        </w:rPr>
        <w:t>10,5</w:t>
      </w:r>
      <w:r>
        <w:rPr>
          <w:i w:val="0"/>
          <w:spacing w:val="-2"/>
          <w:sz w:val="22"/>
        </w:rPr>
        <w:t>%).</w:t>
      </w:r>
    </w:p>
    <w:p w14:paraId="7E360678" w14:textId="77777777" w:rsidR="00B0545C" w:rsidRPr="005431B0" w:rsidRDefault="00B0545C" w:rsidP="00414E05">
      <w:pPr>
        <w:pStyle w:val="-"/>
        <w:keepNext/>
        <w:pageBreakBefore/>
        <w:spacing w:before="0" w:after="0" w:line="288" w:lineRule="auto"/>
        <w:ind w:left="57"/>
        <w:rPr>
          <w:rFonts w:cs="Arial"/>
        </w:rPr>
      </w:pPr>
      <w:r w:rsidRPr="005431B0">
        <w:rPr>
          <w:rFonts w:cs="Arial"/>
        </w:rPr>
        <w:lastRenderedPageBreak/>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2"/>
        <w:gridCol w:w="1152"/>
        <w:gridCol w:w="1868"/>
      </w:tblGrid>
      <w:tr w:rsidR="00B0545C" w:rsidRPr="00961642" w14:paraId="0C7831C0" w14:textId="77777777" w:rsidTr="00B0545C">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14:paraId="79A331A9" w14:textId="77777777" w:rsidR="00B0545C" w:rsidRPr="00961642" w:rsidRDefault="00B0545C" w:rsidP="00B0545C">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14:paraId="04B51B35" w14:textId="77777777" w:rsidR="00B0545C" w:rsidRPr="005431B0" w:rsidRDefault="00B0545C" w:rsidP="00B0545C">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589" w:type="pct"/>
            <w:gridSpan w:val="2"/>
            <w:tcBorders>
              <w:top w:val="double" w:sz="4" w:space="0" w:color="auto"/>
              <w:bottom w:val="single" w:sz="6" w:space="0" w:color="auto"/>
              <w:right w:val="double" w:sz="4" w:space="0" w:color="auto"/>
            </w:tcBorders>
            <w:shd w:val="clear" w:color="auto" w:fill="auto"/>
          </w:tcPr>
          <w:p w14:paraId="32E168A4" w14:textId="77777777" w:rsidR="00B0545C" w:rsidRPr="005431B0" w:rsidRDefault="00B0545C" w:rsidP="00B0545C">
            <w:pPr>
              <w:spacing w:before="20" w:line="240" w:lineRule="exact"/>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B0545C" w:rsidRPr="00961642" w14:paraId="04956821" w14:textId="77777777" w:rsidTr="00B0545C">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14:paraId="7A1941E0" w14:textId="77777777" w:rsidR="00B0545C" w:rsidRPr="00961642" w:rsidRDefault="00B0545C" w:rsidP="00B0545C">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14:paraId="3601383E" w14:textId="77777777" w:rsidR="00B0545C" w:rsidRPr="00961642" w:rsidRDefault="00B0545C" w:rsidP="00B0545C">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14:paraId="67D784C1" w14:textId="77777777" w:rsidR="00B0545C" w:rsidRPr="005431B0" w:rsidRDefault="00B0545C" w:rsidP="00B0545C">
            <w:pPr>
              <w:spacing w:before="20" w:line="240" w:lineRule="exact"/>
              <w:ind w:left="57" w:firstLine="0"/>
              <w:jc w:val="center"/>
              <w:rPr>
                <w:rFonts w:cs="Arial"/>
                <w:i/>
                <w:sz w:val="20"/>
              </w:rPr>
            </w:pPr>
            <w:r w:rsidRPr="005431B0">
              <w:rPr>
                <w:rFonts w:cs="Arial"/>
                <w:i/>
                <w:sz w:val="20"/>
              </w:rPr>
              <w:t>в т.ч.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14:paraId="520CBEF9" w14:textId="77777777" w:rsidR="00B0545C" w:rsidRPr="005431B0" w:rsidRDefault="00B0545C" w:rsidP="00B0545C">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14:paraId="4E072EA6" w14:textId="77777777" w:rsidR="00B0545C" w:rsidRPr="005431B0" w:rsidRDefault="00B0545C" w:rsidP="00B0545C">
            <w:pPr>
              <w:spacing w:before="20" w:line="240" w:lineRule="exact"/>
              <w:ind w:left="57" w:firstLine="0"/>
              <w:jc w:val="center"/>
              <w:rPr>
                <w:rFonts w:cs="Arial"/>
                <w:i/>
                <w:sz w:val="20"/>
              </w:rPr>
            </w:pPr>
            <w:r w:rsidRPr="005431B0">
              <w:rPr>
                <w:rFonts w:cs="Arial"/>
                <w:i/>
                <w:sz w:val="20"/>
              </w:rPr>
              <w:t>в т.ч. населением за счет собственных и заемных средств</w:t>
            </w:r>
          </w:p>
        </w:tc>
      </w:tr>
      <w:tr w:rsidR="00B0545C" w:rsidRPr="007D671D" w14:paraId="1021A8A0" w14:textId="77777777" w:rsidTr="00B0545C">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72C87AF3" w14:textId="77777777" w:rsidR="00B0545C" w:rsidRPr="002A7EFC" w:rsidRDefault="00B0545C" w:rsidP="00414E05">
            <w:pPr>
              <w:pStyle w:val="aff"/>
              <w:spacing w:before="60" w:line="240" w:lineRule="exact"/>
              <w:ind w:left="0"/>
              <w:jc w:val="center"/>
              <w:rPr>
                <w:rFonts w:cs="Arial"/>
                <w:i/>
                <w:highlight w:val="yellow"/>
              </w:rPr>
            </w:pPr>
            <w:r w:rsidRPr="002C68C3">
              <w:rPr>
                <w:rFonts w:cs="Arial"/>
                <w:b/>
              </w:rPr>
              <w:t>2020 год</w:t>
            </w:r>
          </w:p>
        </w:tc>
      </w:tr>
      <w:tr w:rsidR="00B0545C" w:rsidRPr="007D671D" w14:paraId="532497DF"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64ECEA0" w14:textId="77777777" w:rsidR="00B0545C" w:rsidRDefault="00B0545C" w:rsidP="00414E05">
            <w:pPr>
              <w:pStyle w:val="aff"/>
              <w:spacing w:before="60" w:line="240" w:lineRule="exact"/>
              <w:ind w:left="57"/>
              <w:rPr>
                <w:rFonts w:cs="Arial"/>
              </w:rPr>
            </w:pPr>
            <w:r w:rsidRPr="00D979B4">
              <w:rPr>
                <w:rFonts w:cs="Arial"/>
              </w:rPr>
              <w:t>Январь</w:t>
            </w:r>
          </w:p>
          <w:p w14:paraId="4859BB6C" w14:textId="77777777" w:rsidR="00B0545C" w:rsidRPr="007D671D" w:rsidRDefault="00B0545C" w:rsidP="00414E05">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577FC45" w14:textId="77777777" w:rsidR="00B0545C" w:rsidRPr="008C665B" w:rsidRDefault="00B0545C" w:rsidP="00414E05">
            <w:pPr>
              <w:pStyle w:val="aff"/>
              <w:spacing w:before="6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715BB55" w14:textId="77777777" w:rsidR="00B0545C" w:rsidRPr="008C665B" w:rsidRDefault="00B0545C" w:rsidP="00414E05">
            <w:pPr>
              <w:pStyle w:val="aff"/>
              <w:spacing w:before="6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14:paraId="77C084AA"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2FAE7754"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7D671D" w14:paraId="1ED58BFA"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DE3355B" w14:textId="77777777" w:rsidR="00B0545C" w:rsidRPr="00D979B4"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082BAC0" w14:textId="77777777" w:rsidR="00B0545C" w:rsidRPr="008C665B" w:rsidRDefault="00B0545C" w:rsidP="00414E05">
            <w:pPr>
              <w:pStyle w:val="aff"/>
              <w:spacing w:before="6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24337A9" w14:textId="77777777" w:rsidR="00B0545C" w:rsidRPr="008C665B" w:rsidRDefault="00B0545C" w:rsidP="00414E05">
            <w:pPr>
              <w:pStyle w:val="aff"/>
              <w:spacing w:before="6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27BB150E" w14:textId="77777777" w:rsidR="00B0545C" w:rsidRPr="008C665B" w:rsidRDefault="00B0545C" w:rsidP="00414E05">
            <w:pPr>
              <w:pStyle w:val="aff"/>
              <w:spacing w:before="6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14:paraId="4F237893" w14:textId="77777777" w:rsidR="00B0545C" w:rsidRPr="008C665B" w:rsidRDefault="00B0545C" w:rsidP="00414E05">
            <w:pPr>
              <w:pStyle w:val="aff"/>
              <w:spacing w:before="60" w:line="240" w:lineRule="exact"/>
              <w:ind w:left="0"/>
              <w:jc w:val="center"/>
              <w:rPr>
                <w:rFonts w:cs="Arial"/>
              </w:rPr>
            </w:pPr>
            <w:r w:rsidRPr="008C665B">
              <w:rPr>
                <w:rFonts w:cs="Arial"/>
              </w:rPr>
              <w:t>38,5</w:t>
            </w:r>
          </w:p>
        </w:tc>
      </w:tr>
      <w:tr w:rsidR="00B0545C" w:rsidRPr="007D671D" w14:paraId="4F206FE7"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167B0DE" w14:textId="77777777" w:rsidR="00B0545C" w:rsidRDefault="00B0545C" w:rsidP="00414E05">
            <w:pPr>
              <w:pStyle w:val="aff"/>
              <w:spacing w:before="60" w:line="240" w:lineRule="exact"/>
              <w:ind w:left="57"/>
              <w:rPr>
                <w:rFonts w:cs="Arial"/>
                <w:i/>
              </w:rPr>
            </w:pPr>
            <w:r w:rsidRPr="00D979B4">
              <w:rPr>
                <w:rFonts w:cs="Arial"/>
              </w:rPr>
              <w:t>Февраль</w:t>
            </w:r>
          </w:p>
          <w:p w14:paraId="01F8ED39" w14:textId="77777777" w:rsidR="00B0545C" w:rsidRPr="00D979B4" w:rsidRDefault="00B0545C" w:rsidP="00414E05">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5B15C81" w14:textId="77777777" w:rsidR="00B0545C" w:rsidRPr="008C665B" w:rsidRDefault="00B0545C" w:rsidP="00414E05">
            <w:pPr>
              <w:pStyle w:val="aff"/>
              <w:spacing w:before="6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0369A10" w14:textId="77777777" w:rsidR="00B0545C" w:rsidRPr="008C665B" w:rsidRDefault="00B0545C" w:rsidP="00414E05">
            <w:pPr>
              <w:pStyle w:val="aff"/>
              <w:spacing w:before="6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14:paraId="09C13733"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46F5BC5"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7D671D" w14:paraId="1959537E"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A71DADE" w14:textId="77777777" w:rsidR="00B0545C" w:rsidRPr="00D979B4"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CE64A57" w14:textId="77777777" w:rsidR="00B0545C" w:rsidRPr="008C665B" w:rsidRDefault="00B0545C" w:rsidP="00414E05">
            <w:pPr>
              <w:pStyle w:val="aff"/>
              <w:spacing w:before="6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9BEE7AF" w14:textId="77777777" w:rsidR="00B0545C" w:rsidRPr="008C665B" w:rsidRDefault="00B0545C" w:rsidP="00414E05">
            <w:pPr>
              <w:pStyle w:val="aff"/>
              <w:spacing w:before="6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14:paraId="0BCB1CFD" w14:textId="77777777" w:rsidR="00B0545C" w:rsidRPr="008C665B" w:rsidRDefault="00B0545C" w:rsidP="00414E05">
            <w:pPr>
              <w:pStyle w:val="aff"/>
              <w:spacing w:before="6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14:paraId="0A23C56B" w14:textId="77777777" w:rsidR="00B0545C" w:rsidRPr="008C665B" w:rsidRDefault="00B0545C" w:rsidP="00414E05">
            <w:pPr>
              <w:pStyle w:val="aff"/>
              <w:spacing w:before="60" w:line="240" w:lineRule="exact"/>
              <w:ind w:left="0"/>
              <w:jc w:val="center"/>
              <w:rPr>
                <w:rFonts w:cs="Arial"/>
              </w:rPr>
            </w:pPr>
            <w:r w:rsidRPr="008C665B">
              <w:rPr>
                <w:rFonts w:cs="Arial"/>
              </w:rPr>
              <w:t>54,0</w:t>
            </w:r>
          </w:p>
        </w:tc>
      </w:tr>
      <w:tr w:rsidR="00B0545C" w:rsidRPr="007D671D" w14:paraId="75A76066"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2E4D667" w14:textId="77777777" w:rsidR="00B0545C" w:rsidRDefault="00B0545C" w:rsidP="00414E05">
            <w:pPr>
              <w:pStyle w:val="aff"/>
              <w:spacing w:before="60" w:line="240" w:lineRule="exact"/>
              <w:ind w:left="57"/>
              <w:rPr>
                <w:rFonts w:cs="Arial"/>
              </w:rPr>
            </w:pPr>
            <w:r>
              <w:rPr>
                <w:rFonts w:cs="Arial"/>
              </w:rPr>
              <w:t>Март</w:t>
            </w:r>
          </w:p>
          <w:p w14:paraId="7001E7C9" w14:textId="77777777" w:rsidR="00B0545C" w:rsidRPr="00D979B4" w:rsidRDefault="00B0545C" w:rsidP="00414E05">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425F6F8" w14:textId="77777777" w:rsidR="00B0545C" w:rsidRPr="008C665B" w:rsidRDefault="00B0545C" w:rsidP="00414E05">
            <w:pPr>
              <w:pStyle w:val="aff"/>
              <w:spacing w:before="6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F803F9E" w14:textId="77777777" w:rsidR="00B0545C" w:rsidRPr="008C665B" w:rsidRDefault="00B0545C" w:rsidP="00414E05">
            <w:pPr>
              <w:pStyle w:val="aff"/>
              <w:spacing w:before="6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46155ABA"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3C46729A"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7D671D" w14:paraId="38DE1402"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12A1CD2" w14:textId="77777777" w:rsidR="00B0545C"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7A07031" w14:textId="77777777" w:rsidR="00B0545C" w:rsidRPr="008C665B" w:rsidRDefault="00B0545C" w:rsidP="00414E05">
            <w:pPr>
              <w:pStyle w:val="aff"/>
              <w:pageBreakBefore/>
              <w:spacing w:before="6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0FCE1B8" w14:textId="77777777" w:rsidR="00B0545C" w:rsidRPr="008C665B" w:rsidRDefault="00B0545C" w:rsidP="00414E05">
            <w:pPr>
              <w:pStyle w:val="aff"/>
              <w:pageBreakBefore/>
              <w:spacing w:before="6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206C021F" w14:textId="77777777" w:rsidR="00B0545C" w:rsidRPr="008C665B" w:rsidRDefault="00B0545C" w:rsidP="00414E05">
            <w:pPr>
              <w:pStyle w:val="aff"/>
              <w:pageBreakBefore/>
              <w:spacing w:before="6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14:paraId="6A9A3487" w14:textId="77777777" w:rsidR="00B0545C" w:rsidRPr="008C665B" w:rsidRDefault="00B0545C" w:rsidP="00414E05">
            <w:pPr>
              <w:pStyle w:val="aff"/>
              <w:pageBreakBefore/>
              <w:spacing w:before="60" w:line="240" w:lineRule="exact"/>
              <w:ind w:left="0"/>
              <w:jc w:val="center"/>
              <w:rPr>
                <w:rFonts w:cs="Arial"/>
              </w:rPr>
            </w:pPr>
            <w:r>
              <w:rPr>
                <w:rFonts w:cs="Arial"/>
              </w:rPr>
              <w:t>52,5</w:t>
            </w:r>
          </w:p>
        </w:tc>
      </w:tr>
      <w:tr w:rsidR="00B0545C" w:rsidRPr="002510D1" w14:paraId="4B1DDC2F"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AB258F5" w14:textId="77777777" w:rsidR="00B0545C" w:rsidRDefault="00B0545C" w:rsidP="00414E05">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p w14:paraId="670B8CBD" w14:textId="77777777" w:rsidR="00B0545C" w:rsidRPr="00CE3BFF" w:rsidRDefault="00B0545C" w:rsidP="00414E05">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123116A" w14:textId="77777777" w:rsidR="00B0545C" w:rsidRPr="00641855" w:rsidRDefault="00B0545C" w:rsidP="00414E05">
            <w:pPr>
              <w:pStyle w:val="aff"/>
              <w:spacing w:before="6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95FF8C7" w14:textId="77777777" w:rsidR="00B0545C" w:rsidRPr="00641855" w:rsidRDefault="00B0545C" w:rsidP="00414E05">
            <w:pPr>
              <w:pStyle w:val="aff"/>
              <w:spacing w:before="6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14:paraId="71D7F25C"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0479AE3C"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2510D1" w14:paraId="1506673A"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394CD3E" w14:textId="77777777" w:rsidR="00B0545C" w:rsidRPr="00EB641B" w:rsidRDefault="00B0545C" w:rsidP="00414E05">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E929905" w14:textId="77777777" w:rsidR="00B0545C" w:rsidRDefault="00B0545C" w:rsidP="00414E05">
            <w:pPr>
              <w:pStyle w:val="aff"/>
              <w:spacing w:before="6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90511F6" w14:textId="77777777" w:rsidR="00B0545C" w:rsidRDefault="00B0545C" w:rsidP="00414E05">
            <w:pPr>
              <w:pStyle w:val="aff"/>
              <w:spacing w:before="6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14:paraId="428EC63C" w14:textId="77777777" w:rsidR="00B0545C" w:rsidRPr="00641855" w:rsidRDefault="00B0545C" w:rsidP="00414E05">
            <w:pPr>
              <w:pStyle w:val="aff"/>
              <w:spacing w:before="6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7A57CAA7" w14:textId="77777777" w:rsidR="00B0545C" w:rsidRPr="00641855" w:rsidRDefault="00B0545C" w:rsidP="00414E05">
            <w:pPr>
              <w:pStyle w:val="aff"/>
              <w:spacing w:before="60" w:line="240" w:lineRule="exact"/>
              <w:ind w:left="0"/>
              <w:jc w:val="center"/>
              <w:rPr>
                <w:rFonts w:cs="Arial"/>
                <w:i/>
              </w:rPr>
            </w:pPr>
            <w:r>
              <w:rPr>
                <w:rFonts w:cs="Arial"/>
                <w:i/>
              </w:rPr>
              <w:t>48,0</w:t>
            </w:r>
          </w:p>
        </w:tc>
      </w:tr>
      <w:tr w:rsidR="00B0545C" w:rsidRPr="002510D1" w14:paraId="3C0F7C8C"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1B2C79B" w14:textId="77777777" w:rsidR="00B0545C" w:rsidRDefault="00B0545C" w:rsidP="00414E05">
            <w:pPr>
              <w:pStyle w:val="aff"/>
              <w:keepNext/>
              <w:keepLines/>
              <w:widowControl/>
              <w:spacing w:before="60" w:line="240" w:lineRule="exact"/>
              <w:ind w:left="57"/>
              <w:rPr>
                <w:rFonts w:cs="Arial"/>
              </w:rPr>
            </w:pPr>
            <w:r w:rsidRPr="00B60CF6">
              <w:rPr>
                <w:rFonts w:cs="Arial"/>
              </w:rPr>
              <w:t>Апрель</w:t>
            </w:r>
          </w:p>
          <w:p w14:paraId="32A04D3E" w14:textId="77777777" w:rsidR="00B0545C" w:rsidRPr="00B60CF6" w:rsidRDefault="00B0545C" w:rsidP="00414E05">
            <w:pPr>
              <w:pStyle w:val="aff"/>
              <w:keepNext/>
              <w:keepLines/>
              <w:widowControl/>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AC00563" w14:textId="77777777" w:rsidR="00B0545C" w:rsidRPr="00B60CF6" w:rsidRDefault="00B0545C" w:rsidP="00414E05">
            <w:pPr>
              <w:pStyle w:val="aff"/>
              <w:keepNext/>
              <w:keepLines/>
              <w:widowControl/>
              <w:spacing w:before="6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9B73D7" w14:textId="77777777" w:rsidR="00B0545C" w:rsidRPr="00B60CF6" w:rsidRDefault="00B0545C" w:rsidP="00414E05">
            <w:pPr>
              <w:pStyle w:val="aff"/>
              <w:keepNext/>
              <w:keepLines/>
              <w:widowControl/>
              <w:spacing w:before="6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14:paraId="3DB7E6E2" w14:textId="77777777" w:rsidR="00B0545C" w:rsidRPr="0002409A" w:rsidRDefault="00B0545C" w:rsidP="00414E05">
            <w:pPr>
              <w:pStyle w:val="aff"/>
              <w:keepNext/>
              <w:keepLines/>
              <w:widowControl/>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3213588" w14:textId="77777777" w:rsidR="00B0545C" w:rsidRPr="0002409A" w:rsidRDefault="00B0545C" w:rsidP="00414E05">
            <w:pPr>
              <w:pStyle w:val="aff"/>
              <w:keepNext/>
              <w:keepLines/>
              <w:widowControl/>
              <w:spacing w:before="60" w:line="240" w:lineRule="exact"/>
              <w:ind w:left="0"/>
              <w:jc w:val="center"/>
              <w:rPr>
                <w:rFonts w:cs="Arial"/>
              </w:rPr>
            </w:pPr>
            <w:r>
              <w:rPr>
                <w:rFonts w:cs="Arial"/>
              </w:rPr>
              <w:t>…</w:t>
            </w:r>
          </w:p>
        </w:tc>
      </w:tr>
      <w:tr w:rsidR="00B0545C" w:rsidRPr="002510D1" w14:paraId="4B575B04"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929CE0B" w14:textId="77777777" w:rsidR="00B0545C" w:rsidRPr="00B60CF6"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3D244E8" w14:textId="77777777" w:rsidR="00B0545C" w:rsidRDefault="00B0545C" w:rsidP="00414E05">
            <w:pPr>
              <w:pStyle w:val="aff"/>
              <w:spacing w:before="6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4AA21A5" w14:textId="77777777" w:rsidR="00B0545C" w:rsidRDefault="00B0545C" w:rsidP="00414E05">
            <w:pPr>
              <w:pStyle w:val="aff"/>
              <w:spacing w:before="6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14:paraId="0DD9749C" w14:textId="77777777" w:rsidR="00B0545C" w:rsidRPr="00B60CF6" w:rsidRDefault="00B0545C" w:rsidP="00414E05">
            <w:pPr>
              <w:pStyle w:val="aff"/>
              <w:spacing w:before="6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14:paraId="6A5B4AF4" w14:textId="77777777" w:rsidR="00B0545C" w:rsidRPr="00B60CF6" w:rsidRDefault="00B0545C" w:rsidP="00414E05">
            <w:pPr>
              <w:pStyle w:val="aff"/>
              <w:spacing w:before="60" w:line="240" w:lineRule="exact"/>
              <w:ind w:left="0"/>
              <w:jc w:val="center"/>
              <w:rPr>
                <w:rFonts w:cs="Arial"/>
              </w:rPr>
            </w:pPr>
            <w:r>
              <w:rPr>
                <w:rFonts w:cs="Arial"/>
              </w:rPr>
              <w:t>34,0</w:t>
            </w:r>
          </w:p>
        </w:tc>
      </w:tr>
      <w:tr w:rsidR="00B0545C" w:rsidRPr="002510D1" w14:paraId="55019B26"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14B8343" w14:textId="77777777" w:rsidR="00B0545C" w:rsidRDefault="00B0545C" w:rsidP="00414E05">
            <w:pPr>
              <w:pStyle w:val="aff"/>
              <w:spacing w:before="60" w:line="240" w:lineRule="exact"/>
              <w:ind w:left="57"/>
              <w:rPr>
                <w:rFonts w:cs="Arial"/>
              </w:rPr>
            </w:pPr>
            <w:r w:rsidRPr="00D979B4">
              <w:rPr>
                <w:rFonts w:cs="Arial"/>
              </w:rPr>
              <w:t>Май</w:t>
            </w:r>
          </w:p>
          <w:p w14:paraId="78F7A73C" w14:textId="77777777" w:rsidR="00B0545C" w:rsidRPr="00D979B4" w:rsidRDefault="00B0545C" w:rsidP="00414E05">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FD7996A" w14:textId="77777777" w:rsidR="00B0545C" w:rsidRPr="00B60CF6" w:rsidRDefault="00B0545C" w:rsidP="00414E05">
            <w:pPr>
              <w:pStyle w:val="aff"/>
              <w:spacing w:before="6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D2551A6" w14:textId="77777777" w:rsidR="00B0545C" w:rsidRPr="00B60CF6" w:rsidRDefault="00B0545C" w:rsidP="00414E05">
            <w:pPr>
              <w:pStyle w:val="aff"/>
              <w:spacing w:before="6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14:paraId="3BBA147D"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CB0C850"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2510D1" w14:paraId="73A61708"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9A9E4D6" w14:textId="77777777" w:rsidR="00B0545C" w:rsidRPr="00D979B4"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5BCAC06" w14:textId="77777777" w:rsidR="00B0545C" w:rsidRDefault="00B0545C" w:rsidP="00414E05">
            <w:pPr>
              <w:pStyle w:val="aff"/>
              <w:pageBreakBefore/>
              <w:spacing w:before="6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2204A8D" w14:textId="77777777" w:rsidR="00B0545C" w:rsidRDefault="00B0545C" w:rsidP="00414E05">
            <w:pPr>
              <w:pStyle w:val="aff"/>
              <w:pageBreakBefore/>
              <w:spacing w:before="6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14:paraId="5BD90466" w14:textId="77777777" w:rsidR="00B0545C" w:rsidRPr="00B60CF6" w:rsidRDefault="00B0545C" w:rsidP="00414E05">
            <w:pPr>
              <w:pStyle w:val="aff"/>
              <w:pageBreakBefore/>
              <w:spacing w:before="6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14:paraId="2F8A9C97" w14:textId="77777777" w:rsidR="00B0545C" w:rsidRPr="00B60CF6" w:rsidRDefault="00B0545C" w:rsidP="00414E05">
            <w:pPr>
              <w:pStyle w:val="aff"/>
              <w:pageBreakBefore/>
              <w:spacing w:before="60" w:line="240" w:lineRule="exact"/>
              <w:ind w:left="0"/>
              <w:jc w:val="center"/>
              <w:rPr>
                <w:rFonts w:cs="Arial"/>
              </w:rPr>
            </w:pPr>
            <w:r>
              <w:rPr>
                <w:rFonts w:cs="Arial"/>
              </w:rPr>
              <w:t>44,2</w:t>
            </w:r>
          </w:p>
        </w:tc>
      </w:tr>
      <w:tr w:rsidR="00B0545C" w:rsidRPr="002510D1" w14:paraId="6662C7E0"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5CE875D" w14:textId="77777777" w:rsidR="00B0545C" w:rsidRDefault="00B0545C" w:rsidP="00414E05">
            <w:pPr>
              <w:pStyle w:val="aff"/>
              <w:pageBreakBefore/>
              <w:spacing w:before="60" w:line="240" w:lineRule="exact"/>
              <w:ind w:left="57"/>
              <w:rPr>
                <w:rFonts w:cs="Arial"/>
              </w:rPr>
            </w:pPr>
            <w:r>
              <w:rPr>
                <w:rFonts w:cs="Arial"/>
              </w:rPr>
              <w:lastRenderedPageBreak/>
              <w:t>Июнь</w:t>
            </w:r>
          </w:p>
          <w:p w14:paraId="1F2BE58F" w14:textId="77777777" w:rsidR="00B0545C" w:rsidRPr="00D979B4" w:rsidRDefault="00B0545C" w:rsidP="00414E05">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2127291" w14:textId="77777777" w:rsidR="00B0545C" w:rsidRPr="00B60CF6" w:rsidRDefault="00B0545C" w:rsidP="00414E05">
            <w:pPr>
              <w:pStyle w:val="aff"/>
              <w:spacing w:before="6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8C219CA" w14:textId="77777777" w:rsidR="00B0545C" w:rsidRPr="00B60CF6" w:rsidRDefault="00B0545C" w:rsidP="00414E05">
            <w:pPr>
              <w:pStyle w:val="aff"/>
              <w:spacing w:before="6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14:paraId="596430A0"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73AA4695"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2510D1" w14:paraId="77EBE0E1"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69ABF0D" w14:textId="77777777" w:rsidR="00B0545C"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9A05E65" w14:textId="77777777" w:rsidR="00B0545C" w:rsidRDefault="00B0545C" w:rsidP="00414E05">
            <w:pPr>
              <w:pStyle w:val="aff"/>
              <w:spacing w:before="6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8520829" w14:textId="77777777" w:rsidR="00B0545C" w:rsidRDefault="00B0545C" w:rsidP="00414E05">
            <w:pPr>
              <w:pStyle w:val="aff"/>
              <w:spacing w:before="6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14:paraId="4E0FBA9A" w14:textId="77777777" w:rsidR="00B0545C" w:rsidRPr="00B60CF6" w:rsidRDefault="00B0545C" w:rsidP="00414E05">
            <w:pPr>
              <w:pStyle w:val="aff"/>
              <w:spacing w:before="6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14:paraId="4C767824" w14:textId="77777777" w:rsidR="00B0545C" w:rsidRPr="00B60CF6" w:rsidRDefault="00B0545C" w:rsidP="00414E05">
            <w:pPr>
              <w:pStyle w:val="aff"/>
              <w:spacing w:before="60" w:line="240" w:lineRule="exact"/>
              <w:ind w:left="0"/>
              <w:jc w:val="center"/>
              <w:rPr>
                <w:rFonts w:cs="Arial"/>
              </w:rPr>
            </w:pPr>
            <w:r>
              <w:rPr>
                <w:rFonts w:cs="Arial"/>
              </w:rPr>
              <w:t>64,5</w:t>
            </w:r>
          </w:p>
        </w:tc>
      </w:tr>
      <w:tr w:rsidR="00B0545C" w:rsidRPr="00C93110" w14:paraId="57A66D70"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F1F15D8" w14:textId="77777777" w:rsidR="00B0545C" w:rsidRDefault="00B0545C" w:rsidP="00414E05">
            <w:pPr>
              <w:pStyle w:val="aff"/>
              <w:spacing w:before="6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14:paraId="5695CDEB" w14:textId="77777777" w:rsidR="00B0545C" w:rsidRPr="00C93110" w:rsidRDefault="00B0545C" w:rsidP="00414E05">
            <w:pPr>
              <w:pStyle w:val="aff"/>
              <w:pageBreakBefore/>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C099107" w14:textId="77777777" w:rsidR="00B0545C" w:rsidRPr="00C93110" w:rsidRDefault="00B0545C" w:rsidP="00414E05">
            <w:pPr>
              <w:pStyle w:val="aff"/>
              <w:spacing w:before="6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60D9F86" w14:textId="77777777" w:rsidR="00B0545C" w:rsidRPr="00C93110" w:rsidRDefault="00B0545C" w:rsidP="00414E05">
            <w:pPr>
              <w:pStyle w:val="aff"/>
              <w:spacing w:before="6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14:paraId="73AD9352"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4F9A11B"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C93110" w14:paraId="2F268092"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6C1395B" w14:textId="77777777" w:rsidR="00B0545C" w:rsidRPr="004B7643" w:rsidRDefault="00B0545C" w:rsidP="00414E05">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DC21F77" w14:textId="77777777" w:rsidR="00B0545C" w:rsidRPr="00C93110" w:rsidRDefault="00B0545C" w:rsidP="00414E05">
            <w:pPr>
              <w:pStyle w:val="aff"/>
              <w:spacing w:before="6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B3DF60A" w14:textId="77777777" w:rsidR="00B0545C" w:rsidRPr="00C93110" w:rsidRDefault="00B0545C" w:rsidP="00414E05">
            <w:pPr>
              <w:pStyle w:val="aff"/>
              <w:spacing w:before="6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14:paraId="1314C75C" w14:textId="77777777" w:rsidR="00B0545C" w:rsidRPr="00C93110" w:rsidRDefault="00B0545C" w:rsidP="00414E05">
            <w:pPr>
              <w:pStyle w:val="aff"/>
              <w:spacing w:before="6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14:paraId="1F30D34A" w14:textId="77777777" w:rsidR="00B0545C" w:rsidRPr="00C93110" w:rsidRDefault="00B0545C" w:rsidP="00414E05">
            <w:pPr>
              <w:pStyle w:val="aff"/>
              <w:spacing w:before="60" w:line="240" w:lineRule="exact"/>
              <w:ind w:left="0"/>
              <w:jc w:val="center"/>
              <w:rPr>
                <w:rFonts w:cs="Arial"/>
                <w:i/>
              </w:rPr>
            </w:pPr>
            <w:r w:rsidRPr="00C93110">
              <w:rPr>
                <w:rFonts w:cs="Arial"/>
                <w:i/>
              </w:rPr>
              <w:t>45,</w:t>
            </w:r>
            <w:r>
              <w:rPr>
                <w:rFonts w:cs="Arial"/>
                <w:i/>
              </w:rPr>
              <w:t>6</w:t>
            </w:r>
          </w:p>
        </w:tc>
      </w:tr>
      <w:tr w:rsidR="00B0545C" w:rsidRPr="00C93110" w14:paraId="0480FD59"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31F2DD6" w14:textId="77777777" w:rsidR="00B0545C" w:rsidRDefault="00B0545C" w:rsidP="00414E05">
            <w:pPr>
              <w:pStyle w:val="aff"/>
              <w:spacing w:before="60" w:line="240" w:lineRule="exact"/>
              <w:ind w:left="57"/>
              <w:rPr>
                <w:rFonts w:cs="Arial"/>
                <w:i/>
              </w:rPr>
            </w:pPr>
            <w:r w:rsidRPr="00C93110">
              <w:rPr>
                <w:rFonts w:cs="Arial"/>
                <w:i/>
                <w:lang w:val="en-US"/>
              </w:rPr>
              <w:t>I</w:t>
            </w:r>
            <w:r w:rsidRPr="006876BA">
              <w:rPr>
                <w:rFonts w:cs="Arial"/>
                <w:i/>
              </w:rPr>
              <w:t xml:space="preserve"> полугодие</w:t>
            </w:r>
          </w:p>
          <w:p w14:paraId="0E2E71EB" w14:textId="77777777" w:rsidR="00B0545C" w:rsidRPr="004B7643" w:rsidRDefault="00B0545C" w:rsidP="00414E05">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6D4EB8F" w14:textId="77777777" w:rsidR="00B0545C" w:rsidRPr="00C93110" w:rsidRDefault="00B0545C" w:rsidP="00414E05">
            <w:pPr>
              <w:pStyle w:val="aff"/>
              <w:spacing w:before="6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15DA6B6" w14:textId="77777777" w:rsidR="00B0545C" w:rsidRPr="00C93110" w:rsidRDefault="00B0545C" w:rsidP="00414E05">
            <w:pPr>
              <w:pStyle w:val="aff"/>
              <w:spacing w:before="6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14:paraId="10D18530"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0EF3996"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C93110" w14:paraId="1C32E8D6"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383E83E" w14:textId="77777777" w:rsidR="00B0545C" w:rsidRPr="004B7643" w:rsidRDefault="00B0545C" w:rsidP="00414E05">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671731B" w14:textId="77777777" w:rsidR="00B0545C" w:rsidRPr="00C93110" w:rsidRDefault="00B0545C" w:rsidP="00414E05">
            <w:pPr>
              <w:pStyle w:val="aff"/>
              <w:pageBreakBefore/>
              <w:spacing w:before="60" w:line="240" w:lineRule="exact"/>
              <w:ind w:left="-57"/>
              <w:jc w:val="center"/>
              <w:rPr>
                <w:rFonts w:cs="Arial"/>
                <w:i/>
              </w:rPr>
            </w:pPr>
            <w:r>
              <w:rPr>
                <w:rFonts w:cs="Arial"/>
                <w:i/>
              </w:rPr>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959B1D1" w14:textId="77777777" w:rsidR="00B0545C" w:rsidRPr="00C93110" w:rsidRDefault="00B0545C" w:rsidP="00414E05">
            <w:pPr>
              <w:pStyle w:val="aff"/>
              <w:pageBreakBefore/>
              <w:spacing w:before="6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14:paraId="6107850D" w14:textId="77777777" w:rsidR="00B0545C" w:rsidRPr="00C93110" w:rsidRDefault="00B0545C" w:rsidP="00414E05">
            <w:pPr>
              <w:pStyle w:val="aff"/>
              <w:pageBreakBefore/>
              <w:spacing w:before="6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14:paraId="788833AA" w14:textId="77777777" w:rsidR="00B0545C" w:rsidRPr="00C93110" w:rsidRDefault="00B0545C" w:rsidP="00414E05">
            <w:pPr>
              <w:pStyle w:val="aff"/>
              <w:pageBreakBefore/>
              <w:spacing w:before="60" w:line="240" w:lineRule="exact"/>
              <w:ind w:left="0"/>
              <w:jc w:val="center"/>
              <w:rPr>
                <w:rFonts w:cs="Arial"/>
                <w:i/>
              </w:rPr>
            </w:pPr>
            <w:r>
              <w:rPr>
                <w:rFonts w:cs="Arial"/>
                <w:i/>
              </w:rPr>
              <w:t>47,0</w:t>
            </w:r>
          </w:p>
        </w:tc>
      </w:tr>
      <w:tr w:rsidR="00B0545C" w:rsidRPr="002510D1" w14:paraId="5D14D1B3"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81B18C1" w14:textId="77777777" w:rsidR="00B0545C" w:rsidRDefault="00B0545C" w:rsidP="00414E05">
            <w:pPr>
              <w:pStyle w:val="aff"/>
              <w:spacing w:before="60" w:line="240" w:lineRule="exact"/>
              <w:ind w:left="57"/>
              <w:rPr>
                <w:rFonts w:cs="Arial"/>
              </w:rPr>
            </w:pPr>
            <w:r w:rsidRPr="0002409A">
              <w:rPr>
                <w:rFonts w:cs="Arial"/>
              </w:rPr>
              <w:t>Июль</w:t>
            </w:r>
          </w:p>
          <w:p w14:paraId="72919B19" w14:textId="77777777" w:rsidR="00B0545C" w:rsidRPr="0002409A" w:rsidRDefault="00B0545C" w:rsidP="00414E05">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6F7F901" w14:textId="77777777" w:rsidR="00B0545C" w:rsidRPr="0002409A" w:rsidRDefault="00B0545C" w:rsidP="00414E05">
            <w:pPr>
              <w:pStyle w:val="aff"/>
              <w:spacing w:before="6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2187D00" w14:textId="77777777" w:rsidR="00B0545C" w:rsidRPr="0002409A" w:rsidRDefault="00B0545C" w:rsidP="00414E05">
            <w:pPr>
              <w:pStyle w:val="aff"/>
              <w:spacing w:before="6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14:paraId="0080101E" w14:textId="77777777" w:rsidR="00B0545C" w:rsidRPr="0002409A" w:rsidRDefault="00B0545C" w:rsidP="00414E05">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4BF6FB55" w14:textId="77777777" w:rsidR="00B0545C" w:rsidRPr="0002409A" w:rsidRDefault="00B0545C" w:rsidP="00414E05">
            <w:pPr>
              <w:pStyle w:val="aff"/>
              <w:spacing w:before="60" w:line="240" w:lineRule="exact"/>
              <w:ind w:left="0"/>
              <w:jc w:val="center"/>
              <w:rPr>
                <w:rFonts w:cs="Arial"/>
              </w:rPr>
            </w:pPr>
            <w:r>
              <w:rPr>
                <w:rFonts w:cs="Arial"/>
              </w:rPr>
              <w:t>…</w:t>
            </w:r>
          </w:p>
        </w:tc>
      </w:tr>
      <w:tr w:rsidR="00B0545C" w:rsidRPr="002510D1" w14:paraId="3D1E771F"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2BDA75C" w14:textId="77777777" w:rsidR="00B0545C" w:rsidRPr="0002409A"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0CA140B" w14:textId="77777777" w:rsidR="00B0545C" w:rsidRDefault="00B0545C" w:rsidP="00414E05">
            <w:pPr>
              <w:pStyle w:val="aff"/>
              <w:spacing w:before="6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36FB681" w14:textId="77777777" w:rsidR="00B0545C" w:rsidRDefault="00B0545C" w:rsidP="00414E05">
            <w:pPr>
              <w:pStyle w:val="aff"/>
              <w:spacing w:before="6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14:paraId="0FB92871" w14:textId="77777777" w:rsidR="00B0545C" w:rsidRPr="0002409A" w:rsidRDefault="00B0545C" w:rsidP="00414E05">
            <w:pPr>
              <w:pStyle w:val="aff"/>
              <w:spacing w:before="6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14:paraId="4D5125A8" w14:textId="77777777" w:rsidR="00B0545C" w:rsidRPr="0002409A" w:rsidRDefault="00B0545C" w:rsidP="00414E05">
            <w:pPr>
              <w:pStyle w:val="aff"/>
              <w:spacing w:before="60" w:line="240" w:lineRule="exact"/>
              <w:ind w:left="0"/>
              <w:jc w:val="center"/>
              <w:rPr>
                <w:rFonts w:cs="Arial"/>
              </w:rPr>
            </w:pPr>
            <w:r>
              <w:rPr>
                <w:rFonts w:cs="Arial"/>
              </w:rPr>
              <w:t>60,5</w:t>
            </w:r>
          </w:p>
        </w:tc>
      </w:tr>
      <w:tr w:rsidR="00B0545C" w:rsidRPr="002510D1" w14:paraId="6A977C5B"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4CCB8FA" w14:textId="77777777" w:rsidR="00B0545C" w:rsidRDefault="00B0545C" w:rsidP="00414E05">
            <w:pPr>
              <w:pStyle w:val="aff"/>
              <w:spacing w:before="60" w:line="240" w:lineRule="exact"/>
              <w:ind w:left="57"/>
              <w:rPr>
                <w:rFonts w:cs="Arial"/>
              </w:rPr>
            </w:pPr>
            <w:r>
              <w:rPr>
                <w:rFonts w:cs="Arial"/>
              </w:rPr>
              <w:t>Август</w:t>
            </w:r>
          </w:p>
          <w:p w14:paraId="4CE12B0E" w14:textId="77777777" w:rsidR="00B0545C" w:rsidRPr="0002409A" w:rsidRDefault="00B0545C" w:rsidP="00414E05">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53DA8ED" w14:textId="77777777" w:rsidR="00B0545C" w:rsidRDefault="00B0545C" w:rsidP="00414E05">
            <w:pPr>
              <w:pStyle w:val="aff"/>
              <w:spacing w:before="6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9867B11" w14:textId="77777777" w:rsidR="00B0545C" w:rsidRDefault="00B0545C" w:rsidP="00414E05">
            <w:pPr>
              <w:pStyle w:val="aff"/>
              <w:spacing w:before="6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14:paraId="172C1578" w14:textId="77777777" w:rsidR="00B0545C" w:rsidRDefault="00B0545C" w:rsidP="00414E05">
            <w:pPr>
              <w:pStyle w:val="aff"/>
              <w:spacing w:before="6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14:paraId="11404B5A" w14:textId="77777777" w:rsidR="00B0545C" w:rsidRDefault="00B0545C" w:rsidP="00414E05">
            <w:pPr>
              <w:pStyle w:val="aff"/>
              <w:spacing w:before="60" w:line="240" w:lineRule="exact"/>
              <w:ind w:left="0"/>
              <w:jc w:val="center"/>
              <w:rPr>
                <w:rFonts w:cs="Arial"/>
              </w:rPr>
            </w:pPr>
            <w:r>
              <w:rPr>
                <w:rFonts w:cs="Arial"/>
              </w:rPr>
              <w:t>121,3</w:t>
            </w:r>
          </w:p>
        </w:tc>
      </w:tr>
      <w:tr w:rsidR="00B0545C" w:rsidRPr="002510D1" w14:paraId="0F10BEBB"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08AA5E5" w14:textId="77777777" w:rsidR="00B0545C" w:rsidRDefault="00B0545C" w:rsidP="00414E05">
            <w:pPr>
              <w:pStyle w:val="aff"/>
              <w:keepNext/>
              <w:keepLines/>
              <w:widowControl/>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20B1F2D" w14:textId="77777777" w:rsidR="00B0545C" w:rsidRDefault="00B0545C" w:rsidP="00414E05">
            <w:pPr>
              <w:pStyle w:val="aff"/>
              <w:keepNext/>
              <w:keepLines/>
              <w:widowControl/>
              <w:spacing w:before="6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FB7EB26" w14:textId="77777777" w:rsidR="00B0545C" w:rsidRDefault="00B0545C" w:rsidP="00414E05">
            <w:pPr>
              <w:pStyle w:val="aff"/>
              <w:keepNext/>
              <w:keepLines/>
              <w:widowControl/>
              <w:spacing w:before="6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14:paraId="3DC4D690" w14:textId="77777777" w:rsidR="00B0545C" w:rsidRDefault="00B0545C" w:rsidP="00414E05">
            <w:pPr>
              <w:pStyle w:val="aff"/>
              <w:keepNext/>
              <w:keepLines/>
              <w:widowControl/>
              <w:spacing w:before="6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14:paraId="43683046" w14:textId="77777777" w:rsidR="00B0545C" w:rsidRDefault="00B0545C" w:rsidP="00414E05">
            <w:pPr>
              <w:pStyle w:val="aff"/>
              <w:keepNext/>
              <w:keepLines/>
              <w:widowControl/>
              <w:spacing w:before="60" w:line="240" w:lineRule="exact"/>
              <w:ind w:left="0"/>
              <w:jc w:val="center"/>
              <w:rPr>
                <w:rFonts w:cs="Arial"/>
              </w:rPr>
            </w:pPr>
            <w:r>
              <w:rPr>
                <w:rFonts w:cs="Arial"/>
              </w:rPr>
              <w:t>97,9</w:t>
            </w:r>
          </w:p>
        </w:tc>
      </w:tr>
      <w:tr w:rsidR="00B0545C" w:rsidRPr="002510D1" w14:paraId="0653CFD6"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071C27C" w14:textId="77777777" w:rsidR="00B0545C" w:rsidRDefault="00B0545C" w:rsidP="00414E05">
            <w:pPr>
              <w:pStyle w:val="aff"/>
              <w:spacing w:before="60" w:line="240" w:lineRule="exact"/>
              <w:ind w:left="57"/>
              <w:rPr>
                <w:rFonts w:cs="Arial"/>
              </w:rPr>
            </w:pPr>
            <w:r w:rsidRPr="005431B0">
              <w:rPr>
                <w:rFonts w:cs="Arial"/>
              </w:rPr>
              <w:t>Сентябрь</w:t>
            </w:r>
          </w:p>
          <w:p w14:paraId="773ECB83" w14:textId="77777777" w:rsidR="00B0545C" w:rsidRPr="005431B0" w:rsidRDefault="00B0545C" w:rsidP="00414E05">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F1250D5" w14:textId="77777777" w:rsidR="00B0545C" w:rsidRDefault="00B0545C" w:rsidP="00414E05">
            <w:pPr>
              <w:pStyle w:val="aff"/>
              <w:spacing w:before="6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CB3D8F7" w14:textId="77777777" w:rsidR="00B0545C" w:rsidRDefault="00B0545C" w:rsidP="00414E05">
            <w:pPr>
              <w:pStyle w:val="aff"/>
              <w:spacing w:before="6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14:paraId="5A97508C" w14:textId="77777777" w:rsidR="00B0545C" w:rsidRDefault="00B0545C" w:rsidP="00414E05">
            <w:pPr>
              <w:pStyle w:val="aff"/>
              <w:spacing w:before="6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14:paraId="79F9FC5F" w14:textId="77777777" w:rsidR="00B0545C" w:rsidRDefault="00B0545C" w:rsidP="00414E05">
            <w:pPr>
              <w:pStyle w:val="aff"/>
              <w:spacing w:before="60" w:line="240" w:lineRule="exact"/>
              <w:ind w:left="0"/>
              <w:jc w:val="center"/>
              <w:rPr>
                <w:rFonts w:cs="Arial"/>
              </w:rPr>
            </w:pPr>
            <w:r>
              <w:rPr>
                <w:rFonts w:cs="Arial"/>
              </w:rPr>
              <w:t>146,7</w:t>
            </w:r>
          </w:p>
        </w:tc>
      </w:tr>
      <w:tr w:rsidR="00B0545C" w:rsidRPr="002510D1" w14:paraId="24DCA0CB"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858F9DD" w14:textId="77777777" w:rsidR="00B0545C" w:rsidRPr="005431B0"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8768B2B" w14:textId="77777777" w:rsidR="00B0545C" w:rsidRDefault="00B0545C" w:rsidP="00414E05">
            <w:pPr>
              <w:pStyle w:val="aff"/>
              <w:spacing w:before="6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6C5E270" w14:textId="77777777" w:rsidR="00B0545C" w:rsidRDefault="00B0545C" w:rsidP="00414E05">
            <w:pPr>
              <w:pStyle w:val="aff"/>
              <w:spacing w:before="6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14:paraId="108CB928" w14:textId="77777777" w:rsidR="00B0545C" w:rsidRDefault="00B0545C" w:rsidP="00414E05">
            <w:pPr>
              <w:pStyle w:val="aff"/>
              <w:spacing w:before="6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14:paraId="01A7FE8A" w14:textId="77777777" w:rsidR="00B0545C" w:rsidRDefault="00B0545C" w:rsidP="00414E05">
            <w:pPr>
              <w:pStyle w:val="aff"/>
              <w:spacing w:before="60" w:line="240" w:lineRule="exact"/>
              <w:ind w:left="0"/>
              <w:jc w:val="center"/>
              <w:rPr>
                <w:rFonts w:cs="Arial"/>
              </w:rPr>
            </w:pPr>
            <w:r>
              <w:rPr>
                <w:rFonts w:cs="Arial"/>
              </w:rPr>
              <w:t>94,6</w:t>
            </w:r>
          </w:p>
        </w:tc>
      </w:tr>
      <w:tr w:rsidR="00B0545C" w:rsidRPr="00440AB3" w14:paraId="7FD22305"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F11491D" w14:textId="77777777" w:rsidR="00B0545C" w:rsidRPr="00440AB3" w:rsidRDefault="00B0545C" w:rsidP="00414E05">
            <w:pPr>
              <w:pStyle w:val="aff"/>
              <w:spacing w:before="60" w:line="240" w:lineRule="exact"/>
              <w:ind w:left="57"/>
              <w:rPr>
                <w:rFonts w:cs="Arial"/>
                <w:i/>
              </w:rPr>
            </w:pPr>
            <w:r w:rsidRPr="00440AB3">
              <w:rPr>
                <w:rFonts w:cs="Arial"/>
                <w:i/>
                <w:lang w:val="en-US"/>
              </w:rPr>
              <w:t>III</w:t>
            </w:r>
            <w:r w:rsidRPr="00440AB3">
              <w:rPr>
                <w:rFonts w:cs="Arial"/>
                <w:i/>
              </w:rPr>
              <w:t xml:space="preserve"> квартал</w:t>
            </w:r>
          </w:p>
          <w:p w14:paraId="152EB9D0" w14:textId="77777777" w:rsidR="00B0545C" w:rsidRPr="00440AB3" w:rsidRDefault="00B0545C" w:rsidP="00414E05">
            <w:pPr>
              <w:pStyle w:val="aff"/>
              <w:pageBreakBefore/>
              <w:spacing w:before="6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C9B1B62" w14:textId="77777777" w:rsidR="00B0545C" w:rsidRPr="00440AB3" w:rsidRDefault="00B0545C" w:rsidP="00414E05">
            <w:pPr>
              <w:pStyle w:val="aff"/>
              <w:pageBreakBefore/>
              <w:spacing w:before="6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57648A2" w14:textId="77777777" w:rsidR="00B0545C" w:rsidRPr="00440AB3" w:rsidRDefault="00B0545C" w:rsidP="00414E05">
            <w:pPr>
              <w:pStyle w:val="aff"/>
              <w:pageBreakBefore/>
              <w:spacing w:before="6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45CD3403" w14:textId="77777777" w:rsidR="00B0545C" w:rsidRPr="00440AB3" w:rsidRDefault="00B0545C" w:rsidP="00414E05">
            <w:pPr>
              <w:pStyle w:val="aff"/>
              <w:pageBreakBefore/>
              <w:spacing w:before="6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14:paraId="6C5123AA" w14:textId="77777777" w:rsidR="00B0545C" w:rsidRPr="00440AB3" w:rsidRDefault="00B0545C" w:rsidP="00414E05">
            <w:pPr>
              <w:pStyle w:val="aff"/>
              <w:pageBreakBefore/>
              <w:spacing w:before="60" w:line="240" w:lineRule="exact"/>
              <w:ind w:left="0"/>
              <w:jc w:val="center"/>
              <w:rPr>
                <w:rFonts w:cs="Arial"/>
                <w:i/>
              </w:rPr>
            </w:pPr>
            <w:r w:rsidRPr="00440AB3">
              <w:rPr>
                <w:rFonts w:cs="Arial"/>
                <w:i/>
              </w:rPr>
              <w:t>112,</w:t>
            </w:r>
            <w:r>
              <w:rPr>
                <w:rFonts w:cs="Arial"/>
                <w:i/>
              </w:rPr>
              <w:t>4</w:t>
            </w:r>
          </w:p>
        </w:tc>
      </w:tr>
      <w:tr w:rsidR="00B0545C" w:rsidRPr="00440AB3" w14:paraId="48E60DB0"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B96772B" w14:textId="77777777" w:rsidR="00B0545C" w:rsidRPr="00440AB3" w:rsidRDefault="00B0545C" w:rsidP="00414E05">
            <w:pPr>
              <w:pStyle w:val="aff"/>
              <w:pageBreakBefore/>
              <w:spacing w:before="60" w:line="240" w:lineRule="exact"/>
              <w:ind w:left="284"/>
              <w:rPr>
                <w:rFonts w:cs="Arial"/>
                <w:i/>
              </w:rPr>
            </w:pPr>
            <w:r w:rsidRPr="00440AB3">
              <w:rPr>
                <w:rFonts w:cs="Arial"/>
                <w:i/>
              </w:rPr>
              <w:lastRenderedPageBreak/>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6668C4F" w14:textId="77777777" w:rsidR="00B0545C" w:rsidRPr="00440AB3" w:rsidRDefault="00B0545C" w:rsidP="00414E05">
            <w:pPr>
              <w:pStyle w:val="aff"/>
              <w:pageBreakBefore/>
              <w:spacing w:before="6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7216473" w14:textId="77777777" w:rsidR="00B0545C" w:rsidRPr="00440AB3" w:rsidRDefault="00B0545C" w:rsidP="00414E05">
            <w:pPr>
              <w:pStyle w:val="aff"/>
              <w:pageBreakBefore/>
              <w:spacing w:before="6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14:paraId="571780FE" w14:textId="77777777" w:rsidR="00B0545C" w:rsidRPr="00440AB3" w:rsidRDefault="00B0545C" w:rsidP="00414E05">
            <w:pPr>
              <w:pStyle w:val="aff"/>
              <w:pageBreakBefore/>
              <w:spacing w:before="6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14:paraId="3BBC7BCC" w14:textId="77777777" w:rsidR="00B0545C" w:rsidRPr="00440AB3" w:rsidRDefault="00B0545C" w:rsidP="00414E05">
            <w:pPr>
              <w:pStyle w:val="aff"/>
              <w:pageBreakBefore/>
              <w:spacing w:before="60" w:line="240" w:lineRule="exact"/>
              <w:ind w:left="0"/>
              <w:jc w:val="center"/>
              <w:rPr>
                <w:rFonts w:cs="Arial"/>
                <w:i/>
              </w:rPr>
            </w:pPr>
            <w:r w:rsidRPr="00440AB3">
              <w:rPr>
                <w:rFonts w:cs="Arial"/>
                <w:i/>
              </w:rPr>
              <w:t>83,</w:t>
            </w:r>
            <w:r>
              <w:rPr>
                <w:rFonts w:cs="Arial"/>
                <w:i/>
              </w:rPr>
              <w:t>3</w:t>
            </w:r>
          </w:p>
        </w:tc>
      </w:tr>
      <w:tr w:rsidR="00B0545C" w:rsidRPr="00440AB3" w14:paraId="55CAD0F3"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CA7E4D7" w14:textId="77777777" w:rsidR="00B0545C" w:rsidRPr="00440AB3" w:rsidRDefault="00B0545C" w:rsidP="00414E05">
            <w:pPr>
              <w:pStyle w:val="aff"/>
              <w:spacing w:before="60" w:line="240" w:lineRule="exact"/>
              <w:ind w:left="57"/>
              <w:rPr>
                <w:rFonts w:cs="Arial"/>
                <w:i/>
              </w:rPr>
            </w:pPr>
            <w:r w:rsidRPr="00440AB3">
              <w:rPr>
                <w:rFonts w:cs="Arial"/>
                <w:i/>
              </w:rPr>
              <w:t xml:space="preserve">Январь – сентябрь </w:t>
            </w:r>
          </w:p>
          <w:p w14:paraId="1002E606" w14:textId="77777777" w:rsidR="00B0545C" w:rsidRPr="00440AB3" w:rsidRDefault="00B0545C" w:rsidP="00414E05">
            <w:pPr>
              <w:pStyle w:val="aff"/>
              <w:spacing w:before="6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A3F2675" w14:textId="77777777" w:rsidR="00B0545C" w:rsidRPr="00440AB3" w:rsidRDefault="00B0545C" w:rsidP="00414E05">
            <w:pPr>
              <w:pStyle w:val="aff"/>
              <w:spacing w:before="6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B32BC6" w14:textId="77777777" w:rsidR="00B0545C" w:rsidRPr="00440AB3" w:rsidRDefault="00B0545C" w:rsidP="00414E05">
            <w:pPr>
              <w:pStyle w:val="aff"/>
              <w:spacing w:before="6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14:paraId="4BA31987" w14:textId="77777777" w:rsidR="00B0545C" w:rsidRPr="00440AB3" w:rsidRDefault="00B0545C" w:rsidP="00414E05">
            <w:pPr>
              <w:pStyle w:val="aff"/>
              <w:spacing w:before="6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14:paraId="4B173EA3" w14:textId="77777777" w:rsidR="00B0545C" w:rsidRPr="00440AB3" w:rsidRDefault="00B0545C" w:rsidP="00414E05">
            <w:pPr>
              <w:pStyle w:val="aff"/>
              <w:spacing w:before="60" w:line="240" w:lineRule="exact"/>
              <w:ind w:left="0"/>
              <w:jc w:val="center"/>
              <w:rPr>
                <w:rFonts w:cs="Arial"/>
                <w:i/>
              </w:rPr>
            </w:pPr>
            <w:r w:rsidRPr="00440AB3">
              <w:rPr>
                <w:rFonts w:cs="Arial"/>
                <w:i/>
              </w:rPr>
              <w:t>85,</w:t>
            </w:r>
            <w:r>
              <w:rPr>
                <w:rFonts w:cs="Arial"/>
                <w:i/>
              </w:rPr>
              <w:t>1</w:t>
            </w:r>
          </w:p>
        </w:tc>
      </w:tr>
      <w:tr w:rsidR="00B0545C" w:rsidRPr="00440AB3" w14:paraId="03B976A6"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0BEDD08" w14:textId="77777777" w:rsidR="00B0545C" w:rsidRPr="00440AB3" w:rsidRDefault="00B0545C" w:rsidP="00414E05">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532652F" w14:textId="77777777" w:rsidR="00B0545C" w:rsidRPr="00440AB3" w:rsidRDefault="00B0545C" w:rsidP="00414E05">
            <w:pPr>
              <w:pStyle w:val="aff"/>
              <w:spacing w:before="6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960776B" w14:textId="77777777" w:rsidR="00B0545C" w:rsidRPr="00440AB3" w:rsidRDefault="00B0545C" w:rsidP="00414E05">
            <w:pPr>
              <w:pStyle w:val="aff"/>
              <w:spacing w:before="6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14:paraId="14D21851" w14:textId="77777777" w:rsidR="00B0545C" w:rsidRPr="00440AB3" w:rsidRDefault="00B0545C" w:rsidP="00414E05">
            <w:pPr>
              <w:pStyle w:val="aff"/>
              <w:spacing w:before="6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14:paraId="5AFBAA19" w14:textId="77777777" w:rsidR="00B0545C" w:rsidRPr="00440AB3" w:rsidRDefault="00B0545C" w:rsidP="00414E05">
            <w:pPr>
              <w:pStyle w:val="aff"/>
              <w:spacing w:before="60" w:line="240" w:lineRule="exact"/>
              <w:ind w:left="0"/>
              <w:jc w:val="center"/>
              <w:rPr>
                <w:rFonts w:cs="Arial"/>
                <w:i/>
              </w:rPr>
            </w:pPr>
            <w:r w:rsidRPr="00440AB3">
              <w:rPr>
                <w:rFonts w:cs="Arial"/>
                <w:i/>
              </w:rPr>
              <w:t>58,2</w:t>
            </w:r>
          </w:p>
        </w:tc>
      </w:tr>
      <w:tr w:rsidR="00B0545C" w:rsidRPr="00440AB3" w14:paraId="120EF5C7"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D09718D" w14:textId="77777777" w:rsidR="00B0545C" w:rsidRDefault="00B0545C" w:rsidP="00414E05">
            <w:pPr>
              <w:pStyle w:val="aff"/>
              <w:spacing w:before="60" w:line="240" w:lineRule="exact"/>
              <w:ind w:left="57"/>
              <w:rPr>
                <w:rFonts w:cs="Arial"/>
              </w:rPr>
            </w:pPr>
            <w:r>
              <w:rPr>
                <w:rFonts w:cs="Arial"/>
              </w:rPr>
              <w:t>Ок</w:t>
            </w:r>
            <w:r w:rsidRPr="005431B0">
              <w:rPr>
                <w:rFonts w:cs="Arial"/>
              </w:rPr>
              <w:t>тябрь</w:t>
            </w:r>
          </w:p>
          <w:p w14:paraId="6E5637B7" w14:textId="77777777" w:rsidR="00B0545C" w:rsidRPr="005431B0" w:rsidRDefault="00B0545C" w:rsidP="00414E05">
            <w:pPr>
              <w:pStyle w:val="aff"/>
              <w:pageBreakBefore/>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CA44D4E" w14:textId="77777777" w:rsidR="00B0545C" w:rsidRDefault="00B0545C" w:rsidP="00414E05">
            <w:pPr>
              <w:pStyle w:val="aff"/>
              <w:pageBreakBefore/>
              <w:spacing w:before="6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636A3D8" w14:textId="77777777" w:rsidR="00B0545C" w:rsidRDefault="00B0545C" w:rsidP="00414E05">
            <w:pPr>
              <w:pStyle w:val="aff"/>
              <w:pageBreakBefore/>
              <w:spacing w:before="6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14:paraId="39386EB6" w14:textId="77777777" w:rsidR="00B0545C" w:rsidRDefault="00B0545C" w:rsidP="00414E05">
            <w:pPr>
              <w:pStyle w:val="aff"/>
              <w:pageBreakBefore/>
              <w:spacing w:before="6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14:paraId="44FBFC68" w14:textId="77777777" w:rsidR="00B0545C" w:rsidRDefault="00B0545C" w:rsidP="00414E05">
            <w:pPr>
              <w:pStyle w:val="aff"/>
              <w:pageBreakBefore/>
              <w:spacing w:before="60" w:line="240" w:lineRule="exact"/>
              <w:ind w:left="0"/>
              <w:jc w:val="center"/>
              <w:rPr>
                <w:rFonts w:cs="Arial"/>
              </w:rPr>
            </w:pPr>
            <w:r>
              <w:rPr>
                <w:rFonts w:cs="Arial"/>
              </w:rPr>
              <w:t>92,7</w:t>
            </w:r>
          </w:p>
        </w:tc>
      </w:tr>
      <w:tr w:rsidR="00B0545C" w:rsidRPr="00440AB3" w14:paraId="09033EBB"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2F79E85" w14:textId="77777777" w:rsidR="00B0545C" w:rsidRPr="005431B0"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0893C3E" w14:textId="77777777" w:rsidR="00B0545C" w:rsidRDefault="00B0545C" w:rsidP="00414E05">
            <w:pPr>
              <w:pStyle w:val="aff"/>
              <w:spacing w:before="6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BD8EDE4" w14:textId="77777777" w:rsidR="00B0545C" w:rsidRDefault="00B0545C" w:rsidP="00414E05">
            <w:pPr>
              <w:pStyle w:val="aff"/>
              <w:spacing w:before="6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14:paraId="0C2B15BA" w14:textId="77777777" w:rsidR="00B0545C" w:rsidRDefault="00B0545C" w:rsidP="00414E05">
            <w:pPr>
              <w:pStyle w:val="aff"/>
              <w:spacing w:before="6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14:paraId="6BED4880" w14:textId="77777777" w:rsidR="00B0545C" w:rsidRDefault="00B0545C" w:rsidP="00414E05">
            <w:pPr>
              <w:pStyle w:val="aff"/>
              <w:spacing w:before="60" w:line="240" w:lineRule="exact"/>
              <w:ind w:left="0"/>
              <w:jc w:val="center"/>
              <w:rPr>
                <w:rFonts w:cs="Arial"/>
              </w:rPr>
            </w:pPr>
            <w:r>
              <w:rPr>
                <w:rFonts w:cs="Arial"/>
              </w:rPr>
              <w:t>77,9</w:t>
            </w:r>
          </w:p>
        </w:tc>
      </w:tr>
      <w:tr w:rsidR="00B0545C" w:rsidRPr="00440AB3" w14:paraId="74746EEE"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C8A3285" w14:textId="77777777" w:rsidR="00B0545C" w:rsidRDefault="00B0545C" w:rsidP="00414E05">
            <w:pPr>
              <w:pStyle w:val="aff"/>
              <w:spacing w:before="60" w:line="240" w:lineRule="exact"/>
              <w:ind w:left="57"/>
              <w:rPr>
                <w:rFonts w:cs="Arial"/>
              </w:rPr>
            </w:pPr>
            <w:r>
              <w:rPr>
                <w:rFonts w:cs="Arial"/>
              </w:rPr>
              <w:t>Но</w:t>
            </w:r>
            <w:r w:rsidRPr="005431B0">
              <w:rPr>
                <w:rFonts w:cs="Arial"/>
              </w:rPr>
              <w:t>ябрь</w:t>
            </w:r>
          </w:p>
          <w:p w14:paraId="3CC10710" w14:textId="77777777" w:rsidR="00B0545C" w:rsidRPr="005431B0" w:rsidRDefault="00B0545C" w:rsidP="00414E05">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438B61F" w14:textId="77777777" w:rsidR="00B0545C" w:rsidRDefault="00B0545C" w:rsidP="00414E05">
            <w:pPr>
              <w:pStyle w:val="aff"/>
              <w:spacing w:before="6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EAF9DC7" w14:textId="77777777" w:rsidR="00B0545C" w:rsidRDefault="00B0545C" w:rsidP="00414E05">
            <w:pPr>
              <w:pStyle w:val="aff"/>
              <w:spacing w:before="6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14:paraId="52449EF4" w14:textId="77777777" w:rsidR="00B0545C" w:rsidRDefault="00B0545C" w:rsidP="00414E05">
            <w:pPr>
              <w:pStyle w:val="aff"/>
              <w:spacing w:before="6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14:paraId="2D92D14E" w14:textId="77777777" w:rsidR="00B0545C" w:rsidRDefault="00B0545C" w:rsidP="00414E05">
            <w:pPr>
              <w:pStyle w:val="aff"/>
              <w:spacing w:before="60" w:line="240" w:lineRule="exact"/>
              <w:ind w:left="0"/>
              <w:jc w:val="center"/>
              <w:rPr>
                <w:rFonts w:cs="Arial"/>
              </w:rPr>
            </w:pPr>
            <w:r>
              <w:rPr>
                <w:rFonts w:cs="Arial"/>
              </w:rPr>
              <w:t>106,5</w:t>
            </w:r>
          </w:p>
        </w:tc>
      </w:tr>
      <w:tr w:rsidR="00B0545C" w:rsidRPr="00440AB3" w14:paraId="0F7DAAA7"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1D0993F" w14:textId="77777777" w:rsidR="00B0545C" w:rsidRPr="005431B0" w:rsidRDefault="00B0545C" w:rsidP="00414E05">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A93D83C" w14:textId="77777777" w:rsidR="00B0545C" w:rsidRDefault="00B0545C" w:rsidP="00414E05">
            <w:pPr>
              <w:pStyle w:val="aff"/>
              <w:pageBreakBefore/>
              <w:spacing w:before="6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4DB412E" w14:textId="77777777" w:rsidR="00B0545C" w:rsidRDefault="00B0545C" w:rsidP="00414E05">
            <w:pPr>
              <w:pStyle w:val="aff"/>
              <w:pageBreakBefore/>
              <w:spacing w:before="6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14:paraId="6A602AD8" w14:textId="77777777" w:rsidR="00B0545C" w:rsidRDefault="00B0545C" w:rsidP="00414E05">
            <w:pPr>
              <w:pStyle w:val="aff"/>
              <w:pageBreakBefore/>
              <w:spacing w:before="6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14:paraId="065895F6" w14:textId="77777777" w:rsidR="00B0545C" w:rsidRDefault="00B0545C" w:rsidP="00414E05">
            <w:pPr>
              <w:pStyle w:val="aff"/>
              <w:pageBreakBefore/>
              <w:spacing w:before="60" w:line="240" w:lineRule="exact"/>
              <w:ind w:left="0"/>
              <w:jc w:val="center"/>
              <w:rPr>
                <w:rFonts w:cs="Arial"/>
              </w:rPr>
            </w:pPr>
            <w:r>
              <w:rPr>
                <w:rFonts w:cs="Arial"/>
              </w:rPr>
              <w:t>90,6</w:t>
            </w:r>
          </w:p>
        </w:tc>
      </w:tr>
      <w:tr w:rsidR="00B0545C" w:rsidRPr="00440AB3" w14:paraId="47409382"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308898E" w14:textId="77777777" w:rsidR="00B0545C" w:rsidRDefault="00B0545C" w:rsidP="00414E05">
            <w:pPr>
              <w:pStyle w:val="aff"/>
              <w:spacing w:before="60" w:line="240" w:lineRule="exact"/>
              <w:ind w:left="57"/>
              <w:rPr>
                <w:rFonts w:cs="Arial"/>
              </w:rPr>
            </w:pPr>
            <w:r w:rsidRPr="00980886">
              <w:rPr>
                <w:rFonts w:cs="Arial"/>
              </w:rPr>
              <w:t>Декабрь</w:t>
            </w:r>
          </w:p>
          <w:p w14:paraId="5991F1F6" w14:textId="77777777" w:rsidR="00B0545C" w:rsidRPr="00B310B7" w:rsidRDefault="00B0545C" w:rsidP="00414E05">
            <w:pPr>
              <w:pStyle w:val="aff"/>
              <w:pageBreakBefore/>
              <w:spacing w:before="6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EFC615A" w14:textId="77777777" w:rsidR="00B0545C" w:rsidRDefault="00B0545C" w:rsidP="00414E05">
            <w:pPr>
              <w:pStyle w:val="aff"/>
              <w:pageBreakBefore/>
              <w:spacing w:before="6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2FA49E" w14:textId="77777777" w:rsidR="00B0545C" w:rsidRDefault="00B0545C" w:rsidP="00414E05">
            <w:pPr>
              <w:pStyle w:val="aff"/>
              <w:pageBreakBefore/>
              <w:spacing w:before="6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14:paraId="15CB22F5" w14:textId="77777777" w:rsidR="00B0545C" w:rsidRDefault="00B0545C" w:rsidP="00414E05">
            <w:pPr>
              <w:pStyle w:val="aff"/>
              <w:pageBreakBefore/>
              <w:spacing w:before="6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14:paraId="2D08D783" w14:textId="77777777" w:rsidR="00B0545C" w:rsidRDefault="00B0545C" w:rsidP="00414E05">
            <w:pPr>
              <w:pStyle w:val="aff"/>
              <w:pageBreakBefore/>
              <w:spacing w:before="60" w:line="240" w:lineRule="exact"/>
              <w:ind w:left="0"/>
              <w:jc w:val="center"/>
              <w:rPr>
                <w:rFonts w:cs="Arial"/>
              </w:rPr>
            </w:pPr>
            <w:r>
              <w:rPr>
                <w:rFonts w:cs="Arial"/>
              </w:rPr>
              <w:t>136,1</w:t>
            </w:r>
          </w:p>
        </w:tc>
      </w:tr>
      <w:tr w:rsidR="00B0545C" w:rsidRPr="00440AB3" w14:paraId="2A57D2F7"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367B0AE" w14:textId="77777777" w:rsidR="00B0545C" w:rsidRPr="00980886" w:rsidRDefault="00B0545C" w:rsidP="00414E05">
            <w:pPr>
              <w:pStyle w:val="aff"/>
              <w:keepNext/>
              <w:keepLines/>
              <w:widowControl/>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BF1BD82" w14:textId="77777777" w:rsidR="00B0545C" w:rsidRDefault="00B0545C" w:rsidP="00414E05">
            <w:pPr>
              <w:pStyle w:val="aff"/>
              <w:pageBreakBefore/>
              <w:spacing w:before="6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3FFE3D7" w14:textId="77777777" w:rsidR="00B0545C" w:rsidRDefault="00B0545C" w:rsidP="00414E05">
            <w:pPr>
              <w:pStyle w:val="aff"/>
              <w:pageBreakBefore/>
              <w:spacing w:before="6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14:paraId="1AD4911D" w14:textId="77777777" w:rsidR="00B0545C" w:rsidRDefault="00B0545C" w:rsidP="00414E05">
            <w:pPr>
              <w:pStyle w:val="aff"/>
              <w:pageBreakBefore/>
              <w:spacing w:before="6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14:paraId="67CFCF7D" w14:textId="77777777" w:rsidR="00B0545C" w:rsidRDefault="00B0545C" w:rsidP="00414E05">
            <w:pPr>
              <w:pStyle w:val="aff"/>
              <w:pageBreakBefore/>
              <w:spacing w:before="60" w:line="240" w:lineRule="exact"/>
              <w:ind w:left="0"/>
              <w:jc w:val="center"/>
              <w:rPr>
                <w:rFonts w:cs="Arial"/>
              </w:rPr>
            </w:pPr>
            <w:r>
              <w:rPr>
                <w:rFonts w:cs="Arial"/>
              </w:rPr>
              <w:t>104,1</w:t>
            </w:r>
          </w:p>
        </w:tc>
      </w:tr>
      <w:tr w:rsidR="00B0545C" w:rsidRPr="00440AB3" w14:paraId="37B0F2A9"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6451E6F" w14:textId="77777777" w:rsidR="00B0545C" w:rsidRDefault="00B0545C" w:rsidP="00414E05">
            <w:pPr>
              <w:pStyle w:val="aff"/>
              <w:spacing w:before="60" w:line="240" w:lineRule="exact"/>
              <w:ind w:left="57"/>
              <w:rPr>
                <w:rFonts w:cs="Arial"/>
                <w:i/>
              </w:rPr>
            </w:pPr>
            <w:r w:rsidRPr="002510D1">
              <w:rPr>
                <w:rFonts w:cs="Arial"/>
                <w:i/>
                <w:lang w:val="en-US"/>
              </w:rPr>
              <w:t>IV</w:t>
            </w:r>
            <w:r w:rsidRPr="002510D1">
              <w:rPr>
                <w:rFonts w:cs="Arial"/>
                <w:i/>
              </w:rPr>
              <w:t xml:space="preserve"> квартал</w:t>
            </w:r>
          </w:p>
          <w:p w14:paraId="24AD2D7E" w14:textId="77777777" w:rsidR="00B0545C" w:rsidRPr="002510D1" w:rsidRDefault="00B0545C" w:rsidP="00414E05">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2B6F1D9" w14:textId="77777777" w:rsidR="00B0545C" w:rsidRPr="00CB64EF" w:rsidRDefault="00B0545C" w:rsidP="00414E05">
            <w:pPr>
              <w:pStyle w:val="aff"/>
              <w:pageBreakBefore/>
              <w:spacing w:before="6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F68D8B6" w14:textId="77777777" w:rsidR="00B0545C" w:rsidRPr="00CB64EF" w:rsidRDefault="00B0545C" w:rsidP="00414E05">
            <w:pPr>
              <w:pStyle w:val="aff"/>
              <w:pageBreakBefore/>
              <w:spacing w:before="6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14:paraId="544EB7E0" w14:textId="77777777" w:rsidR="00B0545C" w:rsidRPr="00CB64EF" w:rsidRDefault="00B0545C" w:rsidP="00414E05">
            <w:pPr>
              <w:pStyle w:val="aff"/>
              <w:pageBreakBefore/>
              <w:spacing w:before="6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14:paraId="6AF0EC95" w14:textId="77777777" w:rsidR="00B0545C" w:rsidRPr="00CB64EF" w:rsidRDefault="00B0545C" w:rsidP="00414E05">
            <w:pPr>
              <w:pStyle w:val="aff"/>
              <w:pageBreakBefore/>
              <w:spacing w:before="60" w:line="240" w:lineRule="exact"/>
              <w:ind w:left="0"/>
              <w:jc w:val="center"/>
              <w:rPr>
                <w:rFonts w:cs="Arial"/>
                <w:i/>
              </w:rPr>
            </w:pPr>
            <w:r>
              <w:rPr>
                <w:rFonts w:cs="Arial"/>
                <w:i/>
              </w:rPr>
              <w:t>112,0</w:t>
            </w:r>
          </w:p>
        </w:tc>
      </w:tr>
      <w:tr w:rsidR="00B0545C" w:rsidRPr="00440AB3" w14:paraId="15D8B64A"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A5A11D7" w14:textId="77777777" w:rsidR="00B0545C" w:rsidRPr="005629B6" w:rsidRDefault="00B0545C" w:rsidP="00414E05">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C6B33C9" w14:textId="77777777" w:rsidR="00B0545C" w:rsidRPr="00CB64EF" w:rsidRDefault="00B0545C" w:rsidP="00414E05">
            <w:pPr>
              <w:pStyle w:val="aff"/>
              <w:pageBreakBefore/>
              <w:spacing w:before="6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7AE4EDC" w14:textId="77777777" w:rsidR="00B0545C" w:rsidRPr="00CB64EF" w:rsidRDefault="00B0545C" w:rsidP="00414E05">
            <w:pPr>
              <w:pStyle w:val="aff"/>
              <w:pageBreakBefore/>
              <w:spacing w:before="6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4514012C" w14:textId="77777777" w:rsidR="00B0545C" w:rsidRPr="00CB64EF" w:rsidRDefault="00B0545C" w:rsidP="00414E05">
            <w:pPr>
              <w:pStyle w:val="aff"/>
              <w:pageBreakBefore/>
              <w:spacing w:before="6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14:paraId="2B7DD81E" w14:textId="77777777" w:rsidR="00B0545C" w:rsidRPr="00CB64EF" w:rsidRDefault="00B0545C" w:rsidP="00414E05">
            <w:pPr>
              <w:pStyle w:val="aff"/>
              <w:pageBreakBefore/>
              <w:spacing w:before="60" w:line="240" w:lineRule="exact"/>
              <w:ind w:left="0"/>
              <w:jc w:val="center"/>
              <w:rPr>
                <w:rFonts w:cs="Arial"/>
                <w:i/>
              </w:rPr>
            </w:pPr>
            <w:r w:rsidRPr="00CB64EF">
              <w:rPr>
                <w:rFonts w:cs="Arial"/>
                <w:i/>
              </w:rPr>
              <w:t>90,</w:t>
            </w:r>
            <w:r>
              <w:rPr>
                <w:rFonts w:cs="Arial"/>
                <w:i/>
              </w:rPr>
              <w:t>0</w:t>
            </w:r>
          </w:p>
        </w:tc>
      </w:tr>
      <w:tr w:rsidR="00B0545C" w:rsidRPr="00440AB3" w14:paraId="36C4F68E"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5D601FC" w14:textId="77777777" w:rsidR="00B0545C" w:rsidRDefault="00B0545C" w:rsidP="00414E05">
            <w:pPr>
              <w:pStyle w:val="aff"/>
              <w:spacing w:before="60" w:line="240" w:lineRule="exact"/>
              <w:ind w:left="57"/>
              <w:rPr>
                <w:rFonts w:cs="Arial"/>
                <w:i/>
              </w:rPr>
            </w:pPr>
            <w:r w:rsidRPr="002510D1">
              <w:rPr>
                <w:rFonts w:cs="Arial"/>
                <w:i/>
              </w:rPr>
              <w:t>Год</w:t>
            </w:r>
          </w:p>
          <w:p w14:paraId="6E16F6DD" w14:textId="77777777" w:rsidR="00B0545C" w:rsidRPr="002510D1" w:rsidRDefault="00B0545C" w:rsidP="00414E05">
            <w:pPr>
              <w:pStyle w:val="aff"/>
              <w:spacing w:before="6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2095FB8" w14:textId="77777777" w:rsidR="00B0545C" w:rsidRPr="00440AB3" w:rsidRDefault="00B0545C" w:rsidP="00414E05">
            <w:pPr>
              <w:pStyle w:val="aff"/>
              <w:spacing w:before="6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CA9CAD2" w14:textId="77777777" w:rsidR="00B0545C" w:rsidRPr="00440AB3" w:rsidRDefault="00B0545C" w:rsidP="00414E05">
            <w:pPr>
              <w:pStyle w:val="aff"/>
              <w:spacing w:before="6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14:paraId="58D69DE0" w14:textId="77777777" w:rsidR="00B0545C" w:rsidRPr="00440AB3" w:rsidRDefault="00B0545C" w:rsidP="00414E05">
            <w:pPr>
              <w:pStyle w:val="aff"/>
              <w:spacing w:before="6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14:paraId="3C738513" w14:textId="77777777" w:rsidR="00B0545C" w:rsidRPr="00440AB3" w:rsidRDefault="00B0545C" w:rsidP="00414E05">
            <w:pPr>
              <w:pStyle w:val="aff"/>
              <w:spacing w:before="60" w:line="240" w:lineRule="exact"/>
              <w:ind w:left="0"/>
              <w:jc w:val="center"/>
              <w:rPr>
                <w:rFonts w:cs="Arial"/>
                <w:i/>
              </w:rPr>
            </w:pPr>
            <w:r>
              <w:rPr>
                <w:rFonts w:cs="Arial"/>
                <w:i/>
              </w:rPr>
              <w:t>92,1</w:t>
            </w:r>
          </w:p>
        </w:tc>
      </w:tr>
      <w:tr w:rsidR="00B0545C" w:rsidRPr="00440AB3" w14:paraId="538CAA9D" w14:textId="77777777" w:rsidTr="00B0545C">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14:paraId="3D337875" w14:textId="77777777" w:rsidR="00B0545C" w:rsidRPr="002510D1" w:rsidRDefault="00B0545C" w:rsidP="00414E05">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14:paraId="7AA0F64B" w14:textId="77777777" w:rsidR="00B0545C" w:rsidRPr="00440AB3" w:rsidRDefault="00B0545C" w:rsidP="00414E05">
            <w:pPr>
              <w:pStyle w:val="aff"/>
              <w:pageBreakBefore/>
              <w:spacing w:before="6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14:paraId="0C159AA1" w14:textId="77777777" w:rsidR="00B0545C" w:rsidRPr="00440AB3" w:rsidRDefault="00B0545C" w:rsidP="00414E05">
            <w:pPr>
              <w:pStyle w:val="aff"/>
              <w:pageBreakBefore/>
              <w:spacing w:before="6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14:paraId="33D9BDDF" w14:textId="77777777" w:rsidR="00B0545C" w:rsidRPr="00440AB3" w:rsidRDefault="00B0545C" w:rsidP="00414E05">
            <w:pPr>
              <w:pStyle w:val="aff"/>
              <w:pageBreakBefore/>
              <w:spacing w:before="6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14:paraId="4355F45F" w14:textId="77777777" w:rsidR="00B0545C" w:rsidRPr="00440AB3" w:rsidRDefault="00B0545C" w:rsidP="00414E05">
            <w:pPr>
              <w:pStyle w:val="aff"/>
              <w:pageBreakBefore/>
              <w:spacing w:before="60" w:line="240" w:lineRule="exact"/>
              <w:ind w:left="0"/>
              <w:jc w:val="center"/>
              <w:rPr>
                <w:rFonts w:cs="Arial"/>
                <w:i/>
              </w:rPr>
            </w:pPr>
            <w:r>
              <w:rPr>
                <w:rFonts w:cs="Arial"/>
                <w:i/>
              </w:rPr>
              <w:t>66,1</w:t>
            </w:r>
          </w:p>
        </w:tc>
      </w:tr>
      <w:tr w:rsidR="00B0545C" w:rsidRPr="00440AB3" w14:paraId="2A4A7280" w14:textId="77777777" w:rsidTr="00B0545C">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567A3B86" w14:textId="77777777" w:rsidR="00B0545C" w:rsidRDefault="00B0545C" w:rsidP="00414E05">
            <w:pPr>
              <w:pStyle w:val="aff"/>
              <w:pageBreakBefore/>
              <w:spacing w:before="40" w:line="240" w:lineRule="exact"/>
              <w:ind w:left="0"/>
              <w:jc w:val="center"/>
              <w:rPr>
                <w:rFonts w:cs="Arial"/>
                <w:i/>
              </w:rPr>
            </w:pPr>
            <w:r w:rsidRPr="002C68C3">
              <w:rPr>
                <w:rFonts w:cs="Arial"/>
                <w:b/>
              </w:rPr>
              <w:lastRenderedPageBreak/>
              <w:t>202</w:t>
            </w:r>
            <w:r>
              <w:rPr>
                <w:rFonts w:cs="Arial"/>
                <w:b/>
              </w:rPr>
              <w:t>1</w:t>
            </w:r>
            <w:r w:rsidRPr="002C68C3">
              <w:rPr>
                <w:rFonts w:cs="Arial"/>
                <w:b/>
              </w:rPr>
              <w:t xml:space="preserve"> </w:t>
            </w:r>
            <w:r w:rsidRPr="001733F3">
              <w:rPr>
                <w:rFonts w:cs="Arial"/>
                <w:b/>
              </w:rPr>
              <w:t xml:space="preserve">год </w:t>
            </w:r>
            <w:r>
              <w:rPr>
                <w:rFonts w:cs="Arial"/>
                <w:b/>
                <w:vertAlign w:val="superscript"/>
              </w:rPr>
              <w:t>2</w:t>
            </w:r>
            <w:r w:rsidRPr="001733F3">
              <w:rPr>
                <w:rFonts w:cs="Arial"/>
                <w:b/>
                <w:vertAlign w:val="superscript"/>
              </w:rPr>
              <w:t>)</w:t>
            </w:r>
          </w:p>
        </w:tc>
      </w:tr>
      <w:tr w:rsidR="00B0545C" w:rsidRPr="00440AB3" w14:paraId="69DD657B" w14:textId="77777777" w:rsidTr="00B0545C">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14:paraId="051764C8" w14:textId="77777777" w:rsidR="00B0545C" w:rsidRPr="00E2000E" w:rsidRDefault="00B0545C" w:rsidP="00414E05">
            <w:pPr>
              <w:pStyle w:val="aff"/>
              <w:spacing w:before="4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14:paraId="6D81FCAF" w14:textId="77777777" w:rsidR="00B0545C" w:rsidRPr="00E2000E" w:rsidRDefault="00B0545C" w:rsidP="00414E05">
            <w:pPr>
              <w:pStyle w:val="aff"/>
              <w:spacing w:before="40" w:line="240" w:lineRule="exact"/>
              <w:ind w:left="-57"/>
              <w:jc w:val="center"/>
              <w:rPr>
                <w:rFonts w:cs="Arial"/>
              </w:rPr>
            </w:pPr>
            <w:r>
              <w:rPr>
                <w:rFonts w:cs="Arial"/>
              </w:rPr>
              <w:t>59,1</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14:paraId="2EC7AFF9" w14:textId="77777777" w:rsidR="00B0545C" w:rsidRPr="00E2000E" w:rsidRDefault="00B0545C" w:rsidP="00414E05">
            <w:pPr>
              <w:pStyle w:val="aff"/>
              <w:spacing w:before="4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14:paraId="3DB6BA99" w14:textId="77777777" w:rsidR="00B0545C" w:rsidRPr="00E2000E" w:rsidRDefault="00B0545C" w:rsidP="00414E05">
            <w:pPr>
              <w:pStyle w:val="aff"/>
              <w:spacing w:before="40" w:line="240" w:lineRule="exact"/>
              <w:ind w:left="0"/>
              <w:jc w:val="center"/>
              <w:rPr>
                <w:rFonts w:cs="Arial"/>
              </w:rPr>
            </w:pPr>
            <w:r>
              <w:rPr>
                <w:rFonts w:cs="Arial"/>
              </w:rPr>
              <w:t>46,1</w:t>
            </w:r>
          </w:p>
        </w:tc>
        <w:tc>
          <w:tcPr>
            <w:tcW w:w="983" w:type="pct"/>
            <w:tcBorders>
              <w:top w:val="single" w:sz="4" w:space="0" w:color="auto"/>
              <w:bottom w:val="dotted" w:sz="4" w:space="0" w:color="auto"/>
              <w:right w:val="double" w:sz="4" w:space="0" w:color="auto"/>
            </w:tcBorders>
            <w:shd w:val="clear" w:color="auto" w:fill="auto"/>
            <w:vAlign w:val="bottom"/>
          </w:tcPr>
          <w:p w14:paraId="262162F0" w14:textId="77777777" w:rsidR="00B0545C" w:rsidRPr="00E2000E" w:rsidRDefault="00B0545C" w:rsidP="00414E05">
            <w:pPr>
              <w:pStyle w:val="aff"/>
              <w:spacing w:before="40" w:line="240" w:lineRule="exact"/>
              <w:ind w:left="0"/>
              <w:jc w:val="center"/>
              <w:rPr>
                <w:rFonts w:cs="Arial"/>
              </w:rPr>
            </w:pPr>
            <w:r>
              <w:rPr>
                <w:rFonts w:cs="Arial"/>
              </w:rPr>
              <w:t>74,0</w:t>
            </w:r>
          </w:p>
        </w:tc>
      </w:tr>
      <w:tr w:rsidR="00B0545C" w:rsidRPr="00440AB3" w14:paraId="0757F0B5"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D8B06C8" w14:textId="77777777" w:rsidR="00B0545C" w:rsidRPr="00BF6B29" w:rsidRDefault="00B0545C" w:rsidP="00414E05">
            <w:pPr>
              <w:pStyle w:val="aff"/>
              <w:spacing w:before="40"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14:paraId="09902477" w14:textId="77777777" w:rsidR="00B0545C" w:rsidRPr="00E2000E" w:rsidRDefault="00B0545C" w:rsidP="00414E05">
            <w:pPr>
              <w:pStyle w:val="aff"/>
              <w:spacing w:before="40" w:line="240" w:lineRule="exact"/>
              <w:ind w:left="-57"/>
              <w:jc w:val="center"/>
              <w:rPr>
                <w:rFonts w:cs="Arial"/>
              </w:rPr>
            </w:pPr>
            <w:r>
              <w:rPr>
                <w:rFonts w:cs="Arial"/>
              </w:rPr>
              <w:t>75,8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9D39BCE" w14:textId="77777777" w:rsidR="00B0545C" w:rsidRDefault="00B0545C" w:rsidP="00414E05">
            <w:pPr>
              <w:pStyle w:val="aff"/>
              <w:spacing w:before="40"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14:paraId="460D1EFA" w14:textId="77777777" w:rsidR="00B0545C" w:rsidRDefault="00B0545C" w:rsidP="00414E05">
            <w:pPr>
              <w:pStyle w:val="aff"/>
              <w:spacing w:before="40" w:line="240" w:lineRule="exact"/>
              <w:ind w:left="0"/>
              <w:jc w:val="center"/>
              <w:rPr>
                <w:rFonts w:cs="Arial"/>
              </w:rPr>
            </w:pPr>
            <w:r>
              <w:rPr>
                <w:rFonts w:cs="Arial"/>
              </w:rPr>
              <w:t>67,8</w:t>
            </w:r>
          </w:p>
        </w:tc>
        <w:tc>
          <w:tcPr>
            <w:tcW w:w="983" w:type="pct"/>
            <w:tcBorders>
              <w:top w:val="dotted" w:sz="4" w:space="0" w:color="auto"/>
              <w:bottom w:val="dotted" w:sz="4" w:space="0" w:color="auto"/>
              <w:right w:val="double" w:sz="4" w:space="0" w:color="auto"/>
            </w:tcBorders>
            <w:shd w:val="clear" w:color="auto" w:fill="auto"/>
            <w:vAlign w:val="bottom"/>
          </w:tcPr>
          <w:p w14:paraId="006A414E" w14:textId="77777777" w:rsidR="00B0545C" w:rsidRDefault="00B0545C" w:rsidP="00414E05">
            <w:pPr>
              <w:pStyle w:val="aff"/>
              <w:spacing w:before="40" w:line="240" w:lineRule="exact"/>
              <w:ind w:left="0"/>
              <w:jc w:val="center"/>
              <w:rPr>
                <w:rFonts w:cs="Arial"/>
              </w:rPr>
            </w:pPr>
            <w:r>
              <w:rPr>
                <w:rFonts w:cs="Arial"/>
              </w:rPr>
              <w:t>64,0</w:t>
            </w:r>
          </w:p>
        </w:tc>
      </w:tr>
      <w:tr w:rsidR="00B0545C" w:rsidRPr="00440AB3" w14:paraId="6CCE0697"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3B9F90A" w14:textId="77777777" w:rsidR="00B0545C" w:rsidRDefault="00B0545C" w:rsidP="00414E05">
            <w:pPr>
              <w:pStyle w:val="aff"/>
              <w:spacing w:before="40"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14:paraId="2093DD33" w14:textId="77777777" w:rsidR="00B0545C" w:rsidRDefault="00B0545C" w:rsidP="00414E05">
            <w:pPr>
              <w:pStyle w:val="aff"/>
              <w:spacing w:before="40"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399A041" w14:textId="77777777" w:rsidR="00B0545C" w:rsidRDefault="00B0545C" w:rsidP="00414E05">
            <w:pPr>
              <w:pStyle w:val="aff"/>
              <w:spacing w:before="40"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14:paraId="17A5B655" w14:textId="77777777" w:rsidR="00B0545C" w:rsidRDefault="00B0545C" w:rsidP="00414E05">
            <w:pPr>
              <w:pStyle w:val="aff"/>
              <w:spacing w:before="40"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14:paraId="4B5090C1" w14:textId="77777777" w:rsidR="00B0545C" w:rsidRDefault="00B0545C" w:rsidP="00414E05">
            <w:pPr>
              <w:pStyle w:val="aff"/>
              <w:spacing w:before="40" w:line="240" w:lineRule="exact"/>
              <w:ind w:left="0"/>
              <w:jc w:val="center"/>
              <w:rPr>
                <w:rFonts w:cs="Arial"/>
              </w:rPr>
            </w:pPr>
            <w:r>
              <w:rPr>
                <w:rFonts w:cs="Arial"/>
              </w:rPr>
              <w:t>128,5</w:t>
            </w:r>
          </w:p>
        </w:tc>
      </w:tr>
      <w:tr w:rsidR="00B0545C" w:rsidRPr="00331394" w14:paraId="0C9064C8"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6DFBDD3" w14:textId="77777777" w:rsidR="00B0545C" w:rsidRPr="00331394" w:rsidRDefault="00B0545C" w:rsidP="00414E05">
            <w:pPr>
              <w:pStyle w:val="aff"/>
              <w:spacing w:before="40" w:line="240" w:lineRule="exact"/>
              <w:ind w:left="57"/>
              <w:rPr>
                <w:rFonts w:cs="Arial"/>
                <w:i/>
              </w:rPr>
            </w:pPr>
            <w:r w:rsidRPr="00331394">
              <w:rPr>
                <w:rFonts w:cs="Arial"/>
                <w:i/>
                <w:lang w:val="en-US"/>
              </w:rPr>
              <w:t>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408221F1" w14:textId="77777777" w:rsidR="00B0545C" w:rsidRPr="00331394" w:rsidRDefault="00B0545C" w:rsidP="00414E05">
            <w:pPr>
              <w:pStyle w:val="aff"/>
              <w:spacing w:before="40" w:line="240" w:lineRule="exact"/>
              <w:ind w:left="-57"/>
              <w:jc w:val="center"/>
              <w:rPr>
                <w:rFonts w:cs="Arial"/>
                <w:i/>
              </w:rPr>
            </w:pPr>
            <w:r>
              <w:rPr>
                <w:rFonts w:cs="Arial"/>
                <w:i/>
              </w:rPr>
              <w:t>345,8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B5CEFAB" w14:textId="77777777" w:rsidR="00B0545C" w:rsidRPr="00331394" w:rsidRDefault="00B0545C" w:rsidP="00414E05">
            <w:pPr>
              <w:pStyle w:val="aff"/>
              <w:spacing w:before="40" w:line="240" w:lineRule="exact"/>
              <w:ind w:left="0"/>
              <w:jc w:val="center"/>
              <w:rPr>
                <w:rFonts w:cs="Arial"/>
                <w:i/>
              </w:rPr>
            </w:pPr>
            <w:r>
              <w:rPr>
                <w:rFonts w:cs="Arial"/>
                <w:i/>
              </w:rPr>
              <w:t>106,9</w:t>
            </w:r>
          </w:p>
        </w:tc>
        <w:tc>
          <w:tcPr>
            <w:tcW w:w="606" w:type="pct"/>
            <w:tcBorders>
              <w:top w:val="dotted" w:sz="4" w:space="0" w:color="auto"/>
              <w:bottom w:val="dotted" w:sz="4" w:space="0" w:color="auto"/>
              <w:right w:val="single" w:sz="4" w:space="0" w:color="auto"/>
            </w:tcBorders>
            <w:shd w:val="clear" w:color="auto" w:fill="auto"/>
            <w:vAlign w:val="bottom"/>
          </w:tcPr>
          <w:p w14:paraId="17635A26" w14:textId="77777777" w:rsidR="00B0545C" w:rsidRPr="00331394" w:rsidRDefault="00B0545C" w:rsidP="00414E05">
            <w:pPr>
              <w:pStyle w:val="aff"/>
              <w:spacing w:before="40" w:line="240" w:lineRule="exact"/>
              <w:ind w:left="0"/>
              <w:jc w:val="center"/>
              <w:rPr>
                <w:rFonts w:cs="Arial"/>
                <w:i/>
              </w:rPr>
            </w:pPr>
            <w:r>
              <w:rPr>
                <w:rFonts w:cs="Arial"/>
                <w:i/>
              </w:rPr>
              <w:t>98,4</w:t>
            </w:r>
          </w:p>
        </w:tc>
        <w:tc>
          <w:tcPr>
            <w:tcW w:w="983" w:type="pct"/>
            <w:tcBorders>
              <w:top w:val="dotted" w:sz="4" w:space="0" w:color="auto"/>
              <w:bottom w:val="dotted" w:sz="4" w:space="0" w:color="auto"/>
              <w:right w:val="double" w:sz="4" w:space="0" w:color="auto"/>
            </w:tcBorders>
            <w:shd w:val="clear" w:color="auto" w:fill="auto"/>
            <w:vAlign w:val="bottom"/>
          </w:tcPr>
          <w:p w14:paraId="59863447" w14:textId="77777777" w:rsidR="00B0545C" w:rsidRPr="00331394" w:rsidRDefault="00B0545C" w:rsidP="00414E05">
            <w:pPr>
              <w:pStyle w:val="aff"/>
              <w:spacing w:before="40" w:line="240" w:lineRule="exact"/>
              <w:ind w:left="0"/>
              <w:jc w:val="center"/>
              <w:rPr>
                <w:rFonts w:cs="Arial"/>
                <w:i/>
              </w:rPr>
            </w:pPr>
            <w:r>
              <w:rPr>
                <w:rFonts w:cs="Arial"/>
                <w:i/>
              </w:rPr>
              <w:t>87,0</w:t>
            </w:r>
          </w:p>
        </w:tc>
      </w:tr>
      <w:tr w:rsidR="00B0545C" w:rsidRPr="00440AB3" w14:paraId="37D4976D"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A771018" w14:textId="77777777" w:rsidR="00B0545C" w:rsidRPr="00131576" w:rsidRDefault="00B0545C" w:rsidP="00414E05">
            <w:pPr>
              <w:pStyle w:val="aff"/>
              <w:spacing w:before="40"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14:paraId="64B12E7A" w14:textId="77777777" w:rsidR="00B0545C" w:rsidRDefault="00B0545C" w:rsidP="00414E05">
            <w:pPr>
              <w:pStyle w:val="aff"/>
              <w:spacing w:before="40" w:line="240" w:lineRule="exact"/>
              <w:ind w:left="-57"/>
              <w:jc w:val="center"/>
              <w:rPr>
                <w:rFonts w:cs="Arial"/>
              </w:rPr>
            </w:pPr>
            <w:r>
              <w:rPr>
                <w:rFonts w:cs="Arial"/>
              </w:rPr>
              <w:t>95,0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C50DC47" w14:textId="77777777" w:rsidR="00B0545C" w:rsidRDefault="00B0545C" w:rsidP="00414E05">
            <w:pPr>
              <w:pStyle w:val="aff"/>
              <w:spacing w:before="40"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14:paraId="451F8774" w14:textId="77777777" w:rsidR="00B0545C" w:rsidRDefault="00B0545C" w:rsidP="00414E05">
            <w:pPr>
              <w:pStyle w:val="aff"/>
              <w:spacing w:before="40" w:line="240" w:lineRule="exact"/>
              <w:ind w:left="0"/>
              <w:jc w:val="center"/>
              <w:rPr>
                <w:rFonts w:cs="Arial"/>
              </w:rPr>
            </w:pPr>
            <w:r>
              <w:rPr>
                <w:rFonts w:cs="Arial"/>
              </w:rPr>
              <w:t>132,9</w:t>
            </w:r>
          </w:p>
        </w:tc>
        <w:tc>
          <w:tcPr>
            <w:tcW w:w="983" w:type="pct"/>
            <w:tcBorders>
              <w:top w:val="dotted" w:sz="4" w:space="0" w:color="auto"/>
              <w:bottom w:val="dotted" w:sz="4" w:space="0" w:color="auto"/>
              <w:right w:val="double" w:sz="4" w:space="0" w:color="auto"/>
            </w:tcBorders>
            <w:shd w:val="clear" w:color="auto" w:fill="auto"/>
            <w:vAlign w:val="bottom"/>
          </w:tcPr>
          <w:p w14:paraId="659C4A20" w14:textId="77777777" w:rsidR="00B0545C" w:rsidRDefault="00B0545C" w:rsidP="00414E05">
            <w:pPr>
              <w:pStyle w:val="aff"/>
              <w:spacing w:before="40" w:line="240" w:lineRule="exact"/>
              <w:ind w:left="0"/>
              <w:jc w:val="center"/>
              <w:rPr>
                <w:rFonts w:cs="Arial"/>
              </w:rPr>
            </w:pPr>
            <w:r>
              <w:rPr>
                <w:rFonts w:cs="Arial"/>
              </w:rPr>
              <w:t>180,4</w:t>
            </w:r>
          </w:p>
        </w:tc>
      </w:tr>
      <w:tr w:rsidR="00B0545C" w:rsidRPr="00440AB3" w14:paraId="6ABBD3C4"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1C1F65A" w14:textId="77777777" w:rsidR="00B0545C" w:rsidRPr="00131576" w:rsidRDefault="00B0545C" w:rsidP="00414E05">
            <w:pPr>
              <w:pStyle w:val="aff"/>
              <w:spacing w:before="40" w:line="240" w:lineRule="exact"/>
              <w:ind w:left="57"/>
              <w:rPr>
                <w:rFonts w:cs="Arial"/>
              </w:rPr>
            </w:pPr>
            <w:r>
              <w:rPr>
                <w:rFonts w:cs="Arial"/>
              </w:rPr>
              <w:t>Май</w:t>
            </w:r>
          </w:p>
        </w:tc>
        <w:tc>
          <w:tcPr>
            <w:tcW w:w="681" w:type="pct"/>
            <w:tcBorders>
              <w:top w:val="dotted" w:sz="4" w:space="0" w:color="auto"/>
              <w:bottom w:val="dotted" w:sz="4" w:space="0" w:color="auto"/>
            </w:tcBorders>
            <w:shd w:val="clear" w:color="auto" w:fill="auto"/>
            <w:vAlign w:val="bottom"/>
          </w:tcPr>
          <w:p w14:paraId="3914DF05" w14:textId="77777777" w:rsidR="00B0545C" w:rsidRDefault="00B0545C" w:rsidP="00414E05">
            <w:pPr>
              <w:pStyle w:val="aff"/>
              <w:spacing w:before="40" w:line="240" w:lineRule="exact"/>
              <w:ind w:left="-57"/>
              <w:jc w:val="center"/>
              <w:rPr>
                <w:rFonts w:cs="Arial"/>
              </w:rPr>
            </w:pPr>
            <w:r>
              <w:rPr>
                <w:rFonts w:cs="Arial"/>
              </w:rPr>
              <w:t>104,0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0BC941C" w14:textId="77777777" w:rsidR="00B0545C" w:rsidRDefault="00B0545C" w:rsidP="00414E05">
            <w:pPr>
              <w:pStyle w:val="aff"/>
              <w:spacing w:before="40" w:line="240" w:lineRule="exact"/>
              <w:ind w:left="0"/>
              <w:jc w:val="center"/>
              <w:rPr>
                <w:rFonts w:cs="Arial"/>
              </w:rPr>
            </w:pPr>
            <w:r>
              <w:rPr>
                <w:rFonts w:cs="Arial"/>
              </w:rPr>
              <w:t>49,5</w:t>
            </w:r>
          </w:p>
        </w:tc>
        <w:tc>
          <w:tcPr>
            <w:tcW w:w="606" w:type="pct"/>
            <w:tcBorders>
              <w:top w:val="dotted" w:sz="4" w:space="0" w:color="auto"/>
              <w:bottom w:val="dotted" w:sz="4" w:space="0" w:color="auto"/>
              <w:right w:val="single" w:sz="4" w:space="0" w:color="auto"/>
            </w:tcBorders>
            <w:shd w:val="clear" w:color="auto" w:fill="auto"/>
            <w:vAlign w:val="bottom"/>
          </w:tcPr>
          <w:p w14:paraId="0D8AF973" w14:textId="77777777" w:rsidR="00B0545C" w:rsidRDefault="00B0545C" w:rsidP="00414E05">
            <w:pPr>
              <w:pStyle w:val="aff"/>
              <w:spacing w:before="40" w:line="240" w:lineRule="exact"/>
              <w:ind w:left="0"/>
              <w:jc w:val="center"/>
              <w:rPr>
                <w:rFonts w:cs="Arial"/>
              </w:rPr>
            </w:pPr>
            <w:r>
              <w:rPr>
                <w:rFonts w:cs="Arial"/>
              </w:rPr>
              <w:t>198,6</w:t>
            </w:r>
          </w:p>
        </w:tc>
        <w:tc>
          <w:tcPr>
            <w:tcW w:w="983" w:type="pct"/>
            <w:tcBorders>
              <w:top w:val="dotted" w:sz="4" w:space="0" w:color="auto"/>
              <w:bottom w:val="dotted" w:sz="4" w:space="0" w:color="auto"/>
              <w:right w:val="double" w:sz="4" w:space="0" w:color="auto"/>
            </w:tcBorders>
            <w:shd w:val="clear" w:color="auto" w:fill="auto"/>
            <w:vAlign w:val="bottom"/>
          </w:tcPr>
          <w:p w14:paraId="27906D3F" w14:textId="77777777" w:rsidR="00B0545C" w:rsidRDefault="00B0545C" w:rsidP="00414E05">
            <w:pPr>
              <w:pStyle w:val="aff"/>
              <w:spacing w:before="40" w:line="240" w:lineRule="exact"/>
              <w:ind w:left="0"/>
              <w:jc w:val="center"/>
              <w:rPr>
                <w:rFonts w:cs="Arial"/>
              </w:rPr>
            </w:pPr>
            <w:r>
              <w:rPr>
                <w:rFonts w:cs="Arial"/>
              </w:rPr>
              <w:t>в 2,1 р.</w:t>
            </w:r>
          </w:p>
        </w:tc>
      </w:tr>
      <w:tr w:rsidR="00B0545C" w:rsidRPr="00440AB3" w14:paraId="60918482"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2B7E3CA" w14:textId="77777777" w:rsidR="00B0545C" w:rsidRDefault="00B0545C" w:rsidP="00414E05">
            <w:pPr>
              <w:pStyle w:val="aff"/>
              <w:spacing w:before="40" w:line="240" w:lineRule="exact"/>
              <w:ind w:left="57"/>
              <w:rPr>
                <w:rFonts w:cs="Arial"/>
              </w:rPr>
            </w:pPr>
            <w:r>
              <w:rPr>
                <w:rFonts w:cs="Arial"/>
              </w:rPr>
              <w:t>Июнь</w:t>
            </w:r>
          </w:p>
        </w:tc>
        <w:tc>
          <w:tcPr>
            <w:tcW w:w="681" w:type="pct"/>
            <w:tcBorders>
              <w:top w:val="dotted" w:sz="4" w:space="0" w:color="auto"/>
              <w:bottom w:val="dotted" w:sz="4" w:space="0" w:color="auto"/>
            </w:tcBorders>
            <w:shd w:val="clear" w:color="auto" w:fill="auto"/>
            <w:vAlign w:val="bottom"/>
          </w:tcPr>
          <w:p w14:paraId="23AA9134" w14:textId="77777777" w:rsidR="00B0545C" w:rsidRDefault="00B0545C" w:rsidP="00414E05">
            <w:pPr>
              <w:pStyle w:val="aff"/>
              <w:spacing w:before="40" w:line="240" w:lineRule="exact"/>
              <w:ind w:left="-57"/>
              <w:jc w:val="center"/>
              <w:rPr>
                <w:rFonts w:cs="Arial"/>
              </w:rPr>
            </w:pPr>
            <w:r>
              <w:rPr>
                <w:rFonts w:cs="Arial"/>
              </w:rPr>
              <w:t>106,9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191430B" w14:textId="77777777" w:rsidR="00B0545C" w:rsidRDefault="00B0545C" w:rsidP="00414E05">
            <w:pPr>
              <w:pStyle w:val="aff"/>
              <w:spacing w:before="40" w:line="240" w:lineRule="exact"/>
              <w:ind w:left="0"/>
              <w:jc w:val="center"/>
              <w:rPr>
                <w:rFonts w:cs="Arial"/>
              </w:rPr>
            </w:pPr>
            <w:r>
              <w:rPr>
                <w:rFonts w:cs="Arial"/>
              </w:rPr>
              <w:t>46,3</w:t>
            </w:r>
          </w:p>
        </w:tc>
        <w:tc>
          <w:tcPr>
            <w:tcW w:w="606" w:type="pct"/>
            <w:tcBorders>
              <w:top w:val="dotted" w:sz="4" w:space="0" w:color="auto"/>
              <w:bottom w:val="dotted" w:sz="4" w:space="0" w:color="auto"/>
              <w:right w:val="single" w:sz="4" w:space="0" w:color="auto"/>
            </w:tcBorders>
            <w:shd w:val="clear" w:color="auto" w:fill="auto"/>
            <w:vAlign w:val="bottom"/>
          </w:tcPr>
          <w:p w14:paraId="1CC5DDF5" w14:textId="77777777" w:rsidR="00B0545C" w:rsidRDefault="00B0545C" w:rsidP="00414E05">
            <w:pPr>
              <w:pStyle w:val="aff"/>
              <w:spacing w:before="40" w:line="240" w:lineRule="exact"/>
              <w:ind w:left="0"/>
              <w:jc w:val="center"/>
              <w:rPr>
                <w:rFonts w:cs="Arial"/>
              </w:rPr>
            </w:pPr>
            <w:r>
              <w:rPr>
                <w:rFonts w:cs="Arial"/>
              </w:rPr>
              <w:t>71,8</w:t>
            </w:r>
          </w:p>
        </w:tc>
        <w:tc>
          <w:tcPr>
            <w:tcW w:w="983" w:type="pct"/>
            <w:tcBorders>
              <w:top w:val="dotted" w:sz="4" w:space="0" w:color="auto"/>
              <w:bottom w:val="dotted" w:sz="4" w:space="0" w:color="auto"/>
              <w:right w:val="double" w:sz="4" w:space="0" w:color="auto"/>
            </w:tcBorders>
            <w:shd w:val="clear" w:color="auto" w:fill="auto"/>
            <w:vAlign w:val="bottom"/>
          </w:tcPr>
          <w:p w14:paraId="6DE0B520" w14:textId="77777777" w:rsidR="00B0545C" w:rsidRDefault="00B0545C" w:rsidP="00414E05">
            <w:pPr>
              <w:pStyle w:val="aff"/>
              <w:spacing w:before="40" w:line="240" w:lineRule="exact"/>
              <w:ind w:left="0"/>
              <w:jc w:val="center"/>
              <w:rPr>
                <w:rFonts w:cs="Arial"/>
              </w:rPr>
            </w:pPr>
            <w:r>
              <w:rPr>
                <w:rFonts w:cs="Arial"/>
              </w:rPr>
              <w:t>189,5</w:t>
            </w:r>
          </w:p>
        </w:tc>
      </w:tr>
      <w:tr w:rsidR="00B0545C" w:rsidRPr="00331394" w14:paraId="1C0D021E"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995610B" w14:textId="77777777" w:rsidR="00B0545C" w:rsidRPr="00331394" w:rsidRDefault="00B0545C" w:rsidP="00414E05">
            <w:pPr>
              <w:pStyle w:val="aff"/>
              <w:spacing w:before="40" w:line="240" w:lineRule="exact"/>
              <w:ind w:left="57"/>
              <w:rPr>
                <w:rFonts w:cs="Arial"/>
                <w:i/>
              </w:rPr>
            </w:pPr>
            <w:r w:rsidRPr="00331394">
              <w:rPr>
                <w:rFonts w:cs="Arial"/>
                <w:i/>
                <w:lang w:val="en-US"/>
              </w:rPr>
              <w:t>II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02B8B978" w14:textId="77777777" w:rsidR="00B0545C" w:rsidRPr="00331394" w:rsidRDefault="00B0545C" w:rsidP="00414E05">
            <w:pPr>
              <w:pStyle w:val="aff"/>
              <w:spacing w:before="40" w:line="240" w:lineRule="exact"/>
              <w:ind w:left="-57"/>
              <w:jc w:val="center"/>
              <w:rPr>
                <w:rFonts w:cs="Arial"/>
                <w:i/>
              </w:rPr>
            </w:pPr>
            <w:r>
              <w:rPr>
                <w:rFonts w:cs="Arial"/>
                <w:i/>
              </w:rPr>
              <w:t>305,9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3AFD53D" w14:textId="77777777" w:rsidR="00B0545C" w:rsidRPr="00331394" w:rsidRDefault="00B0545C" w:rsidP="00414E05">
            <w:pPr>
              <w:pStyle w:val="aff"/>
              <w:spacing w:before="40" w:line="240" w:lineRule="exact"/>
              <w:ind w:left="0"/>
              <w:jc w:val="center"/>
              <w:rPr>
                <w:rFonts w:cs="Arial"/>
                <w:i/>
              </w:rPr>
            </w:pPr>
            <w:r>
              <w:rPr>
                <w:rFonts w:cs="Arial"/>
                <w:i/>
              </w:rPr>
              <w:t>140,1</w:t>
            </w:r>
          </w:p>
        </w:tc>
        <w:tc>
          <w:tcPr>
            <w:tcW w:w="606" w:type="pct"/>
            <w:tcBorders>
              <w:top w:val="dotted" w:sz="4" w:space="0" w:color="auto"/>
              <w:bottom w:val="dotted" w:sz="4" w:space="0" w:color="auto"/>
              <w:right w:val="single" w:sz="4" w:space="0" w:color="auto"/>
            </w:tcBorders>
            <w:shd w:val="clear" w:color="auto" w:fill="auto"/>
            <w:vAlign w:val="bottom"/>
          </w:tcPr>
          <w:p w14:paraId="0B9431D3" w14:textId="77777777" w:rsidR="00B0545C" w:rsidRPr="00331394" w:rsidRDefault="00B0545C" w:rsidP="00414E05">
            <w:pPr>
              <w:pStyle w:val="aff"/>
              <w:spacing w:before="40" w:line="240" w:lineRule="exact"/>
              <w:ind w:left="0"/>
              <w:jc w:val="center"/>
              <w:rPr>
                <w:rFonts w:cs="Arial"/>
                <w:i/>
              </w:rPr>
            </w:pPr>
            <w:r>
              <w:rPr>
                <w:rFonts w:cs="Arial"/>
                <w:i/>
              </w:rPr>
              <w:t>112,2</w:t>
            </w:r>
          </w:p>
        </w:tc>
        <w:tc>
          <w:tcPr>
            <w:tcW w:w="983" w:type="pct"/>
            <w:tcBorders>
              <w:top w:val="dotted" w:sz="4" w:space="0" w:color="auto"/>
              <w:bottom w:val="dotted" w:sz="4" w:space="0" w:color="auto"/>
              <w:right w:val="double" w:sz="4" w:space="0" w:color="auto"/>
            </w:tcBorders>
            <w:shd w:val="clear" w:color="auto" w:fill="auto"/>
            <w:vAlign w:val="bottom"/>
          </w:tcPr>
          <w:p w14:paraId="4F4819A7" w14:textId="77777777" w:rsidR="00B0545C" w:rsidRPr="00331394" w:rsidRDefault="00B0545C" w:rsidP="00414E05">
            <w:pPr>
              <w:pStyle w:val="aff"/>
              <w:spacing w:before="40" w:line="240" w:lineRule="exact"/>
              <w:ind w:left="0"/>
              <w:jc w:val="center"/>
              <w:rPr>
                <w:rFonts w:cs="Arial"/>
                <w:i/>
              </w:rPr>
            </w:pPr>
            <w:r>
              <w:rPr>
                <w:rFonts w:cs="Arial"/>
                <w:i/>
              </w:rPr>
              <w:t>194,5</w:t>
            </w:r>
          </w:p>
        </w:tc>
      </w:tr>
      <w:tr w:rsidR="00B0545C" w:rsidRPr="00331394" w14:paraId="27645B34"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A16F01F" w14:textId="77777777" w:rsidR="00B0545C" w:rsidRPr="00331394" w:rsidRDefault="00B0545C" w:rsidP="00414E05">
            <w:pPr>
              <w:pStyle w:val="aff"/>
              <w:spacing w:before="40" w:line="240" w:lineRule="exact"/>
              <w:ind w:left="57"/>
              <w:rPr>
                <w:rFonts w:cs="Arial"/>
                <w:i/>
              </w:rPr>
            </w:pPr>
            <w:r w:rsidRPr="00331394">
              <w:rPr>
                <w:rFonts w:cs="Arial"/>
                <w:i/>
                <w:lang w:val="en-US"/>
              </w:rPr>
              <w:t>I</w:t>
            </w:r>
            <w:r w:rsidRPr="00331394">
              <w:rPr>
                <w:rFonts w:cs="Arial"/>
                <w:i/>
              </w:rPr>
              <w:t xml:space="preserve"> полугодие</w:t>
            </w:r>
          </w:p>
        </w:tc>
        <w:tc>
          <w:tcPr>
            <w:tcW w:w="681" w:type="pct"/>
            <w:tcBorders>
              <w:top w:val="dotted" w:sz="4" w:space="0" w:color="auto"/>
              <w:bottom w:val="dotted" w:sz="4" w:space="0" w:color="auto"/>
            </w:tcBorders>
            <w:shd w:val="clear" w:color="auto" w:fill="auto"/>
            <w:vAlign w:val="bottom"/>
          </w:tcPr>
          <w:p w14:paraId="1D06AA15" w14:textId="77777777" w:rsidR="00B0545C" w:rsidRPr="00331394" w:rsidRDefault="00B0545C" w:rsidP="00414E05">
            <w:pPr>
              <w:pStyle w:val="aff"/>
              <w:spacing w:before="40" w:line="240" w:lineRule="exact"/>
              <w:ind w:left="-57"/>
              <w:jc w:val="center"/>
              <w:rPr>
                <w:rFonts w:cs="Arial"/>
                <w:i/>
              </w:rPr>
            </w:pPr>
            <w:r>
              <w:rPr>
                <w:rFonts w:cs="Arial"/>
                <w:i/>
              </w:rPr>
              <w:t>651,7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3B7B2C9" w14:textId="77777777" w:rsidR="00B0545C" w:rsidRPr="00331394" w:rsidRDefault="00B0545C" w:rsidP="00414E05">
            <w:pPr>
              <w:pStyle w:val="aff"/>
              <w:spacing w:before="40" w:line="240" w:lineRule="exact"/>
              <w:ind w:left="0"/>
              <w:jc w:val="center"/>
              <w:rPr>
                <w:rFonts w:cs="Arial"/>
                <w:i/>
              </w:rPr>
            </w:pPr>
            <w:r>
              <w:rPr>
                <w:rFonts w:cs="Arial"/>
                <w:i/>
              </w:rPr>
              <w:t>247,0</w:t>
            </w:r>
          </w:p>
        </w:tc>
        <w:tc>
          <w:tcPr>
            <w:tcW w:w="606" w:type="pct"/>
            <w:tcBorders>
              <w:top w:val="dotted" w:sz="4" w:space="0" w:color="auto"/>
              <w:bottom w:val="dotted" w:sz="4" w:space="0" w:color="auto"/>
              <w:right w:val="single" w:sz="4" w:space="0" w:color="auto"/>
            </w:tcBorders>
            <w:shd w:val="clear" w:color="auto" w:fill="auto"/>
            <w:vAlign w:val="bottom"/>
          </w:tcPr>
          <w:p w14:paraId="5952839D" w14:textId="77777777" w:rsidR="00B0545C" w:rsidRPr="00331394" w:rsidRDefault="00B0545C" w:rsidP="00414E05">
            <w:pPr>
              <w:pStyle w:val="aff"/>
              <w:spacing w:before="40" w:line="240" w:lineRule="exact"/>
              <w:ind w:left="0"/>
              <w:jc w:val="center"/>
              <w:rPr>
                <w:rFonts w:cs="Arial"/>
                <w:i/>
              </w:rPr>
            </w:pPr>
            <w:r>
              <w:rPr>
                <w:rFonts w:cs="Arial"/>
                <w:i/>
              </w:rPr>
              <w:t>104,4</w:t>
            </w:r>
          </w:p>
        </w:tc>
        <w:tc>
          <w:tcPr>
            <w:tcW w:w="983" w:type="pct"/>
            <w:tcBorders>
              <w:top w:val="dotted" w:sz="4" w:space="0" w:color="auto"/>
              <w:bottom w:val="dotted" w:sz="4" w:space="0" w:color="auto"/>
              <w:right w:val="double" w:sz="4" w:space="0" w:color="auto"/>
            </w:tcBorders>
            <w:shd w:val="clear" w:color="auto" w:fill="auto"/>
            <w:vAlign w:val="bottom"/>
          </w:tcPr>
          <w:p w14:paraId="4D8FF986" w14:textId="77777777" w:rsidR="00B0545C" w:rsidRPr="00331394" w:rsidRDefault="00B0545C" w:rsidP="00414E05">
            <w:pPr>
              <w:pStyle w:val="aff"/>
              <w:spacing w:before="40" w:line="240" w:lineRule="exact"/>
              <w:ind w:left="0"/>
              <w:jc w:val="center"/>
              <w:rPr>
                <w:rFonts w:cs="Arial"/>
                <w:i/>
              </w:rPr>
            </w:pPr>
            <w:r>
              <w:rPr>
                <w:rFonts w:cs="Arial"/>
                <w:i/>
              </w:rPr>
              <w:t>126,8</w:t>
            </w:r>
          </w:p>
        </w:tc>
      </w:tr>
      <w:tr w:rsidR="00B0545C" w:rsidRPr="00440AB3" w14:paraId="67967F29"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00BA558" w14:textId="77777777" w:rsidR="00B0545C" w:rsidRPr="0091351F" w:rsidRDefault="00B0545C" w:rsidP="00414E05">
            <w:pPr>
              <w:pStyle w:val="aff"/>
              <w:spacing w:before="40" w:line="240" w:lineRule="exact"/>
              <w:ind w:left="57"/>
              <w:rPr>
                <w:rFonts w:cs="Arial"/>
              </w:rPr>
            </w:pPr>
            <w:r w:rsidRPr="0091351F">
              <w:rPr>
                <w:rFonts w:cs="Arial"/>
              </w:rPr>
              <w:t>Июль</w:t>
            </w:r>
          </w:p>
        </w:tc>
        <w:tc>
          <w:tcPr>
            <w:tcW w:w="681" w:type="pct"/>
            <w:tcBorders>
              <w:top w:val="dotted" w:sz="4" w:space="0" w:color="auto"/>
              <w:bottom w:val="dotted" w:sz="4" w:space="0" w:color="auto"/>
            </w:tcBorders>
            <w:shd w:val="clear" w:color="auto" w:fill="auto"/>
            <w:vAlign w:val="bottom"/>
          </w:tcPr>
          <w:p w14:paraId="69D2F76F" w14:textId="77777777" w:rsidR="00B0545C" w:rsidRPr="0091351F" w:rsidRDefault="00B0545C" w:rsidP="00414E05">
            <w:pPr>
              <w:pStyle w:val="aff"/>
              <w:spacing w:before="40" w:line="240" w:lineRule="exact"/>
              <w:ind w:left="-57"/>
              <w:jc w:val="center"/>
              <w:rPr>
                <w:rFonts w:cs="Arial"/>
              </w:rPr>
            </w:pPr>
            <w:r>
              <w:rPr>
                <w:rFonts w:cs="Arial"/>
              </w:rPr>
              <w:t>100,4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D6B4EB0" w14:textId="77777777" w:rsidR="00B0545C" w:rsidRPr="0091351F" w:rsidRDefault="00B0545C" w:rsidP="00414E05">
            <w:pPr>
              <w:pStyle w:val="aff"/>
              <w:spacing w:before="40" w:line="240" w:lineRule="exact"/>
              <w:ind w:left="0"/>
              <w:jc w:val="center"/>
              <w:rPr>
                <w:rFonts w:cs="Arial"/>
              </w:rPr>
            </w:pPr>
            <w:r>
              <w:rPr>
                <w:rFonts w:cs="Arial"/>
              </w:rPr>
              <w:t>47,4</w:t>
            </w:r>
          </w:p>
        </w:tc>
        <w:tc>
          <w:tcPr>
            <w:tcW w:w="606" w:type="pct"/>
            <w:tcBorders>
              <w:top w:val="dotted" w:sz="4" w:space="0" w:color="auto"/>
              <w:bottom w:val="dotted" w:sz="4" w:space="0" w:color="auto"/>
              <w:right w:val="single" w:sz="4" w:space="0" w:color="auto"/>
            </w:tcBorders>
            <w:shd w:val="clear" w:color="auto" w:fill="auto"/>
            <w:vAlign w:val="bottom"/>
          </w:tcPr>
          <w:p w14:paraId="78B6AF51" w14:textId="77777777" w:rsidR="00B0545C" w:rsidRPr="0091351F" w:rsidRDefault="00B0545C" w:rsidP="00414E05">
            <w:pPr>
              <w:pStyle w:val="aff"/>
              <w:spacing w:before="40" w:line="240" w:lineRule="exact"/>
              <w:ind w:left="0"/>
              <w:jc w:val="center"/>
              <w:rPr>
                <w:rFonts w:cs="Arial"/>
              </w:rPr>
            </w:pPr>
            <w:r>
              <w:rPr>
                <w:rFonts w:cs="Arial"/>
              </w:rPr>
              <w:t>79,4</w:t>
            </w:r>
          </w:p>
        </w:tc>
        <w:tc>
          <w:tcPr>
            <w:tcW w:w="983" w:type="pct"/>
            <w:tcBorders>
              <w:top w:val="dotted" w:sz="4" w:space="0" w:color="auto"/>
              <w:bottom w:val="dotted" w:sz="4" w:space="0" w:color="auto"/>
              <w:right w:val="double" w:sz="4" w:space="0" w:color="auto"/>
            </w:tcBorders>
            <w:shd w:val="clear" w:color="auto" w:fill="auto"/>
            <w:vAlign w:val="bottom"/>
          </w:tcPr>
          <w:p w14:paraId="1370C086" w14:textId="77777777" w:rsidR="00B0545C" w:rsidRPr="0091351F" w:rsidRDefault="00B0545C" w:rsidP="00414E05">
            <w:pPr>
              <w:pStyle w:val="aff"/>
              <w:spacing w:before="40" w:line="240" w:lineRule="exact"/>
              <w:ind w:left="0"/>
              <w:jc w:val="center"/>
              <w:rPr>
                <w:rFonts w:cs="Arial"/>
              </w:rPr>
            </w:pPr>
            <w:r>
              <w:rPr>
                <w:rFonts w:cs="Arial"/>
              </w:rPr>
              <w:t>152,2</w:t>
            </w:r>
          </w:p>
        </w:tc>
      </w:tr>
      <w:tr w:rsidR="00B0545C" w:rsidRPr="00440AB3" w14:paraId="0334C19F"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39947BA" w14:textId="77777777" w:rsidR="00B0545C" w:rsidRPr="0091351F" w:rsidRDefault="00B0545C" w:rsidP="00414E05">
            <w:pPr>
              <w:pStyle w:val="aff"/>
              <w:spacing w:before="40" w:line="240" w:lineRule="exact"/>
              <w:ind w:left="57"/>
              <w:rPr>
                <w:rFonts w:cs="Arial"/>
              </w:rPr>
            </w:pPr>
            <w:r>
              <w:rPr>
                <w:rFonts w:cs="Arial"/>
              </w:rPr>
              <w:t>Август</w:t>
            </w:r>
          </w:p>
        </w:tc>
        <w:tc>
          <w:tcPr>
            <w:tcW w:w="681" w:type="pct"/>
            <w:tcBorders>
              <w:top w:val="dotted" w:sz="4" w:space="0" w:color="auto"/>
              <w:bottom w:val="dotted" w:sz="4" w:space="0" w:color="auto"/>
            </w:tcBorders>
            <w:shd w:val="clear" w:color="auto" w:fill="auto"/>
            <w:vAlign w:val="bottom"/>
          </w:tcPr>
          <w:p w14:paraId="7A615966" w14:textId="77777777" w:rsidR="00B0545C" w:rsidRPr="0091351F" w:rsidRDefault="00B0545C" w:rsidP="00414E05">
            <w:pPr>
              <w:pStyle w:val="aff"/>
              <w:spacing w:before="40" w:line="240" w:lineRule="exact"/>
              <w:ind w:left="-57"/>
              <w:jc w:val="center"/>
              <w:rPr>
                <w:rFonts w:cs="Arial"/>
              </w:rPr>
            </w:pPr>
            <w:r>
              <w:rPr>
                <w:rFonts w:cs="Arial"/>
              </w:rPr>
              <w:t>168,4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3AF8C0E" w14:textId="77777777" w:rsidR="00B0545C" w:rsidRDefault="00B0545C" w:rsidP="00414E05">
            <w:pPr>
              <w:pStyle w:val="aff"/>
              <w:spacing w:before="40" w:line="240" w:lineRule="exact"/>
              <w:ind w:left="0"/>
              <w:jc w:val="center"/>
              <w:rPr>
                <w:rFonts w:cs="Arial"/>
              </w:rPr>
            </w:pPr>
            <w:r>
              <w:rPr>
                <w:rFonts w:cs="Arial"/>
              </w:rPr>
              <w:t>93,8</w:t>
            </w:r>
          </w:p>
        </w:tc>
        <w:tc>
          <w:tcPr>
            <w:tcW w:w="606" w:type="pct"/>
            <w:tcBorders>
              <w:top w:val="dotted" w:sz="4" w:space="0" w:color="auto"/>
              <w:bottom w:val="dotted" w:sz="4" w:space="0" w:color="auto"/>
              <w:right w:val="single" w:sz="4" w:space="0" w:color="auto"/>
            </w:tcBorders>
            <w:shd w:val="clear" w:color="auto" w:fill="auto"/>
            <w:vAlign w:val="bottom"/>
          </w:tcPr>
          <w:p w14:paraId="009C9B14" w14:textId="77777777" w:rsidR="00B0545C" w:rsidRPr="0091351F" w:rsidRDefault="00B0545C" w:rsidP="00414E05">
            <w:pPr>
              <w:pStyle w:val="aff"/>
              <w:spacing w:before="40" w:line="240" w:lineRule="exact"/>
              <w:ind w:left="0"/>
              <w:jc w:val="center"/>
              <w:rPr>
                <w:rFonts w:cs="Arial"/>
              </w:rPr>
            </w:pPr>
            <w:r>
              <w:rPr>
                <w:rFonts w:cs="Arial"/>
              </w:rPr>
              <w:t>81,0</w:t>
            </w:r>
          </w:p>
        </w:tc>
        <w:tc>
          <w:tcPr>
            <w:tcW w:w="983" w:type="pct"/>
            <w:tcBorders>
              <w:top w:val="dotted" w:sz="4" w:space="0" w:color="auto"/>
              <w:bottom w:val="dotted" w:sz="4" w:space="0" w:color="auto"/>
              <w:right w:val="double" w:sz="4" w:space="0" w:color="auto"/>
            </w:tcBorders>
            <w:shd w:val="clear" w:color="auto" w:fill="auto"/>
            <w:vAlign w:val="bottom"/>
          </w:tcPr>
          <w:p w14:paraId="12F60544" w14:textId="77777777" w:rsidR="00B0545C" w:rsidRPr="0091351F" w:rsidRDefault="00B0545C" w:rsidP="00414E05">
            <w:pPr>
              <w:pStyle w:val="aff"/>
              <w:spacing w:before="40" w:line="240" w:lineRule="exact"/>
              <w:ind w:left="0"/>
              <w:jc w:val="center"/>
              <w:rPr>
                <w:rFonts w:cs="Arial"/>
              </w:rPr>
            </w:pPr>
            <w:r>
              <w:rPr>
                <w:rFonts w:cs="Arial"/>
              </w:rPr>
              <w:t>165,7</w:t>
            </w:r>
          </w:p>
        </w:tc>
      </w:tr>
      <w:tr w:rsidR="00B0545C" w:rsidRPr="00440AB3" w14:paraId="7C8134B5"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9F4AD6B" w14:textId="77777777" w:rsidR="00B0545C" w:rsidRDefault="00B0545C" w:rsidP="00414E05">
            <w:pPr>
              <w:pStyle w:val="aff"/>
              <w:spacing w:before="40" w:line="240" w:lineRule="exact"/>
              <w:ind w:left="57"/>
              <w:rPr>
                <w:rFonts w:cs="Arial"/>
              </w:rPr>
            </w:pPr>
            <w:r>
              <w:rPr>
                <w:rFonts w:cs="Arial"/>
              </w:rPr>
              <w:t>Сентябрь</w:t>
            </w:r>
          </w:p>
        </w:tc>
        <w:tc>
          <w:tcPr>
            <w:tcW w:w="681" w:type="pct"/>
            <w:tcBorders>
              <w:top w:val="dotted" w:sz="4" w:space="0" w:color="auto"/>
              <w:bottom w:val="dotted" w:sz="4" w:space="0" w:color="auto"/>
            </w:tcBorders>
            <w:shd w:val="clear" w:color="auto" w:fill="auto"/>
            <w:vAlign w:val="bottom"/>
          </w:tcPr>
          <w:p w14:paraId="5AADA9FE" w14:textId="77777777" w:rsidR="00B0545C" w:rsidRDefault="00B0545C" w:rsidP="00414E05">
            <w:pPr>
              <w:pStyle w:val="aff"/>
              <w:spacing w:before="40" w:line="240" w:lineRule="exact"/>
              <w:ind w:left="-57"/>
              <w:jc w:val="center"/>
              <w:rPr>
                <w:rFonts w:cs="Arial"/>
              </w:rPr>
            </w:pPr>
            <w:r>
              <w:rPr>
                <w:rFonts w:cs="Arial"/>
              </w:rPr>
              <w:t>223,8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35F4C60" w14:textId="77777777" w:rsidR="00B0545C" w:rsidRDefault="00B0545C" w:rsidP="00414E05">
            <w:pPr>
              <w:pStyle w:val="aff"/>
              <w:spacing w:before="40" w:line="240" w:lineRule="exact"/>
              <w:ind w:left="0"/>
              <w:jc w:val="center"/>
              <w:rPr>
                <w:rFonts w:cs="Arial"/>
              </w:rPr>
            </w:pPr>
            <w:r>
              <w:rPr>
                <w:rFonts w:cs="Arial"/>
              </w:rPr>
              <w:t>87,4</w:t>
            </w:r>
          </w:p>
        </w:tc>
        <w:tc>
          <w:tcPr>
            <w:tcW w:w="606" w:type="pct"/>
            <w:tcBorders>
              <w:top w:val="dotted" w:sz="4" w:space="0" w:color="auto"/>
              <w:bottom w:val="dotted" w:sz="4" w:space="0" w:color="auto"/>
              <w:right w:val="single" w:sz="4" w:space="0" w:color="auto"/>
            </w:tcBorders>
            <w:shd w:val="clear" w:color="auto" w:fill="auto"/>
            <w:vAlign w:val="bottom"/>
          </w:tcPr>
          <w:p w14:paraId="0A01F1F8" w14:textId="77777777" w:rsidR="00B0545C" w:rsidRDefault="00B0545C" w:rsidP="00414E05">
            <w:pPr>
              <w:pStyle w:val="aff"/>
              <w:spacing w:before="40" w:line="240" w:lineRule="exact"/>
              <w:ind w:left="0"/>
              <w:jc w:val="center"/>
              <w:rPr>
                <w:rFonts w:cs="Arial"/>
              </w:rPr>
            </w:pPr>
            <w:r>
              <w:rPr>
                <w:rFonts w:cs="Arial"/>
              </w:rPr>
              <w:t>108,8</w:t>
            </w:r>
          </w:p>
        </w:tc>
        <w:tc>
          <w:tcPr>
            <w:tcW w:w="983" w:type="pct"/>
            <w:tcBorders>
              <w:top w:val="dotted" w:sz="4" w:space="0" w:color="auto"/>
              <w:bottom w:val="dotted" w:sz="4" w:space="0" w:color="auto"/>
              <w:right w:val="double" w:sz="4" w:space="0" w:color="auto"/>
            </w:tcBorders>
            <w:shd w:val="clear" w:color="auto" w:fill="auto"/>
            <w:vAlign w:val="bottom"/>
          </w:tcPr>
          <w:p w14:paraId="07AC6A93" w14:textId="77777777" w:rsidR="00B0545C" w:rsidRDefault="00B0545C" w:rsidP="00414E05">
            <w:pPr>
              <w:pStyle w:val="aff"/>
              <w:spacing w:before="40" w:line="240" w:lineRule="exact"/>
              <w:ind w:left="0"/>
              <w:jc w:val="center"/>
              <w:rPr>
                <w:rFonts w:cs="Arial"/>
              </w:rPr>
            </w:pPr>
            <w:r>
              <w:rPr>
                <w:rFonts w:cs="Arial"/>
              </w:rPr>
              <w:t>149,2</w:t>
            </w:r>
          </w:p>
        </w:tc>
      </w:tr>
      <w:tr w:rsidR="00B0545C" w:rsidRPr="00331394" w14:paraId="6198D0C0"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3D00383" w14:textId="77777777" w:rsidR="00B0545C" w:rsidRPr="00331394" w:rsidRDefault="00B0545C" w:rsidP="00414E05">
            <w:pPr>
              <w:pStyle w:val="aff"/>
              <w:spacing w:before="40" w:line="240" w:lineRule="exact"/>
              <w:ind w:left="57"/>
              <w:rPr>
                <w:rFonts w:cs="Arial"/>
                <w:i/>
              </w:rPr>
            </w:pPr>
            <w:r w:rsidRPr="00331394">
              <w:rPr>
                <w:rFonts w:cs="Arial"/>
                <w:i/>
                <w:lang w:val="en-US"/>
              </w:rPr>
              <w:t>III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5E236086" w14:textId="77777777" w:rsidR="00B0545C" w:rsidRPr="0050768B" w:rsidRDefault="00B0545C" w:rsidP="00414E05">
            <w:pPr>
              <w:pStyle w:val="aff"/>
              <w:spacing w:before="40" w:line="240" w:lineRule="exact"/>
              <w:ind w:left="-57"/>
              <w:jc w:val="center"/>
              <w:rPr>
                <w:rFonts w:cs="Arial"/>
                <w:i/>
              </w:rPr>
            </w:pPr>
            <w:r>
              <w:rPr>
                <w:rFonts w:cs="Arial"/>
                <w:i/>
              </w:rPr>
              <w:t>492,6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E3AEDC4" w14:textId="77777777" w:rsidR="00B0545C" w:rsidRPr="00331394" w:rsidRDefault="00B0545C" w:rsidP="00414E05">
            <w:pPr>
              <w:pStyle w:val="aff"/>
              <w:spacing w:before="40" w:line="240" w:lineRule="exact"/>
              <w:ind w:left="0"/>
              <w:jc w:val="center"/>
              <w:rPr>
                <w:rFonts w:cs="Arial"/>
                <w:i/>
              </w:rPr>
            </w:pPr>
            <w:r>
              <w:rPr>
                <w:rFonts w:cs="Arial"/>
                <w:i/>
              </w:rPr>
              <w:t>228,6</w:t>
            </w:r>
          </w:p>
        </w:tc>
        <w:tc>
          <w:tcPr>
            <w:tcW w:w="606" w:type="pct"/>
            <w:tcBorders>
              <w:top w:val="dotted" w:sz="4" w:space="0" w:color="auto"/>
              <w:bottom w:val="dotted" w:sz="4" w:space="0" w:color="auto"/>
              <w:right w:val="single" w:sz="4" w:space="0" w:color="auto"/>
            </w:tcBorders>
            <w:shd w:val="clear" w:color="auto" w:fill="auto"/>
            <w:vAlign w:val="bottom"/>
          </w:tcPr>
          <w:p w14:paraId="05C04010" w14:textId="77777777" w:rsidR="00B0545C" w:rsidRPr="00331394" w:rsidRDefault="00B0545C" w:rsidP="00414E05">
            <w:pPr>
              <w:pStyle w:val="aff"/>
              <w:spacing w:before="40" w:line="240" w:lineRule="exact"/>
              <w:ind w:left="0"/>
              <w:jc w:val="center"/>
              <w:rPr>
                <w:rFonts w:cs="Arial"/>
                <w:i/>
              </w:rPr>
            </w:pPr>
            <w:r>
              <w:rPr>
                <w:rFonts w:cs="Arial"/>
                <w:i/>
              </w:rPr>
              <w:t>91,2</w:t>
            </w:r>
          </w:p>
        </w:tc>
        <w:tc>
          <w:tcPr>
            <w:tcW w:w="983" w:type="pct"/>
            <w:tcBorders>
              <w:top w:val="dotted" w:sz="4" w:space="0" w:color="auto"/>
              <w:bottom w:val="dotted" w:sz="4" w:space="0" w:color="auto"/>
              <w:right w:val="double" w:sz="4" w:space="0" w:color="auto"/>
            </w:tcBorders>
            <w:shd w:val="clear" w:color="auto" w:fill="auto"/>
            <w:vAlign w:val="bottom"/>
          </w:tcPr>
          <w:p w14:paraId="3B6660B5" w14:textId="77777777" w:rsidR="00B0545C" w:rsidRPr="00331394" w:rsidRDefault="00B0545C" w:rsidP="00414E05">
            <w:pPr>
              <w:pStyle w:val="aff"/>
              <w:spacing w:before="40" w:line="240" w:lineRule="exact"/>
              <w:ind w:left="0"/>
              <w:jc w:val="center"/>
              <w:rPr>
                <w:rFonts w:cs="Arial"/>
                <w:i/>
              </w:rPr>
            </w:pPr>
            <w:r>
              <w:rPr>
                <w:rFonts w:cs="Arial"/>
                <w:i/>
              </w:rPr>
              <w:t>156,2</w:t>
            </w:r>
          </w:p>
        </w:tc>
      </w:tr>
      <w:tr w:rsidR="00B0545C" w:rsidRPr="00331394" w14:paraId="54F335DD"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E8D3D27" w14:textId="77777777" w:rsidR="00B0545C" w:rsidRPr="00331394" w:rsidRDefault="00B0545C" w:rsidP="00414E05">
            <w:pPr>
              <w:pStyle w:val="aff"/>
              <w:spacing w:before="40" w:line="240" w:lineRule="exact"/>
              <w:ind w:left="57"/>
              <w:rPr>
                <w:rFonts w:cs="Arial"/>
                <w:i/>
              </w:rPr>
            </w:pPr>
            <w:r w:rsidRPr="00331394">
              <w:rPr>
                <w:rFonts w:cs="Arial"/>
                <w:i/>
              </w:rPr>
              <w:t>Январь – сентябрь</w:t>
            </w:r>
          </w:p>
        </w:tc>
        <w:tc>
          <w:tcPr>
            <w:tcW w:w="681" w:type="pct"/>
            <w:tcBorders>
              <w:top w:val="dotted" w:sz="4" w:space="0" w:color="auto"/>
              <w:bottom w:val="dotted" w:sz="4" w:space="0" w:color="auto"/>
            </w:tcBorders>
            <w:shd w:val="clear" w:color="auto" w:fill="auto"/>
            <w:vAlign w:val="bottom"/>
          </w:tcPr>
          <w:p w14:paraId="4B6FCE1E" w14:textId="77777777" w:rsidR="00B0545C" w:rsidRPr="00331394" w:rsidRDefault="00B0545C" w:rsidP="00414E05">
            <w:pPr>
              <w:pStyle w:val="aff"/>
              <w:spacing w:before="40" w:line="240" w:lineRule="exact"/>
              <w:ind w:left="-57"/>
              <w:jc w:val="center"/>
              <w:rPr>
                <w:rFonts w:cs="Arial"/>
                <w:i/>
              </w:rPr>
            </w:pPr>
            <w:r>
              <w:rPr>
                <w:rFonts w:cs="Arial"/>
                <w:i/>
              </w:rPr>
              <w:t>1144,3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B4343A5" w14:textId="77777777" w:rsidR="00B0545C" w:rsidRPr="00331394" w:rsidRDefault="00B0545C" w:rsidP="00414E05">
            <w:pPr>
              <w:pStyle w:val="aff"/>
              <w:spacing w:before="40" w:line="240" w:lineRule="exact"/>
              <w:ind w:left="0"/>
              <w:jc w:val="center"/>
              <w:rPr>
                <w:rFonts w:cs="Arial"/>
                <w:i/>
              </w:rPr>
            </w:pPr>
            <w:r>
              <w:rPr>
                <w:rFonts w:cs="Arial"/>
                <w:i/>
              </w:rPr>
              <w:t>475,6</w:t>
            </w:r>
          </w:p>
        </w:tc>
        <w:tc>
          <w:tcPr>
            <w:tcW w:w="606" w:type="pct"/>
            <w:tcBorders>
              <w:top w:val="dotted" w:sz="4" w:space="0" w:color="auto"/>
              <w:bottom w:val="dotted" w:sz="4" w:space="0" w:color="auto"/>
              <w:right w:val="single" w:sz="4" w:space="0" w:color="auto"/>
            </w:tcBorders>
            <w:shd w:val="clear" w:color="auto" w:fill="auto"/>
            <w:vAlign w:val="bottom"/>
          </w:tcPr>
          <w:p w14:paraId="7E86D63F" w14:textId="77777777" w:rsidR="00B0545C" w:rsidRPr="00331394" w:rsidRDefault="00B0545C" w:rsidP="00414E05">
            <w:pPr>
              <w:pStyle w:val="aff"/>
              <w:spacing w:before="40" w:line="240" w:lineRule="exact"/>
              <w:ind w:left="0"/>
              <w:jc w:val="center"/>
              <w:rPr>
                <w:rFonts w:cs="Arial"/>
                <w:i/>
              </w:rPr>
            </w:pPr>
            <w:r>
              <w:rPr>
                <w:rFonts w:cs="Arial"/>
                <w:i/>
              </w:rPr>
              <w:t>98,3</w:t>
            </w:r>
          </w:p>
        </w:tc>
        <w:tc>
          <w:tcPr>
            <w:tcW w:w="983" w:type="pct"/>
            <w:tcBorders>
              <w:top w:val="dotted" w:sz="4" w:space="0" w:color="auto"/>
              <w:bottom w:val="dotted" w:sz="4" w:space="0" w:color="auto"/>
              <w:right w:val="double" w:sz="4" w:space="0" w:color="auto"/>
            </w:tcBorders>
            <w:shd w:val="clear" w:color="auto" w:fill="auto"/>
            <w:vAlign w:val="bottom"/>
          </w:tcPr>
          <w:p w14:paraId="15D62FC4" w14:textId="77777777" w:rsidR="00B0545C" w:rsidRPr="00331394" w:rsidRDefault="00B0545C" w:rsidP="00414E05">
            <w:pPr>
              <w:pStyle w:val="aff"/>
              <w:spacing w:before="40" w:line="240" w:lineRule="exact"/>
              <w:ind w:left="0"/>
              <w:jc w:val="center"/>
              <w:rPr>
                <w:rFonts w:cs="Arial"/>
                <w:i/>
              </w:rPr>
            </w:pPr>
            <w:r>
              <w:rPr>
                <w:rFonts w:cs="Arial"/>
                <w:i/>
              </w:rPr>
              <w:t>139,4</w:t>
            </w:r>
          </w:p>
        </w:tc>
      </w:tr>
      <w:tr w:rsidR="00B0545C" w:rsidRPr="00771853" w14:paraId="1B1A1779"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16639F4" w14:textId="77777777" w:rsidR="00B0545C" w:rsidRPr="00771853" w:rsidRDefault="00B0545C" w:rsidP="00414E05">
            <w:pPr>
              <w:pStyle w:val="aff"/>
              <w:spacing w:before="40" w:line="240" w:lineRule="exact"/>
              <w:ind w:left="57"/>
              <w:rPr>
                <w:rFonts w:cs="Arial"/>
              </w:rPr>
            </w:pPr>
            <w:r>
              <w:rPr>
                <w:rFonts w:cs="Arial"/>
              </w:rPr>
              <w:t>Октябрь</w:t>
            </w:r>
          </w:p>
        </w:tc>
        <w:tc>
          <w:tcPr>
            <w:tcW w:w="681" w:type="pct"/>
            <w:tcBorders>
              <w:top w:val="dotted" w:sz="4" w:space="0" w:color="auto"/>
              <w:bottom w:val="dotted" w:sz="4" w:space="0" w:color="auto"/>
            </w:tcBorders>
            <w:shd w:val="clear" w:color="auto" w:fill="auto"/>
            <w:vAlign w:val="bottom"/>
          </w:tcPr>
          <w:p w14:paraId="19C9F0E0" w14:textId="77777777" w:rsidR="00B0545C" w:rsidRPr="00771853" w:rsidRDefault="00B0545C" w:rsidP="00414E05">
            <w:pPr>
              <w:pStyle w:val="aff"/>
              <w:spacing w:before="40" w:line="240" w:lineRule="exact"/>
              <w:ind w:left="-57"/>
              <w:jc w:val="center"/>
              <w:rPr>
                <w:rFonts w:cs="Arial"/>
              </w:rPr>
            </w:pPr>
            <w:r>
              <w:rPr>
                <w:rFonts w:cs="Arial"/>
              </w:rPr>
              <w:t>281,0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32A93CB" w14:textId="77777777" w:rsidR="00B0545C" w:rsidRPr="00E67EC3" w:rsidRDefault="00B0545C" w:rsidP="00414E05">
            <w:pPr>
              <w:pStyle w:val="aff"/>
              <w:spacing w:before="40" w:line="240" w:lineRule="exact"/>
              <w:ind w:left="0"/>
              <w:jc w:val="center"/>
              <w:rPr>
                <w:rFonts w:cs="Arial"/>
              </w:rPr>
            </w:pPr>
            <w:r>
              <w:rPr>
                <w:rFonts w:cs="Arial"/>
              </w:rPr>
              <w:t>92,3</w:t>
            </w:r>
          </w:p>
        </w:tc>
        <w:tc>
          <w:tcPr>
            <w:tcW w:w="606" w:type="pct"/>
            <w:tcBorders>
              <w:top w:val="dotted" w:sz="4" w:space="0" w:color="auto"/>
              <w:bottom w:val="dotted" w:sz="4" w:space="0" w:color="auto"/>
              <w:right w:val="single" w:sz="4" w:space="0" w:color="auto"/>
            </w:tcBorders>
            <w:shd w:val="clear" w:color="auto" w:fill="auto"/>
            <w:vAlign w:val="bottom"/>
          </w:tcPr>
          <w:p w14:paraId="4374CB75" w14:textId="77777777" w:rsidR="00B0545C" w:rsidRPr="00771853" w:rsidRDefault="00B0545C" w:rsidP="00414E05">
            <w:pPr>
              <w:pStyle w:val="aff"/>
              <w:spacing w:before="40" w:line="240" w:lineRule="exact"/>
              <w:ind w:left="0"/>
              <w:jc w:val="center"/>
              <w:rPr>
                <w:rFonts w:cs="Arial"/>
              </w:rPr>
            </w:pPr>
            <w:r>
              <w:rPr>
                <w:rFonts w:cs="Arial"/>
              </w:rPr>
              <w:t>139,0</w:t>
            </w:r>
          </w:p>
        </w:tc>
        <w:tc>
          <w:tcPr>
            <w:tcW w:w="983" w:type="pct"/>
            <w:tcBorders>
              <w:top w:val="dotted" w:sz="4" w:space="0" w:color="auto"/>
              <w:bottom w:val="dotted" w:sz="4" w:space="0" w:color="auto"/>
              <w:right w:val="double" w:sz="4" w:space="0" w:color="auto"/>
            </w:tcBorders>
            <w:shd w:val="clear" w:color="auto" w:fill="auto"/>
            <w:vAlign w:val="bottom"/>
          </w:tcPr>
          <w:p w14:paraId="72AE12F4" w14:textId="77777777" w:rsidR="00B0545C" w:rsidRPr="00771853" w:rsidRDefault="00B0545C" w:rsidP="00414E05">
            <w:pPr>
              <w:pStyle w:val="aff"/>
              <w:spacing w:before="40" w:line="240" w:lineRule="exact"/>
              <w:ind w:left="0"/>
              <w:jc w:val="center"/>
              <w:rPr>
                <w:rFonts w:cs="Arial"/>
              </w:rPr>
            </w:pPr>
            <w:r>
              <w:rPr>
                <w:rFonts w:cs="Arial"/>
              </w:rPr>
              <w:t>в 2,0 р.</w:t>
            </w:r>
          </w:p>
        </w:tc>
      </w:tr>
      <w:tr w:rsidR="00B0545C" w:rsidRPr="0090540A" w14:paraId="76C16063"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30347F6" w14:textId="77777777" w:rsidR="00B0545C" w:rsidRPr="0090540A" w:rsidRDefault="00B0545C" w:rsidP="00414E05">
            <w:pPr>
              <w:pStyle w:val="aff"/>
              <w:spacing w:before="40" w:line="240" w:lineRule="exact"/>
              <w:ind w:left="57"/>
              <w:rPr>
                <w:rFonts w:cs="Arial"/>
              </w:rPr>
            </w:pPr>
            <w:r>
              <w:rPr>
                <w:rFonts w:cs="Arial"/>
              </w:rPr>
              <w:t>Ноябрь</w:t>
            </w:r>
          </w:p>
        </w:tc>
        <w:tc>
          <w:tcPr>
            <w:tcW w:w="681" w:type="pct"/>
            <w:tcBorders>
              <w:top w:val="dotted" w:sz="4" w:space="0" w:color="auto"/>
              <w:bottom w:val="dotted" w:sz="4" w:space="0" w:color="auto"/>
            </w:tcBorders>
            <w:shd w:val="clear" w:color="auto" w:fill="auto"/>
            <w:vAlign w:val="bottom"/>
          </w:tcPr>
          <w:p w14:paraId="3FEC7B63" w14:textId="77777777" w:rsidR="00B0545C" w:rsidRPr="0050768B" w:rsidRDefault="00B0545C" w:rsidP="00414E05">
            <w:pPr>
              <w:pStyle w:val="aff"/>
              <w:spacing w:before="40" w:line="240" w:lineRule="exact"/>
              <w:ind w:left="-57"/>
              <w:jc w:val="center"/>
              <w:rPr>
                <w:rFonts w:cs="Arial"/>
              </w:rPr>
            </w:pPr>
            <w:r>
              <w:rPr>
                <w:rFonts w:cs="Arial"/>
              </w:rPr>
              <w:t>181,9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E4668B1" w14:textId="77777777" w:rsidR="00B0545C" w:rsidRPr="00E67EC3" w:rsidRDefault="00B0545C" w:rsidP="00414E05">
            <w:pPr>
              <w:pStyle w:val="aff"/>
              <w:spacing w:before="40" w:line="240" w:lineRule="exact"/>
              <w:ind w:left="0"/>
              <w:jc w:val="center"/>
              <w:rPr>
                <w:rFonts w:cs="Arial"/>
              </w:rPr>
            </w:pPr>
            <w:r>
              <w:rPr>
                <w:rFonts w:cs="Arial"/>
              </w:rPr>
              <w:t>80,4</w:t>
            </w:r>
          </w:p>
        </w:tc>
        <w:tc>
          <w:tcPr>
            <w:tcW w:w="606" w:type="pct"/>
            <w:tcBorders>
              <w:top w:val="dotted" w:sz="4" w:space="0" w:color="auto"/>
              <w:bottom w:val="dotted" w:sz="4" w:space="0" w:color="auto"/>
              <w:right w:val="single" w:sz="4" w:space="0" w:color="auto"/>
            </w:tcBorders>
            <w:shd w:val="clear" w:color="auto" w:fill="auto"/>
            <w:vAlign w:val="bottom"/>
          </w:tcPr>
          <w:p w14:paraId="1E2B4570" w14:textId="77777777" w:rsidR="00B0545C" w:rsidRPr="001B03A1" w:rsidRDefault="00B0545C" w:rsidP="00414E05">
            <w:pPr>
              <w:pStyle w:val="aff"/>
              <w:spacing w:before="40" w:line="240" w:lineRule="exact"/>
              <w:ind w:left="0"/>
              <w:jc w:val="center"/>
              <w:rPr>
                <w:rFonts w:cs="Arial"/>
              </w:rPr>
            </w:pPr>
            <w:r>
              <w:rPr>
                <w:rFonts w:cs="Arial"/>
              </w:rPr>
              <w:t>126,9</w:t>
            </w:r>
          </w:p>
        </w:tc>
        <w:tc>
          <w:tcPr>
            <w:tcW w:w="983" w:type="pct"/>
            <w:tcBorders>
              <w:top w:val="dotted" w:sz="4" w:space="0" w:color="auto"/>
              <w:bottom w:val="dotted" w:sz="4" w:space="0" w:color="auto"/>
              <w:right w:val="double" w:sz="4" w:space="0" w:color="auto"/>
            </w:tcBorders>
            <w:shd w:val="clear" w:color="auto" w:fill="auto"/>
            <w:vAlign w:val="bottom"/>
          </w:tcPr>
          <w:p w14:paraId="7D13AC2E" w14:textId="77777777" w:rsidR="00B0545C" w:rsidRPr="001B03A1" w:rsidRDefault="00B0545C" w:rsidP="00414E05">
            <w:pPr>
              <w:pStyle w:val="aff"/>
              <w:spacing w:before="40" w:line="240" w:lineRule="exact"/>
              <w:ind w:left="0"/>
              <w:jc w:val="center"/>
              <w:rPr>
                <w:rFonts w:cs="Arial"/>
              </w:rPr>
            </w:pPr>
            <w:r>
              <w:rPr>
                <w:rFonts w:cs="Arial"/>
              </w:rPr>
              <w:t>179,1</w:t>
            </w:r>
          </w:p>
        </w:tc>
      </w:tr>
      <w:tr w:rsidR="00B0545C" w:rsidRPr="0090540A" w14:paraId="61618596"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39BA395" w14:textId="77777777" w:rsidR="00B0545C" w:rsidRDefault="00B0545C" w:rsidP="00414E05">
            <w:pPr>
              <w:pStyle w:val="aff"/>
              <w:spacing w:before="40" w:line="240" w:lineRule="exact"/>
              <w:ind w:left="57"/>
              <w:rPr>
                <w:rFonts w:cs="Arial"/>
              </w:rPr>
            </w:pPr>
            <w:r>
              <w:rPr>
                <w:rFonts w:cs="Arial"/>
              </w:rPr>
              <w:t>Декабрь</w:t>
            </w:r>
          </w:p>
        </w:tc>
        <w:tc>
          <w:tcPr>
            <w:tcW w:w="681" w:type="pct"/>
            <w:tcBorders>
              <w:top w:val="dotted" w:sz="4" w:space="0" w:color="auto"/>
              <w:bottom w:val="dotted" w:sz="4" w:space="0" w:color="auto"/>
            </w:tcBorders>
            <w:shd w:val="clear" w:color="auto" w:fill="auto"/>
            <w:vAlign w:val="bottom"/>
          </w:tcPr>
          <w:p w14:paraId="34DF8171" w14:textId="77777777" w:rsidR="00B0545C" w:rsidRPr="0050768B" w:rsidRDefault="00B0545C" w:rsidP="00414E05">
            <w:pPr>
              <w:pStyle w:val="aff"/>
              <w:spacing w:before="40" w:line="240" w:lineRule="exact"/>
              <w:ind w:left="-57"/>
              <w:jc w:val="center"/>
              <w:rPr>
                <w:rFonts w:cs="Arial"/>
              </w:rPr>
            </w:pPr>
            <w:r>
              <w:rPr>
                <w:rFonts w:cs="Arial"/>
              </w:rPr>
              <w:t>397,4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D759EB1" w14:textId="77777777" w:rsidR="00B0545C" w:rsidRPr="00E67EC3" w:rsidRDefault="00B0545C" w:rsidP="00414E05">
            <w:pPr>
              <w:pStyle w:val="aff"/>
              <w:spacing w:before="40" w:line="240" w:lineRule="exact"/>
              <w:ind w:left="0"/>
              <w:jc w:val="center"/>
              <w:rPr>
                <w:rFonts w:cs="Arial"/>
              </w:rPr>
            </w:pPr>
            <w:r>
              <w:rPr>
                <w:rFonts w:cs="Arial"/>
              </w:rPr>
              <w:t>20,0</w:t>
            </w:r>
          </w:p>
        </w:tc>
        <w:tc>
          <w:tcPr>
            <w:tcW w:w="606" w:type="pct"/>
            <w:tcBorders>
              <w:top w:val="dotted" w:sz="4" w:space="0" w:color="auto"/>
              <w:bottom w:val="dotted" w:sz="4" w:space="0" w:color="auto"/>
              <w:right w:val="single" w:sz="4" w:space="0" w:color="auto"/>
            </w:tcBorders>
            <w:shd w:val="clear" w:color="auto" w:fill="auto"/>
            <w:vAlign w:val="bottom"/>
          </w:tcPr>
          <w:p w14:paraId="2455F9EB" w14:textId="77777777" w:rsidR="00B0545C" w:rsidRPr="001B03A1" w:rsidRDefault="00B0545C" w:rsidP="00414E05">
            <w:pPr>
              <w:pStyle w:val="aff"/>
              <w:spacing w:before="40" w:line="240" w:lineRule="exact"/>
              <w:ind w:left="0"/>
              <w:jc w:val="center"/>
              <w:rPr>
                <w:rFonts w:cs="Arial"/>
              </w:rPr>
            </w:pPr>
            <w:r>
              <w:rPr>
                <w:rFonts w:cs="Arial"/>
              </w:rPr>
              <w:t>91,4</w:t>
            </w:r>
          </w:p>
        </w:tc>
        <w:tc>
          <w:tcPr>
            <w:tcW w:w="983" w:type="pct"/>
            <w:tcBorders>
              <w:top w:val="dotted" w:sz="4" w:space="0" w:color="auto"/>
              <w:bottom w:val="dotted" w:sz="4" w:space="0" w:color="auto"/>
              <w:right w:val="double" w:sz="4" w:space="0" w:color="auto"/>
            </w:tcBorders>
            <w:shd w:val="clear" w:color="auto" w:fill="auto"/>
            <w:vAlign w:val="bottom"/>
          </w:tcPr>
          <w:p w14:paraId="11616B64" w14:textId="77777777" w:rsidR="00B0545C" w:rsidRPr="001B03A1" w:rsidRDefault="00B0545C" w:rsidP="00414E05">
            <w:pPr>
              <w:pStyle w:val="aff"/>
              <w:spacing w:before="40" w:line="240" w:lineRule="exact"/>
              <w:ind w:left="0"/>
              <w:jc w:val="center"/>
              <w:rPr>
                <w:rFonts w:cs="Arial"/>
              </w:rPr>
            </w:pPr>
            <w:r>
              <w:rPr>
                <w:rFonts w:cs="Arial"/>
              </w:rPr>
              <w:t>30,0</w:t>
            </w:r>
          </w:p>
        </w:tc>
      </w:tr>
      <w:tr w:rsidR="00B0545C" w:rsidRPr="001733F3" w14:paraId="286F075E"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54EB669" w14:textId="77777777" w:rsidR="00B0545C" w:rsidRPr="001733F3" w:rsidRDefault="00B0545C" w:rsidP="00414E05">
            <w:pPr>
              <w:pStyle w:val="aff"/>
              <w:spacing w:before="40" w:line="240" w:lineRule="exact"/>
              <w:ind w:left="57"/>
              <w:rPr>
                <w:rFonts w:cs="Arial"/>
                <w:i/>
              </w:rPr>
            </w:pPr>
            <w:r w:rsidRPr="001733F3">
              <w:rPr>
                <w:rFonts w:cs="Arial"/>
                <w:i/>
                <w:lang w:val="en-US"/>
              </w:rPr>
              <w:t xml:space="preserve">IV </w:t>
            </w:r>
            <w:r w:rsidRPr="001733F3">
              <w:rPr>
                <w:rFonts w:cs="Arial"/>
                <w:i/>
              </w:rPr>
              <w:t>квартал</w:t>
            </w:r>
          </w:p>
        </w:tc>
        <w:tc>
          <w:tcPr>
            <w:tcW w:w="681" w:type="pct"/>
            <w:tcBorders>
              <w:top w:val="dotted" w:sz="4" w:space="0" w:color="auto"/>
              <w:bottom w:val="dotted" w:sz="4" w:space="0" w:color="auto"/>
            </w:tcBorders>
            <w:shd w:val="clear" w:color="auto" w:fill="auto"/>
            <w:vAlign w:val="bottom"/>
          </w:tcPr>
          <w:p w14:paraId="67B8E210" w14:textId="77777777" w:rsidR="00B0545C" w:rsidRPr="0050768B" w:rsidRDefault="00B0545C" w:rsidP="00414E05">
            <w:pPr>
              <w:pStyle w:val="aff"/>
              <w:spacing w:before="40" w:line="240" w:lineRule="exact"/>
              <w:ind w:left="-57"/>
              <w:jc w:val="center"/>
              <w:rPr>
                <w:rFonts w:cs="Arial"/>
                <w:i/>
              </w:rPr>
            </w:pPr>
            <w:r>
              <w:rPr>
                <w:rFonts w:cs="Arial"/>
                <w:i/>
              </w:rPr>
              <w:t>860,3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AC56CAF" w14:textId="77777777" w:rsidR="00B0545C" w:rsidRPr="00E67EC3" w:rsidRDefault="00B0545C" w:rsidP="00414E05">
            <w:pPr>
              <w:pStyle w:val="aff"/>
              <w:spacing w:before="40" w:line="240" w:lineRule="exact"/>
              <w:ind w:left="0"/>
              <w:jc w:val="center"/>
              <w:rPr>
                <w:rFonts w:cs="Arial"/>
                <w:i/>
              </w:rPr>
            </w:pPr>
            <w:r>
              <w:rPr>
                <w:rFonts w:cs="Arial"/>
                <w:i/>
              </w:rPr>
              <w:t>192,7</w:t>
            </w:r>
          </w:p>
        </w:tc>
        <w:tc>
          <w:tcPr>
            <w:tcW w:w="606" w:type="pct"/>
            <w:tcBorders>
              <w:top w:val="dotted" w:sz="4" w:space="0" w:color="auto"/>
              <w:bottom w:val="dotted" w:sz="4" w:space="0" w:color="auto"/>
              <w:right w:val="single" w:sz="4" w:space="0" w:color="auto"/>
            </w:tcBorders>
            <w:shd w:val="clear" w:color="auto" w:fill="auto"/>
            <w:vAlign w:val="bottom"/>
          </w:tcPr>
          <w:p w14:paraId="42E74C7E" w14:textId="77777777" w:rsidR="00B0545C" w:rsidRPr="001B03A1" w:rsidRDefault="00B0545C" w:rsidP="00414E05">
            <w:pPr>
              <w:pStyle w:val="aff"/>
              <w:spacing w:before="40" w:line="240" w:lineRule="exact"/>
              <w:ind w:left="0"/>
              <w:jc w:val="center"/>
              <w:rPr>
                <w:rFonts w:cs="Arial"/>
                <w:i/>
              </w:rPr>
            </w:pPr>
            <w:r>
              <w:rPr>
                <w:rFonts w:cs="Arial"/>
                <w:i/>
              </w:rPr>
              <w:t>110,2</w:t>
            </w:r>
          </w:p>
        </w:tc>
        <w:tc>
          <w:tcPr>
            <w:tcW w:w="983" w:type="pct"/>
            <w:tcBorders>
              <w:top w:val="dotted" w:sz="4" w:space="0" w:color="auto"/>
              <w:bottom w:val="dotted" w:sz="4" w:space="0" w:color="auto"/>
              <w:right w:val="double" w:sz="4" w:space="0" w:color="auto"/>
            </w:tcBorders>
            <w:shd w:val="clear" w:color="auto" w:fill="auto"/>
            <w:vAlign w:val="bottom"/>
          </w:tcPr>
          <w:p w14:paraId="3E6E4C39" w14:textId="77777777" w:rsidR="00B0545C" w:rsidRPr="001B03A1" w:rsidRDefault="00B0545C" w:rsidP="00414E05">
            <w:pPr>
              <w:pStyle w:val="aff"/>
              <w:spacing w:before="40" w:line="240" w:lineRule="exact"/>
              <w:ind w:left="0"/>
              <w:jc w:val="center"/>
              <w:rPr>
                <w:rFonts w:cs="Arial"/>
                <w:i/>
              </w:rPr>
            </w:pPr>
            <w:r>
              <w:rPr>
                <w:rFonts w:cs="Arial"/>
                <w:i/>
              </w:rPr>
              <w:t>123,0</w:t>
            </w:r>
          </w:p>
        </w:tc>
      </w:tr>
      <w:tr w:rsidR="00B0545C" w:rsidRPr="001733F3" w14:paraId="683823F9" w14:textId="77777777" w:rsidTr="00B0545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67A60C3" w14:textId="77777777" w:rsidR="00B0545C" w:rsidRPr="001733F3" w:rsidRDefault="00B0545C" w:rsidP="00414E05">
            <w:pPr>
              <w:pStyle w:val="aff"/>
              <w:spacing w:before="40" w:line="240" w:lineRule="exact"/>
              <w:ind w:left="57"/>
              <w:rPr>
                <w:rFonts w:cs="Arial"/>
                <w:i/>
              </w:rPr>
            </w:pPr>
            <w:r w:rsidRPr="001733F3">
              <w:rPr>
                <w:rFonts w:cs="Arial"/>
                <w:i/>
              </w:rPr>
              <w:t>Год</w:t>
            </w:r>
          </w:p>
        </w:tc>
        <w:tc>
          <w:tcPr>
            <w:tcW w:w="681" w:type="pct"/>
            <w:tcBorders>
              <w:top w:val="dotted" w:sz="4" w:space="0" w:color="auto"/>
              <w:bottom w:val="dotted" w:sz="4" w:space="0" w:color="auto"/>
            </w:tcBorders>
            <w:shd w:val="clear" w:color="auto" w:fill="auto"/>
            <w:vAlign w:val="bottom"/>
          </w:tcPr>
          <w:p w14:paraId="5FDEFAD8" w14:textId="77777777" w:rsidR="00B0545C" w:rsidRPr="0050768B" w:rsidRDefault="00B0545C" w:rsidP="00414E05">
            <w:pPr>
              <w:pStyle w:val="aff"/>
              <w:spacing w:before="40" w:line="240" w:lineRule="exact"/>
              <w:ind w:left="-57"/>
              <w:jc w:val="center"/>
              <w:rPr>
                <w:rFonts w:cs="Arial"/>
                <w:i/>
              </w:rPr>
            </w:pPr>
            <w:r>
              <w:rPr>
                <w:rFonts w:cs="Arial"/>
                <w:i/>
              </w:rPr>
              <w:t>2004,6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84A20CA" w14:textId="77777777" w:rsidR="00B0545C" w:rsidRPr="00E67EC3" w:rsidRDefault="00B0545C" w:rsidP="00414E05">
            <w:pPr>
              <w:pStyle w:val="aff"/>
              <w:spacing w:before="40" w:line="240" w:lineRule="exact"/>
              <w:ind w:left="0"/>
              <w:jc w:val="center"/>
              <w:rPr>
                <w:rFonts w:cs="Arial"/>
                <w:i/>
              </w:rPr>
            </w:pPr>
            <w:r>
              <w:rPr>
                <w:rFonts w:cs="Arial"/>
                <w:i/>
              </w:rPr>
              <w:t>668,3</w:t>
            </w:r>
          </w:p>
        </w:tc>
        <w:tc>
          <w:tcPr>
            <w:tcW w:w="606" w:type="pct"/>
            <w:tcBorders>
              <w:top w:val="dotted" w:sz="4" w:space="0" w:color="auto"/>
              <w:bottom w:val="dotted" w:sz="4" w:space="0" w:color="auto"/>
              <w:right w:val="single" w:sz="4" w:space="0" w:color="auto"/>
            </w:tcBorders>
            <w:shd w:val="clear" w:color="auto" w:fill="auto"/>
            <w:vAlign w:val="bottom"/>
          </w:tcPr>
          <w:p w14:paraId="1ED8A393" w14:textId="77777777" w:rsidR="00B0545C" w:rsidRPr="001B03A1" w:rsidRDefault="00B0545C" w:rsidP="00414E05">
            <w:pPr>
              <w:pStyle w:val="aff"/>
              <w:spacing w:before="40" w:line="240" w:lineRule="exact"/>
              <w:ind w:left="0"/>
              <w:jc w:val="center"/>
              <w:rPr>
                <w:rFonts w:cs="Arial"/>
                <w:i/>
              </w:rPr>
            </w:pPr>
            <w:r>
              <w:rPr>
                <w:rFonts w:cs="Arial"/>
                <w:i/>
              </w:rPr>
              <w:t>103,1</w:t>
            </w:r>
          </w:p>
        </w:tc>
        <w:tc>
          <w:tcPr>
            <w:tcW w:w="983" w:type="pct"/>
            <w:tcBorders>
              <w:top w:val="dotted" w:sz="4" w:space="0" w:color="auto"/>
              <w:bottom w:val="dotted" w:sz="4" w:space="0" w:color="auto"/>
              <w:right w:val="double" w:sz="4" w:space="0" w:color="auto"/>
            </w:tcBorders>
            <w:shd w:val="clear" w:color="auto" w:fill="auto"/>
            <w:vAlign w:val="bottom"/>
          </w:tcPr>
          <w:p w14:paraId="78080F19" w14:textId="77777777" w:rsidR="00B0545C" w:rsidRPr="001B03A1" w:rsidRDefault="00B0545C" w:rsidP="00414E05">
            <w:pPr>
              <w:pStyle w:val="aff"/>
              <w:spacing w:before="40" w:line="240" w:lineRule="exact"/>
              <w:ind w:left="0"/>
              <w:jc w:val="center"/>
              <w:rPr>
                <w:rFonts w:cs="Arial"/>
                <w:i/>
              </w:rPr>
            </w:pPr>
            <w:r>
              <w:rPr>
                <w:rFonts w:cs="Arial"/>
                <w:i/>
              </w:rPr>
              <w:t>134,2</w:t>
            </w:r>
          </w:p>
        </w:tc>
      </w:tr>
      <w:tr w:rsidR="00B0545C" w:rsidRPr="00440AB3" w14:paraId="2ECA684D" w14:textId="77777777" w:rsidTr="00B0545C">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14:paraId="4CC8E4E4" w14:textId="77777777" w:rsidR="00B0545C" w:rsidRPr="0050768B" w:rsidRDefault="00B0545C" w:rsidP="00B0545C">
            <w:pPr>
              <w:pStyle w:val="aff1"/>
              <w:numPr>
                <w:ilvl w:val="0"/>
                <w:numId w:val="26"/>
              </w:numPr>
              <w:tabs>
                <w:tab w:val="left" w:pos="284"/>
                <w:tab w:val="num" w:pos="1307"/>
              </w:tabs>
              <w:spacing w:before="60" w:line="240" w:lineRule="exact"/>
              <w:ind w:left="57" w:right="57" w:firstLine="0"/>
              <w:jc w:val="both"/>
            </w:pPr>
            <w:r w:rsidRPr="00A94632">
              <w:t>Начиная с</w:t>
            </w:r>
            <w:r>
              <w:t xml:space="preserve"> </w:t>
            </w:r>
            <w:r w:rsidRPr="0050768B">
              <w:t xml:space="preserve">августа 2019 года,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br/>
            </w:r>
            <w:r w:rsidRPr="0050768B">
              <w:t>С 2021 года все данные приведены с учетом жилых домов, построенных на участках для ведения садоводства.</w:t>
            </w:r>
          </w:p>
          <w:p w14:paraId="5201EC13" w14:textId="77777777" w:rsidR="00B0545C" w:rsidRPr="001677C9" w:rsidRDefault="00B0545C" w:rsidP="00414E05">
            <w:pPr>
              <w:pStyle w:val="aff1"/>
              <w:numPr>
                <w:ilvl w:val="0"/>
                <w:numId w:val="26"/>
              </w:numPr>
              <w:tabs>
                <w:tab w:val="left" w:pos="284"/>
                <w:tab w:val="num" w:pos="1307"/>
              </w:tabs>
              <w:spacing w:before="60" w:after="40" w:line="240" w:lineRule="exact"/>
              <w:ind w:left="57" w:right="57" w:firstLine="0"/>
              <w:jc w:val="both"/>
              <w:rPr>
                <w:rFonts w:cs="Arial"/>
                <w:color w:val="000000"/>
              </w:rPr>
            </w:pPr>
            <w:r>
              <w:t>Внутригодовая динамика актуализирована на основании уточненных отчетов респондентов</w:t>
            </w:r>
            <w:r w:rsidRPr="004628F5">
              <w:t>.</w:t>
            </w:r>
          </w:p>
        </w:tc>
      </w:tr>
    </w:tbl>
    <w:p w14:paraId="08E18907" w14:textId="77777777" w:rsidR="00B0545C" w:rsidRDefault="00B0545C" w:rsidP="00B0545C">
      <w:pPr>
        <w:pStyle w:val="aff5"/>
        <w:keepNext w:val="0"/>
        <w:pBdr>
          <w:bottom w:val="none" w:sz="0" w:space="0" w:color="auto"/>
        </w:pBdr>
        <w:tabs>
          <w:tab w:val="clear" w:pos="2061"/>
          <w:tab w:val="num" w:pos="-2268"/>
        </w:tabs>
        <w:spacing w:before="0" w:after="0"/>
        <w:ind w:left="0"/>
        <w:rPr>
          <w:caps w:val="0"/>
          <w:noProof w:val="0"/>
          <w:sz w:val="2"/>
        </w:rPr>
      </w:pPr>
    </w:p>
    <w:p w14:paraId="4F528B63" w14:textId="77777777" w:rsidR="00B0545C" w:rsidRPr="003C0C16" w:rsidRDefault="00B0545C" w:rsidP="005A3D06">
      <w:pPr>
        <w:pStyle w:val="aff5"/>
        <w:keepNext w:val="0"/>
        <w:pBdr>
          <w:bottom w:val="none" w:sz="0" w:space="0" w:color="auto"/>
        </w:pBdr>
        <w:tabs>
          <w:tab w:val="clear" w:pos="2061"/>
          <w:tab w:val="num" w:pos="-2268"/>
        </w:tabs>
        <w:spacing w:before="240" w:after="0" w:line="288" w:lineRule="auto"/>
        <w:ind w:left="0"/>
        <w:rPr>
          <w:b w:val="0"/>
          <w:caps w:val="0"/>
          <w:noProof w:val="0"/>
        </w:rPr>
      </w:pPr>
      <w:r w:rsidRPr="002673AB">
        <w:rPr>
          <w:caps w:val="0"/>
          <w:noProof w:val="0"/>
        </w:rPr>
        <w:t xml:space="preserve">Средняя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в 20</w:t>
      </w:r>
      <w:r>
        <w:rPr>
          <w:caps w:val="0"/>
        </w:rPr>
        <w:t>21</w:t>
      </w:r>
      <w:r w:rsidRPr="002673AB">
        <w:rPr>
          <w:caps w:val="0"/>
        </w:rPr>
        <w:t xml:space="preserve"> год</w:t>
      </w:r>
      <w:r>
        <w:rPr>
          <w:caps w:val="0"/>
        </w:rPr>
        <w:t>у</w:t>
      </w:r>
      <w:r w:rsidRPr="002673AB">
        <w:rPr>
          <w:caps w:val="0"/>
        </w:rPr>
        <w:br/>
      </w:r>
      <w:r w:rsidRPr="003C0C16">
        <w:rPr>
          <w:b w:val="0"/>
          <w:caps w:val="0"/>
          <w:szCs w:val="22"/>
        </w:rPr>
        <w:t>(рублей)</w:t>
      </w:r>
    </w:p>
    <w:tbl>
      <w:tblPr>
        <w:tblW w:w="9240" w:type="dxa"/>
        <w:tblInd w:w="70" w:type="dxa"/>
        <w:tblLayout w:type="fixed"/>
        <w:tblCellMar>
          <w:left w:w="70" w:type="dxa"/>
          <w:right w:w="70" w:type="dxa"/>
        </w:tblCellMar>
        <w:tblLook w:val="0000" w:firstRow="0" w:lastRow="0" w:firstColumn="0" w:lastColumn="0" w:noHBand="0" w:noVBand="0"/>
      </w:tblPr>
      <w:tblGrid>
        <w:gridCol w:w="3544"/>
        <w:gridCol w:w="992"/>
        <w:gridCol w:w="1843"/>
        <w:gridCol w:w="1276"/>
        <w:gridCol w:w="1585"/>
      </w:tblGrid>
      <w:tr w:rsidR="00B0545C" w:rsidRPr="00BF086C" w14:paraId="5AB94CC1" w14:textId="77777777" w:rsidTr="00B0545C">
        <w:trPr>
          <w:tblHeader/>
        </w:trPr>
        <w:tc>
          <w:tcPr>
            <w:tcW w:w="3544" w:type="dxa"/>
            <w:tcBorders>
              <w:top w:val="double" w:sz="6" w:space="0" w:color="auto"/>
              <w:left w:val="double" w:sz="6" w:space="0" w:color="auto"/>
              <w:bottom w:val="single" w:sz="4" w:space="0" w:color="auto"/>
            </w:tcBorders>
          </w:tcPr>
          <w:p w14:paraId="2CBA377F" w14:textId="77777777" w:rsidR="00B0545C" w:rsidRPr="00BF086C" w:rsidRDefault="00B0545C" w:rsidP="00B0545C">
            <w:pPr>
              <w:pStyle w:val="aff0"/>
              <w:spacing w:before="4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14:paraId="7EEFD781" w14:textId="77777777" w:rsidR="00B0545C" w:rsidRPr="002673AB" w:rsidRDefault="00B0545C" w:rsidP="00B0545C">
            <w:pPr>
              <w:pStyle w:val="aff0"/>
              <w:spacing w:before="40" w:after="0" w:line="240" w:lineRule="exact"/>
            </w:pPr>
            <w:r w:rsidRPr="002673AB">
              <w:t>Всего</w:t>
            </w:r>
          </w:p>
        </w:tc>
        <w:tc>
          <w:tcPr>
            <w:tcW w:w="1843" w:type="dxa"/>
            <w:tcBorders>
              <w:top w:val="double" w:sz="6" w:space="0" w:color="auto"/>
              <w:bottom w:val="single" w:sz="4" w:space="0" w:color="auto"/>
            </w:tcBorders>
          </w:tcPr>
          <w:p w14:paraId="522B5DEF" w14:textId="77777777" w:rsidR="00B0545C" w:rsidRPr="002673AB" w:rsidRDefault="00B0545C" w:rsidP="00B0545C">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14:paraId="64BF6D38" w14:textId="77777777" w:rsidR="00B0545C" w:rsidRPr="002673AB" w:rsidRDefault="00B0545C" w:rsidP="00B0545C">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14:paraId="1ECDDD8E" w14:textId="77777777" w:rsidR="00B0545C" w:rsidRPr="002673AB" w:rsidRDefault="00B0545C" w:rsidP="00B0545C">
            <w:pPr>
              <w:pStyle w:val="aff0"/>
              <w:spacing w:before="40" w:after="0" w:line="240" w:lineRule="exact"/>
            </w:pPr>
            <w:r w:rsidRPr="002673AB">
              <w:rPr>
                <w:u w:val="single"/>
              </w:rPr>
              <w:t>Справочно:</w:t>
            </w:r>
            <w:r w:rsidRPr="002673AB">
              <w:br/>
              <w:t>20</w:t>
            </w:r>
            <w:r>
              <w:t>20</w:t>
            </w:r>
            <w:r w:rsidRPr="002673AB">
              <w:t>г.</w:t>
            </w:r>
          </w:p>
        </w:tc>
      </w:tr>
      <w:tr w:rsidR="00B0545C" w:rsidRPr="00BF6B29" w14:paraId="70EEBFB9" w14:textId="77777777" w:rsidTr="00B0545C">
        <w:trPr>
          <w:cantSplit/>
        </w:trPr>
        <w:tc>
          <w:tcPr>
            <w:tcW w:w="3544" w:type="dxa"/>
            <w:tcBorders>
              <w:top w:val="dotted" w:sz="4" w:space="0" w:color="auto"/>
              <w:left w:val="double" w:sz="6" w:space="0" w:color="auto"/>
              <w:bottom w:val="double" w:sz="6" w:space="0" w:color="auto"/>
            </w:tcBorders>
          </w:tcPr>
          <w:p w14:paraId="11C25C7C" w14:textId="77777777" w:rsidR="00B0545C" w:rsidRPr="00BF086C" w:rsidRDefault="00B0545C" w:rsidP="00B0545C">
            <w:pPr>
              <w:pStyle w:val="0"/>
              <w:keepNext/>
              <w:keepLines/>
              <w:spacing w:after="0"/>
              <w:ind w:left="57"/>
              <w:rPr>
                <w:sz w:val="20"/>
                <w:highlight w:val="yellow"/>
              </w:rPr>
            </w:pPr>
            <w:r w:rsidRPr="002673AB">
              <w:rPr>
                <w:sz w:val="20"/>
              </w:rPr>
              <w:t>Отдельно стоящие жилые дома квартирного типа без пристроек, надстроек и встроенных помещений (без жилых домов, построенных населением за счет собственных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14:paraId="6862C8C0" w14:textId="77777777" w:rsidR="00B0545C" w:rsidRPr="002673AB" w:rsidRDefault="00B0545C" w:rsidP="00B0545C">
            <w:pPr>
              <w:pStyle w:val="0"/>
              <w:keepNext/>
              <w:keepLines/>
              <w:spacing w:after="0"/>
              <w:jc w:val="center"/>
              <w:rPr>
                <w:sz w:val="20"/>
              </w:rPr>
            </w:pPr>
            <w:r>
              <w:rPr>
                <w:sz w:val="20"/>
              </w:rPr>
              <w:t>52527</w:t>
            </w:r>
          </w:p>
        </w:tc>
        <w:tc>
          <w:tcPr>
            <w:tcW w:w="1843" w:type="dxa"/>
            <w:tcBorders>
              <w:top w:val="dotted" w:sz="4" w:space="0" w:color="auto"/>
              <w:bottom w:val="double" w:sz="6" w:space="0" w:color="auto"/>
            </w:tcBorders>
            <w:vAlign w:val="bottom"/>
          </w:tcPr>
          <w:p w14:paraId="30BC676F" w14:textId="77777777" w:rsidR="00B0545C" w:rsidRPr="002673AB" w:rsidRDefault="00B0545C" w:rsidP="00B0545C">
            <w:pPr>
              <w:pStyle w:val="0"/>
              <w:keepNext/>
              <w:keepLines/>
              <w:spacing w:after="0"/>
              <w:jc w:val="center"/>
              <w:rPr>
                <w:sz w:val="20"/>
              </w:rPr>
            </w:pPr>
            <w:r>
              <w:rPr>
                <w:sz w:val="20"/>
              </w:rPr>
              <w:t>54078</w:t>
            </w:r>
          </w:p>
        </w:tc>
        <w:tc>
          <w:tcPr>
            <w:tcW w:w="1276" w:type="dxa"/>
            <w:tcBorders>
              <w:top w:val="dotted" w:sz="4" w:space="0" w:color="auto"/>
              <w:left w:val="single" w:sz="6" w:space="0" w:color="auto"/>
              <w:bottom w:val="double" w:sz="6" w:space="0" w:color="auto"/>
            </w:tcBorders>
            <w:vAlign w:val="bottom"/>
          </w:tcPr>
          <w:p w14:paraId="46D8E690" w14:textId="77777777" w:rsidR="00B0545C" w:rsidRPr="002673AB" w:rsidRDefault="00B0545C" w:rsidP="00B0545C">
            <w:pPr>
              <w:pStyle w:val="0"/>
              <w:keepNext/>
              <w:keepLines/>
              <w:spacing w:after="0"/>
              <w:jc w:val="center"/>
              <w:rPr>
                <w:sz w:val="20"/>
              </w:rPr>
            </w:pPr>
            <w:r>
              <w:rPr>
                <w:sz w:val="20"/>
              </w:rPr>
              <w:t>39554</w:t>
            </w:r>
          </w:p>
        </w:tc>
        <w:tc>
          <w:tcPr>
            <w:tcW w:w="1585" w:type="dxa"/>
            <w:tcBorders>
              <w:top w:val="dotted" w:sz="4" w:space="0" w:color="auto"/>
              <w:left w:val="single" w:sz="6" w:space="0" w:color="auto"/>
              <w:bottom w:val="double" w:sz="6" w:space="0" w:color="auto"/>
              <w:right w:val="double" w:sz="6" w:space="0" w:color="auto"/>
            </w:tcBorders>
            <w:vAlign w:val="bottom"/>
          </w:tcPr>
          <w:p w14:paraId="0A1208F8" w14:textId="77777777" w:rsidR="00B0545C" w:rsidRPr="00BF6B29" w:rsidRDefault="00B0545C" w:rsidP="00B0545C">
            <w:pPr>
              <w:pStyle w:val="0"/>
              <w:keepNext/>
              <w:keepLines/>
              <w:spacing w:after="0"/>
              <w:jc w:val="center"/>
              <w:rPr>
                <w:sz w:val="20"/>
              </w:rPr>
            </w:pPr>
            <w:r>
              <w:rPr>
                <w:sz w:val="20"/>
              </w:rPr>
              <w:t>47896</w:t>
            </w:r>
          </w:p>
        </w:tc>
      </w:tr>
    </w:tbl>
    <w:p w14:paraId="123E0DCD" w14:textId="77777777" w:rsidR="00B0545C" w:rsidRPr="00BF6B29" w:rsidRDefault="00B0545C" w:rsidP="005A3D06">
      <w:pPr>
        <w:pStyle w:val="-"/>
        <w:pageBreakBefore/>
        <w:spacing w:before="0" w:after="0" w:line="288" w:lineRule="auto"/>
        <w:ind w:left="57"/>
        <w:rPr>
          <w:rFonts w:cs="Arial"/>
        </w:rPr>
      </w:pPr>
      <w:r w:rsidRPr="00BF6B29">
        <w:rPr>
          <w:rFonts w:cs="Arial"/>
        </w:rPr>
        <w:lastRenderedPageBreak/>
        <w:t>Ввод в действие объектов социально-культурной сферы</w:t>
      </w:r>
    </w:p>
    <w:tbl>
      <w:tblPr>
        <w:tblW w:w="9240" w:type="dxa"/>
        <w:tblInd w:w="70" w:type="dxa"/>
        <w:tblLayout w:type="fixed"/>
        <w:tblCellMar>
          <w:left w:w="70" w:type="dxa"/>
          <w:right w:w="70" w:type="dxa"/>
        </w:tblCellMar>
        <w:tblLook w:val="0000" w:firstRow="0" w:lastRow="0" w:firstColumn="0" w:lastColumn="0" w:noHBand="0" w:noVBand="0"/>
      </w:tblPr>
      <w:tblGrid>
        <w:gridCol w:w="4290"/>
        <w:gridCol w:w="2475"/>
        <w:gridCol w:w="2475"/>
      </w:tblGrid>
      <w:tr w:rsidR="00B0545C" w:rsidRPr="00BF6B29" w14:paraId="0F93B278" w14:textId="77777777" w:rsidTr="00B0545C">
        <w:trPr>
          <w:tblHeader/>
        </w:trPr>
        <w:tc>
          <w:tcPr>
            <w:tcW w:w="4290" w:type="dxa"/>
            <w:tcBorders>
              <w:top w:val="double" w:sz="6" w:space="0" w:color="auto"/>
              <w:left w:val="double" w:sz="6" w:space="0" w:color="auto"/>
              <w:bottom w:val="single" w:sz="4" w:space="0" w:color="auto"/>
            </w:tcBorders>
          </w:tcPr>
          <w:p w14:paraId="71A43308" w14:textId="77777777" w:rsidR="00B0545C" w:rsidRPr="00BF6B29" w:rsidRDefault="00B0545C" w:rsidP="00B0545C">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14:paraId="4346B7A3" w14:textId="501E1519" w:rsidR="00B0545C" w:rsidRPr="00BF6B29" w:rsidRDefault="00B0545C" w:rsidP="00B0545C">
            <w:pPr>
              <w:pStyle w:val="aff0"/>
              <w:keepNext/>
              <w:keepLines/>
              <w:spacing w:before="40" w:after="0" w:line="240" w:lineRule="exact"/>
              <w:rPr>
                <w:vertAlign w:val="superscript"/>
              </w:rPr>
            </w:pPr>
            <w:r>
              <w:t>2021г</w:t>
            </w:r>
            <w:r w:rsidR="00414E05">
              <w:t>.</w:t>
            </w:r>
          </w:p>
        </w:tc>
        <w:tc>
          <w:tcPr>
            <w:tcW w:w="2475" w:type="dxa"/>
            <w:tcBorders>
              <w:top w:val="double" w:sz="6" w:space="0" w:color="auto"/>
              <w:left w:val="single" w:sz="6" w:space="0" w:color="auto"/>
              <w:bottom w:val="single" w:sz="4" w:space="0" w:color="auto"/>
              <w:right w:val="double" w:sz="6" w:space="0" w:color="auto"/>
            </w:tcBorders>
          </w:tcPr>
          <w:p w14:paraId="0AFFBA1D" w14:textId="2D1C4769" w:rsidR="00B0545C" w:rsidRPr="00BF6B29" w:rsidRDefault="00B0545C" w:rsidP="00B0545C">
            <w:pPr>
              <w:pStyle w:val="aff0"/>
              <w:keepNext/>
              <w:keepLines/>
              <w:spacing w:before="0" w:after="0" w:line="240" w:lineRule="exact"/>
            </w:pPr>
            <w:r w:rsidRPr="00BF6B29">
              <w:rPr>
                <w:u w:val="single"/>
              </w:rPr>
              <w:t>Справочно:</w:t>
            </w:r>
            <w:r w:rsidRPr="00BF6B29">
              <w:br/>
            </w:r>
            <w:r>
              <w:t xml:space="preserve"> 2020</w:t>
            </w:r>
            <w:r w:rsidRPr="00BF6B29">
              <w:t>г</w:t>
            </w:r>
            <w:r w:rsidR="00414E05">
              <w:t>.</w:t>
            </w:r>
          </w:p>
        </w:tc>
      </w:tr>
      <w:tr w:rsidR="00B0545C" w:rsidRPr="00BF6B29" w14:paraId="57D12FE2" w14:textId="77777777" w:rsidTr="00B0545C">
        <w:tc>
          <w:tcPr>
            <w:tcW w:w="4290" w:type="dxa"/>
            <w:tcBorders>
              <w:top w:val="single" w:sz="4" w:space="0" w:color="auto"/>
              <w:left w:val="double" w:sz="6" w:space="0" w:color="auto"/>
              <w:bottom w:val="dotted" w:sz="4" w:space="0" w:color="auto"/>
            </w:tcBorders>
            <w:vAlign w:val="bottom"/>
          </w:tcPr>
          <w:p w14:paraId="30326775" w14:textId="77777777" w:rsidR="00B0545C" w:rsidRPr="00BF6B29" w:rsidRDefault="00B0545C" w:rsidP="00414E05">
            <w:pPr>
              <w:pStyle w:val="051"/>
              <w:spacing w:before="60" w:after="0" w:line="240" w:lineRule="exact"/>
              <w:ind w:left="57"/>
              <w:rPr>
                <w:sz w:val="20"/>
              </w:rPr>
            </w:pPr>
            <w:r w:rsidRPr="00BF6B29">
              <w:rPr>
                <w:sz w:val="20"/>
              </w:rPr>
              <w:t>Водопроводные сети, км</w:t>
            </w:r>
          </w:p>
        </w:tc>
        <w:tc>
          <w:tcPr>
            <w:tcW w:w="2475" w:type="dxa"/>
            <w:tcBorders>
              <w:top w:val="single" w:sz="4" w:space="0" w:color="auto"/>
              <w:left w:val="single" w:sz="6" w:space="0" w:color="auto"/>
              <w:bottom w:val="dotted" w:sz="4" w:space="0" w:color="auto"/>
              <w:right w:val="single" w:sz="6" w:space="0" w:color="auto"/>
            </w:tcBorders>
            <w:vAlign w:val="bottom"/>
          </w:tcPr>
          <w:p w14:paraId="18B7C062" w14:textId="77777777" w:rsidR="00B0545C" w:rsidRPr="00F11FC9" w:rsidRDefault="00B0545C" w:rsidP="00414E05">
            <w:pPr>
              <w:pStyle w:val="41"/>
              <w:spacing w:before="60" w:after="0" w:line="240" w:lineRule="exact"/>
              <w:ind w:left="0"/>
              <w:jc w:val="center"/>
              <w:rPr>
                <w:sz w:val="20"/>
              </w:rPr>
            </w:pPr>
            <w:r>
              <w:rPr>
                <w:sz w:val="20"/>
              </w:rPr>
              <w:t>8,3</w:t>
            </w:r>
          </w:p>
        </w:tc>
        <w:tc>
          <w:tcPr>
            <w:tcW w:w="2475" w:type="dxa"/>
            <w:tcBorders>
              <w:top w:val="single" w:sz="4" w:space="0" w:color="auto"/>
              <w:left w:val="single" w:sz="6" w:space="0" w:color="auto"/>
              <w:bottom w:val="dotted" w:sz="4" w:space="0" w:color="auto"/>
              <w:right w:val="double" w:sz="6" w:space="0" w:color="auto"/>
            </w:tcBorders>
            <w:vAlign w:val="bottom"/>
          </w:tcPr>
          <w:p w14:paraId="5C5C3103" w14:textId="77777777" w:rsidR="00B0545C" w:rsidRPr="008761BC" w:rsidRDefault="00B0545C" w:rsidP="00414E05">
            <w:pPr>
              <w:pStyle w:val="41"/>
              <w:spacing w:before="60" w:after="0" w:line="240" w:lineRule="exact"/>
              <w:ind w:left="0"/>
              <w:jc w:val="center"/>
              <w:rPr>
                <w:sz w:val="20"/>
              </w:rPr>
            </w:pPr>
            <w:r w:rsidRPr="008761BC">
              <w:rPr>
                <w:sz w:val="20"/>
              </w:rPr>
              <w:t>18,3</w:t>
            </w:r>
          </w:p>
        </w:tc>
      </w:tr>
      <w:tr w:rsidR="00B0545C" w:rsidRPr="00BF6B29" w14:paraId="0E4FBB1F" w14:textId="77777777" w:rsidTr="00B0545C">
        <w:tc>
          <w:tcPr>
            <w:tcW w:w="4290" w:type="dxa"/>
            <w:tcBorders>
              <w:top w:val="dotted" w:sz="4" w:space="0" w:color="auto"/>
              <w:left w:val="double" w:sz="6" w:space="0" w:color="auto"/>
              <w:bottom w:val="dotted" w:sz="4" w:space="0" w:color="auto"/>
            </w:tcBorders>
            <w:vAlign w:val="bottom"/>
          </w:tcPr>
          <w:p w14:paraId="0F26CB3E" w14:textId="77777777" w:rsidR="00B0545C" w:rsidRPr="00BF6B29" w:rsidRDefault="00B0545C" w:rsidP="00414E05">
            <w:pPr>
              <w:pStyle w:val="051"/>
              <w:spacing w:before="60" w:after="0" w:line="240" w:lineRule="exact"/>
              <w:ind w:left="57"/>
              <w:rPr>
                <w:sz w:val="20"/>
              </w:rPr>
            </w:pPr>
            <w:r w:rsidRPr="00BF6B29">
              <w:rPr>
                <w:sz w:val="20"/>
              </w:rPr>
              <w:t>Газовые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5E4FD0B4" w14:textId="77777777" w:rsidR="00B0545C" w:rsidRPr="00F11FC9" w:rsidRDefault="00B0545C" w:rsidP="00414E05">
            <w:pPr>
              <w:pStyle w:val="41"/>
              <w:spacing w:before="60" w:after="0" w:line="240" w:lineRule="exact"/>
              <w:ind w:left="0"/>
              <w:jc w:val="center"/>
              <w:rPr>
                <w:sz w:val="20"/>
              </w:rPr>
            </w:pPr>
            <w:r w:rsidRPr="00F11FC9">
              <w:rPr>
                <w:sz w:val="20"/>
              </w:rPr>
              <w:t>0,4</w:t>
            </w:r>
          </w:p>
        </w:tc>
        <w:tc>
          <w:tcPr>
            <w:tcW w:w="2475" w:type="dxa"/>
            <w:tcBorders>
              <w:top w:val="dotted" w:sz="4" w:space="0" w:color="auto"/>
              <w:left w:val="single" w:sz="6" w:space="0" w:color="auto"/>
              <w:bottom w:val="dotted" w:sz="4" w:space="0" w:color="auto"/>
              <w:right w:val="double" w:sz="6" w:space="0" w:color="auto"/>
            </w:tcBorders>
            <w:vAlign w:val="bottom"/>
          </w:tcPr>
          <w:p w14:paraId="370678A9" w14:textId="77777777" w:rsidR="00B0545C" w:rsidRPr="008761BC" w:rsidRDefault="00B0545C" w:rsidP="00414E05">
            <w:pPr>
              <w:pStyle w:val="41"/>
              <w:spacing w:before="60" w:after="0" w:line="240" w:lineRule="exact"/>
              <w:ind w:left="0"/>
              <w:jc w:val="center"/>
              <w:rPr>
                <w:sz w:val="20"/>
              </w:rPr>
            </w:pPr>
            <w:r w:rsidRPr="008761BC">
              <w:rPr>
                <w:sz w:val="20"/>
              </w:rPr>
              <w:t>20,8</w:t>
            </w:r>
          </w:p>
        </w:tc>
      </w:tr>
      <w:tr w:rsidR="00B0545C" w:rsidRPr="00BF6B29" w14:paraId="4E7DE5DE" w14:textId="77777777" w:rsidTr="00B0545C">
        <w:tc>
          <w:tcPr>
            <w:tcW w:w="4290" w:type="dxa"/>
            <w:tcBorders>
              <w:top w:val="dotted" w:sz="4" w:space="0" w:color="auto"/>
              <w:left w:val="double" w:sz="6" w:space="0" w:color="auto"/>
              <w:bottom w:val="dotted" w:sz="4" w:space="0" w:color="auto"/>
            </w:tcBorders>
            <w:vAlign w:val="bottom"/>
          </w:tcPr>
          <w:p w14:paraId="23CA51EE" w14:textId="77777777" w:rsidR="00B0545C" w:rsidRPr="00BF6B29" w:rsidRDefault="00B0545C" w:rsidP="00414E05">
            <w:pPr>
              <w:pStyle w:val="051"/>
              <w:spacing w:before="60" w:after="0" w:line="240" w:lineRule="exact"/>
              <w:ind w:left="57"/>
              <w:rPr>
                <w:sz w:val="20"/>
              </w:rPr>
            </w:pPr>
            <w:r w:rsidRPr="00BF6B29">
              <w:rPr>
                <w:sz w:val="20"/>
              </w:rPr>
              <w:t>Тепловые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23B5DDBF" w14:textId="77777777" w:rsidR="00B0545C" w:rsidRPr="00F11FC9" w:rsidRDefault="00B0545C" w:rsidP="00414E05">
            <w:pPr>
              <w:pStyle w:val="41"/>
              <w:spacing w:before="60" w:after="0" w:line="240" w:lineRule="exact"/>
              <w:ind w:left="0"/>
              <w:jc w:val="center"/>
              <w:rPr>
                <w:sz w:val="20"/>
              </w:rPr>
            </w:pPr>
            <w:r>
              <w:rPr>
                <w:sz w:val="20"/>
              </w:rPr>
              <w:t>0,8</w:t>
            </w:r>
          </w:p>
        </w:tc>
        <w:tc>
          <w:tcPr>
            <w:tcW w:w="2475" w:type="dxa"/>
            <w:tcBorders>
              <w:top w:val="dotted" w:sz="4" w:space="0" w:color="auto"/>
              <w:left w:val="single" w:sz="6" w:space="0" w:color="auto"/>
              <w:bottom w:val="dotted" w:sz="4" w:space="0" w:color="auto"/>
              <w:right w:val="double" w:sz="6" w:space="0" w:color="auto"/>
            </w:tcBorders>
            <w:vAlign w:val="bottom"/>
          </w:tcPr>
          <w:p w14:paraId="1308AA67" w14:textId="77777777" w:rsidR="00B0545C" w:rsidRPr="008761BC" w:rsidRDefault="00B0545C" w:rsidP="00414E05">
            <w:pPr>
              <w:pStyle w:val="41"/>
              <w:spacing w:before="60" w:after="0" w:line="240" w:lineRule="exact"/>
              <w:ind w:left="0"/>
              <w:jc w:val="center"/>
              <w:rPr>
                <w:sz w:val="20"/>
              </w:rPr>
            </w:pPr>
            <w:r w:rsidRPr="008761BC">
              <w:rPr>
                <w:sz w:val="20"/>
              </w:rPr>
              <w:t>0,7</w:t>
            </w:r>
          </w:p>
        </w:tc>
      </w:tr>
      <w:tr w:rsidR="00B0545C" w:rsidRPr="00BF6B29" w14:paraId="397F4074" w14:textId="77777777" w:rsidTr="00B0545C">
        <w:tc>
          <w:tcPr>
            <w:tcW w:w="4290" w:type="dxa"/>
            <w:tcBorders>
              <w:top w:val="dotted" w:sz="4" w:space="0" w:color="auto"/>
              <w:left w:val="double" w:sz="6" w:space="0" w:color="auto"/>
              <w:bottom w:val="dotted" w:sz="4" w:space="0" w:color="auto"/>
            </w:tcBorders>
            <w:vAlign w:val="bottom"/>
          </w:tcPr>
          <w:p w14:paraId="4EE8552E" w14:textId="77777777" w:rsidR="00B0545C" w:rsidRPr="00BF6B29" w:rsidRDefault="00B0545C" w:rsidP="00414E05">
            <w:pPr>
              <w:pStyle w:val="051"/>
              <w:spacing w:before="60" w:after="0" w:line="240" w:lineRule="exact"/>
              <w:ind w:left="57"/>
              <w:rPr>
                <w:sz w:val="20"/>
              </w:rPr>
            </w:pPr>
            <w:r w:rsidRPr="00BF6B29">
              <w:rPr>
                <w:sz w:val="20"/>
              </w:rPr>
              <w:t>Канализационные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4218B641" w14:textId="77777777" w:rsidR="00B0545C" w:rsidRPr="00F11FC9" w:rsidRDefault="00B0545C" w:rsidP="00414E05">
            <w:pPr>
              <w:pStyle w:val="41"/>
              <w:spacing w:before="60" w:after="0" w:line="240" w:lineRule="exact"/>
              <w:ind w:left="0"/>
              <w:jc w:val="center"/>
              <w:rPr>
                <w:sz w:val="20"/>
              </w:rPr>
            </w:pPr>
            <w:r>
              <w:rPr>
                <w:sz w:val="20"/>
              </w:rPr>
              <w:t>6,6</w:t>
            </w:r>
          </w:p>
        </w:tc>
        <w:tc>
          <w:tcPr>
            <w:tcW w:w="2475" w:type="dxa"/>
            <w:tcBorders>
              <w:top w:val="dotted" w:sz="4" w:space="0" w:color="auto"/>
              <w:left w:val="single" w:sz="6" w:space="0" w:color="auto"/>
              <w:bottom w:val="dotted" w:sz="4" w:space="0" w:color="auto"/>
              <w:right w:val="double" w:sz="6" w:space="0" w:color="auto"/>
            </w:tcBorders>
            <w:vAlign w:val="bottom"/>
          </w:tcPr>
          <w:p w14:paraId="4914AEB5" w14:textId="77777777" w:rsidR="00B0545C" w:rsidRPr="008761BC" w:rsidRDefault="00B0545C" w:rsidP="00414E05">
            <w:pPr>
              <w:pStyle w:val="41"/>
              <w:spacing w:before="60" w:after="0" w:line="240" w:lineRule="exact"/>
              <w:ind w:left="0"/>
              <w:jc w:val="center"/>
              <w:rPr>
                <w:sz w:val="20"/>
              </w:rPr>
            </w:pPr>
            <w:r w:rsidRPr="008761BC">
              <w:rPr>
                <w:sz w:val="20"/>
              </w:rPr>
              <w:t>1,4</w:t>
            </w:r>
          </w:p>
        </w:tc>
      </w:tr>
      <w:tr w:rsidR="00B0545C" w:rsidRPr="00BF6B29" w14:paraId="0FAD9BD2" w14:textId="77777777" w:rsidTr="00B0545C">
        <w:tc>
          <w:tcPr>
            <w:tcW w:w="4290" w:type="dxa"/>
            <w:tcBorders>
              <w:top w:val="dotted" w:sz="4" w:space="0" w:color="auto"/>
              <w:left w:val="double" w:sz="6" w:space="0" w:color="auto"/>
              <w:bottom w:val="dotted" w:sz="4" w:space="0" w:color="auto"/>
            </w:tcBorders>
            <w:vAlign w:val="bottom"/>
          </w:tcPr>
          <w:p w14:paraId="61D86ECA" w14:textId="77777777" w:rsidR="00B0545C" w:rsidRPr="00BF6B29" w:rsidRDefault="00B0545C" w:rsidP="00414E05">
            <w:pPr>
              <w:pStyle w:val="051"/>
              <w:spacing w:before="60" w:after="0" w:line="240" w:lineRule="exact"/>
              <w:ind w:left="57"/>
              <w:rPr>
                <w:sz w:val="20"/>
              </w:rPr>
            </w:pPr>
            <w:r>
              <w:rPr>
                <w:sz w:val="20"/>
              </w:rPr>
              <w:t>Бани, мест</w:t>
            </w:r>
          </w:p>
        </w:tc>
        <w:tc>
          <w:tcPr>
            <w:tcW w:w="2475" w:type="dxa"/>
            <w:tcBorders>
              <w:top w:val="dotted" w:sz="4" w:space="0" w:color="auto"/>
              <w:left w:val="single" w:sz="6" w:space="0" w:color="auto"/>
              <w:bottom w:val="dotted" w:sz="4" w:space="0" w:color="auto"/>
              <w:right w:val="single" w:sz="6" w:space="0" w:color="auto"/>
            </w:tcBorders>
            <w:vAlign w:val="bottom"/>
          </w:tcPr>
          <w:p w14:paraId="471F349E" w14:textId="77777777" w:rsidR="00B0545C" w:rsidRDefault="00B0545C" w:rsidP="00414E05">
            <w:pPr>
              <w:pStyle w:val="41"/>
              <w:spacing w:before="60" w:after="0" w:line="240" w:lineRule="exact"/>
              <w:ind w:left="0"/>
              <w:jc w:val="center"/>
              <w:rPr>
                <w:sz w:val="20"/>
              </w:rPr>
            </w:pPr>
            <w:r>
              <w:rPr>
                <w:sz w:val="20"/>
              </w:rPr>
              <w:t>30</w:t>
            </w:r>
          </w:p>
        </w:tc>
        <w:tc>
          <w:tcPr>
            <w:tcW w:w="2475" w:type="dxa"/>
            <w:tcBorders>
              <w:top w:val="dotted" w:sz="4" w:space="0" w:color="auto"/>
              <w:left w:val="single" w:sz="6" w:space="0" w:color="auto"/>
              <w:bottom w:val="dotted" w:sz="4" w:space="0" w:color="auto"/>
              <w:right w:val="double" w:sz="6" w:space="0" w:color="auto"/>
            </w:tcBorders>
            <w:vAlign w:val="bottom"/>
          </w:tcPr>
          <w:p w14:paraId="13326732" w14:textId="77777777" w:rsidR="00B0545C" w:rsidRPr="008761BC" w:rsidRDefault="00B0545C" w:rsidP="00414E05">
            <w:pPr>
              <w:pStyle w:val="41"/>
              <w:spacing w:before="60" w:after="0" w:line="240" w:lineRule="exact"/>
              <w:ind w:left="0"/>
              <w:jc w:val="center"/>
              <w:rPr>
                <w:sz w:val="20"/>
              </w:rPr>
            </w:pPr>
            <w:r w:rsidRPr="008761BC">
              <w:rPr>
                <w:sz w:val="20"/>
              </w:rPr>
              <w:t>-</w:t>
            </w:r>
          </w:p>
        </w:tc>
      </w:tr>
      <w:tr w:rsidR="00B0545C" w:rsidRPr="00BF6B29" w14:paraId="44ADEB88" w14:textId="77777777" w:rsidTr="00B0545C">
        <w:tc>
          <w:tcPr>
            <w:tcW w:w="4290" w:type="dxa"/>
            <w:tcBorders>
              <w:top w:val="dotted" w:sz="4" w:space="0" w:color="auto"/>
              <w:left w:val="double" w:sz="6" w:space="0" w:color="auto"/>
              <w:bottom w:val="dotted" w:sz="4" w:space="0" w:color="auto"/>
            </w:tcBorders>
            <w:vAlign w:val="bottom"/>
          </w:tcPr>
          <w:p w14:paraId="123F72AD" w14:textId="77777777" w:rsidR="00B0545C" w:rsidRPr="00BF6B29" w:rsidRDefault="00B0545C" w:rsidP="00414E05">
            <w:pPr>
              <w:pStyle w:val="051"/>
              <w:spacing w:before="6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14:paraId="271F10D8" w14:textId="77777777" w:rsidR="00B0545C" w:rsidRPr="00F11FC9" w:rsidRDefault="00B0545C" w:rsidP="00414E05">
            <w:pPr>
              <w:pStyle w:val="41"/>
              <w:spacing w:before="60" w:after="0" w:line="240" w:lineRule="exact"/>
              <w:ind w:left="0"/>
              <w:jc w:val="center"/>
              <w:rPr>
                <w:sz w:val="20"/>
              </w:rPr>
            </w:pPr>
            <w:r>
              <w:rPr>
                <w:sz w:val="20"/>
              </w:rPr>
              <w:t>928</w:t>
            </w:r>
          </w:p>
        </w:tc>
        <w:tc>
          <w:tcPr>
            <w:tcW w:w="2475" w:type="dxa"/>
            <w:tcBorders>
              <w:top w:val="dotted" w:sz="4" w:space="0" w:color="auto"/>
              <w:left w:val="single" w:sz="6" w:space="0" w:color="auto"/>
              <w:bottom w:val="dotted" w:sz="4" w:space="0" w:color="auto"/>
              <w:right w:val="double" w:sz="6" w:space="0" w:color="auto"/>
            </w:tcBorders>
            <w:vAlign w:val="bottom"/>
          </w:tcPr>
          <w:p w14:paraId="6DD5F892" w14:textId="77777777" w:rsidR="00B0545C" w:rsidRPr="008761BC" w:rsidRDefault="00B0545C" w:rsidP="00414E05">
            <w:pPr>
              <w:pStyle w:val="41"/>
              <w:spacing w:before="60" w:after="0" w:line="240" w:lineRule="exact"/>
              <w:ind w:left="0"/>
              <w:jc w:val="center"/>
              <w:rPr>
                <w:sz w:val="20"/>
              </w:rPr>
            </w:pPr>
            <w:r w:rsidRPr="008761BC">
              <w:rPr>
                <w:sz w:val="20"/>
              </w:rPr>
              <w:t>120</w:t>
            </w:r>
          </w:p>
        </w:tc>
      </w:tr>
      <w:tr w:rsidR="00B0545C" w:rsidRPr="00BF6B29" w14:paraId="0B6AC7CB" w14:textId="77777777" w:rsidTr="00B0545C">
        <w:tc>
          <w:tcPr>
            <w:tcW w:w="4290" w:type="dxa"/>
            <w:tcBorders>
              <w:top w:val="dotted" w:sz="4" w:space="0" w:color="auto"/>
              <w:left w:val="double" w:sz="6" w:space="0" w:color="auto"/>
              <w:bottom w:val="dotted" w:sz="4" w:space="0" w:color="auto"/>
            </w:tcBorders>
            <w:vAlign w:val="bottom"/>
          </w:tcPr>
          <w:p w14:paraId="5F3188DC" w14:textId="77777777" w:rsidR="00B0545C" w:rsidRPr="00BF6B29" w:rsidRDefault="00B0545C" w:rsidP="00414E05">
            <w:pPr>
              <w:pStyle w:val="051"/>
              <w:spacing w:before="60" w:after="0" w:line="240" w:lineRule="exact"/>
              <w:ind w:left="57"/>
              <w:rPr>
                <w:sz w:val="20"/>
              </w:rPr>
            </w:pPr>
            <w:r>
              <w:rPr>
                <w:sz w:val="20"/>
              </w:rPr>
              <w:t>Туристские базы, мест</w:t>
            </w:r>
          </w:p>
        </w:tc>
        <w:tc>
          <w:tcPr>
            <w:tcW w:w="2475" w:type="dxa"/>
            <w:tcBorders>
              <w:top w:val="dotted" w:sz="4" w:space="0" w:color="auto"/>
              <w:left w:val="single" w:sz="6" w:space="0" w:color="auto"/>
              <w:bottom w:val="dotted" w:sz="4" w:space="0" w:color="auto"/>
              <w:right w:val="single" w:sz="6" w:space="0" w:color="auto"/>
            </w:tcBorders>
            <w:vAlign w:val="bottom"/>
          </w:tcPr>
          <w:p w14:paraId="0A5C5291" w14:textId="77777777" w:rsidR="00B0545C" w:rsidRDefault="00B0545C" w:rsidP="00414E05">
            <w:pPr>
              <w:pStyle w:val="41"/>
              <w:spacing w:before="60" w:after="0" w:line="240" w:lineRule="exact"/>
              <w:ind w:left="0"/>
              <w:jc w:val="center"/>
              <w:rPr>
                <w:sz w:val="20"/>
              </w:rPr>
            </w:pPr>
            <w:r>
              <w:rPr>
                <w:sz w:val="20"/>
              </w:rPr>
              <w:t>5</w:t>
            </w:r>
          </w:p>
        </w:tc>
        <w:tc>
          <w:tcPr>
            <w:tcW w:w="2475" w:type="dxa"/>
            <w:tcBorders>
              <w:top w:val="dotted" w:sz="4" w:space="0" w:color="auto"/>
              <w:left w:val="single" w:sz="6" w:space="0" w:color="auto"/>
              <w:bottom w:val="dotted" w:sz="4" w:space="0" w:color="auto"/>
              <w:right w:val="double" w:sz="6" w:space="0" w:color="auto"/>
            </w:tcBorders>
            <w:vAlign w:val="bottom"/>
          </w:tcPr>
          <w:p w14:paraId="12D834B5" w14:textId="77777777" w:rsidR="00B0545C" w:rsidRPr="008761BC" w:rsidRDefault="00B0545C" w:rsidP="00414E05">
            <w:pPr>
              <w:pStyle w:val="41"/>
              <w:spacing w:before="60" w:after="0" w:line="240" w:lineRule="exact"/>
              <w:ind w:left="0"/>
              <w:jc w:val="center"/>
              <w:rPr>
                <w:sz w:val="20"/>
              </w:rPr>
            </w:pPr>
            <w:r>
              <w:rPr>
                <w:sz w:val="20"/>
              </w:rPr>
              <w:t>-</w:t>
            </w:r>
          </w:p>
        </w:tc>
      </w:tr>
      <w:tr w:rsidR="00B0545C" w:rsidRPr="00BF6B29" w14:paraId="27E68F6A" w14:textId="77777777" w:rsidTr="00B0545C">
        <w:tc>
          <w:tcPr>
            <w:tcW w:w="4290" w:type="dxa"/>
            <w:tcBorders>
              <w:top w:val="dotted" w:sz="4" w:space="0" w:color="auto"/>
              <w:left w:val="double" w:sz="6" w:space="0" w:color="auto"/>
              <w:bottom w:val="dotted" w:sz="4" w:space="0" w:color="auto"/>
            </w:tcBorders>
            <w:vAlign w:val="bottom"/>
          </w:tcPr>
          <w:p w14:paraId="1A7F6787" w14:textId="77777777" w:rsidR="00B0545C" w:rsidRPr="00BF6B29" w:rsidRDefault="00B0545C" w:rsidP="00414E05">
            <w:pPr>
              <w:pStyle w:val="051"/>
              <w:spacing w:before="60" w:after="0" w:line="240" w:lineRule="exact"/>
              <w:ind w:left="57"/>
              <w:rPr>
                <w:sz w:val="20"/>
              </w:rPr>
            </w:pPr>
            <w:r>
              <w:rPr>
                <w:sz w:val="20"/>
              </w:rPr>
              <w:t>Санатории, коек</w:t>
            </w:r>
          </w:p>
        </w:tc>
        <w:tc>
          <w:tcPr>
            <w:tcW w:w="2475" w:type="dxa"/>
            <w:tcBorders>
              <w:top w:val="dotted" w:sz="4" w:space="0" w:color="auto"/>
              <w:left w:val="single" w:sz="6" w:space="0" w:color="auto"/>
              <w:bottom w:val="dotted" w:sz="4" w:space="0" w:color="auto"/>
              <w:right w:val="single" w:sz="6" w:space="0" w:color="auto"/>
            </w:tcBorders>
            <w:vAlign w:val="bottom"/>
          </w:tcPr>
          <w:p w14:paraId="24B36309" w14:textId="77777777" w:rsidR="00B0545C" w:rsidRPr="00F11FC9" w:rsidRDefault="00B0545C" w:rsidP="00414E05">
            <w:pPr>
              <w:pStyle w:val="41"/>
              <w:spacing w:before="60" w:after="0" w:line="240" w:lineRule="exact"/>
              <w:ind w:left="0"/>
              <w:jc w:val="center"/>
              <w:rPr>
                <w:sz w:val="20"/>
              </w:rPr>
            </w:pPr>
            <w:r>
              <w:rPr>
                <w:sz w:val="20"/>
              </w:rPr>
              <w:t>6</w:t>
            </w:r>
          </w:p>
        </w:tc>
        <w:tc>
          <w:tcPr>
            <w:tcW w:w="2475" w:type="dxa"/>
            <w:tcBorders>
              <w:top w:val="dotted" w:sz="4" w:space="0" w:color="auto"/>
              <w:left w:val="single" w:sz="6" w:space="0" w:color="auto"/>
              <w:bottom w:val="dotted" w:sz="4" w:space="0" w:color="auto"/>
              <w:right w:val="double" w:sz="6" w:space="0" w:color="auto"/>
            </w:tcBorders>
            <w:vAlign w:val="bottom"/>
          </w:tcPr>
          <w:p w14:paraId="10EB2491" w14:textId="77777777" w:rsidR="00B0545C" w:rsidRPr="008761BC" w:rsidRDefault="00B0545C" w:rsidP="00414E05">
            <w:pPr>
              <w:pStyle w:val="41"/>
              <w:spacing w:before="60" w:after="0" w:line="240" w:lineRule="exact"/>
              <w:ind w:left="0"/>
              <w:jc w:val="center"/>
              <w:rPr>
                <w:sz w:val="20"/>
              </w:rPr>
            </w:pPr>
            <w:r w:rsidRPr="008761BC">
              <w:rPr>
                <w:sz w:val="20"/>
              </w:rPr>
              <w:t>-</w:t>
            </w:r>
          </w:p>
        </w:tc>
      </w:tr>
      <w:tr w:rsidR="00B0545C" w:rsidRPr="00BF6B29" w14:paraId="077729EE" w14:textId="77777777" w:rsidTr="00B0545C">
        <w:tc>
          <w:tcPr>
            <w:tcW w:w="4290" w:type="dxa"/>
            <w:tcBorders>
              <w:top w:val="dotted" w:sz="4" w:space="0" w:color="auto"/>
              <w:left w:val="double" w:sz="6" w:space="0" w:color="auto"/>
              <w:bottom w:val="dotted" w:sz="4" w:space="0" w:color="auto"/>
            </w:tcBorders>
            <w:vAlign w:val="bottom"/>
          </w:tcPr>
          <w:p w14:paraId="5318ACF3" w14:textId="77777777" w:rsidR="00B0545C" w:rsidRDefault="00B0545C" w:rsidP="00414E05">
            <w:pPr>
              <w:pStyle w:val="051"/>
              <w:spacing w:before="60" w:after="0" w:line="240" w:lineRule="exact"/>
              <w:ind w:left="57"/>
              <w:rPr>
                <w:sz w:val="20"/>
              </w:rPr>
            </w:pPr>
            <w:r>
              <w:rPr>
                <w:sz w:val="20"/>
              </w:rPr>
              <w:t>Образовательные организации высшего образования, кв. м учебно-лабораторных зданий</w:t>
            </w:r>
          </w:p>
        </w:tc>
        <w:tc>
          <w:tcPr>
            <w:tcW w:w="2475" w:type="dxa"/>
            <w:tcBorders>
              <w:top w:val="dotted" w:sz="4" w:space="0" w:color="auto"/>
              <w:left w:val="single" w:sz="6" w:space="0" w:color="auto"/>
              <w:bottom w:val="dotted" w:sz="4" w:space="0" w:color="auto"/>
              <w:right w:val="single" w:sz="6" w:space="0" w:color="auto"/>
            </w:tcBorders>
            <w:vAlign w:val="bottom"/>
          </w:tcPr>
          <w:p w14:paraId="74AFBF24" w14:textId="77777777" w:rsidR="00B0545C" w:rsidRPr="00F11FC9" w:rsidRDefault="00B0545C" w:rsidP="00414E05">
            <w:pPr>
              <w:pStyle w:val="41"/>
              <w:spacing w:before="60" w:after="0" w:line="240" w:lineRule="exact"/>
              <w:ind w:left="0"/>
              <w:jc w:val="center"/>
              <w:rPr>
                <w:sz w:val="20"/>
              </w:rPr>
            </w:pPr>
            <w:r>
              <w:rPr>
                <w:sz w:val="20"/>
              </w:rPr>
              <w:t>2497,0</w:t>
            </w:r>
          </w:p>
        </w:tc>
        <w:tc>
          <w:tcPr>
            <w:tcW w:w="2475" w:type="dxa"/>
            <w:tcBorders>
              <w:top w:val="dotted" w:sz="4" w:space="0" w:color="auto"/>
              <w:left w:val="single" w:sz="6" w:space="0" w:color="auto"/>
              <w:bottom w:val="dotted" w:sz="4" w:space="0" w:color="auto"/>
              <w:right w:val="double" w:sz="6" w:space="0" w:color="auto"/>
            </w:tcBorders>
            <w:vAlign w:val="bottom"/>
          </w:tcPr>
          <w:p w14:paraId="1544B241" w14:textId="77777777" w:rsidR="00B0545C" w:rsidRPr="008761BC" w:rsidRDefault="00B0545C" w:rsidP="00414E05">
            <w:pPr>
              <w:pStyle w:val="41"/>
              <w:spacing w:before="60" w:after="0" w:line="240" w:lineRule="exact"/>
              <w:ind w:left="0"/>
              <w:jc w:val="center"/>
              <w:rPr>
                <w:sz w:val="20"/>
              </w:rPr>
            </w:pPr>
            <w:r w:rsidRPr="008761BC">
              <w:rPr>
                <w:sz w:val="20"/>
              </w:rPr>
              <w:t>-</w:t>
            </w:r>
          </w:p>
        </w:tc>
      </w:tr>
      <w:tr w:rsidR="00B0545C" w:rsidRPr="00BF6B29" w14:paraId="5B3E4C09" w14:textId="77777777" w:rsidTr="00B0545C">
        <w:tc>
          <w:tcPr>
            <w:tcW w:w="4290" w:type="dxa"/>
            <w:tcBorders>
              <w:top w:val="dotted" w:sz="4" w:space="0" w:color="auto"/>
              <w:left w:val="double" w:sz="6" w:space="0" w:color="auto"/>
              <w:bottom w:val="dotted" w:sz="4" w:space="0" w:color="auto"/>
            </w:tcBorders>
            <w:vAlign w:val="bottom"/>
          </w:tcPr>
          <w:p w14:paraId="0190396D" w14:textId="77777777" w:rsidR="00B0545C" w:rsidRDefault="00B0545C" w:rsidP="00414E05">
            <w:pPr>
              <w:pStyle w:val="051"/>
              <w:spacing w:before="60" w:after="0" w:line="240" w:lineRule="exact"/>
              <w:ind w:left="57"/>
              <w:rPr>
                <w:sz w:val="20"/>
              </w:rPr>
            </w:pPr>
            <w:r>
              <w:rPr>
                <w:sz w:val="20"/>
              </w:rPr>
              <w:t>Профессиональные образовательные организации, кв. м учебно-лабораторных зданий</w:t>
            </w:r>
          </w:p>
        </w:tc>
        <w:tc>
          <w:tcPr>
            <w:tcW w:w="2475" w:type="dxa"/>
            <w:tcBorders>
              <w:top w:val="dotted" w:sz="4" w:space="0" w:color="auto"/>
              <w:left w:val="single" w:sz="6" w:space="0" w:color="auto"/>
              <w:bottom w:val="dotted" w:sz="4" w:space="0" w:color="auto"/>
              <w:right w:val="single" w:sz="6" w:space="0" w:color="auto"/>
            </w:tcBorders>
            <w:vAlign w:val="bottom"/>
          </w:tcPr>
          <w:p w14:paraId="14F7B349" w14:textId="77777777" w:rsidR="00B0545C" w:rsidRPr="00F11FC9" w:rsidRDefault="00B0545C" w:rsidP="00414E05">
            <w:pPr>
              <w:pStyle w:val="41"/>
              <w:spacing w:before="60" w:after="0" w:line="240" w:lineRule="exact"/>
              <w:ind w:left="0"/>
              <w:jc w:val="center"/>
              <w:rPr>
                <w:sz w:val="20"/>
              </w:rPr>
            </w:pPr>
            <w:r>
              <w:rPr>
                <w:sz w:val="20"/>
              </w:rPr>
              <w:t>202,7</w:t>
            </w:r>
          </w:p>
        </w:tc>
        <w:tc>
          <w:tcPr>
            <w:tcW w:w="2475" w:type="dxa"/>
            <w:tcBorders>
              <w:top w:val="dotted" w:sz="4" w:space="0" w:color="auto"/>
              <w:left w:val="single" w:sz="6" w:space="0" w:color="auto"/>
              <w:bottom w:val="dotted" w:sz="4" w:space="0" w:color="auto"/>
              <w:right w:val="double" w:sz="6" w:space="0" w:color="auto"/>
            </w:tcBorders>
            <w:vAlign w:val="bottom"/>
          </w:tcPr>
          <w:p w14:paraId="7DA5C332" w14:textId="77777777" w:rsidR="00B0545C" w:rsidRPr="008761BC" w:rsidRDefault="00B0545C" w:rsidP="00414E05">
            <w:pPr>
              <w:pStyle w:val="41"/>
              <w:spacing w:before="60" w:after="0" w:line="240" w:lineRule="exact"/>
              <w:ind w:left="0"/>
              <w:jc w:val="center"/>
              <w:rPr>
                <w:sz w:val="20"/>
              </w:rPr>
            </w:pPr>
            <w:r>
              <w:rPr>
                <w:sz w:val="20"/>
              </w:rPr>
              <w:t>-</w:t>
            </w:r>
          </w:p>
        </w:tc>
      </w:tr>
      <w:tr w:rsidR="00A459BF" w:rsidRPr="00BF6B29" w14:paraId="5AF603BA" w14:textId="77777777" w:rsidTr="00B0545C">
        <w:tc>
          <w:tcPr>
            <w:tcW w:w="4290" w:type="dxa"/>
            <w:tcBorders>
              <w:top w:val="dotted" w:sz="4" w:space="0" w:color="auto"/>
              <w:left w:val="double" w:sz="6" w:space="0" w:color="auto"/>
              <w:bottom w:val="dotted" w:sz="4" w:space="0" w:color="auto"/>
            </w:tcBorders>
            <w:vAlign w:val="bottom"/>
          </w:tcPr>
          <w:p w14:paraId="1C528F33" w14:textId="77777777" w:rsidR="00A459BF" w:rsidRDefault="00A459BF" w:rsidP="00414E05">
            <w:pPr>
              <w:pStyle w:val="051"/>
              <w:spacing w:before="60" w:after="0" w:line="240" w:lineRule="exact"/>
              <w:ind w:left="57"/>
              <w:rPr>
                <w:sz w:val="20"/>
              </w:rPr>
            </w:pPr>
          </w:p>
        </w:tc>
        <w:tc>
          <w:tcPr>
            <w:tcW w:w="2475" w:type="dxa"/>
            <w:tcBorders>
              <w:top w:val="dotted" w:sz="4" w:space="0" w:color="auto"/>
              <w:left w:val="single" w:sz="6" w:space="0" w:color="auto"/>
              <w:bottom w:val="dotted" w:sz="4" w:space="0" w:color="auto"/>
              <w:right w:val="single" w:sz="6" w:space="0" w:color="auto"/>
            </w:tcBorders>
            <w:vAlign w:val="bottom"/>
          </w:tcPr>
          <w:p w14:paraId="264C574B" w14:textId="77777777" w:rsidR="00A459BF" w:rsidRDefault="00A459BF" w:rsidP="00414E05">
            <w:pPr>
              <w:pStyle w:val="41"/>
              <w:spacing w:before="60" w:after="0" w:line="240" w:lineRule="exact"/>
              <w:ind w:left="0"/>
              <w:jc w:val="center"/>
              <w:rPr>
                <w:sz w:val="20"/>
              </w:rPr>
            </w:pPr>
          </w:p>
        </w:tc>
        <w:tc>
          <w:tcPr>
            <w:tcW w:w="2475" w:type="dxa"/>
            <w:tcBorders>
              <w:top w:val="dotted" w:sz="4" w:space="0" w:color="auto"/>
              <w:left w:val="single" w:sz="6" w:space="0" w:color="auto"/>
              <w:bottom w:val="dotted" w:sz="4" w:space="0" w:color="auto"/>
              <w:right w:val="double" w:sz="6" w:space="0" w:color="auto"/>
            </w:tcBorders>
            <w:vAlign w:val="bottom"/>
          </w:tcPr>
          <w:p w14:paraId="59BDA1D3" w14:textId="77777777" w:rsidR="00A459BF" w:rsidRDefault="00A459BF" w:rsidP="00414E05">
            <w:pPr>
              <w:pStyle w:val="41"/>
              <w:spacing w:before="60" w:after="0" w:line="240" w:lineRule="exact"/>
              <w:ind w:left="0"/>
              <w:jc w:val="center"/>
              <w:rPr>
                <w:sz w:val="20"/>
              </w:rPr>
            </w:pPr>
          </w:p>
        </w:tc>
      </w:tr>
      <w:tr w:rsidR="00B0545C" w:rsidRPr="00BF6B29" w14:paraId="6271ECE6" w14:textId="77777777" w:rsidTr="00B0545C">
        <w:tc>
          <w:tcPr>
            <w:tcW w:w="4290" w:type="dxa"/>
            <w:tcBorders>
              <w:top w:val="dotted" w:sz="4" w:space="0" w:color="auto"/>
              <w:left w:val="double" w:sz="6" w:space="0" w:color="auto"/>
              <w:bottom w:val="dotted" w:sz="4" w:space="0" w:color="auto"/>
            </w:tcBorders>
            <w:vAlign w:val="bottom"/>
          </w:tcPr>
          <w:p w14:paraId="7FF7E8E1" w14:textId="77777777" w:rsidR="00B0545C" w:rsidRPr="00BF6B29" w:rsidRDefault="00B0545C" w:rsidP="00414E05">
            <w:pPr>
              <w:pStyle w:val="051"/>
              <w:spacing w:before="6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14:paraId="64AE0A5B" w14:textId="77777777" w:rsidR="00B0545C" w:rsidRPr="00F11FC9" w:rsidRDefault="00B0545C" w:rsidP="00414E05">
            <w:pPr>
              <w:pStyle w:val="41"/>
              <w:spacing w:before="60" w:after="0" w:line="240" w:lineRule="exact"/>
              <w:ind w:left="0"/>
              <w:jc w:val="center"/>
              <w:rPr>
                <w:sz w:val="20"/>
              </w:rPr>
            </w:pPr>
            <w:r>
              <w:rPr>
                <w:sz w:val="20"/>
              </w:rPr>
              <w:t>3270</w:t>
            </w:r>
          </w:p>
        </w:tc>
        <w:tc>
          <w:tcPr>
            <w:tcW w:w="2475" w:type="dxa"/>
            <w:tcBorders>
              <w:top w:val="dotted" w:sz="4" w:space="0" w:color="auto"/>
              <w:left w:val="single" w:sz="6" w:space="0" w:color="auto"/>
              <w:bottom w:val="dotted" w:sz="4" w:space="0" w:color="auto"/>
              <w:right w:val="double" w:sz="6" w:space="0" w:color="auto"/>
            </w:tcBorders>
            <w:vAlign w:val="bottom"/>
          </w:tcPr>
          <w:p w14:paraId="03D02040" w14:textId="77777777" w:rsidR="00B0545C" w:rsidRPr="008761BC" w:rsidRDefault="00B0545C" w:rsidP="00414E05">
            <w:pPr>
              <w:pStyle w:val="41"/>
              <w:spacing w:before="60" w:after="0" w:line="240" w:lineRule="exact"/>
              <w:ind w:left="0"/>
              <w:jc w:val="center"/>
              <w:rPr>
                <w:sz w:val="20"/>
              </w:rPr>
            </w:pPr>
            <w:r w:rsidRPr="008761BC">
              <w:rPr>
                <w:sz w:val="20"/>
              </w:rPr>
              <w:t>4925</w:t>
            </w:r>
          </w:p>
        </w:tc>
      </w:tr>
      <w:tr w:rsidR="00B0545C" w:rsidRPr="00BF6B29" w14:paraId="393E2C53" w14:textId="77777777" w:rsidTr="00B0545C">
        <w:tc>
          <w:tcPr>
            <w:tcW w:w="4290" w:type="dxa"/>
            <w:tcBorders>
              <w:top w:val="dotted" w:sz="4" w:space="0" w:color="auto"/>
              <w:left w:val="double" w:sz="6" w:space="0" w:color="auto"/>
              <w:bottom w:val="dotted" w:sz="4" w:space="0" w:color="auto"/>
            </w:tcBorders>
            <w:vAlign w:val="bottom"/>
          </w:tcPr>
          <w:p w14:paraId="479A0F7E" w14:textId="77777777" w:rsidR="00B0545C" w:rsidRPr="00BF6B29" w:rsidRDefault="00B0545C" w:rsidP="00414E05">
            <w:pPr>
              <w:pStyle w:val="051"/>
              <w:spacing w:before="60" w:after="0" w:line="240" w:lineRule="exact"/>
              <w:ind w:left="57"/>
              <w:rPr>
                <w:sz w:val="20"/>
              </w:rPr>
            </w:pPr>
            <w:r w:rsidRPr="00BF6B29">
              <w:rPr>
                <w:sz w:val="20"/>
              </w:rPr>
              <w:t>Дошкольные образовательные организации, мест</w:t>
            </w:r>
          </w:p>
        </w:tc>
        <w:tc>
          <w:tcPr>
            <w:tcW w:w="2475" w:type="dxa"/>
            <w:tcBorders>
              <w:top w:val="dotted" w:sz="4" w:space="0" w:color="auto"/>
              <w:left w:val="single" w:sz="6" w:space="0" w:color="auto"/>
              <w:bottom w:val="dotted" w:sz="4" w:space="0" w:color="auto"/>
              <w:right w:val="single" w:sz="6" w:space="0" w:color="auto"/>
            </w:tcBorders>
            <w:vAlign w:val="bottom"/>
          </w:tcPr>
          <w:p w14:paraId="7C5129BD" w14:textId="77777777" w:rsidR="00B0545C" w:rsidRPr="00F11FC9" w:rsidRDefault="00B0545C" w:rsidP="00414E05">
            <w:pPr>
              <w:pStyle w:val="41"/>
              <w:spacing w:before="60" w:after="0" w:line="240" w:lineRule="exact"/>
              <w:ind w:left="0"/>
              <w:jc w:val="center"/>
              <w:rPr>
                <w:sz w:val="20"/>
              </w:rPr>
            </w:pPr>
            <w:r>
              <w:rPr>
                <w:sz w:val="20"/>
              </w:rPr>
              <w:t>1215</w:t>
            </w:r>
          </w:p>
        </w:tc>
        <w:tc>
          <w:tcPr>
            <w:tcW w:w="2475" w:type="dxa"/>
            <w:tcBorders>
              <w:top w:val="dotted" w:sz="4" w:space="0" w:color="auto"/>
              <w:left w:val="single" w:sz="6" w:space="0" w:color="auto"/>
              <w:bottom w:val="dotted" w:sz="4" w:space="0" w:color="auto"/>
              <w:right w:val="double" w:sz="6" w:space="0" w:color="auto"/>
            </w:tcBorders>
            <w:vAlign w:val="bottom"/>
          </w:tcPr>
          <w:p w14:paraId="50BB371D" w14:textId="77777777" w:rsidR="00B0545C" w:rsidRPr="008761BC" w:rsidRDefault="00B0545C" w:rsidP="00414E05">
            <w:pPr>
              <w:pStyle w:val="41"/>
              <w:spacing w:before="60" w:after="0" w:line="240" w:lineRule="exact"/>
              <w:ind w:left="0"/>
              <w:jc w:val="center"/>
              <w:rPr>
                <w:sz w:val="20"/>
              </w:rPr>
            </w:pPr>
            <w:r w:rsidRPr="008761BC">
              <w:rPr>
                <w:sz w:val="20"/>
              </w:rPr>
              <w:t>3390</w:t>
            </w:r>
          </w:p>
        </w:tc>
      </w:tr>
      <w:tr w:rsidR="00B0545C" w:rsidRPr="00BF6B29" w14:paraId="5F8D32E8" w14:textId="77777777" w:rsidTr="00B0545C">
        <w:tc>
          <w:tcPr>
            <w:tcW w:w="4290" w:type="dxa"/>
            <w:tcBorders>
              <w:top w:val="dotted" w:sz="4" w:space="0" w:color="auto"/>
              <w:left w:val="double" w:sz="6" w:space="0" w:color="auto"/>
              <w:bottom w:val="dotted" w:sz="4" w:space="0" w:color="auto"/>
            </w:tcBorders>
            <w:vAlign w:val="bottom"/>
          </w:tcPr>
          <w:p w14:paraId="21374F5C" w14:textId="77777777" w:rsidR="00B0545C" w:rsidRPr="00BF6B29" w:rsidRDefault="00B0545C" w:rsidP="00414E05">
            <w:pPr>
              <w:pStyle w:val="051"/>
              <w:spacing w:before="60" w:after="0" w:line="240" w:lineRule="exact"/>
              <w:ind w:left="57"/>
              <w:rPr>
                <w:sz w:val="20"/>
              </w:rPr>
            </w:pPr>
            <w:r>
              <w:rPr>
                <w:sz w:val="20"/>
              </w:rPr>
              <w:t>Больничные организации, коек</w:t>
            </w:r>
          </w:p>
        </w:tc>
        <w:tc>
          <w:tcPr>
            <w:tcW w:w="2475" w:type="dxa"/>
            <w:tcBorders>
              <w:top w:val="dotted" w:sz="4" w:space="0" w:color="auto"/>
              <w:left w:val="single" w:sz="6" w:space="0" w:color="auto"/>
              <w:bottom w:val="dotted" w:sz="4" w:space="0" w:color="auto"/>
              <w:right w:val="single" w:sz="6" w:space="0" w:color="auto"/>
            </w:tcBorders>
            <w:vAlign w:val="bottom"/>
          </w:tcPr>
          <w:p w14:paraId="61EC42C7" w14:textId="77777777" w:rsidR="00B0545C" w:rsidRPr="00F11FC9" w:rsidRDefault="00B0545C" w:rsidP="00414E05">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3FCABBA3" w14:textId="77777777" w:rsidR="00B0545C" w:rsidRPr="008761BC" w:rsidRDefault="00B0545C" w:rsidP="00414E05">
            <w:pPr>
              <w:pStyle w:val="41"/>
              <w:spacing w:before="60" w:after="0" w:line="240" w:lineRule="exact"/>
              <w:ind w:left="0"/>
              <w:jc w:val="center"/>
              <w:rPr>
                <w:sz w:val="20"/>
              </w:rPr>
            </w:pPr>
            <w:r w:rsidRPr="008761BC">
              <w:rPr>
                <w:sz w:val="20"/>
              </w:rPr>
              <w:t>229</w:t>
            </w:r>
          </w:p>
        </w:tc>
      </w:tr>
      <w:tr w:rsidR="00B0545C" w:rsidRPr="00BF6B29" w14:paraId="75B9BCA0" w14:textId="77777777" w:rsidTr="00B0545C">
        <w:tc>
          <w:tcPr>
            <w:tcW w:w="4290" w:type="dxa"/>
            <w:tcBorders>
              <w:top w:val="dotted" w:sz="4" w:space="0" w:color="auto"/>
              <w:left w:val="double" w:sz="6" w:space="0" w:color="auto"/>
              <w:bottom w:val="dotted" w:sz="4" w:space="0" w:color="auto"/>
            </w:tcBorders>
            <w:vAlign w:val="bottom"/>
          </w:tcPr>
          <w:p w14:paraId="46E6CE30" w14:textId="77777777" w:rsidR="00B0545C" w:rsidRPr="00BF6B29" w:rsidRDefault="00B0545C" w:rsidP="00414E05">
            <w:pPr>
              <w:pStyle w:val="051"/>
              <w:spacing w:before="60" w:after="0" w:line="240" w:lineRule="exact"/>
              <w:ind w:left="57"/>
              <w:rPr>
                <w:sz w:val="20"/>
              </w:rPr>
            </w:pPr>
            <w:r w:rsidRPr="00BF6B29">
              <w:rPr>
                <w:sz w:val="20"/>
              </w:rPr>
              <w:t xml:space="preserve">Амбулаторно-поликлинические </w:t>
            </w:r>
            <w:r w:rsidRPr="00BF6B29">
              <w:rPr>
                <w:sz w:val="20"/>
              </w:rPr>
              <w:br/>
              <w:t>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14:paraId="1F80F476" w14:textId="77777777" w:rsidR="00B0545C" w:rsidRPr="00F11FC9" w:rsidRDefault="00B0545C" w:rsidP="00414E05">
            <w:pPr>
              <w:pStyle w:val="41"/>
              <w:spacing w:before="60" w:after="0" w:line="240" w:lineRule="exact"/>
              <w:ind w:left="0"/>
              <w:jc w:val="center"/>
              <w:rPr>
                <w:sz w:val="20"/>
              </w:rPr>
            </w:pPr>
            <w:r>
              <w:rPr>
                <w:sz w:val="20"/>
              </w:rPr>
              <w:t>294</w:t>
            </w:r>
          </w:p>
        </w:tc>
        <w:tc>
          <w:tcPr>
            <w:tcW w:w="2475" w:type="dxa"/>
            <w:tcBorders>
              <w:top w:val="dotted" w:sz="4" w:space="0" w:color="auto"/>
              <w:left w:val="single" w:sz="6" w:space="0" w:color="auto"/>
              <w:bottom w:val="dotted" w:sz="4" w:space="0" w:color="auto"/>
              <w:right w:val="double" w:sz="6" w:space="0" w:color="auto"/>
            </w:tcBorders>
            <w:vAlign w:val="bottom"/>
          </w:tcPr>
          <w:p w14:paraId="312F115C" w14:textId="77777777" w:rsidR="00B0545C" w:rsidRPr="008761BC" w:rsidRDefault="00B0545C" w:rsidP="00414E05">
            <w:pPr>
              <w:pStyle w:val="41"/>
              <w:spacing w:before="60" w:after="0" w:line="240" w:lineRule="exact"/>
              <w:ind w:left="0"/>
              <w:jc w:val="center"/>
              <w:rPr>
                <w:sz w:val="20"/>
              </w:rPr>
            </w:pPr>
            <w:r w:rsidRPr="008761BC">
              <w:rPr>
                <w:sz w:val="20"/>
              </w:rPr>
              <w:t>772</w:t>
            </w:r>
          </w:p>
        </w:tc>
      </w:tr>
      <w:tr w:rsidR="00B0545C" w:rsidRPr="00BF6B29" w14:paraId="2918BF98" w14:textId="77777777" w:rsidTr="00B0545C">
        <w:tc>
          <w:tcPr>
            <w:tcW w:w="4290" w:type="dxa"/>
            <w:tcBorders>
              <w:top w:val="dotted" w:sz="4" w:space="0" w:color="auto"/>
              <w:left w:val="double" w:sz="6" w:space="0" w:color="auto"/>
              <w:bottom w:val="dotted" w:sz="4" w:space="0" w:color="auto"/>
            </w:tcBorders>
            <w:vAlign w:val="bottom"/>
          </w:tcPr>
          <w:p w14:paraId="71864DE4" w14:textId="77777777" w:rsidR="00B0545C" w:rsidRPr="00BF6B29" w:rsidRDefault="00B0545C" w:rsidP="00414E05">
            <w:pPr>
              <w:pStyle w:val="051"/>
              <w:spacing w:before="60" w:after="0" w:line="240" w:lineRule="exact"/>
              <w:ind w:left="57"/>
              <w:rPr>
                <w:sz w:val="20"/>
              </w:rPr>
            </w:pPr>
            <w:r>
              <w:rPr>
                <w:sz w:val="20"/>
              </w:rPr>
              <w:t>Медицинские центры, кв. м</w:t>
            </w:r>
          </w:p>
        </w:tc>
        <w:tc>
          <w:tcPr>
            <w:tcW w:w="2475" w:type="dxa"/>
            <w:tcBorders>
              <w:top w:val="dotted" w:sz="4" w:space="0" w:color="auto"/>
              <w:left w:val="single" w:sz="6" w:space="0" w:color="auto"/>
              <w:bottom w:val="dotted" w:sz="4" w:space="0" w:color="auto"/>
              <w:right w:val="single" w:sz="6" w:space="0" w:color="auto"/>
            </w:tcBorders>
            <w:vAlign w:val="bottom"/>
          </w:tcPr>
          <w:p w14:paraId="48672920" w14:textId="77777777" w:rsidR="00B0545C" w:rsidRPr="00F11FC9" w:rsidRDefault="00B0545C" w:rsidP="00414E05">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38A18FDC" w14:textId="77777777" w:rsidR="00B0545C" w:rsidRPr="008761BC" w:rsidRDefault="00B0545C" w:rsidP="00414E05">
            <w:pPr>
              <w:pStyle w:val="41"/>
              <w:spacing w:before="60" w:after="0" w:line="240" w:lineRule="exact"/>
              <w:ind w:left="0"/>
              <w:jc w:val="center"/>
              <w:rPr>
                <w:sz w:val="20"/>
              </w:rPr>
            </w:pPr>
            <w:r w:rsidRPr="008761BC">
              <w:rPr>
                <w:sz w:val="20"/>
              </w:rPr>
              <w:t>970,0</w:t>
            </w:r>
          </w:p>
        </w:tc>
      </w:tr>
      <w:tr w:rsidR="00B0545C" w:rsidRPr="00BF6B29" w14:paraId="1D3D5A70" w14:textId="77777777" w:rsidTr="00B0545C">
        <w:tc>
          <w:tcPr>
            <w:tcW w:w="4290" w:type="dxa"/>
            <w:tcBorders>
              <w:top w:val="dotted" w:sz="4" w:space="0" w:color="auto"/>
              <w:left w:val="double" w:sz="6" w:space="0" w:color="auto"/>
              <w:bottom w:val="dotted" w:sz="4" w:space="0" w:color="auto"/>
            </w:tcBorders>
            <w:vAlign w:val="bottom"/>
          </w:tcPr>
          <w:p w14:paraId="357AE770" w14:textId="77777777" w:rsidR="00B0545C" w:rsidRPr="00BF6B29" w:rsidRDefault="00B0545C" w:rsidP="00414E05">
            <w:pPr>
              <w:pStyle w:val="051"/>
              <w:spacing w:before="60" w:after="0" w:line="240" w:lineRule="exact"/>
              <w:ind w:left="57"/>
              <w:rPr>
                <w:sz w:val="20"/>
              </w:rPr>
            </w:pPr>
            <w:r>
              <w:rPr>
                <w:sz w:val="20"/>
              </w:rPr>
              <w:t>Спортивные залы, кв. м</w:t>
            </w:r>
          </w:p>
        </w:tc>
        <w:tc>
          <w:tcPr>
            <w:tcW w:w="2475" w:type="dxa"/>
            <w:tcBorders>
              <w:top w:val="dotted" w:sz="4" w:space="0" w:color="auto"/>
              <w:left w:val="single" w:sz="6" w:space="0" w:color="auto"/>
              <w:bottom w:val="dotted" w:sz="4" w:space="0" w:color="auto"/>
              <w:right w:val="single" w:sz="6" w:space="0" w:color="auto"/>
            </w:tcBorders>
            <w:vAlign w:val="bottom"/>
          </w:tcPr>
          <w:p w14:paraId="470D7686" w14:textId="77777777" w:rsidR="00B0545C" w:rsidRPr="00F11FC9" w:rsidRDefault="00B0545C" w:rsidP="00414E05">
            <w:pPr>
              <w:pStyle w:val="41"/>
              <w:spacing w:before="60" w:after="0" w:line="240" w:lineRule="exact"/>
              <w:ind w:left="0"/>
              <w:jc w:val="center"/>
              <w:rPr>
                <w:sz w:val="20"/>
              </w:rPr>
            </w:pPr>
            <w:r>
              <w:rPr>
                <w:sz w:val="20"/>
              </w:rPr>
              <w:t>1944,0</w:t>
            </w:r>
          </w:p>
        </w:tc>
        <w:tc>
          <w:tcPr>
            <w:tcW w:w="2475" w:type="dxa"/>
            <w:tcBorders>
              <w:top w:val="dotted" w:sz="4" w:space="0" w:color="auto"/>
              <w:left w:val="single" w:sz="6" w:space="0" w:color="auto"/>
              <w:bottom w:val="dotted" w:sz="4" w:space="0" w:color="auto"/>
              <w:right w:val="double" w:sz="6" w:space="0" w:color="auto"/>
            </w:tcBorders>
            <w:vAlign w:val="bottom"/>
          </w:tcPr>
          <w:p w14:paraId="6A88CD6A" w14:textId="77777777" w:rsidR="00B0545C" w:rsidRPr="008761BC" w:rsidRDefault="00B0545C" w:rsidP="00414E05">
            <w:pPr>
              <w:pStyle w:val="41"/>
              <w:spacing w:before="60" w:after="0" w:line="240" w:lineRule="exact"/>
              <w:ind w:left="0"/>
              <w:jc w:val="center"/>
              <w:rPr>
                <w:sz w:val="20"/>
              </w:rPr>
            </w:pPr>
            <w:r w:rsidRPr="008761BC">
              <w:rPr>
                <w:sz w:val="20"/>
              </w:rPr>
              <w:t>876,0</w:t>
            </w:r>
          </w:p>
        </w:tc>
      </w:tr>
      <w:tr w:rsidR="00B0545C" w:rsidRPr="00BF6B29" w14:paraId="20641B03" w14:textId="77777777" w:rsidTr="00B0545C">
        <w:tc>
          <w:tcPr>
            <w:tcW w:w="4290" w:type="dxa"/>
            <w:tcBorders>
              <w:top w:val="dotted" w:sz="4" w:space="0" w:color="auto"/>
              <w:left w:val="double" w:sz="6" w:space="0" w:color="auto"/>
              <w:bottom w:val="dotted" w:sz="4" w:space="0" w:color="auto"/>
            </w:tcBorders>
            <w:vAlign w:val="bottom"/>
          </w:tcPr>
          <w:p w14:paraId="55C348FD" w14:textId="77777777" w:rsidR="00B0545C" w:rsidRPr="00BF6B29" w:rsidRDefault="00B0545C" w:rsidP="00414E05">
            <w:pPr>
              <w:pStyle w:val="051"/>
              <w:spacing w:before="60" w:after="0" w:line="240" w:lineRule="exact"/>
              <w:ind w:left="57"/>
              <w:rPr>
                <w:sz w:val="20"/>
              </w:rPr>
            </w:pPr>
            <w:r w:rsidRPr="00BF6B29">
              <w:rPr>
                <w:sz w:val="20"/>
              </w:rPr>
              <w:t xml:space="preserve">Физкультурно-оздоровительные </w:t>
            </w:r>
            <w:r w:rsidRPr="00BF6B29">
              <w:rPr>
                <w:sz w:val="20"/>
              </w:rPr>
              <w:br/>
              <w:t>комплексы, единиц</w:t>
            </w:r>
          </w:p>
        </w:tc>
        <w:tc>
          <w:tcPr>
            <w:tcW w:w="2475" w:type="dxa"/>
            <w:tcBorders>
              <w:top w:val="dotted" w:sz="4" w:space="0" w:color="auto"/>
              <w:left w:val="single" w:sz="6" w:space="0" w:color="auto"/>
              <w:bottom w:val="dotted" w:sz="4" w:space="0" w:color="auto"/>
              <w:right w:val="single" w:sz="6" w:space="0" w:color="auto"/>
            </w:tcBorders>
            <w:shd w:val="clear" w:color="auto" w:fill="auto"/>
            <w:vAlign w:val="bottom"/>
          </w:tcPr>
          <w:p w14:paraId="3FD3E4A2" w14:textId="77777777" w:rsidR="00B0545C" w:rsidRPr="00F11FC9" w:rsidRDefault="00B0545C" w:rsidP="00414E05">
            <w:pPr>
              <w:pStyle w:val="41"/>
              <w:spacing w:before="60" w:after="0" w:line="240" w:lineRule="exact"/>
              <w:ind w:left="0"/>
              <w:jc w:val="center"/>
              <w:rPr>
                <w:sz w:val="20"/>
              </w:rPr>
            </w:pPr>
            <w:r>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14:paraId="3EF6E2B5" w14:textId="77777777" w:rsidR="00B0545C" w:rsidRPr="008761BC" w:rsidRDefault="00B0545C" w:rsidP="00414E05">
            <w:pPr>
              <w:pStyle w:val="41"/>
              <w:spacing w:before="60" w:after="0" w:line="240" w:lineRule="exact"/>
              <w:ind w:left="0"/>
              <w:jc w:val="center"/>
              <w:rPr>
                <w:sz w:val="20"/>
              </w:rPr>
            </w:pPr>
            <w:r w:rsidRPr="008761BC">
              <w:rPr>
                <w:sz w:val="20"/>
              </w:rPr>
              <w:t>1</w:t>
            </w:r>
          </w:p>
        </w:tc>
      </w:tr>
      <w:tr w:rsidR="00B0545C" w:rsidRPr="00BF6B29" w14:paraId="651DBF52" w14:textId="77777777" w:rsidTr="00B0545C">
        <w:tc>
          <w:tcPr>
            <w:tcW w:w="4290" w:type="dxa"/>
            <w:tcBorders>
              <w:top w:val="dotted" w:sz="4" w:space="0" w:color="auto"/>
              <w:left w:val="double" w:sz="6" w:space="0" w:color="auto"/>
              <w:bottom w:val="dotted" w:sz="4" w:space="0" w:color="auto"/>
            </w:tcBorders>
            <w:vAlign w:val="bottom"/>
          </w:tcPr>
          <w:p w14:paraId="3B6D1317" w14:textId="77777777" w:rsidR="00B0545C" w:rsidRPr="00BF6B29" w:rsidRDefault="00B0545C" w:rsidP="00414E05">
            <w:pPr>
              <w:pStyle w:val="051"/>
              <w:spacing w:before="6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475" w:type="dxa"/>
            <w:tcBorders>
              <w:top w:val="dotted" w:sz="4" w:space="0" w:color="auto"/>
              <w:left w:val="single" w:sz="6" w:space="0" w:color="auto"/>
              <w:bottom w:val="dotted" w:sz="4" w:space="0" w:color="auto"/>
              <w:right w:val="single" w:sz="6" w:space="0" w:color="auto"/>
            </w:tcBorders>
            <w:vAlign w:val="bottom"/>
          </w:tcPr>
          <w:p w14:paraId="62821A64" w14:textId="77777777" w:rsidR="00B0545C" w:rsidRPr="00F11FC9" w:rsidRDefault="00B0545C" w:rsidP="00414E05">
            <w:pPr>
              <w:pStyle w:val="41"/>
              <w:spacing w:before="60" w:after="0" w:line="240" w:lineRule="exact"/>
              <w:ind w:left="0"/>
              <w:jc w:val="center"/>
              <w:rPr>
                <w:sz w:val="20"/>
              </w:rPr>
            </w:pPr>
            <w:r>
              <w:rPr>
                <w:sz w:val="20"/>
              </w:rPr>
              <w:t>1156,0</w:t>
            </w:r>
          </w:p>
        </w:tc>
        <w:tc>
          <w:tcPr>
            <w:tcW w:w="2475" w:type="dxa"/>
            <w:tcBorders>
              <w:top w:val="dotted" w:sz="4" w:space="0" w:color="auto"/>
              <w:left w:val="single" w:sz="6" w:space="0" w:color="auto"/>
              <w:bottom w:val="dotted" w:sz="4" w:space="0" w:color="auto"/>
              <w:right w:val="double" w:sz="6" w:space="0" w:color="auto"/>
            </w:tcBorders>
            <w:vAlign w:val="bottom"/>
          </w:tcPr>
          <w:p w14:paraId="343B61A5" w14:textId="77777777" w:rsidR="00B0545C" w:rsidRPr="008761BC" w:rsidRDefault="00B0545C" w:rsidP="00414E05">
            <w:pPr>
              <w:pStyle w:val="41"/>
              <w:spacing w:before="60" w:after="0" w:line="240" w:lineRule="exact"/>
              <w:ind w:left="0"/>
              <w:jc w:val="center"/>
              <w:rPr>
                <w:sz w:val="20"/>
              </w:rPr>
            </w:pPr>
            <w:r w:rsidRPr="008761BC">
              <w:rPr>
                <w:sz w:val="20"/>
              </w:rPr>
              <w:t>4000,0</w:t>
            </w:r>
          </w:p>
        </w:tc>
      </w:tr>
      <w:tr w:rsidR="00B0545C" w:rsidRPr="00BF6B29" w14:paraId="640FC26F" w14:textId="77777777" w:rsidTr="00B0545C">
        <w:tc>
          <w:tcPr>
            <w:tcW w:w="4290" w:type="dxa"/>
            <w:tcBorders>
              <w:top w:val="dotted" w:sz="4" w:space="0" w:color="auto"/>
              <w:left w:val="double" w:sz="6" w:space="0" w:color="auto"/>
              <w:bottom w:val="dotted" w:sz="4" w:space="0" w:color="auto"/>
            </w:tcBorders>
            <w:vAlign w:val="bottom"/>
          </w:tcPr>
          <w:p w14:paraId="41419876" w14:textId="77777777" w:rsidR="00B0545C" w:rsidRDefault="00B0545C" w:rsidP="00414E05">
            <w:pPr>
              <w:pStyle w:val="051"/>
              <w:spacing w:before="60" w:after="0" w:line="240" w:lineRule="exact"/>
              <w:ind w:left="57"/>
              <w:rPr>
                <w:sz w:val="20"/>
              </w:rPr>
            </w:pPr>
            <w:r>
              <w:rPr>
                <w:sz w:val="20"/>
              </w:rPr>
              <w:t>Плавательные бассейны (с длиной дорожек 25 и 50м)</w:t>
            </w:r>
          </w:p>
          <w:p w14:paraId="0C82C162" w14:textId="77777777" w:rsidR="00B0545C" w:rsidRDefault="00B0545C" w:rsidP="00414E05">
            <w:pPr>
              <w:pStyle w:val="051"/>
              <w:pageBreakBefore/>
              <w:spacing w:before="60" w:after="0" w:line="240" w:lineRule="exact"/>
              <w:ind w:left="57"/>
              <w:rPr>
                <w:sz w:val="20"/>
              </w:rPr>
            </w:pPr>
            <w:r>
              <w:rPr>
                <w:sz w:val="20"/>
              </w:rPr>
              <w:t xml:space="preserve"> единиц</w:t>
            </w:r>
          </w:p>
          <w:p w14:paraId="0F419044" w14:textId="77777777" w:rsidR="00B0545C" w:rsidRPr="00425B3D" w:rsidRDefault="00B0545C" w:rsidP="00414E05">
            <w:pPr>
              <w:pStyle w:val="051"/>
              <w:spacing w:before="60" w:after="0" w:line="240" w:lineRule="exact"/>
              <w:ind w:left="57"/>
              <w:rPr>
                <w:sz w:val="20"/>
              </w:rPr>
            </w:pPr>
            <w:r>
              <w:rPr>
                <w:sz w:val="20"/>
              </w:rPr>
              <w:t xml:space="preserve"> кв. м зеркала воды</w:t>
            </w:r>
          </w:p>
        </w:tc>
        <w:tc>
          <w:tcPr>
            <w:tcW w:w="2475" w:type="dxa"/>
            <w:tcBorders>
              <w:top w:val="dotted" w:sz="4" w:space="0" w:color="auto"/>
              <w:left w:val="single" w:sz="6" w:space="0" w:color="auto"/>
              <w:bottom w:val="dotted" w:sz="4" w:space="0" w:color="auto"/>
              <w:right w:val="single" w:sz="6" w:space="0" w:color="auto"/>
            </w:tcBorders>
            <w:vAlign w:val="bottom"/>
          </w:tcPr>
          <w:p w14:paraId="61483500" w14:textId="77777777" w:rsidR="00B0545C" w:rsidRDefault="00B0545C" w:rsidP="00414E05">
            <w:pPr>
              <w:pStyle w:val="41"/>
              <w:spacing w:before="60" w:after="0" w:line="240" w:lineRule="exact"/>
              <w:ind w:left="0"/>
              <w:jc w:val="center"/>
              <w:rPr>
                <w:sz w:val="20"/>
              </w:rPr>
            </w:pPr>
          </w:p>
          <w:p w14:paraId="2A2638F6" w14:textId="77777777" w:rsidR="00B0545C" w:rsidRDefault="00B0545C" w:rsidP="00414E05">
            <w:pPr>
              <w:pStyle w:val="41"/>
              <w:spacing w:before="60" w:after="0" w:line="240" w:lineRule="exact"/>
              <w:ind w:left="0"/>
              <w:jc w:val="center"/>
              <w:rPr>
                <w:sz w:val="20"/>
              </w:rPr>
            </w:pPr>
            <w:r>
              <w:rPr>
                <w:sz w:val="20"/>
              </w:rPr>
              <w:t>-</w:t>
            </w:r>
          </w:p>
          <w:p w14:paraId="176407CB" w14:textId="77777777" w:rsidR="00B0545C" w:rsidRPr="00F11FC9" w:rsidRDefault="00B0545C" w:rsidP="00414E05">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738BA2BA" w14:textId="77777777" w:rsidR="00B0545C" w:rsidRPr="008761BC" w:rsidRDefault="00B0545C" w:rsidP="00414E05">
            <w:pPr>
              <w:pStyle w:val="41"/>
              <w:spacing w:before="60" w:after="0" w:line="240" w:lineRule="exact"/>
              <w:ind w:left="0"/>
              <w:jc w:val="center"/>
              <w:rPr>
                <w:sz w:val="20"/>
              </w:rPr>
            </w:pPr>
          </w:p>
          <w:p w14:paraId="4EEEAB50" w14:textId="77777777" w:rsidR="00B0545C" w:rsidRPr="008761BC" w:rsidRDefault="00B0545C" w:rsidP="00414E05">
            <w:pPr>
              <w:pStyle w:val="41"/>
              <w:spacing w:before="60" w:after="0" w:line="240" w:lineRule="exact"/>
              <w:ind w:left="0"/>
              <w:jc w:val="center"/>
              <w:rPr>
                <w:sz w:val="20"/>
              </w:rPr>
            </w:pPr>
            <w:r w:rsidRPr="008761BC">
              <w:rPr>
                <w:sz w:val="20"/>
              </w:rPr>
              <w:t>1</w:t>
            </w:r>
          </w:p>
          <w:p w14:paraId="352EEB90" w14:textId="77777777" w:rsidR="00B0545C" w:rsidRPr="008761BC" w:rsidRDefault="00B0545C" w:rsidP="00414E05">
            <w:pPr>
              <w:pStyle w:val="41"/>
              <w:spacing w:before="60" w:after="0" w:line="240" w:lineRule="exact"/>
              <w:ind w:left="0"/>
              <w:jc w:val="center"/>
              <w:rPr>
                <w:sz w:val="20"/>
              </w:rPr>
            </w:pPr>
            <w:r w:rsidRPr="008761BC">
              <w:rPr>
                <w:sz w:val="20"/>
              </w:rPr>
              <w:t>400,0</w:t>
            </w:r>
          </w:p>
        </w:tc>
      </w:tr>
      <w:tr w:rsidR="00B0545C" w:rsidRPr="00BF6B29" w14:paraId="5F4254A5" w14:textId="77777777" w:rsidTr="00B0545C">
        <w:tc>
          <w:tcPr>
            <w:tcW w:w="4290" w:type="dxa"/>
            <w:tcBorders>
              <w:top w:val="dotted" w:sz="4" w:space="0" w:color="auto"/>
              <w:left w:val="double" w:sz="6" w:space="0" w:color="auto"/>
              <w:bottom w:val="dotted" w:sz="4" w:space="0" w:color="auto"/>
            </w:tcBorders>
            <w:vAlign w:val="bottom"/>
          </w:tcPr>
          <w:p w14:paraId="4BA31555" w14:textId="77777777" w:rsidR="00B0545C" w:rsidRDefault="00B0545C" w:rsidP="005A3D06">
            <w:pPr>
              <w:pStyle w:val="051"/>
              <w:spacing w:before="60" w:after="0" w:line="240" w:lineRule="exact"/>
              <w:ind w:left="57"/>
              <w:rPr>
                <w:sz w:val="20"/>
              </w:rPr>
            </w:pPr>
            <w:r>
              <w:rPr>
                <w:sz w:val="20"/>
              </w:rPr>
              <w:t>Спортивные сооружения с искусственным льдом</w:t>
            </w:r>
          </w:p>
          <w:p w14:paraId="4A764521" w14:textId="77777777" w:rsidR="00B0545C" w:rsidRDefault="00B0545C" w:rsidP="005A3D06">
            <w:pPr>
              <w:pStyle w:val="051"/>
              <w:spacing w:before="60" w:after="0" w:line="240" w:lineRule="exact"/>
              <w:ind w:left="57"/>
              <w:rPr>
                <w:sz w:val="20"/>
              </w:rPr>
            </w:pPr>
            <w:r>
              <w:rPr>
                <w:sz w:val="20"/>
              </w:rPr>
              <w:t xml:space="preserve"> единиц</w:t>
            </w:r>
          </w:p>
          <w:p w14:paraId="3646E85E" w14:textId="77777777" w:rsidR="00B0545C" w:rsidRPr="00425B3D" w:rsidRDefault="00B0545C" w:rsidP="005A3D06">
            <w:pPr>
              <w:pStyle w:val="051"/>
              <w:spacing w:before="60" w:after="0" w:line="240" w:lineRule="exact"/>
              <w:ind w:left="57"/>
              <w:rPr>
                <w:sz w:val="20"/>
              </w:rPr>
            </w:pPr>
            <w:r>
              <w:rPr>
                <w:sz w:val="20"/>
              </w:rPr>
              <w:t xml:space="preserve"> кв. м </w:t>
            </w:r>
          </w:p>
        </w:tc>
        <w:tc>
          <w:tcPr>
            <w:tcW w:w="2475" w:type="dxa"/>
            <w:tcBorders>
              <w:top w:val="dotted" w:sz="4" w:space="0" w:color="auto"/>
              <w:left w:val="single" w:sz="6" w:space="0" w:color="auto"/>
              <w:bottom w:val="dotted" w:sz="4" w:space="0" w:color="auto"/>
              <w:right w:val="single" w:sz="6" w:space="0" w:color="auto"/>
            </w:tcBorders>
            <w:vAlign w:val="bottom"/>
          </w:tcPr>
          <w:p w14:paraId="594D2EC5" w14:textId="77777777" w:rsidR="00B0545C" w:rsidRDefault="00B0545C" w:rsidP="005A3D06">
            <w:pPr>
              <w:pStyle w:val="41"/>
              <w:spacing w:before="60" w:after="0" w:line="240" w:lineRule="exact"/>
              <w:ind w:left="0"/>
              <w:jc w:val="center"/>
              <w:rPr>
                <w:sz w:val="20"/>
              </w:rPr>
            </w:pPr>
          </w:p>
          <w:p w14:paraId="0108267E" w14:textId="77777777" w:rsidR="00B0545C" w:rsidRDefault="00B0545C" w:rsidP="005A3D06">
            <w:pPr>
              <w:pStyle w:val="41"/>
              <w:spacing w:before="60" w:after="0" w:line="240" w:lineRule="exact"/>
              <w:ind w:left="0"/>
              <w:jc w:val="center"/>
              <w:rPr>
                <w:sz w:val="20"/>
              </w:rPr>
            </w:pPr>
          </w:p>
          <w:p w14:paraId="30B96AF8" w14:textId="77777777" w:rsidR="00B0545C" w:rsidRDefault="00B0545C" w:rsidP="005A3D06">
            <w:pPr>
              <w:pStyle w:val="41"/>
              <w:spacing w:before="60" w:after="0" w:line="240" w:lineRule="exact"/>
              <w:ind w:left="0"/>
              <w:jc w:val="center"/>
              <w:rPr>
                <w:sz w:val="20"/>
              </w:rPr>
            </w:pPr>
            <w:r>
              <w:rPr>
                <w:sz w:val="20"/>
              </w:rPr>
              <w:t>1</w:t>
            </w:r>
          </w:p>
          <w:p w14:paraId="5449729A" w14:textId="77777777" w:rsidR="00B0545C" w:rsidRPr="00F11FC9" w:rsidRDefault="00B0545C" w:rsidP="005A3D06">
            <w:pPr>
              <w:pStyle w:val="41"/>
              <w:spacing w:before="60" w:after="0" w:line="240" w:lineRule="exact"/>
              <w:ind w:left="0"/>
              <w:jc w:val="center"/>
              <w:rPr>
                <w:sz w:val="20"/>
              </w:rPr>
            </w:pPr>
            <w:r>
              <w:rPr>
                <w:sz w:val="20"/>
              </w:rPr>
              <w:t>2777,0</w:t>
            </w:r>
          </w:p>
        </w:tc>
        <w:tc>
          <w:tcPr>
            <w:tcW w:w="2475" w:type="dxa"/>
            <w:tcBorders>
              <w:top w:val="dotted" w:sz="4" w:space="0" w:color="auto"/>
              <w:left w:val="single" w:sz="6" w:space="0" w:color="auto"/>
              <w:bottom w:val="dotted" w:sz="4" w:space="0" w:color="auto"/>
              <w:right w:val="double" w:sz="6" w:space="0" w:color="auto"/>
            </w:tcBorders>
            <w:vAlign w:val="bottom"/>
          </w:tcPr>
          <w:p w14:paraId="20BE605E" w14:textId="77777777" w:rsidR="00B0545C" w:rsidRPr="008761BC" w:rsidRDefault="00B0545C" w:rsidP="005A3D06">
            <w:pPr>
              <w:pStyle w:val="41"/>
              <w:spacing w:before="60" w:after="0" w:line="240" w:lineRule="exact"/>
              <w:ind w:left="0"/>
              <w:jc w:val="center"/>
              <w:rPr>
                <w:sz w:val="20"/>
              </w:rPr>
            </w:pPr>
          </w:p>
          <w:p w14:paraId="4283ACEC" w14:textId="77777777" w:rsidR="00B0545C" w:rsidRPr="008761BC" w:rsidRDefault="00B0545C" w:rsidP="005A3D06">
            <w:pPr>
              <w:pStyle w:val="41"/>
              <w:spacing w:before="60" w:after="0" w:line="240" w:lineRule="exact"/>
              <w:ind w:left="0"/>
              <w:jc w:val="center"/>
              <w:rPr>
                <w:sz w:val="20"/>
              </w:rPr>
            </w:pPr>
          </w:p>
          <w:p w14:paraId="508DAB1B" w14:textId="77777777" w:rsidR="00B0545C" w:rsidRPr="008761BC" w:rsidRDefault="00B0545C" w:rsidP="005A3D06">
            <w:pPr>
              <w:pStyle w:val="41"/>
              <w:spacing w:before="60" w:after="0" w:line="240" w:lineRule="exact"/>
              <w:ind w:left="0"/>
              <w:jc w:val="center"/>
              <w:rPr>
                <w:sz w:val="20"/>
              </w:rPr>
            </w:pPr>
            <w:r w:rsidRPr="008761BC">
              <w:rPr>
                <w:sz w:val="20"/>
              </w:rPr>
              <w:t>1</w:t>
            </w:r>
          </w:p>
          <w:p w14:paraId="65EA0EB0" w14:textId="77777777" w:rsidR="00B0545C" w:rsidRPr="008761BC" w:rsidRDefault="00B0545C" w:rsidP="005A3D06">
            <w:pPr>
              <w:pStyle w:val="41"/>
              <w:spacing w:before="60" w:after="0" w:line="240" w:lineRule="exact"/>
              <w:ind w:left="0"/>
              <w:jc w:val="center"/>
              <w:rPr>
                <w:sz w:val="20"/>
              </w:rPr>
            </w:pPr>
            <w:r w:rsidRPr="008761BC">
              <w:rPr>
                <w:sz w:val="20"/>
              </w:rPr>
              <w:t>3428,0</w:t>
            </w:r>
          </w:p>
        </w:tc>
      </w:tr>
      <w:tr w:rsidR="00B0545C" w:rsidRPr="00BF6B29" w14:paraId="46C73039" w14:textId="77777777" w:rsidTr="00B0545C">
        <w:trPr>
          <w:cantSplit/>
        </w:trPr>
        <w:tc>
          <w:tcPr>
            <w:tcW w:w="4290" w:type="dxa"/>
            <w:tcBorders>
              <w:top w:val="dotted" w:sz="4" w:space="0" w:color="auto"/>
              <w:left w:val="double" w:sz="6" w:space="0" w:color="auto"/>
              <w:bottom w:val="dotted" w:sz="4" w:space="0" w:color="auto"/>
            </w:tcBorders>
            <w:vAlign w:val="bottom"/>
          </w:tcPr>
          <w:p w14:paraId="0EB62E90" w14:textId="77777777" w:rsidR="00B0545C" w:rsidRPr="00BF6B29" w:rsidRDefault="00B0545C" w:rsidP="00414E05">
            <w:pPr>
              <w:pStyle w:val="051"/>
              <w:spacing w:before="60" w:after="0" w:line="240" w:lineRule="exact"/>
              <w:ind w:left="57"/>
              <w:rPr>
                <w:sz w:val="20"/>
              </w:rPr>
            </w:pPr>
            <w:r>
              <w:rPr>
                <w:sz w:val="20"/>
              </w:rPr>
              <w:t>Учреждения культуры клубного типа, мест</w:t>
            </w:r>
          </w:p>
        </w:tc>
        <w:tc>
          <w:tcPr>
            <w:tcW w:w="2475" w:type="dxa"/>
            <w:tcBorders>
              <w:top w:val="dotted" w:sz="4" w:space="0" w:color="auto"/>
              <w:left w:val="single" w:sz="6" w:space="0" w:color="auto"/>
              <w:bottom w:val="dotted" w:sz="4" w:space="0" w:color="auto"/>
              <w:right w:val="single" w:sz="6" w:space="0" w:color="auto"/>
            </w:tcBorders>
            <w:vAlign w:val="bottom"/>
          </w:tcPr>
          <w:p w14:paraId="7E24FE02" w14:textId="77777777" w:rsidR="00B0545C" w:rsidRPr="00F11FC9" w:rsidRDefault="00B0545C" w:rsidP="00414E05">
            <w:pPr>
              <w:pStyle w:val="41"/>
              <w:spacing w:before="60" w:after="0" w:line="240" w:lineRule="exact"/>
              <w:ind w:left="0"/>
              <w:jc w:val="center"/>
              <w:rPr>
                <w:sz w:val="20"/>
              </w:rPr>
            </w:pPr>
            <w:r>
              <w:rPr>
                <w:sz w:val="20"/>
              </w:rPr>
              <w:t>405</w:t>
            </w:r>
          </w:p>
        </w:tc>
        <w:tc>
          <w:tcPr>
            <w:tcW w:w="2475" w:type="dxa"/>
            <w:tcBorders>
              <w:top w:val="dotted" w:sz="4" w:space="0" w:color="auto"/>
              <w:left w:val="single" w:sz="6" w:space="0" w:color="auto"/>
              <w:bottom w:val="dotted" w:sz="4" w:space="0" w:color="auto"/>
              <w:right w:val="double" w:sz="6" w:space="0" w:color="auto"/>
            </w:tcBorders>
            <w:vAlign w:val="bottom"/>
          </w:tcPr>
          <w:p w14:paraId="6C319FAA" w14:textId="77777777" w:rsidR="00B0545C" w:rsidRPr="008761BC" w:rsidRDefault="00B0545C" w:rsidP="00414E05">
            <w:pPr>
              <w:pStyle w:val="41"/>
              <w:spacing w:before="60" w:after="0" w:line="240" w:lineRule="exact"/>
              <w:ind w:left="0"/>
              <w:jc w:val="center"/>
              <w:rPr>
                <w:sz w:val="20"/>
              </w:rPr>
            </w:pPr>
            <w:r w:rsidRPr="008761BC">
              <w:rPr>
                <w:sz w:val="20"/>
              </w:rPr>
              <w:t>360</w:t>
            </w:r>
          </w:p>
        </w:tc>
      </w:tr>
      <w:tr w:rsidR="00B0545C" w:rsidRPr="00BF6B29" w14:paraId="58C15902" w14:textId="77777777" w:rsidTr="00B0545C">
        <w:trPr>
          <w:cantSplit/>
        </w:trPr>
        <w:tc>
          <w:tcPr>
            <w:tcW w:w="4290" w:type="dxa"/>
            <w:tcBorders>
              <w:top w:val="dotted" w:sz="4" w:space="0" w:color="auto"/>
              <w:left w:val="double" w:sz="6" w:space="0" w:color="auto"/>
              <w:bottom w:val="dotted" w:sz="4" w:space="0" w:color="auto"/>
            </w:tcBorders>
            <w:vAlign w:val="bottom"/>
          </w:tcPr>
          <w:p w14:paraId="6291D119" w14:textId="77777777" w:rsidR="00B0545C" w:rsidRPr="00BF6B29" w:rsidRDefault="00B0545C" w:rsidP="00414E05">
            <w:pPr>
              <w:pStyle w:val="051"/>
              <w:spacing w:before="6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tted" w:sz="4" w:space="0" w:color="auto"/>
              <w:right w:val="single" w:sz="6" w:space="0" w:color="auto"/>
            </w:tcBorders>
            <w:vAlign w:val="bottom"/>
          </w:tcPr>
          <w:p w14:paraId="0F0F967C" w14:textId="77777777" w:rsidR="00B0545C" w:rsidRPr="00F11FC9" w:rsidRDefault="00B0545C" w:rsidP="00414E05">
            <w:pPr>
              <w:pStyle w:val="41"/>
              <w:spacing w:before="60" w:after="0" w:line="240" w:lineRule="exact"/>
              <w:ind w:left="0"/>
              <w:jc w:val="center"/>
              <w:rPr>
                <w:sz w:val="20"/>
              </w:rPr>
            </w:pPr>
            <w:r>
              <w:rPr>
                <w:sz w:val="20"/>
              </w:rPr>
              <w:t>3</w:t>
            </w:r>
          </w:p>
        </w:tc>
        <w:tc>
          <w:tcPr>
            <w:tcW w:w="2475" w:type="dxa"/>
            <w:tcBorders>
              <w:top w:val="dotted" w:sz="4" w:space="0" w:color="auto"/>
              <w:left w:val="single" w:sz="6" w:space="0" w:color="auto"/>
              <w:bottom w:val="dotted" w:sz="4" w:space="0" w:color="auto"/>
              <w:right w:val="double" w:sz="6" w:space="0" w:color="auto"/>
            </w:tcBorders>
            <w:vAlign w:val="bottom"/>
          </w:tcPr>
          <w:p w14:paraId="640CC3D3" w14:textId="77777777" w:rsidR="00B0545C" w:rsidRPr="008761BC" w:rsidRDefault="00B0545C" w:rsidP="00414E05">
            <w:pPr>
              <w:pStyle w:val="41"/>
              <w:spacing w:before="60" w:after="0" w:line="240" w:lineRule="exact"/>
              <w:ind w:left="0"/>
              <w:jc w:val="center"/>
              <w:rPr>
                <w:sz w:val="20"/>
              </w:rPr>
            </w:pPr>
            <w:r w:rsidRPr="008761BC">
              <w:rPr>
                <w:sz w:val="20"/>
              </w:rPr>
              <w:t>6</w:t>
            </w:r>
          </w:p>
        </w:tc>
      </w:tr>
      <w:tr w:rsidR="00B0545C" w:rsidRPr="00BF6B29" w14:paraId="25ACBE6E" w14:textId="77777777" w:rsidTr="00B0545C">
        <w:trPr>
          <w:cantSplit/>
        </w:trPr>
        <w:tc>
          <w:tcPr>
            <w:tcW w:w="4290" w:type="dxa"/>
            <w:tcBorders>
              <w:top w:val="dotted" w:sz="4" w:space="0" w:color="auto"/>
              <w:left w:val="double" w:sz="6" w:space="0" w:color="auto"/>
              <w:bottom w:val="dotted" w:sz="4" w:space="0" w:color="auto"/>
            </w:tcBorders>
            <w:vAlign w:val="bottom"/>
          </w:tcPr>
          <w:p w14:paraId="0C807606" w14:textId="77777777" w:rsidR="00B0545C" w:rsidRPr="00BF6B29" w:rsidRDefault="00B0545C" w:rsidP="00414E05">
            <w:pPr>
              <w:pStyle w:val="051"/>
              <w:spacing w:before="60" w:after="0" w:line="240" w:lineRule="exact"/>
              <w:ind w:left="57"/>
              <w:rPr>
                <w:sz w:val="20"/>
              </w:rPr>
            </w:pPr>
            <w:r w:rsidRPr="00BF6B29">
              <w:rPr>
                <w:sz w:val="20"/>
              </w:rPr>
              <w:t xml:space="preserve">Торгово-развлекательные центры, </w:t>
            </w:r>
            <w:r w:rsidRPr="00BF6B29">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14:paraId="373C84EB" w14:textId="77777777" w:rsidR="00B0545C" w:rsidRPr="00F11FC9" w:rsidRDefault="00B0545C" w:rsidP="00414E05">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27C402D0" w14:textId="77777777" w:rsidR="00B0545C" w:rsidRPr="008761BC" w:rsidRDefault="00B0545C" w:rsidP="00414E05">
            <w:pPr>
              <w:pStyle w:val="41"/>
              <w:spacing w:before="60" w:after="0" w:line="240" w:lineRule="exact"/>
              <w:ind w:left="0"/>
              <w:jc w:val="center"/>
              <w:rPr>
                <w:sz w:val="20"/>
              </w:rPr>
            </w:pPr>
            <w:r w:rsidRPr="008761BC">
              <w:rPr>
                <w:sz w:val="20"/>
              </w:rPr>
              <w:t>2678,0</w:t>
            </w:r>
          </w:p>
        </w:tc>
      </w:tr>
      <w:tr w:rsidR="00B0545C" w:rsidRPr="00BF6B29" w14:paraId="559412FD" w14:textId="77777777" w:rsidTr="00B0545C">
        <w:trPr>
          <w:cantSplit/>
        </w:trPr>
        <w:tc>
          <w:tcPr>
            <w:tcW w:w="4290" w:type="dxa"/>
            <w:tcBorders>
              <w:top w:val="dotted" w:sz="4" w:space="0" w:color="auto"/>
              <w:left w:val="double" w:sz="6" w:space="0" w:color="auto"/>
              <w:bottom w:val="dotted" w:sz="4" w:space="0" w:color="auto"/>
            </w:tcBorders>
            <w:vAlign w:val="bottom"/>
          </w:tcPr>
          <w:p w14:paraId="6F1245C5" w14:textId="77777777" w:rsidR="00B0545C" w:rsidRPr="00BF6B29" w:rsidRDefault="00B0545C" w:rsidP="00414E05">
            <w:pPr>
              <w:pStyle w:val="051"/>
              <w:spacing w:before="60" w:after="0" w:line="240" w:lineRule="exact"/>
              <w:ind w:left="57"/>
              <w:rPr>
                <w:sz w:val="20"/>
              </w:rPr>
            </w:pPr>
            <w:r w:rsidRPr="00BF6B29">
              <w:rPr>
                <w:sz w:val="20"/>
              </w:rPr>
              <w:t>Торгово-</w:t>
            </w:r>
            <w:r>
              <w:rPr>
                <w:sz w:val="20"/>
              </w:rPr>
              <w:t>офисные</w:t>
            </w:r>
            <w:r w:rsidRPr="00BF6B29">
              <w:rPr>
                <w:sz w:val="20"/>
              </w:rPr>
              <w:t xml:space="preserve"> центры, </w:t>
            </w:r>
            <w:r w:rsidRPr="00BF6B29">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14:paraId="2B0B7F2B" w14:textId="77777777" w:rsidR="00B0545C" w:rsidRPr="00F11FC9" w:rsidRDefault="00B0545C" w:rsidP="00414E05">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731A5DF9" w14:textId="77777777" w:rsidR="00B0545C" w:rsidRPr="008761BC" w:rsidRDefault="00B0545C" w:rsidP="00414E05">
            <w:pPr>
              <w:pStyle w:val="41"/>
              <w:spacing w:before="60" w:after="0" w:line="240" w:lineRule="exact"/>
              <w:ind w:left="0"/>
              <w:jc w:val="center"/>
              <w:rPr>
                <w:sz w:val="20"/>
              </w:rPr>
            </w:pPr>
            <w:r w:rsidRPr="008761BC">
              <w:rPr>
                <w:sz w:val="20"/>
              </w:rPr>
              <w:t>1720,7</w:t>
            </w:r>
          </w:p>
        </w:tc>
      </w:tr>
      <w:tr w:rsidR="00B0545C" w:rsidRPr="00BF6B29" w14:paraId="284560E8" w14:textId="77777777" w:rsidTr="00B0545C">
        <w:trPr>
          <w:cantSplit/>
        </w:trPr>
        <w:tc>
          <w:tcPr>
            <w:tcW w:w="4290" w:type="dxa"/>
            <w:tcBorders>
              <w:top w:val="dotted" w:sz="4" w:space="0" w:color="auto"/>
              <w:left w:val="double" w:sz="6" w:space="0" w:color="auto"/>
              <w:bottom w:val="double" w:sz="6" w:space="0" w:color="auto"/>
            </w:tcBorders>
            <w:vAlign w:val="bottom"/>
          </w:tcPr>
          <w:p w14:paraId="2CA96594" w14:textId="77777777" w:rsidR="00B0545C" w:rsidRPr="00BF6B29" w:rsidRDefault="00B0545C" w:rsidP="00414E05">
            <w:pPr>
              <w:pStyle w:val="051"/>
              <w:spacing w:before="60" w:after="0" w:line="240" w:lineRule="exact"/>
              <w:ind w:left="57"/>
              <w:rPr>
                <w:sz w:val="20"/>
              </w:rPr>
            </w:pPr>
            <w:r w:rsidRPr="00BF6B29">
              <w:rPr>
                <w:sz w:val="20"/>
              </w:rPr>
              <w:t>Торгово-</w:t>
            </w:r>
            <w:r>
              <w:rPr>
                <w:sz w:val="20"/>
              </w:rPr>
              <w:t>выставочные комплексы</w:t>
            </w:r>
            <w:r w:rsidRPr="00BF6B29">
              <w:rPr>
                <w:sz w:val="20"/>
              </w:rPr>
              <w:t xml:space="preserve">, </w:t>
            </w:r>
            <w:r w:rsidRPr="00BF6B29">
              <w:rPr>
                <w:sz w:val="20"/>
              </w:rPr>
              <w:br/>
              <w:t>кв. м общей площади</w:t>
            </w:r>
          </w:p>
        </w:tc>
        <w:tc>
          <w:tcPr>
            <w:tcW w:w="2475" w:type="dxa"/>
            <w:tcBorders>
              <w:top w:val="dotted" w:sz="4" w:space="0" w:color="auto"/>
              <w:left w:val="single" w:sz="6" w:space="0" w:color="auto"/>
              <w:bottom w:val="double" w:sz="6" w:space="0" w:color="auto"/>
              <w:right w:val="single" w:sz="6" w:space="0" w:color="auto"/>
            </w:tcBorders>
            <w:vAlign w:val="bottom"/>
          </w:tcPr>
          <w:p w14:paraId="79AAA74B" w14:textId="1A2B9BC2" w:rsidR="00B0545C" w:rsidRPr="00F11FC9" w:rsidRDefault="00B0545C" w:rsidP="00414E05">
            <w:pPr>
              <w:pStyle w:val="41"/>
              <w:spacing w:before="60" w:after="0" w:line="240" w:lineRule="exact"/>
              <w:ind w:left="0"/>
              <w:jc w:val="center"/>
              <w:rPr>
                <w:sz w:val="20"/>
              </w:rPr>
            </w:pPr>
            <w:r>
              <w:rPr>
                <w:sz w:val="20"/>
              </w:rPr>
              <w:t>6250</w:t>
            </w:r>
            <w:r w:rsidR="00C07ADA">
              <w:rPr>
                <w:sz w:val="20"/>
              </w:rPr>
              <w:t>,0</w:t>
            </w:r>
          </w:p>
        </w:tc>
        <w:tc>
          <w:tcPr>
            <w:tcW w:w="2475" w:type="dxa"/>
            <w:tcBorders>
              <w:top w:val="dotted" w:sz="4" w:space="0" w:color="auto"/>
              <w:left w:val="single" w:sz="6" w:space="0" w:color="auto"/>
              <w:bottom w:val="double" w:sz="6" w:space="0" w:color="auto"/>
              <w:right w:val="double" w:sz="6" w:space="0" w:color="auto"/>
            </w:tcBorders>
            <w:vAlign w:val="bottom"/>
          </w:tcPr>
          <w:p w14:paraId="22E0E1DB" w14:textId="77777777" w:rsidR="00B0545C" w:rsidRPr="008761BC" w:rsidRDefault="00B0545C" w:rsidP="00414E05">
            <w:pPr>
              <w:pStyle w:val="41"/>
              <w:spacing w:before="60" w:after="0" w:line="240" w:lineRule="exact"/>
              <w:ind w:left="0"/>
              <w:jc w:val="center"/>
              <w:rPr>
                <w:sz w:val="20"/>
              </w:rPr>
            </w:pPr>
            <w:r w:rsidRPr="008761BC">
              <w:rPr>
                <w:sz w:val="20"/>
              </w:rPr>
              <w:t>1027,0</w:t>
            </w:r>
          </w:p>
        </w:tc>
      </w:tr>
    </w:tbl>
    <w:p w14:paraId="4D945064" w14:textId="77777777" w:rsidR="00710A50" w:rsidRDefault="00710A50" w:rsidP="005A3D06">
      <w:pPr>
        <w:pStyle w:val="3"/>
        <w:keepNext w:val="0"/>
        <w:numPr>
          <w:ilvl w:val="1"/>
          <w:numId w:val="7"/>
        </w:numPr>
        <w:spacing w:before="240" w:after="240"/>
        <w:ind w:left="709" w:firstLine="0"/>
        <w:jc w:val="left"/>
        <w:rPr>
          <w:rFonts w:cs="Arial"/>
          <w:noProof w:val="0"/>
        </w:rPr>
      </w:pPr>
      <w:bookmarkStart w:id="139" w:name="_Toc94774892"/>
      <w:r>
        <w:rPr>
          <w:rFonts w:cs="Arial"/>
          <w:noProof w:val="0"/>
        </w:rPr>
        <w:lastRenderedPageBreak/>
        <w:t>Транспорт</w:t>
      </w:r>
      <w:bookmarkEnd w:id="139"/>
    </w:p>
    <w:p w14:paraId="5BED49D0" w14:textId="1F418189" w:rsidR="0012496B" w:rsidRPr="0028014D" w:rsidRDefault="0012496B" w:rsidP="0012496B">
      <w:pPr>
        <w:pStyle w:val="aff5"/>
        <w:keepNext w:val="0"/>
        <w:pBdr>
          <w:bottom w:val="none" w:sz="0" w:space="0" w:color="auto"/>
        </w:pBdr>
        <w:tabs>
          <w:tab w:val="clear" w:pos="2061"/>
          <w:tab w:val="num" w:pos="-1843"/>
        </w:tabs>
        <w:spacing w:before="0" w:after="0" w:line="288" w:lineRule="auto"/>
        <w:ind w:left="0"/>
        <w:rPr>
          <w:rFonts w:cs="Arial"/>
          <w:caps w:val="0"/>
        </w:rPr>
      </w:pPr>
      <w:bookmarkStart w:id="140" w:name="_Toc467486268"/>
      <w:bookmarkStart w:id="141" w:name="_Toc459280667"/>
      <w:bookmarkStart w:id="142" w:name="_Toc401656187"/>
      <w:bookmarkStart w:id="143" w:name="_Toc130704472"/>
      <w:bookmarkEnd w:id="138"/>
      <w:bookmarkEnd w:id="140"/>
      <w:bookmarkEnd w:id="141"/>
      <w:bookmarkEnd w:id="142"/>
      <w:r>
        <w:rPr>
          <w:rFonts w:cs="Arial"/>
          <w:caps w:val="0"/>
          <w:noProof w:val="0"/>
        </w:rPr>
        <w:t xml:space="preserve">Динамика перевозки пассажиров и пассажирооборот автобусов </w:t>
      </w:r>
      <w:r>
        <w:rPr>
          <w:rFonts w:cs="Arial"/>
          <w:caps w:val="0"/>
          <w:noProof w:val="0"/>
        </w:rPr>
        <w:br/>
        <w:t>по маршрутам регулярных перевозок</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495"/>
        <w:gridCol w:w="1134"/>
        <w:gridCol w:w="992"/>
        <w:gridCol w:w="1418"/>
        <w:gridCol w:w="1142"/>
      </w:tblGrid>
      <w:tr w:rsidR="0012496B" w:rsidRPr="0028014D" w14:paraId="60F01A39" w14:textId="77777777" w:rsidTr="004F638F">
        <w:trPr>
          <w:cantSplit/>
          <w:trHeight w:val="296"/>
          <w:tblHeader/>
        </w:trPr>
        <w:tc>
          <w:tcPr>
            <w:tcW w:w="1985" w:type="dxa"/>
            <w:vMerge w:val="restart"/>
            <w:tcBorders>
              <w:top w:val="double" w:sz="4" w:space="0" w:color="auto"/>
              <w:left w:val="double" w:sz="4" w:space="0" w:color="auto"/>
              <w:right w:val="single" w:sz="6" w:space="0" w:color="auto"/>
            </w:tcBorders>
          </w:tcPr>
          <w:p w14:paraId="266DF6DB" w14:textId="77777777" w:rsidR="0012496B" w:rsidRPr="0028014D" w:rsidRDefault="0012496B" w:rsidP="0012496B">
            <w:pPr>
              <w:pStyle w:val="aff"/>
              <w:spacing w:after="40"/>
              <w:ind w:left="114" w:hanging="57"/>
              <w:rPr>
                <w:rFonts w:cs="Arial"/>
                <w:i/>
              </w:rPr>
            </w:pPr>
          </w:p>
        </w:tc>
        <w:tc>
          <w:tcPr>
            <w:tcW w:w="3819" w:type="dxa"/>
            <w:gridSpan w:val="3"/>
            <w:tcBorders>
              <w:top w:val="double" w:sz="4" w:space="0" w:color="auto"/>
              <w:left w:val="single" w:sz="6" w:space="0" w:color="auto"/>
              <w:bottom w:val="single" w:sz="6" w:space="0" w:color="auto"/>
              <w:right w:val="single" w:sz="6" w:space="0" w:color="auto"/>
            </w:tcBorders>
          </w:tcPr>
          <w:p w14:paraId="63A40679" w14:textId="77777777" w:rsidR="0012496B" w:rsidRPr="0028014D" w:rsidRDefault="0012496B" w:rsidP="0012496B">
            <w:pPr>
              <w:pStyle w:val="aff1"/>
              <w:spacing w:after="40"/>
              <w:rPr>
                <w:rFonts w:cs="Arial"/>
                <w:i/>
              </w:rPr>
            </w:pPr>
            <w:r>
              <w:rPr>
                <w:rFonts w:cs="Arial"/>
                <w:i/>
              </w:rPr>
              <w:t>Перевезено пассажиров</w:t>
            </w:r>
          </w:p>
        </w:tc>
        <w:tc>
          <w:tcPr>
            <w:tcW w:w="3552" w:type="dxa"/>
            <w:gridSpan w:val="3"/>
            <w:tcBorders>
              <w:top w:val="double" w:sz="4" w:space="0" w:color="auto"/>
              <w:left w:val="single" w:sz="6" w:space="0" w:color="auto"/>
              <w:bottom w:val="single" w:sz="6" w:space="0" w:color="auto"/>
              <w:right w:val="double" w:sz="4" w:space="0" w:color="auto"/>
            </w:tcBorders>
          </w:tcPr>
          <w:p w14:paraId="269944C6" w14:textId="77777777" w:rsidR="0012496B" w:rsidRPr="0028014D" w:rsidRDefault="0012496B" w:rsidP="0012496B">
            <w:pPr>
              <w:pStyle w:val="aff1"/>
              <w:spacing w:after="40"/>
              <w:rPr>
                <w:rFonts w:cs="Arial"/>
                <w:i/>
              </w:rPr>
            </w:pPr>
            <w:r>
              <w:rPr>
                <w:rFonts w:cs="Arial"/>
                <w:i/>
              </w:rPr>
              <w:t>Пассажирооборот</w:t>
            </w:r>
          </w:p>
        </w:tc>
      </w:tr>
      <w:tr w:rsidR="0012496B" w:rsidRPr="0028014D" w14:paraId="6E3154F0" w14:textId="77777777" w:rsidTr="004F638F">
        <w:trPr>
          <w:cantSplit/>
          <w:trHeight w:val="165"/>
          <w:tblHeader/>
        </w:trPr>
        <w:tc>
          <w:tcPr>
            <w:tcW w:w="1985" w:type="dxa"/>
            <w:vMerge/>
            <w:tcBorders>
              <w:left w:val="double" w:sz="4" w:space="0" w:color="auto"/>
              <w:right w:val="single" w:sz="6" w:space="0" w:color="auto"/>
            </w:tcBorders>
          </w:tcPr>
          <w:p w14:paraId="762AE2AE" w14:textId="77777777" w:rsidR="0012496B" w:rsidRPr="0028014D" w:rsidRDefault="0012496B" w:rsidP="0012496B">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14:paraId="66473594" w14:textId="77777777" w:rsidR="0012496B" w:rsidRPr="0028014D" w:rsidRDefault="0012496B" w:rsidP="0012496B">
            <w:pPr>
              <w:pStyle w:val="aff1"/>
              <w:spacing w:after="40"/>
              <w:rPr>
                <w:rFonts w:cs="Arial"/>
                <w:i/>
              </w:rPr>
            </w:pPr>
            <w:r>
              <w:rPr>
                <w:rFonts w:cs="Arial"/>
                <w:i/>
              </w:rPr>
              <w:t>тыс. чел.</w:t>
            </w:r>
          </w:p>
        </w:tc>
        <w:tc>
          <w:tcPr>
            <w:tcW w:w="2629" w:type="dxa"/>
            <w:gridSpan w:val="2"/>
            <w:tcBorders>
              <w:top w:val="single" w:sz="6" w:space="0" w:color="auto"/>
              <w:left w:val="single" w:sz="6" w:space="0" w:color="auto"/>
              <w:bottom w:val="single" w:sz="6" w:space="0" w:color="auto"/>
              <w:right w:val="single" w:sz="6" w:space="0" w:color="auto"/>
            </w:tcBorders>
          </w:tcPr>
          <w:p w14:paraId="54DF5F15" w14:textId="6BCC8DA5" w:rsidR="0012496B" w:rsidRPr="0028014D" w:rsidRDefault="0012029A" w:rsidP="0012496B">
            <w:pPr>
              <w:pStyle w:val="aff1"/>
              <w:spacing w:after="40"/>
              <w:rPr>
                <w:rFonts w:cs="Arial"/>
                <w:i/>
              </w:rPr>
            </w:pPr>
            <w:r>
              <w:rPr>
                <w:rFonts w:cs="Arial"/>
                <w:i/>
              </w:rPr>
              <w:t xml:space="preserve">в </w:t>
            </w:r>
            <w:r w:rsidR="0012496B">
              <w:rPr>
                <w:rFonts w:cs="Arial"/>
                <w:i/>
              </w:rPr>
              <w:t>% к</w:t>
            </w:r>
          </w:p>
        </w:tc>
        <w:tc>
          <w:tcPr>
            <w:tcW w:w="992" w:type="dxa"/>
            <w:vMerge w:val="restart"/>
            <w:tcBorders>
              <w:top w:val="single" w:sz="6" w:space="0" w:color="auto"/>
              <w:left w:val="single" w:sz="6" w:space="0" w:color="auto"/>
              <w:right w:val="single" w:sz="6" w:space="0" w:color="auto"/>
            </w:tcBorders>
          </w:tcPr>
          <w:p w14:paraId="184F8D2F" w14:textId="77777777" w:rsidR="0012496B" w:rsidRDefault="0012496B" w:rsidP="0012496B">
            <w:pPr>
              <w:pStyle w:val="aff1"/>
              <w:spacing w:before="0"/>
              <w:rPr>
                <w:rFonts w:cs="Arial"/>
                <w:i/>
              </w:rPr>
            </w:pPr>
            <w:r>
              <w:rPr>
                <w:rFonts w:cs="Arial"/>
                <w:i/>
              </w:rPr>
              <w:t>млн.</w:t>
            </w:r>
          </w:p>
          <w:p w14:paraId="3EE814C6" w14:textId="77777777" w:rsidR="0012496B" w:rsidRPr="0028014D" w:rsidRDefault="0012496B" w:rsidP="0012496B">
            <w:pPr>
              <w:pStyle w:val="aff1"/>
              <w:spacing w:before="0"/>
              <w:rPr>
                <w:rFonts w:cs="Arial"/>
                <w:i/>
              </w:rPr>
            </w:pPr>
            <w:r>
              <w:rPr>
                <w:rFonts w:cs="Arial"/>
                <w:i/>
              </w:rPr>
              <w:t xml:space="preserve"> пасс.-км</w:t>
            </w:r>
          </w:p>
        </w:tc>
        <w:tc>
          <w:tcPr>
            <w:tcW w:w="2560" w:type="dxa"/>
            <w:gridSpan w:val="2"/>
            <w:tcBorders>
              <w:top w:val="single" w:sz="6" w:space="0" w:color="auto"/>
              <w:left w:val="single" w:sz="6" w:space="0" w:color="auto"/>
              <w:bottom w:val="single" w:sz="6" w:space="0" w:color="auto"/>
              <w:right w:val="double" w:sz="4" w:space="0" w:color="auto"/>
            </w:tcBorders>
          </w:tcPr>
          <w:p w14:paraId="6871BB75" w14:textId="77777777" w:rsidR="0012496B" w:rsidRPr="0028014D" w:rsidRDefault="0012496B" w:rsidP="0012496B">
            <w:pPr>
              <w:pStyle w:val="aff1"/>
              <w:spacing w:after="40"/>
              <w:rPr>
                <w:rFonts w:cs="Arial"/>
                <w:i/>
              </w:rPr>
            </w:pPr>
            <w:r>
              <w:rPr>
                <w:rFonts w:cs="Arial"/>
                <w:i/>
              </w:rPr>
              <w:t>в % к</w:t>
            </w:r>
          </w:p>
        </w:tc>
      </w:tr>
      <w:tr w:rsidR="0012496B" w:rsidRPr="0028014D" w14:paraId="211A860C" w14:textId="77777777" w:rsidTr="004F638F">
        <w:trPr>
          <w:cantSplit/>
          <w:trHeight w:val="165"/>
          <w:tblHeader/>
        </w:trPr>
        <w:tc>
          <w:tcPr>
            <w:tcW w:w="1985" w:type="dxa"/>
            <w:vMerge/>
            <w:tcBorders>
              <w:left w:val="double" w:sz="4" w:space="0" w:color="auto"/>
              <w:bottom w:val="single" w:sz="6" w:space="0" w:color="auto"/>
              <w:right w:val="single" w:sz="6" w:space="0" w:color="auto"/>
            </w:tcBorders>
          </w:tcPr>
          <w:p w14:paraId="7594686E" w14:textId="77777777" w:rsidR="0012496B" w:rsidRPr="0028014D" w:rsidRDefault="0012496B" w:rsidP="0012496B">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14:paraId="59773DB8" w14:textId="77777777" w:rsidR="0012496B" w:rsidRPr="0028014D" w:rsidRDefault="0012496B" w:rsidP="0012496B">
            <w:pPr>
              <w:pStyle w:val="aff1"/>
              <w:spacing w:after="40"/>
              <w:rPr>
                <w:rFonts w:cs="Arial"/>
                <w:i/>
              </w:rPr>
            </w:pPr>
          </w:p>
        </w:tc>
        <w:tc>
          <w:tcPr>
            <w:tcW w:w="1495" w:type="dxa"/>
            <w:tcBorders>
              <w:top w:val="single" w:sz="6" w:space="0" w:color="auto"/>
              <w:left w:val="single" w:sz="6" w:space="0" w:color="auto"/>
              <w:bottom w:val="single" w:sz="6" w:space="0" w:color="auto"/>
              <w:right w:val="single" w:sz="6" w:space="0" w:color="auto"/>
            </w:tcBorders>
          </w:tcPr>
          <w:p w14:paraId="4E879C20" w14:textId="62120B8E" w:rsidR="0012496B" w:rsidRPr="0028014D" w:rsidRDefault="0012496B" w:rsidP="0012496B">
            <w:pPr>
              <w:pStyle w:val="aff1"/>
              <w:spacing w:after="40"/>
              <w:rPr>
                <w:rFonts w:cs="Arial"/>
                <w:i/>
              </w:rPr>
            </w:pPr>
            <w:r>
              <w:rPr>
                <w:rFonts w:cs="Arial"/>
                <w:i/>
              </w:rPr>
              <w:t>соответ</w:t>
            </w:r>
            <w:r>
              <w:rPr>
                <w:rFonts w:cs="Arial"/>
                <w:i/>
              </w:rPr>
              <w:softHyphen/>
              <w:t>ствующему периоду предыду</w:t>
            </w:r>
            <w:r>
              <w:rPr>
                <w:rFonts w:cs="Arial"/>
                <w:i/>
              </w:rPr>
              <w:softHyphen/>
              <w:t>щего года</w:t>
            </w:r>
          </w:p>
        </w:tc>
        <w:tc>
          <w:tcPr>
            <w:tcW w:w="1134" w:type="dxa"/>
            <w:tcBorders>
              <w:top w:val="single" w:sz="6" w:space="0" w:color="auto"/>
              <w:left w:val="single" w:sz="6" w:space="0" w:color="auto"/>
              <w:bottom w:val="single" w:sz="6" w:space="0" w:color="auto"/>
              <w:right w:val="single" w:sz="6" w:space="0" w:color="auto"/>
            </w:tcBorders>
          </w:tcPr>
          <w:p w14:paraId="437D6120" w14:textId="6B82B468" w:rsidR="0012496B" w:rsidRPr="0028014D" w:rsidRDefault="0012496B" w:rsidP="0012496B">
            <w:pPr>
              <w:pStyle w:val="aff1"/>
              <w:spacing w:after="40"/>
              <w:rPr>
                <w:rFonts w:cs="Arial"/>
                <w:i/>
              </w:rPr>
            </w:pPr>
            <w:r>
              <w:rPr>
                <w:rFonts w:cs="Arial"/>
                <w:i/>
              </w:rPr>
              <w:t>предыду</w:t>
            </w:r>
            <w:r>
              <w:rPr>
                <w:rFonts w:cs="Arial"/>
                <w:i/>
              </w:rPr>
              <w:softHyphen/>
              <w:t xml:space="preserve">щему </w:t>
            </w:r>
            <w:r w:rsidR="004F59E9">
              <w:rPr>
                <w:rFonts w:cs="Arial"/>
                <w:i/>
              </w:rPr>
              <w:br/>
            </w:r>
            <w:r>
              <w:rPr>
                <w:rFonts w:cs="Arial"/>
                <w:i/>
              </w:rPr>
              <w:t>пери</w:t>
            </w:r>
            <w:r>
              <w:rPr>
                <w:rFonts w:cs="Arial"/>
                <w:i/>
              </w:rPr>
              <w:softHyphen/>
              <w:t>оду</w:t>
            </w:r>
          </w:p>
        </w:tc>
        <w:tc>
          <w:tcPr>
            <w:tcW w:w="992" w:type="dxa"/>
            <w:vMerge/>
            <w:tcBorders>
              <w:left w:val="single" w:sz="6" w:space="0" w:color="auto"/>
              <w:bottom w:val="single" w:sz="6" w:space="0" w:color="auto"/>
              <w:right w:val="single" w:sz="6" w:space="0" w:color="auto"/>
            </w:tcBorders>
          </w:tcPr>
          <w:p w14:paraId="3C03D8E0" w14:textId="77777777" w:rsidR="0012496B" w:rsidRPr="0028014D" w:rsidRDefault="0012496B" w:rsidP="0012496B">
            <w:pPr>
              <w:pStyle w:val="aff1"/>
              <w:spacing w:after="40"/>
              <w:rPr>
                <w:rFonts w:cs="Arial"/>
                <w:i/>
              </w:rPr>
            </w:pPr>
          </w:p>
        </w:tc>
        <w:tc>
          <w:tcPr>
            <w:tcW w:w="1418" w:type="dxa"/>
            <w:tcBorders>
              <w:top w:val="single" w:sz="6" w:space="0" w:color="auto"/>
              <w:left w:val="single" w:sz="6" w:space="0" w:color="auto"/>
              <w:bottom w:val="single" w:sz="6" w:space="0" w:color="auto"/>
              <w:right w:val="single" w:sz="6" w:space="0" w:color="auto"/>
            </w:tcBorders>
          </w:tcPr>
          <w:p w14:paraId="7AA3D174" w14:textId="53EF307A" w:rsidR="0012496B" w:rsidRPr="0028014D" w:rsidRDefault="0012496B" w:rsidP="0012496B">
            <w:pPr>
              <w:pStyle w:val="aff1"/>
              <w:spacing w:after="40"/>
              <w:rPr>
                <w:rFonts w:cs="Arial"/>
                <w:i/>
              </w:rPr>
            </w:pPr>
            <w:r>
              <w:rPr>
                <w:rFonts w:cs="Arial"/>
                <w:i/>
              </w:rPr>
              <w:t>соответ</w:t>
            </w:r>
            <w:r>
              <w:rPr>
                <w:rFonts w:cs="Arial"/>
                <w:i/>
              </w:rPr>
              <w:softHyphen/>
              <w:t>ствующему периоду предыду</w:t>
            </w:r>
            <w:r>
              <w:rPr>
                <w:rFonts w:cs="Arial"/>
                <w:i/>
              </w:rPr>
              <w:softHyphen/>
              <w:t>щего года</w:t>
            </w:r>
          </w:p>
        </w:tc>
        <w:tc>
          <w:tcPr>
            <w:tcW w:w="1142" w:type="dxa"/>
            <w:tcBorders>
              <w:top w:val="single" w:sz="6" w:space="0" w:color="auto"/>
              <w:left w:val="single" w:sz="6" w:space="0" w:color="auto"/>
              <w:bottom w:val="single" w:sz="6" w:space="0" w:color="auto"/>
              <w:right w:val="double" w:sz="4" w:space="0" w:color="auto"/>
            </w:tcBorders>
          </w:tcPr>
          <w:p w14:paraId="79A7454D" w14:textId="6A6A6C74" w:rsidR="0012496B" w:rsidRPr="0028014D" w:rsidRDefault="00A60FBC" w:rsidP="0012496B">
            <w:pPr>
              <w:pStyle w:val="aff1"/>
              <w:spacing w:after="40"/>
              <w:rPr>
                <w:rFonts w:cs="Arial"/>
                <w:i/>
              </w:rPr>
            </w:pPr>
            <w:r>
              <w:rPr>
                <w:rFonts w:cs="Arial"/>
                <w:i/>
              </w:rPr>
              <w:t>предыду-</w:t>
            </w:r>
            <w:r w:rsidR="0012496B">
              <w:rPr>
                <w:rFonts w:cs="Arial"/>
                <w:i/>
              </w:rPr>
              <w:t>щему периоду</w:t>
            </w:r>
          </w:p>
        </w:tc>
      </w:tr>
      <w:tr w:rsidR="0012496B" w:rsidRPr="00390800" w14:paraId="264DD6E9" w14:textId="77777777" w:rsidTr="0012496B">
        <w:tc>
          <w:tcPr>
            <w:tcW w:w="9356" w:type="dxa"/>
            <w:gridSpan w:val="7"/>
            <w:tcBorders>
              <w:top w:val="single" w:sz="6" w:space="0" w:color="auto"/>
              <w:left w:val="double" w:sz="4" w:space="0" w:color="auto"/>
              <w:bottom w:val="single" w:sz="6" w:space="0" w:color="auto"/>
              <w:right w:val="double" w:sz="4" w:space="0" w:color="auto"/>
            </w:tcBorders>
            <w:vAlign w:val="bottom"/>
          </w:tcPr>
          <w:p w14:paraId="11954391" w14:textId="19880D78" w:rsidR="0012496B" w:rsidRPr="006E322C" w:rsidRDefault="0012496B" w:rsidP="0012029A">
            <w:pPr>
              <w:pStyle w:val="aff1"/>
              <w:spacing w:before="60" w:line="240" w:lineRule="exact"/>
              <w:rPr>
                <w:rFonts w:cs="Arial"/>
                <w:b/>
              </w:rPr>
            </w:pPr>
            <w:r w:rsidRPr="004F59E9">
              <w:rPr>
                <w:rFonts w:cs="Arial"/>
                <w:b/>
              </w:rPr>
              <w:t>20</w:t>
            </w:r>
            <w:r>
              <w:rPr>
                <w:rFonts w:cs="Arial"/>
                <w:b/>
              </w:rPr>
              <w:t>20</w:t>
            </w:r>
            <w:r w:rsidRPr="004F59E9">
              <w:rPr>
                <w:rFonts w:cs="Arial"/>
                <w:b/>
              </w:rPr>
              <w:t xml:space="preserve"> </w:t>
            </w:r>
            <w:r>
              <w:rPr>
                <w:rFonts w:cs="Arial"/>
                <w:b/>
              </w:rPr>
              <w:t>год</w:t>
            </w:r>
          </w:p>
        </w:tc>
      </w:tr>
      <w:tr w:rsidR="0012496B" w:rsidRPr="00390800" w14:paraId="74DC6809" w14:textId="77777777" w:rsidTr="004F638F">
        <w:tc>
          <w:tcPr>
            <w:tcW w:w="1985" w:type="dxa"/>
            <w:tcBorders>
              <w:top w:val="single" w:sz="6" w:space="0" w:color="auto"/>
              <w:left w:val="double" w:sz="4" w:space="0" w:color="auto"/>
              <w:bottom w:val="dotted" w:sz="4" w:space="0" w:color="auto"/>
              <w:right w:val="single" w:sz="6" w:space="0" w:color="auto"/>
            </w:tcBorders>
          </w:tcPr>
          <w:p w14:paraId="133A7C31" w14:textId="77777777" w:rsidR="0012496B" w:rsidRPr="006E322C" w:rsidRDefault="0012496B" w:rsidP="0012029A">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vAlign w:val="bottom"/>
          </w:tcPr>
          <w:p w14:paraId="45BB2B95" w14:textId="77777777" w:rsidR="0012496B" w:rsidRPr="006E322C" w:rsidRDefault="0012496B" w:rsidP="0012029A">
            <w:pPr>
              <w:pStyle w:val="aff1"/>
              <w:spacing w:before="60" w:line="240" w:lineRule="exact"/>
              <w:rPr>
                <w:rFonts w:cs="Arial"/>
              </w:rPr>
            </w:pPr>
            <w:r>
              <w:rPr>
                <w:rFonts w:cs="Arial"/>
              </w:rPr>
              <w:t>16959,9</w:t>
            </w:r>
          </w:p>
        </w:tc>
        <w:tc>
          <w:tcPr>
            <w:tcW w:w="1495" w:type="dxa"/>
            <w:tcBorders>
              <w:top w:val="single" w:sz="6" w:space="0" w:color="auto"/>
              <w:left w:val="single" w:sz="6" w:space="0" w:color="auto"/>
              <w:bottom w:val="dotted" w:sz="4" w:space="0" w:color="auto"/>
              <w:right w:val="single" w:sz="6" w:space="0" w:color="auto"/>
            </w:tcBorders>
            <w:vAlign w:val="bottom"/>
          </w:tcPr>
          <w:p w14:paraId="3883CD6B" w14:textId="77777777" w:rsidR="0012496B" w:rsidRPr="006E322C" w:rsidRDefault="0012496B" w:rsidP="0012029A">
            <w:pPr>
              <w:pStyle w:val="aff1"/>
              <w:spacing w:before="60" w:line="240" w:lineRule="exact"/>
              <w:rPr>
                <w:rFonts w:cs="Arial"/>
              </w:rPr>
            </w:pPr>
            <w:r>
              <w:rPr>
                <w:rFonts w:cs="Arial"/>
              </w:rPr>
              <w:t>100,5</w:t>
            </w:r>
          </w:p>
        </w:tc>
        <w:tc>
          <w:tcPr>
            <w:tcW w:w="1134" w:type="dxa"/>
            <w:tcBorders>
              <w:top w:val="single" w:sz="6" w:space="0" w:color="auto"/>
              <w:left w:val="single" w:sz="6" w:space="0" w:color="auto"/>
              <w:bottom w:val="dotted" w:sz="4" w:space="0" w:color="auto"/>
              <w:right w:val="single" w:sz="6" w:space="0" w:color="auto"/>
            </w:tcBorders>
            <w:vAlign w:val="bottom"/>
          </w:tcPr>
          <w:p w14:paraId="336C56FE" w14:textId="77777777" w:rsidR="0012496B" w:rsidRPr="006E322C" w:rsidRDefault="0012496B" w:rsidP="0012029A">
            <w:pPr>
              <w:pStyle w:val="aff1"/>
              <w:spacing w:before="60" w:line="240" w:lineRule="exact"/>
              <w:rPr>
                <w:rFonts w:cs="Arial"/>
              </w:rPr>
            </w:pPr>
            <w:r>
              <w:rPr>
                <w:rFonts w:cs="Arial"/>
              </w:rPr>
              <w:t>94,1</w:t>
            </w:r>
          </w:p>
        </w:tc>
        <w:tc>
          <w:tcPr>
            <w:tcW w:w="992" w:type="dxa"/>
            <w:tcBorders>
              <w:top w:val="single" w:sz="6" w:space="0" w:color="auto"/>
              <w:left w:val="single" w:sz="6" w:space="0" w:color="auto"/>
              <w:bottom w:val="dotted" w:sz="4" w:space="0" w:color="auto"/>
              <w:right w:val="single" w:sz="6" w:space="0" w:color="auto"/>
            </w:tcBorders>
            <w:vAlign w:val="bottom"/>
          </w:tcPr>
          <w:p w14:paraId="5E520EEF" w14:textId="77777777" w:rsidR="0012496B" w:rsidRPr="006E322C" w:rsidRDefault="0012496B" w:rsidP="0012029A">
            <w:pPr>
              <w:pStyle w:val="aff1"/>
              <w:spacing w:before="60" w:line="240" w:lineRule="exact"/>
              <w:rPr>
                <w:rFonts w:cs="Arial"/>
              </w:rPr>
            </w:pPr>
            <w:r>
              <w:rPr>
                <w:rFonts w:cs="Arial"/>
              </w:rPr>
              <w:t>250,9</w:t>
            </w:r>
          </w:p>
        </w:tc>
        <w:tc>
          <w:tcPr>
            <w:tcW w:w="1418" w:type="dxa"/>
            <w:tcBorders>
              <w:top w:val="single" w:sz="6" w:space="0" w:color="auto"/>
              <w:left w:val="single" w:sz="6" w:space="0" w:color="auto"/>
              <w:bottom w:val="dotted" w:sz="4" w:space="0" w:color="auto"/>
              <w:right w:val="single" w:sz="6" w:space="0" w:color="auto"/>
            </w:tcBorders>
            <w:vAlign w:val="bottom"/>
          </w:tcPr>
          <w:p w14:paraId="0D13DDAA" w14:textId="77777777" w:rsidR="0012496B" w:rsidRPr="006E322C" w:rsidRDefault="0012496B" w:rsidP="0012029A">
            <w:pPr>
              <w:pStyle w:val="aff1"/>
              <w:spacing w:before="60" w:line="240" w:lineRule="exact"/>
              <w:rPr>
                <w:rFonts w:cs="Arial"/>
              </w:rPr>
            </w:pPr>
            <w:r>
              <w:rPr>
                <w:rFonts w:cs="Arial"/>
              </w:rPr>
              <w:t>104,1</w:t>
            </w:r>
          </w:p>
        </w:tc>
        <w:tc>
          <w:tcPr>
            <w:tcW w:w="1142" w:type="dxa"/>
            <w:tcBorders>
              <w:top w:val="single" w:sz="6" w:space="0" w:color="auto"/>
              <w:left w:val="single" w:sz="6" w:space="0" w:color="auto"/>
              <w:bottom w:val="dotted" w:sz="4" w:space="0" w:color="auto"/>
              <w:right w:val="double" w:sz="4" w:space="0" w:color="auto"/>
            </w:tcBorders>
            <w:vAlign w:val="bottom"/>
          </w:tcPr>
          <w:p w14:paraId="4E2B7961" w14:textId="77777777" w:rsidR="0012496B" w:rsidRPr="006E322C" w:rsidRDefault="0012496B" w:rsidP="0012029A">
            <w:pPr>
              <w:pStyle w:val="aff1"/>
              <w:spacing w:before="60" w:line="240" w:lineRule="exact"/>
              <w:rPr>
                <w:rFonts w:cs="Arial"/>
              </w:rPr>
            </w:pPr>
            <w:r>
              <w:rPr>
                <w:rFonts w:cs="Arial"/>
              </w:rPr>
              <w:t>93,2</w:t>
            </w:r>
          </w:p>
        </w:tc>
      </w:tr>
      <w:tr w:rsidR="0012496B" w:rsidRPr="00390800" w14:paraId="2242FC19" w14:textId="77777777" w:rsidTr="004F638F">
        <w:tc>
          <w:tcPr>
            <w:tcW w:w="1985" w:type="dxa"/>
            <w:tcBorders>
              <w:top w:val="dotted" w:sz="4" w:space="0" w:color="auto"/>
              <w:left w:val="double" w:sz="4" w:space="0" w:color="auto"/>
              <w:bottom w:val="dotted" w:sz="4" w:space="0" w:color="auto"/>
              <w:right w:val="single" w:sz="6" w:space="0" w:color="auto"/>
            </w:tcBorders>
          </w:tcPr>
          <w:p w14:paraId="46900D64" w14:textId="77777777" w:rsidR="0012496B" w:rsidRPr="006E322C" w:rsidRDefault="0012496B" w:rsidP="0012029A">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1F5E935E" w14:textId="77777777" w:rsidR="0012496B" w:rsidRDefault="0012496B" w:rsidP="0012029A">
            <w:pPr>
              <w:pStyle w:val="aff1"/>
              <w:spacing w:before="60" w:line="240" w:lineRule="exact"/>
              <w:rPr>
                <w:rFonts w:cs="Arial"/>
              </w:rPr>
            </w:pPr>
            <w:r>
              <w:rPr>
                <w:rFonts w:cs="Arial"/>
              </w:rPr>
              <w:t>17026,8</w:t>
            </w:r>
          </w:p>
        </w:tc>
        <w:tc>
          <w:tcPr>
            <w:tcW w:w="1495" w:type="dxa"/>
            <w:tcBorders>
              <w:top w:val="dotted" w:sz="4" w:space="0" w:color="auto"/>
              <w:left w:val="single" w:sz="6" w:space="0" w:color="auto"/>
              <w:bottom w:val="dotted" w:sz="4" w:space="0" w:color="auto"/>
              <w:right w:val="single" w:sz="6" w:space="0" w:color="auto"/>
            </w:tcBorders>
            <w:vAlign w:val="bottom"/>
          </w:tcPr>
          <w:p w14:paraId="0A482F0E" w14:textId="77777777" w:rsidR="0012496B" w:rsidRDefault="0012496B" w:rsidP="0012029A">
            <w:pPr>
              <w:pStyle w:val="aff1"/>
              <w:spacing w:before="60" w:line="240" w:lineRule="exact"/>
              <w:rPr>
                <w:rFonts w:cs="Arial"/>
              </w:rPr>
            </w:pPr>
            <w:r>
              <w:rPr>
                <w:rFonts w:cs="Arial"/>
              </w:rPr>
              <w:t>108,8</w:t>
            </w:r>
          </w:p>
        </w:tc>
        <w:tc>
          <w:tcPr>
            <w:tcW w:w="1134" w:type="dxa"/>
            <w:tcBorders>
              <w:top w:val="dotted" w:sz="4" w:space="0" w:color="auto"/>
              <w:left w:val="single" w:sz="6" w:space="0" w:color="auto"/>
              <w:bottom w:val="dotted" w:sz="4" w:space="0" w:color="auto"/>
              <w:right w:val="single" w:sz="6" w:space="0" w:color="auto"/>
            </w:tcBorders>
            <w:vAlign w:val="bottom"/>
          </w:tcPr>
          <w:p w14:paraId="0E41DE84" w14:textId="77777777" w:rsidR="0012496B" w:rsidRDefault="0012496B" w:rsidP="0012029A">
            <w:pPr>
              <w:pStyle w:val="aff1"/>
              <w:spacing w:before="60" w:line="240" w:lineRule="exact"/>
              <w:rPr>
                <w:rFonts w:cs="Arial"/>
              </w:rPr>
            </w:pPr>
            <w:r>
              <w:rPr>
                <w:rFonts w:cs="Arial"/>
              </w:rPr>
              <w:t>100,4</w:t>
            </w:r>
          </w:p>
        </w:tc>
        <w:tc>
          <w:tcPr>
            <w:tcW w:w="992" w:type="dxa"/>
            <w:tcBorders>
              <w:top w:val="dotted" w:sz="4" w:space="0" w:color="auto"/>
              <w:left w:val="single" w:sz="6" w:space="0" w:color="auto"/>
              <w:bottom w:val="dotted" w:sz="4" w:space="0" w:color="auto"/>
              <w:right w:val="single" w:sz="6" w:space="0" w:color="auto"/>
            </w:tcBorders>
            <w:vAlign w:val="bottom"/>
          </w:tcPr>
          <w:p w14:paraId="10022ACC" w14:textId="77777777" w:rsidR="0012496B" w:rsidRDefault="0012496B" w:rsidP="0012029A">
            <w:pPr>
              <w:pStyle w:val="aff1"/>
              <w:spacing w:before="60" w:line="240" w:lineRule="exact"/>
              <w:rPr>
                <w:rFonts w:cs="Arial"/>
              </w:rPr>
            </w:pPr>
            <w:r>
              <w:rPr>
                <w:rFonts w:cs="Arial"/>
              </w:rPr>
              <w:t>242,4</w:t>
            </w:r>
          </w:p>
        </w:tc>
        <w:tc>
          <w:tcPr>
            <w:tcW w:w="1418" w:type="dxa"/>
            <w:tcBorders>
              <w:top w:val="dotted" w:sz="4" w:space="0" w:color="auto"/>
              <w:left w:val="single" w:sz="6" w:space="0" w:color="auto"/>
              <w:bottom w:val="dotted" w:sz="4" w:space="0" w:color="auto"/>
              <w:right w:val="single" w:sz="6" w:space="0" w:color="auto"/>
            </w:tcBorders>
            <w:vAlign w:val="bottom"/>
          </w:tcPr>
          <w:p w14:paraId="3E309A78" w14:textId="77777777" w:rsidR="0012496B" w:rsidRDefault="0012496B" w:rsidP="0012029A">
            <w:pPr>
              <w:pStyle w:val="aff1"/>
              <w:spacing w:before="60" w:line="240" w:lineRule="exact"/>
              <w:rPr>
                <w:rFonts w:cs="Arial"/>
              </w:rPr>
            </w:pPr>
            <w:r>
              <w:rPr>
                <w:rFonts w:cs="Arial"/>
              </w:rPr>
              <w:t>105,4</w:t>
            </w:r>
          </w:p>
        </w:tc>
        <w:tc>
          <w:tcPr>
            <w:tcW w:w="1142" w:type="dxa"/>
            <w:tcBorders>
              <w:top w:val="dotted" w:sz="4" w:space="0" w:color="auto"/>
              <w:left w:val="single" w:sz="6" w:space="0" w:color="auto"/>
              <w:bottom w:val="dotted" w:sz="4" w:space="0" w:color="auto"/>
              <w:right w:val="double" w:sz="4" w:space="0" w:color="auto"/>
            </w:tcBorders>
            <w:vAlign w:val="bottom"/>
          </w:tcPr>
          <w:p w14:paraId="69A2B692" w14:textId="77777777" w:rsidR="0012496B" w:rsidRDefault="0012496B" w:rsidP="0012029A">
            <w:pPr>
              <w:pStyle w:val="aff1"/>
              <w:spacing w:before="60" w:line="240" w:lineRule="exact"/>
              <w:rPr>
                <w:rFonts w:cs="Arial"/>
              </w:rPr>
            </w:pPr>
            <w:r>
              <w:rPr>
                <w:rFonts w:cs="Arial"/>
              </w:rPr>
              <w:t>96,6</w:t>
            </w:r>
          </w:p>
        </w:tc>
      </w:tr>
      <w:tr w:rsidR="0012496B" w:rsidRPr="00390800" w14:paraId="094029D1" w14:textId="77777777" w:rsidTr="004F638F">
        <w:tc>
          <w:tcPr>
            <w:tcW w:w="1985" w:type="dxa"/>
            <w:tcBorders>
              <w:top w:val="dotted" w:sz="4" w:space="0" w:color="auto"/>
              <w:left w:val="double" w:sz="4" w:space="0" w:color="auto"/>
              <w:bottom w:val="dotted" w:sz="4" w:space="0" w:color="auto"/>
              <w:right w:val="single" w:sz="6" w:space="0" w:color="auto"/>
            </w:tcBorders>
          </w:tcPr>
          <w:p w14:paraId="7ECE04A0" w14:textId="77777777" w:rsidR="0012496B" w:rsidRDefault="0012496B" w:rsidP="0012029A">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40945B25" w14:textId="77777777" w:rsidR="0012496B" w:rsidRDefault="0012496B" w:rsidP="0012029A">
            <w:pPr>
              <w:pStyle w:val="aff1"/>
              <w:spacing w:before="60" w:line="240" w:lineRule="exact"/>
              <w:rPr>
                <w:rFonts w:cs="Arial"/>
              </w:rPr>
            </w:pPr>
            <w:r>
              <w:rPr>
                <w:rFonts w:cs="Arial"/>
              </w:rPr>
              <w:t>16570,8</w:t>
            </w:r>
          </w:p>
        </w:tc>
        <w:tc>
          <w:tcPr>
            <w:tcW w:w="1495" w:type="dxa"/>
            <w:tcBorders>
              <w:top w:val="dotted" w:sz="4" w:space="0" w:color="auto"/>
              <w:left w:val="single" w:sz="6" w:space="0" w:color="auto"/>
              <w:bottom w:val="dotted" w:sz="4" w:space="0" w:color="auto"/>
              <w:right w:val="single" w:sz="6" w:space="0" w:color="auto"/>
            </w:tcBorders>
            <w:vAlign w:val="bottom"/>
          </w:tcPr>
          <w:p w14:paraId="16797F5F" w14:textId="77777777" w:rsidR="0012496B" w:rsidRDefault="0012496B" w:rsidP="0012029A">
            <w:pPr>
              <w:pStyle w:val="aff1"/>
              <w:spacing w:before="60" w:line="240" w:lineRule="exact"/>
              <w:rPr>
                <w:rFonts w:cs="Arial"/>
              </w:rPr>
            </w:pPr>
            <w:r>
              <w:rPr>
                <w:rFonts w:cs="Arial"/>
              </w:rPr>
              <w:t>98,5</w:t>
            </w:r>
          </w:p>
        </w:tc>
        <w:tc>
          <w:tcPr>
            <w:tcW w:w="1134" w:type="dxa"/>
            <w:tcBorders>
              <w:top w:val="dotted" w:sz="4" w:space="0" w:color="auto"/>
              <w:left w:val="single" w:sz="6" w:space="0" w:color="auto"/>
              <w:bottom w:val="dotted" w:sz="4" w:space="0" w:color="auto"/>
              <w:right w:val="single" w:sz="6" w:space="0" w:color="auto"/>
            </w:tcBorders>
            <w:vAlign w:val="bottom"/>
          </w:tcPr>
          <w:p w14:paraId="4E182CB0" w14:textId="77777777" w:rsidR="0012496B" w:rsidRDefault="0012496B" w:rsidP="0012029A">
            <w:pPr>
              <w:pStyle w:val="aff1"/>
              <w:spacing w:before="60" w:line="240" w:lineRule="exact"/>
              <w:rPr>
                <w:rFonts w:cs="Arial"/>
              </w:rPr>
            </w:pPr>
            <w:r>
              <w:rPr>
                <w:rFonts w:cs="Arial"/>
              </w:rPr>
              <w:t>97,3</w:t>
            </w:r>
          </w:p>
        </w:tc>
        <w:tc>
          <w:tcPr>
            <w:tcW w:w="992" w:type="dxa"/>
            <w:tcBorders>
              <w:top w:val="dotted" w:sz="4" w:space="0" w:color="auto"/>
              <w:left w:val="single" w:sz="6" w:space="0" w:color="auto"/>
              <w:bottom w:val="dotted" w:sz="4" w:space="0" w:color="auto"/>
              <w:right w:val="single" w:sz="6" w:space="0" w:color="auto"/>
            </w:tcBorders>
            <w:vAlign w:val="bottom"/>
          </w:tcPr>
          <w:p w14:paraId="1077393A" w14:textId="77777777" w:rsidR="0012496B" w:rsidRDefault="0012496B" w:rsidP="0012029A">
            <w:pPr>
              <w:pStyle w:val="aff1"/>
              <w:spacing w:before="60" w:line="240" w:lineRule="exact"/>
              <w:rPr>
                <w:rFonts w:cs="Arial"/>
              </w:rPr>
            </w:pPr>
            <w:r>
              <w:rPr>
                <w:rFonts w:cs="Arial"/>
              </w:rPr>
              <w:t>242,2</w:t>
            </w:r>
          </w:p>
        </w:tc>
        <w:tc>
          <w:tcPr>
            <w:tcW w:w="1418" w:type="dxa"/>
            <w:tcBorders>
              <w:top w:val="dotted" w:sz="4" w:space="0" w:color="auto"/>
              <w:left w:val="single" w:sz="6" w:space="0" w:color="auto"/>
              <w:bottom w:val="dotted" w:sz="4" w:space="0" w:color="auto"/>
              <w:right w:val="single" w:sz="6" w:space="0" w:color="auto"/>
            </w:tcBorders>
            <w:vAlign w:val="bottom"/>
          </w:tcPr>
          <w:p w14:paraId="48DB1F04" w14:textId="77777777" w:rsidR="0012496B" w:rsidRDefault="0012496B" w:rsidP="0012029A">
            <w:pPr>
              <w:pStyle w:val="aff1"/>
              <w:spacing w:before="60" w:line="240" w:lineRule="exact"/>
              <w:rPr>
                <w:rFonts w:cs="Arial"/>
              </w:rPr>
            </w:pPr>
            <w:r>
              <w:rPr>
                <w:rFonts w:cs="Arial"/>
              </w:rPr>
              <w:t>95,5</w:t>
            </w:r>
          </w:p>
        </w:tc>
        <w:tc>
          <w:tcPr>
            <w:tcW w:w="1142" w:type="dxa"/>
            <w:tcBorders>
              <w:top w:val="dotted" w:sz="4" w:space="0" w:color="auto"/>
              <w:left w:val="single" w:sz="6" w:space="0" w:color="auto"/>
              <w:bottom w:val="dotted" w:sz="4" w:space="0" w:color="auto"/>
              <w:right w:val="double" w:sz="4" w:space="0" w:color="auto"/>
            </w:tcBorders>
            <w:vAlign w:val="bottom"/>
          </w:tcPr>
          <w:p w14:paraId="1941B818" w14:textId="77777777" w:rsidR="0012496B" w:rsidRDefault="0012496B" w:rsidP="0012029A">
            <w:pPr>
              <w:pStyle w:val="aff1"/>
              <w:spacing w:before="60" w:line="240" w:lineRule="exact"/>
              <w:rPr>
                <w:rFonts w:cs="Arial"/>
              </w:rPr>
            </w:pPr>
            <w:r>
              <w:rPr>
                <w:rFonts w:cs="Arial"/>
              </w:rPr>
              <w:t>99,9</w:t>
            </w:r>
          </w:p>
        </w:tc>
      </w:tr>
      <w:tr w:rsidR="0012496B" w:rsidRPr="0012496B" w14:paraId="24850AB5" w14:textId="77777777" w:rsidTr="004F638F">
        <w:tc>
          <w:tcPr>
            <w:tcW w:w="1985" w:type="dxa"/>
            <w:tcBorders>
              <w:top w:val="dotted" w:sz="4" w:space="0" w:color="auto"/>
              <w:left w:val="double" w:sz="4" w:space="0" w:color="auto"/>
              <w:bottom w:val="dotted" w:sz="4" w:space="0" w:color="auto"/>
              <w:right w:val="single" w:sz="6" w:space="0" w:color="auto"/>
            </w:tcBorders>
          </w:tcPr>
          <w:p w14:paraId="7D90FA22" w14:textId="22B2DBFC" w:rsidR="0012496B" w:rsidRPr="0012496B" w:rsidRDefault="0012496B" w:rsidP="0012029A">
            <w:pPr>
              <w:pStyle w:val="aff"/>
              <w:spacing w:before="60" w:line="240" w:lineRule="exact"/>
              <w:rPr>
                <w:rFonts w:cs="Arial"/>
                <w:i/>
              </w:rPr>
            </w:pPr>
            <w:r w:rsidRPr="0012496B">
              <w:rPr>
                <w:rFonts w:cs="Arial"/>
                <w:i/>
              </w:rPr>
              <w:t>Январь</w:t>
            </w:r>
            <w:r>
              <w:rPr>
                <w:rFonts w:cs="Arial"/>
                <w:i/>
              </w:rPr>
              <w:t xml:space="preserve"> – </w:t>
            </w:r>
            <w:r w:rsidRPr="0012496B">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3DD8E7EF" w14:textId="77777777" w:rsidR="0012496B" w:rsidRPr="0012496B" w:rsidRDefault="0012496B" w:rsidP="0012029A">
            <w:pPr>
              <w:pStyle w:val="aff1"/>
              <w:spacing w:before="60" w:line="240" w:lineRule="exact"/>
              <w:rPr>
                <w:rFonts w:cs="Arial"/>
                <w:i/>
              </w:rPr>
            </w:pPr>
            <w:r w:rsidRPr="0012496B">
              <w:rPr>
                <w:rFonts w:cs="Arial"/>
                <w:i/>
              </w:rPr>
              <w:t>50557,4</w:t>
            </w:r>
          </w:p>
        </w:tc>
        <w:tc>
          <w:tcPr>
            <w:tcW w:w="1495" w:type="dxa"/>
            <w:tcBorders>
              <w:top w:val="dotted" w:sz="4" w:space="0" w:color="auto"/>
              <w:left w:val="single" w:sz="6" w:space="0" w:color="auto"/>
              <w:bottom w:val="dotted" w:sz="4" w:space="0" w:color="auto"/>
              <w:right w:val="single" w:sz="6" w:space="0" w:color="auto"/>
            </w:tcBorders>
            <w:vAlign w:val="bottom"/>
          </w:tcPr>
          <w:p w14:paraId="45467FC9" w14:textId="77777777" w:rsidR="0012496B" w:rsidRPr="0012496B" w:rsidRDefault="0012496B" w:rsidP="0012029A">
            <w:pPr>
              <w:pStyle w:val="aff1"/>
              <w:spacing w:before="60" w:line="240" w:lineRule="exact"/>
              <w:rPr>
                <w:rFonts w:cs="Arial"/>
                <w:i/>
              </w:rPr>
            </w:pPr>
            <w:r w:rsidRPr="0012496B">
              <w:rPr>
                <w:rFonts w:cs="Arial"/>
                <w:i/>
              </w:rPr>
              <w:t>102,4</w:t>
            </w:r>
          </w:p>
        </w:tc>
        <w:tc>
          <w:tcPr>
            <w:tcW w:w="1134" w:type="dxa"/>
            <w:tcBorders>
              <w:top w:val="dotted" w:sz="4" w:space="0" w:color="auto"/>
              <w:left w:val="single" w:sz="6" w:space="0" w:color="auto"/>
              <w:bottom w:val="dotted" w:sz="4" w:space="0" w:color="auto"/>
              <w:right w:val="single" w:sz="6" w:space="0" w:color="auto"/>
            </w:tcBorders>
            <w:vAlign w:val="bottom"/>
          </w:tcPr>
          <w:p w14:paraId="3CA11231" w14:textId="42AE0533" w:rsidR="0012496B" w:rsidRPr="0012496B" w:rsidRDefault="0012496B" w:rsidP="0012029A">
            <w:pPr>
              <w:pStyle w:val="aff1"/>
              <w:spacing w:before="60" w:line="240" w:lineRule="exact"/>
              <w:rPr>
                <w:rFonts w:cs="Arial"/>
                <w:i/>
              </w:rPr>
            </w:pPr>
          </w:p>
        </w:tc>
        <w:tc>
          <w:tcPr>
            <w:tcW w:w="992" w:type="dxa"/>
            <w:tcBorders>
              <w:top w:val="dotted" w:sz="4" w:space="0" w:color="auto"/>
              <w:left w:val="single" w:sz="6" w:space="0" w:color="auto"/>
              <w:bottom w:val="dotted" w:sz="4" w:space="0" w:color="auto"/>
              <w:right w:val="single" w:sz="6" w:space="0" w:color="auto"/>
            </w:tcBorders>
            <w:vAlign w:val="bottom"/>
          </w:tcPr>
          <w:p w14:paraId="0A43C948" w14:textId="77777777" w:rsidR="0012496B" w:rsidRPr="0012496B" w:rsidRDefault="0012496B" w:rsidP="0012029A">
            <w:pPr>
              <w:pStyle w:val="aff1"/>
              <w:spacing w:before="60" w:line="240" w:lineRule="exact"/>
              <w:rPr>
                <w:rFonts w:cs="Arial"/>
                <w:i/>
              </w:rPr>
            </w:pPr>
            <w:r w:rsidRPr="0012496B">
              <w:rPr>
                <w:rFonts w:cs="Arial"/>
                <w:i/>
              </w:rPr>
              <w:t>735,5</w:t>
            </w:r>
          </w:p>
        </w:tc>
        <w:tc>
          <w:tcPr>
            <w:tcW w:w="1418" w:type="dxa"/>
            <w:tcBorders>
              <w:top w:val="dotted" w:sz="4" w:space="0" w:color="auto"/>
              <w:left w:val="single" w:sz="6" w:space="0" w:color="auto"/>
              <w:bottom w:val="dotted" w:sz="4" w:space="0" w:color="auto"/>
              <w:right w:val="single" w:sz="6" w:space="0" w:color="auto"/>
            </w:tcBorders>
            <w:vAlign w:val="bottom"/>
          </w:tcPr>
          <w:p w14:paraId="658D7CB6" w14:textId="77777777" w:rsidR="0012496B" w:rsidRPr="0012496B" w:rsidRDefault="0012496B" w:rsidP="0012029A">
            <w:pPr>
              <w:pStyle w:val="aff1"/>
              <w:spacing w:before="60" w:line="240" w:lineRule="exact"/>
              <w:rPr>
                <w:rFonts w:cs="Arial"/>
                <w:i/>
              </w:rPr>
            </w:pPr>
            <w:r w:rsidRPr="0012496B">
              <w:rPr>
                <w:rFonts w:cs="Arial"/>
                <w:i/>
              </w:rPr>
              <w:t>101,5</w:t>
            </w:r>
          </w:p>
        </w:tc>
        <w:tc>
          <w:tcPr>
            <w:tcW w:w="1142" w:type="dxa"/>
            <w:tcBorders>
              <w:top w:val="dotted" w:sz="4" w:space="0" w:color="auto"/>
              <w:left w:val="single" w:sz="6" w:space="0" w:color="auto"/>
              <w:bottom w:val="dotted" w:sz="4" w:space="0" w:color="auto"/>
              <w:right w:val="double" w:sz="4" w:space="0" w:color="auto"/>
            </w:tcBorders>
            <w:vAlign w:val="bottom"/>
          </w:tcPr>
          <w:p w14:paraId="7FF63CBD" w14:textId="1FAA628A" w:rsidR="0012496B" w:rsidRPr="0012496B" w:rsidRDefault="0012496B" w:rsidP="0012029A">
            <w:pPr>
              <w:pStyle w:val="aff1"/>
              <w:spacing w:before="60" w:line="240" w:lineRule="exact"/>
              <w:rPr>
                <w:rFonts w:cs="Arial"/>
                <w:i/>
              </w:rPr>
            </w:pPr>
          </w:p>
        </w:tc>
      </w:tr>
      <w:tr w:rsidR="0012496B" w:rsidRPr="00390800" w14:paraId="1C052DCD" w14:textId="77777777" w:rsidTr="004F638F">
        <w:tc>
          <w:tcPr>
            <w:tcW w:w="1985" w:type="dxa"/>
            <w:tcBorders>
              <w:top w:val="dotted" w:sz="4" w:space="0" w:color="auto"/>
              <w:left w:val="double" w:sz="4" w:space="0" w:color="auto"/>
              <w:bottom w:val="dotted" w:sz="4" w:space="0" w:color="auto"/>
              <w:right w:val="single" w:sz="6" w:space="0" w:color="auto"/>
            </w:tcBorders>
          </w:tcPr>
          <w:p w14:paraId="1EF898BF" w14:textId="77777777" w:rsidR="0012496B" w:rsidRPr="00594010" w:rsidRDefault="0012496B" w:rsidP="0012029A">
            <w:pPr>
              <w:pStyle w:val="aff"/>
              <w:spacing w:before="60" w:line="240" w:lineRule="exact"/>
              <w:rPr>
                <w:rFonts w:cs="Arial"/>
              </w:rPr>
            </w:pPr>
            <w:r w:rsidRPr="00594010">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4208ACCE" w14:textId="77777777" w:rsidR="0012496B" w:rsidRPr="001D72B7" w:rsidRDefault="0012496B" w:rsidP="0012029A">
            <w:pPr>
              <w:pStyle w:val="aff1"/>
              <w:spacing w:before="60" w:line="240" w:lineRule="exact"/>
              <w:rPr>
                <w:rFonts w:cs="Arial"/>
              </w:rPr>
            </w:pPr>
            <w:r>
              <w:rPr>
                <w:rFonts w:cs="Arial"/>
              </w:rPr>
              <w:t>10254,1</w:t>
            </w:r>
          </w:p>
        </w:tc>
        <w:tc>
          <w:tcPr>
            <w:tcW w:w="1495" w:type="dxa"/>
            <w:tcBorders>
              <w:top w:val="dotted" w:sz="4" w:space="0" w:color="auto"/>
              <w:left w:val="single" w:sz="6" w:space="0" w:color="auto"/>
              <w:bottom w:val="dotted" w:sz="4" w:space="0" w:color="auto"/>
              <w:right w:val="single" w:sz="6" w:space="0" w:color="auto"/>
            </w:tcBorders>
            <w:vAlign w:val="bottom"/>
          </w:tcPr>
          <w:p w14:paraId="61DA375F" w14:textId="77777777" w:rsidR="0012496B" w:rsidRPr="00594010" w:rsidRDefault="0012496B" w:rsidP="0012029A">
            <w:pPr>
              <w:pStyle w:val="aff1"/>
              <w:spacing w:before="60" w:line="240" w:lineRule="exact"/>
              <w:rPr>
                <w:rFonts w:cs="Arial"/>
              </w:rPr>
            </w:pPr>
            <w:r>
              <w:rPr>
                <w:rFonts w:cs="Arial"/>
              </w:rPr>
              <w:t>57,1</w:t>
            </w:r>
          </w:p>
        </w:tc>
        <w:tc>
          <w:tcPr>
            <w:tcW w:w="1134" w:type="dxa"/>
            <w:tcBorders>
              <w:top w:val="dotted" w:sz="4" w:space="0" w:color="auto"/>
              <w:left w:val="single" w:sz="6" w:space="0" w:color="auto"/>
              <w:bottom w:val="dotted" w:sz="4" w:space="0" w:color="auto"/>
              <w:right w:val="single" w:sz="6" w:space="0" w:color="auto"/>
            </w:tcBorders>
            <w:vAlign w:val="bottom"/>
          </w:tcPr>
          <w:p w14:paraId="0B8B1DDE" w14:textId="77777777" w:rsidR="0012496B" w:rsidRPr="00594010" w:rsidRDefault="0012496B" w:rsidP="0012029A">
            <w:pPr>
              <w:pStyle w:val="aff1"/>
              <w:spacing w:before="60" w:line="240" w:lineRule="exact"/>
              <w:rPr>
                <w:rFonts w:cs="Arial"/>
              </w:rPr>
            </w:pPr>
            <w:r>
              <w:rPr>
                <w:rFonts w:cs="Arial"/>
              </w:rPr>
              <w:t>61,9</w:t>
            </w:r>
          </w:p>
        </w:tc>
        <w:tc>
          <w:tcPr>
            <w:tcW w:w="992" w:type="dxa"/>
            <w:tcBorders>
              <w:top w:val="dotted" w:sz="4" w:space="0" w:color="auto"/>
              <w:left w:val="single" w:sz="6" w:space="0" w:color="auto"/>
              <w:bottom w:val="dotted" w:sz="4" w:space="0" w:color="auto"/>
              <w:right w:val="single" w:sz="6" w:space="0" w:color="auto"/>
            </w:tcBorders>
            <w:vAlign w:val="bottom"/>
          </w:tcPr>
          <w:p w14:paraId="730585C4" w14:textId="77777777" w:rsidR="0012496B" w:rsidRPr="00594010" w:rsidRDefault="0012496B" w:rsidP="0012029A">
            <w:pPr>
              <w:pStyle w:val="aff1"/>
              <w:spacing w:before="60" w:line="240" w:lineRule="exact"/>
              <w:rPr>
                <w:rFonts w:cs="Arial"/>
              </w:rPr>
            </w:pPr>
            <w:r>
              <w:rPr>
                <w:rFonts w:cs="Arial"/>
              </w:rPr>
              <w:t>146,0</w:t>
            </w:r>
          </w:p>
        </w:tc>
        <w:tc>
          <w:tcPr>
            <w:tcW w:w="1418" w:type="dxa"/>
            <w:tcBorders>
              <w:top w:val="dotted" w:sz="4" w:space="0" w:color="auto"/>
              <w:left w:val="single" w:sz="6" w:space="0" w:color="auto"/>
              <w:bottom w:val="dotted" w:sz="4" w:space="0" w:color="auto"/>
              <w:right w:val="single" w:sz="6" w:space="0" w:color="auto"/>
            </w:tcBorders>
            <w:vAlign w:val="bottom"/>
          </w:tcPr>
          <w:p w14:paraId="35E9B248" w14:textId="77777777" w:rsidR="0012496B" w:rsidRPr="00594010" w:rsidRDefault="0012496B" w:rsidP="0012029A">
            <w:pPr>
              <w:pStyle w:val="aff1"/>
              <w:spacing w:before="60" w:line="240" w:lineRule="exact"/>
              <w:rPr>
                <w:rFonts w:cs="Arial"/>
              </w:rPr>
            </w:pPr>
            <w:r>
              <w:rPr>
                <w:rFonts w:cs="Arial"/>
              </w:rPr>
              <w:t>55,7</w:t>
            </w:r>
          </w:p>
        </w:tc>
        <w:tc>
          <w:tcPr>
            <w:tcW w:w="1142" w:type="dxa"/>
            <w:tcBorders>
              <w:top w:val="dotted" w:sz="4" w:space="0" w:color="auto"/>
              <w:left w:val="single" w:sz="6" w:space="0" w:color="auto"/>
              <w:bottom w:val="dotted" w:sz="4" w:space="0" w:color="auto"/>
              <w:right w:val="double" w:sz="4" w:space="0" w:color="auto"/>
            </w:tcBorders>
            <w:vAlign w:val="bottom"/>
          </w:tcPr>
          <w:p w14:paraId="61693438" w14:textId="77777777" w:rsidR="0012496B" w:rsidRPr="00594010" w:rsidRDefault="0012496B" w:rsidP="0012029A">
            <w:pPr>
              <w:pStyle w:val="aff1"/>
              <w:spacing w:before="60" w:line="240" w:lineRule="exact"/>
              <w:rPr>
                <w:rFonts w:cs="Arial"/>
              </w:rPr>
            </w:pPr>
            <w:r>
              <w:rPr>
                <w:rFonts w:cs="Arial"/>
              </w:rPr>
              <w:t>60,3</w:t>
            </w:r>
          </w:p>
        </w:tc>
      </w:tr>
      <w:tr w:rsidR="0012496B" w:rsidRPr="00390800" w14:paraId="35B30EA6" w14:textId="77777777" w:rsidTr="004F638F">
        <w:tc>
          <w:tcPr>
            <w:tcW w:w="1985" w:type="dxa"/>
            <w:tcBorders>
              <w:top w:val="dotted" w:sz="4" w:space="0" w:color="auto"/>
              <w:left w:val="double" w:sz="4" w:space="0" w:color="auto"/>
              <w:bottom w:val="dotted" w:sz="4" w:space="0" w:color="auto"/>
              <w:right w:val="single" w:sz="6" w:space="0" w:color="auto"/>
            </w:tcBorders>
          </w:tcPr>
          <w:p w14:paraId="0DBAC2B4" w14:textId="77777777" w:rsidR="0012496B" w:rsidRPr="00594010" w:rsidRDefault="0012496B" w:rsidP="0012029A">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50CC33D4" w14:textId="77777777" w:rsidR="0012496B" w:rsidRPr="00F46D5D" w:rsidRDefault="0012496B" w:rsidP="0012029A">
            <w:pPr>
              <w:pStyle w:val="aff1"/>
              <w:spacing w:before="60" w:line="240" w:lineRule="exact"/>
              <w:rPr>
                <w:rFonts w:cs="Arial"/>
              </w:rPr>
            </w:pPr>
            <w:r>
              <w:rPr>
                <w:rFonts w:cs="Arial"/>
              </w:rPr>
              <w:t>9310,5</w:t>
            </w:r>
          </w:p>
        </w:tc>
        <w:tc>
          <w:tcPr>
            <w:tcW w:w="1495" w:type="dxa"/>
            <w:tcBorders>
              <w:top w:val="dotted" w:sz="4" w:space="0" w:color="auto"/>
              <w:left w:val="single" w:sz="6" w:space="0" w:color="auto"/>
              <w:bottom w:val="dotted" w:sz="4" w:space="0" w:color="auto"/>
              <w:right w:val="single" w:sz="6" w:space="0" w:color="auto"/>
            </w:tcBorders>
            <w:vAlign w:val="bottom"/>
          </w:tcPr>
          <w:p w14:paraId="44ED2DF2" w14:textId="77777777" w:rsidR="0012496B" w:rsidRPr="00F46D5D" w:rsidRDefault="0012496B" w:rsidP="0012029A">
            <w:pPr>
              <w:pStyle w:val="aff1"/>
              <w:spacing w:before="60" w:line="240" w:lineRule="exact"/>
              <w:rPr>
                <w:rFonts w:cs="Arial"/>
              </w:rPr>
            </w:pPr>
            <w:r>
              <w:rPr>
                <w:rFonts w:cs="Arial"/>
              </w:rPr>
              <w:t>54,0</w:t>
            </w:r>
          </w:p>
        </w:tc>
        <w:tc>
          <w:tcPr>
            <w:tcW w:w="1134" w:type="dxa"/>
            <w:tcBorders>
              <w:top w:val="dotted" w:sz="4" w:space="0" w:color="auto"/>
              <w:left w:val="single" w:sz="6" w:space="0" w:color="auto"/>
              <w:bottom w:val="dotted" w:sz="4" w:space="0" w:color="auto"/>
              <w:right w:val="single" w:sz="6" w:space="0" w:color="auto"/>
            </w:tcBorders>
            <w:vAlign w:val="bottom"/>
          </w:tcPr>
          <w:p w14:paraId="5A088643" w14:textId="77777777" w:rsidR="0012496B" w:rsidRPr="00F46D5D" w:rsidRDefault="0012496B" w:rsidP="0012029A">
            <w:pPr>
              <w:pStyle w:val="aff1"/>
              <w:spacing w:before="60" w:line="240" w:lineRule="exact"/>
              <w:rPr>
                <w:rFonts w:cs="Arial"/>
              </w:rPr>
            </w:pPr>
            <w:r>
              <w:rPr>
                <w:rFonts w:cs="Arial"/>
              </w:rPr>
              <w:t>90,8</w:t>
            </w:r>
          </w:p>
        </w:tc>
        <w:tc>
          <w:tcPr>
            <w:tcW w:w="992" w:type="dxa"/>
            <w:tcBorders>
              <w:top w:val="dotted" w:sz="4" w:space="0" w:color="auto"/>
              <w:left w:val="single" w:sz="6" w:space="0" w:color="auto"/>
              <w:bottom w:val="dotted" w:sz="4" w:space="0" w:color="auto"/>
              <w:right w:val="single" w:sz="6" w:space="0" w:color="auto"/>
            </w:tcBorders>
            <w:vAlign w:val="bottom"/>
          </w:tcPr>
          <w:p w14:paraId="1413A105" w14:textId="77777777" w:rsidR="0012496B" w:rsidRPr="00B2173D" w:rsidRDefault="0012496B" w:rsidP="0012029A">
            <w:pPr>
              <w:spacing w:before="60" w:line="240" w:lineRule="exact"/>
              <w:ind w:firstLine="0"/>
              <w:jc w:val="center"/>
              <w:rPr>
                <w:rFonts w:cs="Arial"/>
                <w:sz w:val="20"/>
              </w:rPr>
            </w:pPr>
            <w:r>
              <w:rPr>
                <w:rFonts w:cs="Arial"/>
                <w:sz w:val="20"/>
              </w:rPr>
              <w:t>133,7</w:t>
            </w:r>
          </w:p>
        </w:tc>
        <w:tc>
          <w:tcPr>
            <w:tcW w:w="1418" w:type="dxa"/>
            <w:tcBorders>
              <w:top w:val="dotted" w:sz="4" w:space="0" w:color="auto"/>
              <w:left w:val="single" w:sz="6" w:space="0" w:color="auto"/>
              <w:bottom w:val="dotted" w:sz="4" w:space="0" w:color="auto"/>
              <w:right w:val="single" w:sz="6" w:space="0" w:color="auto"/>
            </w:tcBorders>
            <w:vAlign w:val="bottom"/>
          </w:tcPr>
          <w:p w14:paraId="5014E6C7" w14:textId="77777777" w:rsidR="0012496B" w:rsidRPr="00B12407" w:rsidRDefault="0012496B" w:rsidP="0012029A">
            <w:pPr>
              <w:spacing w:before="60" w:line="240" w:lineRule="exact"/>
              <w:ind w:firstLine="0"/>
              <w:jc w:val="center"/>
              <w:rPr>
                <w:rFonts w:cs="Arial"/>
                <w:sz w:val="20"/>
              </w:rPr>
            </w:pPr>
            <w:r>
              <w:rPr>
                <w:rFonts w:cs="Arial"/>
                <w:sz w:val="20"/>
              </w:rPr>
              <w:t>51,6</w:t>
            </w:r>
          </w:p>
        </w:tc>
        <w:tc>
          <w:tcPr>
            <w:tcW w:w="1142" w:type="dxa"/>
            <w:tcBorders>
              <w:top w:val="dotted" w:sz="4" w:space="0" w:color="auto"/>
              <w:left w:val="single" w:sz="6" w:space="0" w:color="auto"/>
              <w:bottom w:val="dotted" w:sz="4" w:space="0" w:color="auto"/>
              <w:right w:val="double" w:sz="4" w:space="0" w:color="auto"/>
            </w:tcBorders>
            <w:vAlign w:val="bottom"/>
          </w:tcPr>
          <w:p w14:paraId="4CE62F58" w14:textId="77777777" w:rsidR="0012496B" w:rsidRPr="00B12407" w:rsidRDefault="0012496B" w:rsidP="0012029A">
            <w:pPr>
              <w:spacing w:before="60" w:line="240" w:lineRule="exact"/>
              <w:ind w:firstLine="0"/>
              <w:jc w:val="center"/>
              <w:rPr>
                <w:rFonts w:cs="Arial"/>
                <w:sz w:val="20"/>
              </w:rPr>
            </w:pPr>
            <w:r>
              <w:rPr>
                <w:rFonts w:cs="Arial"/>
                <w:sz w:val="20"/>
              </w:rPr>
              <w:t>91,6</w:t>
            </w:r>
          </w:p>
        </w:tc>
      </w:tr>
      <w:tr w:rsidR="0012496B" w:rsidRPr="00390800" w14:paraId="6C5FE2E4" w14:textId="77777777" w:rsidTr="004F638F">
        <w:tc>
          <w:tcPr>
            <w:tcW w:w="1985" w:type="dxa"/>
            <w:tcBorders>
              <w:top w:val="dotted" w:sz="4" w:space="0" w:color="auto"/>
              <w:left w:val="double" w:sz="4" w:space="0" w:color="auto"/>
              <w:bottom w:val="dotted" w:sz="4" w:space="0" w:color="auto"/>
              <w:right w:val="single" w:sz="6" w:space="0" w:color="auto"/>
            </w:tcBorders>
          </w:tcPr>
          <w:p w14:paraId="3145BB51" w14:textId="77777777" w:rsidR="0012496B" w:rsidRDefault="0012496B" w:rsidP="0012029A">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5B2FD111" w14:textId="77777777" w:rsidR="0012496B" w:rsidRPr="00F46D5D" w:rsidRDefault="0012496B" w:rsidP="0012029A">
            <w:pPr>
              <w:pStyle w:val="aff1"/>
              <w:spacing w:before="60" w:line="240" w:lineRule="exact"/>
              <w:rPr>
                <w:rFonts w:cs="Arial"/>
              </w:rPr>
            </w:pPr>
            <w:r>
              <w:rPr>
                <w:rFonts w:cs="Arial"/>
              </w:rPr>
              <w:t>10521,4</w:t>
            </w:r>
          </w:p>
        </w:tc>
        <w:tc>
          <w:tcPr>
            <w:tcW w:w="1495" w:type="dxa"/>
            <w:tcBorders>
              <w:top w:val="dotted" w:sz="4" w:space="0" w:color="auto"/>
              <w:left w:val="single" w:sz="6" w:space="0" w:color="auto"/>
              <w:bottom w:val="dotted" w:sz="4" w:space="0" w:color="auto"/>
              <w:right w:val="single" w:sz="6" w:space="0" w:color="auto"/>
            </w:tcBorders>
            <w:vAlign w:val="bottom"/>
          </w:tcPr>
          <w:p w14:paraId="54744D52" w14:textId="77777777" w:rsidR="0012496B" w:rsidRDefault="0012496B" w:rsidP="0012029A">
            <w:pPr>
              <w:pStyle w:val="aff1"/>
              <w:spacing w:before="60" w:line="240" w:lineRule="exact"/>
              <w:rPr>
                <w:rFonts w:cs="Arial"/>
                <w:i/>
              </w:rPr>
            </w:pPr>
            <w:r>
              <w:rPr>
                <w:rFonts w:cs="Arial"/>
                <w:i/>
              </w:rPr>
              <w:t>63,0</w:t>
            </w:r>
          </w:p>
        </w:tc>
        <w:tc>
          <w:tcPr>
            <w:tcW w:w="1134" w:type="dxa"/>
            <w:tcBorders>
              <w:top w:val="dotted" w:sz="4" w:space="0" w:color="auto"/>
              <w:left w:val="single" w:sz="6" w:space="0" w:color="auto"/>
              <w:bottom w:val="dotted" w:sz="4" w:space="0" w:color="auto"/>
              <w:right w:val="single" w:sz="6" w:space="0" w:color="auto"/>
            </w:tcBorders>
            <w:vAlign w:val="bottom"/>
          </w:tcPr>
          <w:p w14:paraId="0CC71BF5" w14:textId="77777777" w:rsidR="0012496B" w:rsidRDefault="0012496B" w:rsidP="0012029A">
            <w:pPr>
              <w:pStyle w:val="aff1"/>
              <w:spacing w:before="60" w:line="240" w:lineRule="exact"/>
              <w:rPr>
                <w:rFonts w:cs="Arial"/>
                <w:i/>
              </w:rPr>
            </w:pPr>
            <w:r>
              <w:rPr>
                <w:rFonts w:cs="Arial"/>
                <w:i/>
              </w:rPr>
              <w:t>113,0</w:t>
            </w:r>
          </w:p>
        </w:tc>
        <w:tc>
          <w:tcPr>
            <w:tcW w:w="992" w:type="dxa"/>
            <w:tcBorders>
              <w:top w:val="dotted" w:sz="4" w:space="0" w:color="auto"/>
              <w:left w:val="single" w:sz="6" w:space="0" w:color="auto"/>
              <w:bottom w:val="dotted" w:sz="4" w:space="0" w:color="auto"/>
              <w:right w:val="single" w:sz="6" w:space="0" w:color="auto"/>
            </w:tcBorders>
            <w:vAlign w:val="bottom"/>
          </w:tcPr>
          <w:p w14:paraId="4D883F53" w14:textId="77777777" w:rsidR="0012496B" w:rsidRPr="00B2173D" w:rsidRDefault="0012496B" w:rsidP="0012029A">
            <w:pPr>
              <w:spacing w:before="60" w:line="240" w:lineRule="exact"/>
              <w:ind w:firstLine="0"/>
              <w:jc w:val="center"/>
              <w:rPr>
                <w:rFonts w:cs="Arial"/>
                <w:sz w:val="20"/>
              </w:rPr>
            </w:pPr>
            <w:r>
              <w:rPr>
                <w:rFonts w:cs="Arial"/>
                <w:sz w:val="20"/>
              </w:rPr>
              <w:t>150,8</w:t>
            </w:r>
          </w:p>
        </w:tc>
        <w:tc>
          <w:tcPr>
            <w:tcW w:w="1418" w:type="dxa"/>
            <w:tcBorders>
              <w:top w:val="dotted" w:sz="4" w:space="0" w:color="auto"/>
              <w:left w:val="single" w:sz="6" w:space="0" w:color="auto"/>
              <w:bottom w:val="dotted" w:sz="4" w:space="0" w:color="auto"/>
              <w:right w:val="single" w:sz="6" w:space="0" w:color="auto"/>
            </w:tcBorders>
            <w:vAlign w:val="bottom"/>
          </w:tcPr>
          <w:p w14:paraId="7EF22B44" w14:textId="77777777" w:rsidR="0012496B" w:rsidRPr="00B12407" w:rsidRDefault="0012496B" w:rsidP="0012029A">
            <w:pPr>
              <w:spacing w:before="60" w:line="240" w:lineRule="exact"/>
              <w:ind w:firstLine="0"/>
              <w:jc w:val="center"/>
              <w:rPr>
                <w:rFonts w:cs="Arial"/>
                <w:sz w:val="20"/>
              </w:rPr>
            </w:pPr>
            <w:r>
              <w:rPr>
                <w:rFonts w:cs="Arial"/>
                <w:sz w:val="20"/>
              </w:rPr>
              <w:t>59,2</w:t>
            </w:r>
          </w:p>
        </w:tc>
        <w:tc>
          <w:tcPr>
            <w:tcW w:w="1142" w:type="dxa"/>
            <w:tcBorders>
              <w:top w:val="dotted" w:sz="4" w:space="0" w:color="auto"/>
              <w:left w:val="single" w:sz="6" w:space="0" w:color="auto"/>
              <w:bottom w:val="dotted" w:sz="4" w:space="0" w:color="auto"/>
              <w:right w:val="double" w:sz="4" w:space="0" w:color="auto"/>
            </w:tcBorders>
            <w:vAlign w:val="bottom"/>
          </w:tcPr>
          <w:p w14:paraId="2B72C0EC" w14:textId="77777777" w:rsidR="0012496B" w:rsidRDefault="0012496B" w:rsidP="0012029A">
            <w:pPr>
              <w:spacing w:before="60" w:line="240" w:lineRule="exact"/>
              <w:ind w:firstLine="0"/>
              <w:jc w:val="center"/>
              <w:rPr>
                <w:rFonts w:cs="Arial"/>
                <w:sz w:val="20"/>
              </w:rPr>
            </w:pPr>
            <w:r>
              <w:rPr>
                <w:rFonts w:cs="Arial"/>
                <w:sz w:val="20"/>
              </w:rPr>
              <w:t>112,8</w:t>
            </w:r>
          </w:p>
        </w:tc>
      </w:tr>
      <w:tr w:rsidR="0012496B" w:rsidRPr="0012496B" w14:paraId="2A3CBFAD" w14:textId="77777777" w:rsidTr="004F638F">
        <w:tc>
          <w:tcPr>
            <w:tcW w:w="1985" w:type="dxa"/>
            <w:tcBorders>
              <w:top w:val="dotted" w:sz="4" w:space="0" w:color="auto"/>
              <w:left w:val="double" w:sz="4" w:space="0" w:color="auto"/>
              <w:bottom w:val="dotted" w:sz="4" w:space="0" w:color="auto"/>
              <w:right w:val="single" w:sz="6" w:space="0" w:color="auto"/>
            </w:tcBorders>
          </w:tcPr>
          <w:p w14:paraId="359037C5" w14:textId="6C069829" w:rsidR="0012496B" w:rsidRPr="0012496B" w:rsidRDefault="0012496B" w:rsidP="0012029A">
            <w:pPr>
              <w:pStyle w:val="aff"/>
              <w:spacing w:before="60" w:line="240" w:lineRule="exact"/>
              <w:rPr>
                <w:rFonts w:cs="Arial"/>
                <w:i/>
              </w:rPr>
            </w:pPr>
            <w:r w:rsidRPr="0012496B">
              <w:rPr>
                <w:rFonts w:cs="Arial"/>
                <w:i/>
              </w:rPr>
              <w:t>Январь</w:t>
            </w:r>
            <w:r>
              <w:rPr>
                <w:rFonts w:cs="Arial"/>
                <w:i/>
              </w:rPr>
              <w:t xml:space="preserve"> – </w:t>
            </w:r>
            <w:r w:rsidRPr="0012496B">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78B84C77"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80643,4</w:t>
            </w:r>
          </w:p>
        </w:tc>
        <w:tc>
          <w:tcPr>
            <w:tcW w:w="1495" w:type="dxa"/>
            <w:tcBorders>
              <w:top w:val="dotted" w:sz="4" w:space="0" w:color="auto"/>
              <w:left w:val="single" w:sz="6" w:space="0" w:color="auto"/>
              <w:bottom w:val="dotted" w:sz="4" w:space="0" w:color="auto"/>
              <w:right w:val="single" w:sz="6" w:space="0" w:color="auto"/>
            </w:tcBorders>
            <w:vAlign w:val="bottom"/>
          </w:tcPr>
          <w:p w14:paraId="515A7182"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79,6</w:t>
            </w:r>
          </w:p>
        </w:tc>
        <w:tc>
          <w:tcPr>
            <w:tcW w:w="1134" w:type="dxa"/>
            <w:tcBorders>
              <w:top w:val="dotted" w:sz="4" w:space="0" w:color="auto"/>
              <w:left w:val="single" w:sz="6" w:space="0" w:color="auto"/>
              <w:bottom w:val="dotted" w:sz="4" w:space="0" w:color="auto"/>
              <w:right w:val="single" w:sz="6" w:space="0" w:color="auto"/>
            </w:tcBorders>
            <w:vAlign w:val="bottom"/>
          </w:tcPr>
          <w:p w14:paraId="15C160DF" w14:textId="290A4747" w:rsidR="0012496B" w:rsidRPr="0012496B" w:rsidRDefault="0012496B" w:rsidP="0012029A">
            <w:pPr>
              <w:pStyle w:val="aff1"/>
              <w:spacing w:before="60" w:line="240" w:lineRule="exact"/>
              <w:rPr>
                <w:rFonts w:cs="Arial"/>
                <w:i/>
              </w:rPr>
            </w:pPr>
          </w:p>
        </w:tc>
        <w:tc>
          <w:tcPr>
            <w:tcW w:w="992" w:type="dxa"/>
            <w:tcBorders>
              <w:top w:val="dotted" w:sz="4" w:space="0" w:color="auto"/>
              <w:left w:val="single" w:sz="6" w:space="0" w:color="auto"/>
              <w:bottom w:val="dotted" w:sz="4" w:space="0" w:color="auto"/>
              <w:right w:val="single" w:sz="6" w:space="0" w:color="auto"/>
            </w:tcBorders>
            <w:vAlign w:val="bottom"/>
          </w:tcPr>
          <w:p w14:paraId="36ADF9EB" w14:textId="77777777" w:rsidR="0012496B" w:rsidRPr="0012496B" w:rsidRDefault="0012496B" w:rsidP="0012029A">
            <w:pPr>
              <w:spacing w:before="60" w:line="240" w:lineRule="exact"/>
              <w:ind w:firstLine="0"/>
              <w:jc w:val="center"/>
              <w:rPr>
                <w:rFonts w:cs="Arial"/>
                <w:i/>
                <w:sz w:val="20"/>
              </w:rPr>
            </w:pPr>
            <w:r w:rsidRPr="0012496B">
              <w:rPr>
                <w:rFonts w:cs="Arial"/>
                <w:i/>
                <w:sz w:val="20"/>
              </w:rPr>
              <w:t>1166,0</w:t>
            </w:r>
          </w:p>
        </w:tc>
        <w:tc>
          <w:tcPr>
            <w:tcW w:w="1418" w:type="dxa"/>
            <w:tcBorders>
              <w:top w:val="dotted" w:sz="4" w:space="0" w:color="auto"/>
              <w:left w:val="single" w:sz="6" w:space="0" w:color="auto"/>
              <w:bottom w:val="dotted" w:sz="4" w:space="0" w:color="auto"/>
              <w:right w:val="single" w:sz="6" w:space="0" w:color="auto"/>
            </w:tcBorders>
            <w:vAlign w:val="bottom"/>
          </w:tcPr>
          <w:p w14:paraId="4B597AF8" w14:textId="77777777" w:rsidR="0012496B" w:rsidRPr="0012496B" w:rsidRDefault="0012496B" w:rsidP="0012029A">
            <w:pPr>
              <w:spacing w:before="60" w:line="240" w:lineRule="exact"/>
              <w:ind w:firstLine="0"/>
              <w:jc w:val="center"/>
              <w:rPr>
                <w:rFonts w:cs="Arial"/>
                <w:i/>
                <w:sz w:val="20"/>
              </w:rPr>
            </w:pPr>
            <w:r w:rsidRPr="0012496B">
              <w:rPr>
                <w:rFonts w:cs="Arial"/>
                <w:i/>
                <w:sz w:val="20"/>
              </w:rPr>
              <w:t>77,7</w:t>
            </w:r>
          </w:p>
        </w:tc>
        <w:tc>
          <w:tcPr>
            <w:tcW w:w="1142" w:type="dxa"/>
            <w:tcBorders>
              <w:top w:val="dotted" w:sz="4" w:space="0" w:color="auto"/>
              <w:left w:val="single" w:sz="6" w:space="0" w:color="auto"/>
              <w:bottom w:val="dotted" w:sz="4" w:space="0" w:color="auto"/>
              <w:right w:val="double" w:sz="4" w:space="0" w:color="auto"/>
            </w:tcBorders>
            <w:vAlign w:val="bottom"/>
          </w:tcPr>
          <w:p w14:paraId="42CF6AB0" w14:textId="66931096" w:rsidR="0012496B" w:rsidRPr="0012496B" w:rsidRDefault="0012496B" w:rsidP="0012029A">
            <w:pPr>
              <w:pStyle w:val="aff1"/>
              <w:spacing w:before="60" w:line="240" w:lineRule="exact"/>
              <w:rPr>
                <w:rFonts w:cs="Arial"/>
                <w:i/>
              </w:rPr>
            </w:pPr>
          </w:p>
        </w:tc>
      </w:tr>
      <w:tr w:rsidR="0012496B" w:rsidRPr="00390800" w14:paraId="5920B4F8" w14:textId="77777777" w:rsidTr="004F638F">
        <w:tc>
          <w:tcPr>
            <w:tcW w:w="1985" w:type="dxa"/>
            <w:tcBorders>
              <w:top w:val="dotted" w:sz="4" w:space="0" w:color="auto"/>
              <w:left w:val="double" w:sz="4" w:space="0" w:color="auto"/>
              <w:bottom w:val="dotted" w:sz="4" w:space="0" w:color="auto"/>
              <w:right w:val="single" w:sz="6" w:space="0" w:color="auto"/>
            </w:tcBorders>
          </w:tcPr>
          <w:p w14:paraId="77920C3D" w14:textId="77777777" w:rsidR="0012496B" w:rsidRPr="006C2775" w:rsidRDefault="0012496B" w:rsidP="0012029A">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38EC696F" w14:textId="77777777" w:rsidR="0012496B" w:rsidRPr="006C2775" w:rsidRDefault="0012496B" w:rsidP="0012029A">
            <w:pPr>
              <w:pStyle w:val="aff0"/>
              <w:widowControl/>
              <w:tabs>
                <w:tab w:val="left" w:pos="1418"/>
              </w:tabs>
              <w:adjustRightInd/>
              <w:spacing w:after="0" w:line="240" w:lineRule="exact"/>
              <w:textAlignment w:val="auto"/>
              <w:rPr>
                <w:rFonts w:cs="Arial"/>
                <w:i w:val="0"/>
              </w:rPr>
            </w:pPr>
            <w:r>
              <w:rPr>
                <w:rFonts w:cs="Arial"/>
                <w:i w:val="0"/>
              </w:rPr>
              <w:t>11196,5</w:t>
            </w:r>
          </w:p>
        </w:tc>
        <w:tc>
          <w:tcPr>
            <w:tcW w:w="1495" w:type="dxa"/>
            <w:tcBorders>
              <w:top w:val="dotted" w:sz="4" w:space="0" w:color="auto"/>
              <w:left w:val="single" w:sz="6" w:space="0" w:color="auto"/>
              <w:bottom w:val="dotted" w:sz="4" w:space="0" w:color="auto"/>
              <w:right w:val="single" w:sz="6" w:space="0" w:color="auto"/>
            </w:tcBorders>
            <w:vAlign w:val="bottom"/>
          </w:tcPr>
          <w:p w14:paraId="6095A91B" w14:textId="77777777" w:rsidR="0012496B" w:rsidRPr="006C2775" w:rsidRDefault="0012496B" w:rsidP="0012029A">
            <w:pPr>
              <w:pStyle w:val="aff0"/>
              <w:widowControl/>
              <w:tabs>
                <w:tab w:val="left" w:pos="1418"/>
              </w:tabs>
              <w:adjustRightInd/>
              <w:spacing w:after="0" w:line="240" w:lineRule="exact"/>
              <w:textAlignment w:val="auto"/>
              <w:rPr>
                <w:rFonts w:cs="Arial"/>
                <w:i w:val="0"/>
              </w:rPr>
            </w:pPr>
            <w:r>
              <w:rPr>
                <w:rFonts w:cs="Arial"/>
                <w:i w:val="0"/>
              </w:rPr>
              <w:t>65,3</w:t>
            </w:r>
          </w:p>
        </w:tc>
        <w:tc>
          <w:tcPr>
            <w:tcW w:w="1134" w:type="dxa"/>
            <w:tcBorders>
              <w:top w:val="dotted" w:sz="4" w:space="0" w:color="auto"/>
              <w:left w:val="single" w:sz="6" w:space="0" w:color="auto"/>
              <w:bottom w:val="dotted" w:sz="4" w:space="0" w:color="auto"/>
              <w:right w:val="single" w:sz="6" w:space="0" w:color="auto"/>
            </w:tcBorders>
            <w:vAlign w:val="bottom"/>
          </w:tcPr>
          <w:p w14:paraId="68854C38" w14:textId="77777777" w:rsidR="0012496B" w:rsidRPr="00804202" w:rsidRDefault="0012496B" w:rsidP="0012029A">
            <w:pPr>
              <w:pStyle w:val="aff1"/>
              <w:spacing w:before="60" w:line="240" w:lineRule="exact"/>
              <w:rPr>
                <w:rFonts w:cs="Arial"/>
              </w:rPr>
            </w:pPr>
            <w:r>
              <w:rPr>
                <w:rFonts w:cs="Arial"/>
              </w:rPr>
              <w:t>106,4</w:t>
            </w:r>
          </w:p>
        </w:tc>
        <w:tc>
          <w:tcPr>
            <w:tcW w:w="992" w:type="dxa"/>
            <w:tcBorders>
              <w:top w:val="dotted" w:sz="4" w:space="0" w:color="auto"/>
              <w:left w:val="single" w:sz="6" w:space="0" w:color="auto"/>
              <w:bottom w:val="dotted" w:sz="4" w:space="0" w:color="auto"/>
              <w:right w:val="single" w:sz="6" w:space="0" w:color="auto"/>
            </w:tcBorders>
            <w:vAlign w:val="bottom"/>
          </w:tcPr>
          <w:p w14:paraId="5CC9F142" w14:textId="77777777" w:rsidR="0012496B" w:rsidRPr="00B2173D" w:rsidRDefault="0012496B" w:rsidP="0012029A">
            <w:pPr>
              <w:spacing w:before="60" w:line="240" w:lineRule="exact"/>
              <w:ind w:firstLine="0"/>
              <w:jc w:val="center"/>
              <w:rPr>
                <w:rFonts w:cs="Arial"/>
                <w:sz w:val="20"/>
              </w:rPr>
            </w:pPr>
            <w:r>
              <w:rPr>
                <w:rFonts w:cs="Arial"/>
                <w:sz w:val="20"/>
              </w:rPr>
              <w:t>162,6</w:t>
            </w:r>
          </w:p>
        </w:tc>
        <w:tc>
          <w:tcPr>
            <w:tcW w:w="1418" w:type="dxa"/>
            <w:tcBorders>
              <w:top w:val="dotted" w:sz="4" w:space="0" w:color="auto"/>
              <w:left w:val="single" w:sz="6" w:space="0" w:color="auto"/>
              <w:bottom w:val="dotted" w:sz="4" w:space="0" w:color="auto"/>
              <w:right w:val="single" w:sz="6" w:space="0" w:color="auto"/>
            </w:tcBorders>
            <w:vAlign w:val="bottom"/>
          </w:tcPr>
          <w:p w14:paraId="4A3966EA" w14:textId="77777777" w:rsidR="0012496B" w:rsidRPr="00B12407" w:rsidRDefault="0012496B" w:rsidP="0012029A">
            <w:pPr>
              <w:spacing w:before="60" w:line="240" w:lineRule="exact"/>
              <w:ind w:firstLine="0"/>
              <w:jc w:val="center"/>
              <w:rPr>
                <w:rFonts w:cs="Arial"/>
                <w:sz w:val="20"/>
              </w:rPr>
            </w:pPr>
            <w:r>
              <w:rPr>
                <w:rFonts w:cs="Arial"/>
                <w:sz w:val="20"/>
              </w:rPr>
              <w:t>61,3</w:t>
            </w:r>
          </w:p>
        </w:tc>
        <w:tc>
          <w:tcPr>
            <w:tcW w:w="1142" w:type="dxa"/>
            <w:tcBorders>
              <w:top w:val="dotted" w:sz="4" w:space="0" w:color="auto"/>
              <w:left w:val="single" w:sz="6" w:space="0" w:color="auto"/>
              <w:bottom w:val="dotted" w:sz="4" w:space="0" w:color="auto"/>
              <w:right w:val="double" w:sz="4" w:space="0" w:color="auto"/>
            </w:tcBorders>
            <w:vAlign w:val="bottom"/>
          </w:tcPr>
          <w:p w14:paraId="172DF51A" w14:textId="77777777" w:rsidR="0012496B" w:rsidRPr="00B12407" w:rsidRDefault="0012496B" w:rsidP="0012029A">
            <w:pPr>
              <w:spacing w:before="60" w:line="240" w:lineRule="exact"/>
              <w:ind w:firstLine="0"/>
              <w:jc w:val="center"/>
              <w:rPr>
                <w:rFonts w:cs="Arial"/>
                <w:sz w:val="20"/>
              </w:rPr>
            </w:pPr>
            <w:r>
              <w:rPr>
                <w:rFonts w:cs="Arial"/>
                <w:sz w:val="20"/>
              </w:rPr>
              <w:t>107,8</w:t>
            </w:r>
          </w:p>
        </w:tc>
      </w:tr>
      <w:tr w:rsidR="0012496B" w:rsidRPr="00390800" w14:paraId="6F76BEEF" w14:textId="77777777" w:rsidTr="004F638F">
        <w:tc>
          <w:tcPr>
            <w:tcW w:w="1985" w:type="dxa"/>
            <w:tcBorders>
              <w:top w:val="dotted" w:sz="4" w:space="0" w:color="auto"/>
              <w:left w:val="double" w:sz="4" w:space="0" w:color="auto"/>
              <w:bottom w:val="dotted" w:sz="4" w:space="0" w:color="auto"/>
              <w:right w:val="single" w:sz="6" w:space="0" w:color="auto"/>
            </w:tcBorders>
          </w:tcPr>
          <w:p w14:paraId="56CB75B8" w14:textId="77777777" w:rsidR="0012496B" w:rsidRDefault="0012496B" w:rsidP="0012029A">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566FF5B3" w14:textId="77777777" w:rsidR="0012496B" w:rsidRPr="0009685F" w:rsidRDefault="0012496B" w:rsidP="0012029A">
            <w:pPr>
              <w:pStyle w:val="aff0"/>
              <w:widowControl/>
              <w:adjustRightInd/>
              <w:spacing w:after="0" w:line="240" w:lineRule="exact"/>
              <w:textAlignment w:val="auto"/>
              <w:rPr>
                <w:rFonts w:cs="Arial"/>
                <w:i w:val="0"/>
              </w:rPr>
            </w:pPr>
            <w:r>
              <w:rPr>
                <w:rFonts w:cs="Arial"/>
                <w:i w:val="0"/>
              </w:rPr>
              <w:t>12197,9</w:t>
            </w:r>
          </w:p>
        </w:tc>
        <w:tc>
          <w:tcPr>
            <w:tcW w:w="1495" w:type="dxa"/>
            <w:tcBorders>
              <w:top w:val="dotted" w:sz="4" w:space="0" w:color="auto"/>
              <w:left w:val="single" w:sz="6" w:space="0" w:color="auto"/>
              <w:bottom w:val="dotted" w:sz="4" w:space="0" w:color="auto"/>
              <w:right w:val="single" w:sz="6" w:space="0" w:color="auto"/>
            </w:tcBorders>
            <w:vAlign w:val="bottom"/>
          </w:tcPr>
          <w:p w14:paraId="2031B669" w14:textId="77777777" w:rsidR="0012496B" w:rsidRPr="00B03916" w:rsidRDefault="0012496B" w:rsidP="0012029A">
            <w:pPr>
              <w:pStyle w:val="aff0"/>
              <w:widowControl/>
              <w:adjustRightInd/>
              <w:spacing w:after="0" w:line="240" w:lineRule="exact"/>
              <w:textAlignment w:val="auto"/>
              <w:rPr>
                <w:rFonts w:cs="Arial"/>
                <w:i w:val="0"/>
              </w:rPr>
            </w:pPr>
            <w:r>
              <w:rPr>
                <w:rFonts w:cs="Arial"/>
                <w:i w:val="0"/>
              </w:rPr>
              <w:t>71,5</w:t>
            </w:r>
          </w:p>
        </w:tc>
        <w:tc>
          <w:tcPr>
            <w:tcW w:w="1134" w:type="dxa"/>
            <w:tcBorders>
              <w:top w:val="dotted" w:sz="4" w:space="0" w:color="auto"/>
              <w:left w:val="single" w:sz="6" w:space="0" w:color="auto"/>
              <w:bottom w:val="dotted" w:sz="4" w:space="0" w:color="auto"/>
              <w:right w:val="single" w:sz="6" w:space="0" w:color="auto"/>
            </w:tcBorders>
            <w:vAlign w:val="bottom"/>
          </w:tcPr>
          <w:p w14:paraId="2E2FA094" w14:textId="77777777" w:rsidR="0012496B" w:rsidRPr="00B03916" w:rsidRDefault="0012496B" w:rsidP="0012029A">
            <w:pPr>
              <w:pStyle w:val="aff0"/>
              <w:widowControl/>
              <w:adjustRightInd/>
              <w:spacing w:after="0" w:line="240" w:lineRule="exact"/>
              <w:textAlignment w:val="auto"/>
              <w:rPr>
                <w:rFonts w:cs="Arial"/>
                <w:i w:val="0"/>
              </w:rPr>
            </w:pPr>
            <w:r>
              <w:rPr>
                <w:rFonts w:cs="Arial"/>
                <w:i w:val="0"/>
              </w:rPr>
              <w:t>108,9</w:t>
            </w:r>
          </w:p>
        </w:tc>
        <w:tc>
          <w:tcPr>
            <w:tcW w:w="992" w:type="dxa"/>
            <w:tcBorders>
              <w:top w:val="dotted" w:sz="4" w:space="0" w:color="auto"/>
              <w:left w:val="single" w:sz="6" w:space="0" w:color="auto"/>
              <w:bottom w:val="dotted" w:sz="4" w:space="0" w:color="auto"/>
              <w:right w:val="single" w:sz="6" w:space="0" w:color="auto"/>
            </w:tcBorders>
            <w:vAlign w:val="bottom"/>
          </w:tcPr>
          <w:p w14:paraId="74301DB6" w14:textId="77777777" w:rsidR="0012496B" w:rsidRPr="00B2173D" w:rsidRDefault="0012496B" w:rsidP="0012029A">
            <w:pPr>
              <w:spacing w:before="60" w:line="240" w:lineRule="exact"/>
              <w:ind w:firstLine="0"/>
              <w:jc w:val="center"/>
              <w:rPr>
                <w:rFonts w:cs="Arial"/>
                <w:sz w:val="20"/>
              </w:rPr>
            </w:pPr>
            <w:r>
              <w:rPr>
                <w:rFonts w:cs="Arial"/>
                <w:sz w:val="20"/>
              </w:rPr>
              <w:t>181,9</w:t>
            </w:r>
          </w:p>
        </w:tc>
        <w:tc>
          <w:tcPr>
            <w:tcW w:w="1418" w:type="dxa"/>
            <w:tcBorders>
              <w:top w:val="dotted" w:sz="4" w:space="0" w:color="auto"/>
              <w:left w:val="single" w:sz="6" w:space="0" w:color="auto"/>
              <w:bottom w:val="dotted" w:sz="4" w:space="0" w:color="auto"/>
              <w:right w:val="single" w:sz="6" w:space="0" w:color="auto"/>
            </w:tcBorders>
            <w:vAlign w:val="bottom"/>
          </w:tcPr>
          <w:p w14:paraId="74F0C80C" w14:textId="77777777" w:rsidR="0012496B" w:rsidRPr="00B12407" w:rsidRDefault="0012496B" w:rsidP="0012029A">
            <w:pPr>
              <w:spacing w:before="60" w:line="240" w:lineRule="exact"/>
              <w:ind w:firstLine="0"/>
              <w:jc w:val="center"/>
              <w:rPr>
                <w:rFonts w:cs="Arial"/>
                <w:sz w:val="20"/>
              </w:rPr>
            </w:pPr>
            <w:r>
              <w:rPr>
                <w:rFonts w:cs="Arial"/>
                <w:sz w:val="20"/>
              </w:rPr>
              <w:t>66,0</w:t>
            </w:r>
          </w:p>
        </w:tc>
        <w:tc>
          <w:tcPr>
            <w:tcW w:w="1142" w:type="dxa"/>
            <w:tcBorders>
              <w:top w:val="dotted" w:sz="4" w:space="0" w:color="auto"/>
              <w:left w:val="single" w:sz="6" w:space="0" w:color="auto"/>
              <w:bottom w:val="dotted" w:sz="4" w:space="0" w:color="auto"/>
              <w:right w:val="double" w:sz="4" w:space="0" w:color="auto"/>
            </w:tcBorders>
            <w:vAlign w:val="bottom"/>
          </w:tcPr>
          <w:p w14:paraId="54377B01" w14:textId="77777777" w:rsidR="0012496B" w:rsidRPr="00B12407" w:rsidRDefault="0012496B" w:rsidP="0012029A">
            <w:pPr>
              <w:spacing w:before="60" w:line="240" w:lineRule="exact"/>
              <w:ind w:firstLine="0"/>
              <w:jc w:val="center"/>
              <w:rPr>
                <w:rFonts w:cs="Arial"/>
                <w:sz w:val="20"/>
              </w:rPr>
            </w:pPr>
            <w:r>
              <w:rPr>
                <w:rFonts w:cs="Arial"/>
                <w:sz w:val="20"/>
              </w:rPr>
              <w:t>111,9</w:t>
            </w:r>
          </w:p>
        </w:tc>
      </w:tr>
      <w:tr w:rsidR="0012496B" w:rsidRPr="00390800" w14:paraId="5CCB55AC" w14:textId="77777777" w:rsidTr="004F638F">
        <w:tc>
          <w:tcPr>
            <w:tcW w:w="1985" w:type="dxa"/>
            <w:tcBorders>
              <w:top w:val="dotted" w:sz="4" w:space="0" w:color="auto"/>
              <w:left w:val="double" w:sz="4" w:space="0" w:color="auto"/>
              <w:bottom w:val="dotted" w:sz="4" w:space="0" w:color="auto"/>
              <w:right w:val="single" w:sz="6" w:space="0" w:color="auto"/>
            </w:tcBorders>
          </w:tcPr>
          <w:p w14:paraId="3987D468" w14:textId="77777777" w:rsidR="0012496B" w:rsidRDefault="0012496B" w:rsidP="0012029A">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2AEC5DBE" w14:textId="77777777" w:rsidR="0012496B" w:rsidRPr="0009685F" w:rsidRDefault="0012496B" w:rsidP="0012029A">
            <w:pPr>
              <w:pStyle w:val="aff0"/>
              <w:widowControl/>
              <w:adjustRightInd/>
              <w:spacing w:after="0" w:line="240" w:lineRule="exact"/>
              <w:textAlignment w:val="auto"/>
              <w:rPr>
                <w:rFonts w:cs="Arial"/>
                <w:i w:val="0"/>
              </w:rPr>
            </w:pPr>
            <w:r>
              <w:rPr>
                <w:rFonts w:cs="Arial"/>
                <w:i w:val="0"/>
              </w:rPr>
              <w:t>12938,9</w:t>
            </w:r>
          </w:p>
        </w:tc>
        <w:tc>
          <w:tcPr>
            <w:tcW w:w="1495" w:type="dxa"/>
            <w:tcBorders>
              <w:top w:val="dotted" w:sz="4" w:space="0" w:color="auto"/>
              <w:left w:val="single" w:sz="6" w:space="0" w:color="auto"/>
              <w:bottom w:val="dotted" w:sz="4" w:space="0" w:color="auto"/>
              <w:right w:val="single" w:sz="6" w:space="0" w:color="auto"/>
            </w:tcBorders>
            <w:vAlign w:val="bottom"/>
          </w:tcPr>
          <w:p w14:paraId="48D51232" w14:textId="77777777" w:rsidR="0012496B" w:rsidRPr="00B03916" w:rsidRDefault="0012496B" w:rsidP="0012029A">
            <w:pPr>
              <w:pStyle w:val="aff0"/>
              <w:widowControl/>
              <w:adjustRightInd/>
              <w:spacing w:after="0" w:line="240" w:lineRule="exact"/>
              <w:textAlignment w:val="auto"/>
              <w:rPr>
                <w:rFonts w:cs="Arial"/>
                <w:i w:val="0"/>
              </w:rPr>
            </w:pPr>
            <w:r>
              <w:rPr>
                <w:rFonts w:cs="Arial"/>
                <w:i w:val="0"/>
              </w:rPr>
              <w:t>74,5</w:t>
            </w:r>
          </w:p>
        </w:tc>
        <w:tc>
          <w:tcPr>
            <w:tcW w:w="1134" w:type="dxa"/>
            <w:tcBorders>
              <w:top w:val="dotted" w:sz="4" w:space="0" w:color="auto"/>
              <w:left w:val="single" w:sz="6" w:space="0" w:color="auto"/>
              <w:bottom w:val="dotted" w:sz="4" w:space="0" w:color="auto"/>
              <w:right w:val="single" w:sz="6" w:space="0" w:color="auto"/>
            </w:tcBorders>
            <w:vAlign w:val="bottom"/>
          </w:tcPr>
          <w:p w14:paraId="3127EFA4" w14:textId="77777777" w:rsidR="0012496B" w:rsidRPr="00B03916" w:rsidRDefault="0012496B" w:rsidP="0012029A">
            <w:pPr>
              <w:pStyle w:val="aff0"/>
              <w:widowControl/>
              <w:adjustRightInd/>
              <w:spacing w:after="0" w:line="240" w:lineRule="exact"/>
              <w:textAlignment w:val="auto"/>
              <w:rPr>
                <w:rFonts w:cs="Arial"/>
                <w:i w:val="0"/>
              </w:rPr>
            </w:pPr>
            <w:r>
              <w:rPr>
                <w:rFonts w:cs="Arial"/>
                <w:i w:val="0"/>
              </w:rPr>
              <w:t>106,1</w:t>
            </w:r>
          </w:p>
        </w:tc>
        <w:tc>
          <w:tcPr>
            <w:tcW w:w="992" w:type="dxa"/>
            <w:tcBorders>
              <w:top w:val="dotted" w:sz="4" w:space="0" w:color="auto"/>
              <w:left w:val="single" w:sz="6" w:space="0" w:color="auto"/>
              <w:bottom w:val="dotted" w:sz="4" w:space="0" w:color="auto"/>
              <w:right w:val="single" w:sz="6" w:space="0" w:color="auto"/>
            </w:tcBorders>
            <w:vAlign w:val="bottom"/>
          </w:tcPr>
          <w:p w14:paraId="64213A7F" w14:textId="77777777" w:rsidR="0012496B" w:rsidRPr="00B2173D" w:rsidRDefault="0012496B" w:rsidP="0012029A">
            <w:pPr>
              <w:spacing w:before="60" w:line="240" w:lineRule="exact"/>
              <w:ind w:firstLine="0"/>
              <w:jc w:val="center"/>
              <w:rPr>
                <w:rFonts w:cs="Arial"/>
                <w:sz w:val="20"/>
              </w:rPr>
            </w:pPr>
            <w:r>
              <w:rPr>
                <w:rFonts w:cs="Arial"/>
                <w:sz w:val="20"/>
              </w:rPr>
              <w:t>186,7</w:t>
            </w:r>
          </w:p>
        </w:tc>
        <w:tc>
          <w:tcPr>
            <w:tcW w:w="1418" w:type="dxa"/>
            <w:tcBorders>
              <w:top w:val="dotted" w:sz="4" w:space="0" w:color="auto"/>
              <w:left w:val="single" w:sz="6" w:space="0" w:color="auto"/>
              <w:bottom w:val="dotted" w:sz="4" w:space="0" w:color="auto"/>
              <w:right w:val="single" w:sz="6" w:space="0" w:color="auto"/>
            </w:tcBorders>
            <w:vAlign w:val="bottom"/>
          </w:tcPr>
          <w:p w14:paraId="69CE04C2" w14:textId="77777777" w:rsidR="0012496B" w:rsidRPr="00B12407" w:rsidRDefault="0012496B" w:rsidP="0012029A">
            <w:pPr>
              <w:spacing w:before="60" w:line="240" w:lineRule="exact"/>
              <w:ind w:firstLine="0"/>
              <w:jc w:val="center"/>
              <w:rPr>
                <w:rFonts w:cs="Arial"/>
                <w:sz w:val="20"/>
              </w:rPr>
            </w:pPr>
            <w:r>
              <w:rPr>
                <w:rFonts w:cs="Arial"/>
                <w:sz w:val="20"/>
              </w:rPr>
              <w:t>68,1</w:t>
            </w:r>
          </w:p>
        </w:tc>
        <w:tc>
          <w:tcPr>
            <w:tcW w:w="1142" w:type="dxa"/>
            <w:tcBorders>
              <w:top w:val="dotted" w:sz="4" w:space="0" w:color="auto"/>
              <w:left w:val="single" w:sz="6" w:space="0" w:color="auto"/>
              <w:bottom w:val="dotted" w:sz="4" w:space="0" w:color="auto"/>
              <w:right w:val="double" w:sz="4" w:space="0" w:color="auto"/>
            </w:tcBorders>
            <w:vAlign w:val="bottom"/>
          </w:tcPr>
          <w:p w14:paraId="1F997287" w14:textId="77777777" w:rsidR="0012496B" w:rsidRPr="00B12407" w:rsidRDefault="0012496B" w:rsidP="0012029A">
            <w:pPr>
              <w:spacing w:before="60" w:line="240" w:lineRule="exact"/>
              <w:ind w:firstLine="0"/>
              <w:jc w:val="center"/>
              <w:rPr>
                <w:rFonts w:cs="Arial"/>
                <w:sz w:val="20"/>
              </w:rPr>
            </w:pPr>
            <w:r>
              <w:rPr>
                <w:rFonts w:cs="Arial"/>
                <w:sz w:val="20"/>
              </w:rPr>
              <w:t>102,6</w:t>
            </w:r>
          </w:p>
        </w:tc>
      </w:tr>
      <w:tr w:rsidR="0012496B" w:rsidRPr="0012496B" w14:paraId="6BE946F4" w14:textId="77777777" w:rsidTr="004F638F">
        <w:tc>
          <w:tcPr>
            <w:tcW w:w="1985" w:type="dxa"/>
            <w:tcBorders>
              <w:top w:val="dotted" w:sz="4" w:space="0" w:color="auto"/>
              <w:left w:val="double" w:sz="4" w:space="0" w:color="auto"/>
              <w:bottom w:val="dotted" w:sz="4" w:space="0" w:color="auto"/>
              <w:right w:val="single" w:sz="6" w:space="0" w:color="auto"/>
            </w:tcBorders>
          </w:tcPr>
          <w:p w14:paraId="7FA27CE6" w14:textId="267CE9F5" w:rsidR="0012496B" w:rsidRPr="0012496B" w:rsidRDefault="0012496B" w:rsidP="0012029A">
            <w:pPr>
              <w:pStyle w:val="aff"/>
              <w:spacing w:before="60" w:line="240" w:lineRule="exact"/>
              <w:rPr>
                <w:rFonts w:cs="Arial"/>
                <w:i/>
              </w:rPr>
            </w:pPr>
            <w:r w:rsidRPr="0012496B">
              <w:rPr>
                <w:rFonts w:cs="Arial"/>
                <w:i/>
              </w:rPr>
              <w:t>Январь</w:t>
            </w:r>
            <w:r>
              <w:rPr>
                <w:rFonts w:cs="Arial"/>
                <w:i/>
              </w:rPr>
              <w:t xml:space="preserve"> – </w:t>
            </w:r>
            <w:r w:rsidRPr="0012496B">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14:paraId="179E8675"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116976,7</w:t>
            </w:r>
          </w:p>
        </w:tc>
        <w:tc>
          <w:tcPr>
            <w:tcW w:w="1495" w:type="dxa"/>
            <w:tcBorders>
              <w:top w:val="dotted" w:sz="4" w:space="0" w:color="auto"/>
              <w:left w:val="single" w:sz="6" w:space="0" w:color="auto"/>
              <w:bottom w:val="dotted" w:sz="4" w:space="0" w:color="auto"/>
              <w:right w:val="single" w:sz="6" w:space="0" w:color="auto"/>
            </w:tcBorders>
          </w:tcPr>
          <w:p w14:paraId="3798F692"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76,5</w:t>
            </w:r>
          </w:p>
        </w:tc>
        <w:tc>
          <w:tcPr>
            <w:tcW w:w="1134" w:type="dxa"/>
            <w:tcBorders>
              <w:top w:val="dotted" w:sz="4" w:space="0" w:color="auto"/>
              <w:left w:val="single" w:sz="6" w:space="0" w:color="auto"/>
              <w:bottom w:val="dotted" w:sz="4" w:space="0" w:color="auto"/>
              <w:right w:val="single" w:sz="6" w:space="0" w:color="auto"/>
            </w:tcBorders>
            <w:vAlign w:val="bottom"/>
          </w:tcPr>
          <w:p w14:paraId="0237FE22" w14:textId="0A5D28CB" w:rsidR="0012496B" w:rsidRPr="0012496B" w:rsidRDefault="0012496B" w:rsidP="0012029A">
            <w:pPr>
              <w:pStyle w:val="aff1"/>
              <w:spacing w:before="60" w:line="240" w:lineRule="exact"/>
              <w:rPr>
                <w:rFonts w:cs="Arial"/>
                <w:i/>
              </w:rPr>
            </w:pPr>
          </w:p>
        </w:tc>
        <w:tc>
          <w:tcPr>
            <w:tcW w:w="992" w:type="dxa"/>
            <w:tcBorders>
              <w:top w:val="dotted" w:sz="4" w:space="0" w:color="auto"/>
              <w:left w:val="single" w:sz="6" w:space="0" w:color="auto"/>
              <w:bottom w:val="dotted" w:sz="4" w:space="0" w:color="auto"/>
              <w:right w:val="single" w:sz="6" w:space="0" w:color="auto"/>
            </w:tcBorders>
            <w:vAlign w:val="bottom"/>
          </w:tcPr>
          <w:p w14:paraId="391D0F95" w14:textId="77777777" w:rsidR="0012496B" w:rsidRPr="0012496B" w:rsidRDefault="0012496B" w:rsidP="0012029A">
            <w:pPr>
              <w:spacing w:before="60" w:line="240" w:lineRule="exact"/>
              <w:ind w:firstLine="0"/>
              <w:jc w:val="center"/>
              <w:rPr>
                <w:rFonts w:cs="Arial"/>
                <w:i/>
                <w:sz w:val="20"/>
              </w:rPr>
            </w:pPr>
            <w:r w:rsidRPr="0012496B">
              <w:rPr>
                <w:rFonts w:cs="Arial"/>
                <w:i/>
                <w:sz w:val="20"/>
              </w:rPr>
              <w:t>1697,2</w:t>
            </w:r>
          </w:p>
        </w:tc>
        <w:tc>
          <w:tcPr>
            <w:tcW w:w="1418" w:type="dxa"/>
            <w:tcBorders>
              <w:top w:val="dotted" w:sz="4" w:space="0" w:color="auto"/>
              <w:left w:val="single" w:sz="6" w:space="0" w:color="auto"/>
              <w:bottom w:val="dotted" w:sz="4" w:space="0" w:color="auto"/>
              <w:right w:val="single" w:sz="6" w:space="0" w:color="auto"/>
            </w:tcBorders>
            <w:vAlign w:val="bottom"/>
          </w:tcPr>
          <w:p w14:paraId="2AEB8792" w14:textId="77777777" w:rsidR="0012496B" w:rsidRPr="0012496B" w:rsidRDefault="0012496B" w:rsidP="0012029A">
            <w:pPr>
              <w:spacing w:before="60" w:line="240" w:lineRule="exact"/>
              <w:ind w:firstLine="0"/>
              <w:jc w:val="center"/>
              <w:rPr>
                <w:rFonts w:cs="Arial"/>
                <w:i/>
                <w:sz w:val="20"/>
              </w:rPr>
            </w:pPr>
            <w:r w:rsidRPr="0012496B">
              <w:rPr>
                <w:rFonts w:cs="Arial"/>
                <w:i/>
                <w:sz w:val="20"/>
              </w:rPr>
              <w:t>73,3</w:t>
            </w:r>
          </w:p>
        </w:tc>
        <w:tc>
          <w:tcPr>
            <w:tcW w:w="1142" w:type="dxa"/>
            <w:tcBorders>
              <w:top w:val="dotted" w:sz="4" w:space="0" w:color="auto"/>
              <w:left w:val="single" w:sz="6" w:space="0" w:color="auto"/>
              <w:bottom w:val="dotted" w:sz="4" w:space="0" w:color="auto"/>
              <w:right w:val="double" w:sz="4" w:space="0" w:color="auto"/>
            </w:tcBorders>
            <w:vAlign w:val="bottom"/>
          </w:tcPr>
          <w:p w14:paraId="28BCBE9D" w14:textId="32F03D22" w:rsidR="0012496B" w:rsidRPr="0012496B" w:rsidRDefault="0012496B" w:rsidP="0012029A">
            <w:pPr>
              <w:pStyle w:val="aff1"/>
              <w:spacing w:before="60" w:line="240" w:lineRule="exact"/>
              <w:rPr>
                <w:rFonts w:cs="Arial"/>
                <w:i/>
              </w:rPr>
            </w:pPr>
          </w:p>
        </w:tc>
      </w:tr>
      <w:tr w:rsidR="0012496B" w:rsidRPr="00390800" w14:paraId="4DB6A067" w14:textId="77777777" w:rsidTr="004F638F">
        <w:tc>
          <w:tcPr>
            <w:tcW w:w="1985" w:type="dxa"/>
            <w:tcBorders>
              <w:top w:val="dotted" w:sz="4" w:space="0" w:color="auto"/>
              <w:left w:val="double" w:sz="4" w:space="0" w:color="auto"/>
              <w:bottom w:val="dotted" w:sz="4" w:space="0" w:color="auto"/>
              <w:right w:val="single" w:sz="6" w:space="0" w:color="auto"/>
            </w:tcBorders>
          </w:tcPr>
          <w:p w14:paraId="6F53E823" w14:textId="77777777" w:rsidR="0012496B" w:rsidRPr="000B4926" w:rsidRDefault="0012496B" w:rsidP="0012029A">
            <w:pPr>
              <w:pStyle w:val="aff"/>
              <w:spacing w:before="60" w:line="240" w:lineRule="exact"/>
              <w:rPr>
                <w:rFonts w:cs="Arial"/>
              </w:rPr>
            </w:pPr>
            <w:r>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00FD7D55" w14:textId="77777777" w:rsidR="0012496B" w:rsidRPr="0020191E" w:rsidRDefault="0012496B" w:rsidP="0012029A">
            <w:pPr>
              <w:pStyle w:val="aff0"/>
              <w:widowControl/>
              <w:tabs>
                <w:tab w:val="left" w:pos="1418"/>
              </w:tabs>
              <w:adjustRightInd/>
              <w:spacing w:after="0" w:line="240" w:lineRule="exact"/>
              <w:textAlignment w:val="auto"/>
              <w:rPr>
                <w:rFonts w:cs="Arial"/>
                <w:i w:val="0"/>
              </w:rPr>
            </w:pPr>
            <w:r>
              <w:rPr>
                <w:rFonts w:cs="Arial"/>
                <w:i w:val="0"/>
              </w:rPr>
              <w:t>14856,8</w:t>
            </w:r>
          </w:p>
        </w:tc>
        <w:tc>
          <w:tcPr>
            <w:tcW w:w="1495" w:type="dxa"/>
            <w:tcBorders>
              <w:top w:val="dotted" w:sz="4" w:space="0" w:color="auto"/>
              <w:left w:val="single" w:sz="6" w:space="0" w:color="auto"/>
              <w:bottom w:val="dotted" w:sz="4" w:space="0" w:color="auto"/>
              <w:right w:val="single" w:sz="6" w:space="0" w:color="auto"/>
            </w:tcBorders>
            <w:vAlign w:val="bottom"/>
          </w:tcPr>
          <w:p w14:paraId="17BDC7AD" w14:textId="77777777" w:rsidR="0012496B" w:rsidRPr="0020191E" w:rsidRDefault="0012496B" w:rsidP="0012029A">
            <w:pPr>
              <w:pStyle w:val="aff0"/>
              <w:widowControl/>
              <w:tabs>
                <w:tab w:val="left" w:pos="1418"/>
              </w:tabs>
              <w:adjustRightInd/>
              <w:spacing w:after="0" w:line="240" w:lineRule="exact"/>
              <w:textAlignment w:val="auto"/>
              <w:rPr>
                <w:rFonts w:cs="Arial"/>
                <w:i w:val="0"/>
              </w:rPr>
            </w:pPr>
            <w:r>
              <w:rPr>
                <w:rFonts w:cs="Arial"/>
                <w:i w:val="0"/>
              </w:rPr>
              <w:t>81,2</w:t>
            </w:r>
          </w:p>
        </w:tc>
        <w:tc>
          <w:tcPr>
            <w:tcW w:w="1134" w:type="dxa"/>
            <w:tcBorders>
              <w:top w:val="dotted" w:sz="4" w:space="0" w:color="auto"/>
              <w:left w:val="single" w:sz="6" w:space="0" w:color="auto"/>
              <w:bottom w:val="dotted" w:sz="4" w:space="0" w:color="auto"/>
              <w:right w:val="single" w:sz="6" w:space="0" w:color="auto"/>
            </w:tcBorders>
            <w:vAlign w:val="bottom"/>
          </w:tcPr>
          <w:p w14:paraId="66A1E840" w14:textId="77777777" w:rsidR="0012496B" w:rsidRPr="0020191E" w:rsidRDefault="0012496B" w:rsidP="0012029A">
            <w:pPr>
              <w:pStyle w:val="aff1"/>
              <w:spacing w:before="60" w:line="240" w:lineRule="exact"/>
              <w:rPr>
                <w:rFonts w:cs="Arial"/>
              </w:rPr>
            </w:pPr>
            <w:r>
              <w:rPr>
                <w:rFonts w:cs="Arial"/>
              </w:rPr>
              <w:t>114,8</w:t>
            </w:r>
          </w:p>
        </w:tc>
        <w:tc>
          <w:tcPr>
            <w:tcW w:w="992" w:type="dxa"/>
            <w:tcBorders>
              <w:top w:val="dotted" w:sz="4" w:space="0" w:color="auto"/>
              <w:left w:val="single" w:sz="6" w:space="0" w:color="auto"/>
              <w:bottom w:val="dotted" w:sz="4" w:space="0" w:color="auto"/>
              <w:right w:val="single" w:sz="6" w:space="0" w:color="auto"/>
            </w:tcBorders>
            <w:vAlign w:val="bottom"/>
          </w:tcPr>
          <w:p w14:paraId="6C57D1A0" w14:textId="77777777" w:rsidR="0012496B" w:rsidRPr="0020191E" w:rsidRDefault="0012496B" w:rsidP="0012029A">
            <w:pPr>
              <w:spacing w:before="60" w:line="240" w:lineRule="exact"/>
              <w:ind w:firstLine="0"/>
              <w:jc w:val="center"/>
              <w:rPr>
                <w:rFonts w:cs="Arial"/>
                <w:sz w:val="20"/>
              </w:rPr>
            </w:pPr>
            <w:r>
              <w:rPr>
                <w:rFonts w:cs="Arial"/>
                <w:sz w:val="20"/>
              </w:rPr>
              <w:t>207,2</w:t>
            </w:r>
          </w:p>
        </w:tc>
        <w:tc>
          <w:tcPr>
            <w:tcW w:w="1418" w:type="dxa"/>
            <w:tcBorders>
              <w:top w:val="dotted" w:sz="4" w:space="0" w:color="auto"/>
              <w:left w:val="single" w:sz="6" w:space="0" w:color="auto"/>
              <w:bottom w:val="dotted" w:sz="4" w:space="0" w:color="auto"/>
              <w:right w:val="single" w:sz="6" w:space="0" w:color="auto"/>
            </w:tcBorders>
            <w:vAlign w:val="bottom"/>
          </w:tcPr>
          <w:p w14:paraId="0011DEB7" w14:textId="77777777" w:rsidR="0012496B" w:rsidRPr="0020191E" w:rsidRDefault="0012496B" w:rsidP="0012029A">
            <w:pPr>
              <w:spacing w:before="60" w:line="240" w:lineRule="exact"/>
              <w:ind w:firstLine="0"/>
              <w:jc w:val="center"/>
              <w:rPr>
                <w:rFonts w:cs="Arial"/>
                <w:sz w:val="20"/>
              </w:rPr>
            </w:pPr>
            <w:r>
              <w:rPr>
                <w:rFonts w:cs="Arial"/>
                <w:sz w:val="20"/>
              </w:rPr>
              <w:t>76,3</w:t>
            </w:r>
          </w:p>
        </w:tc>
        <w:tc>
          <w:tcPr>
            <w:tcW w:w="1142" w:type="dxa"/>
            <w:tcBorders>
              <w:top w:val="dotted" w:sz="4" w:space="0" w:color="auto"/>
              <w:left w:val="single" w:sz="6" w:space="0" w:color="auto"/>
              <w:bottom w:val="dotted" w:sz="4" w:space="0" w:color="auto"/>
              <w:right w:val="double" w:sz="4" w:space="0" w:color="auto"/>
            </w:tcBorders>
            <w:vAlign w:val="bottom"/>
          </w:tcPr>
          <w:p w14:paraId="4899C20F" w14:textId="77777777" w:rsidR="0012496B" w:rsidRPr="0020191E" w:rsidRDefault="0012496B" w:rsidP="0012029A">
            <w:pPr>
              <w:pStyle w:val="aff1"/>
              <w:spacing w:before="60" w:line="240" w:lineRule="exact"/>
              <w:rPr>
                <w:rFonts w:cs="Arial"/>
              </w:rPr>
            </w:pPr>
            <w:r>
              <w:rPr>
                <w:rFonts w:cs="Arial"/>
              </w:rPr>
              <w:t>111,0</w:t>
            </w:r>
          </w:p>
        </w:tc>
      </w:tr>
      <w:tr w:rsidR="0012496B" w:rsidRPr="00390800" w14:paraId="47F7B8E4" w14:textId="77777777" w:rsidTr="004F638F">
        <w:tc>
          <w:tcPr>
            <w:tcW w:w="1985" w:type="dxa"/>
            <w:tcBorders>
              <w:top w:val="dotted" w:sz="4" w:space="0" w:color="auto"/>
              <w:left w:val="double" w:sz="4" w:space="0" w:color="auto"/>
              <w:bottom w:val="dotted" w:sz="4" w:space="0" w:color="auto"/>
              <w:right w:val="single" w:sz="6" w:space="0" w:color="auto"/>
            </w:tcBorders>
          </w:tcPr>
          <w:p w14:paraId="7234668F" w14:textId="77777777" w:rsidR="0012496B" w:rsidRDefault="0012496B" w:rsidP="0012029A">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5F4F5F4D" w14:textId="77777777" w:rsidR="0012496B" w:rsidRPr="0009685F" w:rsidRDefault="0012496B" w:rsidP="0012029A">
            <w:pPr>
              <w:pStyle w:val="aff0"/>
              <w:widowControl/>
              <w:adjustRightInd/>
              <w:spacing w:after="0" w:line="240" w:lineRule="exact"/>
              <w:textAlignment w:val="auto"/>
              <w:rPr>
                <w:rFonts w:cs="Arial"/>
                <w:i w:val="0"/>
              </w:rPr>
            </w:pPr>
            <w:r>
              <w:rPr>
                <w:rFonts w:cs="Arial"/>
                <w:i w:val="0"/>
              </w:rPr>
              <w:t>13878,3</w:t>
            </w:r>
          </w:p>
        </w:tc>
        <w:tc>
          <w:tcPr>
            <w:tcW w:w="1495" w:type="dxa"/>
            <w:tcBorders>
              <w:top w:val="dotted" w:sz="4" w:space="0" w:color="auto"/>
              <w:left w:val="single" w:sz="6" w:space="0" w:color="auto"/>
              <w:bottom w:val="dotted" w:sz="4" w:space="0" w:color="auto"/>
              <w:right w:val="single" w:sz="6" w:space="0" w:color="auto"/>
            </w:tcBorders>
            <w:vAlign w:val="bottom"/>
          </w:tcPr>
          <w:p w14:paraId="030807A2" w14:textId="77777777" w:rsidR="0012496B" w:rsidRPr="00B03916" w:rsidRDefault="0012496B" w:rsidP="0012029A">
            <w:pPr>
              <w:pStyle w:val="aff0"/>
              <w:widowControl/>
              <w:adjustRightInd/>
              <w:spacing w:after="0" w:line="240" w:lineRule="exact"/>
              <w:textAlignment w:val="auto"/>
              <w:rPr>
                <w:rFonts w:cs="Arial"/>
                <w:i w:val="0"/>
              </w:rPr>
            </w:pPr>
            <w:r>
              <w:rPr>
                <w:rFonts w:cs="Arial"/>
                <w:i w:val="0"/>
              </w:rPr>
              <w:t>77,2</w:t>
            </w:r>
          </w:p>
        </w:tc>
        <w:tc>
          <w:tcPr>
            <w:tcW w:w="1134" w:type="dxa"/>
            <w:tcBorders>
              <w:top w:val="dotted" w:sz="4" w:space="0" w:color="auto"/>
              <w:left w:val="single" w:sz="6" w:space="0" w:color="auto"/>
              <w:bottom w:val="dotted" w:sz="4" w:space="0" w:color="auto"/>
              <w:right w:val="single" w:sz="6" w:space="0" w:color="auto"/>
            </w:tcBorders>
            <w:vAlign w:val="bottom"/>
          </w:tcPr>
          <w:p w14:paraId="66199296" w14:textId="77777777" w:rsidR="0012496B" w:rsidRPr="00B03916" w:rsidRDefault="0012496B" w:rsidP="0012029A">
            <w:pPr>
              <w:pStyle w:val="aff0"/>
              <w:widowControl/>
              <w:adjustRightInd/>
              <w:spacing w:after="0" w:line="240" w:lineRule="exact"/>
              <w:textAlignment w:val="auto"/>
              <w:rPr>
                <w:rFonts w:cs="Arial"/>
                <w:i w:val="0"/>
              </w:rPr>
            </w:pPr>
            <w:r>
              <w:rPr>
                <w:rFonts w:cs="Arial"/>
                <w:i w:val="0"/>
              </w:rPr>
              <w:t>93,4</w:t>
            </w:r>
          </w:p>
        </w:tc>
        <w:tc>
          <w:tcPr>
            <w:tcW w:w="992" w:type="dxa"/>
            <w:tcBorders>
              <w:top w:val="dotted" w:sz="4" w:space="0" w:color="auto"/>
              <w:left w:val="single" w:sz="6" w:space="0" w:color="auto"/>
              <w:bottom w:val="dotted" w:sz="4" w:space="0" w:color="auto"/>
              <w:right w:val="single" w:sz="6" w:space="0" w:color="auto"/>
            </w:tcBorders>
            <w:vAlign w:val="bottom"/>
          </w:tcPr>
          <w:p w14:paraId="7E19824C" w14:textId="77777777" w:rsidR="0012496B" w:rsidRPr="00B2173D" w:rsidRDefault="0012496B" w:rsidP="0012029A">
            <w:pPr>
              <w:spacing w:before="60" w:line="240" w:lineRule="exact"/>
              <w:ind w:firstLine="0"/>
              <w:jc w:val="center"/>
              <w:rPr>
                <w:rFonts w:cs="Arial"/>
                <w:sz w:val="20"/>
              </w:rPr>
            </w:pPr>
            <w:r>
              <w:rPr>
                <w:rFonts w:cs="Arial"/>
                <w:sz w:val="20"/>
              </w:rPr>
              <w:t>194,7</w:t>
            </w:r>
          </w:p>
        </w:tc>
        <w:tc>
          <w:tcPr>
            <w:tcW w:w="1418" w:type="dxa"/>
            <w:tcBorders>
              <w:top w:val="dotted" w:sz="4" w:space="0" w:color="auto"/>
              <w:left w:val="single" w:sz="6" w:space="0" w:color="auto"/>
              <w:bottom w:val="dotted" w:sz="4" w:space="0" w:color="auto"/>
              <w:right w:val="single" w:sz="6" w:space="0" w:color="auto"/>
            </w:tcBorders>
            <w:vAlign w:val="bottom"/>
          </w:tcPr>
          <w:p w14:paraId="33A88D7A" w14:textId="77777777" w:rsidR="0012496B" w:rsidRPr="00B12407" w:rsidRDefault="0012496B" w:rsidP="0012029A">
            <w:pPr>
              <w:spacing w:before="60" w:line="240" w:lineRule="exact"/>
              <w:ind w:firstLine="0"/>
              <w:jc w:val="center"/>
              <w:rPr>
                <w:rFonts w:cs="Arial"/>
                <w:sz w:val="20"/>
              </w:rPr>
            </w:pPr>
            <w:r>
              <w:rPr>
                <w:rFonts w:cs="Arial"/>
                <w:sz w:val="20"/>
              </w:rPr>
              <w:t>73,5</w:t>
            </w:r>
          </w:p>
        </w:tc>
        <w:tc>
          <w:tcPr>
            <w:tcW w:w="1142" w:type="dxa"/>
            <w:tcBorders>
              <w:top w:val="dotted" w:sz="4" w:space="0" w:color="auto"/>
              <w:left w:val="single" w:sz="6" w:space="0" w:color="auto"/>
              <w:bottom w:val="dotted" w:sz="4" w:space="0" w:color="auto"/>
              <w:right w:val="double" w:sz="4" w:space="0" w:color="auto"/>
            </w:tcBorders>
            <w:vAlign w:val="bottom"/>
          </w:tcPr>
          <w:p w14:paraId="64486280" w14:textId="77777777" w:rsidR="0012496B" w:rsidRPr="00B12407" w:rsidRDefault="0012496B" w:rsidP="0012029A">
            <w:pPr>
              <w:spacing w:before="60" w:line="240" w:lineRule="exact"/>
              <w:ind w:firstLine="0"/>
              <w:jc w:val="center"/>
              <w:rPr>
                <w:rFonts w:cs="Arial"/>
                <w:sz w:val="20"/>
              </w:rPr>
            </w:pPr>
            <w:r>
              <w:rPr>
                <w:rFonts w:cs="Arial"/>
                <w:sz w:val="20"/>
              </w:rPr>
              <w:t>94,0</w:t>
            </w:r>
          </w:p>
        </w:tc>
      </w:tr>
      <w:tr w:rsidR="0012496B" w:rsidRPr="00390800" w14:paraId="2E80E02D" w14:textId="77777777" w:rsidTr="004F638F">
        <w:tc>
          <w:tcPr>
            <w:tcW w:w="1985" w:type="dxa"/>
            <w:tcBorders>
              <w:top w:val="dotted" w:sz="4" w:space="0" w:color="auto"/>
              <w:left w:val="double" w:sz="4" w:space="0" w:color="auto"/>
              <w:bottom w:val="dotted" w:sz="4" w:space="0" w:color="auto"/>
              <w:right w:val="single" w:sz="6" w:space="0" w:color="auto"/>
            </w:tcBorders>
          </w:tcPr>
          <w:p w14:paraId="057CEE5B" w14:textId="77777777" w:rsidR="0012496B" w:rsidRDefault="0012496B" w:rsidP="0012029A">
            <w:pPr>
              <w:pStyle w:val="aff"/>
              <w:spacing w:before="60"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24D0BF46" w14:textId="77777777" w:rsidR="0012496B" w:rsidRDefault="0012496B" w:rsidP="0012029A">
            <w:pPr>
              <w:pStyle w:val="aff0"/>
              <w:widowControl/>
              <w:adjustRightInd/>
              <w:spacing w:after="0" w:line="240" w:lineRule="exact"/>
              <w:textAlignment w:val="auto"/>
              <w:rPr>
                <w:rFonts w:cs="Arial"/>
                <w:i w:val="0"/>
              </w:rPr>
            </w:pPr>
            <w:r>
              <w:rPr>
                <w:rFonts w:cs="Arial"/>
                <w:i w:val="0"/>
              </w:rPr>
              <w:t>13863,5</w:t>
            </w:r>
          </w:p>
        </w:tc>
        <w:tc>
          <w:tcPr>
            <w:tcW w:w="1495" w:type="dxa"/>
            <w:tcBorders>
              <w:top w:val="dotted" w:sz="4" w:space="0" w:color="auto"/>
              <w:left w:val="single" w:sz="6" w:space="0" w:color="auto"/>
              <w:bottom w:val="dotted" w:sz="4" w:space="0" w:color="auto"/>
              <w:right w:val="single" w:sz="6" w:space="0" w:color="auto"/>
            </w:tcBorders>
            <w:vAlign w:val="bottom"/>
          </w:tcPr>
          <w:p w14:paraId="7746AC54" w14:textId="77777777" w:rsidR="0012496B" w:rsidRDefault="0012496B" w:rsidP="0012029A">
            <w:pPr>
              <w:pStyle w:val="aff0"/>
              <w:widowControl/>
              <w:adjustRightInd/>
              <w:spacing w:after="0" w:line="240" w:lineRule="exact"/>
              <w:textAlignment w:val="auto"/>
              <w:rPr>
                <w:rFonts w:cs="Arial"/>
                <w:i w:val="0"/>
              </w:rPr>
            </w:pPr>
            <w:r>
              <w:rPr>
                <w:rFonts w:cs="Arial"/>
                <w:i w:val="0"/>
              </w:rPr>
              <w:t>76,7</w:t>
            </w:r>
          </w:p>
        </w:tc>
        <w:tc>
          <w:tcPr>
            <w:tcW w:w="1134" w:type="dxa"/>
            <w:tcBorders>
              <w:top w:val="dotted" w:sz="4" w:space="0" w:color="auto"/>
              <w:left w:val="single" w:sz="6" w:space="0" w:color="auto"/>
              <w:bottom w:val="dotted" w:sz="4" w:space="0" w:color="auto"/>
              <w:right w:val="single" w:sz="6" w:space="0" w:color="auto"/>
            </w:tcBorders>
            <w:vAlign w:val="bottom"/>
          </w:tcPr>
          <w:p w14:paraId="6D4E12CA" w14:textId="77777777" w:rsidR="0012496B" w:rsidRDefault="0012496B" w:rsidP="0012029A">
            <w:pPr>
              <w:pStyle w:val="aff0"/>
              <w:widowControl/>
              <w:adjustRightInd/>
              <w:spacing w:after="0" w:line="240" w:lineRule="exact"/>
              <w:textAlignment w:val="auto"/>
              <w:rPr>
                <w:rFonts w:cs="Arial"/>
                <w:i w:val="0"/>
              </w:rPr>
            </w:pPr>
            <w:r>
              <w:rPr>
                <w:rFonts w:cs="Arial"/>
                <w:i w:val="0"/>
              </w:rPr>
              <w:t>99,9</w:t>
            </w:r>
          </w:p>
        </w:tc>
        <w:tc>
          <w:tcPr>
            <w:tcW w:w="992" w:type="dxa"/>
            <w:tcBorders>
              <w:top w:val="dotted" w:sz="4" w:space="0" w:color="auto"/>
              <w:left w:val="single" w:sz="6" w:space="0" w:color="auto"/>
              <w:bottom w:val="dotted" w:sz="4" w:space="0" w:color="auto"/>
              <w:right w:val="single" w:sz="6" w:space="0" w:color="auto"/>
            </w:tcBorders>
            <w:vAlign w:val="bottom"/>
          </w:tcPr>
          <w:p w14:paraId="6733CE62" w14:textId="77777777" w:rsidR="0012496B" w:rsidRDefault="0012496B" w:rsidP="0012029A">
            <w:pPr>
              <w:spacing w:before="60" w:line="240" w:lineRule="exact"/>
              <w:ind w:firstLine="0"/>
              <w:jc w:val="center"/>
              <w:rPr>
                <w:rFonts w:cs="Arial"/>
                <w:sz w:val="20"/>
              </w:rPr>
            </w:pPr>
            <w:r>
              <w:rPr>
                <w:rFonts w:cs="Arial"/>
                <w:sz w:val="20"/>
              </w:rPr>
              <w:t>196,8</w:t>
            </w:r>
          </w:p>
        </w:tc>
        <w:tc>
          <w:tcPr>
            <w:tcW w:w="1418" w:type="dxa"/>
            <w:tcBorders>
              <w:top w:val="dotted" w:sz="4" w:space="0" w:color="auto"/>
              <w:left w:val="single" w:sz="6" w:space="0" w:color="auto"/>
              <w:bottom w:val="dotted" w:sz="4" w:space="0" w:color="auto"/>
              <w:right w:val="single" w:sz="6" w:space="0" w:color="auto"/>
            </w:tcBorders>
            <w:vAlign w:val="bottom"/>
          </w:tcPr>
          <w:p w14:paraId="4981814F" w14:textId="77777777" w:rsidR="0012496B" w:rsidRDefault="0012496B" w:rsidP="0012029A">
            <w:pPr>
              <w:spacing w:before="60" w:line="240" w:lineRule="exact"/>
              <w:ind w:firstLine="0"/>
              <w:jc w:val="center"/>
              <w:rPr>
                <w:rFonts w:cs="Arial"/>
                <w:sz w:val="20"/>
              </w:rPr>
            </w:pPr>
            <w:r>
              <w:rPr>
                <w:rFonts w:cs="Arial"/>
                <w:sz w:val="20"/>
              </w:rPr>
              <w:t>73,1</w:t>
            </w:r>
          </w:p>
        </w:tc>
        <w:tc>
          <w:tcPr>
            <w:tcW w:w="1142" w:type="dxa"/>
            <w:tcBorders>
              <w:top w:val="dotted" w:sz="4" w:space="0" w:color="auto"/>
              <w:left w:val="single" w:sz="6" w:space="0" w:color="auto"/>
              <w:bottom w:val="dotted" w:sz="4" w:space="0" w:color="auto"/>
              <w:right w:val="double" w:sz="4" w:space="0" w:color="auto"/>
            </w:tcBorders>
            <w:vAlign w:val="bottom"/>
          </w:tcPr>
          <w:p w14:paraId="084A8945" w14:textId="77777777" w:rsidR="0012496B" w:rsidRDefault="0012496B" w:rsidP="0012029A">
            <w:pPr>
              <w:spacing w:before="60" w:line="240" w:lineRule="exact"/>
              <w:ind w:firstLine="0"/>
              <w:jc w:val="center"/>
              <w:rPr>
                <w:rFonts w:cs="Arial"/>
                <w:sz w:val="20"/>
              </w:rPr>
            </w:pPr>
            <w:r>
              <w:rPr>
                <w:rFonts w:cs="Arial"/>
                <w:sz w:val="20"/>
              </w:rPr>
              <w:t>101,1</w:t>
            </w:r>
          </w:p>
        </w:tc>
      </w:tr>
      <w:tr w:rsidR="0012496B" w:rsidRPr="0012496B" w14:paraId="790CD9F5" w14:textId="77777777" w:rsidTr="004F638F">
        <w:tc>
          <w:tcPr>
            <w:tcW w:w="1985" w:type="dxa"/>
            <w:tcBorders>
              <w:top w:val="dotted" w:sz="4" w:space="0" w:color="auto"/>
              <w:left w:val="double" w:sz="4" w:space="0" w:color="auto"/>
              <w:bottom w:val="single" w:sz="6" w:space="0" w:color="auto"/>
              <w:right w:val="single" w:sz="6" w:space="0" w:color="auto"/>
            </w:tcBorders>
          </w:tcPr>
          <w:p w14:paraId="2124FC76" w14:textId="0453BA90" w:rsidR="0012496B" w:rsidRPr="0012496B" w:rsidRDefault="0012029A" w:rsidP="0012029A">
            <w:pPr>
              <w:pStyle w:val="aff"/>
              <w:spacing w:before="60" w:line="240" w:lineRule="exact"/>
              <w:rPr>
                <w:rFonts w:cs="Arial"/>
                <w:i/>
              </w:rPr>
            </w:pPr>
            <w:r>
              <w:rPr>
                <w:rFonts w:cs="Arial"/>
                <w:i/>
              </w:rPr>
              <w:t>Год</w:t>
            </w:r>
          </w:p>
        </w:tc>
        <w:tc>
          <w:tcPr>
            <w:tcW w:w="1190" w:type="dxa"/>
            <w:tcBorders>
              <w:top w:val="dotted" w:sz="4" w:space="0" w:color="auto"/>
              <w:left w:val="single" w:sz="6" w:space="0" w:color="auto"/>
              <w:bottom w:val="single" w:sz="6" w:space="0" w:color="auto"/>
              <w:right w:val="single" w:sz="6" w:space="0" w:color="auto"/>
            </w:tcBorders>
            <w:vAlign w:val="bottom"/>
          </w:tcPr>
          <w:p w14:paraId="22F5F3BD"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159575,3</w:t>
            </w:r>
          </w:p>
        </w:tc>
        <w:tc>
          <w:tcPr>
            <w:tcW w:w="1495" w:type="dxa"/>
            <w:tcBorders>
              <w:top w:val="dotted" w:sz="4" w:space="0" w:color="auto"/>
              <w:left w:val="single" w:sz="6" w:space="0" w:color="auto"/>
              <w:bottom w:val="single" w:sz="6" w:space="0" w:color="auto"/>
              <w:right w:val="single" w:sz="6" w:space="0" w:color="auto"/>
            </w:tcBorders>
            <w:vAlign w:val="bottom"/>
          </w:tcPr>
          <w:p w14:paraId="50946E54"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77,0</w:t>
            </w:r>
          </w:p>
        </w:tc>
        <w:tc>
          <w:tcPr>
            <w:tcW w:w="1134" w:type="dxa"/>
            <w:tcBorders>
              <w:top w:val="dotted" w:sz="4" w:space="0" w:color="auto"/>
              <w:left w:val="single" w:sz="6" w:space="0" w:color="auto"/>
              <w:bottom w:val="single" w:sz="6" w:space="0" w:color="auto"/>
              <w:right w:val="single" w:sz="6" w:space="0" w:color="auto"/>
            </w:tcBorders>
            <w:vAlign w:val="bottom"/>
          </w:tcPr>
          <w:p w14:paraId="69597018" w14:textId="32F2977D" w:rsidR="0012496B" w:rsidRPr="0012496B" w:rsidRDefault="0012496B" w:rsidP="0012029A">
            <w:pPr>
              <w:pStyle w:val="aff1"/>
              <w:spacing w:before="60" w:line="240" w:lineRule="exact"/>
              <w:rPr>
                <w:rFonts w:cs="Arial"/>
                <w:i/>
              </w:rPr>
            </w:pPr>
          </w:p>
        </w:tc>
        <w:tc>
          <w:tcPr>
            <w:tcW w:w="992" w:type="dxa"/>
            <w:tcBorders>
              <w:top w:val="dotted" w:sz="4" w:space="0" w:color="auto"/>
              <w:left w:val="single" w:sz="6" w:space="0" w:color="auto"/>
              <w:bottom w:val="single" w:sz="6" w:space="0" w:color="auto"/>
              <w:right w:val="single" w:sz="6" w:space="0" w:color="auto"/>
            </w:tcBorders>
            <w:vAlign w:val="bottom"/>
          </w:tcPr>
          <w:p w14:paraId="272E31EB" w14:textId="77777777" w:rsidR="0012496B" w:rsidRPr="0012496B" w:rsidRDefault="0012496B" w:rsidP="0012029A">
            <w:pPr>
              <w:spacing w:before="60" w:line="240" w:lineRule="exact"/>
              <w:ind w:firstLine="0"/>
              <w:jc w:val="center"/>
              <w:rPr>
                <w:rFonts w:cs="Arial"/>
                <w:i/>
                <w:sz w:val="20"/>
              </w:rPr>
            </w:pPr>
            <w:r w:rsidRPr="0012496B">
              <w:rPr>
                <w:rFonts w:cs="Arial"/>
                <w:i/>
                <w:sz w:val="20"/>
              </w:rPr>
              <w:t>2296,0</w:t>
            </w:r>
          </w:p>
        </w:tc>
        <w:tc>
          <w:tcPr>
            <w:tcW w:w="1418" w:type="dxa"/>
            <w:tcBorders>
              <w:top w:val="dotted" w:sz="4" w:space="0" w:color="auto"/>
              <w:left w:val="single" w:sz="6" w:space="0" w:color="auto"/>
              <w:bottom w:val="single" w:sz="6" w:space="0" w:color="auto"/>
              <w:right w:val="single" w:sz="6" w:space="0" w:color="auto"/>
            </w:tcBorders>
            <w:vAlign w:val="bottom"/>
          </w:tcPr>
          <w:p w14:paraId="323DDF1C" w14:textId="77777777" w:rsidR="0012496B" w:rsidRPr="0012496B" w:rsidRDefault="0012496B" w:rsidP="0012029A">
            <w:pPr>
              <w:spacing w:before="60" w:line="240" w:lineRule="exact"/>
              <w:ind w:firstLine="0"/>
              <w:jc w:val="center"/>
              <w:rPr>
                <w:rFonts w:cs="Arial"/>
                <w:i/>
                <w:sz w:val="20"/>
              </w:rPr>
            </w:pPr>
            <w:r w:rsidRPr="0012496B">
              <w:rPr>
                <w:rFonts w:cs="Arial"/>
                <w:i/>
                <w:sz w:val="20"/>
              </w:rPr>
              <w:t>73,6</w:t>
            </w:r>
          </w:p>
        </w:tc>
        <w:tc>
          <w:tcPr>
            <w:tcW w:w="1142" w:type="dxa"/>
            <w:tcBorders>
              <w:top w:val="dotted" w:sz="4" w:space="0" w:color="auto"/>
              <w:left w:val="single" w:sz="6" w:space="0" w:color="auto"/>
              <w:bottom w:val="single" w:sz="6" w:space="0" w:color="auto"/>
              <w:right w:val="double" w:sz="4" w:space="0" w:color="auto"/>
            </w:tcBorders>
            <w:vAlign w:val="bottom"/>
          </w:tcPr>
          <w:p w14:paraId="0AA50DBE" w14:textId="456617BE" w:rsidR="0012496B" w:rsidRPr="0012496B" w:rsidRDefault="0012496B" w:rsidP="0012029A">
            <w:pPr>
              <w:pStyle w:val="aff1"/>
              <w:spacing w:before="60" w:line="240" w:lineRule="exact"/>
              <w:rPr>
                <w:rFonts w:cs="Arial"/>
                <w:i/>
              </w:rPr>
            </w:pPr>
          </w:p>
        </w:tc>
      </w:tr>
      <w:tr w:rsidR="0012496B" w:rsidRPr="00F41E75" w14:paraId="4A888B36" w14:textId="77777777" w:rsidTr="0012496B">
        <w:tc>
          <w:tcPr>
            <w:tcW w:w="9356" w:type="dxa"/>
            <w:gridSpan w:val="7"/>
            <w:tcBorders>
              <w:top w:val="single" w:sz="6" w:space="0" w:color="auto"/>
              <w:left w:val="double" w:sz="4" w:space="0" w:color="auto"/>
              <w:bottom w:val="single" w:sz="6" w:space="0" w:color="auto"/>
              <w:right w:val="double" w:sz="4" w:space="0" w:color="auto"/>
            </w:tcBorders>
          </w:tcPr>
          <w:p w14:paraId="7D128516" w14:textId="3477A241" w:rsidR="0012496B" w:rsidRPr="00936A56" w:rsidRDefault="0012496B" w:rsidP="0012029A">
            <w:pPr>
              <w:pStyle w:val="aff1"/>
              <w:spacing w:before="60" w:line="240" w:lineRule="exact"/>
              <w:rPr>
                <w:rFonts w:cs="Arial"/>
                <w:b/>
              </w:rPr>
            </w:pPr>
            <w:r w:rsidRPr="00936A56">
              <w:rPr>
                <w:rFonts w:cs="Arial"/>
                <w:b/>
                <w:lang w:val="en-US"/>
              </w:rPr>
              <w:t xml:space="preserve">2021 </w:t>
            </w:r>
            <w:r w:rsidRPr="00936A56">
              <w:rPr>
                <w:rFonts w:cs="Arial"/>
                <w:b/>
              </w:rPr>
              <w:t>г</w:t>
            </w:r>
            <w:r>
              <w:rPr>
                <w:rFonts w:cs="Arial"/>
                <w:b/>
              </w:rPr>
              <w:t>од</w:t>
            </w:r>
          </w:p>
        </w:tc>
      </w:tr>
      <w:tr w:rsidR="0012496B" w:rsidRPr="00F41E75" w14:paraId="3AF20E51" w14:textId="77777777" w:rsidTr="004F638F">
        <w:tc>
          <w:tcPr>
            <w:tcW w:w="1985" w:type="dxa"/>
            <w:tcBorders>
              <w:top w:val="single" w:sz="6" w:space="0" w:color="auto"/>
              <w:left w:val="double" w:sz="4" w:space="0" w:color="auto"/>
              <w:bottom w:val="dotted" w:sz="4" w:space="0" w:color="auto"/>
              <w:right w:val="single" w:sz="6" w:space="0" w:color="auto"/>
            </w:tcBorders>
          </w:tcPr>
          <w:p w14:paraId="735177F2" w14:textId="77777777" w:rsidR="0012496B" w:rsidRPr="00936A56" w:rsidRDefault="0012496B" w:rsidP="0012029A">
            <w:pPr>
              <w:pStyle w:val="aff"/>
              <w:spacing w:before="60" w:line="240" w:lineRule="exact"/>
              <w:rPr>
                <w:rFonts w:cs="Arial"/>
              </w:rPr>
            </w:pPr>
            <w:r>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17737D3F" w14:textId="77777777" w:rsidR="0012496B" w:rsidRPr="00C62E7B" w:rsidRDefault="0012496B" w:rsidP="0012029A">
            <w:pPr>
              <w:pStyle w:val="aff0"/>
              <w:widowControl/>
              <w:tabs>
                <w:tab w:val="left" w:pos="1418"/>
              </w:tabs>
              <w:adjustRightInd/>
              <w:spacing w:after="0" w:line="240" w:lineRule="exact"/>
              <w:textAlignment w:val="auto"/>
              <w:rPr>
                <w:rFonts w:cs="Arial"/>
                <w:i w:val="0"/>
              </w:rPr>
            </w:pPr>
            <w:r w:rsidRPr="00C62E7B">
              <w:rPr>
                <w:rFonts w:cs="Arial"/>
                <w:i w:val="0"/>
              </w:rPr>
              <w:t>12701,7</w:t>
            </w:r>
          </w:p>
        </w:tc>
        <w:tc>
          <w:tcPr>
            <w:tcW w:w="1495" w:type="dxa"/>
            <w:tcBorders>
              <w:top w:val="single" w:sz="6" w:space="0" w:color="auto"/>
              <w:left w:val="single" w:sz="6" w:space="0" w:color="auto"/>
              <w:bottom w:val="dotted" w:sz="4" w:space="0" w:color="auto"/>
              <w:right w:val="single" w:sz="6" w:space="0" w:color="auto"/>
            </w:tcBorders>
            <w:vAlign w:val="bottom"/>
          </w:tcPr>
          <w:p w14:paraId="449896CE" w14:textId="77777777" w:rsidR="0012496B" w:rsidRPr="00C62E7B" w:rsidRDefault="0012496B" w:rsidP="0012029A">
            <w:pPr>
              <w:pStyle w:val="aff0"/>
              <w:widowControl/>
              <w:tabs>
                <w:tab w:val="left" w:pos="1418"/>
              </w:tabs>
              <w:adjustRightInd/>
              <w:spacing w:after="0" w:line="240" w:lineRule="exact"/>
              <w:textAlignment w:val="auto"/>
              <w:rPr>
                <w:rFonts w:cs="Arial"/>
                <w:i w:val="0"/>
              </w:rPr>
            </w:pPr>
            <w:r w:rsidRPr="00C62E7B">
              <w:rPr>
                <w:rFonts w:cs="Arial"/>
                <w:i w:val="0"/>
              </w:rPr>
              <w:t>74,9</w:t>
            </w:r>
          </w:p>
        </w:tc>
        <w:tc>
          <w:tcPr>
            <w:tcW w:w="1134" w:type="dxa"/>
            <w:tcBorders>
              <w:top w:val="single" w:sz="6" w:space="0" w:color="auto"/>
              <w:left w:val="single" w:sz="6" w:space="0" w:color="auto"/>
              <w:bottom w:val="dotted" w:sz="4" w:space="0" w:color="auto"/>
              <w:right w:val="single" w:sz="6" w:space="0" w:color="auto"/>
            </w:tcBorders>
            <w:vAlign w:val="bottom"/>
          </w:tcPr>
          <w:p w14:paraId="2CDE2A2A" w14:textId="77777777" w:rsidR="0012496B" w:rsidRPr="00C62E7B" w:rsidRDefault="0012496B" w:rsidP="0012029A">
            <w:pPr>
              <w:pStyle w:val="aff1"/>
              <w:spacing w:before="60" w:line="240" w:lineRule="exact"/>
              <w:rPr>
                <w:rFonts w:cs="Arial"/>
              </w:rPr>
            </w:pPr>
            <w:r w:rsidRPr="00C62E7B">
              <w:rPr>
                <w:rFonts w:cs="Arial"/>
              </w:rPr>
              <w:t>91,6</w:t>
            </w:r>
          </w:p>
        </w:tc>
        <w:tc>
          <w:tcPr>
            <w:tcW w:w="992" w:type="dxa"/>
            <w:tcBorders>
              <w:top w:val="single" w:sz="6" w:space="0" w:color="auto"/>
              <w:left w:val="single" w:sz="6" w:space="0" w:color="auto"/>
              <w:bottom w:val="dotted" w:sz="4" w:space="0" w:color="auto"/>
              <w:right w:val="single" w:sz="6" w:space="0" w:color="auto"/>
            </w:tcBorders>
            <w:vAlign w:val="bottom"/>
          </w:tcPr>
          <w:p w14:paraId="6204521D" w14:textId="77777777" w:rsidR="0012496B" w:rsidRPr="00C62E7B" w:rsidRDefault="0012496B" w:rsidP="0012029A">
            <w:pPr>
              <w:spacing w:before="60" w:line="240" w:lineRule="exact"/>
              <w:ind w:firstLine="0"/>
              <w:jc w:val="center"/>
              <w:rPr>
                <w:rFonts w:cs="Arial"/>
                <w:sz w:val="20"/>
              </w:rPr>
            </w:pPr>
            <w:r w:rsidRPr="00C62E7B">
              <w:rPr>
                <w:rFonts w:cs="Arial"/>
                <w:sz w:val="20"/>
              </w:rPr>
              <w:t>181,6</w:t>
            </w:r>
          </w:p>
        </w:tc>
        <w:tc>
          <w:tcPr>
            <w:tcW w:w="1418" w:type="dxa"/>
            <w:tcBorders>
              <w:top w:val="single" w:sz="6" w:space="0" w:color="auto"/>
              <w:left w:val="single" w:sz="6" w:space="0" w:color="auto"/>
              <w:bottom w:val="dotted" w:sz="4" w:space="0" w:color="auto"/>
              <w:right w:val="single" w:sz="6" w:space="0" w:color="auto"/>
            </w:tcBorders>
            <w:vAlign w:val="bottom"/>
          </w:tcPr>
          <w:p w14:paraId="5ACF1FF7" w14:textId="77777777" w:rsidR="0012496B" w:rsidRPr="00C62E7B" w:rsidRDefault="0012496B" w:rsidP="0012029A">
            <w:pPr>
              <w:spacing w:before="60" w:line="240" w:lineRule="exact"/>
              <w:ind w:firstLine="0"/>
              <w:jc w:val="center"/>
              <w:rPr>
                <w:rFonts w:cs="Arial"/>
                <w:sz w:val="20"/>
              </w:rPr>
            </w:pPr>
            <w:r w:rsidRPr="00C62E7B">
              <w:rPr>
                <w:rFonts w:cs="Arial"/>
                <w:sz w:val="20"/>
              </w:rPr>
              <w:t>72,4</w:t>
            </w:r>
          </w:p>
        </w:tc>
        <w:tc>
          <w:tcPr>
            <w:tcW w:w="1142" w:type="dxa"/>
            <w:tcBorders>
              <w:top w:val="single" w:sz="6" w:space="0" w:color="auto"/>
              <w:left w:val="single" w:sz="6" w:space="0" w:color="auto"/>
              <w:bottom w:val="dotted" w:sz="4" w:space="0" w:color="auto"/>
              <w:right w:val="double" w:sz="4" w:space="0" w:color="auto"/>
            </w:tcBorders>
            <w:vAlign w:val="bottom"/>
          </w:tcPr>
          <w:p w14:paraId="570A231E" w14:textId="77777777" w:rsidR="0012496B" w:rsidRPr="00C62E7B" w:rsidRDefault="0012496B" w:rsidP="0012029A">
            <w:pPr>
              <w:pStyle w:val="aff1"/>
              <w:spacing w:before="60" w:line="240" w:lineRule="exact"/>
              <w:rPr>
                <w:rFonts w:cs="Arial"/>
              </w:rPr>
            </w:pPr>
            <w:r w:rsidRPr="00C62E7B">
              <w:rPr>
                <w:rFonts w:cs="Arial"/>
              </w:rPr>
              <w:t>92,3</w:t>
            </w:r>
          </w:p>
        </w:tc>
      </w:tr>
      <w:tr w:rsidR="0012496B" w:rsidRPr="00F41E75" w14:paraId="4A5E2B22" w14:textId="77777777" w:rsidTr="004F638F">
        <w:tc>
          <w:tcPr>
            <w:tcW w:w="1985" w:type="dxa"/>
            <w:tcBorders>
              <w:top w:val="dotted" w:sz="4" w:space="0" w:color="auto"/>
              <w:left w:val="double" w:sz="4" w:space="0" w:color="auto"/>
              <w:bottom w:val="dotted" w:sz="4" w:space="0" w:color="auto"/>
              <w:right w:val="single" w:sz="6" w:space="0" w:color="auto"/>
            </w:tcBorders>
          </w:tcPr>
          <w:p w14:paraId="731BF9C9" w14:textId="77777777" w:rsidR="0012496B" w:rsidRDefault="0012496B" w:rsidP="0012029A">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134A9559" w14:textId="77777777" w:rsidR="0012496B" w:rsidRPr="00C62E7B" w:rsidRDefault="0012496B" w:rsidP="0012029A">
            <w:pPr>
              <w:pStyle w:val="aff0"/>
              <w:widowControl/>
              <w:tabs>
                <w:tab w:val="left" w:pos="1418"/>
              </w:tabs>
              <w:adjustRightInd/>
              <w:spacing w:after="0" w:line="240" w:lineRule="exact"/>
              <w:textAlignment w:val="auto"/>
              <w:rPr>
                <w:rFonts w:cs="Arial"/>
                <w:i w:val="0"/>
              </w:rPr>
            </w:pPr>
            <w:r>
              <w:rPr>
                <w:rFonts w:cs="Arial"/>
                <w:i w:val="0"/>
              </w:rPr>
              <w:t>13058,4</w:t>
            </w:r>
          </w:p>
        </w:tc>
        <w:tc>
          <w:tcPr>
            <w:tcW w:w="1495" w:type="dxa"/>
            <w:tcBorders>
              <w:top w:val="dotted" w:sz="4" w:space="0" w:color="auto"/>
              <w:left w:val="single" w:sz="6" w:space="0" w:color="auto"/>
              <w:bottom w:val="dotted" w:sz="4" w:space="0" w:color="auto"/>
              <w:right w:val="single" w:sz="6" w:space="0" w:color="auto"/>
            </w:tcBorders>
            <w:vAlign w:val="bottom"/>
          </w:tcPr>
          <w:p w14:paraId="2F503E71" w14:textId="77777777" w:rsidR="0012496B" w:rsidRPr="00B03916" w:rsidRDefault="0012496B" w:rsidP="0012029A">
            <w:pPr>
              <w:pStyle w:val="aff0"/>
              <w:widowControl/>
              <w:adjustRightInd/>
              <w:spacing w:after="0" w:line="240" w:lineRule="exact"/>
              <w:textAlignment w:val="auto"/>
              <w:rPr>
                <w:rFonts w:cs="Arial"/>
                <w:i w:val="0"/>
              </w:rPr>
            </w:pPr>
            <w:r>
              <w:rPr>
                <w:rFonts w:cs="Arial"/>
                <w:i w:val="0"/>
              </w:rPr>
              <w:t>76,7</w:t>
            </w:r>
          </w:p>
        </w:tc>
        <w:tc>
          <w:tcPr>
            <w:tcW w:w="1134" w:type="dxa"/>
            <w:tcBorders>
              <w:top w:val="dotted" w:sz="4" w:space="0" w:color="auto"/>
              <w:left w:val="single" w:sz="6" w:space="0" w:color="auto"/>
              <w:bottom w:val="dotted" w:sz="4" w:space="0" w:color="auto"/>
              <w:right w:val="single" w:sz="6" w:space="0" w:color="auto"/>
            </w:tcBorders>
            <w:vAlign w:val="bottom"/>
          </w:tcPr>
          <w:p w14:paraId="347836FD" w14:textId="77777777" w:rsidR="0012496B" w:rsidRPr="00B03916" w:rsidRDefault="0012496B" w:rsidP="0012029A">
            <w:pPr>
              <w:pStyle w:val="aff0"/>
              <w:widowControl/>
              <w:adjustRightInd/>
              <w:spacing w:after="0" w:line="240" w:lineRule="exact"/>
              <w:textAlignment w:val="auto"/>
              <w:rPr>
                <w:rFonts w:cs="Arial"/>
                <w:i w:val="0"/>
              </w:rPr>
            </w:pPr>
            <w:r>
              <w:rPr>
                <w:rFonts w:cs="Arial"/>
                <w:i w:val="0"/>
              </w:rPr>
              <w:t>102,0</w:t>
            </w:r>
          </w:p>
        </w:tc>
        <w:tc>
          <w:tcPr>
            <w:tcW w:w="992" w:type="dxa"/>
            <w:tcBorders>
              <w:top w:val="dotted" w:sz="4" w:space="0" w:color="auto"/>
              <w:left w:val="single" w:sz="6" w:space="0" w:color="auto"/>
              <w:bottom w:val="dotted" w:sz="4" w:space="0" w:color="auto"/>
              <w:right w:val="single" w:sz="6" w:space="0" w:color="auto"/>
            </w:tcBorders>
            <w:vAlign w:val="bottom"/>
          </w:tcPr>
          <w:p w14:paraId="02E25BC2" w14:textId="77777777" w:rsidR="0012496B" w:rsidRPr="00B2173D" w:rsidRDefault="0012496B" w:rsidP="0012029A">
            <w:pPr>
              <w:spacing w:before="60" w:line="240" w:lineRule="exact"/>
              <w:ind w:firstLine="0"/>
              <w:jc w:val="center"/>
              <w:rPr>
                <w:rFonts w:cs="Arial"/>
                <w:sz w:val="20"/>
              </w:rPr>
            </w:pPr>
            <w:r>
              <w:rPr>
                <w:rFonts w:cs="Arial"/>
                <w:sz w:val="20"/>
              </w:rPr>
              <w:t>186,6</w:t>
            </w:r>
          </w:p>
        </w:tc>
        <w:tc>
          <w:tcPr>
            <w:tcW w:w="1418" w:type="dxa"/>
            <w:tcBorders>
              <w:top w:val="dotted" w:sz="4" w:space="0" w:color="auto"/>
              <w:left w:val="single" w:sz="6" w:space="0" w:color="auto"/>
              <w:bottom w:val="dotted" w:sz="4" w:space="0" w:color="auto"/>
              <w:right w:val="single" w:sz="6" w:space="0" w:color="auto"/>
            </w:tcBorders>
            <w:vAlign w:val="bottom"/>
          </w:tcPr>
          <w:p w14:paraId="40E6DEC5" w14:textId="77777777" w:rsidR="0012496B" w:rsidRPr="00B12407" w:rsidRDefault="0012496B" w:rsidP="0012029A">
            <w:pPr>
              <w:spacing w:before="60" w:line="240" w:lineRule="exact"/>
              <w:ind w:firstLine="0"/>
              <w:jc w:val="center"/>
              <w:rPr>
                <w:rFonts w:cs="Arial"/>
                <w:sz w:val="20"/>
              </w:rPr>
            </w:pPr>
            <w:r>
              <w:rPr>
                <w:rFonts w:cs="Arial"/>
                <w:sz w:val="20"/>
              </w:rPr>
              <w:t>77,0</w:t>
            </w:r>
          </w:p>
        </w:tc>
        <w:tc>
          <w:tcPr>
            <w:tcW w:w="1142" w:type="dxa"/>
            <w:tcBorders>
              <w:top w:val="dotted" w:sz="4" w:space="0" w:color="auto"/>
              <w:left w:val="single" w:sz="6" w:space="0" w:color="auto"/>
              <w:bottom w:val="dotted" w:sz="4" w:space="0" w:color="auto"/>
              <w:right w:val="double" w:sz="4" w:space="0" w:color="auto"/>
            </w:tcBorders>
            <w:vAlign w:val="bottom"/>
          </w:tcPr>
          <w:p w14:paraId="73FCF55F" w14:textId="77777777" w:rsidR="0012496B" w:rsidRPr="00B12407" w:rsidRDefault="0012496B" w:rsidP="0012029A">
            <w:pPr>
              <w:spacing w:before="60" w:line="240" w:lineRule="exact"/>
              <w:ind w:firstLine="0"/>
              <w:jc w:val="center"/>
              <w:rPr>
                <w:rFonts w:cs="Arial"/>
                <w:sz w:val="20"/>
              </w:rPr>
            </w:pPr>
            <w:r>
              <w:rPr>
                <w:rFonts w:cs="Arial"/>
                <w:sz w:val="20"/>
              </w:rPr>
              <w:t>103,0</w:t>
            </w:r>
          </w:p>
        </w:tc>
      </w:tr>
      <w:tr w:rsidR="0012496B" w:rsidRPr="00F41E75" w14:paraId="06120BA8" w14:textId="77777777" w:rsidTr="004F638F">
        <w:tc>
          <w:tcPr>
            <w:tcW w:w="1985" w:type="dxa"/>
            <w:tcBorders>
              <w:top w:val="dotted" w:sz="4" w:space="0" w:color="auto"/>
              <w:left w:val="double" w:sz="4" w:space="0" w:color="auto"/>
              <w:bottom w:val="dotted" w:sz="4" w:space="0" w:color="auto"/>
              <w:right w:val="single" w:sz="6" w:space="0" w:color="auto"/>
            </w:tcBorders>
          </w:tcPr>
          <w:p w14:paraId="19A9874D" w14:textId="77777777" w:rsidR="0012496B" w:rsidRDefault="0012496B" w:rsidP="0012029A">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17B8678C"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14691,7</w:t>
            </w:r>
          </w:p>
        </w:tc>
        <w:tc>
          <w:tcPr>
            <w:tcW w:w="1495" w:type="dxa"/>
            <w:tcBorders>
              <w:top w:val="dotted" w:sz="4" w:space="0" w:color="auto"/>
              <w:left w:val="single" w:sz="6" w:space="0" w:color="auto"/>
              <w:bottom w:val="dotted" w:sz="4" w:space="0" w:color="auto"/>
              <w:right w:val="single" w:sz="6" w:space="0" w:color="auto"/>
            </w:tcBorders>
            <w:vAlign w:val="bottom"/>
          </w:tcPr>
          <w:p w14:paraId="18691FC8" w14:textId="77777777" w:rsidR="0012496B" w:rsidRDefault="0012496B" w:rsidP="0012029A">
            <w:pPr>
              <w:pStyle w:val="aff0"/>
              <w:widowControl/>
              <w:adjustRightInd/>
              <w:spacing w:after="0" w:line="240" w:lineRule="exact"/>
              <w:textAlignment w:val="auto"/>
              <w:rPr>
                <w:rFonts w:cs="Arial"/>
                <w:i w:val="0"/>
              </w:rPr>
            </w:pPr>
            <w:r>
              <w:rPr>
                <w:rFonts w:cs="Arial"/>
                <w:i w:val="0"/>
              </w:rPr>
              <w:t>88,7</w:t>
            </w:r>
          </w:p>
        </w:tc>
        <w:tc>
          <w:tcPr>
            <w:tcW w:w="1134" w:type="dxa"/>
            <w:tcBorders>
              <w:top w:val="dotted" w:sz="4" w:space="0" w:color="auto"/>
              <w:left w:val="single" w:sz="6" w:space="0" w:color="auto"/>
              <w:bottom w:val="dotted" w:sz="4" w:space="0" w:color="auto"/>
              <w:right w:val="single" w:sz="6" w:space="0" w:color="auto"/>
            </w:tcBorders>
            <w:vAlign w:val="bottom"/>
          </w:tcPr>
          <w:p w14:paraId="13F4FECC" w14:textId="77777777" w:rsidR="0012496B" w:rsidRDefault="0012496B" w:rsidP="0012029A">
            <w:pPr>
              <w:pStyle w:val="aff0"/>
              <w:widowControl/>
              <w:adjustRightInd/>
              <w:spacing w:after="0" w:line="240" w:lineRule="exact"/>
              <w:textAlignment w:val="auto"/>
              <w:rPr>
                <w:rFonts w:cs="Arial"/>
                <w:i w:val="0"/>
              </w:rPr>
            </w:pPr>
            <w:r>
              <w:rPr>
                <w:rFonts w:cs="Arial"/>
                <w:i w:val="0"/>
              </w:rPr>
              <w:t>112,8</w:t>
            </w:r>
          </w:p>
        </w:tc>
        <w:tc>
          <w:tcPr>
            <w:tcW w:w="992" w:type="dxa"/>
            <w:tcBorders>
              <w:top w:val="dotted" w:sz="4" w:space="0" w:color="auto"/>
              <w:left w:val="single" w:sz="6" w:space="0" w:color="auto"/>
              <w:bottom w:val="dotted" w:sz="4" w:space="0" w:color="auto"/>
              <w:right w:val="single" w:sz="6" w:space="0" w:color="auto"/>
            </w:tcBorders>
            <w:vAlign w:val="bottom"/>
          </w:tcPr>
          <w:p w14:paraId="38DF81FF" w14:textId="77777777" w:rsidR="0012496B" w:rsidRDefault="0012496B" w:rsidP="0012029A">
            <w:pPr>
              <w:spacing w:before="60" w:line="240" w:lineRule="exact"/>
              <w:ind w:firstLine="0"/>
              <w:jc w:val="center"/>
              <w:rPr>
                <w:rFonts w:cs="Arial"/>
                <w:sz w:val="20"/>
              </w:rPr>
            </w:pPr>
            <w:r>
              <w:rPr>
                <w:rFonts w:cs="Arial"/>
                <w:sz w:val="20"/>
              </w:rPr>
              <w:t>209,5</w:t>
            </w:r>
          </w:p>
        </w:tc>
        <w:tc>
          <w:tcPr>
            <w:tcW w:w="1418" w:type="dxa"/>
            <w:tcBorders>
              <w:top w:val="dotted" w:sz="4" w:space="0" w:color="auto"/>
              <w:left w:val="single" w:sz="6" w:space="0" w:color="auto"/>
              <w:bottom w:val="dotted" w:sz="4" w:space="0" w:color="auto"/>
              <w:right w:val="single" w:sz="6" w:space="0" w:color="auto"/>
            </w:tcBorders>
            <w:vAlign w:val="bottom"/>
          </w:tcPr>
          <w:p w14:paraId="718ADBB7" w14:textId="77777777" w:rsidR="0012496B" w:rsidRDefault="0012496B" w:rsidP="0012029A">
            <w:pPr>
              <w:spacing w:before="60" w:line="240" w:lineRule="exact"/>
              <w:ind w:firstLine="0"/>
              <w:jc w:val="center"/>
              <w:rPr>
                <w:rFonts w:cs="Arial"/>
                <w:sz w:val="20"/>
              </w:rPr>
            </w:pPr>
            <w:r>
              <w:rPr>
                <w:rFonts w:cs="Arial"/>
                <w:sz w:val="20"/>
              </w:rPr>
              <w:t>86,5</w:t>
            </w:r>
          </w:p>
        </w:tc>
        <w:tc>
          <w:tcPr>
            <w:tcW w:w="1142" w:type="dxa"/>
            <w:tcBorders>
              <w:top w:val="dotted" w:sz="4" w:space="0" w:color="auto"/>
              <w:left w:val="single" w:sz="6" w:space="0" w:color="auto"/>
              <w:bottom w:val="dotted" w:sz="4" w:space="0" w:color="auto"/>
              <w:right w:val="double" w:sz="4" w:space="0" w:color="auto"/>
            </w:tcBorders>
            <w:vAlign w:val="bottom"/>
          </w:tcPr>
          <w:p w14:paraId="771BF1A4" w14:textId="77777777" w:rsidR="0012496B" w:rsidRDefault="0012496B" w:rsidP="0012029A">
            <w:pPr>
              <w:spacing w:before="60" w:line="240" w:lineRule="exact"/>
              <w:ind w:firstLine="0"/>
              <w:jc w:val="center"/>
              <w:rPr>
                <w:rFonts w:cs="Arial"/>
                <w:sz w:val="20"/>
              </w:rPr>
            </w:pPr>
            <w:r>
              <w:rPr>
                <w:rFonts w:cs="Arial"/>
                <w:sz w:val="20"/>
              </w:rPr>
              <w:t>112,1</w:t>
            </w:r>
          </w:p>
        </w:tc>
      </w:tr>
      <w:tr w:rsidR="0012496B" w:rsidRPr="0012496B" w14:paraId="1D5CAC25" w14:textId="77777777" w:rsidTr="004F638F">
        <w:tc>
          <w:tcPr>
            <w:tcW w:w="1985" w:type="dxa"/>
            <w:tcBorders>
              <w:top w:val="dotted" w:sz="4" w:space="0" w:color="auto"/>
              <w:left w:val="double" w:sz="4" w:space="0" w:color="auto"/>
              <w:bottom w:val="dotted" w:sz="4" w:space="0" w:color="auto"/>
              <w:right w:val="single" w:sz="6" w:space="0" w:color="auto"/>
            </w:tcBorders>
          </w:tcPr>
          <w:p w14:paraId="7D55CEDF" w14:textId="4965876B" w:rsidR="0012496B" w:rsidRPr="0012496B" w:rsidRDefault="0012496B" w:rsidP="0012029A">
            <w:pPr>
              <w:pStyle w:val="aff"/>
              <w:spacing w:before="60" w:line="240" w:lineRule="exact"/>
              <w:rPr>
                <w:rFonts w:cs="Arial"/>
                <w:i/>
              </w:rPr>
            </w:pPr>
            <w:r w:rsidRPr="0012496B">
              <w:rPr>
                <w:rFonts w:cs="Arial"/>
                <w:i/>
              </w:rPr>
              <w:t>Январь</w:t>
            </w:r>
            <w:r>
              <w:rPr>
                <w:rFonts w:cs="Arial"/>
                <w:i/>
              </w:rPr>
              <w:t xml:space="preserve"> – </w:t>
            </w:r>
            <w:r w:rsidRPr="0012496B">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5FEE2C9B"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40520,2</w:t>
            </w:r>
          </w:p>
        </w:tc>
        <w:tc>
          <w:tcPr>
            <w:tcW w:w="1495" w:type="dxa"/>
            <w:tcBorders>
              <w:top w:val="dotted" w:sz="4" w:space="0" w:color="auto"/>
              <w:left w:val="single" w:sz="6" w:space="0" w:color="auto"/>
              <w:bottom w:val="dotted" w:sz="4" w:space="0" w:color="auto"/>
              <w:right w:val="single" w:sz="6" w:space="0" w:color="auto"/>
            </w:tcBorders>
            <w:vAlign w:val="bottom"/>
          </w:tcPr>
          <w:p w14:paraId="4F323037"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80,1</w:t>
            </w:r>
          </w:p>
        </w:tc>
        <w:tc>
          <w:tcPr>
            <w:tcW w:w="1134" w:type="dxa"/>
            <w:tcBorders>
              <w:top w:val="dotted" w:sz="4" w:space="0" w:color="auto"/>
              <w:left w:val="single" w:sz="6" w:space="0" w:color="auto"/>
              <w:bottom w:val="dotted" w:sz="4" w:space="0" w:color="auto"/>
              <w:right w:val="single" w:sz="6" w:space="0" w:color="auto"/>
            </w:tcBorders>
            <w:vAlign w:val="bottom"/>
          </w:tcPr>
          <w:p w14:paraId="53709C20" w14:textId="78A9BE6B" w:rsidR="0012496B" w:rsidRPr="0012496B" w:rsidRDefault="0012496B" w:rsidP="0012029A">
            <w:pPr>
              <w:spacing w:before="60" w:line="240" w:lineRule="exact"/>
              <w:ind w:firstLine="0"/>
              <w:jc w:val="center"/>
              <w:rPr>
                <w:rFonts w:cs="Arial"/>
                <w:i/>
                <w:sz w:val="20"/>
              </w:rPr>
            </w:pPr>
          </w:p>
        </w:tc>
        <w:tc>
          <w:tcPr>
            <w:tcW w:w="992" w:type="dxa"/>
            <w:tcBorders>
              <w:top w:val="dotted" w:sz="4" w:space="0" w:color="auto"/>
              <w:left w:val="single" w:sz="6" w:space="0" w:color="auto"/>
              <w:bottom w:val="dotted" w:sz="4" w:space="0" w:color="auto"/>
              <w:right w:val="single" w:sz="6" w:space="0" w:color="auto"/>
            </w:tcBorders>
            <w:vAlign w:val="bottom"/>
          </w:tcPr>
          <w:p w14:paraId="222251EA" w14:textId="77777777" w:rsidR="0012496B" w:rsidRPr="0012496B" w:rsidRDefault="0012496B" w:rsidP="0012029A">
            <w:pPr>
              <w:spacing w:before="60" w:line="240" w:lineRule="exact"/>
              <w:ind w:firstLine="0"/>
              <w:jc w:val="center"/>
              <w:rPr>
                <w:rFonts w:cs="Arial"/>
                <w:i/>
                <w:sz w:val="20"/>
              </w:rPr>
            </w:pPr>
            <w:r w:rsidRPr="0012496B">
              <w:rPr>
                <w:rFonts w:cs="Arial"/>
                <w:i/>
                <w:sz w:val="20"/>
              </w:rPr>
              <w:t>577,6</w:t>
            </w:r>
          </w:p>
        </w:tc>
        <w:tc>
          <w:tcPr>
            <w:tcW w:w="1418" w:type="dxa"/>
            <w:tcBorders>
              <w:top w:val="dotted" w:sz="4" w:space="0" w:color="auto"/>
              <w:left w:val="single" w:sz="6" w:space="0" w:color="auto"/>
              <w:bottom w:val="dotted" w:sz="4" w:space="0" w:color="auto"/>
              <w:right w:val="single" w:sz="6" w:space="0" w:color="auto"/>
            </w:tcBorders>
            <w:vAlign w:val="bottom"/>
          </w:tcPr>
          <w:p w14:paraId="19AD5321" w14:textId="77777777" w:rsidR="0012496B" w:rsidRPr="0012496B" w:rsidRDefault="0012496B" w:rsidP="0012029A">
            <w:pPr>
              <w:spacing w:before="60" w:line="240" w:lineRule="exact"/>
              <w:ind w:firstLine="0"/>
              <w:jc w:val="center"/>
              <w:rPr>
                <w:rFonts w:cs="Arial"/>
                <w:i/>
                <w:sz w:val="20"/>
              </w:rPr>
            </w:pPr>
            <w:r w:rsidRPr="0012496B">
              <w:rPr>
                <w:rFonts w:cs="Arial"/>
                <w:i/>
                <w:sz w:val="20"/>
              </w:rPr>
              <w:t>78,5</w:t>
            </w:r>
          </w:p>
        </w:tc>
        <w:tc>
          <w:tcPr>
            <w:tcW w:w="1142" w:type="dxa"/>
            <w:tcBorders>
              <w:top w:val="dotted" w:sz="4" w:space="0" w:color="auto"/>
              <w:left w:val="single" w:sz="6" w:space="0" w:color="auto"/>
              <w:bottom w:val="dotted" w:sz="4" w:space="0" w:color="auto"/>
              <w:right w:val="double" w:sz="4" w:space="0" w:color="auto"/>
            </w:tcBorders>
            <w:vAlign w:val="bottom"/>
          </w:tcPr>
          <w:p w14:paraId="295AD9A7" w14:textId="710F818F" w:rsidR="0012496B" w:rsidRPr="0012496B" w:rsidRDefault="0012496B" w:rsidP="0012029A">
            <w:pPr>
              <w:pStyle w:val="aff1"/>
              <w:spacing w:before="60" w:line="240" w:lineRule="exact"/>
              <w:rPr>
                <w:rFonts w:cs="Arial"/>
                <w:i/>
              </w:rPr>
            </w:pPr>
          </w:p>
        </w:tc>
      </w:tr>
      <w:tr w:rsidR="0012496B" w:rsidRPr="00F41E75" w14:paraId="1B418E07" w14:textId="77777777" w:rsidTr="004F638F">
        <w:tc>
          <w:tcPr>
            <w:tcW w:w="1985" w:type="dxa"/>
            <w:tcBorders>
              <w:top w:val="dotted" w:sz="4" w:space="0" w:color="auto"/>
              <w:left w:val="double" w:sz="4" w:space="0" w:color="auto"/>
              <w:bottom w:val="dotted" w:sz="4" w:space="0" w:color="auto"/>
              <w:right w:val="single" w:sz="6" w:space="0" w:color="auto"/>
            </w:tcBorders>
          </w:tcPr>
          <w:p w14:paraId="0744BE11" w14:textId="77777777" w:rsidR="0012496B" w:rsidRPr="00282768" w:rsidRDefault="0012496B" w:rsidP="0012029A">
            <w:pPr>
              <w:pStyle w:val="aff"/>
              <w:spacing w:before="60" w:line="240" w:lineRule="exact"/>
              <w:rPr>
                <w:rFonts w:cs="Arial"/>
              </w:rPr>
            </w:pPr>
            <w:r>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733C559C" w14:textId="77777777" w:rsidR="0012496B" w:rsidRPr="00282768" w:rsidRDefault="0012496B" w:rsidP="0012029A">
            <w:pPr>
              <w:pStyle w:val="aff0"/>
              <w:widowControl/>
              <w:tabs>
                <w:tab w:val="left" w:pos="1418"/>
              </w:tabs>
              <w:adjustRightInd/>
              <w:spacing w:after="0" w:line="240" w:lineRule="exact"/>
              <w:textAlignment w:val="auto"/>
              <w:rPr>
                <w:rFonts w:cs="Arial"/>
                <w:i w:val="0"/>
              </w:rPr>
            </w:pPr>
            <w:r>
              <w:rPr>
                <w:rFonts w:cs="Arial"/>
                <w:i w:val="0"/>
              </w:rPr>
              <w:t>15075,0</w:t>
            </w:r>
          </w:p>
        </w:tc>
        <w:tc>
          <w:tcPr>
            <w:tcW w:w="1495" w:type="dxa"/>
            <w:tcBorders>
              <w:top w:val="dotted" w:sz="4" w:space="0" w:color="auto"/>
              <w:left w:val="single" w:sz="6" w:space="0" w:color="auto"/>
              <w:bottom w:val="dotted" w:sz="4" w:space="0" w:color="auto"/>
              <w:right w:val="single" w:sz="6" w:space="0" w:color="auto"/>
            </w:tcBorders>
            <w:vAlign w:val="bottom"/>
          </w:tcPr>
          <w:p w14:paraId="6CAD2DCA" w14:textId="77777777" w:rsidR="0012496B" w:rsidRPr="00282768" w:rsidRDefault="0012496B" w:rsidP="0012029A">
            <w:pPr>
              <w:pStyle w:val="aff0"/>
              <w:widowControl/>
              <w:tabs>
                <w:tab w:val="left" w:pos="1418"/>
              </w:tabs>
              <w:adjustRightInd/>
              <w:spacing w:after="0" w:line="240" w:lineRule="exact"/>
              <w:textAlignment w:val="auto"/>
              <w:rPr>
                <w:rFonts w:cs="Arial"/>
                <w:i w:val="0"/>
              </w:rPr>
            </w:pPr>
            <w:r>
              <w:rPr>
                <w:rFonts w:cs="Arial"/>
                <w:i w:val="0"/>
              </w:rPr>
              <w:t>147,0</w:t>
            </w:r>
          </w:p>
        </w:tc>
        <w:tc>
          <w:tcPr>
            <w:tcW w:w="1134" w:type="dxa"/>
            <w:tcBorders>
              <w:top w:val="dotted" w:sz="4" w:space="0" w:color="auto"/>
              <w:left w:val="single" w:sz="6" w:space="0" w:color="auto"/>
              <w:bottom w:val="dotted" w:sz="4" w:space="0" w:color="auto"/>
              <w:right w:val="single" w:sz="6" w:space="0" w:color="auto"/>
            </w:tcBorders>
            <w:vAlign w:val="bottom"/>
          </w:tcPr>
          <w:p w14:paraId="4AC2A2C8" w14:textId="77777777" w:rsidR="0012496B" w:rsidRPr="00282768" w:rsidRDefault="0012496B" w:rsidP="0012029A">
            <w:pPr>
              <w:spacing w:before="60" w:line="240" w:lineRule="exact"/>
              <w:ind w:firstLine="0"/>
              <w:jc w:val="center"/>
              <w:rPr>
                <w:rFonts w:cs="Arial"/>
                <w:sz w:val="20"/>
              </w:rPr>
            </w:pPr>
            <w:r>
              <w:rPr>
                <w:rFonts w:cs="Arial"/>
                <w:sz w:val="20"/>
              </w:rPr>
              <w:t>102,8</w:t>
            </w:r>
          </w:p>
        </w:tc>
        <w:tc>
          <w:tcPr>
            <w:tcW w:w="992" w:type="dxa"/>
            <w:tcBorders>
              <w:top w:val="dotted" w:sz="4" w:space="0" w:color="auto"/>
              <w:left w:val="single" w:sz="6" w:space="0" w:color="auto"/>
              <w:bottom w:val="dotted" w:sz="4" w:space="0" w:color="auto"/>
              <w:right w:val="single" w:sz="6" w:space="0" w:color="auto"/>
            </w:tcBorders>
            <w:vAlign w:val="bottom"/>
          </w:tcPr>
          <w:p w14:paraId="27EBAB00" w14:textId="77777777" w:rsidR="0012496B" w:rsidRPr="00282768" w:rsidRDefault="0012496B" w:rsidP="0012029A">
            <w:pPr>
              <w:spacing w:before="60" w:line="240" w:lineRule="exact"/>
              <w:ind w:firstLine="0"/>
              <w:jc w:val="center"/>
              <w:rPr>
                <w:rFonts w:cs="Arial"/>
                <w:sz w:val="20"/>
              </w:rPr>
            </w:pPr>
            <w:r>
              <w:rPr>
                <w:rFonts w:cs="Arial"/>
                <w:sz w:val="20"/>
              </w:rPr>
              <w:t>217,2</w:t>
            </w:r>
          </w:p>
        </w:tc>
        <w:tc>
          <w:tcPr>
            <w:tcW w:w="1418" w:type="dxa"/>
            <w:tcBorders>
              <w:top w:val="dotted" w:sz="4" w:space="0" w:color="auto"/>
              <w:left w:val="single" w:sz="6" w:space="0" w:color="auto"/>
              <w:bottom w:val="dotted" w:sz="4" w:space="0" w:color="auto"/>
              <w:right w:val="single" w:sz="6" w:space="0" w:color="auto"/>
            </w:tcBorders>
            <w:vAlign w:val="bottom"/>
          </w:tcPr>
          <w:p w14:paraId="170BD866" w14:textId="77777777" w:rsidR="0012496B" w:rsidRPr="00282768" w:rsidRDefault="0012496B" w:rsidP="0012029A">
            <w:pPr>
              <w:spacing w:before="60" w:line="240" w:lineRule="exact"/>
              <w:ind w:firstLine="0"/>
              <w:jc w:val="center"/>
              <w:rPr>
                <w:rFonts w:cs="Arial"/>
                <w:sz w:val="20"/>
              </w:rPr>
            </w:pPr>
            <w:r>
              <w:rPr>
                <w:rFonts w:cs="Arial"/>
                <w:sz w:val="20"/>
              </w:rPr>
              <w:t>148,8</w:t>
            </w:r>
          </w:p>
        </w:tc>
        <w:tc>
          <w:tcPr>
            <w:tcW w:w="1142" w:type="dxa"/>
            <w:tcBorders>
              <w:top w:val="dotted" w:sz="4" w:space="0" w:color="auto"/>
              <w:left w:val="single" w:sz="6" w:space="0" w:color="auto"/>
              <w:bottom w:val="dotted" w:sz="4" w:space="0" w:color="auto"/>
              <w:right w:val="double" w:sz="4" w:space="0" w:color="auto"/>
            </w:tcBorders>
            <w:vAlign w:val="bottom"/>
          </w:tcPr>
          <w:p w14:paraId="3C7979C7" w14:textId="77777777" w:rsidR="0012496B" w:rsidRPr="00282768" w:rsidRDefault="0012496B" w:rsidP="0012029A">
            <w:pPr>
              <w:pStyle w:val="aff1"/>
              <w:spacing w:before="60" w:line="240" w:lineRule="exact"/>
              <w:rPr>
                <w:rFonts w:cs="Arial"/>
              </w:rPr>
            </w:pPr>
            <w:r>
              <w:rPr>
                <w:rFonts w:cs="Arial"/>
              </w:rPr>
              <w:t>103,8</w:t>
            </w:r>
          </w:p>
        </w:tc>
      </w:tr>
      <w:tr w:rsidR="0012496B" w:rsidRPr="00F41E75" w14:paraId="508EE45C" w14:textId="77777777" w:rsidTr="004F638F">
        <w:tc>
          <w:tcPr>
            <w:tcW w:w="1985" w:type="dxa"/>
            <w:tcBorders>
              <w:top w:val="dotted" w:sz="4" w:space="0" w:color="auto"/>
              <w:left w:val="double" w:sz="4" w:space="0" w:color="auto"/>
              <w:bottom w:val="dotted" w:sz="4" w:space="0" w:color="auto"/>
              <w:right w:val="single" w:sz="6" w:space="0" w:color="auto"/>
            </w:tcBorders>
          </w:tcPr>
          <w:p w14:paraId="3CF26801" w14:textId="77777777" w:rsidR="0012496B" w:rsidRDefault="0012496B" w:rsidP="0012029A">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3A8CB073"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14859,4</w:t>
            </w:r>
          </w:p>
        </w:tc>
        <w:tc>
          <w:tcPr>
            <w:tcW w:w="1495" w:type="dxa"/>
            <w:tcBorders>
              <w:top w:val="dotted" w:sz="4" w:space="0" w:color="auto"/>
              <w:left w:val="single" w:sz="6" w:space="0" w:color="auto"/>
              <w:bottom w:val="dotted" w:sz="4" w:space="0" w:color="auto"/>
              <w:right w:val="single" w:sz="6" w:space="0" w:color="auto"/>
            </w:tcBorders>
            <w:vAlign w:val="bottom"/>
          </w:tcPr>
          <w:p w14:paraId="425A0D8F"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159,6</w:t>
            </w:r>
          </w:p>
        </w:tc>
        <w:tc>
          <w:tcPr>
            <w:tcW w:w="1134" w:type="dxa"/>
            <w:tcBorders>
              <w:top w:val="dotted" w:sz="4" w:space="0" w:color="auto"/>
              <w:left w:val="single" w:sz="6" w:space="0" w:color="auto"/>
              <w:bottom w:val="dotted" w:sz="4" w:space="0" w:color="auto"/>
              <w:right w:val="single" w:sz="6" w:space="0" w:color="auto"/>
            </w:tcBorders>
            <w:vAlign w:val="bottom"/>
          </w:tcPr>
          <w:p w14:paraId="13C7025D" w14:textId="77777777" w:rsidR="0012496B" w:rsidRDefault="0012496B" w:rsidP="0012029A">
            <w:pPr>
              <w:spacing w:before="60" w:line="240" w:lineRule="exact"/>
              <w:ind w:firstLine="0"/>
              <w:jc w:val="center"/>
              <w:rPr>
                <w:rFonts w:cs="Arial"/>
                <w:sz w:val="20"/>
              </w:rPr>
            </w:pPr>
            <w:r>
              <w:rPr>
                <w:rFonts w:cs="Arial"/>
                <w:sz w:val="20"/>
              </w:rPr>
              <w:t>98,6</w:t>
            </w:r>
          </w:p>
        </w:tc>
        <w:tc>
          <w:tcPr>
            <w:tcW w:w="992" w:type="dxa"/>
            <w:tcBorders>
              <w:top w:val="dotted" w:sz="4" w:space="0" w:color="auto"/>
              <w:left w:val="single" w:sz="6" w:space="0" w:color="auto"/>
              <w:bottom w:val="dotted" w:sz="4" w:space="0" w:color="auto"/>
              <w:right w:val="single" w:sz="6" w:space="0" w:color="auto"/>
            </w:tcBorders>
            <w:vAlign w:val="bottom"/>
          </w:tcPr>
          <w:p w14:paraId="54B27456" w14:textId="77777777" w:rsidR="0012496B" w:rsidRDefault="0012496B" w:rsidP="0012029A">
            <w:pPr>
              <w:spacing w:before="60" w:line="240" w:lineRule="exact"/>
              <w:ind w:firstLine="0"/>
              <w:jc w:val="center"/>
              <w:rPr>
                <w:rFonts w:cs="Arial"/>
                <w:sz w:val="20"/>
              </w:rPr>
            </w:pPr>
            <w:r>
              <w:rPr>
                <w:rFonts w:cs="Arial"/>
                <w:sz w:val="20"/>
              </w:rPr>
              <w:t>215,6</w:t>
            </w:r>
          </w:p>
        </w:tc>
        <w:tc>
          <w:tcPr>
            <w:tcW w:w="1418" w:type="dxa"/>
            <w:tcBorders>
              <w:top w:val="dotted" w:sz="4" w:space="0" w:color="auto"/>
              <w:left w:val="single" w:sz="6" w:space="0" w:color="auto"/>
              <w:bottom w:val="dotted" w:sz="4" w:space="0" w:color="auto"/>
              <w:right w:val="single" w:sz="6" w:space="0" w:color="auto"/>
            </w:tcBorders>
            <w:vAlign w:val="bottom"/>
          </w:tcPr>
          <w:p w14:paraId="5D25FD2E" w14:textId="77777777" w:rsidR="0012496B" w:rsidRDefault="0012496B" w:rsidP="0012029A">
            <w:pPr>
              <w:spacing w:before="60" w:line="240" w:lineRule="exact"/>
              <w:ind w:firstLine="0"/>
              <w:jc w:val="center"/>
              <w:rPr>
                <w:rFonts w:cs="Arial"/>
                <w:sz w:val="20"/>
              </w:rPr>
            </w:pPr>
            <w:r>
              <w:rPr>
                <w:rFonts w:cs="Arial"/>
                <w:sz w:val="20"/>
              </w:rPr>
              <w:t>161,3</w:t>
            </w:r>
          </w:p>
        </w:tc>
        <w:tc>
          <w:tcPr>
            <w:tcW w:w="1142" w:type="dxa"/>
            <w:tcBorders>
              <w:top w:val="dotted" w:sz="4" w:space="0" w:color="auto"/>
              <w:left w:val="single" w:sz="6" w:space="0" w:color="auto"/>
              <w:bottom w:val="dotted" w:sz="4" w:space="0" w:color="auto"/>
              <w:right w:val="double" w:sz="4" w:space="0" w:color="auto"/>
            </w:tcBorders>
            <w:vAlign w:val="bottom"/>
          </w:tcPr>
          <w:p w14:paraId="156EA3CE" w14:textId="77777777" w:rsidR="0012496B" w:rsidRDefault="0012496B" w:rsidP="0012029A">
            <w:pPr>
              <w:pStyle w:val="aff1"/>
              <w:spacing w:before="60" w:line="240" w:lineRule="exact"/>
              <w:rPr>
                <w:rFonts w:cs="Arial"/>
              </w:rPr>
            </w:pPr>
            <w:r>
              <w:rPr>
                <w:rFonts w:cs="Arial"/>
              </w:rPr>
              <w:t>99,3</w:t>
            </w:r>
          </w:p>
        </w:tc>
      </w:tr>
      <w:tr w:rsidR="0012496B" w:rsidRPr="00F41E75" w14:paraId="1CF5090A" w14:textId="77777777" w:rsidTr="004F638F">
        <w:tc>
          <w:tcPr>
            <w:tcW w:w="1985" w:type="dxa"/>
            <w:tcBorders>
              <w:top w:val="dotted" w:sz="4" w:space="0" w:color="auto"/>
              <w:left w:val="double" w:sz="4" w:space="0" w:color="auto"/>
              <w:bottom w:val="dotted" w:sz="4" w:space="0" w:color="auto"/>
              <w:right w:val="single" w:sz="6" w:space="0" w:color="auto"/>
            </w:tcBorders>
          </w:tcPr>
          <w:p w14:paraId="14DB850D" w14:textId="77777777" w:rsidR="0012496B" w:rsidRDefault="0012496B" w:rsidP="0012029A">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448BFF37"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14096,6</w:t>
            </w:r>
          </w:p>
        </w:tc>
        <w:tc>
          <w:tcPr>
            <w:tcW w:w="1495" w:type="dxa"/>
            <w:tcBorders>
              <w:top w:val="dotted" w:sz="4" w:space="0" w:color="auto"/>
              <w:left w:val="single" w:sz="6" w:space="0" w:color="auto"/>
              <w:bottom w:val="dotted" w:sz="4" w:space="0" w:color="auto"/>
              <w:right w:val="single" w:sz="6" w:space="0" w:color="auto"/>
            </w:tcBorders>
            <w:vAlign w:val="bottom"/>
          </w:tcPr>
          <w:p w14:paraId="49CAC35C"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134,0</w:t>
            </w:r>
          </w:p>
        </w:tc>
        <w:tc>
          <w:tcPr>
            <w:tcW w:w="1134" w:type="dxa"/>
            <w:tcBorders>
              <w:top w:val="dotted" w:sz="4" w:space="0" w:color="auto"/>
              <w:left w:val="single" w:sz="6" w:space="0" w:color="auto"/>
              <w:bottom w:val="dotted" w:sz="4" w:space="0" w:color="auto"/>
              <w:right w:val="single" w:sz="6" w:space="0" w:color="auto"/>
            </w:tcBorders>
            <w:vAlign w:val="bottom"/>
          </w:tcPr>
          <w:p w14:paraId="02B58D39" w14:textId="77777777" w:rsidR="0012496B" w:rsidRDefault="0012496B" w:rsidP="0012029A">
            <w:pPr>
              <w:spacing w:before="60" w:line="240" w:lineRule="exact"/>
              <w:ind w:firstLine="0"/>
              <w:jc w:val="center"/>
              <w:rPr>
                <w:rFonts w:cs="Arial"/>
                <w:sz w:val="20"/>
              </w:rPr>
            </w:pPr>
            <w:r>
              <w:rPr>
                <w:rFonts w:cs="Arial"/>
                <w:sz w:val="20"/>
              </w:rPr>
              <w:t>94,7</w:t>
            </w:r>
          </w:p>
        </w:tc>
        <w:tc>
          <w:tcPr>
            <w:tcW w:w="992" w:type="dxa"/>
            <w:tcBorders>
              <w:top w:val="dotted" w:sz="4" w:space="0" w:color="auto"/>
              <w:left w:val="single" w:sz="6" w:space="0" w:color="auto"/>
              <w:bottom w:val="dotted" w:sz="4" w:space="0" w:color="auto"/>
              <w:right w:val="single" w:sz="6" w:space="0" w:color="auto"/>
            </w:tcBorders>
            <w:vAlign w:val="bottom"/>
          </w:tcPr>
          <w:p w14:paraId="09F76D4C" w14:textId="77777777" w:rsidR="0012496B" w:rsidRDefault="0012496B" w:rsidP="0012029A">
            <w:pPr>
              <w:spacing w:before="60" w:line="240" w:lineRule="exact"/>
              <w:ind w:firstLine="0"/>
              <w:jc w:val="center"/>
              <w:rPr>
                <w:rFonts w:cs="Arial"/>
                <w:sz w:val="20"/>
              </w:rPr>
            </w:pPr>
            <w:r>
              <w:rPr>
                <w:rFonts w:cs="Arial"/>
                <w:sz w:val="20"/>
              </w:rPr>
              <w:t>205,7</w:t>
            </w:r>
          </w:p>
        </w:tc>
        <w:tc>
          <w:tcPr>
            <w:tcW w:w="1418" w:type="dxa"/>
            <w:tcBorders>
              <w:top w:val="dotted" w:sz="4" w:space="0" w:color="auto"/>
              <w:left w:val="single" w:sz="6" w:space="0" w:color="auto"/>
              <w:bottom w:val="dotted" w:sz="4" w:space="0" w:color="auto"/>
              <w:right w:val="single" w:sz="6" w:space="0" w:color="auto"/>
            </w:tcBorders>
            <w:vAlign w:val="bottom"/>
          </w:tcPr>
          <w:p w14:paraId="7428A8D1" w14:textId="77777777" w:rsidR="0012496B" w:rsidRDefault="0012496B" w:rsidP="0012029A">
            <w:pPr>
              <w:spacing w:before="60" w:line="240" w:lineRule="exact"/>
              <w:ind w:firstLine="0"/>
              <w:jc w:val="center"/>
              <w:rPr>
                <w:rFonts w:cs="Arial"/>
                <w:sz w:val="20"/>
              </w:rPr>
            </w:pPr>
            <w:r>
              <w:rPr>
                <w:rFonts w:cs="Arial"/>
                <w:sz w:val="20"/>
              </w:rPr>
              <w:t>136,4</w:t>
            </w:r>
          </w:p>
        </w:tc>
        <w:tc>
          <w:tcPr>
            <w:tcW w:w="1142" w:type="dxa"/>
            <w:tcBorders>
              <w:top w:val="dotted" w:sz="4" w:space="0" w:color="auto"/>
              <w:left w:val="single" w:sz="6" w:space="0" w:color="auto"/>
              <w:bottom w:val="dotted" w:sz="4" w:space="0" w:color="auto"/>
              <w:right w:val="double" w:sz="4" w:space="0" w:color="auto"/>
            </w:tcBorders>
            <w:vAlign w:val="bottom"/>
          </w:tcPr>
          <w:p w14:paraId="56E15134" w14:textId="77777777" w:rsidR="0012496B" w:rsidRDefault="0012496B" w:rsidP="0012029A">
            <w:pPr>
              <w:pStyle w:val="aff1"/>
              <w:spacing w:before="60" w:line="240" w:lineRule="exact"/>
              <w:rPr>
                <w:rFonts w:cs="Arial"/>
              </w:rPr>
            </w:pPr>
            <w:r>
              <w:rPr>
                <w:rFonts w:cs="Arial"/>
              </w:rPr>
              <w:t>95,2</w:t>
            </w:r>
          </w:p>
        </w:tc>
      </w:tr>
      <w:tr w:rsidR="0012496B" w:rsidRPr="0012496B" w14:paraId="66B83F47" w14:textId="77777777" w:rsidTr="004F638F">
        <w:tc>
          <w:tcPr>
            <w:tcW w:w="1985" w:type="dxa"/>
            <w:tcBorders>
              <w:top w:val="dotted" w:sz="4" w:space="0" w:color="auto"/>
              <w:left w:val="double" w:sz="4" w:space="0" w:color="auto"/>
              <w:bottom w:val="dotted" w:sz="4" w:space="0" w:color="auto"/>
              <w:right w:val="single" w:sz="6" w:space="0" w:color="auto"/>
            </w:tcBorders>
          </w:tcPr>
          <w:p w14:paraId="7F68939B" w14:textId="092F853A" w:rsidR="0012496B" w:rsidRPr="0012496B" w:rsidRDefault="0012496B" w:rsidP="0012029A">
            <w:pPr>
              <w:pStyle w:val="aff"/>
              <w:spacing w:before="60" w:line="240" w:lineRule="exact"/>
              <w:rPr>
                <w:rFonts w:cs="Arial"/>
                <w:i/>
              </w:rPr>
            </w:pPr>
            <w:r w:rsidRPr="0012496B">
              <w:rPr>
                <w:rFonts w:cs="Arial"/>
                <w:i/>
              </w:rPr>
              <w:t>Январь</w:t>
            </w:r>
            <w:r>
              <w:rPr>
                <w:rFonts w:cs="Arial"/>
                <w:i/>
              </w:rPr>
              <w:t xml:space="preserve"> – </w:t>
            </w:r>
            <w:r w:rsidRPr="0012496B">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69F38C61"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84546,4</w:t>
            </w:r>
          </w:p>
        </w:tc>
        <w:tc>
          <w:tcPr>
            <w:tcW w:w="1495" w:type="dxa"/>
            <w:tcBorders>
              <w:top w:val="dotted" w:sz="4" w:space="0" w:color="auto"/>
              <w:left w:val="single" w:sz="6" w:space="0" w:color="auto"/>
              <w:bottom w:val="dotted" w:sz="4" w:space="0" w:color="auto"/>
              <w:right w:val="single" w:sz="6" w:space="0" w:color="auto"/>
            </w:tcBorders>
            <w:vAlign w:val="bottom"/>
          </w:tcPr>
          <w:p w14:paraId="3F5D54CF"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104,8</w:t>
            </w:r>
          </w:p>
        </w:tc>
        <w:tc>
          <w:tcPr>
            <w:tcW w:w="1134" w:type="dxa"/>
            <w:tcBorders>
              <w:top w:val="dotted" w:sz="4" w:space="0" w:color="auto"/>
              <w:left w:val="single" w:sz="6" w:space="0" w:color="auto"/>
              <w:bottom w:val="dotted" w:sz="4" w:space="0" w:color="auto"/>
              <w:right w:val="single" w:sz="6" w:space="0" w:color="auto"/>
            </w:tcBorders>
            <w:vAlign w:val="bottom"/>
          </w:tcPr>
          <w:p w14:paraId="7A8B4E6E" w14:textId="22FB0C61" w:rsidR="0012496B" w:rsidRPr="0012496B" w:rsidRDefault="0012496B" w:rsidP="0012029A">
            <w:pPr>
              <w:spacing w:before="60" w:line="240" w:lineRule="exact"/>
              <w:ind w:firstLine="0"/>
              <w:jc w:val="center"/>
              <w:rPr>
                <w:rFonts w:cs="Arial"/>
                <w:i/>
                <w:sz w:val="20"/>
              </w:rPr>
            </w:pPr>
          </w:p>
        </w:tc>
        <w:tc>
          <w:tcPr>
            <w:tcW w:w="992" w:type="dxa"/>
            <w:tcBorders>
              <w:top w:val="dotted" w:sz="4" w:space="0" w:color="auto"/>
              <w:left w:val="single" w:sz="6" w:space="0" w:color="auto"/>
              <w:bottom w:val="dotted" w:sz="4" w:space="0" w:color="auto"/>
              <w:right w:val="single" w:sz="6" w:space="0" w:color="auto"/>
            </w:tcBorders>
            <w:vAlign w:val="bottom"/>
          </w:tcPr>
          <w:p w14:paraId="4D4CCBDE" w14:textId="77777777" w:rsidR="0012496B" w:rsidRPr="0012496B" w:rsidRDefault="0012496B" w:rsidP="0012029A">
            <w:pPr>
              <w:spacing w:before="60" w:line="240" w:lineRule="exact"/>
              <w:ind w:firstLine="0"/>
              <w:jc w:val="center"/>
              <w:rPr>
                <w:rFonts w:cs="Arial"/>
                <w:i/>
                <w:sz w:val="20"/>
              </w:rPr>
            </w:pPr>
            <w:r w:rsidRPr="0012496B">
              <w:rPr>
                <w:rFonts w:cs="Arial"/>
                <w:i/>
                <w:sz w:val="20"/>
              </w:rPr>
              <w:t>1216,2</w:t>
            </w:r>
          </w:p>
        </w:tc>
        <w:tc>
          <w:tcPr>
            <w:tcW w:w="1418" w:type="dxa"/>
            <w:tcBorders>
              <w:top w:val="dotted" w:sz="4" w:space="0" w:color="auto"/>
              <w:left w:val="single" w:sz="6" w:space="0" w:color="auto"/>
              <w:bottom w:val="dotted" w:sz="4" w:space="0" w:color="auto"/>
              <w:right w:val="single" w:sz="6" w:space="0" w:color="auto"/>
            </w:tcBorders>
            <w:vAlign w:val="bottom"/>
          </w:tcPr>
          <w:p w14:paraId="1635F1DF" w14:textId="77777777" w:rsidR="0012496B" w:rsidRPr="0012496B" w:rsidRDefault="0012496B" w:rsidP="0012029A">
            <w:pPr>
              <w:spacing w:before="60" w:line="240" w:lineRule="exact"/>
              <w:ind w:firstLine="0"/>
              <w:jc w:val="center"/>
              <w:rPr>
                <w:rFonts w:cs="Arial"/>
                <w:i/>
                <w:sz w:val="20"/>
              </w:rPr>
            </w:pPr>
            <w:r w:rsidRPr="0012496B">
              <w:rPr>
                <w:rFonts w:cs="Arial"/>
                <w:i/>
                <w:sz w:val="20"/>
              </w:rPr>
              <w:t>104,3</w:t>
            </w:r>
          </w:p>
        </w:tc>
        <w:tc>
          <w:tcPr>
            <w:tcW w:w="1142" w:type="dxa"/>
            <w:tcBorders>
              <w:top w:val="dotted" w:sz="4" w:space="0" w:color="auto"/>
              <w:left w:val="single" w:sz="6" w:space="0" w:color="auto"/>
              <w:bottom w:val="dotted" w:sz="4" w:space="0" w:color="auto"/>
              <w:right w:val="double" w:sz="4" w:space="0" w:color="auto"/>
            </w:tcBorders>
            <w:vAlign w:val="bottom"/>
          </w:tcPr>
          <w:p w14:paraId="2E8CB2E8" w14:textId="7AEA4920" w:rsidR="0012496B" w:rsidRPr="0012496B" w:rsidRDefault="0012496B" w:rsidP="0012029A">
            <w:pPr>
              <w:pStyle w:val="aff1"/>
              <w:spacing w:before="60" w:line="240" w:lineRule="exact"/>
              <w:rPr>
                <w:rFonts w:cs="Arial"/>
                <w:i/>
              </w:rPr>
            </w:pPr>
          </w:p>
        </w:tc>
      </w:tr>
      <w:tr w:rsidR="0012496B" w:rsidRPr="00F41E75" w14:paraId="1DBF5BC7" w14:textId="77777777" w:rsidTr="004F638F">
        <w:tc>
          <w:tcPr>
            <w:tcW w:w="1985" w:type="dxa"/>
            <w:tcBorders>
              <w:top w:val="dotted" w:sz="4" w:space="0" w:color="auto"/>
              <w:left w:val="double" w:sz="4" w:space="0" w:color="auto"/>
              <w:bottom w:val="dotted" w:sz="4" w:space="0" w:color="auto"/>
              <w:right w:val="single" w:sz="6" w:space="0" w:color="auto"/>
            </w:tcBorders>
          </w:tcPr>
          <w:p w14:paraId="45606E32" w14:textId="77777777" w:rsidR="0012496B" w:rsidRPr="00DC342D" w:rsidRDefault="0012496B" w:rsidP="0012029A">
            <w:pPr>
              <w:pStyle w:val="aff"/>
              <w:spacing w:before="60" w:line="240" w:lineRule="exact"/>
              <w:rPr>
                <w:rFonts w:cs="Arial"/>
              </w:rPr>
            </w:pPr>
            <w:r w:rsidRPr="00DC342D">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1F70411E" w14:textId="77777777" w:rsidR="0012496B" w:rsidRPr="00DC342D" w:rsidRDefault="0012496B" w:rsidP="0012029A">
            <w:pPr>
              <w:pStyle w:val="aff0"/>
              <w:widowControl/>
              <w:tabs>
                <w:tab w:val="left" w:pos="1418"/>
              </w:tabs>
              <w:adjustRightInd/>
              <w:spacing w:after="0" w:line="240" w:lineRule="exact"/>
              <w:textAlignment w:val="auto"/>
              <w:rPr>
                <w:rFonts w:cs="Arial"/>
                <w:i w:val="0"/>
              </w:rPr>
            </w:pPr>
            <w:r>
              <w:rPr>
                <w:rFonts w:cs="Arial"/>
                <w:i w:val="0"/>
              </w:rPr>
              <w:t>13551,8</w:t>
            </w:r>
          </w:p>
        </w:tc>
        <w:tc>
          <w:tcPr>
            <w:tcW w:w="1495" w:type="dxa"/>
            <w:tcBorders>
              <w:top w:val="dotted" w:sz="4" w:space="0" w:color="auto"/>
              <w:left w:val="single" w:sz="6" w:space="0" w:color="auto"/>
              <w:bottom w:val="dotted" w:sz="4" w:space="0" w:color="auto"/>
              <w:right w:val="single" w:sz="6" w:space="0" w:color="auto"/>
            </w:tcBorders>
            <w:vAlign w:val="bottom"/>
          </w:tcPr>
          <w:p w14:paraId="307EE448" w14:textId="77777777" w:rsidR="0012496B" w:rsidRPr="00DC342D" w:rsidRDefault="0012496B" w:rsidP="0012029A">
            <w:pPr>
              <w:pStyle w:val="aff0"/>
              <w:widowControl/>
              <w:tabs>
                <w:tab w:val="left" w:pos="1418"/>
              </w:tabs>
              <w:adjustRightInd/>
              <w:spacing w:after="0" w:line="240" w:lineRule="exact"/>
              <w:textAlignment w:val="auto"/>
              <w:rPr>
                <w:rFonts w:cs="Arial"/>
                <w:i w:val="0"/>
              </w:rPr>
            </w:pPr>
            <w:r>
              <w:rPr>
                <w:rFonts w:cs="Arial"/>
                <w:i w:val="0"/>
              </w:rPr>
              <w:t>121,0</w:t>
            </w:r>
          </w:p>
        </w:tc>
        <w:tc>
          <w:tcPr>
            <w:tcW w:w="1134" w:type="dxa"/>
            <w:tcBorders>
              <w:top w:val="dotted" w:sz="4" w:space="0" w:color="auto"/>
              <w:left w:val="single" w:sz="6" w:space="0" w:color="auto"/>
              <w:bottom w:val="dotted" w:sz="4" w:space="0" w:color="auto"/>
              <w:right w:val="single" w:sz="6" w:space="0" w:color="auto"/>
            </w:tcBorders>
            <w:vAlign w:val="bottom"/>
          </w:tcPr>
          <w:p w14:paraId="0F086378" w14:textId="77777777" w:rsidR="0012496B" w:rsidRPr="00DC342D" w:rsidRDefault="0012496B" w:rsidP="0012029A">
            <w:pPr>
              <w:spacing w:before="60" w:line="240" w:lineRule="exact"/>
              <w:ind w:firstLine="0"/>
              <w:jc w:val="center"/>
              <w:rPr>
                <w:rFonts w:cs="Arial"/>
                <w:sz w:val="20"/>
              </w:rPr>
            </w:pPr>
            <w:r>
              <w:rPr>
                <w:rFonts w:cs="Arial"/>
                <w:sz w:val="20"/>
              </w:rPr>
              <w:t>96,0</w:t>
            </w:r>
          </w:p>
        </w:tc>
        <w:tc>
          <w:tcPr>
            <w:tcW w:w="992" w:type="dxa"/>
            <w:tcBorders>
              <w:top w:val="dotted" w:sz="4" w:space="0" w:color="auto"/>
              <w:left w:val="single" w:sz="6" w:space="0" w:color="auto"/>
              <w:bottom w:val="dotted" w:sz="4" w:space="0" w:color="auto"/>
              <w:right w:val="single" w:sz="6" w:space="0" w:color="auto"/>
            </w:tcBorders>
            <w:vAlign w:val="bottom"/>
          </w:tcPr>
          <w:p w14:paraId="4FDCA6BE" w14:textId="77777777" w:rsidR="0012496B" w:rsidRPr="00DC342D" w:rsidRDefault="0012496B" w:rsidP="0012029A">
            <w:pPr>
              <w:spacing w:before="60" w:line="240" w:lineRule="exact"/>
              <w:ind w:firstLine="0"/>
              <w:jc w:val="center"/>
              <w:rPr>
                <w:rFonts w:cs="Arial"/>
                <w:sz w:val="20"/>
              </w:rPr>
            </w:pPr>
            <w:r>
              <w:rPr>
                <w:rFonts w:cs="Arial"/>
                <w:sz w:val="20"/>
              </w:rPr>
              <w:t>203,0</w:t>
            </w:r>
          </w:p>
        </w:tc>
        <w:tc>
          <w:tcPr>
            <w:tcW w:w="1418" w:type="dxa"/>
            <w:tcBorders>
              <w:top w:val="dotted" w:sz="4" w:space="0" w:color="auto"/>
              <w:left w:val="single" w:sz="6" w:space="0" w:color="auto"/>
              <w:bottom w:val="dotted" w:sz="4" w:space="0" w:color="auto"/>
              <w:right w:val="single" w:sz="6" w:space="0" w:color="auto"/>
            </w:tcBorders>
            <w:vAlign w:val="bottom"/>
          </w:tcPr>
          <w:p w14:paraId="5EF5B10C" w14:textId="77777777" w:rsidR="0012496B" w:rsidRPr="00DC342D" w:rsidRDefault="0012496B" w:rsidP="0012029A">
            <w:pPr>
              <w:spacing w:before="60" w:line="240" w:lineRule="exact"/>
              <w:ind w:firstLine="0"/>
              <w:jc w:val="center"/>
              <w:rPr>
                <w:rFonts w:cs="Arial"/>
                <w:sz w:val="20"/>
              </w:rPr>
            </w:pPr>
            <w:r>
              <w:rPr>
                <w:rFonts w:cs="Arial"/>
                <w:sz w:val="20"/>
              </w:rPr>
              <w:t>124,8</w:t>
            </w:r>
          </w:p>
        </w:tc>
        <w:tc>
          <w:tcPr>
            <w:tcW w:w="1142" w:type="dxa"/>
            <w:tcBorders>
              <w:top w:val="dotted" w:sz="4" w:space="0" w:color="auto"/>
              <w:left w:val="single" w:sz="6" w:space="0" w:color="auto"/>
              <w:bottom w:val="dotted" w:sz="4" w:space="0" w:color="auto"/>
              <w:right w:val="double" w:sz="4" w:space="0" w:color="auto"/>
            </w:tcBorders>
            <w:vAlign w:val="bottom"/>
          </w:tcPr>
          <w:p w14:paraId="1295F407" w14:textId="77777777" w:rsidR="0012496B" w:rsidRPr="00DC342D" w:rsidRDefault="0012496B" w:rsidP="0012029A">
            <w:pPr>
              <w:pStyle w:val="aff1"/>
              <w:spacing w:before="60" w:line="240" w:lineRule="exact"/>
              <w:rPr>
                <w:rFonts w:cs="Arial"/>
              </w:rPr>
            </w:pPr>
            <w:r>
              <w:rPr>
                <w:rFonts w:cs="Arial"/>
              </w:rPr>
              <w:t>98,7</w:t>
            </w:r>
          </w:p>
        </w:tc>
      </w:tr>
      <w:tr w:rsidR="0012496B" w:rsidRPr="00F41E75" w14:paraId="089F25D0" w14:textId="77777777" w:rsidTr="004F638F">
        <w:tc>
          <w:tcPr>
            <w:tcW w:w="1985" w:type="dxa"/>
            <w:tcBorders>
              <w:top w:val="dotted" w:sz="4" w:space="0" w:color="auto"/>
              <w:left w:val="double" w:sz="4" w:space="0" w:color="auto"/>
              <w:bottom w:val="dotted" w:sz="4" w:space="0" w:color="auto"/>
              <w:right w:val="single" w:sz="6" w:space="0" w:color="auto"/>
            </w:tcBorders>
          </w:tcPr>
          <w:p w14:paraId="5130B3B7" w14:textId="77777777" w:rsidR="0012496B" w:rsidRPr="00DC342D" w:rsidRDefault="0012496B" w:rsidP="0012029A">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546B45D3"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15086,8</w:t>
            </w:r>
          </w:p>
        </w:tc>
        <w:tc>
          <w:tcPr>
            <w:tcW w:w="1495" w:type="dxa"/>
            <w:tcBorders>
              <w:top w:val="dotted" w:sz="4" w:space="0" w:color="auto"/>
              <w:left w:val="single" w:sz="6" w:space="0" w:color="auto"/>
              <w:bottom w:val="dotted" w:sz="4" w:space="0" w:color="auto"/>
              <w:right w:val="single" w:sz="6" w:space="0" w:color="auto"/>
            </w:tcBorders>
            <w:vAlign w:val="bottom"/>
          </w:tcPr>
          <w:p w14:paraId="3262A165"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123,7</w:t>
            </w:r>
          </w:p>
        </w:tc>
        <w:tc>
          <w:tcPr>
            <w:tcW w:w="1134" w:type="dxa"/>
            <w:tcBorders>
              <w:top w:val="dotted" w:sz="4" w:space="0" w:color="auto"/>
              <w:left w:val="single" w:sz="6" w:space="0" w:color="auto"/>
              <w:bottom w:val="dotted" w:sz="4" w:space="0" w:color="auto"/>
              <w:right w:val="single" w:sz="6" w:space="0" w:color="auto"/>
            </w:tcBorders>
            <w:vAlign w:val="bottom"/>
          </w:tcPr>
          <w:p w14:paraId="0CD66F32" w14:textId="77777777" w:rsidR="0012496B" w:rsidRDefault="0012496B" w:rsidP="0012029A">
            <w:pPr>
              <w:spacing w:before="60" w:line="240" w:lineRule="exact"/>
              <w:ind w:firstLine="0"/>
              <w:jc w:val="center"/>
              <w:rPr>
                <w:rFonts w:cs="Arial"/>
                <w:sz w:val="20"/>
              </w:rPr>
            </w:pPr>
            <w:r>
              <w:rPr>
                <w:rFonts w:cs="Arial"/>
                <w:sz w:val="20"/>
              </w:rPr>
              <w:t>111,6</w:t>
            </w:r>
          </w:p>
        </w:tc>
        <w:tc>
          <w:tcPr>
            <w:tcW w:w="992" w:type="dxa"/>
            <w:tcBorders>
              <w:top w:val="dotted" w:sz="4" w:space="0" w:color="auto"/>
              <w:left w:val="single" w:sz="6" w:space="0" w:color="auto"/>
              <w:bottom w:val="dotted" w:sz="4" w:space="0" w:color="auto"/>
              <w:right w:val="single" w:sz="6" w:space="0" w:color="auto"/>
            </w:tcBorders>
            <w:vAlign w:val="bottom"/>
          </w:tcPr>
          <w:p w14:paraId="197479EE" w14:textId="77777777" w:rsidR="0012496B" w:rsidRDefault="0012496B" w:rsidP="0012029A">
            <w:pPr>
              <w:spacing w:before="60" w:line="240" w:lineRule="exact"/>
              <w:ind w:firstLine="0"/>
              <w:jc w:val="center"/>
              <w:rPr>
                <w:rFonts w:cs="Arial"/>
                <w:sz w:val="20"/>
              </w:rPr>
            </w:pPr>
            <w:r>
              <w:rPr>
                <w:rFonts w:cs="Arial"/>
                <w:sz w:val="20"/>
              </w:rPr>
              <w:t>217,9</w:t>
            </w:r>
          </w:p>
        </w:tc>
        <w:tc>
          <w:tcPr>
            <w:tcW w:w="1418" w:type="dxa"/>
            <w:tcBorders>
              <w:top w:val="dotted" w:sz="4" w:space="0" w:color="auto"/>
              <w:left w:val="single" w:sz="6" w:space="0" w:color="auto"/>
              <w:bottom w:val="dotted" w:sz="4" w:space="0" w:color="auto"/>
              <w:right w:val="single" w:sz="6" w:space="0" w:color="auto"/>
            </w:tcBorders>
            <w:vAlign w:val="bottom"/>
          </w:tcPr>
          <w:p w14:paraId="24764BBF" w14:textId="77777777" w:rsidR="0012496B" w:rsidRDefault="0012496B" w:rsidP="0012029A">
            <w:pPr>
              <w:spacing w:before="60" w:line="240" w:lineRule="exact"/>
              <w:ind w:firstLine="0"/>
              <w:jc w:val="center"/>
              <w:rPr>
                <w:rFonts w:cs="Arial"/>
                <w:sz w:val="20"/>
              </w:rPr>
            </w:pPr>
            <w:r>
              <w:rPr>
                <w:rFonts w:cs="Arial"/>
                <w:sz w:val="20"/>
              </w:rPr>
              <w:t>119,8</w:t>
            </w:r>
          </w:p>
        </w:tc>
        <w:tc>
          <w:tcPr>
            <w:tcW w:w="1142" w:type="dxa"/>
            <w:tcBorders>
              <w:top w:val="dotted" w:sz="4" w:space="0" w:color="auto"/>
              <w:left w:val="single" w:sz="6" w:space="0" w:color="auto"/>
              <w:bottom w:val="dotted" w:sz="4" w:space="0" w:color="auto"/>
              <w:right w:val="double" w:sz="4" w:space="0" w:color="auto"/>
            </w:tcBorders>
            <w:vAlign w:val="bottom"/>
          </w:tcPr>
          <w:p w14:paraId="69449F46" w14:textId="77777777" w:rsidR="0012496B" w:rsidRDefault="0012496B" w:rsidP="0012029A">
            <w:pPr>
              <w:pStyle w:val="aff1"/>
              <w:spacing w:before="60" w:line="240" w:lineRule="exact"/>
              <w:rPr>
                <w:rFonts w:cs="Arial"/>
              </w:rPr>
            </w:pPr>
            <w:r>
              <w:rPr>
                <w:rFonts w:cs="Arial"/>
              </w:rPr>
              <w:t>107,3</w:t>
            </w:r>
          </w:p>
        </w:tc>
      </w:tr>
      <w:tr w:rsidR="0012496B" w:rsidRPr="00F41E75" w14:paraId="3D23BEAF" w14:textId="77777777" w:rsidTr="004F638F">
        <w:tc>
          <w:tcPr>
            <w:tcW w:w="1985" w:type="dxa"/>
            <w:tcBorders>
              <w:top w:val="dotted" w:sz="4" w:space="0" w:color="auto"/>
              <w:left w:val="double" w:sz="4" w:space="0" w:color="auto"/>
              <w:bottom w:val="dotted" w:sz="4" w:space="0" w:color="auto"/>
              <w:right w:val="single" w:sz="6" w:space="0" w:color="auto"/>
            </w:tcBorders>
          </w:tcPr>
          <w:p w14:paraId="5C7A46D2" w14:textId="77777777" w:rsidR="0012496B" w:rsidRDefault="0012496B" w:rsidP="0012029A">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59FBD136"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16003,9</w:t>
            </w:r>
          </w:p>
        </w:tc>
        <w:tc>
          <w:tcPr>
            <w:tcW w:w="1495" w:type="dxa"/>
            <w:tcBorders>
              <w:top w:val="dotted" w:sz="4" w:space="0" w:color="auto"/>
              <w:left w:val="single" w:sz="6" w:space="0" w:color="auto"/>
              <w:bottom w:val="dotted" w:sz="4" w:space="0" w:color="auto"/>
              <w:right w:val="single" w:sz="6" w:space="0" w:color="auto"/>
            </w:tcBorders>
            <w:vAlign w:val="bottom"/>
          </w:tcPr>
          <w:p w14:paraId="2C95E62D"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123,7</w:t>
            </w:r>
          </w:p>
        </w:tc>
        <w:tc>
          <w:tcPr>
            <w:tcW w:w="1134" w:type="dxa"/>
            <w:tcBorders>
              <w:top w:val="dotted" w:sz="4" w:space="0" w:color="auto"/>
              <w:left w:val="single" w:sz="6" w:space="0" w:color="auto"/>
              <w:bottom w:val="dotted" w:sz="4" w:space="0" w:color="auto"/>
              <w:right w:val="single" w:sz="6" w:space="0" w:color="auto"/>
            </w:tcBorders>
            <w:vAlign w:val="bottom"/>
          </w:tcPr>
          <w:p w14:paraId="0DAC12DC" w14:textId="77777777" w:rsidR="0012496B" w:rsidRDefault="0012496B" w:rsidP="0012029A">
            <w:pPr>
              <w:spacing w:before="60" w:line="240" w:lineRule="exact"/>
              <w:ind w:firstLine="0"/>
              <w:jc w:val="center"/>
              <w:rPr>
                <w:rFonts w:cs="Arial"/>
                <w:sz w:val="20"/>
              </w:rPr>
            </w:pPr>
            <w:r>
              <w:rPr>
                <w:rFonts w:cs="Arial"/>
                <w:sz w:val="20"/>
              </w:rPr>
              <w:t>106,1</w:t>
            </w:r>
          </w:p>
        </w:tc>
        <w:tc>
          <w:tcPr>
            <w:tcW w:w="992" w:type="dxa"/>
            <w:tcBorders>
              <w:top w:val="dotted" w:sz="4" w:space="0" w:color="auto"/>
              <w:left w:val="single" w:sz="6" w:space="0" w:color="auto"/>
              <w:bottom w:val="dotted" w:sz="4" w:space="0" w:color="auto"/>
              <w:right w:val="single" w:sz="6" w:space="0" w:color="auto"/>
            </w:tcBorders>
            <w:vAlign w:val="bottom"/>
          </w:tcPr>
          <w:p w14:paraId="1D5C327A" w14:textId="77777777" w:rsidR="0012496B" w:rsidRDefault="0012496B" w:rsidP="0012029A">
            <w:pPr>
              <w:spacing w:before="60" w:line="240" w:lineRule="exact"/>
              <w:ind w:firstLine="0"/>
              <w:jc w:val="center"/>
              <w:rPr>
                <w:rFonts w:cs="Arial"/>
                <w:sz w:val="20"/>
              </w:rPr>
            </w:pPr>
            <w:r>
              <w:rPr>
                <w:rFonts w:cs="Arial"/>
                <w:sz w:val="20"/>
              </w:rPr>
              <w:t>224,9</w:t>
            </w:r>
          </w:p>
        </w:tc>
        <w:tc>
          <w:tcPr>
            <w:tcW w:w="1418" w:type="dxa"/>
            <w:tcBorders>
              <w:top w:val="dotted" w:sz="4" w:space="0" w:color="auto"/>
              <w:left w:val="single" w:sz="6" w:space="0" w:color="auto"/>
              <w:bottom w:val="dotted" w:sz="4" w:space="0" w:color="auto"/>
              <w:right w:val="single" w:sz="6" w:space="0" w:color="auto"/>
            </w:tcBorders>
            <w:vAlign w:val="bottom"/>
          </w:tcPr>
          <w:p w14:paraId="750940C4" w14:textId="77777777" w:rsidR="0012496B" w:rsidRPr="007F09ED" w:rsidRDefault="0012496B" w:rsidP="0012029A">
            <w:pPr>
              <w:spacing w:before="60" w:line="240" w:lineRule="exact"/>
              <w:ind w:firstLine="0"/>
              <w:jc w:val="center"/>
              <w:rPr>
                <w:rFonts w:cs="Arial"/>
                <w:sz w:val="20"/>
                <w:lang w:val="en-US"/>
              </w:rPr>
            </w:pPr>
            <w:r>
              <w:rPr>
                <w:rFonts w:cs="Arial"/>
                <w:sz w:val="20"/>
                <w:lang w:val="en-US"/>
              </w:rPr>
              <w:t>120</w:t>
            </w:r>
            <w:r>
              <w:rPr>
                <w:rFonts w:cs="Arial"/>
                <w:sz w:val="20"/>
              </w:rPr>
              <w:t>,</w:t>
            </w:r>
            <w:r>
              <w:rPr>
                <w:rFonts w:cs="Arial"/>
                <w:sz w:val="20"/>
                <w:lang w:val="en-US"/>
              </w:rPr>
              <w:t>5</w:t>
            </w:r>
          </w:p>
        </w:tc>
        <w:tc>
          <w:tcPr>
            <w:tcW w:w="1142" w:type="dxa"/>
            <w:tcBorders>
              <w:top w:val="dotted" w:sz="4" w:space="0" w:color="auto"/>
              <w:left w:val="single" w:sz="6" w:space="0" w:color="auto"/>
              <w:bottom w:val="dotted" w:sz="4" w:space="0" w:color="auto"/>
              <w:right w:val="double" w:sz="4" w:space="0" w:color="auto"/>
            </w:tcBorders>
            <w:vAlign w:val="bottom"/>
          </w:tcPr>
          <w:p w14:paraId="7F06A638" w14:textId="77777777" w:rsidR="0012496B" w:rsidRDefault="0012496B" w:rsidP="0012029A">
            <w:pPr>
              <w:pStyle w:val="aff1"/>
              <w:spacing w:before="60" w:line="240" w:lineRule="exact"/>
              <w:rPr>
                <w:rFonts w:cs="Arial"/>
              </w:rPr>
            </w:pPr>
            <w:r>
              <w:rPr>
                <w:rFonts w:cs="Arial"/>
              </w:rPr>
              <w:t>103,3</w:t>
            </w:r>
          </w:p>
        </w:tc>
      </w:tr>
      <w:tr w:rsidR="0012496B" w:rsidRPr="0012496B" w14:paraId="434CFDE2" w14:textId="77777777" w:rsidTr="004F638F">
        <w:tc>
          <w:tcPr>
            <w:tcW w:w="1985" w:type="dxa"/>
            <w:tcBorders>
              <w:top w:val="dotted" w:sz="4" w:space="0" w:color="auto"/>
              <w:left w:val="double" w:sz="4" w:space="0" w:color="auto"/>
              <w:bottom w:val="dotted" w:sz="4" w:space="0" w:color="auto"/>
              <w:right w:val="single" w:sz="6" w:space="0" w:color="auto"/>
            </w:tcBorders>
          </w:tcPr>
          <w:p w14:paraId="1F5721A8" w14:textId="35654003" w:rsidR="0012496B" w:rsidRPr="0012496B" w:rsidRDefault="0012496B" w:rsidP="0012029A">
            <w:pPr>
              <w:pStyle w:val="aff"/>
              <w:spacing w:before="60" w:line="240" w:lineRule="exact"/>
              <w:rPr>
                <w:rFonts w:cs="Arial"/>
                <w:i/>
              </w:rPr>
            </w:pPr>
            <w:r w:rsidRPr="0012496B">
              <w:rPr>
                <w:rFonts w:cs="Arial"/>
                <w:i/>
              </w:rPr>
              <w:t>Январь</w:t>
            </w:r>
            <w:r>
              <w:rPr>
                <w:rFonts w:cs="Arial"/>
                <w:i/>
              </w:rPr>
              <w:t xml:space="preserve"> – </w:t>
            </w:r>
            <w:r w:rsidRPr="0012496B">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6CB2FAF4"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129180,1</w:t>
            </w:r>
          </w:p>
        </w:tc>
        <w:tc>
          <w:tcPr>
            <w:tcW w:w="1495" w:type="dxa"/>
            <w:tcBorders>
              <w:top w:val="dotted" w:sz="4" w:space="0" w:color="auto"/>
              <w:left w:val="single" w:sz="6" w:space="0" w:color="auto"/>
              <w:bottom w:val="dotted" w:sz="4" w:space="0" w:color="auto"/>
              <w:right w:val="single" w:sz="6" w:space="0" w:color="auto"/>
            </w:tcBorders>
            <w:vAlign w:val="bottom"/>
          </w:tcPr>
          <w:p w14:paraId="29524313"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110,4</w:t>
            </w:r>
          </w:p>
        </w:tc>
        <w:tc>
          <w:tcPr>
            <w:tcW w:w="1134" w:type="dxa"/>
            <w:tcBorders>
              <w:top w:val="dotted" w:sz="4" w:space="0" w:color="auto"/>
              <w:left w:val="single" w:sz="6" w:space="0" w:color="auto"/>
              <w:bottom w:val="dotted" w:sz="4" w:space="0" w:color="auto"/>
              <w:right w:val="single" w:sz="6" w:space="0" w:color="auto"/>
            </w:tcBorders>
            <w:vAlign w:val="bottom"/>
          </w:tcPr>
          <w:p w14:paraId="53E4010C" w14:textId="1416A24F" w:rsidR="0012496B" w:rsidRPr="0012496B" w:rsidRDefault="0012496B" w:rsidP="0012029A">
            <w:pPr>
              <w:spacing w:before="60" w:line="240" w:lineRule="exact"/>
              <w:ind w:firstLine="0"/>
              <w:jc w:val="center"/>
              <w:rPr>
                <w:rFonts w:cs="Arial"/>
                <w:i/>
                <w:sz w:val="20"/>
              </w:rPr>
            </w:pPr>
          </w:p>
        </w:tc>
        <w:tc>
          <w:tcPr>
            <w:tcW w:w="992" w:type="dxa"/>
            <w:tcBorders>
              <w:top w:val="dotted" w:sz="4" w:space="0" w:color="auto"/>
              <w:left w:val="single" w:sz="6" w:space="0" w:color="auto"/>
              <w:bottom w:val="dotted" w:sz="4" w:space="0" w:color="auto"/>
              <w:right w:val="single" w:sz="6" w:space="0" w:color="auto"/>
            </w:tcBorders>
            <w:vAlign w:val="bottom"/>
          </w:tcPr>
          <w:p w14:paraId="6D091EB2" w14:textId="77777777" w:rsidR="0012496B" w:rsidRPr="0012496B" w:rsidRDefault="0012496B" w:rsidP="0012029A">
            <w:pPr>
              <w:spacing w:before="60" w:line="240" w:lineRule="exact"/>
              <w:ind w:firstLine="0"/>
              <w:jc w:val="center"/>
              <w:rPr>
                <w:rFonts w:cs="Arial"/>
                <w:i/>
                <w:sz w:val="20"/>
              </w:rPr>
            </w:pPr>
            <w:r w:rsidRPr="0012496B">
              <w:rPr>
                <w:rFonts w:cs="Arial"/>
                <w:i/>
                <w:sz w:val="20"/>
              </w:rPr>
              <w:t>1862,1</w:t>
            </w:r>
          </w:p>
        </w:tc>
        <w:tc>
          <w:tcPr>
            <w:tcW w:w="1418" w:type="dxa"/>
            <w:tcBorders>
              <w:top w:val="dotted" w:sz="4" w:space="0" w:color="auto"/>
              <w:left w:val="single" w:sz="6" w:space="0" w:color="auto"/>
              <w:bottom w:val="dotted" w:sz="4" w:space="0" w:color="auto"/>
              <w:right w:val="single" w:sz="6" w:space="0" w:color="auto"/>
            </w:tcBorders>
            <w:vAlign w:val="bottom"/>
          </w:tcPr>
          <w:p w14:paraId="11EB7DBD" w14:textId="77777777" w:rsidR="0012496B" w:rsidRPr="0012496B" w:rsidRDefault="0012496B" w:rsidP="0012029A">
            <w:pPr>
              <w:spacing w:before="60" w:line="240" w:lineRule="exact"/>
              <w:ind w:firstLine="0"/>
              <w:jc w:val="center"/>
              <w:rPr>
                <w:rFonts w:cs="Arial"/>
                <w:i/>
                <w:sz w:val="20"/>
              </w:rPr>
            </w:pPr>
            <w:r w:rsidRPr="0012496B">
              <w:rPr>
                <w:rFonts w:cs="Arial"/>
                <w:i/>
                <w:sz w:val="20"/>
              </w:rPr>
              <w:t>109,7</w:t>
            </w:r>
          </w:p>
        </w:tc>
        <w:tc>
          <w:tcPr>
            <w:tcW w:w="1142" w:type="dxa"/>
            <w:tcBorders>
              <w:top w:val="dotted" w:sz="4" w:space="0" w:color="auto"/>
              <w:left w:val="single" w:sz="6" w:space="0" w:color="auto"/>
              <w:bottom w:val="dotted" w:sz="4" w:space="0" w:color="auto"/>
              <w:right w:val="double" w:sz="4" w:space="0" w:color="auto"/>
            </w:tcBorders>
            <w:vAlign w:val="bottom"/>
          </w:tcPr>
          <w:p w14:paraId="124384DE" w14:textId="09044C56" w:rsidR="0012496B" w:rsidRPr="0012496B" w:rsidRDefault="0012496B" w:rsidP="0012029A">
            <w:pPr>
              <w:pStyle w:val="aff1"/>
              <w:spacing w:before="60" w:line="240" w:lineRule="exact"/>
              <w:rPr>
                <w:rFonts w:cs="Arial"/>
                <w:i/>
              </w:rPr>
            </w:pPr>
          </w:p>
        </w:tc>
      </w:tr>
      <w:tr w:rsidR="0012496B" w:rsidRPr="00F41E75" w14:paraId="2DC702A3" w14:textId="77777777" w:rsidTr="004F638F">
        <w:tc>
          <w:tcPr>
            <w:tcW w:w="1985" w:type="dxa"/>
            <w:tcBorders>
              <w:top w:val="dotted" w:sz="4" w:space="0" w:color="auto"/>
              <w:left w:val="double" w:sz="4" w:space="0" w:color="auto"/>
              <w:bottom w:val="dotted" w:sz="4" w:space="0" w:color="auto"/>
              <w:right w:val="single" w:sz="6" w:space="0" w:color="auto"/>
            </w:tcBorders>
          </w:tcPr>
          <w:p w14:paraId="7BB49AA5" w14:textId="77777777" w:rsidR="0012496B" w:rsidRPr="00EF4DF6" w:rsidRDefault="0012496B" w:rsidP="0012029A">
            <w:pPr>
              <w:pStyle w:val="aff"/>
              <w:spacing w:before="60" w:line="240" w:lineRule="exact"/>
              <w:rPr>
                <w:rFonts w:cs="Arial"/>
              </w:rPr>
            </w:pPr>
            <w:r w:rsidRPr="00EF4DF6">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5A9D9A16" w14:textId="77777777" w:rsidR="0012496B" w:rsidRPr="00EF4DF6" w:rsidRDefault="0012496B" w:rsidP="0012029A">
            <w:pPr>
              <w:pStyle w:val="aff0"/>
              <w:widowControl/>
              <w:tabs>
                <w:tab w:val="left" w:pos="1418"/>
              </w:tabs>
              <w:adjustRightInd/>
              <w:spacing w:after="0" w:line="240" w:lineRule="exact"/>
              <w:textAlignment w:val="auto"/>
              <w:rPr>
                <w:rFonts w:cs="Arial"/>
                <w:i w:val="0"/>
              </w:rPr>
            </w:pPr>
            <w:r>
              <w:rPr>
                <w:rFonts w:cs="Arial"/>
                <w:i w:val="0"/>
              </w:rPr>
              <w:t>16662,0</w:t>
            </w:r>
          </w:p>
        </w:tc>
        <w:tc>
          <w:tcPr>
            <w:tcW w:w="1495" w:type="dxa"/>
            <w:tcBorders>
              <w:top w:val="dotted" w:sz="4" w:space="0" w:color="auto"/>
              <w:left w:val="single" w:sz="6" w:space="0" w:color="auto"/>
              <w:bottom w:val="dotted" w:sz="4" w:space="0" w:color="auto"/>
              <w:right w:val="single" w:sz="6" w:space="0" w:color="auto"/>
            </w:tcBorders>
            <w:vAlign w:val="bottom"/>
          </w:tcPr>
          <w:p w14:paraId="6B2D1847" w14:textId="77777777" w:rsidR="0012496B" w:rsidRPr="00EF4DF6" w:rsidRDefault="0012496B" w:rsidP="0012029A">
            <w:pPr>
              <w:pStyle w:val="aff0"/>
              <w:widowControl/>
              <w:tabs>
                <w:tab w:val="left" w:pos="1418"/>
              </w:tabs>
              <w:adjustRightInd/>
              <w:spacing w:after="0" w:line="240" w:lineRule="exact"/>
              <w:textAlignment w:val="auto"/>
              <w:rPr>
                <w:rFonts w:cs="Arial"/>
                <w:i w:val="0"/>
              </w:rPr>
            </w:pPr>
            <w:r>
              <w:rPr>
                <w:rFonts w:cs="Arial"/>
                <w:i w:val="0"/>
              </w:rPr>
              <w:t>112,2</w:t>
            </w:r>
          </w:p>
        </w:tc>
        <w:tc>
          <w:tcPr>
            <w:tcW w:w="1134" w:type="dxa"/>
            <w:tcBorders>
              <w:top w:val="dotted" w:sz="4" w:space="0" w:color="auto"/>
              <w:left w:val="single" w:sz="6" w:space="0" w:color="auto"/>
              <w:bottom w:val="dotted" w:sz="4" w:space="0" w:color="auto"/>
              <w:right w:val="single" w:sz="6" w:space="0" w:color="auto"/>
            </w:tcBorders>
            <w:vAlign w:val="bottom"/>
          </w:tcPr>
          <w:p w14:paraId="3C095746" w14:textId="77777777" w:rsidR="0012496B" w:rsidRPr="00EF4DF6" w:rsidRDefault="0012496B" w:rsidP="0012029A">
            <w:pPr>
              <w:spacing w:before="60" w:line="240" w:lineRule="exact"/>
              <w:ind w:firstLine="0"/>
              <w:jc w:val="center"/>
              <w:rPr>
                <w:rFonts w:cs="Arial"/>
                <w:sz w:val="20"/>
              </w:rPr>
            </w:pPr>
            <w:r>
              <w:rPr>
                <w:rFonts w:cs="Arial"/>
                <w:sz w:val="20"/>
              </w:rPr>
              <w:t>103,3</w:t>
            </w:r>
          </w:p>
        </w:tc>
        <w:tc>
          <w:tcPr>
            <w:tcW w:w="992" w:type="dxa"/>
            <w:tcBorders>
              <w:top w:val="dotted" w:sz="4" w:space="0" w:color="auto"/>
              <w:left w:val="single" w:sz="6" w:space="0" w:color="auto"/>
              <w:bottom w:val="dotted" w:sz="4" w:space="0" w:color="auto"/>
              <w:right w:val="single" w:sz="6" w:space="0" w:color="auto"/>
            </w:tcBorders>
            <w:vAlign w:val="bottom"/>
          </w:tcPr>
          <w:p w14:paraId="4D65FF75" w14:textId="77777777" w:rsidR="0012496B" w:rsidRPr="00EF4DF6" w:rsidRDefault="0012496B" w:rsidP="0012029A">
            <w:pPr>
              <w:spacing w:before="60" w:line="240" w:lineRule="exact"/>
              <w:ind w:firstLine="0"/>
              <w:jc w:val="center"/>
              <w:rPr>
                <w:rFonts w:cs="Arial"/>
                <w:sz w:val="20"/>
              </w:rPr>
            </w:pPr>
            <w:r>
              <w:rPr>
                <w:rFonts w:cs="Arial"/>
                <w:sz w:val="20"/>
              </w:rPr>
              <w:t>229,2</w:t>
            </w:r>
          </w:p>
        </w:tc>
        <w:tc>
          <w:tcPr>
            <w:tcW w:w="1418" w:type="dxa"/>
            <w:tcBorders>
              <w:top w:val="dotted" w:sz="4" w:space="0" w:color="auto"/>
              <w:left w:val="single" w:sz="6" w:space="0" w:color="auto"/>
              <w:bottom w:val="dotted" w:sz="4" w:space="0" w:color="auto"/>
              <w:right w:val="single" w:sz="6" w:space="0" w:color="auto"/>
            </w:tcBorders>
            <w:vAlign w:val="bottom"/>
          </w:tcPr>
          <w:p w14:paraId="5D05FBFA" w14:textId="77777777" w:rsidR="0012496B" w:rsidRPr="00EF4DF6" w:rsidRDefault="0012496B" w:rsidP="0012029A">
            <w:pPr>
              <w:spacing w:before="60" w:line="240" w:lineRule="exact"/>
              <w:ind w:firstLine="0"/>
              <w:jc w:val="center"/>
              <w:rPr>
                <w:rFonts w:cs="Arial"/>
                <w:sz w:val="20"/>
              </w:rPr>
            </w:pPr>
            <w:r>
              <w:rPr>
                <w:rFonts w:cs="Arial"/>
                <w:sz w:val="20"/>
              </w:rPr>
              <w:t>110,6</w:t>
            </w:r>
          </w:p>
        </w:tc>
        <w:tc>
          <w:tcPr>
            <w:tcW w:w="1142" w:type="dxa"/>
            <w:tcBorders>
              <w:top w:val="dotted" w:sz="4" w:space="0" w:color="auto"/>
              <w:left w:val="single" w:sz="6" w:space="0" w:color="auto"/>
              <w:bottom w:val="dotted" w:sz="4" w:space="0" w:color="auto"/>
              <w:right w:val="double" w:sz="4" w:space="0" w:color="auto"/>
            </w:tcBorders>
            <w:vAlign w:val="bottom"/>
          </w:tcPr>
          <w:p w14:paraId="49A082CE" w14:textId="77777777" w:rsidR="0012496B" w:rsidRPr="00EF4DF6" w:rsidRDefault="0012496B" w:rsidP="0012029A">
            <w:pPr>
              <w:pStyle w:val="aff1"/>
              <w:spacing w:before="60" w:line="240" w:lineRule="exact"/>
              <w:rPr>
                <w:rFonts w:cs="Arial"/>
              </w:rPr>
            </w:pPr>
            <w:r>
              <w:rPr>
                <w:rFonts w:cs="Arial"/>
              </w:rPr>
              <w:t>101,4</w:t>
            </w:r>
          </w:p>
        </w:tc>
      </w:tr>
      <w:tr w:rsidR="0012496B" w:rsidRPr="00F41E75" w14:paraId="19A4D7ED" w14:textId="77777777" w:rsidTr="004F638F">
        <w:tc>
          <w:tcPr>
            <w:tcW w:w="1985" w:type="dxa"/>
            <w:tcBorders>
              <w:top w:val="dotted" w:sz="4" w:space="0" w:color="auto"/>
              <w:left w:val="double" w:sz="4" w:space="0" w:color="auto"/>
              <w:bottom w:val="dotted" w:sz="4" w:space="0" w:color="auto"/>
              <w:right w:val="single" w:sz="6" w:space="0" w:color="auto"/>
            </w:tcBorders>
          </w:tcPr>
          <w:p w14:paraId="46BCECF9" w14:textId="77777777" w:rsidR="0012496B" w:rsidRPr="00EF4DF6" w:rsidRDefault="0012496B" w:rsidP="0012029A">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58DBEA6A"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15957,3</w:t>
            </w:r>
          </w:p>
        </w:tc>
        <w:tc>
          <w:tcPr>
            <w:tcW w:w="1495" w:type="dxa"/>
            <w:tcBorders>
              <w:top w:val="dotted" w:sz="4" w:space="0" w:color="auto"/>
              <w:left w:val="single" w:sz="6" w:space="0" w:color="auto"/>
              <w:bottom w:val="dotted" w:sz="4" w:space="0" w:color="auto"/>
              <w:right w:val="single" w:sz="6" w:space="0" w:color="auto"/>
            </w:tcBorders>
            <w:vAlign w:val="bottom"/>
          </w:tcPr>
          <w:p w14:paraId="07BCDC2C"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115,0</w:t>
            </w:r>
          </w:p>
        </w:tc>
        <w:tc>
          <w:tcPr>
            <w:tcW w:w="1134" w:type="dxa"/>
            <w:tcBorders>
              <w:top w:val="dotted" w:sz="4" w:space="0" w:color="auto"/>
              <w:left w:val="single" w:sz="6" w:space="0" w:color="auto"/>
              <w:bottom w:val="dotted" w:sz="4" w:space="0" w:color="auto"/>
              <w:right w:val="single" w:sz="6" w:space="0" w:color="auto"/>
            </w:tcBorders>
            <w:vAlign w:val="bottom"/>
          </w:tcPr>
          <w:p w14:paraId="73573A88" w14:textId="77777777" w:rsidR="0012496B" w:rsidRDefault="0012496B" w:rsidP="0012029A">
            <w:pPr>
              <w:spacing w:before="60" w:line="240" w:lineRule="exact"/>
              <w:ind w:firstLine="0"/>
              <w:jc w:val="center"/>
              <w:rPr>
                <w:rFonts w:cs="Arial"/>
                <w:sz w:val="20"/>
              </w:rPr>
            </w:pPr>
            <w:r>
              <w:rPr>
                <w:rFonts w:cs="Arial"/>
                <w:sz w:val="20"/>
              </w:rPr>
              <w:t>95,4</w:t>
            </w:r>
          </w:p>
        </w:tc>
        <w:tc>
          <w:tcPr>
            <w:tcW w:w="992" w:type="dxa"/>
            <w:tcBorders>
              <w:top w:val="dotted" w:sz="4" w:space="0" w:color="auto"/>
              <w:left w:val="single" w:sz="6" w:space="0" w:color="auto"/>
              <w:bottom w:val="dotted" w:sz="4" w:space="0" w:color="auto"/>
              <w:right w:val="single" w:sz="6" w:space="0" w:color="auto"/>
            </w:tcBorders>
            <w:vAlign w:val="bottom"/>
          </w:tcPr>
          <w:p w14:paraId="746D563C" w14:textId="77777777" w:rsidR="0012496B" w:rsidRDefault="0012496B" w:rsidP="0012029A">
            <w:pPr>
              <w:spacing w:before="60" w:line="240" w:lineRule="exact"/>
              <w:ind w:firstLine="0"/>
              <w:jc w:val="center"/>
              <w:rPr>
                <w:rFonts w:cs="Arial"/>
                <w:sz w:val="20"/>
              </w:rPr>
            </w:pPr>
            <w:r>
              <w:rPr>
                <w:rFonts w:cs="Arial"/>
                <w:sz w:val="20"/>
              </w:rPr>
              <w:t>218,7</w:t>
            </w:r>
          </w:p>
        </w:tc>
        <w:tc>
          <w:tcPr>
            <w:tcW w:w="1418" w:type="dxa"/>
            <w:tcBorders>
              <w:top w:val="dotted" w:sz="4" w:space="0" w:color="auto"/>
              <w:left w:val="single" w:sz="6" w:space="0" w:color="auto"/>
              <w:bottom w:val="dotted" w:sz="4" w:space="0" w:color="auto"/>
              <w:right w:val="single" w:sz="6" w:space="0" w:color="auto"/>
            </w:tcBorders>
            <w:vAlign w:val="bottom"/>
          </w:tcPr>
          <w:p w14:paraId="21922C1E" w14:textId="77777777" w:rsidR="0012496B" w:rsidRDefault="0012496B" w:rsidP="0012029A">
            <w:pPr>
              <w:spacing w:before="60" w:line="240" w:lineRule="exact"/>
              <w:ind w:firstLine="0"/>
              <w:jc w:val="center"/>
              <w:rPr>
                <w:rFonts w:cs="Arial"/>
                <w:sz w:val="20"/>
              </w:rPr>
            </w:pPr>
            <w:r>
              <w:rPr>
                <w:rFonts w:cs="Arial"/>
                <w:sz w:val="20"/>
              </w:rPr>
              <w:t>112,3</w:t>
            </w:r>
          </w:p>
        </w:tc>
        <w:tc>
          <w:tcPr>
            <w:tcW w:w="1142" w:type="dxa"/>
            <w:tcBorders>
              <w:top w:val="dotted" w:sz="4" w:space="0" w:color="auto"/>
              <w:left w:val="single" w:sz="6" w:space="0" w:color="auto"/>
              <w:bottom w:val="dotted" w:sz="4" w:space="0" w:color="auto"/>
              <w:right w:val="double" w:sz="4" w:space="0" w:color="auto"/>
            </w:tcBorders>
            <w:vAlign w:val="bottom"/>
          </w:tcPr>
          <w:p w14:paraId="7FB33929" w14:textId="77777777" w:rsidR="0012496B" w:rsidRDefault="0012496B" w:rsidP="0012029A">
            <w:pPr>
              <w:pStyle w:val="aff1"/>
              <w:spacing w:before="60" w:line="240" w:lineRule="exact"/>
              <w:rPr>
                <w:rFonts w:cs="Arial"/>
              </w:rPr>
            </w:pPr>
            <w:r>
              <w:rPr>
                <w:rFonts w:cs="Arial"/>
              </w:rPr>
              <w:t>95,2</w:t>
            </w:r>
          </w:p>
        </w:tc>
      </w:tr>
      <w:tr w:rsidR="0012496B" w:rsidRPr="00F41E75" w14:paraId="3DE7FE03" w14:textId="77777777" w:rsidTr="004F638F">
        <w:tc>
          <w:tcPr>
            <w:tcW w:w="1985" w:type="dxa"/>
            <w:tcBorders>
              <w:top w:val="dotted" w:sz="4" w:space="0" w:color="auto"/>
              <w:left w:val="double" w:sz="4" w:space="0" w:color="auto"/>
              <w:bottom w:val="dotted" w:sz="4" w:space="0" w:color="auto"/>
              <w:right w:val="single" w:sz="6" w:space="0" w:color="auto"/>
            </w:tcBorders>
          </w:tcPr>
          <w:p w14:paraId="63FC6681" w14:textId="77777777" w:rsidR="0012496B" w:rsidRDefault="0012496B" w:rsidP="0012029A">
            <w:pPr>
              <w:pStyle w:val="aff"/>
              <w:spacing w:before="60"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64F540AC" w14:textId="77777777" w:rsidR="0012496B" w:rsidRPr="003E665F" w:rsidRDefault="0012496B" w:rsidP="0012029A">
            <w:pPr>
              <w:pStyle w:val="aff0"/>
              <w:widowControl/>
              <w:tabs>
                <w:tab w:val="left" w:pos="1418"/>
              </w:tabs>
              <w:adjustRightInd/>
              <w:spacing w:after="0" w:line="240" w:lineRule="exact"/>
              <w:textAlignment w:val="auto"/>
              <w:rPr>
                <w:rFonts w:cs="Arial"/>
                <w:i w:val="0"/>
                <w:lang w:val="en-US"/>
              </w:rPr>
            </w:pPr>
            <w:r>
              <w:rPr>
                <w:rFonts w:cs="Arial"/>
                <w:i w:val="0"/>
                <w:lang w:val="en-US"/>
              </w:rPr>
              <w:t>16767</w:t>
            </w:r>
            <w:r>
              <w:rPr>
                <w:rFonts w:cs="Arial"/>
                <w:i w:val="0"/>
              </w:rPr>
              <w:t>,</w:t>
            </w:r>
            <w:r>
              <w:rPr>
                <w:rFonts w:cs="Arial"/>
                <w:i w:val="0"/>
                <w:lang w:val="en-US"/>
              </w:rPr>
              <w:t>4</w:t>
            </w:r>
          </w:p>
        </w:tc>
        <w:tc>
          <w:tcPr>
            <w:tcW w:w="1495" w:type="dxa"/>
            <w:tcBorders>
              <w:top w:val="dotted" w:sz="4" w:space="0" w:color="auto"/>
              <w:left w:val="single" w:sz="6" w:space="0" w:color="auto"/>
              <w:bottom w:val="dotted" w:sz="4" w:space="0" w:color="auto"/>
              <w:right w:val="single" w:sz="6" w:space="0" w:color="auto"/>
            </w:tcBorders>
            <w:vAlign w:val="bottom"/>
          </w:tcPr>
          <w:p w14:paraId="2FBEF036" w14:textId="77777777" w:rsidR="0012496B" w:rsidRDefault="0012496B" w:rsidP="0012029A">
            <w:pPr>
              <w:pStyle w:val="aff0"/>
              <w:widowControl/>
              <w:tabs>
                <w:tab w:val="left" w:pos="1418"/>
              </w:tabs>
              <w:adjustRightInd/>
              <w:spacing w:after="0" w:line="240" w:lineRule="exact"/>
              <w:textAlignment w:val="auto"/>
              <w:rPr>
                <w:rFonts w:cs="Arial"/>
                <w:i w:val="0"/>
              </w:rPr>
            </w:pPr>
            <w:r>
              <w:rPr>
                <w:rFonts w:cs="Arial"/>
                <w:i w:val="0"/>
              </w:rPr>
              <w:t>120,9</w:t>
            </w:r>
          </w:p>
        </w:tc>
        <w:tc>
          <w:tcPr>
            <w:tcW w:w="1134" w:type="dxa"/>
            <w:tcBorders>
              <w:top w:val="dotted" w:sz="4" w:space="0" w:color="auto"/>
              <w:left w:val="single" w:sz="6" w:space="0" w:color="auto"/>
              <w:bottom w:val="dotted" w:sz="4" w:space="0" w:color="auto"/>
              <w:right w:val="single" w:sz="6" w:space="0" w:color="auto"/>
            </w:tcBorders>
            <w:vAlign w:val="bottom"/>
          </w:tcPr>
          <w:p w14:paraId="4B120668" w14:textId="77777777" w:rsidR="0012496B" w:rsidRDefault="0012496B" w:rsidP="0012029A">
            <w:pPr>
              <w:spacing w:before="60" w:line="240" w:lineRule="exact"/>
              <w:ind w:firstLine="0"/>
              <w:jc w:val="center"/>
              <w:rPr>
                <w:rFonts w:cs="Arial"/>
                <w:sz w:val="20"/>
              </w:rPr>
            </w:pPr>
            <w:r>
              <w:rPr>
                <w:rFonts w:cs="Arial"/>
                <w:sz w:val="20"/>
              </w:rPr>
              <w:t>105,3</w:t>
            </w:r>
          </w:p>
        </w:tc>
        <w:tc>
          <w:tcPr>
            <w:tcW w:w="992" w:type="dxa"/>
            <w:tcBorders>
              <w:top w:val="dotted" w:sz="4" w:space="0" w:color="auto"/>
              <w:left w:val="single" w:sz="6" w:space="0" w:color="auto"/>
              <w:bottom w:val="dotted" w:sz="4" w:space="0" w:color="auto"/>
              <w:right w:val="single" w:sz="6" w:space="0" w:color="auto"/>
            </w:tcBorders>
            <w:vAlign w:val="bottom"/>
          </w:tcPr>
          <w:p w14:paraId="0D8CA5DE" w14:textId="77777777" w:rsidR="0012496B" w:rsidRDefault="0012496B" w:rsidP="0012029A">
            <w:pPr>
              <w:spacing w:before="60" w:line="240" w:lineRule="exact"/>
              <w:ind w:firstLine="0"/>
              <w:jc w:val="center"/>
              <w:rPr>
                <w:rFonts w:cs="Arial"/>
                <w:sz w:val="20"/>
              </w:rPr>
            </w:pPr>
            <w:r>
              <w:rPr>
                <w:rFonts w:cs="Arial"/>
                <w:sz w:val="20"/>
              </w:rPr>
              <w:t>232,6</w:t>
            </w:r>
          </w:p>
        </w:tc>
        <w:tc>
          <w:tcPr>
            <w:tcW w:w="1418" w:type="dxa"/>
            <w:tcBorders>
              <w:top w:val="dotted" w:sz="4" w:space="0" w:color="auto"/>
              <w:left w:val="single" w:sz="6" w:space="0" w:color="auto"/>
              <w:bottom w:val="dotted" w:sz="4" w:space="0" w:color="auto"/>
              <w:right w:val="single" w:sz="6" w:space="0" w:color="auto"/>
            </w:tcBorders>
            <w:vAlign w:val="bottom"/>
          </w:tcPr>
          <w:p w14:paraId="67C3E035" w14:textId="77777777" w:rsidR="0012496B" w:rsidRDefault="0012496B" w:rsidP="0012029A">
            <w:pPr>
              <w:spacing w:before="60" w:line="240" w:lineRule="exact"/>
              <w:ind w:firstLine="0"/>
              <w:jc w:val="center"/>
              <w:rPr>
                <w:rFonts w:cs="Arial"/>
                <w:sz w:val="20"/>
              </w:rPr>
            </w:pPr>
            <w:r>
              <w:rPr>
                <w:rFonts w:cs="Arial"/>
                <w:sz w:val="20"/>
              </w:rPr>
              <w:t>118,2</w:t>
            </w:r>
          </w:p>
        </w:tc>
        <w:tc>
          <w:tcPr>
            <w:tcW w:w="1142" w:type="dxa"/>
            <w:tcBorders>
              <w:top w:val="dotted" w:sz="4" w:space="0" w:color="auto"/>
              <w:left w:val="single" w:sz="6" w:space="0" w:color="auto"/>
              <w:bottom w:val="dotted" w:sz="4" w:space="0" w:color="auto"/>
              <w:right w:val="double" w:sz="4" w:space="0" w:color="auto"/>
            </w:tcBorders>
            <w:vAlign w:val="bottom"/>
          </w:tcPr>
          <w:p w14:paraId="607D31AF" w14:textId="77777777" w:rsidR="0012496B" w:rsidRDefault="0012496B" w:rsidP="0012029A">
            <w:pPr>
              <w:pStyle w:val="aff1"/>
              <w:spacing w:before="60" w:line="240" w:lineRule="exact"/>
              <w:rPr>
                <w:rFonts w:cs="Arial"/>
              </w:rPr>
            </w:pPr>
            <w:r>
              <w:rPr>
                <w:rFonts w:cs="Arial"/>
              </w:rPr>
              <w:t>106,5</w:t>
            </w:r>
          </w:p>
        </w:tc>
      </w:tr>
      <w:tr w:rsidR="0012496B" w:rsidRPr="0012496B" w14:paraId="7468E93A" w14:textId="77777777" w:rsidTr="004F638F">
        <w:tc>
          <w:tcPr>
            <w:tcW w:w="1985" w:type="dxa"/>
            <w:tcBorders>
              <w:top w:val="dotted" w:sz="4" w:space="0" w:color="auto"/>
              <w:left w:val="double" w:sz="4" w:space="0" w:color="auto"/>
              <w:bottom w:val="double" w:sz="4" w:space="0" w:color="auto"/>
              <w:right w:val="single" w:sz="6" w:space="0" w:color="auto"/>
            </w:tcBorders>
          </w:tcPr>
          <w:p w14:paraId="0808811A" w14:textId="2D69DCFC" w:rsidR="0012496B" w:rsidRPr="0012496B" w:rsidRDefault="0012029A" w:rsidP="0012029A">
            <w:pPr>
              <w:pStyle w:val="aff"/>
              <w:spacing w:before="60" w:line="240" w:lineRule="exact"/>
              <w:rPr>
                <w:rFonts w:cs="Arial"/>
                <w:i/>
              </w:rPr>
            </w:pPr>
            <w:r>
              <w:rPr>
                <w:rFonts w:cs="Arial"/>
                <w:i/>
              </w:rPr>
              <w:t>Год</w:t>
            </w:r>
          </w:p>
        </w:tc>
        <w:tc>
          <w:tcPr>
            <w:tcW w:w="1190" w:type="dxa"/>
            <w:tcBorders>
              <w:top w:val="dotted" w:sz="4" w:space="0" w:color="auto"/>
              <w:left w:val="single" w:sz="6" w:space="0" w:color="auto"/>
              <w:bottom w:val="double" w:sz="4" w:space="0" w:color="auto"/>
              <w:right w:val="single" w:sz="6" w:space="0" w:color="auto"/>
            </w:tcBorders>
            <w:vAlign w:val="bottom"/>
          </w:tcPr>
          <w:p w14:paraId="494D64E9"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178725,7</w:t>
            </w:r>
          </w:p>
        </w:tc>
        <w:tc>
          <w:tcPr>
            <w:tcW w:w="1495" w:type="dxa"/>
            <w:tcBorders>
              <w:top w:val="dotted" w:sz="4" w:space="0" w:color="auto"/>
              <w:left w:val="single" w:sz="6" w:space="0" w:color="auto"/>
              <w:bottom w:val="double" w:sz="4" w:space="0" w:color="auto"/>
              <w:right w:val="single" w:sz="6" w:space="0" w:color="auto"/>
            </w:tcBorders>
            <w:vAlign w:val="bottom"/>
          </w:tcPr>
          <w:p w14:paraId="39252DC4" w14:textId="77777777" w:rsidR="0012496B" w:rsidRPr="0012496B" w:rsidRDefault="0012496B" w:rsidP="0012029A">
            <w:pPr>
              <w:pStyle w:val="aff0"/>
              <w:widowControl/>
              <w:tabs>
                <w:tab w:val="left" w:pos="1418"/>
              </w:tabs>
              <w:adjustRightInd/>
              <w:spacing w:after="0" w:line="240" w:lineRule="exact"/>
              <w:textAlignment w:val="auto"/>
              <w:rPr>
                <w:rFonts w:cs="Arial"/>
              </w:rPr>
            </w:pPr>
            <w:r w:rsidRPr="0012496B">
              <w:rPr>
                <w:rFonts w:cs="Arial"/>
              </w:rPr>
              <w:t>112,0</w:t>
            </w:r>
          </w:p>
        </w:tc>
        <w:tc>
          <w:tcPr>
            <w:tcW w:w="1134" w:type="dxa"/>
            <w:tcBorders>
              <w:top w:val="dotted" w:sz="4" w:space="0" w:color="auto"/>
              <w:left w:val="single" w:sz="6" w:space="0" w:color="auto"/>
              <w:bottom w:val="double" w:sz="4" w:space="0" w:color="auto"/>
              <w:right w:val="single" w:sz="6" w:space="0" w:color="auto"/>
            </w:tcBorders>
            <w:vAlign w:val="bottom"/>
          </w:tcPr>
          <w:p w14:paraId="625979FD" w14:textId="435D6599" w:rsidR="0012496B" w:rsidRPr="0012496B" w:rsidRDefault="0012496B" w:rsidP="0012029A">
            <w:pPr>
              <w:spacing w:before="60" w:line="240" w:lineRule="exact"/>
              <w:ind w:firstLine="0"/>
              <w:jc w:val="center"/>
              <w:rPr>
                <w:rFonts w:cs="Arial"/>
                <w:i/>
                <w:sz w:val="20"/>
              </w:rPr>
            </w:pPr>
          </w:p>
        </w:tc>
        <w:tc>
          <w:tcPr>
            <w:tcW w:w="992" w:type="dxa"/>
            <w:tcBorders>
              <w:top w:val="dotted" w:sz="4" w:space="0" w:color="auto"/>
              <w:left w:val="single" w:sz="6" w:space="0" w:color="auto"/>
              <w:bottom w:val="double" w:sz="4" w:space="0" w:color="auto"/>
              <w:right w:val="single" w:sz="6" w:space="0" w:color="auto"/>
            </w:tcBorders>
            <w:vAlign w:val="bottom"/>
          </w:tcPr>
          <w:p w14:paraId="1DA9CB2F" w14:textId="77777777" w:rsidR="0012496B" w:rsidRPr="0012496B" w:rsidRDefault="0012496B" w:rsidP="0012029A">
            <w:pPr>
              <w:spacing w:before="60" w:line="240" w:lineRule="exact"/>
              <w:ind w:firstLine="0"/>
              <w:jc w:val="center"/>
              <w:rPr>
                <w:rFonts w:cs="Arial"/>
                <w:i/>
                <w:sz w:val="20"/>
              </w:rPr>
            </w:pPr>
            <w:r w:rsidRPr="0012496B">
              <w:rPr>
                <w:rFonts w:cs="Arial"/>
                <w:i/>
                <w:sz w:val="20"/>
              </w:rPr>
              <w:t>2543,9</w:t>
            </w:r>
          </w:p>
        </w:tc>
        <w:tc>
          <w:tcPr>
            <w:tcW w:w="1418" w:type="dxa"/>
            <w:tcBorders>
              <w:top w:val="dotted" w:sz="4" w:space="0" w:color="auto"/>
              <w:left w:val="single" w:sz="6" w:space="0" w:color="auto"/>
              <w:bottom w:val="double" w:sz="4" w:space="0" w:color="auto"/>
              <w:right w:val="single" w:sz="6" w:space="0" w:color="auto"/>
            </w:tcBorders>
            <w:vAlign w:val="bottom"/>
          </w:tcPr>
          <w:p w14:paraId="15E48F9C" w14:textId="77777777" w:rsidR="0012496B" w:rsidRPr="0012496B" w:rsidRDefault="0012496B" w:rsidP="0012029A">
            <w:pPr>
              <w:spacing w:before="60" w:line="240" w:lineRule="exact"/>
              <w:ind w:firstLine="0"/>
              <w:jc w:val="center"/>
              <w:rPr>
                <w:rFonts w:cs="Arial"/>
                <w:i/>
                <w:sz w:val="20"/>
              </w:rPr>
            </w:pPr>
            <w:r w:rsidRPr="0012496B">
              <w:rPr>
                <w:rFonts w:cs="Arial"/>
                <w:i/>
                <w:sz w:val="20"/>
              </w:rPr>
              <w:t>110,8</w:t>
            </w:r>
          </w:p>
        </w:tc>
        <w:tc>
          <w:tcPr>
            <w:tcW w:w="1142" w:type="dxa"/>
            <w:tcBorders>
              <w:top w:val="dotted" w:sz="4" w:space="0" w:color="auto"/>
              <w:left w:val="single" w:sz="6" w:space="0" w:color="auto"/>
              <w:bottom w:val="double" w:sz="4" w:space="0" w:color="auto"/>
              <w:right w:val="double" w:sz="4" w:space="0" w:color="auto"/>
            </w:tcBorders>
            <w:vAlign w:val="bottom"/>
          </w:tcPr>
          <w:p w14:paraId="7C661CB9" w14:textId="77777777" w:rsidR="0012496B" w:rsidRPr="0012496B" w:rsidRDefault="0012496B" w:rsidP="0012029A">
            <w:pPr>
              <w:pStyle w:val="aff1"/>
              <w:spacing w:before="60" w:line="240" w:lineRule="exact"/>
              <w:rPr>
                <w:rFonts w:cs="Arial"/>
                <w:i/>
              </w:rPr>
            </w:pPr>
          </w:p>
        </w:tc>
      </w:tr>
    </w:tbl>
    <w:p w14:paraId="32365CA2" w14:textId="77777777" w:rsidR="002B5324" w:rsidRDefault="002B5324" w:rsidP="00470B52">
      <w:pPr>
        <w:pStyle w:val="affb"/>
        <w:spacing w:before="120" w:line="288" w:lineRule="auto"/>
        <w:ind w:left="357"/>
        <w:jc w:val="center"/>
        <w:rPr>
          <w:rFonts w:cs="Arial"/>
          <w:b/>
        </w:rPr>
      </w:pPr>
    </w:p>
    <w:p w14:paraId="6B56CE67" w14:textId="77777777" w:rsidR="00AA75C7" w:rsidRPr="00566D45" w:rsidRDefault="00AA75C7" w:rsidP="004C2BCA">
      <w:pPr>
        <w:pStyle w:val="3"/>
        <w:pageBreakBefore/>
        <w:numPr>
          <w:ilvl w:val="0"/>
          <w:numId w:val="7"/>
        </w:numPr>
        <w:spacing w:before="0"/>
        <w:jc w:val="left"/>
        <w:rPr>
          <w:rFonts w:cs="Arial"/>
          <w:noProof w:val="0"/>
          <w:sz w:val="28"/>
        </w:rPr>
      </w:pPr>
      <w:bookmarkStart w:id="144" w:name="_Toc94774893"/>
      <w:bookmarkStart w:id="145" w:name="_Toc130704474"/>
      <w:bookmarkEnd w:id="143"/>
      <w:r w:rsidRPr="00566D45">
        <w:rPr>
          <w:rFonts w:cs="Arial"/>
          <w:noProof w:val="0"/>
          <w:sz w:val="28"/>
        </w:rPr>
        <w:lastRenderedPageBreak/>
        <w:t>Рынки товаров и услуг</w:t>
      </w:r>
      <w:bookmarkEnd w:id="144"/>
    </w:p>
    <w:p w14:paraId="7C392792" w14:textId="77777777" w:rsidR="00957751" w:rsidRPr="00566D45" w:rsidRDefault="00957751" w:rsidP="004C2BCA">
      <w:pPr>
        <w:pStyle w:val="3"/>
        <w:numPr>
          <w:ilvl w:val="1"/>
          <w:numId w:val="7"/>
        </w:numPr>
        <w:pBdr>
          <w:bottom w:val="single" w:sz="4" w:space="0" w:color="auto"/>
        </w:pBdr>
        <w:spacing w:before="360" w:after="360"/>
        <w:ind w:left="709" w:firstLine="0"/>
        <w:jc w:val="left"/>
        <w:rPr>
          <w:rFonts w:cs="Arial"/>
          <w:noProof w:val="0"/>
        </w:rPr>
      </w:pPr>
      <w:bookmarkStart w:id="146" w:name="_Toc94774894"/>
      <w:bookmarkStart w:id="147" w:name="_Toc335825295"/>
      <w:r w:rsidRPr="00566D45">
        <w:rPr>
          <w:rFonts w:cs="Arial"/>
          <w:noProof w:val="0"/>
        </w:rPr>
        <w:t>Розничная торговля</w:t>
      </w:r>
      <w:bookmarkEnd w:id="146"/>
    </w:p>
    <w:p w14:paraId="3E67F272" w14:textId="77777777" w:rsidR="00C30881" w:rsidRPr="00BE5E54" w:rsidRDefault="00C30881" w:rsidP="00C30881">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C30881" w:rsidRPr="00A52925" w14:paraId="6AB8F827" w14:textId="77777777" w:rsidTr="00C30881">
        <w:trPr>
          <w:cantSplit/>
          <w:tblHeader/>
        </w:trPr>
        <w:tc>
          <w:tcPr>
            <w:tcW w:w="2268" w:type="dxa"/>
            <w:vMerge w:val="restart"/>
            <w:tcBorders>
              <w:top w:val="double" w:sz="4" w:space="0" w:color="auto"/>
              <w:left w:val="double" w:sz="4" w:space="0" w:color="auto"/>
              <w:right w:val="single" w:sz="6" w:space="0" w:color="auto"/>
            </w:tcBorders>
          </w:tcPr>
          <w:p w14:paraId="34CCDB94" w14:textId="77777777" w:rsidR="00C30881" w:rsidRPr="00A52925" w:rsidRDefault="00C30881" w:rsidP="00C30881">
            <w:pPr>
              <w:spacing w:before="40" w:line="240" w:lineRule="exac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32108047" w14:textId="77777777" w:rsidR="00C30881" w:rsidRPr="00A52925" w:rsidRDefault="00C30881" w:rsidP="00C30881">
            <w:pPr>
              <w:spacing w:before="40" w:line="240" w:lineRule="exact"/>
              <w:ind w:firstLine="0"/>
              <w:jc w:val="center"/>
              <w:rPr>
                <w:rFonts w:cs="Arial"/>
                <w:i/>
                <w:sz w:val="20"/>
              </w:rPr>
            </w:pPr>
            <w:r>
              <w:rPr>
                <w:rFonts w:cs="Arial"/>
                <w:i/>
                <w:sz w:val="20"/>
              </w:rPr>
              <w:t>М</w:t>
            </w:r>
            <w:r w:rsidRPr="00A52925">
              <w:rPr>
                <w:rFonts w:cs="Arial"/>
                <w:i/>
                <w:sz w:val="20"/>
              </w:rPr>
              <w:t>лн рублей</w:t>
            </w:r>
          </w:p>
        </w:tc>
        <w:tc>
          <w:tcPr>
            <w:tcW w:w="5528" w:type="dxa"/>
            <w:gridSpan w:val="2"/>
            <w:tcBorders>
              <w:top w:val="double" w:sz="4" w:space="0" w:color="auto"/>
              <w:left w:val="single" w:sz="6" w:space="0" w:color="auto"/>
              <w:bottom w:val="single" w:sz="4" w:space="0" w:color="auto"/>
              <w:right w:val="double" w:sz="4" w:space="0" w:color="auto"/>
            </w:tcBorders>
          </w:tcPr>
          <w:p w14:paraId="3E15F085" w14:textId="3C4DC2CC" w:rsidR="00C30881" w:rsidRPr="00A52925" w:rsidRDefault="00C30881" w:rsidP="00C30881">
            <w:pPr>
              <w:spacing w:before="40" w:line="240" w:lineRule="exact"/>
              <w:ind w:firstLine="0"/>
              <w:jc w:val="center"/>
              <w:rPr>
                <w:rFonts w:cs="Arial"/>
                <w:i/>
                <w:sz w:val="20"/>
              </w:rPr>
            </w:pPr>
            <w:r>
              <w:rPr>
                <w:rFonts w:cs="Arial"/>
                <w:i/>
                <w:sz w:val="20"/>
              </w:rPr>
              <w:t>в</w:t>
            </w:r>
            <w:r w:rsidRPr="00A52925">
              <w:rPr>
                <w:rFonts w:cs="Arial"/>
                <w:i/>
                <w:sz w:val="20"/>
              </w:rPr>
              <w:t xml:space="preserve"> % к</w:t>
            </w:r>
          </w:p>
        </w:tc>
      </w:tr>
      <w:tr w:rsidR="00C30881" w:rsidRPr="00A52925" w14:paraId="54071209" w14:textId="77777777" w:rsidTr="00C30881">
        <w:trPr>
          <w:cantSplit/>
          <w:tblHeader/>
        </w:trPr>
        <w:tc>
          <w:tcPr>
            <w:tcW w:w="2268" w:type="dxa"/>
            <w:vMerge/>
            <w:tcBorders>
              <w:left w:val="double" w:sz="4" w:space="0" w:color="auto"/>
              <w:bottom w:val="single" w:sz="4" w:space="0" w:color="auto"/>
              <w:right w:val="single" w:sz="6" w:space="0" w:color="auto"/>
            </w:tcBorders>
          </w:tcPr>
          <w:p w14:paraId="5514E834" w14:textId="77777777" w:rsidR="00C30881" w:rsidRPr="00A52925" w:rsidRDefault="00C30881" w:rsidP="00C30881">
            <w:pPr>
              <w:spacing w:before="40" w:line="240" w:lineRule="exac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1E1CEC48" w14:textId="77777777" w:rsidR="00C30881" w:rsidRPr="00A52925" w:rsidRDefault="00C30881" w:rsidP="00C30881">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56A15461" w14:textId="77777777" w:rsidR="00C30881" w:rsidRPr="00A52925" w:rsidRDefault="00C30881" w:rsidP="00C30881">
            <w:pPr>
              <w:spacing w:before="40" w:line="240" w:lineRule="exact"/>
              <w:ind w:firstLine="0"/>
              <w:jc w:val="center"/>
              <w:rPr>
                <w:rFonts w:cs="Arial"/>
                <w:i/>
                <w:sz w:val="20"/>
              </w:rPr>
            </w:pPr>
            <w:r w:rsidRPr="00A52925">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062EFF5C" w14:textId="77777777" w:rsidR="00C30881" w:rsidRPr="00A52925" w:rsidRDefault="00C30881" w:rsidP="00C30881">
            <w:pPr>
              <w:spacing w:before="40" w:line="240" w:lineRule="exact"/>
              <w:ind w:firstLine="0"/>
              <w:jc w:val="center"/>
              <w:rPr>
                <w:rFonts w:cs="Arial"/>
                <w:i/>
                <w:sz w:val="20"/>
              </w:rPr>
            </w:pPr>
            <w:r w:rsidRPr="00A52925">
              <w:rPr>
                <w:rFonts w:cs="Arial"/>
                <w:i/>
                <w:sz w:val="20"/>
              </w:rPr>
              <w:t>соответствующему периоду предыдущего года</w:t>
            </w:r>
          </w:p>
        </w:tc>
      </w:tr>
      <w:tr w:rsidR="00C30881" w:rsidRPr="00A52925" w14:paraId="2BB0E0B0" w14:textId="77777777" w:rsidTr="00C30881">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2E4BC427" w14:textId="77777777" w:rsidR="00C30881" w:rsidRPr="00A52925" w:rsidRDefault="00C30881" w:rsidP="005A3D06">
            <w:pPr>
              <w:spacing w:before="80" w:line="240" w:lineRule="exact"/>
              <w:ind w:firstLine="0"/>
              <w:jc w:val="center"/>
              <w:rPr>
                <w:rFonts w:cs="Arial"/>
                <w:i/>
                <w:sz w:val="20"/>
                <w:vertAlign w:val="superscript"/>
              </w:rPr>
            </w:pPr>
            <w:r w:rsidRPr="00A52925">
              <w:rPr>
                <w:rFonts w:cs="Arial"/>
                <w:b/>
                <w:sz w:val="20"/>
              </w:rPr>
              <w:t xml:space="preserve">2020 год </w:t>
            </w:r>
          </w:p>
        </w:tc>
      </w:tr>
      <w:tr w:rsidR="00C30881" w:rsidRPr="00A52925" w14:paraId="7C09CE7F" w14:textId="77777777" w:rsidTr="00C30881">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3BA89595" w14:textId="77777777" w:rsidR="00C30881" w:rsidRPr="00A52925" w:rsidRDefault="00C30881" w:rsidP="005A3D06">
            <w:pPr>
              <w:spacing w:before="80" w:line="240" w:lineRule="exact"/>
              <w:ind w:left="114" w:hanging="57"/>
              <w:jc w:val="left"/>
              <w:rPr>
                <w:rFonts w:cs="Arial"/>
                <w:i/>
                <w:sz w:val="20"/>
              </w:rPr>
            </w:pPr>
            <w:r w:rsidRPr="00A52925">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tcPr>
          <w:p w14:paraId="4D7F4035" w14:textId="77777777" w:rsidR="00C30881" w:rsidRPr="00A52925" w:rsidRDefault="00C30881" w:rsidP="005A3D06">
            <w:pPr>
              <w:spacing w:before="80" w:line="240" w:lineRule="exact"/>
              <w:ind w:firstLine="0"/>
              <w:jc w:val="center"/>
              <w:rPr>
                <w:rFonts w:cs="Arial"/>
                <w:sz w:val="20"/>
              </w:rPr>
            </w:pPr>
            <w:r w:rsidRPr="00A52925">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tcPr>
          <w:p w14:paraId="25CF0B3F" w14:textId="77777777" w:rsidR="00C30881" w:rsidRPr="00A52925" w:rsidRDefault="00C30881" w:rsidP="005A3D06">
            <w:pPr>
              <w:spacing w:before="80" w:line="240" w:lineRule="exact"/>
              <w:ind w:firstLine="0"/>
              <w:jc w:val="center"/>
              <w:rPr>
                <w:rFonts w:cs="Arial"/>
                <w:sz w:val="20"/>
              </w:rPr>
            </w:pPr>
            <w:r w:rsidRPr="00A52925">
              <w:rPr>
                <w:rFonts w:cs="Arial"/>
                <w:sz w:val="20"/>
              </w:rPr>
              <w:t>81,2</w:t>
            </w:r>
          </w:p>
        </w:tc>
        <w:tc>
          <w:tcPr>
            <w:tcW w:w="3260" w:type="dxa"/>
            <w:tcBorders>
              <w:top w:val="single" w:sz="4" w:space="0" w:color="auto"/>
              <w:left w:val="single" w:sz="6" w:space="0" w:color="auto"/>
              <w:bottom w:val="dotted" w:sz="4" w:space="0" w:color="auto"/>
              <w:right w:val="double" w:sz="4" w:space="0" w:color="auto"/>
            </w:tcBorders>
          </w:tcPr>
          <w:p w14:paraId="12EF2923" w14:textId="77777777" w:rsidR="00C30881" w:rsidRPr="00A52925" w:rsidRDefault="00C30881" w:rsidP="005A3D06">
            <w:pPr>
              <w:spacing w:before="80" w:line="240" w:lineRule="exact"/>
              <w:ind w:firstLine="0"/>
              <w:jc w:val="center"/>
              <w:rPr>
                <w:rFonts w:cs="Arial"/>
                <w:sz w:val="20"/>
              </w:rPr>
            </w:pPr>
            <w:r w:rsidRPr="00A52925">
              <w:rPr>
                <w:rFonts w:cs="Arial"/>
                <w:sz w:val="20"/>
              </w:rPr>
              <w:t>101,7</w:t>
            </w:r>
          </w:p>
        </w:tc>
      </w:tr>
      <w:tr w:rsidR="00C30881" w:rsidRPr="00A52925" w14:paraId="5277D838"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F43D37A" w14:textId="77777777" w:rsidR="00C30881" w:rsidRPr="00A52925" w:rsidRDefault="00C30881" w:rsidP="005A3D06">
            <w:pPr>
              <w:spacing w:before="80" w:line="240" w:lineRule="exact"/>
              <w:ind w:left="114" w:hanging="57"/>
              <w:jc w:val="left"/>
              <w:rPr>
                <w:rFonts w:cs="Arial"/>
                <w:sz w:val="20"/>
              </w:rPr>
            </w:pPr>
            <w:r w:rsidRPr="00A52925">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tcPr>
          <w:p w14:paraId="0814B409" w14:textId="77777777" w:rsidR="00C30881" w:rsidRPr="00A52925" w:rsidRDefault="00C30881" w:rsidP="005A3D06">
            <w:pPr>
              <w:spacing w:before="80" w:line="240" w:lineRule="exact"/>
              <w:ind w:firstLine="0"/>
              <w:jc w:val="center"/>
              <w:rPr>
                <w:rFonts w:cs="Arial"/>
                <w:sz w:val="20"/>
              </w:rPr>
            </w:pPr>
            <w:r w:rsidRPr="00A52925">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tcPr>
          <w:p w14:paraId="1D4B600A" w14:textId="77777777" w:rsidR="00C30881" w:rsidRPr="00A52925" w:rsidRDefault="00C30881" w:rsidP="005A3D06">
            <w:pPr>
              <w:spacing w:before="80" w:line="240" w:lineRule="exact"/>
              <w:ind w:firstLine="0"/>
              <w:jc w:val="center"/>
              <w:rPr>
                <w:rFonts w:cs="Arial"/>
                <w:sz w:val="20"/>
              </w:rPr>
            </w:pPr>
            <w:r w:rsidRPr="00A52925">
              <w:rPr>
                <w:rFonts w:cs="Arial"/>
                <w:sz w:val="20"/>
              </w:rPr>
              <w:t>99,8</w:t>
            </w:r>
          </w:p>
        </w:tc>
        <w:tc>
          <w:tcPr>
            <w:tcW w:w="3260" w:type="dxa"/>
            <w:tcBorders>
              <w:top w:val="dotted" w:sz="4" w:space="0" w:color="auto"/>
              <w:left w:val="single" w:sz="6" w:space="0" w:color="auto"/>
              <w:bottom w:val="dotted" w:sz="4" w:space="0" w:color="auto"/>
              <w:right w:val="double" w:sz="4" w:space="0" w:color="auto"/>
            </w:tcBorders>
          </w:tcPr>
          <w:p w14:paraId="6FB01DE5" w14:textId="77777777" w:rsidR="00C30881" w:rsidRPr="00A52925" w:rsidRDefault="00C30881" w:rsidP="005A3D06">
            <w:pPr>
              <w:spacing w:before="80" w:line="240" w:lineRule="exact"/>
              <w:ind w:firstLine="0"/>
              <w:jc w:val="center"/>
              <w:rPr>
                <w:rFonts w:cs="Arial"/>
                <w:sz w:val="20"/>
              </w:rPr>
            </w:pPr>
            <w:r w:rsidRPr="00A52925">
              <w:rPr>
                <w:rFonts w:cs="Arial"/>
                <w:sz w:val="20"/>
              </w:rPr>
              <w:t>106,5</w:t>
            </w:r>
          </w:p>
        </w:tc>
      </w:tr>
      <w:tr w:rsidR="00C30881" w:rsidRPr="00A52925" w14:paraId="1CC69C2B"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AAECA1D" w14:textId="77777777" w:rsidR="00C30881" w:rsidRPr="00A52925" w:rsidRDefault="00C30881" w:rsidP="005A3D06">
            <w:pPr>
              <w:spacing w:before="80" w:line="240" w:lineRule="exact"/>
              <w:ind w:left="114" w:hanging="57"/>
              <w:jc w:val="left"/>
              <w:rPr>
                <w:rFonts w:cs="Arial"/>
                <w:sz w:val="20"/>
              </w:rPr>
            </w:pPr>
            <w:r w:rsidRPr="00A52925">
              <w:rPr>
                <w:rFonts w:cs="Arial"/>
                <w:sz w:val="20"/>
              </w:rPr>
              <w:t xml:space="preserve">Март </w:t>
            </w:r>
          </w:p>
        </w:tc>
        <w:tc>
          <w:tcPr>
            <w:tcW w:w="1560" w:type="dxa"/>
            <w:tcBorders>
              <w:top w:val="dotted" w:sz="4" w:space="0" w:color="auto"/>
              <w:left w:val="single" w:sz="6" w:space="0" w:color="auto"/>
              <w:bottom w:val="dotted" w:sz="4" w:space="0" w:color="auto"/>
              <w:right w:val="single" w:sz="6" w:space="0" w:color="auto"/>
            </w:tcBorders>
          </w:tcPr>
          <w:p w14:paraId="7E8C9858" w14:textId="77777777" w:rsidR="00C30881" w:rsidRPr="00A52925" w:rsidRDefault="00C30881" w:rsidP="005A3D06">
            <w:pPr>
              <w:spacing w:before="80" w:line="240" w:lineRule="exact"/>
              <w:ind w:firstLine="0"/>
              <w:jc w:val="center"/>
              <w:rPr>
                <w:rFonts w:cs="Arial"/>
                <w:sz w:val="20"/>
              </w:rPr>
            </w:pPr>
            <w:r w:rsidRPr="00A52925">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tcPr>
          <w:p w14:paraId="72BD51B1" w14:textId="77777777" w:rsidR="00C30881" w:rsidRPr="00A52925" w:rsidRDefault="00C30881" w:rsidP="005A3D06">
            <w:pPr>
              <w:spacing w:before="80" w:line="240" w:lineRule="exact"/>
              <w:ind w:firstLine="0"/>
              <w:jc w:val="center"/>
              <w:rPr>
                <w:rFonts w:cs="Arial"/>
                <w:sz w:val="20"/>
              </w:rPr>
            </w:pPr>
            <w:r w:rsidRPr="00A52925">
              <w:rPr>
                <w:rFonts w:cs="Arial"/>
                <w:sz w:val="20"/>
              </w:rPr>
              <w:t>107,3</w:t>
            </w:r>
          </w:p>
        </w:tc>
        <w:tc>
          <w:tcPr>
            <w:tcW w:w="3260" w:type="dxa"/>
            <w:tcBorders>
              <w:top w:val="dotted" w:sz="4" w:space="0" w:color="auto"/>
              <w:left w:val="single" w:sz="6" w:space="0" w:color="auto"/>
              <w:bottom w:val="dotted" w:sz="4" w:space="0" w:color="auto"/>
              <w:right w:val="double" w:sz="4" w:space="0" w:color="auto"/>
            </w:tcBorders>
          </w:tcPr>
          <w:p w14:paraId="63F3D887" w14:textId="77777777" w:rsidR="00C30881" w:rsidRPr="00A52925" w:rsidRDefault="00C30881" w:rsidP="005A3D06">
            <w:pPr>
              <w:spacing w:before="80" w:line="240" w:lineRule="exact"/>
              <w:ind w:firstLine="0"/>
              <w:jc w:val="center"/>
              <w:rPr>
                <w:rFonts w:cs="Arial"/>
                <w:sz w:val="20"/>
              </w:rPr>
            </w:pPr>
            <w:r w:rsidRPr="00A52925">
              <w:rPr>
                <w:rFonts w:cs="Arial"/>
                <w:sz w:val="20"/>
              </w:rPr>
              <w:t>109,4</w:t>
            </w:r>
          </w:p>
        </w:tc>
      </w:tr>
      <w:tr w:rsidR="00C30881" w:rsidRPr="00A15650" w14:paraId="25BBAB26"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A61F165" w14:textId="77777777" w:rsidR="00C30881" w:rsidRPr="00A15650" w:rsidRDefault="00C30881" w:rsidP="005A3D06">
            <w:pPr>
              <w:spacing w:before="80" w:line="240" w:lineRule="exact"/>
              <w:ind w:left="114" w:hanging="57"/>
              <w:jc w:val="left"/>
              <w:rPr>
                <w:rFonts w:cs="Arial"/>
                <w:i/>
                <w:sz w:val="20"/>
              </w:rPr>
            </w:pPr>
            <w:r w:rsidRPr="00A15650">
              <w:rPr>
                <w:rFonts w:cs="Arial"/>
                <w:i/>
                <w:sz w:val="20"/>
                <w:lang w:val="en-US"/>
              </w:rPr>
              <w:t xml:space="preserve">I </w:t>
            </w:r>
            <w:r w:rsidRPr="00A15650">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6A766603" w14:textId="77777777" w:rsidR="00C30881" w:rsidRPr="00A15650" w:rsidRDefault="00C30881" w:rsidP="005A3D06">
            <w:pPr>
              <w:spacing w:before="80" w:line="240" w:lineRule="exact"/>
              <w:ind w:firstLine="0"/>
              <w:jc w:val="center"/>
              <w:rPr>
                <w:rFonts w:cs="Arial"/>
                <w:i/>
                <w:sz w:val="20"/>
              </w:rPr>
            </w:pPr>
            <w:r w:rsidRPr="00A15650">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14:paraId="5B347561"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94,4</w:t>
            </w:r>
          </w:p>
        </w:tc>
        <w:tc>
          <w:tcPr>
            <w:tcW w:w="3260" w:type="dxa"/>
            <w:tcBorders>
              <w:top w:val="dotted" w:sz="4" w:space="0" w:color="auto"/>
              <w:left w:val="single" w:sz="6" w:space="0" w:color="auto"/>
              <w:bottom w:val="dotted" w:sz="4" w:space="0" w:color="auto"/>
              <w:right w:val="double" w:sz="4" w:space="0" w:color="auto"/>
            </w:tcBorders>
            <w:vAlign w:val="bottom"/>
          </w:tcPr>
          <w:p w14:paraId="0687E07C"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105,8</w:t>
            </w:r>
          </w:p>
        </w:tc>
      </w:tr>
      <w:tr w:rsidR="00C30881" w:rsidRPr="00A52925" w14:paraId="12EB66A9"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BA189D4" w14:textId="77777777" w:rsidR="00C30881" w:rsidRPr="00A52925" w:rsidRDefault="00C30881" w:rsidP="005A3D06">
            <w:pPr>
              <w:spacing w:before="80" w:line="240" w:lineRule="exact"/>
              <w:ind w:left="114" w:hanging="57"/>
              <w:jc w:val="left"/>
              <w:rPr>
                <w:rFonts w:cs="Arial"/>
                <w:i/>
                <w:sz w:val="20"/>
                <w:lang w:val="en-US"/>
              </w:rPr>
            </w:pPr>
            <w:r w:rsidRPr="00A52925">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tcPr>
          <w:p w14:paraId="6F314641" w14:textId="77777777" w:rsidR="00C30881" w:rsidRPr="00A52925" w:rsidRDefault="00C30881" w:rsidP="005A3D06">
            <w:pPr>
              <w:spacing w:before="80" w:line="240" w:lineRule="exact"/>
              <w:ind w:firstLine="0"/>
              <w:jc w:val="center"/>
              <w:rPr>
                <w:rFonts w:cs="Arial"/>
                <w:sz w:val="20"/>
              </w:rPr>
            </w:pPr>
            <w:r w:rsidRPr="00A52925">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tcPr>
          <w:p w14:paraId="50612D50" w14:textId="77777777" w:rsidR="00C30881" w:rsidRPr="00A52925" w:rsidRDefault="00C30881" w:rsidP="005A3D06">
            <w:pPr>
              <w:spacing w:before="80" w:line="240" w:lineRule="exact"/>
              <w:ind w:firstLine="0"/>
              <w:jc w:val="center"/>
              <w:rPr>
                <w:rFonts w:cs="Arial"/>
                <w:sz w:val="20"/>
              </w:rPr>
            </w:pPr>
            <w:r w:rsidRPr="00A52925">
              <w:rPr>
                <w:rFonts w:cs="Arial"/>
                <w:sz w:val="20"/>
              </w:rPr>
              <w:t>83,4</w:t>
            </w:r>
          </w:p>
        </w:tc>
        <w:tc>
          <w:tcPr>
            <w:tcW w:w="3260" w:type="dxa"/>
            <w:tcBorders>
              <w:top w:val="dotted" w:sz="4" w:space="0" w:color="auto"/>
              <w:left w:val="single" w:sz="6" w:space="0" w:color="auto"/>
              <w:bottom w:val="dotted" w:sz="4" w:space="0" w:color="auto"/>
              <w:right w:val="double" w:sz="4" w:space="0" w:color="auto"/>
            </w:tcBorders>
          </w:tcPr>
          <w:p w14:paraId="3B144016" w14:textId="77777777" w:rsidR="00C30881" w:rsidRPr="00A52925" w:rsidRDefault="00C30881" w:rsidP="005A3D06">
            <w:pPr>
              <w:spacing w:before="80" w:line="240" w:lineRule="exact"/>
              <w:ind w:firstLine="0"/>
              <w:jc w:val="center"/>
              <w:rPr>
                <w:rFonts w:cs="Arial"/>
                <w:sz w:val="20"/>
              </w:rPr>
            </w:pPr>
            <w:r w:rsidRPr="00A52925">
              <w:rPr>
                <w:rFonts w:cs="Arial"/>
                <w:sz w:val="20"/>
              </w:rPr>
              <w:t>94,6</w:t>
            </w:r>
          </w:p>
        </w:tc>
      </w:tr>
      <w:tr w:rsidR="00C30881" w:rsidRPr="00A52925" w14:paraId="283C872B"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BCE0CA0" w14:textId="77777777" w:rsidR="00C30881" w:rsidRPr="00A52925" w:rsidRDefault="00C30881" w:rsidP="005A3D06">
            <w:pPr>
              <w:spacing w:before="80" w:line="240" w:lineRule="exact"/>
              <w:ind w:left="114" w:hanging="57"/>
              <w:jc w:val="left"/>
              <w:rPr>
                <w:rFonts w:cs="Arial"/>
                <w:sz w:val="20"/>
              </w:rPr>
            </w:pPr>
            <w:r w:rsidRPr="00A52925">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tcPr>
          <w:p w14:paraId="5AC74EE8" w14:textId="77777777" w:rsidR="00C30881" w:rsidRPr="00A52925" w:rsidRDefault="00C30881" w:rsidP="005A3D06">
            <w:pPr>
              <w:spacing w:before="80" w:line="240" w:lineRule="exact"/>
              <w:ind w:firstLine="0"/>
              <w:jc w:val="center"/>
              <w:rPr>
                <w:rFonts w:cs="Arial"/>
                <w:sz w:val="20"/>
              </w:rPr>
            </w:pPr>
            <w:r w:rsidRPr="00A52925">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tcPr>
          <w:p w14:paraId="2B2B12FE" w14:textId="77777777" w:rsidR="00C30881" w:rsidRPr="00A52925" w:rsidRDefault="00C30881" w:rsidP="005A3D06">
            <w:pPr>
              <w:spacing w:before="80" w:line="240" w:lineRule="exact"/>
              <w:ind w:firstLine="0"/>
              <w:jc w:val="center"/>
              <w:rPr>
                <w:rFonts w:cs="Arial"/>
                <w:sz w:val="20"/>
              </w:rPr>
            </w:pPr>
            <w:r w:rsidRPr="00A52925">
              <w:rPr>
                <w:rFonts w:cs="Arial"/>
                <w:sz w:val="20"/>
              </w:rPr>
              <w:t>103,4</w:t>
            </w:r>
          </w:p>
        </w:tc>
        <w:tc>
          <w:tcPr>
            <w:tcW w:w="3260" w:type="dxa"/>
            <w:tcBorders>
              <w:top w:val="dotted" w:sz="4" w:space="0" w:color="auto"/>
              <w:left w:val="single" w:sz="6" w:space="0" w:color="auto"/>
              <w:bottom w:val="dotted" w:sz="4" w:space="0" w:color="auto"/>
              <w:right w:val="double" w:sz="4" w:space="0" w:color="auto"/>
            </w:tcBorders>
          </w:tcPr>
          <w:p w14:paraId="2E8465A7" w14:textId="77777777" w:rsidR="00C30881" w:rsidRPr="00A52925" w:rsidRDefault="00C30881" w:rsidP="005A3D06">
            <w:pPr>
              <w:spacing w:before="80" w:line="240" w:lineRule="exact"/>
              <w:ind w:firstLine="0"/>
              <w:jc w:val="center"/>
              <w:rPr>
                <w:rFonts w:cs="Arial"/>
                <w:sz w:val="20"/>
              </w:rPr>
            </w:pPr>
            <w:r w:rsidRPr="00A52925">
              <w:rPr>
                <w:rFonts w:cs="Arial"/>
                <w:sz w:val="20"/>
              </w:rPr>
              <w:t>94,6</w:t>
            </w:r>
          </w:p>
        </w:tc>
      </w:tr>
      <w:tr w:rsidR="00C30881" w:rsidRPr="00A52925" w14:paraId="79861144"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51A4BBF" w14:textId="77777777" w:rsidR="00C30881" w:rsidRPr="00A52925" w:rsidRDefault="00C30881" w:rsidP="005A3D06">
            <w:pPr>
              <w:spacing w:before="80" w:line="240" w:lineRule="exact"/>
              <w:ind w:left="114" w:hanging="57"/>
              <w:jc w:val="left"/>
              <w:rPr>
                <w:rFonts w:cs="Arial"/>
                <w:sz w:val="20"/>
              </w:rPr>
            </w:pPr>
            <w:r w:rsidRPr="00A52925">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tcPr>
          <w:p w14:paraId="4CD8B108" w14:textId="77777777" w:rsidR="00C30881" w:rsidRPr="00A52925" w:rsidRDefault="00C30881" w:rsidP="005A3D06">
            <w:pPr>
              <w:spacing w:before="80" w:line="240" w:lineRule="exact"/>
              <w:ind w:firstLine="0"/>
              <w:jc w:val="center"/>
              <w:rPr>
                <w:rFonts w:cs="Arial"/>
                <w:sz w:val="20"/>
              </w:rPr>
            </w:pPr>
            <w:r w:rsidRPr="00A52925">
              <w:rPr>
                <w:rFonts w:cs="Arial"/>
                <w:sz w:val="20"/>
              </w:rPr>
              <w:t>43007,0</w:t>
            </w:r>
          </w:p>
        </w:tc>
        <w:tc>
          <w:tcPr>
            <w:tcW w:w="2268" w:type="dxa"/>
            <w:tcBorders>
              <w:top w:val="dotted" w:sz="4" w:space="0" w:color="auto"/>
              <w:left w:val="single" w:sz="6" w:space="0" w:color="auto"/>
              <w:bottom w:val="dotted" w:sz="4" w:space="0" w:color="auto"/>
              <w:right w:val="single" w:sz="6" w:space="0" w:color="auto"/>
            </w:tcBorders>
          </w:tcPr>
          <w:p w14:paraId="300C6729" w14:textId="77777777" w:rsidR="00C30881" w:rsidRPr="00A52925" w:rsidRDefault="00C30881" w:rsidP="005A3D06">
            <w:pPr>
              <w:spacing w:before="80" w:line="240" w:lineRule="exact"/>
              <w:ind w:firstLine="0"/>
              <w:jc w:val="center"/>
              <w:rPr>
                <w:rFonts w:cs="Arial"/>
                <w:sz w:val="20"/>
              </w:rPr>
            </w:pPr>
            <w:r w:rsidRPr="00A52925">
              <w:rPr>
                <w:rFonts w:cs="Arial"/>
                <w:sz w:val="20"/>
              </w:rPr>
              <w:t>101,8</w:t>
            </w:r>
          </w:p>
        </w:tc>
        <w:tc>
          <w:tcPr>
            <w:tcW w:w="3260" w:type="dxa"/>
            <w:tcBorders>
              <w:top w:val="dotted" w:sz="4" w:space="0" w:color="auto"/>
              <w:left w:val="single" w:sz="6" w:space="0" w:color="auto"/>
              <w:bottom w:val="dotted" w:sz="4" w:space="0" w:color="auto"/>
              <w:right w:val="double" w:sz="4" w:space="0" w:color="auto"/>
            </w:tcBorders>
          </w:tcPr>
          <w:p w14:paraId="66DE4EE8" w14:textId="77777777" w:rsidR="00C30881" w:rsidRPr="00A52925" w:rsidRDefault="00C30881" w:rsidP="005A3D06">
            <w:pPr>
              <w:spacing w:before="80" w:line="240" w:lineRule="exact"/>
              <w:ind w:firstLine="0"/>
              <w:jc w:val="center"/>
              <w:rPr>
                <w:rFonts w:cs="Arial"/>
                <w:sz w:val="20"/>
              </w:rPr>
            </w:pPr>
            <w:r w:rsidRPr="00A52925">
              <w:rPr>
                <w:rFonts w:cs="Arial"/>
                <w:sz w:val="20"/>
              </w:rPr>
              <w:t>95,4</w:t>
            </w:r>
          </w:p>
        </w:tc>
      </w:tr>
      <w:tr w:rsidR="00C30881" w:rsidRPr="00A15650" w14:paraId="1067B484"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75148A1" w14:textId="77777777" w:rsidR="00C30881" w:rsidRPr="00A15650" w:rsidRDefault="00C30881" w:rsidP="005A3D06">
            <w:pPr>
              <w:spacing w:before="80" w:line="240" w:lineRule="exact"/>
              <w:ind w:left="114" w:hanging="57"/>
              <w:jc w:val="left"/>
              <w:rPr>
                <w:rFonts w:cs="Arial"/>
                <w:i/>
                <w:sz w:val="20"/>
              </w:rPr>
            </w:pPr>
            <w:r w:rsidRPr="00A15650">
              <w:rPr>
                <w:rFonts w:cs="Arial"/>
                <w:i/>
                <w:sz w:val="20"/>
                <w:lang w:val="en-US"/>
              </w:rPr>
              <w:t xml:space="preserve">II </w:t>
            </w:r>
            <w:r w:rsidRPr="00A15650">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745C03C1" w14:textId="77777777" w:rsidR="00C30881" w:rsidRPr="00A15650" w:rsidRDefault="00C30881" w:rsidP="005A3D06">
            <w:pPr>
              <w:spacing w:before="80" w:line="240" w:lineRule="exact"/>
              <w:ind w:firstLine="0"/>
              <w:jc w:val="center"/>
              <w:rPr>
                <w:rFonts w:cs="Arial"/>
                <w:i/>
                <w:sz w:val="20"/>
              </w:rPr>
            </w:pPr>
            <w:r w:rsidRPr="00A15650">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14:paraId="0908F6F5"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89,8</w:t>
            </w:r>
          </w:p>
        </w:tc>
        <w:tc>
          <w:tcPr>
            <w:tcW w:w="3260" w:type="dxa"/>
            <w:tcBorders>
              <w:top w:val="dotted" w:sz="4" w:space="0" w:color="auto"/>
              <w:left w:val="single" w:sz="6" w:space="0" w:color="auto"/>
              <w:bottom w:val="dotted" w:sz="4" w:space="0" w:color="auto"/>
              <w:right w:val="double" w:sz="4" w:space="0" w:color="auto"/>
            </w:tcBorders>
            <w:vAlign w:val="bottom"/>
          </w:tcPr>
          <w:p w14:paraId="37F6C170"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94,9</w:t>
            </w:r>
          </w:p>
        </w:tc>
      </w:tr>
      <w:tr w:rsidR="00C30881" w:rsidRPr="00A15650" w14:paraId="2018FDBE"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584E2B9" w14:textId="77777777" w:rsidR="00C30881" w:rsidRPr="00A15650" w:rsidRDefault="00C30881" w:rsidP="005A3D06">
            <w:pPr>
              <w:spacing w:before="80" w:line="240" w:lineRule="exact"/>
              <w:ind w:left="114" w:hanging="57"/>
              <w:jc w:val="left"/>
              <w:rPr>
                <w:rFonts w:cs="Arial"/>
                <w:i/>
                <w:sz w:val="20"/>
              </w:rPr>
            </w:pPr>
            <w:r w:rsidRPr="00A15650">
              <w:rPr>
                <w:rFonts w:cs="Arial"/>
                <w:i/>
                <w:sz w:val="20"/>
                <w:lang w:val="en-US"/>
              </w:rPr>
              <w:t>I</w:t>
            </w:r>
            <w:r w:rsidRPr="00A15650">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tcPr>
          <w:p w14:paraId="05FACAF2" w14:textId="77777777" w:rsidR="00C30881" w:rsidRPr="00A15650" w:rsidRDefault="00C30881" w:rsidP="005A3D06">
            <w:pPr>
              <w:spacing w:before="80" w:line="240" w:lineRule="exact"/>
              <w:ind w:firstLine="0"/>
              <w:jc w:val="center"/>
              <w:rPr>
                <w:rFonts w:cs="Arial"/>
                <w:i/>
                <w:sz w:val="20"/>
              </w:rPr>
            </w:pPr>
            <w:r w:rsidRPr="00A15650">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14:paraId="0148636F" w14:textId="77777777" w:rsidR="00C30881" w:rsidRPr="00A15650" w:rsidRDefault="00C30881" w:rsidP="005A3D06">
            <w:pPr>
              <w:spacing w:before="80" w:line="240" w:lineRule="exact"/>
              <w:ind w:firstLine="0"/>
              <w:jc w:val="center"/>
              <w:rPr>
                <w:rFonts w:cs="Arial"/>
                <w:i/>
                <w:sz w:val="20"/>
                <w:highlight w:val="yellow"/>
              </w:rPr>
            </w:pPr>
          </w:p>
        </w:tc>
        <w:tc>
          <w:tcPr>
            <w:tcW w:w="3260" w:type="dxa"/>
            <w:tcBorders>
              <w:top w:val="dotted" w:sz="4" w:space="0" w:color="auto"/>
              <w:left w:val="single" w:sz="6" w:space="0" w:color="auto"/>
              <w:bottom w:val="dotted" w:sz="4" w:space="0" w:color="auto"/>
              <w:right w:val="double" w:sz="4" w:space="0" w:color="auto"/>
            </w:tcBorders>
            <w:vAlign w:val="bottom"/>
          </w:tcPr>
          <w:p w14:paraId="511B51AB"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100,3</w:t>
            </w:r>
          </w:p>
        </w:tc>
      </w:tr>
      <w:tr w:rsidR="00C30881" w:rsidRPr="00A52925" w14:paraId="3ECAA543"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9CB212F" w14:textId="77777777" w:rsidR="00C30881" w:rsidRPr="00A52925" w:rsidRDefault="00C30881" w:rsidP="005A3D06">
            <w:pPr>
              <w:spacing w:before="80" w:line="240" w:lineRule="exact"/>
              <w:ind w:left="114" w:hanging="57"/>
              <w:jc w:val="left"/>
              <w:rPr>
                <w:rFonts w:cs="Arial"/>
                <w:sz w:val="20"/>
              </w:rPr>
            </w:pPr>
            <w:r w:rsidRPr="00A52925">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tcPr>
          <w:p w14:paraId="00C50D00" w14:textId="77777777" w:rsidR="00C30881" w:rsidRPr="00A52925" w:rsidRDefault="00C30881" w:rsidP="005A3D06">
            <w:pPr>
              <w:spacing w:before="80" w:line="240" w:lineRule="exact"/>
              <w:ind w:firstLine="0"/>
              <w:jc w:val="center"/>
              <w:rPr>
                <w:rFonts w:cs="Arial"/>
                <w:sz w:val="20"/>
              </w:rPr>
            </w:pPr>
            <w:r w:rsidRPr="00A52925">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tcPr>
          <w:p w14:paraId="22907552" w14:textId="77777777" w:rsidR="00C30881" w:rsidRPr="00A52925" w:rsidRDefault="00C30881" w:rsidP="005A3D06">
            <w:pPr>
              <w:spacing w:before="80" w:line="240" w:lineRule="exact"/>
              <w:ind w:firstLine="0"/>
              <w:jc w:val="center"/>
              <w:rPr>
                <w:rFonts w:cs="Arial"/>
                <w:sz w:val="20"/>
              </w:rPr>
            </w:pPr>
            <w:r w:rsidRPr="00A52925">
              <w:rPr>
                <w:rFonts w:cs="Arial"/>
                <w:sz w:val="20"/>
              </w:rPr>
              <w:t>107,1</w:t>
            </w:r>
          </w:p>
        </w:tc>
        <w:tc>
          <w:tcPr>
            <w:tcW w:w="3260" w:type="dxa"/>
            <w:tcBorders>
              <w:top w:val="dotted" w:sz="4" w:space="0" w:color="auto"/>
              <w:left w:val="single" w:sz="6" w:space="0" w:color="auto"/>
              <w:bottom w:val="dotted" w:sz="4" w:space="0" w:color="auto"/>
              <w:right w:val="double" w:sz="4" w:space="0" w:color="auto"/>
            </w:tcBorders>
          </w:tcPr>
          <w:p w14:paraId="1AF186BC" w14:textId="77777777" w:rsidR="00C30881" w:rsidRPr="00A52925" w:rsidRDefault="00C30881" w:rsidP="005A3D06">
            <w:pPr>
              <w:spacing w:before="80" w:line="240" w:lineRule="exact"/>
              <w:ind w:firstLine="0"/>
              <w:jc w:val="center"/>
              <w:rPr>
                <w:rFonts w:cs="Arial"/>
                <w:sz w:val="20"/>
              </w:rPr>
            </w:pPr>
            <w:r w:rsidRPr="00A52925">
              <w:rPr>
                <w:rFonts w:cs="Arial"/>
                <w:sz w:val="20"/>
              </w:rPr>
              <w:t>99,9</w:t>
            </w:r>
          </w:p>
        </w:tc>
      </w:tr>
      <w:tr w:rsidR="00C30881" w:rsidRPr="00A52925" w14:paraId="3ABA1E79"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F32DE0E" w14:textId="77777777" w:rsidR="00C30881" w:rsidRPr="00A52925" w:rsidRDefault="00C30881" w:rsidP="005A3D06">
            <w:pPr>
              <w:spacing w:before="80" w:line="240" w:lineRule="exact"/>
              <w:ind w:left="114" w:hanging="57"/>
              <w:jc w:val="left"/>
              <w:rPr>
                <w:rFonts w:cs="Arial"/>
                <w:sz w:val="20"/>
              </w:rPr>
            </w:pPr>
            <w:r w:rsidRPr="00A52925">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tcPr>
          <w:p w14:paraId="5D7DB818" w14:textId="77777777" w:rsidR="00C30881" w:rsidRPr="00A52925" w:rsidRDefault="00C30881" w:rsidP="005A3D06">
            <w:pPr>
              <w:spacing w:before="80" w:line="240" w:lineRule="exact"/>
              <w:ind w:firstLine="0"/>
              <w:jc w:val="center"/>
              <w:rPr>
                <w:rFonts w:cs="Arial"/>
                <w:sz w:val="20"/>
              </w:rPr>
            </w:pPr>
            <w:r w:rsidRPr="00A52925">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tcPr>
          <w:p w14:paraId="3B0C580C" w14:textId="77777777" w:rsidR="00C30881" w:rsidRPr="00A52925" w:rsidRDefault="00C30881" w:rsidP="005A3D06">
            <w:pPr>
              <w:spacing w:before="80" w:line="240" w:lineRule="exact"/>
              <w:ind w:firstLine="0"/>
              <w:jc w:val="center"/>
              <w:rPr>
                <w:rFonts w:cs="Arial"/>
                <w:sz w:val="20"/>
              </w:rPr>
            </w:pPr>
            <w:r w:rsidRPr="00A52925">
              <w:rPr>
                <w:rFonts w:cs="Arial"/>
                <w:sz w:val="20"/>
              </w:rPr>
              <w:t>101,9</w:t>
            </w:r>
          </w:p>
        </w:tc>
        <w:tc>
          <w:tcPr>
            <w:tcW w:w="3260" w:type="dxa"/>
            <w:tcBorders>
              <w:top w:val="dotted" w:sz="4" w:space="0" w:color="auto"/>
              <w:left w:val="single" w:sz="6" w:space="0" w:color="auto"/>
              <w:bottom w:val="dotted" w:sz="4" w:space="0" w:color="auto"/>
              <w:right w:val="double" w:sz="4" w:space="0" w:color="auto"/>
            </w:tcBorders>
          </w:tcPr>
          <w:p w14:paraId="639A8A57" w14:textId="77777777" w:rsidR="00C30881" w:rsidRPr="00A52925" w:rsidRDefault="00C30881" w:rsidP="005A3D06">
            <w:pPr>
              <w:spacing w:before="80" w:line="240" w:lineRule="exact"/>
              <w:ind w:firstLine="0"/>
              <w:jc w:val="center"/>
              <w:rPr>
                <w:rFonts w:cs="Arial"/>
                <w:sz w:val="20"/>
              </w:rPr>
            </w:pPr>
            <w:r w:rsidRPr="00A52925">
              <w:rPr>
                <w:rFonts w:cs="Arial"/>
                <w:sz w:val="20"/>
              </w:rPr>
              <w:t>98,9</w:t>
            </w:r>
          </w:p>
        </w:tc>
      </w:tr>
      <w:tr w:rsidR="00C30881" w:rsidRPr="00A52925" w14:paraId="727A025E"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12FCCE5" w14:textId="77777777" w:rsidR="00C30881" w:rsidRPr="00A52925" w:rsidRDefault="00C30881" w:rsidP="005A3D06">
            <w:pPr>
              <w:spacing w:before="80" w:line="240" w:lineRule="exact"/>
              <w:ind w:left="114" w:hanging="57"/>
              <w:jc w:val="left"/>
              <w:rPr>
                <w:rFonts w:cs="Arial"/>
                <w:sz w:val="20"/>
              </w:rPr>
            </w:pPr>
            <w:r w:rsidRPr="00A52925">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tcPr>
          <w:p w14:paraId="71D424DC" w14:textId="77777777" w:rsidR="00C30881" w:rsidRPr="00A52925" w:rsidRDefault="00C30881" w:rsidP="005A3D06">
            <w:pPr>
              <w:spacing w:before="80" w:line="240" w:lineRule="exact"/>
              <w:ind w:firstLine="0"/>
              <w:jc w:val="center"/>
              <w:rPr>
                <w:rFonts w:cs="Arial"/>
                <w:sz w:val="20"/>
              </w:rPr>
            </w:pPr>
            <w:r w:rsidRPr="00A52925">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tcPr>
          <w:p w14:paraId="72970A8C" w14:textId="77777777" w:rsidR="00C30881" w:rsidRPr="00A52925" w:rsidRDefault="00C30881" w:rsidP="005A3D06">
            <w:pPr>
              <w:spacing w:before="80" w:line="240" w:lineRule="exact"/>
              <w:ind w:firstLine="0"/>
              <w:jc w:val="center"/>
              <w:rPr>
                <w:rFonts w:cs="Arial"/>
                <w:sz w:val="20"/>
              </w:rPr>
            </w:pPr>
            <w:r w:rsidRPr="00A52925">
              <w:rPr>
                <w:rFonts w:cs="Arial"/>
                <w:sz w:val="20"/>
              </w:rPr>
              <w:t>98,3</w:t>
            </w:r>
          </w:p>
        </w:tc>
        <w:tc>
          <w:tcPr>
            <w:tcW w:w="3260" w:type="dxa"/>
            <w:tcBorders>
              <w:top w:val="dotted" w:sz="4" w:space="0" w:color="auto"/>
              <w:left w:val="single" w:sz="6" w:space="0" w:color="auto"/>
              <w:bottom w:val="dotted" w:sz="4" w:space="0" w:color="auto"/>
              <w:right w:val="double" w:sz="4" w:space="0" w:color="auto"/>
            </w:tcBorders>
          </w:tcPr>
          <w:p w14:paraId="277C9C04" w14:textId="77777777" w:rsidR="00C30881" w:rsidRPr="00A52925" w:rsidRDefault="00C30881" w:rsidP="005A3D06">
            <w:pPr>
              <w:spacing w:before="80" w:line="240" w:lineRule="exact"/>
              <w:ind w:firstLine="0"/>
              <w:jc w:val="center"/>
              <w:rPr>
                <w:rFonts w:cs="Arial"/>
                <w:sz w:val="20"/>
              </w:rPr>
            </w:pPr>
            <w:r w:rsidRPr="00A52925">
              <w:rPr>
                <w:rFonts w:cs="Arial"/>
                <w:sz w:val="20"/>
              </w:rPr>
              <w:t>100,1</w:t>
            </w:r>
          </w:p>
        </w:tc>
      </w:tr>
      <w:tr w:rsidR="00C30881" w:rsidRPr="00A15650" w14:paraId="2D2F1F8E"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DB9C3D6" w14:textId="77777777" w:rsidR="00C30881" w:rsidRPr="00A15650" w:rsidRDefault="00C30881" w:rsidP="005A3D06">
            <w:pPr>
              <w:spacing w:before="80" w:line="240" w:lineRule="exact"/>
              <w:ind w:left="114" w:hanging="57"/>
              <w:jc w:val="left"/>
              <w:rPr>
                <w:rFonts w:cs="Arial"/>
                <w:i/>
                <w:sz w:val="20"/>
              </w:rPr>
            </w:pPr>
            <w:r w:rsidRPr="00A15650">
              <w:rPr>
                <w:rFonts w:cs="Arial"/>
                <w:i/>
                <w:sz w:val="20"/>
                <w:lang w:val="en-US"/>
              </w:rPr>
              <w:t xml:space="preserve">III </w:t>
            </w:r>
            <w:r w:rsidRPr="00A15650">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6A9AD3F6" w14:textId="77777777" w:rsidR="00C30881" w:rsidRPr="00A15650" w:rsidRDefault="00C30881" w:rsidP="005A3D06">
            <w:pPr>
              <w:spacing w:before="80" w:line="240" w:lineRule="exact"/>
              <w:ind w:firstLine="0"/>
              <w:jc w:val="center"/>
              <w:rPr>
                <w:rFonts w:cs="Arial"/>
                <w:i/>
                <w:sz w:val="20"/>
              </w:rPr>
            </w:pPr>
            <w:r w:rsidRPr="00A15650">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14:paraId="50C281CC"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110,4</w:t>
            </w:r>
          </w:p>
        </w:tc>
        <w:tc>
          <w:tcPr>
            <w:tcW w:w="3260" w:type="dxa"/>
            <w:tcBorders>
              <w:top w:val="dotted" w:sz="4" w:space="0" w:color="auto"/>
              <w:left w:val="single" w:sz="6" w:space="0" w:color="auto"/>
              <w:bottom w:val="dotted" w:sz="4" w:space="0" w:color="auto"/>
              <w:right w:val="double" w:sz="4" w:space="0" w:color="auto"/>
            </w:tcBorders>
            <w:vAlign w:val="bottom"/>
          </w:tcPr>
          <w:p w14:paraId="50FA4B7F"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99,6</w:t>
            </w:r>
          </w:p>
        </w:tc>
      </w:tr>
      <w:tr w:rsidR="00C30881" w:rsidRPr="00A15650" w14:paraId="528A1D3A"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3DA4AF4" w14:textId="77777777" w:rsidR="00C30881" w:rsidRPr="00A15650" w:rsidRDefault="00C30881" w:rsidP="005A3D06">
            <w:pPr>
              <w:spacing w:before="80" w:line="240" w:lineRule="exact"/>
              <w:ind w:left="114" w:hanging="57"/>
              <w:jc w:val="left"/>
              <w:rPr>
                <w:rFonts w:cs="Arial"/>
                <w:i/>
                <w:sz w:val="20"/>
              </w:rPr>
            </w:pPr>
            <w:r w:rsidRPr="00A15650">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tcPr>
          <w:p w14:paraId="687A273D" w14:textId="77777777" w:rsidR="00C30881" w:rsidRPr="00A15650" w:rsidRDefault="00C30881" w:rsidP="005A3D06">
            <w:pPr>
              <w:spacing w:before="80" w:line="240" w:lineRule="exact"/>
              <w:ind w:firstLine="0"/>
              <w:jc w:val="center"/>
              <w:rPr>
                <w:rFonts w:cs="Arial"/>
                <w:i/>
                <w:sz w:val="20"/>
              </w:rPr>
            </w:pPr>
            <w:r w:rsidRPr="00A15650">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14:paraId="31403CA2" w14:textId="77777777" w:rsidR="00C30881" w:rsidRPr="00A15650" w:rsidRDefault="00C30881" w:rsidP="005A3D06">
            <w:pPr>
              <w:spacing w:before="80" w:line="240" w:lineRule="exact"/>
              <w:ind w:firstLine="0"/>
              <w:jc w:val="center"/>
              <w:rPr>
                <w:rFonts w:cs="Arial"/>
                <w:i/>
                <w:sz w:val="20"/>
                <w:highlight w:val="yellow"/>
              </w:rPr>
            </w:pPr>
          </w:p>
        </w:tc>
        <w:tc>
          <w:tcPr>
            <w:tcW w:w="3260" w:type="dxa"/>
            <w:tcBorders>
              <w:top w:val="dotted" w:sz="4" w:space="0" w:color="auto"/>
              <w:left w:val="single" w:sz="6" w:space="0" w:color="auto"/>
              <w:bottom w:val="dotted" w:sz="4" w:space="0" w:color="auto"/>
              <w:right w:val="double" w:sz="4" w:space="0" w:color="auto"/>
            </w:tcBorders>
            <w:vAlign w:val="bottom"/>
          </w:tcPr>
          <w:p w14:paraId="0862D4CB"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100,1</w:t>
            </w:r>
          </w:p>
        </w:tc>
      </w:tr>
      <w:tr w:rsidR="00C30881" w:rsidRPr="00A52925" w14:paraId="02E58443"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7901DBA" w14:textId="77777777" w:rsidR="00C30881" w:rsidRPr="00A52925" w:rsidRDefault="00C30881" w:rsidP="005A3D06">
            <w:pPr>
              <w:spacing w:before="80" w:line="240" w:lineRule="exact"/>
              <w:ind w:left="114" w:hanging="57"/>
              <w:jc w:val="left"/>
              <w:rPr>
                <w:rFonts w:cs="Arial"/>
                <w:sz w:val="20"/>
              </w:rPr>
            </w:pPr>
            <w:r w:rsidRPr="00A52925">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tcPr>
          <w:p w14:paraId="0ED13261" w14:textId="77777777" w:rsidR="00C30881" w:rsidRPr="00A52925" w:rsidRDefault="00C30881" w:rsidP="005A3D06">
            <w:pPr>
              <w:spacing w:before="80" w:line="240" w:lineRule="exact"/>
              <w:ind w:firstLine="0"/>
              <w:jc w:val="center"/>
              <w:rPr>
                <w:rFonts w:cs="Arial"/>
                <w:sz w:val="20"/>
              </w:rPr>
            </w:pPr>
            <w:r w:rsidRPr="00A52925">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tcPr>
          <w:p w14:paraId="0A86637F" w14:textId="77777777" w:rsidR="00C30881" w:rsidRPr="00A52925" w:rsidRDefault="00C30881" w:rsidP="005A3D06">
            <w:pPr>
              <w:spacing w:before="80" w:line="240" w:lineRule="exact"/>
              <w:ind w:firstLine="0"/>
              <w:jc w:val="center"/>
              <w:rPr>
                <w:rFonts w:cs="Arial"/>
                <w:sz w:val="20"/>
              </w:rPr>
            </w:pPr>
            <w:r w:rsidRPr="00A52925">
              <w:rPr>
                <w:rFonts w:cs="Arial"/>
                <w:sz w:val="20"/>
              </w:rPr>
              <w:t>99,0</w:t>
            </w:r>
          </w:p>
        </w:tc>
        <w:tc>
          <w:tcPr>
            <w:tcW w:w="3260" w:type="dxa"/>
            <w:tcBorders>
              <w:top w:val="dotted" w:sz="4" w:space="0" w:color="auto"/>
              <w:left w:val="single" w:sz="6" w:space="0" w:color="auto"/>
              <w:bottom w:val="dotted" w:sz="4" w:space="0" w:color="auto"/>
              <w:right w:val="double" w:sz="4" w:space="0" w:color="auto"/>
            </w:tcBorders>
          </w:tcPr>
          <w:p w14:paraId="60A3B1B6" w14:textId="77777777" w:rsidR="00C30881" w:rsidRPr="00A52925" w:rsidRDefault="00C30881" w:rsidP="005A3D06">
            <w:pPr>
              <w:spacing w:before="80" w:line="240" w:lineRule="exact"/>
              <w:ind w:firstLine="0"/>
              <w:jc w:val="center"/>
              <w:rPr>
                <w:rFonts w:cs="Arial"/>
                <w:sz w:val="20"/>
              </w:rPr>
            </w:pPr>
            <w:r w:rsidRPr="00A52925">
              <w:rPr>
                <w:rFonts w:cs="Arial"/>
                <w:sz w:val="20"/>
              </w:rPr>
              <w:t>99,3</w:t>
            </w:r>
          </w:p>
        </w:tc>
      </w:tr>
      <w:tr w:rsidR="00C30881" w:rsidRPr="00A52925" w14:paraId="7DF8043B"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A0FBC75" w14:textId="77777777" w:rsidR="00C30881" w:rsidRPr="00A52925" w:rsidRDefault="00C30881" w:rsidP="005A3D06">
            <w:pPr>
              <w:spacing w:before="80" w:line="240" w:lineRule="exact"/>
              <w:ind w:left="114" w:hanging="57"/>
              <w:jc w:val="left"/>
              <w:rPr>
                <w:rFonts w:cs="Arial"/>
                <w:sz w:val="20"/>
              </w:rPr>
            </w:pPr>
            <w:r w:rsidRPr="00A52925">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tcPr>
          <w:p w14:paraId="08BD9E3D" w14:textId="77777777" w:rsidR="00C30881" w:rsidRPr="00A52925" w:rsidRDefault="00C30881" w:rsidP="005A3D06">
            <w:pPr>
              <w:spacing w:before="80" w:line="240" w:lineRule="exact"/>
              <w:ind w:firstLine="0"/>
              <w:jc w:val="center"/>
              <w:rPr>
                <w:rFonts w:cs="Arial"/>
                <w:sz w:val="20"/>
              </w:rPr>
            </w:pPr>
            <w:r w:rsidRPr="00A52925">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tcPr>
          <w:p w14:paraId="6D6C4A72" w14:textId="77777777" w:rsidR="00C30881" w:rsidRPr="00A52925" w:rsidRDefault="00C30881" w:rsidP="005A3D06">
            <w:pPr>
              <w:spacing w:before="80" w:line="240" w:lineRule="exact"/>
              <w:ind w:firstLine="0"/>
              <w:jc w:val="center"/>
              <w:rPr>
                <w:rFonts w:cs="Arial"/>
                <w:sz w:val="20"/>
              </w:rPr>
            </w:pPr>
            <w:r w:rsidRPr="00A52925">
              <w:rPr>
                <w:rFonts w:cs="Arial"/>
                <w:sz w:val="20"/>
              </w:rPr>
              <w:t>99,5</w:t>
            </w:r>
          </w:p>
        </w:tc>
        <w:tc>
          <w:tcPr>
            <w:tcW w:w="3260" w:type="dxa"/>
            <w:tcBorders>
              <w:top w:val="dotted" w:sz="4" w:space="0" w:color="auto"/>
              <w:left w:val="single" w:sz="6" w:space="0" w:color="auto"/>
              <w:bottom w:val="dotted" w:sz="4" w:space="0" w:color="auto"/>
              <w:right w:val="double" w:sz="4" w:space="0" w:color="auto"/>
            </w:tcBorders>
          </w:tcPr>
          <w:p w14:paraId="6E70F1C5" w14:textId="77777777" w:rsidR="00C30881" w:rsidRPr="00A52925" w:rsidRDefault="00C30881" w:rsidP="005A3D06">
            <w:pPr>
              <w:spacing w:before="80" w:line="240" w:lineRule="exact"/>
              <w:ind w:firstLine="0"/>
              <w:jc w:val="center"/>
              <w:rPr>
                <w:rFonts w:cs="Arial"/>
                <w:sz w:val="20"/>
              </w:rPr>
            </w:pPr>
            <w:r w:rsidRPr="00A52925">
              <w:rPr>
                <w:rFonts w:cs="Arial"/>
                <w:sz w:val="20"/>
              </w:rPr>
              <w:t>98,3</w:t>
            </w:r>
          </w:p>
        </w:tc>
      </w:tr>
      <w:tr w:rsidR="00C30881" w:rsidRPr="00A52925" w14:paraId="1D22751C"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EC73A67" w14:textId="77777777" w:rsidR="00C30881" w:rsidRPr="00A52925" w:rsidRDefault="00C30881" w:rsidP="005A3D06">
            <w:pPr>
              <w:spacing w:before="80" w:line="240" w:lineRule="exact"/>
              <w:ind w:left="114" w:hanging="57"/>
              <w:jc w:val="left"/>
              <w:rPr>
                <w:rFonts w:cs="Arial"/>
                <w:sz w:val="20"/>
              </w:rPr>
            </w:pPr>
            <w:r w:rsidRPr="00A52925">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tcPr>
          <w:p w14:paraId="2C185BB5" w14:textId="77777777" w:rsidR="00C30881" w:rsidRPr="00A52925" w:rsidRDefault="00C30881" w:rsidP="005A3D06">
            <w:pPr>
              <w:spacing w:before="80" w:line="240" w:lineRule="exact"/>
              <w:ind w:firstLine="0"/>
              <w:jc w:val="center"/>
              <w:rPr>
                <w:rFonts w:cs="Arial"/>
                <w:sz w:val="20"/>
              </w:rPr>
            </w:pPr>
            <w:r w:rsidRPr="00A52925">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tcPr>
          <w:p w14:paraId="3D8303DF" w14:textId="77777777" w:rsidR="00C30881" w:rsidRPr="00A52925" w:rsidRDefault="00C30881" w:rsidP="005A3D06">
            <w:pPr>
              <w:spacing w:before="80" w:line="240" w:lineRule="exact"/>
              <w:ind w:firstLine="0"/>
              <w:jc w:val="center"/>
              <w:rPr>
                <w:rFonts w:cs="Arial"/>
                <w:sz w:val="20"/>
              </w:rPr>
            </w:pPr>
            <w:r w:rsidRPr="00A52925">
              <w:rPr>
                <w:rFonts w:cs="Arial"/>
                <w:sz w:val="20"/>
              </w:rPr>
              <w:t>122,5</w:t>
            </w:r>
          </w:p>
        </w:tc>
        <w:tc>
          <w:tcPr>
            <w:tcW w:w="3260" w:type="dxa"/>
            <w:tcBorders>
              <w:top w:val="dotted" w:sz="4" w:space="0" w:color="auto"/>
              <w:left w:val="single" w:sz="6" w:space="0" w:color="auto"/>
              <w:bottom w:val="dotted" w:sz="4" w:space="0" w:color="auto"/>
              <w:right w:val="double" w:sz="4" w:space="0" w:color="auto"/>
            </w:tcBorders>
          </w:tcPr>
          <w:p w14:paraId="66386909" w14:textId="77777777" w:rsidR="00C30881" w:rsidRPr="00A52925" w:rsidRDefault="00C30881" w:rsidP="005A3D06">
            <w:pPr>
              <w:spacing w:before="80" w:line="240" w:lineRule="exact"/>
              <w:ind w:firstLine="0"/>
              <w:jc w:val="center"/>
              <w:rPr>
                <w:rFonts w:cs="Arial"/>
                <w:sz w:val="20"/>
              </w:rPr>
            </w:pPr>
            <w:r w:rsidRPr="00A52925">
              <w:rPr>
                <w:rFonts w:cs="Arial"/>
                <w:sz w:val="20"/>
              </w:rPr>
              <w:t>98,9</w:t>
            </w:r>
          </w:p>
        </w:tc>
      </w:tr>
      <w:tr w:rsidR="00C30881" w:rsidRPr="00A15650" w14:paraId="007B3BB9" w14:textId="77777777" w:rsidTr="00C3088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DF369CB" w14:textId="77777777" w:rsidR="00C30881" w:rsidRPr="00A15650" w:rsidRDefault="00C30881" w:rsidP="005A3D06">
            <w:pPr>
              <w:spacing w:before="80" w:line="240" w:lineRule="exact"/>
              <w:ind w:left="114" w:hanging="57"/>
              <w:jc w:val="left"/>
              <w:rPr>
                <w:rFonts w:cs="Arial"/>
                <w:i/>
                <w:sz w:val="20"/>
              </w:rPr>
            </w:pPr>
            <w:r w:rsidRPr="00A15650">
              <w:rPr>
                <w:rFonts w:cs="Arial"/>
                <w:i/>
                <w:sz w:val="20"/>
                <w:lang w:val="en-US"/>
              </w:rPr>
              <w:t xml:space="preserve">IV </w:t>
            </w:r>
            <w:r w:rsidRPr="00A15650">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0E2E7A8C" w14:textId="77777777" w:rsidR="00C30881" w:rsidRPr="00A15650" w:rsidRDefault="00C30881" w:rsidP="005A3D06">
            <w:pPr>
              <w:spacing w:before="80" w:line="240" w:lineRule="exact"/>
              <w:ind w:firstLine="0"/>
              <w:jc w:val="center"/>
              <w:rPr>
                <w:rFonts w:cs="Arial"/>
                <w:i/>
                <w:sz w:val="20"/>
              </w:rPr>
            </w:pPr>
            <w:r w:rsidRPr="00A15650">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14:paraId="2820129F"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105,7</w:t>
            </w:r>
          </w:p>
        </w:tc>
        <w:tc>
          <w:tcPr>
            <w:tcW w:w="3260" w:type="dxa"/>
            <w:tcBorders>
              <w:top w:val="dotted" w:sz="4" w:space="0" w:color="auto"/>
              <w:left w:val="single" w:sz="6" w:space="0" w:color="auto"/>
              <w:bottom w:val="dotted" w:sz="4" w:space="0" w:color="auto"/>
              <w:right w:val="double" w:sz="4" w:space="0" w:color="auto"/>
            </w:tcBorders>
            <w:vAlign w:val="bottom"/>
          </w:tcPr>
          <w:p w14:paraId="7177155B"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98,8</w:t>
            </w:r>
          </w:p>
        </w:tc>
      </w:tr>
      <w:tr w:rsidR="00C30881" w:rsidRPr="00A15650" w14:paraId="26765539" w14:textId="77777777" w:rsidTr="00C30881">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12AEDED5" w14:textId="77777777" w:rsidR="00C30881" w:rsidRPr="00A15650" w:rsidRDefault="00C30881" w:rsidP="005A3D06">
            <w:pPr>
              <w:spacing w:before="80" w:line="240" w:lineRule="exact"/>
              <w:ind w:left="114" w:hanging="57"/>
              <w:jc w:val="left"/>
              <w:rPr>
                <w:rFonts w:cs="Arial"/>
                <w:i/>
                <w:sz w:val="20"/>
              </w:rPr>
            </w:pPr>
            <w:r w:rsidRPr="00A15650">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tcPr>
          <w:p w14:paraId="59A754D0" w14:textId="77777777" w:rsidR="00C30881" w:rsidRPr="00A15650" w:rsidRDefault="00C30881" w:rsidP="005A3D06">
            <w:pPr>
              <w:spacing w:before="80" w:line="240" w:lineRule="exact"/>
              <w:ind w:firstLine="0"/>
              <w:jc w:val="center"/>
              <w:rPr>
                <w:rFonts w:cs="Arial"/>
                <w:i/>
                <w:sz w:val="20"/>
              </w:rPr>
            </w:pPr>
            <w:r w:rsidRPr="00A15650">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14:paraId="036DA731" w14:textId="77777777" w:rsidR="00C30881" w:rsidRPr="00A15650" w:rsidRDefault="00C30881" w:rsidP="005A3D06">
            <w:pPr>
              <w:spacing w:before="80" w:line="240" w:lineRule="exac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vAlign w:val="bottom"/>
          </w:tcPr>
          <w:p w14:paraId="20B3A2B9" w14:textId="77777777" w:rsidR="00C30881" w:rsidRPr="00A15650" w:rsidRDefault="00C30881" w:rsidP="005A3D06">
            <w:pPr>
              <w:spacing w:before="80" w:line="240" w:lineRule="exact"/>
              <w:ind w:firstLine="0"/>
              <w:jc w:val="center"/>
              <w:rPr>
                <w:rFonts w:cs="Arial"/>
                <w:i/>
                <w:sz w:val="20"/>
              </w:rPr>
            </w:pPr>
            <w:r w:rsidRPr="00A15650">
              <w:rPr>
                <w:rFonts w:cs="Arial"/>
                <w:i/>
                <w:sz w:val="20"/>
              </w:rPr>
              <w:t>99,8</w:t>
            </w:r>
          </w:p>
        </w:tc>
      </w:tr>
      <w:tr w:rsidR="00C30881" w:rsidRPr="00A52925" w14:paraId="13CE7E11" w14:textId="77777777" w:rsidTr="00C30881">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24B02029" w14:textId="77777777" w:rsidR="00C30881" w:rsidRPr="00A52925" w:rsidRDefault="00C30881" w:rsidP="005A3D06">
            <w:pPr>
              <w:spacing w:before="80" w:line="240" w:lineRule="exact"/>
              <w:ind w:firstLine="0"/>
              <w:jc w:val="center"/>
              <w:rPr>
                <w:rFonts w:cs="Arial"/>
                <w:b/>
                <w:sz w:val="20"/>
              </w:rPr>
            </w:pPr>
            <w:r w:rsidRPr="00A52925">
              <w:rPr>
                <w:rFonts w:cs="Arial"/>
                <w:b/>
                <w:sz w:val="20"/>
              </w:rPr>
              <w:t>2021 год</w:t>
            </w:r>
          </w:p>
        </w:tc>
      </w:tr>
      <w:tr w:rsidR="00C30881" w:rsidRPr="00A52925" w14:paraId="301B6FBC" w14:textId="77777777" w:rsidTr="00C30881">
        <w:trPr>
          <w:trHeight w:val="170"/>
        </w:trPr>
        <w:tc>
          <w:tcPr>
            <w:tcW w:w="2268" w:type="dxa"/>
            <w:tcBorders>
              <w:top w:val="single" w:sz="4" w:space="0" w:color="auto"/>
              <w:left w:val="double" w:sz="4" w:space="0" w:color="auto"/>
              <w:bottom w:val="dotted" w:sz="4" w:space="0" w:color="auto"/>
              <w:right w:val="single" w:sz="4" w:space="0" w:color="auto"/>
            </w:tcBorders>
            <w:vAlign w:val="bottom"/>
          </w:tcPr>
          <w:p w14:paraId="73C71C5A" w14:textId="77777777" w:rsidR="00C30881" w:rsidRPr="00A52925" w:rsidRDefault="00C30881" w:rsidP="005A3D06">
            <w:pPr>
              <w:spacing w:before="80" w:line="240" w:lineRule="exact"/>
              <w:ind w:left="114" w:hanging="57"/>
              <w:jc w:val="left"/>
              <w:rPr>
                <w:rFonts w:cs="Arial"/>
                <w:i/>
                <w:sz w:val="20"/>
              </w:rPr>
            </w:pPr>
            <w:r w:rsidRPr="00A52925">
              <w:rPr>
                <w:rFonts w:cs="Arial"/>
                <w:sz w:val="20"/>
              </w:rPr>
              <w:t xml:space="preserve">Январь </w:t>
            </w:r>
          </w:p>
        </w:tc>
        <w:tc>
          <w:tcPr>
            <w:tcW w:w="1560" w:type="dxa"/>
            <w:tcBorders>
              <w:top w:val="single" w:sz="4" w:space="0" w:color="auto"/>
              <w:left w:val="single" w:sz="4" w:space="0" w:color="auto"/>
              <w:bottom w:val="dotted" w:sz="4" w:space="0" w:color="auto"/>
              <w:right w:val="single" w:sz="4" w:space="0" w:color="auto"/>
            </w:tcBorders>
          </w:tcPr>
          <w:p w14:paraId="3897A228" w14:textId="77777777" w:rsidR="00C30881" w:rsidRPr="00A52925" w:rsidRDefault="00C30881" w:rsidP="005A3D06">
            <w:pPr>
              <w:spacing w:before="80" w:line="240" w:lineRule="exact"/>
              <w:ind w:firstLine="0"/>
              <w:jc w:val="center"/>
              <w:rPr>
                <w:rFonts w:cs="Arial"/>
                <w:sz w:val="20"/>
              </w:rPr>
            </w:pPr>
            <w:r w:rsidRPr="00A52925">
              <w:rPr>
                <w:rFonts w:cs="Arial"/>
                <w:sz w:val="20"/>
              </w:rPr>
              <w:t>45566,6</w:t>
            </w:r>
          </w:p>
        </w:tc>
        <w:tc>
          <w:tcPr>
            <w:tcW w:w="2268" w:type="dxa"/>
            <w:tcBorders>
              <w:top w:val="single" w:sz="4" w:space="0" w:color="auto"/>
              <w:left w:val="single" w:sz="4" w:space="0" w:color="auto"/>
              <w:bottom w:val="dotted" w:sz="4" w:space="0" w:color="auto"/>
              <w:right w:val="single" w:sz="4" w:space="0" w:color="auto"/>
            </w:tcBorders>
          </w:tcPr>
          <w:p w14:paraId="2C349CF1" w14:textId="77777777" w:rsidR="00C30881" w:rsidRPr="00A52925" w:rsidRDefault="00C30881" w:rsidP="005A3D06">
            <w:pPr>
              <w:spacing w:before="80" w:line="240" w:lineRule="exact"/>
              <w:ind w:firstLine="0"/>
              <w:jc w:val="center"/>
              <w:rPr>
                <w:rFonts w:cs="Arial"/>
                <w:sz w:val="20"/>
              </w:rPr>
            </w:pPr>
            <w:r w:rsidRPr="00A52925">
              <w:rPr>
                <w:rFonts w:cs="Arial"/>
                <w:sz w:val="20"/>
              </w:rPr>
              <w:t>80,2</w:t>
            </w:r>
          </w:p>
        </w:tc>
        <w:tc>
          <w:tcPr>
            <w:tcW w:w="3260" w:type="dxa"/>
            <w:tcBorders>
              <w:top w:val="single" w:sz="4" w:space="0" w:color="auto"/>
              <w:left w:val="single" w:sz="4" w:space="0" w:color="auto"/>
              <w:bottom w:val="dotted" w:sz="4" w:space="0" w:color="auto"/>
              <w:right w:val="double" w:sz="4" w:space="0" w:color="auto"/>
            </w:tcBorders>
          </w:tcPr>
          <w:p w14:paraId="79759D2B" w14:textId="77777777" w:rsidR="00C30881" w:rsidRPr="00A52925" w:rsidRDefault="00C30881" w:rsidP="005A3D06">
            <w:pPr>
              <w:spacing w:before="80" w:line="240" w:lineRule="exact"/>
              <w:ind w:firstLine="0"/>
              <w:jc w:val="center"/>
              <w:rPr>
                <w:rFonts w:cs="Arial"/>
                <w:sz w:val="20"/>
              </w:rPr>
            </w:pPr>
            <w:r w:rsidRPr="00A52925">
              <w:rPr>
                <w:rFonts w:cs="Arial"/>
                <w:sz w:val="20"/>
              </w:rPr>
              <w:t>97,7</w:t>
            </w:r>
          </w:p>
        </w:tc>
      </w:tr>
      <w:tr w:rsidR="00C30881" w:rsidRPr="00A52925" w14:paraId="4EEBC78F"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279A558B" w14:textId="77777777" w:rsidR="00C30881" w:rsidRPr="00A52925" w:rsidRDefault="00C30881" w:rsidP="005A3D06">
            <w:pPr>
              <w:spacing w:before="80" w:line="240" w:lineRule="exact"/>
              <w:ind w:left="114" w:hanging="57"/>
              <w:jc w:val="left"/>
              <w:rPr>
                <w:rFonts w:cs="Arial"/>
                <w:sz w:val="20"/>
              </w:rPr>
            </w:pPr>
            <w:r w:rsidRPr="00A52925">
              <w:rPr>
                <w:rFonts w:cs="Arial"/>
                <w:sz w:val="20"/>
              </w:rPr>
              <w:t xml:space="preserve">Февраль </w:t>
            </w:r>
          </w:p>
        </w:tc>
        <w:tc>
          <w:tcPr>
            <w:tcW w:w="1560" w:type="dxa"/>
            <w:tcBorders>
              <w:top w:val="dotted" w:sz="4" w:space="0" w:color="auto"/>
              <w:left w:val="single" w:sz="4" w:space="0" w:color="auto"/>
              <w:bottom w:val="dotted" w:sz="4" w:space="0" w:color="auto"/>
              <w:right w:val="single" w:sz="4" w:space="0" w:color="auto"/>
            </w:tcBorders>
          </w:tcPr>
          <w:p w14:paraId="66D06B98" w14:textId="77777777" w:rsidR="00C30881" w:rsidRPr="00A52925" w:rsidRDefault="00C30881" w:rsidP="005A3D06">
            <w:pPr>
              <w:spacing w:before="80" w:line="240" w:lineRule="exact"/>
              <w:ind w:firstLine="0"/>
              <w:jc w:val="center"/>
              <w:rPr>
                <w:rFonts w:cs="Arial"/>
                <w:sz w:val="20"/>
              </w:rPr>
            </w:pPr>
            <w:r w:rsidRPr="00A52925">
              <w:rPr>
                <w:rFonts w:cs="Arial"/>
                <w:sz w:val="20"/>
              </w:rPr>
              <w:t>46929,5</w:t>
            </w:r>
          </w:p>
        </w:tc>
        <w:tc>
          <w:tcPr>
            <w:tcW w:w="2268" w:type="dxa"/>
            <w:tcBorders>
              <w:top w:val="dotted" w:sz="4" w:space="0" w:color="auto"/>
              <w:left w:val="single" w:sz="4" w:space="0" w:color="auto"/>
              <w:bottom w:val="dotted" w:sz="4" w:space="0" w:color="auto"/>
              <w:right w:val="single" w:sz="4" w:space="0" w:color="auto"/>
            </w:tcBorders>
          </w:tcPr>
          <w:p w14:paraId="64BC859A" w14:textId="77777777" w:rsidR="00C30881" w:rsidRPr="00A52925" w:rsidRDefault="00C30881" w:rsidP="005A3D06">
            <w:pPr>
              <w:spacing w:before="80" w:line="240" w:lineRule="exact"/>
              <w:ind w:firstLine="0"/>
              <w:jc w:val="center"/>
              <w:rPr>
                <w:rFonts w:cs="Arial"/>
                <w:sz w:val="20"/>
              </w:rPr>
            </w:pPr>
            <w:r w:rsidRPr="00A52925">
              <w:rPr>
                <w:rFonts w:cs="Arial"/>
                <w:sz w:val="20"/>
              </w:rPr>
              <w:t>101,9</w:t>
            </w:r>
          </w:p>
        </w:tc>
        <w:tc>
          <w:tcPr>
            <w:tcW w:w="3260" w:type="dxa"/>
            <w:tcBorders>
              <w:top w:val="dotted" w:sz="4" w:space="0" w:color="auto"/>
              <w:left w:val="single" w:sz="4" w:space="0" w:color="auto"/>
              <w:bottom w:val="dotted" w:sz="4" w:space="0" w:color="auto"/>
              <w:right w:val="double" w:sz="4" w:space="0" w:color="auto"/>
            </w:tcBorders>
          </w:tcPr>
          <w:p w14:paraId="2F5E478D" w14:textId="77777777" w:rsidR="00C30881" w:rsidRPr="00A52925" w:rsidRDefault="00C30881" w:rsidP="005A3D06">
            <w:pPr>
              <w:spacing w:before="80" w:line="240" w:lineRule="exact"/>
              <w:ind w:firstLine="0"/>
              <w:jc w:val="center"/>
              <w:rPr>
                <w:rFonts w:cs="Arial"/>
                <w:sz w:val="20"/>
              </w:rPr>
            </w:pPr>
            <w:r w:rsidRPr="00A52925">
              <w:rPr>
                <w:rFonts w:cs="Arial"/>
                <w:sz w:val="20"/>
              </w:rPr>
              <w:t>99,7</w:t>
            </w:r>
          </w:p>
        </w:tc>
      </w:tr>
      <w:tr w:rsidR="00C30881" w:rsidRPr="00A52925" w14:paraId="69F34BF2"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4653A2E6" w14:textId="77777777" w:rsidR="00C30881" w:rsidRPr="00A52925" w:rsidRDefault="00C30881" w:rsidP="005A3D06">
            <w:pPr>
              <w:spacing w:before="80" w:line="240" w:lineRule="exact"/>
              <w:ind w:left="114" w:hanging="57"/>
              <w:jc w:val="left"/>
              <w:rPr>
                <w:rFonts w:cs="Arial"/>
                <w:sz w:val="20"/>
              </w:rPr>
            </w:pPr>
            <w:r w:rsidRPr="00A52925">
              <w:rPr>
                <w:rFonts w:cs="Arial"/>
                <w:sz w:val="20"/>
              </w:rPr>
              <w:t xml:space="preserve">Март </w:t>
            </w:r>
          </w:p>
        </w:tc>
        <w:tc>
          <w:tcPr>
            <w:tcW w:w="1560" w:type="dxa"/>
            <w:tcBorders>
              <w:top w:val="dotted" w:sz="4" w:space="0" w:color="auto"/>
              <w:left w:val="single" w:sz="4" w:space="0" w:color="auto"/>
              <w:bottom w:val="dotted" w:sz="4" w:space="0" w:color="auto"/>
              <w:right w:val="single" w:sz="4" w:space="0" w:color="auto"/>
            </w:tcBorders>
          </w:tcPr>
          <w:p w14:paraId="119D2541" w14:textId="77777777" w:rsidR="00C30881" w:rsidRPr="00A52925" w:rsidRDefault="00C30881" w:rsidP="005A3D06">
            <w:pPr>
              <w:spacing w:before="80" w:line="240" w:lineRule="exact"/>
              <w:ind w:firstLine="0"/>
              <w:jc w:val="center"/>
              <w:rPr>
                <w:rFonts w:cs="Arial"/>
                <w:sz w:val="20"/>
              </w:rPr>
            </w:pPr>
            <w:r w:rsidRPr="00A52925">
              <w:rPr>
                <w:rFonts w:cs="Arial"/>
                <w:sz w:val="20"/>
              </w:rPr>
              <w:t>51142,1</w:t>
            </w:r>
          </w:p>
        </w:tc>
        <w:tc>
          <w:tcPr>
            <w:tcW w:w="2268" w:type="dxa"/>
            <w:tcBorders>
              <w:top w:val="dotted" w:sz="4" w:space="0" w:color="auto"/>
              <w:left w:val="single" w:sz="4" w:space="0" w:color="auto"/>
              <w:bottom w:val="dotted" w:sz="4" w:space="0" w:color="auto"/>
              <w:right w:val="single" w:sz="4" w:space="0" w:color="auto"/>
            </w:tcBorders>
          </w:tcPr>
          <w:p w14:paraId="54AADDF8" w14:textId="77777777" w:rsidR="00C30881" w:rsidRPr="00A52925" w:rsidRDefault="00C30881" w:rsidP="005A3D06">
            <w:pPr>
              <w:spacing w:before="80" w:line="240" w:lineRule="exact"/>
              <w:ind w:firstLine="0"/>
              <w:jc w:val="center"/>
              <w:rPr>
                <w:rFonts w:cs="Arial"/>
                <w:sz w:val="20"/>
              </w:rPr>
            </w:pPr>
            <w:r w:rsidRPr="00A52925">
              <w:rPr>
                <w:rFonts w:cs="Arial"/>
                <w:sz w:val="20"/>
              </w:rPr>
              <w:t>108,4</w:t>
            </w:r>
          </w:p>
        </w:tc>
        <w:tc>
          <w:tcPr>
            <w:tcW w:w="3260" w:type="dxa"/>
            <w:tcBorders>
              <w:top w:val="dotted" w:sz="4" w:space="0" w:color="auto"/>
              <w:left w:val="single" w:sz="4" w:space="0" w:color="auto"/>
              <w:bottom w:val="dotted" w:sz="4" w:space="0" w:color="auto"/>
              <w:right w:val="double" w:sz="4" w:space="0" w:color="auto"/>
            </w:tcBorders>
          </w:tcPr>
          <w:p w14:paraId="3A124524" w14:textId="77777777" w:rsidR="00C30881" w:rsidRPr="00A52925" w:rsidRDefault="00C30881" w:rsidP="005A3D06">
            <w:pPr>
              <w:spacing w:before="80" w:line="240" w:lineRule="exact"/>
              <w:ind w:firstLine="0"/>
              <w:jc w:val="center"/>
              <w:rPr>
                <w:rFonts w:cs="Arial"/>
                <w:sz w:val="20"/>
              </w:rPr>
            </w:pPr>
            <w:r w:rsidRPr="00A52925">
              <w:rPr>
                <w:rFonts w:cs="Arial"/>
                <w:sz w:val="20"/>
              </w:rPr>
              <w:t>100,7</w:t>
            </w:r>
          </w:p>
        </w:tc>
      </w:tr>
      <w:tr w:rsidR="00C30881" w:rsidRPr="00A15650" w14:paraId="21DBAB86"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35B562E6" w14:textId="77777777" w:rsidR="00C30881" w:rsidRPr="00A15650" w:rsidRDefault="00C30881" w:rsidP="005A3D06">
            <w:pPr>
              <w:spacing w:before="80" w:line="240" w:lineRule="exact"/>
              <w:ind w:left="114" w:hanging="57"/>
              <w:jc w:val="left"/>
              <w:rPr>
                <w:rFonts w:cs="Arial"/>
                <w:i/>
                <w:sz w:val="20"/>
              </w:rPr>
            </w:pPr>
            <w:r w:rsidRPr="00A15650">
              <w:rPr>
                <w:rFonts w:cs="Arial"/>
                <w:i/>
                <w:sz w:val="20"/>
              </w:rPr>
              <w:t xml:space="preserve">I квартал </w:t>
            </w:r>
          </w:p>
        </w:tc>
        <w:tc>
          <w:tcPr>
            <w:tcW w:w="1560" w:type="dxa"/>
            <w:tcBorders>
              <w:top w:val="dotted" w:sz="4" w:space="0" w:color="auto"/>
              <w:left w:val="single" w:sz="4" w:space="0" w:color="auto"/>
              <w:bottom w:val="dotted" w:sz="4" w:space="0" w:color="auto"/>
              <w:right w:val="single" w:sz="4" w:space="0" w:color="auto"/>
            </w:tcBorders>
          </w:tcPr>
          <w:p w14:paraId="0A9FDF2F" w14:textId="77777777" w:rsidR="00C30881" w:rsidRPr="00A15650" w:rsidRDefault="00C30881" w:rsidP="005A3D06">
            <w:pPr>
              <w:spacing w:before="80" w:line="240" w:lineRule="exact"/>
              <w:ind w:firstLine="0"/>
              <w:jc w:val="center"/>
              <w:rPr>
                <w:rFonts w:cs="Arial"/>
                <w:i/>
                <w:sz w:val="20"/>
              </w:rPr>
            </w:pPr>
            <w:r w:rsidRPr="00A15650">
              <w:rPr>
                <w:rFonts w:cs="Arial"/>
                <w:i/>
                <w:sz w:val="20"/>
              </w:rPr>
              <w:t>143638,2</w:t>
            </w:r>
          </w:p>
        </w:tc>
        <w:tc>
          <w:tcPr>
            <w:tcW w:w="2268" w:type="dxa"/>
            <w:tcBorders>
              <w:top w:val="dotted" w:sz="4" w:space="0" w:color="auto"/>
              <w:left w:val="single" w:sz="4" w:space="0" w:color="auto"/>
              <w:bottom w:val="dotted" w:sz="4" w:space="0" w:color="auto"/>
              <w:right w:val="single" w:sz="4" w:space="0" w:color="auto"/>
            </w:tcBorders>
          </w:tcPr>
          <w:p w14:paraId="3241C872" w14:textId="77777777" w:rsidR="00C30881" w:rsidRPr="00A15650" w:rsidRDefault="00C30881" w:rsidP="005A3D06">
            <w:pPr>
              <w:spacing w:before="80" w:line="240" w:lineRule="exact"/>
              <w:ind w:firstLine="0"/>
              <w:jc w:val="center"/>
              <w:rPr>
                <w:rFonts w:cs="Arial"/>
                <w:i/>
                <w:sz w:val="20"/>
              </w:rPr>
            </w:pPr>
            <w:r w:rsidRPr="00A15650">
              <w:rPr>
                <w:rFonts w:cs="Arial"/>
                <w:i/>
                <w:sz w:val="20"/>
              </w:rPr>
              <w:t>95,0</w:t>
            </w:r>
          </w:p>
        </w:tc>
        <w:tc>
          <w:tcPr>
            <w:tcW w:w="3260" w:type="dxa"/>
            <w:tcBorders>
              <w:top w:val="dotted" w:sz="4" w:space="0" w:color="auto"/>
              <w:left w:val="single" w:sz="4" w:space="0" w:color="auto"/>
              <w:bottom w:val="dotted" w:sz="4" w:space="0" w:color="auto"/>
              <w:right w:val="double" w:sz="4" w:space="0" w:color="auto"/>
            </w:tcBorders>
          </w:tcPr>
          <w:p w14:paraId="20B38400" w14:textId="77777777" w:rsidR="00C30881" w:rsidRPr="00A15650" w:rsidRDefault="00C30881" w:rsidP="005A3D06">
            <w:pPr>
              <w:spacing w:before="80" w:line="240" w:lineRule="exact"/>
              <w:ind w:firstLine="0"/>
              <w:jc w:val="center"/>
              <w:rPr>
                <w:rFonts w:cs="Arial"/>
                <w:i/>
                <w:sz w:val="20"/>
              </w:rPr>
            </w:pPr>
            <w:r w:rsidRPr="00A15650">
              <w:rPr>
                <w:rFonts w:cs="Arial"/>
                <w:i/>
                <w:sz w:val="20"/>
              </w:rPr>
              <w:t>99,4</w:t>
            </w:r>
          </w:p>
        </w:tc>
      </w:tr>
      <w:tr w:rsidR="00C30881" w:rsidRPr="00A52925" w14:paraId="1CA42E32"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034FFE03" w14:textId="77777777" w:rsidR="00C30881" w:rsidRPr="00A52925" w:rsidRDefault="00C30881" w:rsidP="005A3D06">
            <w:pPr>
              <w:spacing w:before="80" w:line="240" w:lineRule="exact"/>
              <w:ind w:left="114" w:hanging="57"/>
              <w:jc w:val="left"/>
              <w:rPr>
                <w:rFonts w:cs="Arial"/>
                <w:sz w:val="20"/>
              </w:rPr>
            </w:pPr>
            <w:r w:rsidRPr="00A52925">
              <w:rPr>
                <w:rFonts w:cs="Arial"/>
                <w:sz w:val="20"/>
              </w:rPr>
              <w:t>Апрель</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tcPr>
          <w:p w14:paraId="2ED073C3" w14:textId="77777777" w:rsidR="00C30881" w:rsidRPr="00413A6E" w:rsidRDefault="00C30881" w:rsidP="005A3D06">
            <w:pPr>
              <w:spacing w:before="80" w:line="240" w:lineRule="exact"/>
              <w:ind w:firstLine="0"/>
              <w:jc w:val="center"/>
              <w:rPr>
                <w:rFonts w:cs="Arial"/>
                <w:sz w:val="20"/>
              </w:rPr>
            </w:pPr>
            <w:r w:rsidRPr="00413A6E">
              <w:rPr>
                <w:rFonts w:cs="Arial"/>
                <w:sz w:val="20"/>
              </w:rPr>
              <w:t>52570,6</w:t>
            </w:r>
          </w:p>
        </w:tc>
        <w:tc>
          <w:tcPr>
            <w:tcW w:w="2268" w:type="dxa"/>
            <w:tcBorders>
              <w:top w:val="dotted" w:sz="4" w:space="0" w:color="auto"/>
              <w:left w:val="single" w:sz="4" w:space="0" w:color="auto"/>
              <w:bottom w:val="dotted" w:sz="4" w:space="0" w:color="auto"/>
              <w:right w:val="single" w:sz="4" w:space="0" w:color="auto"/>
            </w:tcBorders>
          </w:tcPr>
          <w:p w14:paraId="0DF5BBF0" w14:textId="77777777" w:rsidR="00C30881" w:rsidRPr="00413A6E" w:rsidRDefault="00C30881" w:rsidP="005A3D06">
            <w:pPr>
              <w:spacing w:before="80" w:line="240" w:lineRule="exact"/>
              <w:ind w:firstLine="0"/>
              <w:jc w:val="center"/>
              <w:rPr>
                <w:rFonts w:cs="Arial"/>
                <w:sz w:val="20"/>
              </w:rPr>
            </w:pPr>
            <w:r w:rsidRPr="00413A6E">
              <w:rPr>
                <w:rFonts w:cs="Arial"/>
                <w:sz w:val="20"/>
              </w:rPr>
              <w:t>101,7</w:t>
            </w:r>
          </w:p>
        </w:tc>
        <w:tc>
          <w:tcPr>
            <w:tcW w:w="3260" w:type="dxa"/>
            <w:tcBorders>
              <w:top w:val="dotted" w:sz="4" w:space="0" w:color="auto"/>
              <w:left w:val="single" w:sz="4" w:space="0" w:color="auto"/>
              <w:bottom w:val="dotted" w:sz="4" w:space="0" w:color="auto"/>
              <w:right w:val="double" w:sz="4" w:space="0" w:color="auto"/>
            </w:tcBorders>
          </w:tcPr>
          <w:p w14:paraId="2737A43B" w14:textId="77777777" w:rsidR="00C30881" w:rsidRPr="00413A6E" w:rsidRDefault="00C30881" w:rsidP="005A3D06">
            <w:pPr>
              <w:spacing w:before="80" w:line="240" w:lineRule="exact"/>
              <w:ind w:firstLine="0"/>
              <w:jc w:val="center"/>
              <w:rPr>
                <w:rFonts w:cs="Arial"/>
                <w:sz w:val="20"/>
              </w:rPr>
            </w:pPr>
            <w:r w:rsidRPr="00413A6E">
              <w:rPr>
                <w:rFonts w:cs="Arial"/>
                <w:sz w:val="20"/>
              </w:rPr>
              <w:t>122,8</w:t>
            </w:r>
          </w:p>
        </w:tc>
      </w:tr>
      <w:tr w:rsidR="00C30881" w:rsidRPr="00A52925" w14:paraId="44DAFFA0"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618D07EF" w14:textId="77777777" w:rsidR="00C30881" w:rsidRPr="00A52925" w:rsidRDefault="00C30881" w:rsidP="005A3D06">
            <w:pPr>
              <w:spacing w:before="80" w:line="240" w:lineRule="exact"/>
              <w:ind w:left="114" w:hanging="57"/>
              <w:jc w:val="left"/>
              <w:rPr>
                <w:rFonts w:cs="Arial"/>
                <w:sz w:val="20"/>
              </w:rPr>
            </w:pPr>
            <w:r w:rsidRPr="00A52925">
              <w:rPr>
                <w:rFonts w:cs="Arial"/>
                <w:sz w:val="20"/>
              </w:rPr>
              <w:t>Май</w:t>
            </w:r>
          </w:p>
        </w:tc>
        <w:tc>
          <w:tcPr>
            <w:tcW w:w="1560" w:type="dxa"/>
            <w:tcBorders>
              <w:top w:val="dotted" w:sz="4" w:space="0" w:color="auto"/>
              <w:left w:val="single" w:sz="4" w:space="0" w:color="auto"/>
              <w:bottom w:val="dotted" w:sz="4" w:space="0" w:color="auto"/>
              <w:right w:val="single" w:sz="4" w:space="0" w:color="auto"/>
            </w:tcBorders>
          </w:tcPr>
          <w:p w14:paraId="7A763882" w14:textId="77777777" w:rsidR="00C30881" w:rsidRPr="00413A6E" w:rsidRDefault="00C30881" w:rsidP="005A3D06">
            <w:pPr>
              <w:spacing w:before="80" w:line="240" w:lineRule="exact"/>
              <w:ind w:firstLine="0"/>
              <w:jc w:val="center"/>
              <w:rPr>
                <w:rFonts w:cs="Arial"/>
                <w:sz w:val="20"/>
              </w:rPr>
            </w:pPr>
            <w:r w:rsidRPr="00413A6E">
              <w:rPr>
                <w:rFonts w:cs="Arial"/>
                <w:sz w:val="20"/>
              </w:rPr>
              <w:t>53842,1</w:t>
            </w:r>
          </w:p>
        </w:tc>
        <w:tc>
          <w:tcPr>
            <w:tcW w:w="2268" w:type="dxa"/>
            <w:tcBorders>
              <w:top w:val="dotted" w:sz="4" w:space="0" w:color="auto"/>
              <w:left w:val="single" w:sz="4" w:space="0" w:color="auto"/>
              <w:bottom w:val="dotted" w:sz="4" w:space="0" w:color="auto"/>
              <w:right w:val="single" w:sz="4" w:space="0" w:color="auto"/>
            </w:tcBorders>
          </w:tcPr>
          <w:p w14:paraId="2462C784" w14:textId="77777777" w:rsidR="00C30881" w:rsidRPr="00413A6E" w:rsidRDefault="00C30881" w:rsidP="005A3D06">
            <w:pPr>
              <w:spacing w:before="80" w:line="240" w:lineRule="exact"/>
              <w:ind w:firstLine="0"/>
              <w:jc w:val="center"/>
              <w:rPr>
                <w:rFonts w:cs="Arial"/>
                <w:sz w:val="20"/>
              </w:rPr>
            </w:pPr>
            <w:r w:rsidRPr="00413A6E">
              <w:rPr>
                <w:rFonts w:cs="Arial"/>
                <w:sz w:val="20"/>
              </w:rPr>
              <w:t>101,5</w:t>
            </w:r>
          </w:p>
        </w:tc>
        <w:tc>
          <w:tcPr>
            <w:tcW w:w="3260" w:type="dxa"/>
            <w:tcBorders>
              <w:top w:val="dotted" w:sz="4" w:space="0" w:color="auto"/>
              <w:left w:val="single" w:sz="4" w:space="0" w:color="auto"/>
              <w:bottom w:val="dotted" w:sz="4" w:space="0" w:color="auto"/>
              <w:right w:val="double" w:sz="4" w:space="0" w:color="auto"/>
            </w:tcBorders>
          </w:tcPr>
          <w:p w14:paraId="7C8CE931" w14:textId="77777777" w:rsidR="00C30881" w:rsidRPr="00413A6E" w:rsidRDefault="00C30881" w:rsidP="005A3D06">
            <w:pPr>
              <w:spacing w:before="80" w:line="240" w:lineRule="exact"/>
              <w:ind w:firstLine="0"/>
              <w:jc w:val="center"/>
              <w:rPr>
                <w:rFonts w:cs="Arial"/>
                <w:sz w:val="20"/>
              </w:rPr>
            </w:pPr>
            <w:r w:rsidRPr="00413A6E">
              <w:rPr>
                <w:rFonts w:cs="Arial"/>
                <w:sz w:val="20"/>
              </w:rPr>
              <w:t>120,5</w:t>
            </w:r>
          </w:p>
        </w:tc>
      </w:tr>
      <w:tr w:rsidR="00C30881" w:rsidRPr="00A52925" w14:paraId="0B90F088"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208D7C83" w14:textId="77777777" w:rsidR="00C30881" w:rsidRPr="00A52925" w:rsidRDefault="00C30881" w:rsidP="005A3D06">
            <w:pPr>
              <w:spacing w:before="80" w:line="240" w:lineRule="exact"/>
              <w:ind w:left="114" w:hanging="57"/>
              <w:jc w:val="left"/>
              <w:rPr>
                <w:rFonts w:cs="Arial"/>
                <w:sz w:val="20"/>
              </w:rPr>
            </w:pPr>
            <w:r w:rsidRPr="00A52925">
              <w:rPr>
                <w:rFonts w:cs="Arial"/>
                <w:sz w:val="20"/>
              </w:rPr>
              <w:t>Июнь</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tcPr>
          <w:p w14:paraId="6EEE69D4" w14:textId="77777777" w:rsidR="00C30881" w:rsidRPr="00413A6E" w:rsidRDefault="00C30881" w:rsidP="005A3D06">
            <w:pPr>
              <w:spacing w:before="80" w:line="240" w:lineRule="exact"/>
              <w:ind w:firstLine="0"/>
              <w:jc w:val="center"/>
              <w:rPr>
                <w:rFonts w:cs="Arial"/>
                <w:sz w:val="20"/>
              </w:rPr>
            </w:pPr>
            <w:r w:rsidRPr="00413A6E">
              <w:rPr>
                <w:rFonts w:cs="Arial"/>
                <w:sz w:val="20"/>
              </w:rPr>
              <w:t>53231,7</w:t>
            </w:r>
          </w:p>
        </w:tc>
        <w:tc>
          <w:tcPr>
            <w:tcW w:w="2268" w:type="dxa"/>
            <w:tcBorders>
              <w:top w:val="dotted" w:sz="4" w:space="0" w:color="auto"/>
              <w:left w:val="single" w:sz="4" w:space="0" w:color="auto"/>
              <w:bottom w:val="dotted" w:sz="4" w:space="0" w:color="auto"/>
              <w:right w:val="single" w:sz="4" w:space="0" w:color="auto"/>
            </w:tcBorders>
          </w:tcPr>
          <w:p w14:paraId="4B5EEBB7" w14:textId="77777777" w:rsidR="00C30881" w:rsidRPr="00413A6E" w:rsidRDefault="00C30881" w:rsidP="005A3D06">
            <w:pPr>
              <w:spacing w:before="80" w:line="240" w:lineRule="exact"/>
              <w:ind w:firstLine="0"/>
              <w:jc w:val="center"/>
              <w:rPr>
                <w:rFonts w:cs="Arial"/>
                <w:sz w:val="20"/>
              </w:rPr>
            </w:pPr>
            <w:r w:rsidRPr="00413A6E">
              <w:rPr>
                <w:rFonts w:cs="Arial"/>
                <w:sz w:val="20"/>
              </w:rPr>
              <w:t>98,0</w:t>
            </w:r>
          </w:p>
        </w:tc>
        <w:tc>
          <w:tcPr>
            <w:tcW w:w="3260" w:type="dxa"/>
            <w:tcBorders>
              <w:top w:val="dotted" w:sz="4" w:space="0" w:color="auto"/>
              <w:left w:val="single" w:sz="4" w:space="0" w:color="auto"/>
              <w:bottom w:val="dotted" w:sz="4" w:space="0" w:color="auto"/>
              <w:right w:val="double" w:sz="4" w:space="0" w:color="auto"/>
            </w:tcBorders>
          </w:tcPr>
          <w:p w14:paraId="1385B582" w14:textId="77777777" w:rsidR="00C30881" w:rsidRPr="00413A6E" w:rsidRDefault="00C30881" w:rsidP="005A3D06">
            <w:pPr>
              <w:spacing w:before="80" w:line="240" w:lineRule="exact"/>
              <w:ind w:firstLine="0"/>
              <w:jc w:val="center"/>
              <w:rPr>
                <w:rFonts w:cs="Arial"/>
                <w:sz w:val="20"/>
              </w:rPr>
            </w:pPr>
            <w:r w:rsidRPr="00413A6E">
              <w:rPr>
                <w:rFonts w:cs="Arial"/>
                <w:sz w:val="20"/>
              </w:rPr>
              <w:t>115,9</w:t>
            </w:r>
          </w:p>
        </w:tc>
      </w:tr>
      <w:tr w:rsidR="00C30881" w:rsidRPr="00A15650" w14:paraId="3F4EEE9E"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52683CA4" w14:textId="77777777" w:rsidR="00C30881" w:rsidRPr="00A15650" w:rsidRDefault="00C30881" w:rsidP="005A3D06">
            <w:pPr>
              <w:spacing w:before="80" w:line="240" w:lineRule="exact"/>
              <w:ind w:left="114" w:hanging="57"/>
              <w:jc w:val="left"/>
              <w:rPr>
                <w:rFonts w:cs="Arial"/>
                <w:i/>
                <w:sz w:val="20"/>
              </w:rPr>
            </w:pPr>
            <w:r w:rsidRPr="00A15650">
              <w:rPr>
                <w:rFonts w:cs="Arial"/>
                <w:i/>
                <w:sz w:val="20"/>
              </w:rPr>
              <w:t xml:space="preserve">II квартал </w:t>
            </w:r>
          </w:p>
        </w:tc>
        <w:tc>
          <w:tcPr>
            <w:tcW w:w="1560" w:type="dxa"/>
            <w:tcBorders>
              <w:top w:val="dotted" w:sz="4" w:space="0" w:color="auto"/>
              <w:left w:val="single" w:sz="4" w:space="0" w:color="auto"/>
              <w:bottom w:val="dotted" w:sz="4" w:space="0" w:color="auto"/>
              <w:right w:val="single" w:sz="4" w:space="0" w:color="auto"/>
            </w:tcBorders>
          </w:tcPr>
          <w:p w14:paraId="03EB3201" w14:textId="77777777" w:rsidR="00C30881" w:rsidRPr="00A15650" w:rsidRDefault="00C30881" w:rsidP="005A3D06">
            <w:pPr>
              <w:spacing w:before="80" w:line="240" w:lineRule="exact"/>
              <w:ind w:firstLine="0"/>
              <w:jc w:val="center"/>
              <w:rPr>
                <w:rFonts w:cs="Arial"/>
                <w:i/>
                <w:sz w:val="20"/>
              </w:rPr>
            </w:pPr>
            <w:r w:rsidRPr="00A15650">
              <w:rPr>
                <w:rFonts w:cs="Arial"/>
                <w:i/>
                <w:sz w:val="20"/>
              </w:rPr>
              <w:t>159644,4</w:t>
            </w:r>
          </w:p>
        </w:tc>
        <w:tc>
          <w:tcPr>
            <w:tcW w:w="2268" w:type="dxa"/>
            <w:tcBorders>
              <w:top w:val="dotted" w:sz="4" w:space="0" w:color="auto"/>
              <w:left w:val="single" w:sz="4" w:space="0" w:color="auto"/>
              <w:bottom w:val="dotted" w:sz="4" w:space="0" w:color="auto"/>
              <w:right w:val="single" w:sz="4" w:space="0" w:color="auto"/>
            </w:tcBorders>
          </w:tcPr>
          <w:p w14:paraId="70E9FC58"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108,1</w:t>
            </w:r>
          </w:p>
        </w:tc>
        <w:tc>
          <w:tcPr>
            <w:tcW w:w="3260" w:type="dxa"/>
            <w:tcBorders>
              <w:top w:val="dotted" w:sz="4" w:space="0" w:color="auto"/>
              <w:left w:val="single" w:sz="4" w:space="0" w:color="auto"/>
              <w:bottom w:val="dotted" w:sz="4" w:space="0" w:color="auto"/>
              <w:right w:val="double" w:sz="4" w:space="0" w:color="auto"/>
            </w:tcBorders>
          </w:tcPr>
          <w:p w14:paraId="5B82ADB5"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119,7</w:t>
            </w:r>
          </w:p>
        </w:tc>
      </w:tr>
      <w:tr w:rsidR="00C30881" w:rsidRPr="00A15650" w14:paraId="5CB24ABB"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5224F286" w14:textId="77777777" w:rsidR="00C30881" w:rsidRPr="00A15650" w:rsidRDefault="00C30881" w:rsidP="005A3D06">
            <w:pPr>
              <w:spacing w:before="80" w:line="240" w:lineRule="exact"/>
              <w:ind w:left="114" w:hanging="57"/>
              <w:jc w:val="left"/>
              <w:rPr>
                <w:rFonts w:cs="Arial"/>
                <w:i/>
                <w:sz w:val="20"/>
              </w:rPr>
            </w:pPr>
            <w:r w:rsidRPr="00A15650">
              <w:rPr>
                <w:rFonts w:cs="Arial"/>
                <w:i/>
                <w:sz w:val="20"/>
              </w:rPr>
              <w:t xml:space="preserve">I полугодие </w:t>
            </w:r>
          </w:p>
        </w:tc>
        <w:tc>
          <w:tcPr>
            <w:tcW w:w="1560" w:type="dxa"/>
            <w:tcBorders>
              <w:top w:val="dotted" w:sz="4" w:space="0" w:color="auto"/>
              <w:left w:val="single" w:sz="4" w:space="0" w:color="auto"/>
              <w:bottom w:val="dotted" w:sz="4" w:space="0" w:color="auto"/>
              <w:right w:val="single" w:sz="4" w:space="0" w:color="auto"/>
            </w:tcBorders>
          </w:tcPr>
          <w:p w14:paraId="6E78D153" w14:textId="77777777" w:rsidR="00C30881" w:rsidRPr="00A15650" w:rsidRDefault="00C30881" w:rsidP="005A3D06">
            <w:pPr>
              <w:spacing w:before="80" w:line="240" w:lineRule="exact"/>
              <w:ind w:firstLine="0"/>
              <w:jc w:val="center"/>
              <w:rPr>
                <w:rFonts w:cs="Arial"/>
                <w:i/>
                <w:sz w:val="20"/>
              </w:rPr>
            </w:pPr>
            <w:r w:rsidRPr="00A15650">
              <w:rPr>
                <w:rFonts w:cs="Arial"/>
                <w:i/>
                <w:sz w:val="20"/>
              </w:rPr>
              <w:t>303282,6</w:t>
            </w:r>
          </w:p>
        </w:tc>
        <w:tc>
          <w:tcPr>
            <w:tcW w:w="2268" w:type="dxa"/>
            <w:tcBorders>
              <w:top w:val="dotted" w:sz="4" w:space="0" w:color="auto"/>
              <w:left w:val="single" w:sz="4" w:space="0" w:color="auto"/>
              <w:bottom w:val="dotted" w:sz="4" w:space="0" w:color="auto"/>
              <w:right w:val="single" w:sz="4" w:space="0" w:color="auto"/>
            </w:tcBorders>
          </w:tcPr>
          <w:p w14:paraId="2C034468" w14:textId="77777777" w:rsidR="00C30881" w:rsidRPr="00A15650" w:rsidRDefault="00C30881" w:rsidP="005A3D06">
            <w:pPr>
              <w:spacing w:before="80" w:line="240" w:lineRule="exact"/>
              <w:ind w:firstLine="0"/>
              <w:jc w:val="center"/>
              <w:rPr>
                <w:rFonts w:cs="Arial"/>
                <w:i/>
                <w:sz w:val="20"/>
                <w:highlight w:val="yellow"/>
              </w:rPr>
            </w:pPr>
          </w:p>
        </w:tc>
        <w:tc>
          <w:tcPr>
            <w:tcW w:w="3260" w:type="dxa"/>
            <w:tcBorders>
              <w:top w:val="dotted" w:sz="4" w:space="0" w:color="auto"/>
              <w:left w:val="single" w:sz="4" w:space="0" w:color="auto"/>
              <w:bottom w:val="dotted" w:sz="4" w:space="0" w:color="auto"/>
              <w:right w:val="double" w:sz="4" w:space="0" w:color="auto"/>
            </w:tcBorders>
          </w:tcPr>
          <w:p w14:paraId="146408CD" w14:textId="77777777" w:rsidR="00C30881" w:rsidRPr="00A15650" w:rsidRDefault="00C30881" w:rsidP="005A3D06">
            <w:pPr>
              <w:spacing w:before="80" w:line="240" w:lineRule="exact"/>
              <w:ind w:firstLine="0"/>
              <w:jc w:val="center"/>
              <w:rPr>
                <w:rFonts w:cs="Arial"/>
                <w:i/>
                <w:sz w:val="20"/>
                <w:highlight w:val="yellow"/>
              </w:rPr>
            </w:pPr>
            <w:r w:rsidRPr="00A15650">
              <w:rPr>
                <w:rFonts w:cs="Arial"/>
                <w:i/>
                <w:sz w:val="20"/>
              </w:rPr>
              <w:t>109,1</w:t>
            </w:r>
          </w:p>
        </w:tc>
      </w:tr>
      <w:tr w:rsidR="00C30881" w:rsidRPr="00A52925" w14:paraId="1D21FB7B"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3EE9D2DB" w14:textId="77777777" w:rsidR="00C30881" w:rsidRPr="00D43E3F" w:rsidRDefault="00C30881" w:rsidP="005A3D06">
            <w:pPr>
              <w:spacing w:before="80" w:line="240" w:lineRule="exact"/>
              <w:ind w:left="114" w:hanging="57"/>
              <w:jc w:val="left"/>
              <w:rPr>
                <w:rFonts w:cs="Arial"/>
                <w:sz w:val="20"/>
              </w:rPr>
            </w:pPr>
            <w:r w:rsidRPr="00D43E3F">
              <w:rPr>
                <w:rFonts w:cs="Arial"/>
                <w:sz w:val="20"/>
              </w:rPr>
              <w:t>Июль</w:t>
            </w:r>
          </w:p>
        </w:tc>
        <w:tc>
          <w:tcPr>
            <w:tcW w:w="1560" w:type="dxa"/>
            <w:tcBorders>
              <w:top w:val="dotted" w:sz="4" w:space="0" w:color="auto"/>
              <w:left w:val="single" w:sz="4" w:space="0" w:color="auto"/>
              <w:bottom w:val="dotted" w:sz="4" w:space="0" w:color="auto"/>
              <w:right w:val="single" w:sz="4" w:space="0" w:color="auto"/>
            </w:tcBorders>
          </w:tcPr>
          <w:p w14:paraId="2B4AFD1E" w14:textId="77777777" w:rsidR="00C30881" w:rsidRPr="00413A6E" w:rsidRDefault="00C30881" w:rsidP="005A3D06">
            <w:pPr>
              <w:spacing w:before="80" w:line="240" w:lineRule="exact"/>
              <w:ind w:firstLine="0"/>
              <w:jc w:val="center"/>
              <w:rPr>
                <w:rFonts w:cs="Arial"/>
                <w:sz w:val="20"/>
              </w:rPr>
            </w:pPr>
            <w:r w:rsidRPr="00413A6E">
              <w:rPr>
                <w:rFonts w:cs="Arial"/>
                <w:sz w:val="20"/>
              </w:rPr>
              <w:t>5</w:t>
            </w:r>
            <w:r>
              <w:rPr>
                <w:rFonts w:cs="Arial"/>
                <w:sz w:val="20"/>
              </w:rPr>
              <w:t>3</w:t>
            </w:r>
            <w:r w:rsidRPr="00413A6E">
              <w:rPr>
                <w:rFonts w:cs="Arial"/>
                <w:sz w:val="20"/>
              </w:rPr>
              <w:t>35</w:t>
            </w:r>
            <w:r>
              <w:rPr>
                <w:rFonts w:cs="Arial"/>
                <w:sz w:val="20"/>
              </w:rPr>
              <w:t>9</w:t>
            </w:r>
            <w:r w:rsidRPr="00413A6E">
              <w:rPr>
                <w:rFonts w:cs="Arial"/>
                <w:sz w:val="20"/>
              </w:rPr>
              <w:t>,</w:t>
            </w:r>
            <w:r>
              <w:rPr>
                <w:rFonts w:cs="Arial"/>
                <w:sz w:val="20"/>
              </w:rPr>
              <w:t>5</w:t>
            </w:r>
          </w:p>
        </w:tc>
        <w:tc>
          <w:tcPr>
            <w:tcW w:w="2268" w:type="dxa"/>
            <w:tcBorders>
              <w:top w:val="dotted" w:sz="4" w:space="0" w:color="auto"/>
              <w:left w:val="single" w:sz="4" w:space="0" w:color="auto"/>
              <w:bottom w:val="dotted" w:sz="4" w:space="0" w:color="auto"/>
              <w:right w:val="single" w:sz="4" w:space="0" w:color="auto"/>
            </w:tcBorders>
          </w:tcPr>
          <w:p w14:paraId="76DD2E67" w14:textId="77777777" w:rsidR="00C30881" w:rsidRPr="00413A6E" w:rsidRDefault="00C30881" w:rsidP="005A3D06">
            <w:pPr>
              <w:spacing w:before="80" w:line="240" w:lineRule="exact"/>
              <w:ind w:firstLine="0"/>
              <w:jc w:val="center"/>
              <w:rPr>
                <w:rFonts w:cs="Arial"/>
                <w:sz w:val="20"/>
              </w:rPr>
            </w:pPr>
            <w:r>
              <w:rPr>
                <w:rFonts w:cs="Arial"/>
                <w:sz w:val="20"/>
              </w:rPr>
              <w:t>100,0</w:t>
            </w:r>
          </w:p>
        </w:tc>
        <w:tc>
          <w:tcPr>
            <w:tcW w:w="3260" w:type="dxa"/>
            <w:tcBorders>
              <w:top w:val="dotted" w:sz="4" w:space="0" w:color="auto"/>
              <w:left w:val="single" w:sz="4" w:space="0" w:color="auto"/>
              <w:bottom w:val="dotted" w:sz="4" w:space="0" w:color="auto"/>
              <w:right w:val="double" w:sz="4" w:space="0" w:color="auto"/>
            </w:tcBorders>
          </w:tcPr>
          <w:p w14:paraId="1E4A22B3" w14:textId="77777777" w:rsidR="00C30881" w:rsidRPr="00413A6E" w:rsidRDefault="00C30881" w:rsidP="005A3D06">
            <w:pPr>
              <w:spacing w:before="80" w:line="240" w:lineRule="exact"/>
              <w:ind w:firstLine="0"/>
              <w:jc w:val="center"/>
              <w:rPr>
                <w:rFonts w:cs="Arial"/>
                <w:sz w:val="20"/>
              </w:rPr>
            </w:pPr>
            <w:r w:rsidRPr="00413A6E">
              <w:rPr>
                <w:rFonts w:cs="Arial"/>
                <w:sz w:val="20"/>
              </w:rPr>
              <w:t>1</w:t>
            </w:r>
            <w:r>
              <w:rPr>
                <w:rFonts w:cs="Arial"/>
                <w:sz w:val="20"/>
              </w:rPr>
              <w:t>08</w:t>
            </w:r>
            <w:r w:rsidRPr="00413A6E">
              <w:rPr>
                <w:rFonts w:cs="Arial"/>
                <w:sz w:val="20"/>
              </w:rPr>
              <w:t>,3</w:t>
            </w:r>
          </w:p>
        </w:tc>
      </w:tr>
      <w:tr w:rsidR="00C30881" w:rsidRPr="00A52925" w14:paraId="5F139EBF"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3BB957FA" w14:textId="77777777" w:rsidR="00C30881" w:rsidRPr="00D43E3F" w:rsidRDefault="00C30881" w:rsidP="005A3D06">
            <w:pPr>
              <w:spacing w:before="80" w:line="240" w:lineRule="exact"/>
              <w:ind w:left="114" w:hanging="57"/>
              <w:jc w:val="left"/>
              <w:rPr>
                <w:rFonts w:cs="Arial"/>
                <w:sz w:val="20"/>
              </w:rPr>
            </w:pPr>
            <w:r w:rsidRPr="004E37B3">
              <w:rPr>
                <w:rFonts w:cs="Arial"/>
                <w:sz w:val="20"/>
              </w:rPr>
              <w:t>Август</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tcPr>
          <w:p w14:paraId="5070F7CC" w14:textId="77777777" w:rsidR="00C30881" w:rsidRPr="002C1017" w:rsidRDefault="00C30881" w:rsidP="005A3D06">
            <w:pPr>
              <w:spacing w:before="80" w:line="240" w:lineRule="exact"/>
              <w:ind w:firstLine="0"/>
              <w:jc w:val="center"/>
              <w:rPr>
                <w:rFonts w:cs="Arial"/>
                <w:sz w:val="20"/>
              </w:rPr>
            </w:pPr>
            <w:r w:rsidRPr="002C1017">
              <w:rPr>
                <w:rFonts w:cs="Arial"/>
                <w:sz w:val="20"/>
              </w:rPr>
              <w:t>5</w:t>
            </w:r>
            <w:r>
              <w:rPr>
                <w:rFonts w:cs="Arial"/>
                <w:sz w:val="20"/>
              </w:rPr>
              <w:t>516</w:t>
            </w:r>
            <w:r w:rsidRPr="002C1017">
              <w:rPr>
                <w:rFonts w:cs="Arial"/>
                <w:sz w:val="20"/>
              </w:rPr>
              <w:t>7</w:t>
            </w:r>
            <w:r>
              <w:rPr>
                <w:rFonts w:cs="Arial"/>
                <w:sz w:val="20"/>
              </w:rPr>
              <w:t>,</w:t>
            </w:r>
            <w:r w:rsidRPr="002C1017">
              <w:rPr>
                <w:rFonts w:cs="Arial"/>
                <w:sz w:val="20"/>
              </w:rPr>
              <w:t>4</w:t>
            </w:r>
          </w:p>
        </w:tc>
        <w:tc>
          <w:tcPr>
            <w:tcW w:w="2268" w:type="dxa"/>
            <w:tcBorders>
              <w:top w:val="dotted" w:sz="4" w:space="0" w:color="auto"/>
              <w:left w:val="single" w:sz="4" w:space="0" w:color="auto"/>
              <w:bottom w:val="dotted" w:sz="4" w:space="0" w:color="auto"/>
              <w:right w:val="single" w:sz="4" w:space="0" w:color="auto"/>
            </w:tcBorders>
          </w:tcPr>
          <w:p w14:paraId="18DF2F1E" w14:textId="77777777" w:rsidR="00C30881" w:rsidRPr="002C1017" w:rsidRDefault="00C30881" w:rsidP="005A3D06">
            <w:pPr>
              <w:spacing w:before="80" w:line="240" w:lineRule="exact"/>
              <w:ind w:firstLine="0"/>
              <w:jc w:val="center"/>
              <w:rPr>
                <w:rFonts w:cs="Arial"/>
                <w:sz w:val="20"/>
              </w:rPr>
            </w:pPr>
            <w:r w:rsidRPr="002C1017">
              <w:rPr>
                <w:rFonts w:cs="Arial"/>
                <w:sz w:val="20"/>
              </w:rPr>
              <w:t>102,</w:t>
            </w:r>
            <w:r>
              <w:rPr>
                <w:rFonts w:cs="Arial"/>
                <w:sz w:val="20"/>
              </w:rPr>
              <w:t>6</w:t>
            </w:r>
          </w:p>
        </w:tc>
        <w:tc>
          <w:tcPr>
            <w:tcW w:w="3260" w:type="dxa"/>
            <w:tcBorders>
              <w:top w:val="dotted" w:sz="4" w:space="0" w:color="auto"/>
              <w:left w:val="single" w:sz="4" w:space="0" w:color="auto"/>
              <w:bottom w:val="dotted" w:sz="4" w:space="0" w:color="auto"/>
              <w:right w:val="double" w:sz="4" w:space="0" w:color="auto"/>
            </w:tcBorders>
          </w:tcPr>
          <w:p w14:paraId="451F5BDA" w14:textId="77777777" w:rsidR="00C30881" w:rsidRPr="002C1017" w:rsidRDefault="00C30881" w:rsidP="005A3D06">
            <w:pPr>
              <w:spacing w:before="80" w:line="240" w:lineRule="exact"/>
              <w:ind w:firstLine="0"/>
              <w:jc w:val="center"/>
              <w:rPr>
                <w:rFonts w:cs="Arial"/>
                <w:sz w:val="20"/>
              </w:rPr>
            </w:pPr>
            <w:r w:rsidRPr="002C1017">
              <w:rPr>
                <w:rFonts w:cs="Arial"/>
                <w:sz w:val="20"/>
              </w:rPr>
              <w:t>1</w:t>
            </w:r>
            <w:r>
              <w:rPr>
                <w:rFonts w:cs="Arial"/>
                <w:sz w:val="20"/>
              </w:rPr>
              <w:t>0</w:t>
            </w:r>
            <w:r w:rsidRPr="002C1017">
              <w:rPr>
                <w:rFonts w:cs="Arial"/>
                <w:sz w:val="20"/>
              </w:rPr>
              <w:t>9</w:t>
            </w:r>
            <w:r>
              <w:rPr>
                <w:rFonts w:cs="Arial"/>
                <w:sz w:val="20"/>
              </w:rPr>
              <w:t>,0</w:t>
            </w:r>
          </w:p>
        </w:tc>
      </w:tr>
      <w:tr w:rsidR="00C30881" w:rsidRPr="00A52925" w14:paraId="1B6FFCF6"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0EBDFC73" w14:textId="77777777" w:rsidR="00C30881" w:rsidRPr="004E37B3" w:rsidRDefault="00C30881" w:rsidP="005A3D06">
            <w:pPr>
              <w:spacing w:before="80" w:line="240" w:lineRule="exact"/>
              <w:ind w:left="114" w:hanging="57"/>
              <w:jc w:val="left"/>
              <w:rPr>
                <w:rFonts w:cs="Arial"/>
                <w:sz w:val="20"/>
              </w:rPr>
            </w:pPr>
            <w:r w:rsidRPr="00DB3618">
              <w:rPr>
                <w:rFonts w:cs="Arial"/>
                <w:sz w:val="20"/>
              </w:rPr>
              <w:t>Сентябрь</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tcPr>
          <w:p w14:paraId="298A934F" w14:textId="77777777" w:rsidR="00C30881" w:rsidRPr="00106D8E" w:rsidRDefault="00C30881" w:rsidP="005A3D06">
            <w:pPr>
              <w:spacing w:before="80" w:line="240" w:lineRule="exact"/>
              <w:ind w:firstLine="0"/>
              <w:jc w:val="center"/>
              <w:rPr>
                <w:rFonts w:cs="Arial"/>
                <w:sz w:val="20"/>
              </w:rPr>
            </w:pPr>
            <w:r w:rsidRPr="00106D8E">
              <w:rPr>
                <w:rFonts w:cs="Arial"/>
                <w:sz w:val="20"/>
              </w:rPr>
              <w:t>5</w:t>
            </w:r>
            <w:r>
              <w:rPr>
                <w:rFonts w:cs="Arial"/>
                <w:sz w:val="20"/>
              </w:rPr>
              <w:t>6</w:t>
            </w:r>
            <w:r w:rsidRPr="00106D8E">
              <w:rPr>
                <w:rFonts w:cs="Arial"/>
                <w:sz w:val="20"/>
              </w:rPr>
              <w:t>1</w:t>
            </w:r>
            <w:r>
              <w:rPr>
                <w:rFonts w:cs="Arial"/>
                <w:sz w:val="20"/>
              </w:rPr>
              <w:t>33</w:t>
            </w:r>
            <w:r w:rsidRPr="00106D8E">
              <w:rPr>
                <w:rFonts w:cs="Arial"/>
                <w:sz w:val="20"/>
              </w:rPr>
              <w:t>,</w:t>
            </w:r>
            <w:r>
              <w:rPr>
                <w:rFonts w:cs="Arial"/>
                <w:sz w:val="20"/>
              </w:rPr>
              <w:t>3</w:t>
            </w:r>
          </w:p>
        </w:tc>
        <w:tc>
          <w:tcPr>
            <w:tcW w:w="2268" w:type="dxa"/>
            <w:tcBorders>
              <w:top w:val="dotted" w:sz="4" w:space="0" w:color="auto"/>
              <w:left w:val="single" w:sz="4" w:space="0" w:color="auto"/>
              <w:bottom w:val="dotted" w:sz="4" w:space="0" w:color="auto"/>
              <w:right w:val="single" w:sz="4" w:space="0" w:color="auto"/>
            </w:tcBorders>
          </w:tcPr>
          <w:p w14:paraId="4441F4C6" w14:textId="77777777" w:rsidR="00C30881" w:rsidRPr="00106D8E" w:rsidRDefault="00C30881" w:rsidP="005A3D06">
            <w:pPr>
              <w:spacing w:before="80" w:line="240" w:lineRule="exact"/>
              <w:ind w:firstLine="0"/>
              <w:jc w:val="center"/>
              <w:rPr>
                <w:rFonts w:cs="Arial"/>
                <w:sz w:val="20"/>
              </w:rPr>
            </w:pPr>
            <w:r w:rsidRPr="00106D8E">
              <w:rPr>
                <w:rFonts w:cs="Arial"/>
                <w:sz w:val="20"/>
              </w:rPr>
              <w:t>10</w:t>
            </w:r>
            <w:r>
              <w:rPr>
                <w:rFonts w:cs="Arial"/>
                <w:sz w:val="20"/>
              </w:rPr>
              <w:t>1</w:t>
            </w:r>
            <w:r w:rsidRPr="00106D8E">
              <w:rPr>
                <w:rFonts w:cs="Arial"/>
                <w:sz w:val="20"/>
              </w:rPr>
              <w:t>,</w:t>
            </w:r>
            <w:r>
              <w:rPr>
                <w:rFonts w:cs="Arial"/>
                <w:sz w:val="20"/>
              </w:rPr>
              <w:t>1</w:t>
            </w:r>
          </w:p>
        </w:tc>
        <w:tc>
          <w:tcPr>
            <w:tcW w:w="3260" w:type="dxa"/>
            <w:tcBorders>
              <w:top w:val="dotted" w:sz="4" w:space="0" w:color="auto"/>
              <w:left w:val="single" w:sz="4" w:space="0" w:color="auto"/>
              <w:bottom w:val="dotted" w:sz="4" w:space="0" w:color="auto"/>
              <w:right w:val="double" w:sz="4" w:space="0" w:color="auto"/>
            </w:tcBorders>
          </w:tcPr>
          <w:p w14:paraId="315816D0" w14:textId="77777777" w:rsidR="00C30881" w:rsidRPr="00106D8E" w:rsidRDefault="00C30881" w:rsidP="005A3D06">
            <w:pPr>
              <w:spacing w:before="80" w:line="240" w:lineRule="exact"/>
              <w:ind w:firstLine="0"/>
              <w:jc w:val="center"/>
              <w:rPr>
                <w:rFonts w:cs="Arial"/>
                <w:sz w:val="20"/>
              </w:rPr>
            </w:pPr>
            <w:r w:rsidRPr="00106D8E">
              <w:rPr>
                <w:rFonts w:cs="Arial"/>
                <w:sz w:val="20"/>
              </w:rPr>
              <w:t>11</w:t>
            </w:r>
            <w:r>
              <w:rPr>
                <w:rFonts w:cs="Arial"/>
                <w:sz w:val="20"/>
              </w:rPr>
              <w:t>2</w:t>
            </w:r>
            <w:r w:rsidRPr="00106D8E">
              <w:rPr>
                <w:rFonts w:cs="Arial"/>
                <w:sz w:val="20"/>
              </w:rPr>
              <w:t>,</w:t>
            </w:r>
            <w:r>
              <w:rPr>
                <w:rFonts w:cs="Arial"/>
                <w:sz w:val="20"/>
              </w:rPr>
              <w:t>2</w:t>
            </w:r>
          </w:p>
        </w:tc>
      </w:tr>
      <w:tr w:rsidR="00C30881" w:rsidRPr="00A15650" w14:paraId="2B364568"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32482337" w14:textId="77777777" w:rsidR="00C30881" w:rsidRPr="00A15650" w:rsidRDefault="00C30881" w:rsidP="005A3D06">
            <w:pPr>
              <w:spacing w:before="80" w:line="240" w:lineRule="exact"/>
              <w:ind w:left="114" w:hanging="57"/>
              <w:jc w:val="left"/>
              <w:rPr>
                <w:rFonts w:cs="Arial"/>
                <w:i/>
                <w:sz w:val="20"/>
              </w:rPr>
            </w:pPr>
            <w:r w:rsidRPr="00A15650">
              <w:rPr>
                <w:rFonts w:cs="Arial"/>
                <w:i/>
                <w:sz w:val="20"/>
              </w:rPr>
              <w:t xml:space="preserve">III квартал </w:t>
            </w:r>
          </w:p>
        </w:tc>
        <w:tc>
          <w:tcPr>
            <w:tcW w:w="1560" w:type="dxa"/>
            <w:tcBorders>
              <w:top w:val="dotted" w:sz="4" w:space="0" w:color="auto"/>
              <w:left w:val="single" w:sz="4" w:space="0" w:color="auto"/>
              <w:bottom w:val="dotted" w:sz="4" w:space="0" w:color="auto"/>
              <w:right w:val="single" w:sz="4" w:space="0" w:color="auto"/>
            </w:tcBorders>
          </w:tcPr>
          <w:p w14:paraId="147BB127" w14:textId="77777777" w:rsidR="00C30881" w:rsidRPr="00A15650" w:rsidRDefault="00C30881" w:rsidP="005A3D06">
            <w:pPr>
              <w:spacing w:before="80" w:line="240" w:lineRule="exact"/>
              <w:ind w:firstLine="0"/>
              <w:jc w:val="center"/>
              <w:rPr>
                <w:rFonts w:cs="Arial"/>
                <w:i/>
                <w:sz w:val="20"/>
              </w:rPr>
            </w:pPr>
            <w:r w:rsidRPr="00A15650">
              <w:rPr>
                <w:rFonts w:cs="Arial"/>
                <w:i/>
                <w:sz w:val="20"/>
              </w:rPr>
              <w:t>164660,2</w:t>
            </w:r>
          </w:p>
        </w:tc>
        <w:tc>
          <w:tcPr>
            <w:tcW w:w="2268" w:type="dxa"/>
            <w:tcBorders>
              <w:top w:val="dotted" w:sz="4" w:space="0" w:color="auto"/>
              <w:left w:val="single" w:sz="4" w:space="0" w:color="auto"/>
              <w:bottom w:val="dotted" w:sz="4" w:space="0" w:color="auto"/>
              <w:right w:val="single" w:sz="4" w:space="0" w:color="auto"/>
            </w:tcBorders>
          </w:tcPr>
          <w:p w14:paraId="6847D32C" w14:textId="77777777" w:rsidR="00C30881" w:rsidRPr="00A15650" w:rsidRDefault="00C30881" w:rsidP="005A3D06">
            <w:pPr>
              <w:spacing w:before="80" w:line="240" w:lineRule="exact"/>
              <w:ind w:firstLine="0"/>
              <w:jc w:val="center"/>
              <w:rPr>
                <w:rFonts w:cs="Arial"/>
                <w:i/>
                <w:sz w:val="20"/>
              </w:rPr>
            </w:pPr>
            <w:r w:rsidRPr="00A15650">
              <w:rPr>
                <w:rFonts w:cs="Arial"/>
                <w:i/>
                <w:sz w:val="20"/>
              </w:rPr>
              <w:t>101,4</w:t>
            </w:r>
          </w:p>
        </w:tc>
        <w:tc>
          <w:tcPr>
            <w:tcW w:w="3260" w:type="dxa"/>
            <w:tcBorders>
              <w:top w:val="dotted" w:sz="4" w:space="0" w:color="auto"/>
              <w:left w:val="single" w:sz="4" w:space="0" w:color="auto"/>
              <w:bottom w:val="dotted" w:sz="4" w:space="0" w:color="auto"/>
              <w:right w:val="double" w:sz="4" w:space="0" w:color="auto"/>
            </w:tcBorders>
          </w:tcPr>
          <w:p w14:paraId="267D2D0E" w14:textId="77777777" w:rsidR="00C30881" w:rsidRPr="00A15650" w:rsidRDefault="00C30881" w:rsidP="005A3D06">
            <w:pPr>
              <w:spacing w:before="80" w:line="240" w:lineRule="exact"/>
              <w:ind w:firstLine="0"/>
              <w:jc w:val="center"/>
              <w:rPr>
                <w:rFonts w:cs="Arial"/>
                <w:i/>
                <w:sz w:val="20"/>
              </w:rPr>
            </w:pPr>
            <w:r w:rsidRPr="00A15650">
              <w:rPr>
                <w:rFonts w:cs="Arial"/>
                <w:i/>
                <w:sz w:val="20"/>
              </w:rPr>
              <w:t>109,8</w:t>
            </w:r>
          </w:p>
        </w:tc>
      </w:tr>
      <w:tr w:rsidR="00C30881" w:rsidRPr="00A15650" w14:paraId="6BB78E8D"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tcPr>
          <w:p w14:paraId="5C118005" w14:textId="77777777" w:rsidR="00C30881" w:rsidRPr="00A15650" w:rsidRDefault="00C30881" w:rsidP="005A3D06">
            <w:pPr>
              <w:spacing w:before="80" w:line="240" w:lineRule="exact"/>
              <w:ind w:left="114" w:hanging="57"/>
              <w:jc w:val="left"/>
              <w:rPr>
                <w:rFonts w:cs="Arial"/>
                <w:i/>
                <w:sz w:val="20"/>
              </w:rPr>
            </w:pPr>
            <w:r w:rsidRPr="00A15650">
              <w:rPr>
                <w:rFonts w:cs="Arial"/>
                <w:i/>
                <w:sz w:val="20"/>
              </w:rPr>
              <w:t xml:space="preserve">Январь – сентябрь </w:t>
            </w:r>
          </w:p>
        </w:tc>
        <w:tc>
          <w:tcPr>
            <w:tcW w:w="1560" w:type="dxa"/>
            <w:tcBorders>
              <w:top w:val="dotted" w:sz="4" w:space="0" w:color="auto"/>
              <w:left w:val="single" w:sz="4" w:space="0" w:color="auto"/>
              <w:bottom w:val="dotted" w:sz="4" w:space="0" w:color="auto"/>
              <w:right w:val="single" w:sz="4" w:space="0" w:color="auto"/>
            </w:tcBorders>
          </w:tcPr>
          <w:p w14:paraId="26692678" w14:textId="77777777" w:rsidR="00C30881" w:rsidRPr="00A15650" w:rsidRDefault="00C30881" w:rsidP="005A3D06">
            <w:pPr>
              <w:spacing w:before="80" w:line="240" w:lineRule="exact"/>
              <w:ind w:firstLine="0"/>
              <w:jc w:val="center"/>
              <w:rPr>
                <w:rFonts w:cs="Arial"/>
                <w:i/>
                <w:sz w:val="20"/>
              </w:rPr>
            </w:pPr>
            <w:r w:rsidRPr="00A15650">
              <w:rPr>
                <w:rFonts w:cs="Arial"/>
                <w:i/>
                <w:sz w:val="20"/>
              </w:rPr>
              <w:t>467942,8</w:t>
            </w:r>
          </w:p>
        </w:tc>
        <w:tc>
          <w:tcPr>
            <w:tcW w:w="2268" w:type="dxa"/>
            <w:tcBorders>
              <w:top w:val="dotted" w:sz="4" w:space="0" w:color="auto"/>
              <w:left w:val="single" w:sz="4" w:space="0" w:color="auto"/>
              <w:bottom w:val="dotted" w:sz="4" w:space="0" w:color="auto"/>
              <w:right w:val="single" w:sz="4" w:space="0" w:color="auto"/>
            </w:tcBorders>
          </w:tcPr>
          <w:p w14:paraId="2AF59D97" w14:textId="77777777" w:rsidR="00C30881" w:rsidRPr="00A15650" w:rsidRDefault="00C30881" w:rsidP="005A3D06">
            <w:pPr>
              <w:spacing w:before="80" w:line="240" w:lineRule="exact"/>
              <w:ind w:firstLine="0"/>
              <w:jc w:val="center"/>
              <w:rPr>
                <w:rFonts w:cs="Arial"/>
                <w:i/>
                <w:sz w:val="20"/>
              </w:rPr>
            </w:pPr>
          </w:p>
        </w:tc>
        <w:tc>
          <w:tcPr>
            <w:tcW w:w="3260" w:type="dxa"/>
            <w:tcBorders>
              <w:top w:val="dotted" w:sz="4" w:space="0" w:color="auto"/>
              <w:left w:val="single" w:sz="4" w:space="0" w:color="auto"/>
              <w:bottom w:val="dotted" w:sz="4" w:space="0" w:color="auto"/>
              <w:right w:val="double" w:sz="4" w:space="0" w:color="auto"/>
            </w:tcBorders>
          </w:tcPr>
          <w:p w14:paraId="2BAB7516" w14:textId="77777777" w:rsidR="00C30881" w:rsidRPr="00A15650" w:rsidRDefault="00C30881" w:rsidP="005A3D06">
            <w:pPr>
              <w:spacing w:before="80" w:line="240" w:lineRule="exact"/>
              <w:ind w:firstLine="0"/>
              <w:jc w:val="center"/>
              <w:rPr>
                <w:rFonts w:cs="Arial"/>
                <w:i/>
                <w:sz w:val="20"/>
              </w:rPr>
            </w:pPr>
            <w:r w:rsidRPr="00A15650">
              <w:rPr>
                <w:rFonts w:cs="Arial"/>
                <w:i/>
                <w:sz w:val="20"/>
              </w:rPr>
              <w:t>109,3</w:t>
            </w:r>
          </w:p>
        </w:tc>
      </w:tr>
      <w:tr w:rsidR="00C30881" w:rsidRPr="00074E63" w14:paraId="3B859067"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7BE4B4F3" w14:textId="77777777" w:rsidR="00C30881" w:rsidRPr="00074E63" w:rsidRDefault="00C30881" w:rsidP="005A3D06">
            <w:pPr>
              <w:spacing w:before="80" w:line="240" w:lineRule="exact"/>
              <w:ind w:left="114" w:hanging="57"/>
              <w:jc w:val="left"/>
              <w:rPr>
                <w:rFonts w:cs="Arial"/>
                <w:sz w:val="20"/>
              </w:rPr>
            </w:pPr>
            <w:r w:rsidRPr="00074E63">
              <w:rPr>
                <w:rFonts w:cs="Arial"/>
                <w:sz w:val="20"/>
              </w:rPr>
              <w:lastRenderedPageBreak/>
              <w:t>Октябрь</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tcPr>
          <w:p w14:paraId="0FFEC68A" w14:textId="77777777" w:rsidR="00C30881" w:rsidRPr="00074E63" w:rsidRDefault="00C30881" w:rsidP="005A3D06">
            <w:pPr>
              <w:spacing w:before="80" w:line="240" w:lineRule="exact"/>
              <w:ind w:firstLine="0"/>
              <w:jc w:val="center"/>
              <w:rPr>
                <w:rFonts w:cs="Arial"/>
                <w:sz w:val="20"/>
              </w:rPr>
            </w:pPr>
            <w:r w:rsidRPr="00074E63">
              <w:rPr>
                <w:rFonts w:cs="Arial"/>
                <w:sz w:val="20"/>
              </w:rPr>
              <w:t>5</w:t>
            </w:r>
            <w:r>
              <w:rPr>
                <w:rFonts w:cs="Arial"/>
                <w:sz w:val="20"/>
              </w:rPr>
              <w:t>60</w:t>
            </w:r>
            <w:r w:rsidRPr="00074E63">
              <w:rPr>
                <w:rFonts w:cs="Arial"/>
                <w:sz w:val="20"/>
              </w:rPr>
              <w:t>7</w:t>
            </w:r>
            <w:r>
              <w:rPr>
                <w:rFonts w:cs="Arial"/>
                <w:sz w:val="20"/>
              </w:rPr>
              <w:t>0</w:t>
            </w:r>
            <w:r w:rsidRPr="00074E63">
              <w:rPr>
                <w:rFonts w:cs="Arial"/>
                <w:sz w:val="20"/>
              </w:rPr>
              <w:t>,</w:t>
            </w:r>
            <w:r>
              <w:rPr>
                <w:rFonts w:cs="Arial"/>
                <w:sz w:val="20"/>
              </w:rPr>
              <w:t>6</w:t>
            </w:r>
          </w:p>
        </w:tc>
        <w:tc>
          <w:tcPr>
            <w:tcW w:w="2268" w:type="dxa"/>
            <w:tcBorders>
              <w:top w:val="dotted" w:sz="4" w:space="0" w:color="auto"/>
              <w:left w:val="single" w:sz="4" w:space="0" w:color="auto"/>
              <w:bottom w:val="dotted" w:sz="4" w:space="0" w:color="auto"/>
              <w:right w:val="single" w:sz="4" w:space="0" w:color="auto"/>
            </w:tcBorders>
          </w:tcPr>
          <w:p w14:paraId="3C136424" w14:textId="77777777" w:rsidR="00C30881" w:rsidRPr="00074E63" w:rsidRDefault="00C30881" w:rsidP="005A3D06">
            <w:pPr>
              <w:spacing w:before="80" w:line="240" w:lineRule="exact"/>
              <w:ind w:firstLine="0"/>
              <w:jc w:val="center"/>
              <w:rPr>
                <w:rFonts w:cs="Arial"/>
                <w:sz w:val="20"/>
              </w:rPr>
            </w:pPr>
            <w:r w:rsidRPr="00074E63">
              <w:rPr>
                <w:rFonts w:cs="Arial"/>
                <w:sz w:val="20"/>
              </w:rPr>
              <w:t>98,3</w:t>
            </w:r>
          </w:p>
        </w:tc>
        <w:tc>
          <w:tcPr>
            <w:tcW w:w="3260" w:type="dxa"/>
            <w:tcBorders>
              <w:top w:val="dotted" w:sz="4" w:space="0" w:color="auto"/>
              <w:left w:val="single" w:sz="4" w:space="0" w:color="auto"/>
              <w:bottom w:val="dotted" w:sz="4" w:space="0" w:color="auto"/>
              <w:right w:val="double" w:sz="4" w:space="0" w:color="auto"/>
            </w:tcBorders>
          </w:tcPr>
          <w:p w14:paraId="4EF581E8" w14:textId="77777777" w:rsidR="00C30881" w:rsidRPr="00074E63" w:rsidRDefault="00C30881" w:rsidP="005A3D06">
            <w:pPr>
              <w:spacing w:before="80" w:line="240" w:lineRule="exact"/>
              <w:ind w:firstLine="0"/>
              <w:jc w:val="center"/>
              <w:rPr>
                <w:rFonts w:cs="Arial"/>
                <w:sz w:val="20"/>
              </w:rPr>
            </w:pPr>
            <w:r>
              <w:rPr>
                <w:rFonts w:cs="Arial"/>
                <w:sz w:val="20"/>
              </w:rPr>
              <w:t>111,5</w:t>
            </w:r>
          </w:p>
        </w:tc>
      </w:tr>
      <w:tr w:rsidR="00C30881" w:rsidRPr="00B276BC" w14:paraId="5DDDEE22"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E018135" w14:textId="77777777" w:rsidR="00C30881" w:rsidRPr="00B276BC" w:rsidRDefault="00C30881" w:rsidP="005A3D06">
            <w:pPr>
              <w:spacing w:before="80" w:line="240" w:lineRule="exact"/>
              <w:ind w:left="114" w:hanging="57"/>
              <w:jc w:val="left"/>
              <w:rPr>
                <w:rFonts w:cs="Arial"/>
                <w:sz w:val="20"/>
              </w:rPr>
            </w:pPr>
            <w:r w:rsidRPr="00B276BC">
              <w:rPr>
                <w:rFonts w:cs="Arial"/>
                <w:sz w:val="20"/>
              </w:rPr>
              <w:t>Ноябрь</w:t>
            </w:r>
          </w:p>
        </w:tc>
        <w:tc>
          <w:tcPr>
            <w:tcW w:w="1560" w:type="dxa"/>
            <w:tcBorders>
              <w:top w:val="dotted" w:sz="4" w:space="0" w:color="auto"/>
              <w:left w:val="single" w:sz="4" w:space="0" w:color="auto"/>
              <w:bottom w:val="dotted" w:sz="4" w:space="0" w:color="auto"/>
              <w:right w:val="single" w:sz="4" w:space="0" w:color="auto"/>
            </w:tcBorders>
          </w:tcPr>
          <w:p w14:paraId="6AC69429" w14:textId="77777777" w:rsidR="00C30881" w:rsidRPr="00B276BC" w:rsidRDefault="00C30881" w:rsidP="005A3D06">
            <w:pPr>
              <w:spacing w:before="80" w:line="240" w:lineRule="exact"/>
              <w:ind w:firstLine="0"/>
              <w:jc w:val="center"/>
              <w:rPr>
                <w:rFonts w:cs="Arial"/>
                <w:sz w:val="20"/>
              </w:rPr>
            </w:pPr>
            <w:r>
              <w:rPr>
                <w:rFonts w:cs="Arial"/>
                <w:sz w:val="20"/>
              </w:rPr>
              <w:t>56355,2</w:t>
            </w:r>
          </w:p>
        </w:tc>
        <w:tc>
          <w:tcPr>
            <w:tcW w:w="2268" w:type="dxa"/>
            <w:tcBorders>
              <w:top w:val="dotted" w:sz="4" w:space="0" w:color="auto"/>
              <w:left w:val="single" w:sz="4" w:space="0" w:color="auto"/>
              <w:bottom w:val="dotted" w:sz="4" w:space="0" w:color="auto"/>
              <w:right w:val="single" w:sz="4" w:space="0" w:color="auto"/>
            </w:tcBorders>
          </w:tcPr>
          <w:p w14:paraId="5F2ED4CA" w14:textId="77777777" w:rsidR="00C30881" w:rsidRPr="00B276BC" w:rsidRDefault="00C30881" w:rsidP="005A3D06">
            <w:pPr>
              <w:spacing w:before="80" w:line="240" w:lineRule="exact"/>
              <w:ind w:firstLine="0"/>
              <w:jc w:val="center"/>
              <w:rPr>
                <w:rFonts w:cs="Arial"/>
                <w:sz w:val="20"/>
              </w:rPr>
            </w:pPr>
            <w:r>
              <w:rPr>
                <w:rFonts w:cs="Arial"/>
                <w:sz w:val="20"/>
              </w:rPr>
              <w:t>100,1</w:t>
            </w:r>
          </w:p>
        </w:tc>
        <w:tc>
          <w:tcPr>
            <w:tcW w:w="3260" w:type="dxa"/>
            <w:tcBorders>
              <w:top w:val="dotted" w:sz="4" w:space="0" w:color="auto"/>
              <w:left w:val="single" w:sz="4" w:space="0" w:color="auto"/>
              <w:bottom w:val="dotted" w:sz="4" w:space="0" w:color="auto"/>
              <w:right w:val="double" w:sz="4" w:space="0" w:color="auto"/>
            </w:tcBorders>
          </w:tcPr>
          <w:p w14:paraId="22A638CE" w14:textId="77777777" w:rsidR="00C30881" w:rsidRPr="00B276BC" w:rsidRDefault="00C30881" w:rsidP="005A3D06">
            <w:pPr>
              <w:spacing w:before="80" w:line="240" w:lineRule="exact"/>
              <w:ind w:firstLine="0"/>
              <w:jc w:val="center"/>
              <w:rPr>
                <w:rFonts w:cs="Arial"/>
                <w:sz w:val="20"/>
              </w:rPr>
            </w:pPr>
            <w:r>
              <w:rPr>
                <w:rFonts w:cs="Arial"/>
                <w:sz w:val="20"/>
              </w:rPr>
              <w:t>112,1</w:t>
            </w:r>
          </w:p>
        </w:tc>
      </w:tr>
      <w:tr w:rsidR="00C30881" w:rsidRPr="00B276BC" w14:paraId="3A9FF54C"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26056A24" w14:textId="77777777" w:rsidR="00C30881" w:rsidRPr="00B276BC" w:rsidRDefault="00C30881" w:rsidP="005A3D06">
            <w:pPr>
              <w:spacing w:before="80" w:line="240" w:lineRule="exact"/>
              <w:ind w:left="114" w:hanging="57"/>
              <w:jc w:val="left"/>
              <w:rPr>
                <w:rFonts w:cs="Arial"/>
                <w:sz w:val="20"/>
              </w:rPr>
            </w:pPr>
            <w:r>
              <w:rPr>
                <w:rFonts w:cs="Arial"/>
                <w:sz w:val="20"/>
              </w:rPr>
              <w:t>Декабрь</w:t>
            </w:r>
          </w:p>
        </w:tc>
        <w:tc>
          <w:tcPr>
            <w:tcW w:w="1560" w:type="dxa"/>
            <w:tcBorders>
              <w:top w:val="dotted" w:sz="4" w:space="0" w:color="auto"/>
              <w:left w:val="single" w:sz="4" w:space="0" w:color="auto"/>
              <w:bottom w:val="dotted" w:sz="4" w:space="0" w:color="auto"/>
              <w:right w:val="single" w:sz="4" w:space="0" w:color="auto"/>
            </w:tcBorders>
          </w:tcPr>
          <w:p w14:paraId="38C5AE1C" w14:textId="77777777" w:rsidR="00C30881" w:rsidRDefault="00C30881" w:rsidP="005A3D06">
            <w:pPr>
              <w:spacing w:before="80" w:line="240" w:lineRule="exact"/>
              <w:ind w:firstLine="0"/>
              <w:jc w:val="center"/>
              <w:rPr>
                <w:rFonts w:cs="Arial"/>
                <w:sz w:val="20"/>
              </w:rPr>
            </w:pPr>
            <w:r>
              <w:rPr>
                <w:rFonts w:cs="Arial"/>
                <w:sz w:val="20"/>
              </w:rPr>
              <w:t>67821,2</w:t>
            </w:r>
          </w:p>
        </w:tc>
        <w:tc>
          <w:tcPr>
            <w:tcW w:w="2268" w:type="dxa"/>
            <w:tcBorders>
              <w:top w:val="dotted" w:sz="4" w:space="0" w:color="auto"/>
              <w:left w:val="single" w:sz="4" w:space="0" w:color="auto"/>
              <w:bottom w:val="dotted" w:sz="4" w:space="0" w:color="auto"/>
              <w:right w:val="single" w:sz="4" w:space="0" w:color="auto"/>
            </w:tcBorders>
          </w:tcPr>
          <w:p w14:paraId="12B54982" w14:textId="77777777" w:rsidR="00C30881" w:rsidRDefault="00C30881" w:rsidP="005A3D06">
            <w:pPr>
              <w:spacing w:before="80" w:line="240" w:lineRule="exact"/>
              <w:ind w:firstLine="0"/>
              <w:jc w:val="center"/>
              <w:rPr>
                <w:rFonts w:cs="Arial"/>
                <w:sz w:val="20"/>
              </w:rPr>
            </w:pPr>
            <w:r>
              <w:rPr>
                <w:rFonts w:cs="Arial"/>
                <w:sz w:val="20"/>
              </w:rPr>
              <w:t>118,8</w:t>
            </w:r>
          </w:p>
        </w:tc>
        <w:tc>
          <w:tcPr>
            <w:tcW w:w="3260" w:type="dxa"/>
            <w:tcBorders>
              <w:top w:val="dotted" w:sz="4" w:space="0" w:color="auto"/>
              <w:left w:val="single" w:sz="4" w:space="0" w:color="auto"/>
              <w:bottom w:val="dotted" w:sz="4" w:space="0" w:color="auto"/>
              <w:right w:val="double" w:sz="4" w:space="0" w:color="auto"/>
            </w:tcBorders>
          </w:tcPr>
          <w:p w14:paraId="4FD1B1D4" w14:textId="77777777" w:rsidR="00C30881" w:rsidRDefault="00C30881" w:rsidP="005A3D06">
            <w:pPr>
              <w:spacing w:before="80" w:line="240" w:lineRule="exact"/>
              <w:ind w:firstLine="0"/>
              <w:jc w:val="center"/>
              <w:rPr>
                <w:rFonts w:cs="Arial"/>
                <w:sz w:val="20"/>
              </w:rPr>
            </w:pPr>
            <w:r>
              <w:rPr>
                <w:rFonts w:cs="Arial"/>
                <w:sz w:val="20"/>
              </w:rPr>
              <w:t>108,7</w:t>
            </w:r>
          </w:p>
        </w:tc>
      </w:tr>
      <w:tr w:rsidR="00C30881" w:rsidRPr="00A15650" w14:paraId="20CD10F7" w14:textId="77777777" w:rsidTr="00C30881">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259231F0" w14:textId="77777777" w:rsidR="00C30881" w:rsidRPr="00A15650" w:rsidRDefault="00C30881" w:rsidP="005A3D06">
            <w:pPr>
              <w:spacing w:before="80" w:line="240" w:lineRule="exact"/>
              <w:ind w:left="114" w:hanging="57"/>
              <w:jc w:val="left"/>
              <w:rPr>
                <w:rFonts w:cs="Arial"/>
                <w:i/>
                <w:sz w:val="20"/>
              </w:rPr>
            </w:pPr>
            <w:r w:rsidRPr="00A15650">
              <w:rPr>
                <w:rFonts w:cs="Arial"/>
                <w:i/>
                <w:sz w:val="20"/>
                <w:lang w:val="en-US"/>
              </w:rPr>
              <w:t xml:space="preserve">IV </w:t>
            </w:r>
            <w:r w:rsidRPr="00A15650">
              <w:rPr>
                <w:rFonts w:cs="Arial"/>
                <w:i/>
                <w:sz w:val="20"/>
              </w:rPr>
              <w:t>квартал</w:t>
            </w:r>
          </w:p>
        </w:tc>
        <w:tc>
          <w:tcPr>
            <w:tcW w:w="1560" w:type="dxa"/>
            <w:tcBorders>
              <w:top w:val="dotted" w:sz="4" w:space="0" w:color="auto"/>
              <w:left w:val="single" w:sz="4" w:space="0" w:color="auto"/>
              <w:bottom w:val="dotted" w:sz="4" w:space="0" w:color="auto"/>
              <w:right w:val="single" w:sz="4" w:space="0" w:color="auto"/>
            </w:tcBorders>
          </w:tcPr>
          <w:p w14:paraId="7492890B" w14:textId="77777777" w:rsidR="00C30881" w:rsidRPr="00A15650" w:rsidRDefault="00C30881" w:rsidP="005A3D06">
            <w:pPr>
              <w:spacing w:before="80" w:line="240" w:lineRule="exact"/>
              <w:ind w:firstLine="0"/>
              <w:jc w:val="center"/>
              <w:rPr>
                <w:rFonts w:cs="Arial"/>
                <w:i/>
                <w:sz w:val="20"/>
              </w:rPr>
            </w:pPr>
            <w:r w:rsidRPr="00A15650">
              <w:rPr>
                <w:rFonts w:cs="Arial"/>
                <w:i/>
                <w:sz w:val="20"/>
              </w:rPr>
              <w:t>180247,0</w:t>
            </w:r>
          </w:p>
        </w:tc>
        <w:tc>
          <w:tcPr>
            <w:tcW w:w="2268" w:type="dxa"/>
            <w:tcBorders>
              <w:top w:val="dotted" w:sz="4" w:space="0" w:color="auto"/>
              <w:left w:val="single" w:sz="4" w:space="0" w:color="auto"/>
              <w:bottom w:val="dotted" w:sz="4" w:space="0" w:color="auto"/>
              <w:right w:val="single" w:sz="4" w:space="0" w:color="auto"/>
            </w:tcBorders>
          </w:tcPr>
          <w:p w14:paraId="34A0686D" w14:textId="77777777" w:rsidR="00C30881" w:rsidRPr="00A15650" w:rsidRDefault="00C30881" w:rsidP="005A3D06">
            <w:pPr>
              <w:spacing w:before="80" w:line="240" w:lineRule="exact"/>
              <w:ind w:firstLine="0"/>
              <w:jc w:val="center"/>
              <w:rPr>
                <w:rFonts w:cs="Arial"/>
                <w:i/>
                <w:sz w:val="20"/>
              </w:rPr>
            </w:pPr>
            <w:r w:rsidRPr="00A15650">
              <w:rPr>
                <w:rFonts w:cs="Arial"/>
                <w:i/>
                <w:sz w:val="20"/>
              </w:rPr>
              <w:t>106,2</w:t>
            </w:r>
          </w:p>
        </w:tc>
        <w:tc>
          <w:tcPr>
            <w:tcW w:w="3260" w:type="dxa"/>
            <w:tcBorders>
              <w:top w:val="dotted" w:sz="4" w:space="0" w:color="auto"/>
              <w:left w:val="single" w:sz="4" w:space="0" w:color="auto"/>
              <w:bottom w:val="dotted" w:sz="4" w:space="0" w:color="auto"/>
              <w:right w:val="double" w:sz="4" w:space="0" w:color="auto"/>
            </w:tcBorders>
          </w:tcPr>
          <w:p w14:paraId="08D2F9FD" w14:textId="77777777" w:rsidR="00C30881" w:rsidRPr="00A15650" w:rsidRDefault="00C30881" w:rsidP="005A3D06">
            <w:pPr>
              <w:spacing w:before="80" w:line="240" w:lineRule="exact"/>
              <w:ind w:firstLine="0"/>
              <w:jc w:val="center"/>
              <w:rPr>
                <w:rFonts w:cs="Arial"/>
                <w:i/>
                <w:sz w:val="20"/>
              </w:rPr>
            </w:pPr>
            <w:r w:rsidRPr="00A15650">
              <w:rPr>
                <w:rFonts w:cs="Arial"/>
                <w:i/>
                <w:sz w:val="20"/>
              </w:rPr>
              <w:t>110,7</w:t>
            </w:r>
          </w:p>
        </w:tc>
      </w:tr>
      <w:tr w:rsidR="00C30881" w:rsidRPr="00A15650" w14:paraId="176C974F" w14:textId="77777777" w:rsidTr="00C30881">
        <w:trPr>
          <w:trHeight w:val="170"/>
        </w:trPr>
        <w:tc>
          <w:tcPr>
            <w:tcW w:w="2268" w:type="dxa"/>
            <w:tcBorders>
              <w:top w:val="dotted" w:sz="4" w:space="0" w:color="auto"/>
              <w:left w:val="double" w:sz="4" w:space="0" w:color="auto"/>
              <w:bottom w:val="double" w:sz="4" w:space="0" w:color="auto"/>
              <w:right w:val="single" w:sz="4" w:space="0" w:color="auto"/>
            </w:tcBorders>
            <w:vAlign w:val="bottom"/>
          </w:tcPr>
          <w:p w14:paraId="76109417" w14:textId="77777777" w:rsidR="00C30881" w:rsidRPr="00A15650" w:rsidRDefault="00C30881" w:rsidP="005A3D06">
            <w:pPr>
              <w:spacing w:before="80" w:line="240" w:lineRule="exact"/>
              <w:ind w:left="114" w:hanging="57"/>
              <w:jc w:val="left"/>
              <w:rPr>
                <w:rFonts w:cs="Arial"/>
                <w:i/>
                <w:sz w:val="20"/>
              </w:rPr>
            </w:pPr>
            <w:r w:rsidRPr="00A15650">
              <w:rPr>
                <w:rFonts w:cs="Arial"/>
                <w:i/>
                <w:sz w:val="20"/>
              </w:rPr>
              <w:t>Год</w:t>
            </w:r>
          </w:p>
        </w:tc>
        <w:tc>
          <w:tcPr>
            <w:tcW w:w="1560" w:type="dxa"/>
            <w:tcBorders>
              <w:top w:val="dotted" w:sz="4" w:space="0" w:color="auto"/>
              <w:left w:val="single" w:sz="4" w:space="0" w:color="auto"/>
              <w:bottom w:val="double" w:sz="4" w:space="0" w:color="auto"/>
              <w:right w:val="single" w:sz="4" w:space="0" w:color="auto"/>
            </w:tcBorders>
          </w:tcPr>
          <w:p w14:paraId="750E37AE" w14:textId="77777777" w:rsidR="00C30881" w:rsidRPr="00A15650" w:rsidRDefault="00C30881" w:rsidP="005A3D06">
            <w:pPr>
              <w:spacing w:before="80" w:line="240" w:lineRule="exact"/>
              <w:ind w:firstLine="0"/>
              <w:jc w:val="center"/>
              <w:rPr>
                <w:rFonts w:cs="Arial"/>
                <w:i/>
                <w:sz w:val="20"/>
              </w:rPr>
            </w:pPr>
            <w:r w:rsidRPr="00A15650">
              <w:rPr>
                <w:rFonts w:cs="Arial"/>
                <w:i/>
                <w:sz w:val="20"/>
              </w:rPr>
              <w:t>648189,8</w:t>
            </w:r>
          </w:p>
        </w:tc>
        <w:tc>
          <w:tcPr>
            <w:tcW w:w="2268" w:type="dxa"/>
            <w:tcBorders>
              <w:top w:val="dotted" w:sz="4" w:space="0" w:color="auto"/>
              <w:left w:val="single" w:sz="4" w:space="0" w:color="auto"/>
              <w:bottom w:val="double" w:sz="4" w:space="0" w:color="auto"/>
              <w:right w:val="single" w:sz="4" w:space="0" w:color="auto"/>
            </w:tcBorders>
          </w:tcPr>
          <w:p w14:paraId="3D7AFBAF" w14:textId="77777777" w:rsidR="00C30881" w:rsidRPr="00A15650" w:rsidRDefault="00C30881" w:rsidP="005A3D06">
            <w:pPr>
              <w:spacing w:before="80" w:line="240" w:lineRule="exact"/>
              <w:ind w:firstLine="0"/>
              <w:jc w:val="center"/>
              <w:rPr>
                <w:rFonts w:cs="Arial"/>
                <w:i/>
                <w:sz w:val="20"/>
              </w:rPr>
            </w:pPr>
          </w:p>
        </w:tc>
        <w:tc>
          <w:tcPr>
            <w:tcW w:w="3260" w:type="dxa"/>
            <w:tcBorders>
              <w:top w:val="dotted" w:sz="4" w:space="0" w:color="auto"/>
              <w:left w:val="single" w:sz="4" w:space="0" w:color="auto"/>
              <w:bottom w:val="double" w:sz="4" w:space="0" w:color="auto"/>
              <w:right w:val="double" w:sz="4" w:space="0" w:color="auto"/>
            </w:tcBorders>
          </w:tcPr>
          <w:p w14:paraId="32162A96" w14:textId="77777777" w:rsidR="00C30881" w:rsidRPr="00A15650" w:rsidRDefault="00C30881" w:rsidP="005A3D06">
            <w:pPr>
              <w:spacing w:before="80" w:line="240" w:lineRule="exact"/>
              <w:ind w:firstLine="0"/>
              <w:jc w:val="center"/>
              <w:rPr>
                <w:rFonts w:cs="Arial"/>
                <w:i/>
                <w:sz w:val="20"/>
              </w:rPr>
            </w:pPr>
            <w:r w:rsidRPr="00A15650">
              <w:rPr>
                <w:rFonts w:cs="Arial"/>
                <w:i/>
                <w:sz w:val="20"/>
              </w:rPr>
              <w:t>109,7</w:t>
            </w:r>
          </w:p>
        </w:tc>
      </w:tr>
    </w:tbl>
    <w:p w14:paraId="5111B731" w14:textId="77777777" w:rsidR="00C30881" w:rsidRDefault="00C30881" w:rsidP="00DB6E65">
      <w:pPr>
        <w:keepNext/>
        <w:keepLines/>
        <w:spacing w:before="240" w:line="240" w:lineRule="auto"/>
        <w:ind w:firstLine="0"/>
        <w:jc w:val="center"/>
        <w:rPr>
          <w:rFonts w:cs="Arial"/>
          <w:b/>
          <w:noProof/>
          <w:kern w:val="28"/>
        </w:rPr>
      </w:pPr>
      <w:r w:rsidRPr="00BE5E54">
        <w:rPr>
          <w:rFonts w:cs="Arial"/>
          <w:b/>
          <w:noProof/>
          <w:kern w:val="28"/>
        </w:rPr>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1"/>
        <w:gridCol w:w="1653"/>
        <w:gridCol w:w="1654"/>
        <w:gridCol w:w="1654"/>
        <w:gridCol w:w="1652"/>
      </w:tblGrid>
      <w:tr w:rsidR="00C30881" w:rsidRPr="00A52925" w14:paraId="5F888561" w14:textId="77777777" w:rsidTr="00A15650">
        <w:trPr>
          <w:cantSplit/>
          <w:trHeight w:val="381"/>
          <w:tblHeader/>
        </w:trPr>
        <w:tc>
          <w:tcPr>
            <w:tcW w:w="1473" w:type="pct"/>
            <w:vMerge w:val="restart"/>
            <w:tcBorders>
              <w:top w:val="double" w:sz="6" w:space="0" w:color="auto"/>
              <w:left w:val="double" w:sz="6" w:space="0" w:color="auto"/>
              <w:right w:val="single" w:sz="6" w:space="0" w:color="auto"/>
            </w:tcBorders>
          </w:tcPr>
          <w:p w14:paraId="2FADA5E6" w14:textId="77777777" w:rsidR="00C30881" w:rsidRPr="00A52925" w:rsidRDefault="00C30881" w:rsidP="00C30881">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33C22CE4" w14:textId="77777777" w:rsidR="00C30881" w:rsidRPr="00A52925" w:rsidRDefault="00C30881" w:rsidP="00C30881">
            <w:pPr>
              <w:keepNext/>
              <w:keepLines/>
              <w:widowControl/>
              <w:spacing w:before="40" w:line="240" w:lineRule="exact"/>
              <w:ind w:firstLine="0"/>
              <w:jc w:val="center"/>
              <w:rPr>
                <w:rFonts w:cs="Arial"/>
                <w:i/>
                <w:sz w:val="20"/>
              </w:rPr>
            </w:pPr>
            <w:r>
              <w:rPr>
                <w:rFonts w:cs="Arial"/>
                <w:i/>
                <w:sz w:val="20"/>
              </w:rPr>
              <w:t>Декабрь</w:t>
            </w:r>
            <w:r w:rsidRPr="00CD744D">
              <w:rPr>
                <w:rFonts w:cs="Arial"/>
                <w:i/>
                <w:sz w:val="20"/>
              </w:rPr>
              <w:t xml:space="preserve"> </w:t>
            </w:r>
            <w:r w:rsidRPr="00A52925">
              <w:rPr>
                <w:rFonts w:cs="Arial"/>
                <w:i/>
                <w:sz w:val="20"/>
              </w:rPr>
              <w:t>2021г.</w:t>
            </w:r>
          </w:p>
        </w:tc>
        <w:tc>
          <w:tcPr>
            <w:tcW w:w="1763" w:type="pct"/>
            <w:gridSpan w:val="2"/>
            <w:tcBorders>
              <w:top w:val="double" w:sz="4" w:space="0" w:color="auto"/>
              <w:left w:val="single" w:sz="4" w:space="0" w:color="auto"/>
              <w:bottom w:val="single" w:sz="4" w:space="0" w:color="auto"/>
              <w:right w:val="double" w:sz="6" w:space="0" w:color="auto"/>
            </w:tcBorders>
          </w:tcPr>
          <w:p w14:paraId="45C9888E" w14:textId="0DD6F42C" w:rsidR="00C30881" w:rsidRPr="00A52925" w:rsidRDefault="00C30881" w:rsidP="00A15650">
            <w:pPr>
              <w:keepNext/>
              <w:keepLines/>
              <w:widowControl/>
              <w:spacing w:before="40" w:line="240" w:lineRule="exact"/>
              <w:ind w:firstLine="0"/>
              <w:jc w:val="center"/>
              <w:rPr>
                <w:rFonts w:cs="Arial"/>
                <w:i/>
                <w:sz w:val="20"/>
              </w:rPr>
            </w:pPr>
            <w:r w:rsidRPr="00A52925">
              <w:rPr>
                <w:rFonts w:cs="Arial"/>
                <w:i/>
                <w:sz w:val="20"/>
              </w:rPr>
              <w:t>2021г.</w:t>
            </w:r>
          </w:p>
        </w:tc>
      </w:tr>
      <w:tr w:rsidR="00C30881" w:rsidRPr="00A52925" w14:paraId="3B117B8D" w14:textId="77777777" w:rsidTr="00EF7261">
        <w:trPr>
          <w:cantSplit/>
          <w:trHeight w:val="495"/>
          <w:tblHeader/>
        </w:trPr>
        <w:tc>
          <w:tcPr>
            <w:tcW w:w="1473" w:type="pct"/>
            <w:vMerge/>
            <w:tcBorders>
              <w:left w:val="double" w:sz="6" w:space="0" w:color="auto"/>
              <w:right w:val="single" w:sz="6" w:space="0" w:color="auto"/>
            </w:tcBorders>
          </w:tcPr>
          <w:p w14:paraId="1371B342" w14:textId="77777777" w:rsidR="00C30881" w:rsidRPr="00A52925" w:rsidRDefault="00C30881" w:rsidP="00C30881">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0BF6965D" w14:textId="77777777" w:rsidR="00C30881" w:rsidRPr="00A52925" w:rsidRDefault="00C30881" w:rsidP="00EF7261">
            <w:pPr>
              <w:keepNext/>
              <w:keepLines/>
              <w:spacing w:before="40" w:line="240" w:lineRule="exact"/>
              <w:ind w:firstLine="0"/>
              <w:jc w:val="center"/>
              <w:rPr>
                <w:rFonts w:cs="Arial"/>
                <w:i/>
                <w:sz w:val="20"/>
              </w:rPr>
            </w:pPr>
            <w:r w:rsidRPr="00A52925">
              <w:rPr>
                <w:rFonts w:cs="Arial"/>
                <w:i/>
                <w:sz w:val="20"/>
              </w:rPr>
              <w:t>млн рублей</w:t>
            </w:r>
          </w:p>
        </w:tc>
        <w:tc>
          <w:tcPr>
            <w:tcW w:w="882" w:type="pct"/>
            <w:tcBorders>
              <w:top w:val="single" w:sz="4" w:space="0" w:color="auto"/>
              <w:left w:val="single" w:sz="4" w:space="0" w:color="auto"/>
              <w:right w:val="single" w:sz="4" w:space="0" w:color="auto"/>
            </w:tcBorders>
          </w:tcPr>
          <w:p w14:paraId="0DF327C8" w14:textId="77777777" w:rsidR="00C30881" w:rsidRPr="00A52925" w:rsidRDefault="00C30881" w:rsidP="00EF7261">
            <w:pPr>
              <w:keepNext/>
              <w:keepLines/>
              <w:spacing w:before="20" w:line="240" w:lineRule="exact"/>
              <w:ind w:firstLine="0"/>
              <w:jc w:val="center"/>
              <w:rPr>
                <w:rFonts w:cs="Arial"/>
                <w:i/>
                <w:sz w:val="20"/>
              </w:rPr>
            </w:pPr>
            <w:r w:rsidRPr="00A52925">
              <w:rPr>
                <w:rFonts w:cs="Arial"/>
                <w:i/>
                <w:sz w:val="20"/>
              </w:rPr>
              <w:t xml:space="preserve">в % к </w:t>
            </w:r>
            <w:r>
              <w:br/>
            </w:r>
            <w:r>
              <w:rPr>
                <w:rFonts w:cs="Arial"/>
                <w:i/>
                <w:sz w:val="20"/>
              </w:rPr>
              <w:t>декабрю</w:t>
            </w:r>
            <w:r w:rsidRPr="00CD744D">
              <w:rPr>
                <w:rFonts w:cs="Arial"/>
                <w:i/>
                <w:sz w:val="20"/>
              </w:rPr>
              <w:t xml:space="preserve"> </w:t>
            </w:r>
            <w:r w:rsidRPr="00A52925">
              <w:rPr>
                <w:rFonts w:cs="Arial"/>
                <w:i/>
                <w:sz w:val="20"/>
              </w:rPr>
              <w:t>2020г.</w:t>
            </w:r>
          </w:p>
        </w:tc>
        <w:tc>
          <w:tcPr>
            <w:tcW w:w="882" w:type="pct"/>
            <w:tcBorders>
              <w:top w:val="single" w:sz="4" w:space="0" w:color="auto"/>
              <w:left w:val="single" w:sz="4" w:space="0" w:color="auto"/>
              <w:right w:val="single" w:sz="4" w:space="0" w:color="auto"/>
            </w:tcBorders>
          </w:tcPr>
          <w:p w14:paraId="4449EDC3" w14:textId="77777777" w:rsidR="00C30881" w:rsidRPr="00A52925" w:rsidRDefault="00C30881" w:rsidP="00EF7261">
            <w:pPr>
              <w:keepNext/>
              <w:keepLines/>
              <w:spacing w:before="40" w:line="240" w:lineRule="exact"/>
              <w:ind w:firstLine="0"/>
              <w:jc w:val="center"/>
              <w:rPr>
                <w:rFonts w:cs="Arial"/>
                <w:i/>
                <w:sz w:val="20"/>
              </w:rPr>
            </w:pPr>
            <w:r w:rsidRPr="00A52925">
              <w:rPr>
                <w:rFonts w:cs="Arial"/>
                <w:i/>
                <w:sz w:val="20"/>
              </w:rPr>
              <w:t>млн рублей</w:t>
            </w:r>
          </w:p>
        </w:tc>
        <w:tc>
          <w:tcPr>
            <w:tcW w:w="881" w:type="pct"/>
            <w:tcBorders>
              <w:top w:val="single" w:sz="4" w:space="0" w:color="auto"/>
              <w:left w:val="single" w:sz="4" w:space="0" w:color="auto"/>
              <w:right w:val="double" w:sz="6" w:space="0" w:color="auto"/>
            </w:tcBorders>
          </w:tcPr>
          <w:p w14:paraId="63331DF7" w14:textId="77777777" w:rsidR="00C30881" w:rsidRPr="00A52925" w:rsidRDefault="00C30881" w:rsidP="00EF7261">
            <w:pPr>
              <w:keepNext/>
              <w:keepLines/>
              <w:spacing w:before="40" w:line="240" w:lineRule="exact"/>
              <w:ind w:firstLine="0"/>
              <w:jc w:val="center"/>
              <w:rPr>
                <w:rFonts w:cs="Arial"/>
                <w:i/>
                <w:sz w:val="20"/>
              </w:rPr>
            </w:pPr>
            <w:r w:rsidRPr="00A52925">
              <w:rPr>
                <w:rFonts w:cs="Arial"/>
                <w:i/>
                <w:sz w:val="20"/>
              </w:rPr>
              <w:t>в % к 2020г.</w:t>
            </w:r>
          </w:p>
        </w:tc>
      </w:tr>
      <w:tr w:rsidR="00C30881" w:rsidRPr="00A52925" w14:paraId="5468D7C0" w14:textId="77777777" w:rsidTr="00C30881">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28BD9C80" w14:textId="77777777" w:rsidR="00C30881" w:rsidRPr="00A52925" w:rsidRDefault="00C30881" w:rsidP="00C30881">
            <w:pPr>
              <w:keepNext/>
              <w:keepLines/>
              <w:widowControl/>
              <w:spacing w:before="40" w:line="240" w:lineRule="exact"/>
              <w:ind w:firstLine="57"/>
              <w:jc w:val="left"/>
              <w:rPr>
                <w:rFonts w:cs="Arial"/>
                <w:b/>
                <w:sz w:val="20"/>
              </w:rPr>
            </w:pPr>
            <w:r w:rsidRPr="00A52925">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0D29B0E5" w14:textId="77777777" w:rsidR="00C30881" w:rsidRPr="00106D8E" w:rsidRDefault="00C30881" w:rsidP="00C30881">
            <w:pPr>
              <w:spacing w:before="40" w:line="240" w:lineRule="exact"/>
              <w:ind w:firstLine="0"/>
              <w:jc w:val="center"/>
              <w:rPr>
                <w:rFonts w:cs="Arial"/>
                <w:b/>
                <w:sz w:val="20"/>
              </w:rPr>
            </w:pPr>
            <w:r>
              <w:rPr>
                <w:rFonts w:cs="Arial"/>
                <w:b/>
                <w:sz w:val="20"/>
              </w:rPr>
              <w:t>67821,2</w:t>
            </w:r>
          </w:p>
        </w:tc>
        <w:tc>
          <w:tcPr>
            <w:tcW w:w="882" w:type="pct"/>
            <w:tcBorders>
              <w:top w:val="single" w:sz="4" w:space="0" w:color="auto"/>
              <w:left w:val="single" w:sz="4" w:space="0" w:color="auto"/>
              <w:bottom w:val="dotted" w:sz="4" w:space="0" w:color="auto"/>
              <w:right w:val="single" w:sz="4" w:space="0" w:color="auto"/>
            </w:tcBorders>
            <w:vAlign w:val="bottom"/>
          </w:tcPr>
          <w:p w14:paraId="1374053B" w14:textId="77777777" w:rsidR="00C30881" w:rsidRPr="00106D8E" w:rsidRDefault="00C30881" w:rsidP="00C30881">
            <w:pPr>
              <w:spacing w:before="40" w:line="240" w:lineRule="exact"/>
              <w:ind w:firstLine="0"/>
              <w:jc w:val="center"/>
              <w:rPr>
                <w:rFonts w:cs="Arial"/>
                <w:b/>
                <w:sz w:val="20"/>
              </w:rPr>
            </w:pPr>
            <w:r>
              <w:rPr>
                <w:rFonts w:cs="Arial"/>
                <w:b/>
                <w:sz w:val="20"/>
              </w:rPr>
              <w:t>108,7</w:t>
            </w:r>
          </w:p>
        </w:tc>
        <w:tc>
          <w:tcPr>
            <w:tcW w:w="882" w:type="pct"/>
            <w:tcBorders>
              <w:top w:val="single" w:sz="4" w:space="0" w:color="auto"/>
              <w:left w:val="single" w:sz="4" w:space="0" w:color="auto"/>
              <w:bottom w:val="dotted" w:sz="4" w:space="0" w:color="auto"/>
              <w:right w:val="single" w:sz="4" w:space="0" w:color="auto"/>
            </w:tcBorders>
            <w:vAlign w:val="bottom"/>
          </w:tcPr>
          <w:p w14:paraId="64F95936" w14:textId="77777777" w:rsidR="00C30881" w:rsidRPr="00106D8E" w:rsidRDefault="00C30881" w:rsidP="00C30881">
            <w:pPr>
              <w:spacing w:before="40" w:line="240" w:lineRule="exact"/>
              <w:ind w:firstLine="0"/>
              <w:jc w:val="center"/>
              <w:rPr>
                <w:rFonts w:cs="Arial"/>
                <w:b/>
                <w:sz w:val="20"/>
              </w:rPr>
            </w:pPr>
            <w:r>
              <w:rPr>
                <w:rFonts w:cs="Arial"/>
                <w:b/>
                <w:sz w:val="20"/>
              </w:rPr>
              <w:t>648189,8</w:t>
            </w:r>
          </w:p>
        </w:tc>
        <w:tc>
          <w:tcPr>
            <w:tcW w:w="881" w:type="pct"/>
            <w:tcBorders>
              <w:top w:val="single" w:sz="4" w:space="0" w:color="auto"/>
              <w:left w:val="single" w:sz="4" w:space="0" w:color="auto"/>
              <w:bottom w:val="dotted" w:sz="4" w:space="0" w:color="auto"/>
              <w:right w:val="double" w:sz="6" w:space="0" w:color="auto"/>
            </w:tcBorders>
            <w:vAlign w:val="bottom"/>
          </w:tcPr>
          <w:p w14:paraId="4CE04FF9" w14:textId="77777777" w:rsidR="00C30881" w:rsidRPr="00106D8E" w:rsidRDefault="00C30881" w:rsidP="00C30881">
            <w:pPr>
              <w:spacing w:before="40" w:line="240" w:lineRule="exact"/>
              <w:ind w:firstLine="0"/>
              <w:jc w:val="center"/>
              <w:rPr>
                <w:rFonts w:cs="Arial"/>
                <w:b/>
                <w:sz w:val="20"/>
              </w:rPr>
            </w:pPr>
            <w:r>
              <w:rPr>
                <w:rFonts w:cs="Arial"/>
                <w:b/>
                <w:sz w:val="20"/>
              </w:rPr>
              <w:t>109,7</w:t>
            </w:r>
          </w:p>
        </w:tc>
      </w:tr>
      <w:tr w:rsidR="00C30881" w:rsidRPr="00A52925" w14:paraId="125AD93E" w14:textId="77777777" w:rsidTr="00C30881">
        <w:trPr>
          <w:cantSplit/>
        </w:trPr>
        <w:tc>
          <w:tcPr>
            <w:tcW w:w="1473" w:type="pct"/>
            <w:tcBorders>
              <w:left w:val="double" w:sz="6" w:space="0" w:color="auto"/>
              <w:bottom w:val="dotted" w:sz="4" w:space="0" w:color="auto"/>
              <w:right w:val="single" w:sz="6" w:space="0" w:color="auto"/>
            </w:tcBorders>
            <w:vAlign w:val="bottom"/>
          </w:tcPr>
          <w:p w14:paraId="5529C7DA" w14:textId="77777777" w:rsidR="00C30881" w:rsidRPr="00A52925" w:rsidRDefault="00C30881" w:rsidP="00C30881">
            <w:pPr>
              <w:spacing w:before="40" w:line="240" w:lineRule="exact"/>
              <w:ind w:left="165" w:firstLine="0"/>
              <w:jc w:val="left"/>
              <w:rPr>
                <w:rFonts w:cs="Arial"/>
                <w:sz w:val="20"/>
              </w:rPr>
            </w:pPr>
            <w:r w:rsidRPr="00A52925">
              <w:rPr>
                <w:rFonts w:cs="Arial"/>
                <w:sz w:val="20"/>
              </w:rPr>
              <w:t>в том числе:</w:t>
            </w:r>
            <w:r w:rsidRPr="00A52925">
              <w:rPr>
                <w:rFonts w:cs="Arial"/>
                <w:sz w:val="20"/>
              </w:rPr>
              <w:br/>
              <w:t xml:space="preserve">оборот торгующих организаций </w:t>
            </w:r>
            <w:r w:rsidRPr="00A52925">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3EE4CDA3" w14:textId="77777777" w:rsidR="00C30881" w:rsidRPr="00106D8E" w:rsidRDefault="00C30881" w:rsidP="00C30881">
            <w:pPr>
              <w:spacing w:before="40" w:line="240" w:lineRule="exact"/>
              <w:ind w:firstLine="0"/>
              <w:jc w:val="center"/>
              <w:rPr>
                <w:rFonts w:cs="Arial"/>
                <w:sz w:val="20"/>
              </w:rPr>
            </w:pPr>
            <w:r>
              <w:rPr>
                <w:rFonts w:cs="Arial"/>
                <w:sz w:val="20"/>
              </w:rPr>
              <w:t>67204,1</w:t>
            </w:r>
          </w:p>
        </w:tc>
        <w:tc>
          <w:tcPr>
            <w:tcW w:w="882" w:type="pct"/>
            <w:tcBorders>
              <w:left w:val="single" w:sz="4" w:space="0" w:color="auto"/>
              <w:bottom w:val="dotted" w:sz="4" w:space="0" w:color="auto"/>
              <w:right w:val="single" w:sz="4" w:space="0" w:color="auto"/>
            </w:tcBorders>
            <w:vAlign w:val="bottom"/>
          </w:tcPr>
          <w:p w14:paraId="6AB1BF14" w14:textId="77777777" w:rsidR="00C30881" w:rsidRPr="00106D8E" w:rsidRDefault="00C30881" w:rsidP="00C30881">
            <w:pPr>
              <w:spacing w:before="40" w:line="240" w:lineRule="exact"/>
              <w:ind w:firstLine="0"/>
              <w:jc w:val="center"/>
              <w:rPr>
                <w:rFonts w:cs="Arial"/>
                <w:sz w:val="20"/>
              </w:rPr>
            </w:pPr>
            <w:r>
              <w:rPr>
                <w:rFonts w:cs="Arial"/>
                <w:sz w:val="20"/>
              </w:rPr>
              <w:t>108,8</w:t>
            </w:r>
          </w:p>
        </w:tc>
        <w:tc>
          <w:tcPr>
            <w:tcW w:w="882" w:type="pct"/>
            <w:tcBorders>
              <w:left w:val="single" w:sz="4" w:space="0" w:color="auto"/>
              <w:bottom w:val="dotted" w:sz="4" w:space="0" w:color="auto"/>
              <w:right w:val="single" w:sz="4" w:space="0" w:color="auto"/>
            </w:tcBorders>
            <w:vAlign w:val="bottom"/>
          </w:tcPr>
          <w:p w14:paraId="3FFC4C70" w14:textId="77777777" w:rsidR="00C30881" w:rsidRPr="00106D8E" w:rsidRDefault="00C30881" w:rsidP="00C30881">
            <w:pPr>
              <w:spacing w:before="40" w:line="240" w:lineRule="exact"/>
              <w:ind w:firstLine="0"/>
              <w:jc w:val="center"/>
              <w:rPr>
                <w:rFonts w:cs="Arial"/>
                <w:sz w:val="20"/>
              </w:rPr>
            </w:pPr>
            <w:r>
              <w:rPr>
                <w:rFonts w:cs="Arial"/>
                <w:sz w:val="20"/>
              </w:rPr>
              <w:t>641578,2</w:t>
            </w:r>
          </w:p>
        </w:tc>
        <w:tc>
          <w:tcPr>
            <w:tcW w:w="881" w:type="pct"/>
            <w:tcBorders>
              <w:left w:val="single" w:sz="4" w:space="0" w:color="auto"/>
              <w:bottom w:val="dotted" w:sz="4" w:space="0" w:color="auto"/>
              <w:right w:val="double" w:sz="6" w:space="0" w:color="auto"/>
            </w:tcBorders>
            <w:vAlign w:val="bottom"/>
          </w:tcPr>
          <w:p w14:paraId="4D0D4D49" w14:textId="77777777" w:rsidR="00C30881" w:rsidRPr="00106D8E" w:rsidRDefault="00C30881" w:rsidP="00C30881">
            <w:pPr>
              <w:spacing w:before="40" w:line="240" w:lineRule="exact"/>
              <w:ind w:firstLine="0"/>
              <w:jc w:val="center"/>
              <w:rPr>
                <w:rFonts w:cs="Arial"/>
                <w:sz w:val="20"/>
              </w:rPr>
            </w:pPr>
            <w:r>
              <w:rPr>
                <w:rFonts w:cs="Arial"/>
                <w:sz w:val="20"/>
              </w:rPr>
              <w:t>109,8</w:t>
            </w:r>
          </w:p>
        </w:tc>
      </w:tr>
      <w:tr w:rsidR="00C30881" w:rsidRPr="00A52925" w14:paraId="67E20954" w14:textId="77777777" w:rsidTr="00C30881">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424CCC55" w14:textId="77777777" w:rsidR="00C30881" w:rsidRPr="00A52925" w:rsidRDefault="00C30881" w:rsidP="00C30881">
            <w:pPr>
              <w:spacing w:before="40" w:line="240" w:lineRule="exact"/>
              <w:ind w:left="165" w:firstLine="0"/>
              <w:jc w:val="left"/>
              <w:rPr>
                <w:rFonts w:cs="Arial"/>
                <w:sz w:val="20"/>
              </w:rPr>
            </w:pPr>
            <w:r w:rsidRPr="00A52925">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1747A42F" w14:textId="77777777" w:rsidR="00C30881" w:rsidRPr="00106D8E" w:rsidRDefault="00C30881" w:rsidP="00C30881">
            <w:pPr>
              <w:spacing w:before="40" w:line="240" w:lineRule="exact"/>
              <w:ind w:firstLine="0"/>
              <w:jc w:val="center"/>
              <w:rPr>
                <w:rFonts w:cs="Arial"/>
                <w:sz w:val="20"/>
              </w:rPr>
            </w:pPr>
            <w:r>
              <w:rPr>
                <w:rFonts w:cs="Arial"/>
                <w:sz w:val="20"/>
              </w:rPr>
              <w:t>617,1</w:t>
            </w:r>
          </w:p>
        </w:tc>
        <w:tc>
          <w:tcPr>
            <w:tcW w:w="882" w:type="pct"/>
            <w:tcBorders>
              <w:top w:val="dotted" w:sz="4" w:space="0" w:color="auto"/>
              <w:left w:val="single" w:sz="4" w:space="0" w:color="auto"/>
              <w:bottom w:val="single" w:sz="4" w:space="0" w:color="auto"/>
              <w:right w:val="single" w:sz="4" w:space="0" w:color="auto"/>
            </w:tcBorders>
            <w:vAlign w:val="bottom"/>
          </w:tcPr>
          <w:p w14:paraId="3272679B" w14:textId="77777777" w:rsidR="00C30881" w:rsidRPr="00106D8E" w:rsidRDefault="00C30881" w:rsidP="00C30881">
            <w:pPr>
              <w:spacing w:before="40" w:line="240" w:lineRule="exact"/>
              <w:ind w:firstLine="0"/>
              <w:jc w:val="center"/>
              <w:rPr>
                <w:rFonts w:cs="Arial"/>
                <w:sz w:val="20"/>
              </w:rPr>
            </w:pPr>
            <w:r>
              <w:rPr>
                <w:rFonts w:cs="Arial"/>
                <w:sz w:val="20"/>
              </w:rPr>
              <w:t>99,1</w:t>
            </w:r>
          </w:p>
        </w:tc>
        <w:tc>
          <w:tcPr>
            <w:tcW w:w="882" w:type="pct"/>
            <w:tcBorders>
              <w:top w:val="dotted" w:sz="4" w:space="0" w:color="auto"/>
              <w:left w:val="single" w:sz="4" w:space="0" w:color="auto"/>
              <w:bottom w:val="single" w:sz="4" w:space="0" w:color="auto"/>
              <w:right w:val="single" w:sz="4" w:space="0" w:color="auto"/>
            </w:tcBorders>
            <w:vAlign w:val="bottom"/>
          </w:tcPr>
          <w:p w14:paraId="69FD788D" w14:textId="77777777" w:rsidR="00C30881" w:rsidRPr="00106D8E" w:rsidRDefault="00C30881" w:rsidP="00C30881">
            <w:pPr>
              <w:spacing w:before="40" w:line="240" w:lineRule="exact"/>
              <w:ind w:firstLine="0"/>
              <w:jc w:val="center"/>
              <w:rPr>
                <w:rFonts w:cs="Arial"/>
                <w:sz w:val="20"/>
              </w:rPr>
            </w:pPr>
            <w:r>
              <w:rPr>
                <w:rFonts w:cs="Arial"/>
                <w:sz w:val="20"/>
              </w:rPr>
              <w:t>6611,6</w:t>
            </w:r>
          </w:p>
        </w:tc>
        <w:tc>
          <w:tcPr>
            <w:tcW w:w="881" w:type="pct"/>
            <w:tcBorders>
              <w:top w:val="dotted" w:sz="4" w:space="0" w:color="auto"/>
              <w:left w:val="single" w:sz="4" w:space="0" w:color="auto"/>
              <w:bottom w:val="single" w:sz="4" w:space="0" w:color="auto"/>
              <w:right w:val="double" w:sz="6" w:space="0" w:color="auto"/>
            </w:tcBorders>
            <w:vAlign w:val="bottom"/>
          </w:tcPr>
          <w:p w14:paraId="3C06B1DC" w14:textId="77777777" w:rsidR="00C30881" w:rsidRPr="00106D8E" w:rsidRDefault="00C30881" w:rsidP="00C30881">
            <w:pPr>
              <w:spacing w:before="40" w:line="240" w:lineRule="exact"/>
              <w:ind w:firstLine="0"/>
              <w:jc w:val="center"/>
              <w:rPr>
                <w:rFonts w:cs="Arial"/>
                <w:sz w:val="20"/>
              </w:rPr>
            </w:pPr>
            <w:r>
              <w:rPr>
                <w:rFonts w:cs="Arial"/>
                <w:sz w:val="20"/>
              </w:rPr>
              <w:t>100,8</w:t>
            </w:r>
          </w:p>
        </w:tc>
      </w:tr>
      <w:tr w:rsidR="00C30881" w:rsidRPr="00A52925" w14:paraId="66E75E3F" w14:textId="77777777" w:rsidTr="00C30881">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658CD57F" w14:textId="77777777" w:rsidR="00C30881" w:rsidRPr="00A52925" w:rsidRDefault="00C30881" w:rsidP="00C30881">
            <w:pPr>
              <w:spacing w:before="40" w:line="220" w:lineRule="exact"/>
              <w:ind w:firstLine="165"/>
              <w:rPr>
                <w:rFonts w:cs="Arial"/>
                <w:sz w:val="20"/>
              </w:rPr>
            </w:pPr>
            <w:r w:rsidRPr="00A52925">
              <w:rPr>
                <w:rFonts w:cs="Arial"/>
                <w:sz w:val="20"/>
                <w:vertAlign w:val="superscript"/>
              </w:rPr>
              <w:t>1)</w:t>
            </w:r>
            <w:r w:rsidRPr="00A52925">
              <w:rPr>
                <w:rFonts w:cs="Arial"/>
                <w:sz w:val="20"/>
              </w:rPr>
              <w:t xml:space="preserve"> Включая  индивидуальных предпринимателей, осуществляющих деятельность вне рынка.</w:t>
            </w:r>
          </w:p>
        </w:tc>
      </w:tr>
    </w:tbl>
    <w:p w14:paraId="5517936B" w14:textId="77777777" w:rsidR="00C30881" w:rsidRPr="00C87FFB" w:rsidRDefault="00C30881" w:rsidP="00C30881">
      <w:pPr>
        <w:keepNext/>
        <w:keepLines/>
        <w:spacing w:before="120"/>
        <w:ind w:left="357" w:firstLine="0"/>
        <w:jc w:val="center"/>
        <w:rPr>
          <w:rFonts w:cs="Arial"/>
          <w:b/>
          <w:noProof/>
          <w:kern w:val="28"/>
          <w:sz w:val="18"/>
          <w:szCs w:val="18"/>
        </w:rPr>
      </w:pPr>
    </w:p>
    <w:p w14:paraId="047F455E" w14:textId="77777777" w:rsidR="00C30881" w:rsidRPr="00B33294" w:rsidRDefault="00C30881" w:rsidP="00C30881">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14:paraId="2194E44B" w14:textId="77777777" w:rsidR="00C30881" w:rsidRPr="00334AF3" w:rsidRDefault="00C30881" w:rsidP="00C30881">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06767F">
        <w:rPr>
          <w:rFonts w:cs="Arial"/>
          <w:b/>
          <w:noProof/>
          <w:kern w:val="28"/>
          <w:szCs w:val="22"/>
        </w:rPr>
        <w:t>в 2021 год</w:t>
      </w:r>
      <w:r>
        <w:rPr>
          <w:rFonts w:cs="Arial"/>
          <w:b/>
          <w:noProof/>
          <w:kern w:val="28"/>
          <w:szCs w:val="22"/>
        </w:rPr>
        <w:t>у</w:t>
      </w:r>
      <w:r w:rsidRPr="0006767F">
        <w:rPr>
          <w:rFonts w:cs="Arial"/>
          <w:b/>
          <w:noProof/>
          <w:kern w:val="28"/>
          <w:szCs w:val="22"/>
        </w:rPr>
        <w:t xml:space="preserve"> (в 2020 год</w:t>
      </w:r>
      <w:r>
        <w:rPr>
          <w:rFonts w:cs="Arial"/>
          <w:b/>
          <w:noProof/>
          <w:kern w:val="28"/>
          <w:szCs w:val="22"/>
        </w:rPr>
        <w:t>у</w:t>
      </w:r>
      <w:r w:rsidRPr="0006767F">
        <w:rPr>
          <w:rFonts w:cs="Arial"/>
          <w:b/>
          <w:noProof/>
          <w:kern w:val="28"/>
          <w:szCs w:val="22"/>
        </w:rPr>
        <w:t>)</w:t>
      </w:r>
    </w:p>
    <w:p w14:paraId="6806CD1D" w14:textId="77777777" w:rsidR="00C30881" w:rsidRPr="00BE5E54" w:rsidRDefault="00C30881" w:rsidP="00C30881">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334AF3">
        <w:rPr>
          <w:rFonts w:cs="Arial"/>
          <w:noProof/>
          <w:kern w:val="28"/>
          <w:szCs w:val="22"/>
        </w:rPr>
        <w:t>(в % к итогу)</w:t>
      </w:r>
    </w:p>
    <w:p w14:paraId="67F7B064" w14:textId="77777777" w:rsidR="00C30881" w:rsidRPr="00BE5E54" w:rsidRDefault="00C30881" w:rsidP="00C30881">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AD16B6">
        <w:rPr>
          <w:rFonts w:cs="Arial"/>
          <w:noProof/>
          <w:kern w:val="28"/>
          <w:szCs w:val="22"/>
        </w:rPr>
        <w:drawing>
          <wp:inline distT="0" distB="0" distL="0" distR="0" wp14:anchorId="2E819E59" wp14:editId="12972FDD">
            <wp:extent cx="5762625" cy="22669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36EAE2" w14:textId="77777777" w:rsidR="00C30881" w:rsidRDefault="00C30881" w:rsidP="005A3D06">
      <w:pPr>
        <w:spacing w:before="240"/>
        <w:ind w:firstLine="709"/>
        <w:rPr>
          <w:rFonts w:cs="Arial"/>
        </w:rPr>
      </w:pPr>
      <w:r w:rsidRPr="005C5A5A">
        <w:rPr>
          <w:rFonts w:cs="Arial"/>
        </w:rPr>
        <w:t>В 2021 год</w:t>
      </w:r>
      <w:r>
        <w:rPr>
          <w:rFonts w:cs="Arial"/>
        </w:rPr>
        <w:t>у</w:t>
      </w:r>
      <w:r w:rsidRPr="005C5A5A">
        <w:rPr>
          <w:rFonts w:cs="Arial"/>
        </w:rPr>
        <w:t xml:space="preserve"> в структуре оборота розничной торговли удельный вес пищевых продуктов, включая напитки, и табачных изделий составил </w:t>
      </w:r>
      <w:r w:rsidRPr="0006767F">
        <w:rPr>
          <w:rFonts w:cs="Arial"/>
        </w:rPr>
        <w:t>4</w:t>
      </w:r>
      <w:r>
        <w:rPr>
          <w:rFonts w:cs="Arial"/>
        </w:rPr>
        <w:t>4,8</w:t>
      </w:r>
      <w:r w:rsidRPr="005C5A5A">
        <w:rPr>
          <w:rFonts w:cs="Arial"/>
        </w:rPr>
        <w:t xml:space="preserve">%, непродовольственных товаров – </w:t>
      </w:r>
      <w:r>
        <w:rPr>
          <w:rFonts w:cs="Arial"/>
        </w:rPr>
        <w:t>55,2</w:t>
      </w:r>
      <w:r w:rsidRPr="005C5A5A">
        <w:rPr>
          <w:rFonts w:cs="Arial"/>
        </w:rPr>
        <w:t>% (в 2020 год</w:t>
      </w:r>
      <w:r>
        <w:rPr>
          <w:rFonts w:cs="Arial"/>
        </w:rPr>
        <w:t>у</w:t>
      </w:r>
      <w:r w:rsidRPr="005C5A5A">
        <w:rPr>
          <w:rFonts w:cs="Arial"/>
        </w:rPr>
        <w:t xml:space="preserve"> – </w:t>
      </w:r>
      <w:r w:rsidRPr="0006767F">
        <w:rPr>
          <w:rFonts w:cs="Arial"/>
        </w:rPr>
        <w:t>47,</w:t>
      </w:r>
      <w:r>
        <w:rPr>
          <w:rFonts w:cs="Arial"/>
        </w:rPr>
        <w:t>2</w:t>
      </w:r>
      <w:r w:rsidRPr="0006767F">
        <w:rPr>
          <w:rFonts w:cs="Arial"/>
        </w:rPr>
        <w:t>% и 52,</w:t>
      </w:r>
      <w:r>
        <w:rPr>
          <w:rFonts w:cs="Arial"/>
        </w:rPr>
        <w:t>8</w:t>
      </w:r>
      <w:r w:rsidRPr="005C5A5A">
        <w:rPr>
          <w:rFonts w:cs="Arial"/>
        </w:rPr>
        <w:t>%</w:t>
      </w:r>
      <w:r w:rsidRPr="00E84C77">
        <w:rPr>
          <w:rFonts w:cs="Arial"/>
        </w:rPr>
        <w:t xml:space="preserve"> соответственно).</w:t>
      </w:r>
    </w:p>
    <w:p w14:paraId="69DDB1EC" w14:textId="77777777" w:rsidR="00C30881" w:rsidRPr="00BE5E54" w:rsidRDefault="00C30881" w:rsidP="005A3D06">
      <w:pPr>
        <w:pageBreakBefore/>
        <w:spacing w:line="240" w:lineRule="auto"/>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843"/>
      </w:tblGrid>
      <w:tr w:rsidR="00C30881" w:rsidRPr="00A52925" w14:paraId="4D8F0F0B" w14:textId="77777777" w:rsidTr="00C30881">
        <w:trPr>
          <w:cantSplit/>
          <w:tblHeader/>
        </w:trPr>
        <w:tc>
          <w:tcPr>
            <w:tcW w:w="1985" w:type="dxa"/>
            <w:vMerge w:val="restart"/>
            <w:tcBorders>
              <w:top w:val="double" w:sz="4" w:space="0" w:color="auto"/>
              <w:left w:val="double" w:sz="4" w:space="0" w:color="auto"/>
            </w:tcBorders>
          </w:tcPr>
          <w:p w14:paraId="78FF920F" w14:textId="77777777" w:rsidR="00C30881" w:rsidRPr="00A52925" w:rsidRDefault="00C30881" w:rsidP="00C30881">
            <w:pPr>
              <w:keepNext/>
              <w:keepLines/>
              <w:widowControl/>
              <w:spacing w:before="40" w:line="240" w:lineRule="exact"/>
              <w:ind w:left="85" w:firstLine="0"/>
              <w:jc w:val="left"/>
              <w:rPr>
                <w:rFonts w:cs="Arial"/>
                <w:sz w:val="20"/>
              </w:rPr>
            </w:pPr>
          </w:p>
        </w:tc>
        <w:tc>
          <w:tcPr>
            <w:tcW w:w="3550" w:type="dxa"/>
            <w:gridSpan w:val="3"/>
            <w:tcBorders>
              <w:top w:val="double" w:sz="4" w:space="0" w:color="auto"/>
              <w:left w:val="single" w:sz="6" w:space="0" w:color="auto"/>
              <w:right w:val="single" w:sz="6" w:space="0" w:color="auto"/>
            </w:tcBorders>
          </w:tcPr>
          <w:p w14:paraId="7F9335CB" w14:textId="77777777" w:rsidR="00C30881" w:rsidRPr="00A52925" w:rsidRDefault="00C30881" w:rsidP="00C30881">
            <w:pPr>
              <w:keepNext/>
              <w:keepLines/>
              <w:widowControl/>
              <w:spacing w:before="40" w:line="240" w:lineRule="exact"/>
              <w:ind w:firstLine="0"/>
              <w:jc w:val="center"/>
              <w:rPr>
                <w:rFonts w:cs="Arial"/>
                <w:i/>
                <w:sz w:val="20"/>
              </w:rPr>
            </w:pPr>
            <w:r w:rsidRPr="00A52925">
              <w:rPr>
                <w:rFonts w:cs="Arial"/>
                <w:i/>
                <w:sz w:val="20"/>
              </w:rPr>
              <w:t xml:space="preserve">Пищевые продукты, включая </w:t>
            </w:r>
            <w:r w:rsidRPr="00A52925">
              <w:rPr>
                <w:rFonts w:cs="Arial"/>
                <w:i/>
                <w:sz w:val="20"/>
              </w:rPr>
              <w:br/>
              <w:t>напитки, и табачные изделия</w:t>
            </w:r>
          </w:p>
        </w:tc>
        <w:tc>
          <w:tcPr>
            <w:tcW w:w="3821" w:type="dxa"/>
            <w:gridSpan w:val="3"/>
            <w:tcBorders>
              <w:top w:val="double" w:sz="4" w:space="0" w:color="auto"/>
              <w:left w:val="nil"/>
              <w:right w:val="double" w:sz="4" w:space="0" w:color="auto"/>
            </w:tcBorders>
          </w:tcPr>
          <w:p w14:paraId="4D839F9C" w14:textId="77777777" w:rsidR="00C30881" w:rsidRPr="00A52925" w:rsidRDefault="00C30881" w:rsidP="00C30881">
            <w:pPr>
              <w:keepNext/>
              <w:keepLines/>
              <w:widowControl/>
              <w:spacing w:before="40" w:line="240" w:lineRule="exact"/>
              <w:ind w:firstLine="0"/>
              <w:jc w:val="center"/>
              <w:rPr>
                <w:rFonts w:cs="Arial"/>
                <w:i/>
                <w:sz w:val="20"/>
              </w:rPr>
            </w:pPr>
            <w:r w:rsidRPr="00A52925">
              <w:rPr>
                <w:rFonts w:cs="Arial"/>
                <w:i/>
                <w:sz w:val="20"/>
              </w:rPr>
              <w:t>Непродовольственные товары</w:t>
            </w:r>
          </w:p>
        </w:tc>
      </w:tr>
      <w:tr w:rsidR="00C30881" w:rsidRPr="00A52925" w14:paraId="06CADE2F" w14:textId="77777777" w:rsidTr="00C30881">
        <w:trPr>
          <w:cantSplit/>
          <w:trHeight w:val="179"/>
          <w:tblHeader/>
        </w:trPr>
        <w:tc>
          <w:tcPr>
            <w:tcW w:w="1985" w:type="dxa"/>
            <w:vMerge/>
            <w:tcBorders>
              <w:left w:val="double" w:sz="4" w:space="0" w:color="auto"/>
            </w:tcBorders>
          </w:tcPr>
          <w:p w14:paraId="0440FE01" w14:textId="77777777" w:rsidR="00C30881" w:rsidRPr="00A52925" w:rsidRDefault="00C30881" w:rsidP="00C30881">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4C5D1A25" w14:textId="77777777" w:rsidR="00C30881" w:rsidRPr="00A52925" w:rsidRDefault="00C30881" w:rsidP="00C30881">
            <w:pPr>
              <w:keepNext/>
              <w:keepLines/>
              <w:widowControl/>
              <w:spacing w:before="40" w:line="240" w:lineRule="exact"/>
              <w:ind w:firstLine="0"/>
              <w:jc w:val="center"/>
              <w:rPr>
                <w:rFonts w:cs="Arial"/>
                <w:i/>
                <w:sz w:val="20"/>
              </w:rPr>
            </w:pPr>
            <w:r w:rsidRPr="00A52925">
              <w:rPr>
                <w:rFonts w:cs="Arial"/>
                <w:i/>
                <w:sz w:val="20"/>
              </w:rPr>
              <w:t>млн</w:t>
            </w:r>
            <w:r w:rsidRPr="00A52925">
              <w:rPr>
                <w:rFonts w:cs="Arial"/>
                <w:i/>
                <w:sz w:val="20"/>
              </w:rPr>
              <w:br/>
              <w:t>рублей</w:t>
            </w:r>
          </w:p>
        </w:tc>
        <w:tc>
          <w:tcPr>
            <w:tcW w:w="2558" w:type="dxa"/>
            <w:gridSpan w:val="2"/>
            <w:tcBorders>
              <w:top w:val="single" w:sz="6" w:space="0" w:color="auto"/>
              <w:left w:val="nil"/>
              <w:right w:val="single" w:sz="6" w:space="0" w:color="auto"/>
            </w:tcBorders>
          </w:tcPr>
          <w:p w14:paraId="2AC0D69C" w14:textId="77777777" w:rsidR="00C30881" w:rsidRPr="00A52925" w:rsidRDefault="00C30881" w:rsidP="00C30881">
            <w:pPr>
              <w:keepNext/>
              <w:keepLines/>
              <w:widowControl/>
              <w:spacing w:before="40" w:line="240" w:lineRule="exact"/>
              <w:ind w:firstLine="0"/>
              <w:jc w:val="center"/>
              <w:rPr>
                <w:rFonts w:cs="Arial"/>
                <w:i/>
                <w:sz w:val="20"/>
              </w:rPr>
            </w:pPr>
            <w:r w:rsidRPr="00A52925">
              <w:rPr>
                <w:rFonts w:cs="Arial"/>
                <w:i/>
                <w:sz w:val="20"/>
              </w:rPr>
              <w:t>в % к</w:t>
            </w:r>
          </w:p>
        </w:tc>
        <w:tc>
          <w:tcPr>
            <w:tcW w:w="990" w:type="dxa"/>
            <w:vMerge w:val="restart"/>
            <w:tcBorders>
              <w:top w:val="single" w:sz="6" w:space="0" w:color="auto"/>
              <w:left w:val="nil"/>
              <w:right w:val="single" w:sz="6" w:space="0" w:color="auto"/>
            </w:tcBorders>
          </w:tcPr>
          <w:p w14:paraId="42F5D7FE" w14:textId="77777777" w:rsidR="00C30881" w:rsidRPr="00A52925" w:rsidRDefault="00C30881" w:rsidP="00C30881">
            <w:pPr>
              <w:keepNext/>
              <w:keepLines/>
              <w:widowControl/>
              <w:spacing w:before="40" w:line="240" w:lineRule="exact"/>
              <w:ind w:firstLine="0"/>
              <w:jc w:val="center"/>
              <w:rPr>
                <w:rFonts w:cs="Arial"/>
                <w:i/>
                <w:sz w:val="20"/>
              </w:rPr>
            </w:pPr>
            <w:r w:rsidRPr="00A52925">
              <w:rPr>
                <w:rFonts w:cs="Arial"/>
                <w:i/>
                <w:sz w:val="20"/>
              </w:rPr>
              <w:t>млн</w:t>
            </w:r>
            <w:r w:rsidRPr="00A52925">
              <w:rPr>
                <w:rFonts w:cs="Arial"/>
                <w:i/>
                <w:sz w:val="20"/>
              </w:rPr>
              <w:br/>
              <w:t>рублей</w:t>
            </w:r>
          </w:p>
        </w:tc>
        <w:tc>
          <w:tcPr>
            <w:tcW w:w="2831" w:type="dxa"/>
            <w:gridSpan w:val="2"/>
            <w:tcBorders>
              <w:top w:val="single" w:sz="6" w:space="0" w:color="auto"/>
              <w:left w:val="nil"/>
              <w:right w:val="double" w:sz="4" w:space="0" w:color="auto"/>
            </w:tcBorders>
          </w:tcPr>
          <w:p w14:paraId="6C6C0363" w14:textId="77777777" w:rsidR="00C30881" w:rsidRPr="00A52925" w:rsidRDefault="00C30881" w:rsidP="00C30881">
            <w:pPr>
              <w:keepNext/>
              <w:keepLines/>
              <w:widowControl/>
              <w:spacing w:before="40" w:line="240" w:lineRule="exact"/>
              <w:ind w:firstLine="0"/>
              <w:jc w:val="center"/>
              <w:rPr>
                <w:rFonts w:cs="Arial"/>
                <w:i/>
                <w:sz w:val="20"/>
              </w:rPr>
            </w:pPr>
            <w:r w:rsidRPr="00A52925">
              <w:rPr>
                <w:rFonts w:cs="Arial"/>
                <w:i/>
                <w:sz w:val="20"/>
              </w:rPr>
              <w:t>в % к</w:t>
            </w:r>
          </w:p>
        </w:tc>
      </w:tr>
      <w:tr w:rsidR="00C30881" w:rsidRPr="00A52925" w14:paraId="573559D3" w14:textId="77777777" w:rsidTr="00C30881">
        <w:trPr>
          <w:cantSplit/>
          <w:tblHeader/>
        </w:trPr>
        <w:tc>
          <w:tcPr>
            <w:tcW w:w="1985" w:type="dxa"/>
            <w:vMerge/>
            <w:tcBorders>
              <w:left w:val="double" w:sz="4" w:space="0" w:color="auto"/>
              <w:bottom w:val="single" w:sz="4" w:space="0" w:color="auto"/>
            </w:tcBorders>
          </w:tcPr>
          <w:p w14:paraId="2FBA763C" w14:textId="77777777" w:rsidR="00C30881" w:rsidRPr="00A52925" w:rsidRDefault="00C30881" w:rsidP="00C30881">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1F56A860" w14:textId="77777777" w:rsidR="00C30881" w:rsidRPr="00A52925" w:rsidRDefault="00C30881" w:rsidP="00C30881">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5A8636C7" w14:textId="77777777" w:rsidR="00C30881" w:rsidRPr="00A52925" w:rsidRDefault="00C30881" w:rsidP="00C30881">
            <w:pPr>
              <w:spacing w:before="40" w:line="240" w:lineRule="exact"/>
              <w:ind w:firstLine="0"/>
              <w:jc w:val="center"/>
              <w:rPr>
                <w:rFonts w:cs="Arial"/>
                <w:i/>
                <w:sz w:val="20"/>
              </w:rPr>
            </w:pPr>
            <w:r w:rsidRPr="00A52925">
              <w:rPr>
                <w:rFonts w:cs="Arial"/>
                <w:i/>
                <w:sz w:val="20"/>
              </w:rPr>
              <w:t>предыду-щему периоду</w:t>
            </w:r>
          </w:p>
        </w:tc>
        <w:tc>
          <w:tcPr>
            <w:tcW w:w="1566" w:type="dxa"/>
            <w:tcBorders>
              <w:top w:val="single" w:sz="6" w:space="0" w:color="auto"/>
              <w:left w:val="single" w:sz="6" w:space="0" w:color="auto"/>
              <w:bottom w:val="single" w:sz="4" w:space="0" w:color="auto"/>
              <w:right w:val="single" w:sz="6" w:space="0" w:color="auto"/>
            </w:tcBorders>
          </w:tcPr>
          <w:p w14:paraId="69F04A34" w14:textId="77777777" w:rsidR="00C30881" w:rsidRPr="00A52925" w:rsidRDefault="00C30881" w:rsidP="00C30881">
            <w:pPr>
              <w:spacing w:before="40" w:line="240" w:lineRule="exact"/>
              <w:ind w:firstLine="0"/>
              <w:jc w:val="center"/>
              <w:rPr>
                <w:rFonts w:cs="Arial"/>
                <w:i/>
                <w:sz w:val="20"/>
              </w:rPr>
            </w:pPr>
            <w:r w:rsidRPr="00A52925">
              <w:rPr>
                <w:rFonts w:cs="Arial"/>
                <w:i/>
                <w:spacing w:val="-2"/>
                <w:sz w:val="20"/>
              </w:rPr>
              <w:t>соответствую</w:t>
            </w:r>
            <w:r w:rsidRPr="00A52925">
              <w:rPr>
                <w:rFonts w:cs="Arial"/>
                <w:i/>
                <w:sz w:val="20"/>
              </w:rPr>
              <w:t>-щему периоду предыдущего года</w:t>
            </w:r>
          </w:p>
        </w:tc>
        <w:tc>
          <w:tcPr>
            <w:tcW w:w="990" w:type="dxa"/>
            <w:vMerge/>
            <w:tcBorders>
              <w:left w:val="nil"/>
              <w:bottom w:val="single" w:sz="4" w:space="0" w:color="auto"/>
              <w:right w:val="single" w:sz="6" w:space="0" w:color="auto"/>
            </w:tcBorders>
          </w:tcPr>
          <w:p w14:paraId="425BABE5" w14:textId="77777777" w:rsidR="00C30881" w:rsidRPr="00A52925" w:rsidRDefault="00C30881" w:rsidP="00C30881">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14:paraId="51DE4576" w14:textId="77777777" w:rsidR="00C30881" w:rsidRPr="00A52925" w:rsidRDefault="00C30881" w:rsidP="00C30881">
            <w:pPr>
              <w:spacing w:before="40" w:line="240" w:lineRule="exact"/>
              <w:ind w:firstLine="0"/>
              <w:jc w:val="center"/>
              <w:rPr>
                <w:rFonts w:cs="Arial"/>
                <w:i/>
                <w:sz w:val="20"/>
              </w:rPr>
            </w:pPr>
            <w:r w:rsidRPr="00A52925">
              <w:rPr>
                <w:rFonts w:cs="Arial"/>
                <w:i/>
                <w:sz w:val="20"/>
              </w:rPr>
              <w:t>предыду-щему периоду</w:t>
            </w:r>
          </w:p>
        </w:tc>
        <w:tc>
          <w:tcPr>
            <w:tcW w:w="1843" w:type="dxa"/>
            <w:tcBorders>
              <w:top w:val="single" w:sz="6" w:space="0" w:color="auto"/>
              <w:left w:val="nil"/>
              <w:bottom w:val="single" w:sz="4" w:space="0" w:color="auto"/>
              <w:right w:val="double" w:sz="4" w:space="0" w:color="auto"/>
            </w:tcBorders>
          </w:tcPr>
          <w:p w14:paraId="571B8E77" w14:textId="77777777" w:rsidR="00C30881" w:rsidRPr="00A52925" w:rsidRDefault="00C30881" w:rsidP="00C30881">
            <w:pPr>
              <w:spacing w:before="40" w:line="240" w:lineRule="exact"/>
              <w:ind w:firstLine="0"/>
              <w:jc w:val="center"/>
              <w:rPr>
                <w:rFonts w:cs="Arial"/>
                <w:i/>
                <w:sz w:val="20"/>
              </w:rPr>
            </w:pPr>
            <w:r w:rsidRPr="00A52925">
              <w:rPr>
                <w:rFonts w:cs="Arial"/>
                <w:i/>
                <w:sz w:val="20"/>
              </w:rPr>
              <w:t>соответствую-щему периоду предыдущего года</w:t>
            </w:r>
          </w:p>
        </w:tc>
      </w:tr>
      <w:tr w:rsidR="00C30881" w:rsidRPr="00A52925" w14:paraId="5744A5B8" w14:textId="77777777" w:rsidTr="00C30881">
        <w:trPr>
          <w:trHeight w:val="170"/>
        </w:trPr>
        <w:tc>
          <w:tcPr>
            <w:tcW w:w="9356" w:type="dxa"/>
            <w:gridSpan w:val="7"/>
            <w:tcBorders>
              <w:top w:val="single" w:sz="4" w:space="0" w:color="auto"/>
              <w:left w:val="double" w:sz="4" w:space="0" w:color="auto"/>
              <w:bottom w:val="single" w:sz="4" w:space="0" w:color="auto"/>
              <w:right w:val="double" w:sz="4" w:space="0" w:color="auto"/>
            </w:tcBorders>
            <w:vAlign w:val="bottom"/>
          </w:tcPr>
          <w:p w14:paraId="34C3D163" w14:textId="77777777" w:rsidR="00C30881" w:rsidRPr="00A52925" w:rsidRDefault="00C30881" w:rsidP="00C30881">
            <w:pPr>
              <w:keepNext/>
              <w:keepLines/>
              <w:widowControl/>
              <w:spacing w:before="60" w:line="240" w:lineRule="exact"/>
              <w:ind w:firstLine="0"/>
              <w:jc w:val="center"/>
              <w:rPr>
                <w:rFonts w:cs="Arial"/>
                <w:sz w:val="20"/>
              </w:rPr>
            </w:pPr>
            <w:r w:rsidRPr="00A52925">
              <w:rPr>
                <w:rFonts w:cs="Arial"/>
                <w:b/>
                <w:sz w:val="20"/>
              </w:rPr>
              <w:t xml:space="preserve">2020 год </w:t>
            </w:r>
          </w:p>
        </w:tc>
      </w:tr>
      <w:tr w:rsidR="00C30881" w:rsidRPr="00A52925" w14:paraId="7D4C03EB" w14:textId="77777777" w:rsidTr="00616A70">
        <w:trPr>
          <w:trHeight w:val="170"/>
        </w:trPr>
        <w:tc>
          <w:tcPr>
            <w:tcW w:w="1985" w:type="dxa"/>
            <w:tcBorders>
              <w:top w:val="single" w:sz="4" w:space="0" w:color="auto"/>
              <w:left w:val="double" w:sz="4" w:space="0" w:color="auto"/>
              <w:bottom w:val="dotted" w:sz="4" w:space="0" w:color="auto"/>
            </w:tcBorders>
            <w:vAlign w:val="bottom"/>
          </w:tcPr>
          <w:p w14:paraId="7F966D1D" w14:textId="77777777" w:rsidR="00C30881" w:rsidRPr="00A52925" w:rsidRDefault="00C30881" w:rsidP="00616A70">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48E4F99B" w14:textId="77777777" w:rsidR="00C30881" w:rsidRPr="00A52925" w:rsidRDefault="00C30881" w:rsidP="00C30881">
            <w:pPr>
              <w:spacing w:before="60" w:line="240" w:lineRule="exact"/>
              <w:ind w:firstLine="0"/>
              <w:jc w:val="center"/>
              <w:rPr>
                <w:rFonts w:cs="Arial"/>
                <w:sz w:val="20"/>
              </w:rPr>
            </w:pPr>
            <w:r w:rsidRPr="00A52925">
              <w:rPr>
                <w:rFonts w:cs="Arial"/>
                <w:sz w:val="20"/>
              </w:rPr>
              <w:t>20433,8</w:t>
            </w:r>
          </w:p>
        </w:tc>
        <w:tc>
          <w:tcPr>
            <w:tcW w:w="992" w:type="dxa"/>
            <w:tcBorders>
              <w:top w:val="single" w:sz="4" w:space="0" w:color="auto"/>
              <w:left w:val="nil"/>
              <w:bottom w:val="dotted" w:sz="4" w:space="0" w:color="auto"/>
            </w:tcBorders>
            <w:vAlign w:val="bottom"/>
          </w:tcPr>
          <w:p w14:paraId="134883C1" w14:textId="77777777" w:rsidR="00C30881" w:rsidRPr="00A52925" w:rsidRDefault="00C30881" w:rsidP="00C30881">
            <w:pPr>
              <w:spacing w:before="60" w:line="240" w:lineRule="exact"/>
              <w:ind w:firstLine="0"/>
              <w:jc w:val="center"/>
              <w:rPr>
                <w:rFonts w:cs="Arial"/>
                <w:sz w:val="20"/>
              </w:rPr>
            </w:pPr>
            <w:r w:rsidRPr="00A52925">
              <w:rPr>
                <w:rFonts w:cs="Arial"/>
                <w:sz w:val="20"/>
              </w:rPr>
              <w:t>80,5</w:t>
            </w:r>
          </w:p>
        </w:tc>
        <w:tc>
          <w:tcPr>
            <w:tcW w:w="1566" w:type="dxa"/>
            <w:tcBorders>
              <w:top w:val="single" w:sz="4" w:space="0" w:color="auto"/>
              <w:left w:val="single" w:sz="6" w:space="0" w:color="auto"/>
              <w:bottom w:val="dotted" w:sz="4" w:space="0" w:color="auto"/>
              <w:right w:val="single" w:sz="6" w:space="0" w:color="auto"/>
            </w:tcBorders>
            <w:vAlign w:val="bottom"/>
          </w:tcPr>
          <w:p w14:paraId="5FF351C9" w14:textId="77777777" w:rsidR="00C30881" w:rsidRPr="00A52925" w:rsidRDefault="00C30881" w:rsidP="00C30881">
            <w:pPr>
              <w:spacing w:before="60" w:line="240" w:lineRule="exact"/>
              <w:ind w:firstLine="0"/>
              <w:jc w:val="center"/>
              <w:rPr>
                <w:rFonts w:cs="Arial"/>
                <w:sz w:val="20"/>
              </w:rPr>
            </w:pPr>
            <w:r w:rsidRPr="00A52925">
              <w:rPr>
                <w:rFonts w:cs="Arial"/>
                <w:sz w:val="20"/>
              </w:rPr>
              <w:t>101,3</w:t>
            </w:r>
          </w:p>
        </w:tc>
        <w:tc>
          <w:tcPr>
            <w:tcW w:w="990" w:type="dxa"/>
            <w:tcBorders>
              <w:top w:val="single" w:sz="4" w:space="0" w:color="auto"/>
              <w:left w:val="nil"/>
              <w:bottom w:val="dotted" w:sz="4" w:space="0" w:color="auto"/>
              <w:right w:val="single" w:sz="6" w:space="0" w:color="auto"/>
            </w:tcBorders>
            <w:vAlign w:val="bottom"/>
          </w:tcPr>
          <w:p w14:paraId="14958196" w14:textId="77777777" w:rsidR="00C30881" w:rsidRPr="00A52925" w:rsidRDefault="00C30881" w:rsidP="00C30881">
            <w:pPr>
              <w:spacing w:before="60" w:line="240" w:lineRule="exact"/>
              <w:ind w:firstLine="0"/>
              <w:jc w:val="center"/>
              <w:rPr>
                <w:rFonts w:cs="Arial"/>
                <w:sz w:val="20"/>
              </w:rPr>
            </w:pPr>
            <w:r w:rsidRPr="00A52925">
              <w:rPr>
                <w:rFonts w:cs="Arial"/>
                <w:sz w:val="20"/>
              </w:rPr>
              <w:t>23987,6</w:t>
            </w:r>
          </w:p>
        </w:tc>
        <w:tc>
          <w:tcPr>
            <w:tcW w:w="988" w:type="dxa"/>
            <w:tcBorders>
              <w:top w:val="single" w:sz="4" w:space="0" w:color="auto"/>
              <w:left w:val="nil"/>
              <w:bottom w:val="dotted" w:sz="4" w:space="0" w:color="auto"/>
              <w:right w:val="single" w:sz="6" w:space="0" w:color="auto"/>
            </w:tcBorders>
            <w:vAlign w:val="bottom"/>
          </w:tcPr>
          <w:p w14:paraId="46990ABE" w14:textId="77777777" w:rsidR="00C30881" w:rsidRPr="00A52925" w:rsidRDefault="00C30881" w:rsidP="00C30881">
            <w:pPr>
              <w:spacing w:before="60" w:line="240" w:lineRule="exact"/>
              <w:ind w:firstLine="0"/>
              <w:jc w:val="center"/>
              <w:rPr>
                <w:rFonts w:cs="Arial"/>
                <w:sz w:val="20"/>
              </w:rPr>
            </w:pPr>
            <w:r w:rsidRPr="00A52925">
              <w:rPr>
                <w:rFonts w:cs="Arial"/>
                <w:sz w:val="20"/>
              </w:rPr>
              <w:t>81,9</w:t>
            </w:r>
          </w:p>
        </w:tc>
        <w:tc>
          <w:tcPr>
            <w:tcW w:w="1843" w:type="dxa"/>
            <w:tcBorders>
              <w:top w:val="single" w:sz="4" w:space="0" w:color="auto"/>
              <w:left w:val="nil"/>
              <w:bottom w:val="dotted" w:sz="4" w:space="0" w:color="auto"/>
              <w:right w:val="double" w:sz="4" w:space="0" w:color="auto"/>
            </w:tcBorders>
            <w:vAlign w:val="bottom"/>
          </w:tcPr>
          <w:p w14:paraId="783DFE27" w14:textId="77777777" w:rsidR="00C30881" w:rsidRPr="00A52925" w:rsidRDefault="00C30881" w:rsidP="00C30881">
            <w:pPr>
              <w:spacing w:before="60" w:line="240" w:lineRule="exact"/>
              <w:ind w:firstLine="0"/>
              <w:jc w:val="center"/>
              <w:rPr>
                <w:rFonts w:cs="Arial"/>
                <w:sz w:val="20"/>
              </w:rPr>
            </w:pPr>
            <w:r w:rsidRPr="00A52925">
              <w:rPr>
                <w:rFonts w:cs="Arial"/>
                <w:sz w:val="20"/>
              </w:rPr>
              <w:t>102,0</w:t>
            </w:r>
          </w:p>
        </w:tc>
      </w:tr>
      <w:tr w:rsidR="00C30881" w:rsidRPr="00A52925" w14:paraId="678CE7B0" w14:textId="77777777" w:rsidTr="00616A70">
        <w:trPr>
          <w:trHeight w:val="170"/>
        </w:trPr>
        <w:tc>
          <w:tcPr>
            <w:tcW w:w="1985" w:type="dxa"/>
            <w:tcBorders>
              <w:top w:val="dotted" w:sz="4" w:space="0" w:color="auto"/>
              <w:left w:val="double" w:sz="4" w:space="0" w:color="auto"/>
              <w:bottom w:val="dotted" w:sz="4" w:space="0" w:color="auto"/>
            </w:tcBorders>
            <w:vAlign w:val="bottom"/>
          </w:tcPr>
          <w:p w14:paraId="683F41D5" w14:textId="77777777" w:rsidR="00C30881" w:rsidRPr="00A52925" w:rsidRDefault="00C30881" w:rsidP="00616A70">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5DCD8522" w14:textId="77777777" w:rsidR="00C30881" w:rsidRPr="00A52925" w:rsidRDefault="00C30881" w:rsidP="00C30881">
            <w:pPr>
              <w:spacing w:before="60" w:line="240" w:lineRule="exact"/>
              <w:ind w:firstLine="0"/>
              <w:jc w:val="center"/>
              <w:rPr>
                <w:rFonts w:cs="Arial"/>
                <w:sz w:val="20"/>
              </w:rPr>
            </w:pPr>
            <w:r w:rsidRPr="00A52925">
              <w:rPr>
                <w:rFonts w:cs="Arial"/>
                <w:sz w:val="20"/>
              </w:rPr>
              <w:t>20589,0</w:t>
            </w:r>
          </w:p>
        </w:tc>
        <w:tc>
          <w:tcPr>
            <w:tcW w:w="992" w:type="dxa"/>
            <w:tcBorders>
              <w:top w:val="dotted" w:sz="4" w:space="0" w:color="auto"/>
              <w:left w:val="nil"/>
              <w:bottom w:val="dotted" w:sz="4" w:space="0" w:color="auto"/>
            </w:tcBorders>
            <w:vAlign w:val="bottom"/>
          </w:tcPr>
          <w:p w14:paraId="307953C0" w14:textId="77777777" w:rsidR="00C30881" w:rsidRPr="00A52925" w:rsidRDefault="00C30881" w:rsidP="00C30881">
            <w:pPr>
              <w:spacing w:before="60" w:line="240" w:lineRule="exact"/>
              <w:ind w:firstLine="0"/>
              <w:jc w:val="center"/>
              <w:rPr>
                <w:rFonts w:cs="Arial"/>
                <w:sz w:val="20"/>
              </w:rPr>
            </w:pPr>
            <w:r w:rsidRPr="00A52925">
              <w:rPr>
                <w:rFonts w:cs="Arial"/>
                <w:sz w:val="20"/>
              </w:rPr>
              <w:t>99,9</w:t>
            </w:r>
          </w:p>
        </w:tc>
        <w:tc>
          <w:tcPr>
            <w:tcW w:w="1566" w:type="dxa"/>
            <w:tcBorders>
              <w:top w:val="dotted" w:sz="4" w:space="0" w:color="auto"/>
              <w:left w:val="single" w:sz="6" w:space="0" w:color="auto"/>
              <w:bottom w:val="dotted" w:sz="4" w:space="0" w:color="auto"/>
              <w:right w:val="single" w:sz="6" w:space="0" w:color="auto"/>
            </w:tcBorders>
            <w:vAlign w:val="bottom"/>
          </w:tcPr>
          <w:p w14:paraId="398EC3E4" w14:textId="77777777" w:rsidR="00C30881" w:rsidRPr="00A52925" w:rsidRDefault="00C30881" w:rsidP="00C30881">
            <w:pPr>
              <w:spacing w:before="60" w:line="240" w:lineRule="exact"/>
              <w:ind w:firstLine="0"/>
              <w:jc w:val="center"/>
              <w:rPr>
                <w:rFonts w:cs="Arial"/>
                <w:sz w:val="20"/>
              </w:rPr>
            </w:pPr>
            <w:r w:rsidRPr="00A52925">
              <w:rPr>
                <w:rFonts w:cs="Arial"/>
                <w:sz w:val="20"/>
              </w:rPr>
              <w:t>107,0</w:t>
            </w:r>
          </w:p>
        </w:tc>
        <w:tc>
          <w:tcPr>
            <w:tcW w:w="990" w:type="dxa"/>
            <w:tcBorders>
              <w:top w:val="dotted" w:sz="4" w:space="0" w:color="auto"/>
              <w:left w:val="nil"/>
              <w:bottom w:val="dotted" w:sz="4" w:space="0" w:color="auto"/>
              <w:right w:val="single" w:sz="6" w:space="0" w:color="auto"/>
            </w:tcBorders>
            <w:vAlign w:val="bottom"/>
          </w:tcPr>
          <w:p w14:paraId="34FDE52F" w14:textId="77777777" w:rsidR="00C30881" w:rsidRPr="00A52925" w:rsidRDefault="00C30881" w:rsidP="00C30881">
            <w:pPr>
              <w:spacing w:before="60" w:line="240" w:lineRule="exact"/>
              <w:ind w:firstLine="0"/>
              <w:jc w:val="center"/>
              <w:rPr>
                <w:rFonts w:cs="Arial"/>
                <w:sz w:val="20"/>
              </w:rPr>
            </w:pPr>
            <w:r w:rsidRPr="00A52925">
              <w:rPr>
                <w:rFonts w:cs="Arial"/>
                <w:sz w:val="20"/>
              </w:rPr>
              <w:t>23879,6</w:t>
            </w:r>
          </w:p>
        </w:tc>
        <w:tc>
          <w:tcPr>
            <w:tcW w:w="988" w:type="dxa"/>
            <w:tcBorders>
              <w:top w:val="dotted" w:sz="4" w:space="0" w:color="auto"/>
              <w:left w:val="nil"/>
              <w:bottom w:val="dotted" w:sz="4" w:space="0" w:color="auto"/>
              <w:right w:val="single" w:sz="6" w:space="0" w:color="auto"/>
            </w:tcBorders>
            <w:vAlign w:val="bottom"/>
          </w:tcPr>
          <w:p w14:paraId="0B4E105F" w14:textId="77777777" w:rsidR="00C30881" w:rsidRPr="00A52925" w:rsidRDefault="00C30881" w:rsidP="00C30881">
            <w:pPr>
              <w:spacing w:before="60" w:line="240" w:lineRule="exact"/>
              <w:ind w:firstLine="0"/>
              <w:jc w:val="center"/>
              <w:rPr>
                <w:rFonts w:cs="Arial"/>
                <w:sz w:val="20"/>
              </w:rPr>
            </w:pPr>
            <w:r w:rsidRPr="00A52925">
              <w:rPr>
                <w:rFonts w:cs="Arial"/>
                <w:sz w:val="20"/>
              </w:rPr>
              <w:t>99,7</w:t>
            </w:r>
          </w:p>
        </w:tc>
        <w:tc>
          <w:tcPr>
            <w:tcW w:w="1843" w:type="dxa"/>
            <w:tcBorders>
              <w:top w:val="dotted" w:sz="4" w:space="0" w:color="auto"/>
              <w:left w:val="nil"/>
              <w:bottom w:val="dotted" w:sz="4" w:space="0" w:color="auto"/>
              <w:right w:val="double" w:sz="4" w:space="0" w:color="auto"/>
            </w:tcBorders>
            <w:vAlign w:val="bottom"/>
          </w:tcPr>
          <w:p w14:paraId="4CD6CD40" w14:textId="77777777" w:rsidR="00C30881" w:rsidRPr="00A52925" w:rsidRDefault="00C30881" w:rsidP="00C30881">
            <w:pPr>
              <w:spacing w:before="60" w:line="240" w:lineRule="exact"/>
              <w:ind w:firstLine="0"/>
              <w:jc w:val="center"/>
              <w:rPr>
                <w:rFonts w:cs="Arial"/>
                <w:sz w:val="20"/>
              </w:rPr>
            </w:pPr>
            <w:r w:rsidRPr="00A52925">
              <w:rPr>
                <w:rFonts w:cs="Arial"/>
                <w:sz w:val="20"/>
              </w:rPr>
              <w:t>106,0</w:t>
            </w:r>
          </w:p>
        </w:tc>
      </w:tr>
      <w:tr w:rsidR="00C30881" w:rsidRPr="00A52925" w14:paraId="128FAB5D" w14:textId="77777777" w:rsidTr="00616A70">
        <w:trPr>
          <w:trHeight w:val="170"/>
        </w:trPr>
        <w:tc>
          <w:tcPr>
            <w:tcW w:w="1985" w:type="dxa"/>
            <w:tcBorders>
              <w:top w:val="dotted" w:sz="4" w:space="0" w:color="auto"/>
              <w:left w:val="double" w:sz="4" w:space="0" w:color="auto"/>
              <w:bottom w:val="dotted" w:sz="4" w:space="0" w:color="auto"/>
            </w:tcBorders>
            <w:vAlign w:val="bottom"/>
          </w:tcPr>
          <w:p w14:paraId="23A14A2B" w14:textId="77777777" w:rsidR="00C30881" w:rsidRPr="00A52925" w:rsidRDefault="00C30881" w:rsidP="00616A70">
            <w:pPr>
              <w:spacing w:before="6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7DA7176E" w14:textId="77777777" w:rsidR="00C30881" w:rsidRPr="00A52925" w:rsidRDefault="00C30881" w:rsidP="00C30881">
            <w:pPr>
              <w:spacing w:before="60" w:line="240" w:lineRule="exact"/>
              <w:ind w:firstLine="0"/>
              <w:jc w:val="center"/>
              <w:rPr>
                <w:rFonts w:cs="Arial"/>
                <w:sz w:val="20"/>
              </w:rPr>
            </w:pPr>
            <w:r w:rsidRPr="00A52925">
              <w:rPr>
                <w:rFonts w:cs="Arial"/>
                <w:sz w:val="20"/>
              </w:rPr>
              <w:t>22664,2</w:t>
            </w:r>
          </w:p>
        </w:tc>
        <w:tc>
          <w:tcPr>
            <w:tcW w:w="992" w:type="dxa"/>
            <w:tcBorders>
              <w:top w:val="dotted" w:sz="4" w:space="0" w:color="auto"/>
              <w:left w:val="nil"/>
              <w:bottom w:val="dotted" w:sz="4" w:space="0" w:color="auto"/>
            </w:tcBorders>
            <w:vAlign w:val="bottom"/>
          </w:tcPr>
          <w:p w14:paraId="0E3ABF90" w14:textId="77777777" w:rsidR="00C30881" w:rsidRPr="00A52925" w:rsidRDefault="00C30881" w:rsidP="00C30881">
            <w:pPr>
              <w:spacing w:before="60" w:line="240" w:lineRule="exact"/>
              <w:ind w:firstLine="0"/>
              <w:jc w:val="center"/>
              <w:rPr>
                <w:rFonts w:cs="Arial"/>
                <w:sz w:val="20"/>
              </w:rPr>
            </w:pPr>
            <w:r w:rsidRPr="00A52925">
              <w:rPr>
                <w:rFonts w:cs="Arial"/>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7ED3C0AA" w14:textId="77777777" w:rsidR="00C30881" w:rsidRPr="00A52925" w:rsidRDefault="00C30881" w:rsidP="00C30881">
            <w:pPr>
              <w:spacing w:before="60" w:line="240" w:lineRule="exact"/>
              <w:ind w:firstLine="0"/>
              <w:jc w:val="center"/>
              <w:rPr>
                <w:rFonts w:cs="Arial"/>
                <w:sz w:val="20"/>
              </w:rPr>
            </w:pPr>
            <w:r w:rsidRPr="00A52925">
              <w:rPr>
                <w:rFonts w:cs="Arial"/>
                <w:sz w:val="20"/>
              </w:rPr>
              <w:t>107,9</w:t>
            </w:r>
          </w:p>
        </w:tc>
        <w:tc>
          <w:tcPr>
            <w:tcW w:w="990" w:type="dxa"/>
            <w:tcBorders>
              <w:top w:val="dotted" w:sz="4" w:space="0" w:color="auto"/>
              <w:left w:val="nil"/>
              <w:bottom w:val="dotted" w:sz="4" w:space="0" w:color="auto"/>
              <w:right w:val="single" w:sz="6" w:space="0" w:color="auto"/>
            </w:tcBorders>
            <w:vAlign w:val="bottom"/>
          </w:tcPr>
          <w:p w14:paraId="1C93334B" w14:textId="77777777" w:rsidR="00C30881" w:rsidRPr="00A52925" w:rsidRDefault="00C30881" w:rsidP="00C30881">
            <w:pPr>
              <w:spacing w:before="60" w:line="240" w:lineRule="exact"/>
              <w:ind w:firstLine="0"/>
              <w:jc w:val="center"/>
              <w:rPr>
                <w:rFonts w:cs="Arial"/>
                <w:sz w:val="20"/>
              </w:rPr>
            </w:pPr>
            <w:r w:rsidRPr="00A52925">
              <w:rPr>
                <w:rFonts w:cs="Arial"/>
                <w:sz w:val="20"/>
              </w:rPr>
              <w:t>25557,5</w:t>
            </w:r>
          </w:p>
        </w:tc>
        <w:tc>
          <w:tcPr>
            <w:tcW w:w="988" w:type="dxa"/>
            <w:tcBorders>
              <w:top w:val="dotted" w:sz="4" w:space="0" w:color="auto"/>
              <w:left w:val="nil"/>
              <w:bottom w:val="dotted" w:sz="4" w:space="0" w:color="auto"/>
              <w:right w:val="single" w:sz="6" w:space="0" w:color="auto"/>
            </w:tcBorders>
            <w:vAlign w:val="bottom"/>
          </w:tcPr>
          <w:p w14:paraId="56238F8C" w14:textId="77777777" w:rsidR="00C30881" w:rsidRPr="00A52925" w:rsidRDefault="00C30881" w:rsidP="00C30881">
            <w:pPr>
              <w:spacing w:before="60" w:line="240" w:lineRule="exact"/>
              <w:ind w:firstLine="0"/>
              <w:jc w:val="center"/>
              <w:rPr>
                <w:rFonts w:cs="Arial"/>
                <w:sz w:val="20"/>
              </w:rPr>
            </w:pPr>
            <w:r w:rsidRPr="00A52925">
              <w:rPr>
                <w:rFonts w:cs="Arial"/>
                <w:sz w:val="20"/>
              </w:rPr>
              <w:t>106,3</w:t>
            </w:r>
          </w:p>
        </w:tc>
        <w:tc>
          <w:tcPr>
            <w:tcW w:w="1843" w:type="dxa"/>
            <w:tcBorders>
              <w:top w:val="dotted" w:sz="4" w:space="0" w:color="auto"/>
              <w:left w:val="nil"/>
              <w:bottom w:val="dotted" w:sz="4" w:space="0" w:color="auto"/>
              <w:right w:val="double" w:sz="4" w:space="0" w:color="auto"/>
            </w:tcBorders>
            <w:vAlign w:val="bottom"/>
          </w:tcPr>
          <w:p w14:paraId="2D46DCC1" w14:textId="77777777" w:rsidR="00C30881" w:rsidRPr="00A52925" w:rsidRDefault="00C30881" w:rsidP="00C30881">
            <w:pPr>
              <w:spacing w:before="60" w:line="240" w:lineRule="exact"/>
              <w:ind w:firstLine="0"/>
              <w:jc w:val="center"/>
              <w:rPr>
                <w:rFonts w:cs="Arial"/>
                <w:sz w:val="20"/>
              </w:rPr>
            </w:pPr>
            <w:r w:rsidRPr="00A52925">
              <w:rPr>
                <w:rFonts w:cs="Arial"/>
                <w:sz w:val="20"/>
              </w:rPr>
              <w:t>110,7</w:t>
            </w:r>
          </w:p>
        </w:tc>
      </w:tr>
      <w:tr w:rsidR="00C30881" w:rsidRPr="00C87FFB" w14:paraId="65C0E0DF" w14:textId="77777777" w:rsidTr="00616A70">
        <w:trPr>
          <w:trHeight w:val="170"/>
        </w:trPr>
        <w:tc>
          <w:tcPr>
            <w:tcW w:w="1985" w:type="dxa"/>
            <w:tcBorders>
              <w:top w:val="dotted" w:sz="4" w:space="0" w:color="auto"/>
              <w:left w:val="double" w:sz="4" w:space="0" w:color="auto"/>
              <w:bottom w:val="dotted" w:sz="4" w:space="0" w:color="auto"/>
            </w:tcBorders>
            <w:vAlign w:val="bottom"/>
          </w:tcPr>
          <w:p w14:paraId="2CADBAB2" w14:textId="77777777" w:rsidR="00C30881" w:rsidRPr="00C87FFB" w:rsidRDefault="00C30881" w:rsidP="00616A70">
            <w:pPr>
              <w:spacing w:before="60" w:line="240" w:lineRule="exact"/>
              <w:ind w:left="57" w:firstLine="0"/>
              <w:jc w:val="left"/>
              <w:rPr>
                <w:rFonts w:cs="Arial"/>
                <w:i/>
                <w:sz w:val="20"/>
              </w:rPr>
            </w:pPr>
            <w:r w:rsidRPr="00C87FFB">
              <w:rPr>
                <w:rFonts w:cs="Arial"/>
                <w:i/>
                <w:sz w:val="20"/>
                <w:lang w:val="en-US"/>
              </w:rPr>
              <w:t xml:space="preserve">I </w:t>
            </w:r>
            <w:r w:rsidRPr="00C87FFB">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1FE00313" w14:textId="77777777" w:rsidR="00C30881" w:rsidRPr="00C87FFB" w:rsidRDefault="00C30881" w:rsidP="00C30881">
            <w:pPr>
              <w:spacing w:before="60" w:line="240" w:lineRule="exact"/>
              <w:ind w:firstLine="0"/>
              <w:jc w:val="center"/>
              <w:rPr>
                <w:rFonts w:cs="Arial"/>
                <w:i/>
                <w:sz w:val="20"/>
              </w:rPr>
            </w:pPr>
            <w:r w:rsidRPr="00C87FFB">
              <w:rPr>
                <w:rFonts w:cs="Arial"/>
                <w:i/>
                <w:sz w:val="20"/>
              </w:rPr>
              <w:t>63687,0</w:t>
            </w:r>
          </w:p>
        </w:tc>
        <w:tc>
          <w:tcPr>
            <w:tcW w:w="992" w:type="dxa"/>
            <w:tcBorders>
              <w:top w:val="dotted" w:sz="4" w:space="0" w:color="auto"/>
              <w:left w:val="nil"/>
              <w:bottom w:val="dotted" w:sz="4" w:space="0" w:color="auto"/>
            </w:tcBorders>
            <w:vAlign w:val="bottom"/>
          </w:tcPr>
          <w:p w14:paraId="6FE2C385"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14:paraId="6973BA6D"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105,4</w:t>
            </w:r>
          </w:p>
        </w:tc>
        <w:tc>
          <w:tcPr>
            <w:tcW w:w="990" w:type="dxa"/>
            <w:tcBorders>
              <w:top w:val="dotted" w:sz="4" w:space="0" w:color="auto"/>
              <w:left w:val="nil"/>
              <w:bottom w:val="dotted" w:sz="4" w:space="0" w:color="auto"/>
              <w:right w:val="single" w:sz="6" w:space="0" w:color="auto"/>
            </w:tcBorders>
            <w:vAlign w:val="bottom"/>
          </w:tcPr>
          <w:p w14:paraId="17C3E435" w14:textId="77777777" w:rsidR="00C30881" w:rsidRPr="00C87FFB" w:rsidRDefault="00C30881" w:rsidP="00C30881">
            <w:pPr>
              <w:spacing w:before="60" w:line="240" w:lineRule="exact"/>
              <w:ind w:firstLine="0"/>
              <w:jc w:val="center"/>
              <w:rPr>
                <w:rFonts w:cs="Arial"/>
                <w:i/>
                <w:sz w:val="20"/>
              </w:rPr>
            </w:pPr>
            <w:r w:rsidRPr="00C87FFB">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14:paraId="51167B5A"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94,4</w:t>
            </w:r>
          </w:p>
        </w:tc>
        <w:tc>
          <w:tcPr>
            <w:tcW w:w="1843" w:type="dxa"/>
            <w:tcBorders>
              <w:top w:val="dotted" w:sz="4" w:space="0" w:color="auto"/>
              <w:left w:val="nil"/>
              <w:bottom w:val="dotted" w:sz="4" w:space="0" w:color="auto"/>
              <w:right w:val="double" w:sz="4" w:space="0" w:color="auto"/>
            </w:tcBorders>
            <w:vAlign w:val="bottom"/>
          </w:tcPr>
          <w:p w14:paraId="66870B14"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106,2</w:t>
            </w:r>
          </w:p>
        </w:tc>
      </w:tr>
      <w:tr w:rsidR="00C30881" w:rsidRPr="00A52925" w14:paraId="2B817BC1" w14:textId="77777777" w:rsidTr="00616A70">
        <w:trPr>
          <w:trHeight w:val="170"/>
        </w:trPr>
        <w:tc>
          <w:tcPr>
            <w:tcW w:w="1985" w:type="dxa"/>
            <w:tcBorders>
              <w:top w:val="dotted" w:sz="4" w:space="0" w:color="auto"/>
              <w:left w:val="double" w:sz="4" w:space="0" w:color="auto"/>
              <w:bottom w:val="dotted" w:sz="4" w:space="0" w:color="auto"/>
            </w:tcBorders>
            <w:vAlign w:val="bottom"/>
          </w:tcPr>
          <w:p w14:paraId="337FA65A" w14:textId="77777777" w:rsidR="00C30881" w:rsidRPr="00A52925" w:rsidRDefault="00C30881" w:rsidP="00616A70">
            <w:pPr>
              <w:spacing w:before="60" w:line="240" w:lineRule="exact"/>
              <w:ind w:left="57" w:firstLine="0"/>
              <w:jc w:val="left"/>
              <w:rPr>
                <w:rFonts w:cs="Arial"/>
                <w:sz w:val="20"/>
              </w:rPr>
            </w:pPr>
            <w:r w:rsidRPr="00A52925">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431D8E48" w14:textId="77777777" w:rsidR="00C30881" w:rsidRPr="00A52925" w:rsidRDefault="00C30881" w:rsidP="00C30881">
            <w:pPr>
              <w:spacing w:before="60" w:line="240" w:lineRule="exact"/>
              <w:ind w:firstLine="0"/>
              <w:jc w:val="center"/>
              <w:rPr>
                <w:rFonts w:cs="Arial"/>
                <w:sz w:val="20"/>
              </w:rPr>
            </w:pPr>
            <w:r w:rsidRPr="00A52925">
              <w:rPr>
                <w:rFonts w:cs="Arial"/>
                <w:sz w:val="20"/>
              </w:rPr>
              <w:t>21076,8</w:t>
            </w:r>
          </w:p>
        </w:tc>
        <w:tc>
          <w:tcPr>
            <w:tcW w:w="992" w:type="dxa"/>
            <w:tcBorders>
              <w:top w:val="dotted" w:sz="4" w:space="0" w:color="auto"/>
              <w:left w:val="nil"/>
              <w:bottom w:val="dotted" w:sz="4" w:space="0" w:color="auto"/>
            </w:tcBorders>
            <w:vAlign w:val="bottom"/>
          </w:tcPr>
          <w:p w14:paraId="5FE833D9" w14:textId="77777777" w:rsidR="00C30881" w:rsidRPr="00A52925" w:rsidRDefault="00C30881" w:rsidP="00C30881">
            <w:pPr>
              <w:spacing w:before="60" w:line="240" w:lineRule="exact"/>
              <w:ind w:firstLine="0"/>
              <w:jc w:val="center"/>
              <w:rPr>
                <w:rFonts w:cs="Arial"/>
                <w:sz w:val="20"/>
              </w:rPr>
            </w:pPr>
            <w:r w:rsidRPr="00A52925">
              <w:rPr>
                <w:rFonts w:cs="Arial"/>
                <w:sz w:val="20"/>
              </w:rPr>
              <w:t>91,6</w:t>
            </w:r>
          </w:p>
        </w:tc>
        <w:tc>
          <w:tcPr>
            <w:tcW w:w="1566" w:type="dxa"/>
            <w:tcBorders>
              <w:top w:val="dotted" w:sz="4" w:space="0" w:color="auto"/>
              <w:left w:val="single" w:sz="6" w:space="0" w:color="auto"/>
              <w:bottom w:val="dotted" w:sz="4" w:space="0" w:color="auto"/>
              <w:right w:val="single" w:sz="6" w:space="0" w:color="auto"/>
            </w:tcBorders>
            <w:vAlign w:val="bottom"/>
          </w:tcPr>
          <w:p w14:paraId="6A1A07E9" w14:textId="77777777" w:rsidR="00C30881" w:rsidRPr="00A52925" w:rsidRDefault="00C30881" w:rsidP="00C30881">
            <w:pPr>
              <w:spacing w:before="60" w:line="240" w:lineRule="exact"/>
              <w:ind w:firstLine="0"/>
              <w:jc w:val="center"/>
              <w:rPr>
                <w:rFonts w:cs="Arial"/>
                <w:sz w:val="20"/>
              </w:rPr>
            </w:pPr>
            <w:r w:rsidRPr="00A52925">
              <w:rPr>
                <w:rFonts w:cs="Arial"/>
                <w:sz w:val="20"/>
              </w:rPr>
              <w:t>103,8</w:t>
            </w:r>
          </w:p>
        </w:tc>
        <w:tc>
          <w:tcPr>
            <w:tcW w:w="990" w:type="dxa"/>
            <w:tcBorders>
              <w:top w:val="dotted" w:sz="4" w:space="0" w:color="auto"/>
              <w:left w:val="nil"/>
              <w:bottom w:val="dotted" w:sz="4" w:space="0" w:color="auto"/>
              <w:right w:val="single" w:sz="6" w:space="0" w:color="auto"/>
            </w:tcBorders>
            <w:vAlign w:val="bottom"/>
          </w:tcPr>
          <w:p w14:paraId="03AE6E0F" w14:textId="77777777" w:rsidR="00C30881" w:rsidRPr="00A52925" w:rsidRDefault="00C30881" w:rsidP="00C30881">
            <w:pPr>
              <w:spacing w:before="60" w:line="240" w:lineRule="exact"/>
              <w:ind w:firstLine="0"/>
              <w:jc w:val="center"/>
              <w:rPr>
                <w:rFonts w:cs="Arial"/>
                <w:sz w:val="20"/>
              </w:rPr>
            </w:pPr>
            <w:r w:rsidRPr="00A52925">
              <w:rPr>
                <w:rFonts w:cs="Arial"/>
                <w:sz w:val="20"/>
              </w:rPr>
              <w:t>19533,7</w:t>
            </w:r>
          </w:p>
        </w:tc>
        <w:tc>
          <w:tcPr>
            <w:tcW w:w="988" w:type="dxa"/>
            <w:tcBorders>
              <w:top w:val="dotted" w:sz="4" w:space="0" w:color="auto"/>
              <w:left w:val="nil"/>
              <w:bottom w:val="dotted" w:sz="4" w:space="0" w:color="auto"/>
              <w:right w:val="single" w:sz="6" w:space="0" w:color="auto"/>
            </w:tcBorders>
            <w:vAlign w:val="bottom"/>
          </w:tcPr>
          <w:p w14:paraId="55C0E4F4" w14:textId="77777777" w:rsidR="00C30881" w:rsidRPr="00A52925" w:rsidRDefault="00C30881" w:rsidP="00C30881">
            <w:pPr>
              <w:spacing w:before="60" w:line="240" w:lineRule="exact"/>
              <w:ind w:firstLine="0"/>
              <w:jc w:val="center"/>
              <w:rPr>
                <w:rFonts w:cs="Arial"/>
                <w:sz w:val="20"/>
              </w:rPr>
            </w:pPr>
            <w:r w:rsidRPr="00A52925">
              <w:rPr>
                <w:rFonts w:cs="Arial"/>
                <w:sz w:val="20"/>
              </w:rPr>
              <w:t>76,1</w:t>
            </w:r>
          </w:p>
        </w:tc>
        <w:tc>
          <w:tcPr>
            <w:tcW w:w="1843" w:type="dxa"/>
            <w:tcBorders>
              <w:top w:val="dotted" w:sz="4" w:space="0" w:color="auto"/>
              <w:left w:val="nil"/>
              <w:bottom w:val="dotted" w:sz="4" w:space="0" w:color="auto"/>
              <w:right w:val="double" w:sz="4" w:space="0" w:color="auto"/>
            </w:tcBorders>
            <w:vAlign w:val="bottom"/>
          </w:tcPr>
          <w:p w14:paraId="641C449F" w14:textId="77777777" w:rsidR="00C30881" w:rsidRPr="00A52925" w:rsidRDefault="00C30881" w:rsidP="00C30881">
            <w:pPr>
              <w:spacing w:before="60" w:line="240" w:lineRule="exact"/>
              <w:ind w:firstLine="0"/>
              <w:jc w:val="center"/>
              <w:rPr>
                <w:rFonts w:cs="Arial"/>
                <w:sz w:val="20"/>
              </w:rPr>
            </w:pPr>
            <w:r w:rsidRPr="00A52925">
              <w:rPr>
                <w:rFonts w:cs="Arial"/>
                <w:sz w:val="20"/>
              </w:rPr>
              <w:t>86,5</w:t>
            </w:r>
          </w:p>
        </w:tc>
      </w:tr>
      <w:tr w:rsidR="00C30881" w:rsidRPr="00A52925" w14:paraId="3FF25DB8" w14:textId="77777777" w:rsidTr="00616A70">
        <w:trPr>
          <w:trHeight w:val="170"/>
        </w:trPr>
        <w:tc>
          <w:tcPr>
            <w:tcW w:w="1985" w:type="dxa"/>
            <w:tcBorders>
              <w:top w:val="dotted" w:sz="4" w:space="0" w:color="auto"/>
              <w:left w:val="double" w:sz="4" w:space="0" w:color="auto"/>
              <w:bottom w:val="dotted" w:sz="4" w:space="0" w:color="auto"/>
            </w:tcBorders>
            <w:vAlign w:val="bottom"/>
          </w:tcPr>
          <w:p w14:paraId="2175557C" w14:textId="77777777" w:rsidR="00C30881" w:rsidRPr="00A52925" w:rsidRDefault="00C30881" w:rsidP="00616A70">
            <w:pPr>
              <w:spacing w:before="60" w:line="240" w:lineRule="exact"/>
              <w:ind w:left="57" w:firstLine="0"/>
              <w:jc w:val="left"/>
              <w:rPr>
                <w:rFonts w:cs="Arial"/>
                <w:sz w:val="20"/>
              </w:rPr>
            </w:pPr>
            <w:r w:rsidRPr="00A52925">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2D5D3CA1" w14:textId="77777777" w:rsidR="00C30881" w:rsidRPr="00A52925" w:rsidRDefault="00C30881" w:rsidP="00C30881">
            <w:pPr>
              <w:spacing w:before="60" w:line="240" w:lineRule="exact"/>
              <w:ind w:firstLine="0"/>
              <w:jc w:val="center"/>
              <w:rPr>
                <w:rFonts w:cs="Arial"/>
                <w:sz w:val="20"/>
              </w:rPr>
            </w:pPr>
            <w:r w:rsidRPr="00A52925">
              <w:rPr>
                <w:rFonts w:cs="Arial"/>
                <w:sz w:val="20"/>
              </w:rPr>
              <w:t>21363,9</w:t>
            </w:r>
          </w:p>
        </w:tc>
        <w:tc>
          <w:tcPr>
            <w:tcW w:w="992" w:type="dxa"/>
            <w:tcBorders>
              <w:top w:val="dotted" w:sz="4" w:space="0" w:color="auto"/>
              <w:left w:val="nil"/>
              <w:bottom w:val="dotted" w:sz="4" w:space="0" w:color="auto"/>
            </w:tcBorders>
            <w:vAlign w:val="bottom"/>
          </w:tcPr>
          <w:p w14:paraId="6CEBCA5F" w14:textId="77777777" w:rsidR="00C30881" w:rsidRPr="00A52925" w:rsidRDefault="00C30881" w:rsidP="00C30881">
            <w:pPr>
              <w:spacing w:before="60" w:line="240" w:lineRule="exact"/>
              <w:ind w:firstLine="0"/>
              <w:jc w:val="center"/>
              <w:rPr>
                <w:rFonts w:cs="Arial"/>
                <w:sz w:val="20"/>
              </w:rPr>
            </w:pPr>
            <w:r w:rsidRPr="00A52925">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14:paraId="2CBF8F35" w14:textId="77777777" w:rsidR="00C30881" w:rsidRPr="00A52925" w:rsidRDefault="00C30881" w:rsidP="00C30881">
            <w:pPr>
              <w:spacing w:before="60" w:line="240" w:lineRule="exact"/>
              <w:ind w:firstLine="0"/>
              <w:jc w:val="center"/>
              <w:rPr>
                <w:rFonts w:cs="Arial"/>
                <w:sz w:val="20"/>
              </w:rPr>
            </w:pPr>
            <w:r w:rsidRPr="00A52925">
              <w:rPr>
                <w:rFonts w:cs="Arial"/>
                <w:sz w:val="20"/>
              </w:rPr>
              <w:t>100,5</w:t>
            </w:r>
          </w:p>
        </w:tc>
        <w:tc>
          <w:tcPr>
            <w:tcW w:w="990" w:type="dxa"/>
            <w:tcBorders>
              <w:top w:val="dotted" w:sz="4" w:space="0" w:color="auto"/>
              <w:left w:val="nil"/>
              <w:bottom w:val="dotted" w:sz="4" w:space="0" w:color="auto"/>
              <w:right w:val="single" w:sz="6" w:space="0" w:color="auto"/>
            </w:tcBorders>
            <w:vAlign w:val="bottom"/>
          </w:tcPr>
          <w:p w14:paraId="4BE59EEC" w14:textId="77777777" w:rsidR="00C30881" w:rsidRPr="00A52925" w:rsidRDefault="00C30881" w:rsidP="00C30881">
            <w:pPr>
              <w:spacing w:before="60" w:line="240" w:lineRule="exact"/>
              <w:ind w:firstLine="0"/>
              <w:jc w:val="center"/>
              <w:rPr>
                <w:rFonts w:cs="Arial"/>
                <w:sz w:val="20"/>
              </w:rPr>
            </w:pPr>
            <w:r w:rsidRPr="00A52925">
              <w:rPr>
                <w:rFonts w:cs="Arial"/>
                <w:sz w:val="20"/>
              </w:rPr>
              <w:t>20691,0</w:t>
            </w:r>
          </w:p>
        </w:tc>
        <w:tc>
          <w:tcPr>
            <w:tcW w:w="988" w:type="dxa"/>
            <w:tcBorders>
              <w:top w:val="dotted" w:sz="4" w:space="0" w:color="auto"/>
              <w:left w:val="nil"/>
              <w:bottom w:val="dotted" w:sz="4" w:space="0" w:color="auto"/>
              <w:right w:val="single" w:sz="6" w:space="0" w:color="auto"/>
            </w:tcBorders>
            <w:vAlign w:val="bottom"/>
          </w:tcPr>
          <w:p w14:paraId="430EA631" w14:textId="77777777" w:rsidR="00C30881" w:rsidRPr="00A52925" w:rsidRDefault="00C30881" w:rsidP="00C30881">
            <w:pPr>
              <w:spacing w:before="60" w:line="240" w:lineRule="exact"/>
              <w:ind w:firstLine="0"/>
              <w:jc w:val="center"/>
              <w:rPr>
                <w:rFonts w:cs="Arial"/>
                <w:sz w:val="20"/>
              </w:rPr>
            </w:pPr>
            <w:r w:rsidRPr="00A52925">
              <w:rPr>
                <w:rFonts w:cs="Arial"/>
                <w:sz w:val="20"/>
              </w:rPr>
              <w:t>106,0</w:t>
            </w:r>
          </w:p>
        </w:tc>
        <w:tc>
          <w:tcPr>
            <w:tcW w:w="1843" w:type="dxa"/>
            <w:tcBorders>
              <w:top w:val="dotted" w:sz="4" w:space="0" w:color="auto"/>
              <w:left w:val="nil"/>
              <w:bottom w:val="dotted" w:sz="4" w:space="0" w:color="auto"/>
              <w:right w:val="double" w:sz="4" w:space="0" w:color="auto"/>
            </w:tcBorders>
            <w:vAlign w:val="bottom"/>
          </w:tcPr>
          <w:p w14:paraId="240A7334" w14:textId="77777777" w:rsidR="00C30881" w:rsidRPr="00A52925" w:rsidRDefault="00C30881" w:rsidP="00C30881">
            <w:pPr>
              <w:spacing w:before="60" w:line="240" w:lineRule="exact"/>
              <w:ind w:firstLine="0"/>
              <w:jc w:val="center"/>
              <w:rPr>
                <w:rFonts w:cs="Arial"/>
                <w:sz w:val="20"/>
              </w:rPr>
            </w:pPr>
            <w:r w:rsidRPr="00A52925">
              <w:rPr>
                <w:rFonts w:cs="Arial"/>
                <w:sz w:val="20"/>
              </w:rPr>
              <w:t>89,4</w:t>
            </w:r>
          </w:p>
        </w:tc>
      </w:tr>
      <w:tr w:rsidR="00C30881" w:rsidRPr="00A52925" w14:paraId="042E4835" w14:textId="77777777" w:rsidTr="00616A70">
        <w:trPr>
          <w:trHeight w:val="170"/>
        </w:trPr>
        <w:tc>
          <w:tcPr>
            <w:tcW w:w="1985" w:type="dxa"/>
            <w:tcBorders>
              <w:top w:val="dotted" w:sz="4" w:space="0" w:color="auto"/>
              <w:left w:val="double" w:sz="4" w:space="0" w:color="auto"/>
              <w:bottom w:val="dotted" w:sz="4" w:space="0" w:color="auto"/>
            </w:tcBorders>
            <w:vAlign w:val="bottom"/>
          </w:tcPr>
          <w:p w14:paraId="50022ECA" w14:textId="77777777" w:rsidR="00C30881" w:rsidRPr="00A52925" w:rsidRDefault="00C30881" w:rsidP="00616A70">
            <w:pPr>
              <w:spacing w:before="60" w:line="240" w:lineRule="exact"/>
              <w:ind w:left="57" w:firstLine="0"/>
              <w:jc w:val="left"/>
              <w:rPr>
                <w:rFonts w:cs="Arial"/>
                <w:sz w:val="20"/>
              </w:rPr>
            </w:pPr>
            <w:r w:rsidRPr="00A52925">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7EC9D824" w14:textId="77777777" w:rsidR="00C30881" w:rsidRPr="00A52925" w:rsidRDefault="00C30881" w:rsidP="00C30881">
            <w:pPr>
              <w:spacing w:before="60" w:line="240" w:lineRule="exact"/>
              <w:ind w:firstLine="0"/>
              <w:jc w:val="center"/>
              <w:rPr>
                <w:rFonts w:cs="Arial"/>
                <w:sz w:val="20"/>
              </w:rPr>
            </w:pPr>
            <w:r w:rsidRPr="00A52925">
              <w:rPr>
                <w:rFonts w:cs="Arial"/>
                <w:sz w:val="20"/>
              </w:rPr>
              <w:t>20729,4</w:t>
            </w:r>
          </w:p>
        </w:tc>
        <w:tc>
          <w:tcPr>
            <w:tcW w:w="992" w:type="dxa"/>
            <w:tcBorders>
              <w:top w:val="dotted" w:sz="4" w:space="0" w:color="auto"/>
              <w:left w:val="nil"/>
              <w:bottom w:val="dotted" w:sz="4" w:space="0" w:color="auto"/>
            </w:tcBorders>
            <w:vAlign w:val="bottom"/>
          </w:tcPr>
          <w:p w14:paraId="2075D856" w14:textId="77777777" w:rsidR="00C30881" w:rsidRPr="00A52925" w:rsidRDefault="00C30881" w:rsidP="00C30881">
            <w:pPr>
              <w:spacing w:before="60" w:line="240" w:lineRule="exact"/>
              <w:ind w:firstLine="0"/>
              <w:jc w:val="center"/>
              <w:rPr>
                <w:rFonts w:cs="Arial"/>
                <w:sz w:val="20"/>
              </w:rPr>
            </w:pPr>
            <w:r w:rsidRPr="00A52925">
              <w:rPr>
                <w:rFonts w:cs="Arial"/>
                <w:sz w:val="20"/>
              </w:rPr>
              <w:t>96,5</w:t>
            </w:r>
          </w:p>
        </w:tc>
        <w:tc>
          <w:tcPr>
            <w:tcW w:w="1566" w:type="dxa"/>
            <w:tcBorders>
              <w:top w:val="dotted" w:sz="4" w:space="0" w:color="auto"/>
              <w:left w:val="single" w:sz="6" w:space="0" w:color="auto"/>
              <w:bottom w:val="dotted" w:sz="4" w:space="0" w:color="auto"/>
              <w:right w:val="single" w:sz="6" w:space="0" w:color="auto"/>
            </w:tcBorders>
            <w:vAlign w:val="bottom"/>
          </w:tcPr>
          <w:p w14:paraId="63F92D70" w14:textId="77777777" w:rsidR="00C30881" w:rsidRPr="00A52925" w:rsidRDefault="00C30881" w:rsidP="00C30881">
            <w:pPr>
              <w:spacing w:before="60" w:line="240" w:lineRule="exact"/>
              <w:ind w:firstLine="0"/>
              <w:jc w:val="center"/>
              <w:rPr>
                <w:rFonts w:cs="Arial"/>
                <w:sz w:val="20"/>
              </w:rPr>
            </w:pPr>
            <w:r w:rsidRPr="00A52925">
              <w:rPr>
                <w:rFonts w:cs="Arial"/>
                <w:sz w:val="20"/>
              </w:rPr>
              <w:t>98,5</w:t>
            </w:r>
          </w:p>
        </w:tc>
        <w:tc>
          <w:tcPr>
            <w:tcW w:w="990" w:type="dxa"/>
            <w:tcBorders>
              <w:top w:val="dotted" w:sz="4" w:space="0" w:color="auto"/>
              <w:left w:val="nil"/>
              <w:bottom w:val="dotted" w:sz="4" w:space="0" w:color="auto"/>
              <w:right w:val="single" w:sz="6" w:space="0" w:color="auto"/>
            </w:tcBorders>
            <w:vAlign w:val="bottom"/>
          </w:tcPr>
          <w:p w14:paraId="6951057D" w14:textId="77777777" w:rsidR="00C30881" w:rsidRPr="00A52925" w:rsidRDefault="00C30881" w:rsidP="00C30881">
            <w:pPr>
              <w:spacing w:before="60" w:line="240" w:lineRule="exact"/>
              <w:ind w:firstLine="0"/>
              <w:jc w:val="center"/>
              <w:rPr>
                <w:rFonts w:cs="Arial"/>
                <w:sz w:val="20"/>
              </w:rPr>
            </w:pPr>
            <w:r w:rsidRPr="00A52925">
              <w:rPr>
                <w:rFonts w:cs="Arial"/>
                <w:sz w:val="20"/>
              </w:rPr>
              <w:t>22277,6</w:t>
            </w:r>
          </w:p>
        </w:tc>
        <w:tc>
          <w:tcPr>
            <w:tcW w:w="988" w:type="dxa"/>
            <w:tcBorders>
              <w:top w:val="dotted" w:sz="4" w:space="0" w:color="auto"/>
              <w:left w:val="nil"/>
              <w:bottom w:val="dotted" w:sz="4" w:space="0" w:color="auto"/>
              <w:right w:val="single" w:sz="6" w:space="0" w:color="auto"/>
            </w:tcBorders>
            <w:vAlign w:val="bottom"/>
          </w:tcPr>
          <w:p w14:paraId="644C8A83" w14:textId="77777777" w:rsidR="00C30881" w:rsidRPr="00A52925" w:rsidRDefault="00C30881" w:rsidP="00C30881">
            <w:pPr>
              <w:spacing w:before="60" w:line="240" w:lineRule="exact"/>
              <w:ind w:firstLine="0"/>
              <w:jc w:val="center"/>
              <w:rPr>
                <w:rFonts w:cs="Arial"/>
                <w:sz w:val="20"/>
              </w:rPr>
            </w:pPr>
            <w:r w:rsidRPr="00A52925">
              <w:rPr>
                <w:rFonts w:cs="Arial"/>
                <w:sz w:val="20"/>
              </w:rPr>
              <w:t>107,2</w:t>
            </w:r>
          </w:p>
        </w:tc>
        <w:tc>
          <w:tcPr>
            <w:tcW w:w="1843" w:type="dxa"/>
            <w:tcBorders>
              <w:top w:val="dotted" w:sz="4" w:space="0" w:color="auto"/>
              <w:left w:val="nil"/>
              <w:bottom w:val="dotted" w:sz="4" w:space="0" w:color="auto"/>
              <w:right w:val="double" w:sz="4" w:space="0" w:color="auto"/>
            </w:tcBorders>
            <w:vAlign w:val="bottom"/>
          </w:tcPr>
          <w:p w14:paraId="676AB853" w14:textId="77777777" w:rsidR="00C30881" w:rsidRPr="00A52925" w:rsidRDefault="00C30881" w:rsidP="00C30881">
            <w:pPr>
              <w:spacing w:before="60" w:line="240" w:lineRule="exact"/>
              <w:ind w:firstLine="0"/>
              <w:jc w:val="center"/>
              <w:rPr>
                <w:rFonts w:cs="Arial"/>
                <w:sz w:val="20"/>
              </w:rPr>
            </w:pPr>
            <w:r w:rsidRPr="00A52925">
              <w:rPr>
                <w:rFonts w:cs="Arial"/>
                <w:sz w:val="20"/>
              </w:rPr>
              <w:t>92,9</w:t>
            </w:r>
          </w:p>
        </w:tc>
      </w:tr>
      <w:tr w:rsidR="00C30881" w:rsidRPr="00C87FFB" w14:paraId="608284F7" w14:textId="77777777" w:rsidTr="00616A70">
        <w:trPr>
          <w:trHeight w:val="170"/>
        </w:trPr>
        <w:tc>
          <w:tcPr>
            <w:tcW w:w="1985" w:type="dxa"/>
            <w:tcBorders>
              <w:top w:val="dotted" w:sz="4" w:space="0" w:color="auto"/>
              <w:left w:val="double" w:sz="4" w:space="0" w:color="auto"/>
              <w:bottom w:val="dotted" w:sz="4" w:space="0" w:color="auto"/>
            </w:tcBorders>
            <w:vAlign w:val="bottom"/>
          </w:tcPr>
          <w:p w14:paraId="7E94DCFC" w14:textId="77777777" w:rsidR="00C30881" w:rsidRPr="00C87FFB" w:rsidRDefault="00C30881" w:rsidP="00616A70">
            <w:pPr>
              <w:spacing w:before="60" w:line="240" w:lineRule="exact"/>
              <w:ind w:left="57" w:firstLine="0"/>
              <w:jc w:val="left"/>
              <w:rPr>
                <w:rFonts w:cs="Arial"/>
                <w:i/>
                <w:sz w:val="20"/>
              </w:rPr>
            </w:pPr>
            <w:r w:rsidRPr="00C87FFB">
              <w:rPr>
                <w:rFonts w:cs="Arial"/>
                <w:i/>
                <w:sz w:val="20"/>
                <w:lang w:val="en-US"/>
              </w:rPr>
              <w:t xml:space="preserve">II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FEEB78B" w14:textId="77777777" w:rsidR="00C30881" w:rsidRPr="00C87FFB" w:rsidRDefault="00C30881" w:rsidP="00C30881">
            <w:pPr>
              <w:spacing w:before="60" w:line="240" w:lineRule="exact"/>
              <w:ind w:firstLine="0"/>
              <w:jc w:val="center"/>
              <w:rPr>
                <w:rFonts w:cs="Arial"/>
                <w:i/>
                <w:sz w:val="20"/>
              </w:rPr>
            </w:pPr>
            <w:r w:rsidRPr="00C87FFB">
              <w:rPr>
                <w:rFonts w:cs="Arial"/>
                <w:i/>
                <w:sz w:val="20"/>
              </w:rPr>
              <w:t>63170,1</w:t>
            </w:r>
          </w:p>
        </w:tc>
        <w:tc>
          <w:tcPr>
            <w:tcW w:w="992" w:type="dxa"/>
            <w:tcBorders>
              <w:top w:val="dotted" w:sz="4" w:space="0" w:color="auto"/>
              <w:left w:val="nil"/>
              <w:bottom w:val="dotted" w:sz="4" w:space="0" w:color="auto"/>
            </w:tcBorders>
            <w:vAlign w:val="bottom"/>
          </w:tcPr>
          <w:p w14:paraId="74041D0B"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5CDB2F1F"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100,7</w:t>
            </w:r>
          </w:p>
        </w:tc>
        <w:tc>
          <w:tcPr>
            <w:tcW w:w="990" w:type="dxa"/>
            <w:tcBorders>
              <w:top w:val="dotted" w:sz="4" w:space="0" w:color="auto"/>
              <w:left w:val="nil"/>
              <w:bottom w:val="dotted" w:sz="4" w:space="0" w:color="auto"/>
              <w:right w:val="single" w:sz="6" w:space="0" w:color="auto"/>
            </w:tcBorders>
            <w:vAlign w:val="bottom"/>
          </w:tcPr>
          <w:p w14:paraId="5FABA954" w14:textId="77777777" w:rsidR="00C30881" w:rsidRPr="00C87FFB" w:rsidRDefault="00C30881" w:rsidP="00C30881">
            <w:pPr>
              <w:spacing w:before="60" w:line="240" w:lineRule="exact"/>
              <w:ind w:firstLine="0"/>
              <w:jc w:val="center"/>
              <w:rPr>
                <w:rFonts w:cs="Arial"/>
                <w:i/>
                <w:sz w:val="20"/>
              </w:rPr>
            </w:pPr>
            <w:r w:rsidRPr="00C87FFB">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14:paraId="578BD906"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84,3</w:t>
            </w:r>
          </w:p>
        </w:tc>
        <w:tc>
          <w:tcPr>
            <w:tcW w:w="1843" w:type="dxa"/>
            <w:tcBorders>
              <w:top w:val="dotted" w:sz="4" w:space="0" w:color="auto"/>
              <w:left w:val="nil"/>
              <w:bottom w:val="dotted" w:sz="4" w:space="0" w:color="auto"/>
              <w:right w:val="double" w:sz="4" w:space="0" w:color="auto"/>
            </w:tcBorders>
            <w:vAlign w:val="bottom"/>
          </w:tcPr>
          <w:p w14:paraId="2B11AF65"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89,5</w:t>
            </w:r>
          </w:p>
        </w:tc>
      </w:tr>
      <w:tr w:rsidR="00C30881" w:rsidRPr="00C87FFB" w14:paraId="30E365B6"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A33D851" w14:textId="77777777" w:rsidR="00C30881" w:rsidRPr="00C87FFB" w:rsidRDefault="00C30881" w:rsidP="00616A70">
            <w:pPr>
              <w:spacing w:before="60" w:line="240" w:lineRule="exact"/>
              <w:ind w:left="57" w:firstLine="0"/>
              <w:jc w:val="left"/>
              <w:rPr>
                <w:rFonts w:cs="Arial"/>
                <w:i/>
                <w:sz w:val="20"/>
              </w:rPr>
            </w:pPr>
            <w:r w:rsidRPr="00C87FFB">
              <w:rPr>
                <w:rFonts w:cs="Arial"/>
                <w:i/>
                <w:sz w:val="20"/>
                <w:lang w:val="en-US"/>
              </w:rPr>
              <w:t>I</w:t>
            </w:r>
            <w:r w:rsidRPr="00C87FFB">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01FE5413" w14:textId="77777777" w:rsidR="00C30881" w:rsidRPr="00C87FFB" w:rsidRDefault="00C30881" w:rsidP="00C30881">
            <w:pPr>
              <w:spacing w:before="60" w:line="240" w:lineRule="exact"/>
              <w:ind w:firstLine="0"/>
              <w:jc w:val="center"/>
              <w:rPr>
                <w:rFonts w:cs="Arial"/>
                <w:i/>
                <w:sz w:val="20"/>
              </w:rPr>
            </w:pPr>
            <w:r w:rsidRPr="00C87FFB">
              <w:rPr>
                <w:rFonts w:cs="Arial"/>
                <w:i/>
                <w:sz w:val="20"/>
              </w:rPr>
              <w:t>126857,1</w:t>
            </w:r>
          </w:p>
        </w:tc>
        <w:tc>
          <w:tcPr>
            <w:tcW w:w="992" w:type="dxa"/>
            <w:tcBorders>
              <w:top w:val="dotted" w:sz="4" w:space="0" w:color="auto"/>
              <w:left w:val="nil"/>
              <w:bottom w:val="dotted" w:sz="4" w:space="0" w:color="auto"/>
            </w:tcBorders>
            <w:vAlign w:val="bottom"/>
          </w:tcPr>
          <w:p w14:paraId="14EC1CAB" w14:textId="77777777" w:rsidR="00C30881" w:rsidRPr="00C87FFB" w:rsidRDefault="00C30881" w:rsidP="00C30881">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411495B4"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103,1</w:t>
            </w:r>
          </w:p>
        </w:tc>
        <w:tc>
          <w:tcPr>
            <w:tcW w:w="990" w:type="dxa"/>
            <w:tcBorders>
              <w:top w:val="dotted" w:sz="4" w:space="0" w:color="auto"/>
              <w:left w:val="nil"/>
              <w:bottom w:val="dotted" w:sz="4" w:space="0" w:color="auto"/>
              <w:right w:val="single" w:sz="6" w:space="0" w:color="auto"/>
            </w:tcBorders>
            <w:vAlign w:val="bottom"/>
          </w:tcPr>
          <w:p w14:paraId="4DBFF31B" w14:textId="77777777" w:rsidR="00C30881" w:rsidRPr="00C87FFB" w:rsidRDefault="00C30881" w:rsidP="00C30881">
            <w:pPr>
              <w:spacing w:before="60" w:line="240" w:lineRule="exact"/>
              <w:ind w:firstLine="0"/>
              <w:jc w:val="center"/>
              <w:rPr>
                <w:rFonts w:cs="Arial"/>
                <w:i/>
                <w:sz w:val="20"/>
              </w:rPr>
            </w:pPr>
            <w:r w:rsidRPr="00C87FFB">
              <w:rPr>
                <w:rFonts w:cs="Arial"/>
                <w:i/>
                <w:sz w:val="20"/>
              </w:rPr>
              <w:t>135927,0</w:t>
            </w:r>
          </w:p>
        </w:tc>
        <w:tc>
          <w:tcPr>
            <w:tcW w:w="988" w:type="dxa"/>
            <w:tcBorders>
              <w:top w:val="dotted" w:sz="4" w:space="0" w:color="auto"/>
              <w:left w:val="nil"/>
              <w:bottom w:val="dotted" w:sz="4" w:space="0" w:color="auto"/>
              <w:right w:val="single" w:sz="6" w:space="0" w:color="auto"/>
            </w:tcBorders>
            <w:vAlign w:val="bottom"/>
          </w:tcPr>
          <w:p w14:paraId="57DE2F0B" w14:textId="77777777" w:rsidR="00C30881" w:rsidRPr="00C87FFB" w:rsidRDefault="00C30881" w:rsidP="00C30881">
            <w:pPr>
              <w:spacing w:before="60" w:line="240" w:lineRule="exact"/>
              <w:ind w:firstLine="0"/>
              <w:jc w:val="center"/>
              <w:rPr>
                <w:rFonts w:cs="Arial"/>
                <w:i/>
                <w:sz w:val="20"/>
                <w:highlight w:val="yellow"/>
              </w:rPr>
            </w:pPr>
          </w:p>
        </w:tc>
        <w:tc>
          <w:tcPr>
            <w:tcW w:w="1843" w:type="dxa"/>
            <w:tcBorders>
              <w:top w:val="dotted" w:sz="4" w:space="0" w:color="auto"/>
              <w:left w:val="nil"/>
              <w:bottom w:val="dotted" w:sz="4" w:space="0" w:color="auto"/>
              <w:right w:val="double" w:sz="4" w:space="0" w:color="auto"/>
            </w:tcBorders>
            <w:vAlign w:val="bottom"/>
          </w:tcPr>
          <w:p w14:paraId="01BFA9D8"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97,9</w:t>
            </w:r>
          </w:p>
        </w:tc>
      </w:tr>
      <w:tr w:rsidR="00C30881" w:rsidRPr="00A52925" w14:paraId="7802BC89" w14:textId="77777777" w:rsidTr="00616A70">
        <w:trPr>
          <w:trHeight w:val="170"/>
        </w:trPr>
        <w:tc>
          <w:tcPr>
            <w:tcW w:w="1985" w:type="dxa"/>
            <w:tcBorders>
              <w:top w:val="dotted" w:sz="4" w:space="0" w:color="auto"/>
              <w:left w:val="double" w:sz="4" w:space="0" w:color="auto"/>
              <w:bottom w:val="dotted" w:sz="4" w:space="0" w:color="auto"/>
            </w:tcBorders>
            <w:vAlign w:val="bottom"/>
          </w:tcPr>
          <w:p w14:paraId="1EC1D156" w14:textId="77777777" w:rsidR="00C30881" w:rsidRPr="00A52925" w:rsidRDefault="00C30881" w:rsidP="00616A70">
            <w:pPr>
              <w:spacing w:before="60" w:line="240" w:lineRule="exact"/>
              <w:ind w:left="57" w:firstLine="0"/>
              <w:jc w:val="left"/>
              <w:rPr>
                <w:rFonts w:cs="Arial"/>
                <w:sz w:val="20"/>
              </w:rPr>
            </w:pPr>
            <w:r w:rsidRPr="00A52925">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0C888F09" w14:textId="77777777" w:rsidR="00C30881" w:rsidRPr="00A52925" w:rsidRDefault="00C30881" w:rsidP="00C30881">
            <w:pPr>
              <w:spacing w:before="60" w:line="240" w:lineRule="exact"/>
              <w:ind w:firstLine="0"/>
              <w:jc w:val="center"/>
              <w:rPr>
                <w:rFonts w:cs="Arial"/>
                <w:sz w:val="20"/>
              </w:rPr>
            </w:pPr>
            <w:r w:rsidRPr="00A52925">
              <w:rPr>
                <w:rFonts w:cs="Arial"/>
                <w:sz w:val="20"/>
              </w:rPr>
              <w:t>21842,8</w:t>
            </w:r>
          </w:p>
        </w:tc>
        <w:tc>
          <w:tcPr>
            <w:tcW w:w="992" w:type="dxa"/>
            <w:tcBorders>
              <w:top w:val="dotted" w:sz="4" w:space="0" w:color="auto"/>
              <w:left w:val="nil"/>
              <w:bottom w:val="dotted" w:sz="4" w:space="0" w:color="auto"/>
            </w:tcBorders>
            <w:vAlign w:val="bottom"/>
          </w:tcPr>
          <w:p w14:paraId="6DE407FC" w14:textId="77777777" w:rsidR="00C30881" w:rsidRPr="00A52925" w:rsidRDefault="00C30881" w:rsidP="00C30881">
            <w:pPr>
              <w:spacing w:before="60" w:line="240" w:lineRule="exact"/>
              <w:ind w:firstLine="0"/>
              <w:jc w:val="center"/>
              <w:rPr>
                <w:rFonts w:cs="Arial"/>
                <w:sz w:val="20"/>
              </w:rPr>
            </w:pPr>
            <w:r w:rsidRPr="00A52925">
              <w:rPr>
                <w:rFonts w:cs="Arial"/>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14:paraId="601345D5" w14:textId="77777777" w:rsidR="00C30881" w:rsidRPr="00A52925" w:rsidRDefault="00C30881" w:rsidP="00C30881">
            <w:pPr>
              <w:spacing w:before="60" w:line="240" w:lineRule="exact"/>
              <w:ind w:firstLine="0"/>
              <w:jc w:val="center"/>
              <w:rPr>
                <w:rFonts w:cs="Arial"/>
                <w:sz w:val="20"/>
              </w:rPr>
            </w:pPr>
            <w:r w:rsidRPr="00A52925">
              <w:rPr>
                <w:rFonts w:cs="Arial"/>
                <w:sz w:val="20"/>
              </w:rPr>
              <w:t>99,2</w:t>
            </w:r>
          </w:p>
        </w:tc>
        <w:tc>
          <w:tcPr>
            <w:tcW w:w="990" w:type="dxa"/>
            <w:tcBorders>
              <w:top w:val="dotted" w:sz="4" w:space="0" w:color="auto"/>
              <w:left w:val="nil"/>
              <w:bottom w:val="dotted" w:sz="4" w:space="0" w:color="auto"/>
              <w:right w:val="single" w:sz="6" w:space="0" w:color="auto"/>
            </w:tcBorders>
            <w:vAlign w:val="bottom"/>
          </w:tcPr>
          <w:p w14:paraId="5E6ADCCF" w14:textId="77777777" w:rsidR="00C30881" w:rsidRPr="00A52925" w:rsidRDefault="00C30881" w:rsidP="00C30881">
            <w:pPr>
              <w:spacing w:before="60" w:line="240" w:lineRule="exact"/>
              <w:ind w:firstLine="0"/>
              <w:jc w:val="center"/>
              <w:rPr>
                <w:rFonts w:cs="Arial"/>
                <w:sz w:val="20"/>
              </w:rPr>
            </w:pPr>
            <w:r w:rsidRPr="00A52925">
              <w:rPr>
                <w:rFonts w:cs="Arial"/>
                <w:sz w:val="20"/>
              </w:rPr>
              <w:t>24142,0</w:t>
            </w:r>
          </w:p>
        </w:tc>
        <w:tc>
          <w:tcPr>
            <w:tcW w:w="988" w:type="dxa"/>
            <w:tcBorders>
              <w:top w:val="dotted" w:sz="4" w:space="0" w:color="auto"/>
              <w:left w:val="nil"/>
              <w:bottom w:val="dotted" w:sz="4" w:space="0" w:color="auto"/>
              <w:right w:val="single" w:sz="6" w:space="0" w:color="auto"/>
            </w:tcBorders>
            <w:vAlign w:val="bottom"/>
          </w:tcPr>
          <w:p w14:paraId="44A5E8A3" w14:textId="77777777" w:rsidR="00C30881" w:rsidRPr="00A52925" w:rsidRDefault="00C30881" w:rsidP="00C30881">
            <w:pPr>
              <w:spacing w:before="60" w:line="240" w:lineRule="exact"/>
              <w:ind w:firstLine="0"/>
              <w:jc w:val="center"/>
              <w:rPr>
                <w:rFonts w:cs="Arial"/>
                <w:sz w:val="20"/>
              </w:rPr>
            </w:pPr>
            <w:r w:rsidRPr="00A52925">
              <w:rPr>
                <w:rFonts w:cs="Arial"/>
                <w:sz w:val="20"/>
              </w:rPr>
              <w:t>108,5</w:t>
            </w:r>
          </w:p>
        </w:tc>
        <w:tc>
          <w:tcPr>
            <w:tcW w:w="1843" w:type="dxa"/>
            <w:tcBorders>
              <w:top w:val="dotted" w:sz="4" w:space="0" w:color="auto"/>
              <w:left w:val="nil"/>
              <w:bottom w:val="dotted" w:sz="4" w:space="0" w:color="auto"/>
              <w:right w:val="double" w:sz="4" w:space="0" w:color="auto"/>
            </w:tcBorders>
            <w:vAlign w:val="bottom"/>
          </w:tcPr>
          <w:p w14:paraId="2BDA7D39" w14:textId="77777777" w:rsidR="00C30881" w:rsidRPr="00A52925" w:rsidRDefault="00C30881" w:rsidP="00C30881">
            <w:pPr>
              <w:spacing w:before="60" w:line="240" w:lineRule="exact"/>
              <w:ind w:firstLine="0"/>
              <w:jc w:val="center"/>
              <w:rPr>
                <w:rFonts w:cs="Arial"/>
                <w:sz w:val="20"/>
              </w:rPr>
            </w:pPr>
            <w:r w:rsidRPr="00A52925">
              <w:rPr>
                <w:rFonts w:cs="Arial"/>
                <w:sz w:val="20"/>
              </w:rPr>
              <w:t>100,5</w:t>
            </w:r>
          </w:p>
        </w:tc>
      </w:tr>
      <w:tr w:rsidR="00C30881" w:rsidRPr="00A52925" w14:paraId="12E975B9" w14:textId="77777777" w:rsidTr="00616A70">
        <w:trPr>
          <w:trHeight w:val="170"/>
        </w:trPr>
        <w:tc>
          <w:tcPr>
            <w:tcW w:w="1985" w:type="dxa"/>
            <w:tcBorders>
              <w:top w:val="dotted" w:sz="4" w:space="0" w:color="auto"/>
              <w:left w:val="double" w:sz="4" w:space="0" w:color="auto"/>
              <w:bottom w:val="dotted" w:sz="4" w:space="0" w:color="auto"/>
            </w:tcBorders>
            <w:vAlign w:val="bottom"/>
          </w:tcPr>
          <w:p w14:paraId="1C07C2E4" w14:textId="77777777" w:rsidR="00C30881" w:rsidRPr="00A52925" w:rsidRDefault="00C30881" w:rsidP="00616A70">
            <w:pPr>
              <w:spacing w:before="60" w:line="240" w:lineRule="exact"/>
              <w:ind w:left="57" w:firstLine="0"/>
              <w:jc w:val="left"/>
              <w:rPr>
                <w:rFonts w:cs="Arial"/>
                <w:sz w:val="20"/>
              </w:rPr>
            </w:pPr>
            <w:r w:rsidRPr="00A52925">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70CC66B0" w14:textId="77777777" w:rsidR="00C30881" w:rsidRPr="00A52925" w:rsidRDefault="00C30881" w:rsidP="00C30881">
            <w:pPr>
              <w:spacing w:before="60" w:line="240" w:lineRule="exact"/>
              <w:ind w:firstLine="0"/>
              <w:jc w:val="center"/>
              <w:rPr>
                <w:rFonts w:cs="Arial"/>
                <w:sz w:val="20"/>
              </w:rPr>
            </w:pPr>
            <w:r w:rsidRPr="00A52925">
              <w:rPr>
                <w:rFonts w:cs="Arial"/>
                <w:sz w:val="20"/>
              </w:rPr>
              <w:t>20993,4</w:t>
            </w:r>
          </w:p>
        </w:tc>
        <w:tc>
          <w:tcPr>
            <w:tcW w:w="992" w:type="dxa"/>
            <w:tcBorders>
              <w:top w:val="dotted" w:sz="4" w:space="0" w:color="auto"/>
              <w:left w:val="nil"/>
              <w:bottom w:val="dotted" w:sz="4" w:space="0" w:color="auto"/>
            </w:tcBorders>
            <w:vAlign w:val="bottom"/>
          </w:tcPr>
          <w:p w14:paraId="6C8C612D" w14:textId="77777777" w:rsidR="00C30881" w:rsidRPr="00A52925" w:rsidRDefault="00C30881" w:rsidP="00C30881">
            <w:pPr>
              <w:spacing w:before="60" w:line="240" w:lineRule="exact"/>
              <w:ind w:firstLine="0"/>
              <w:jc w:val="center"/>
              <w:rPr>
                <w:rFonts w:cs="Arial"/>
                <w:sz w:val="20"/>
              </w:rPr>
            </w:pPr>
            <w:r w:rsidRPr="00A52925">
              <w:rPr>
                <w:rFonts w:cs="Arial"/>
                <w:sz w:val="20"/>
              </w:rPr>
              <w:t>96,9</w:t>
            </w:r>
          </w:p>
        </w:tc>
        <w:tc>
          <w:tcPr>
            <w:tcW w:w="1566" w:type="dxa"/>
            <w:tcBorders>
              <w:top w:val="dotted" w:sz="4" w:space="0" w:color="auto"/>
              <w:left w:val="single" w:sz="6" w:space="0" w:color="auto"/>
              <w:bottom w:val="dotted" w:sz="4" w:space="0" w:color="auto"/>
              <w:right w:val="single" w:sz="6" w:space="0" w:color="auto"/>
            </w:tcBorders>
            <w:vAlign w:val="bottom"/>
          </w:tcPr>
          <w:p w14:paraId="6078E31F" w14:textId="77777777" w:rsidR="00C30881" w:rsidRPr="00A52925" w:rsidRDefault="00C30881" w:rsidP="00C30881">
            <w:pPr>
              <w:spacing w:before="60" w:line="240" w:lineRule="exact"/>
              <w:ind w:firstLine="0"/>
              <w:jc w:val="center"/>
              <w:rPr>
                <w:rFonts w:cs="Arial"/>
                <w:sz w:val="20"/>
              </w:rPr>
            </w:pPr>
            <w:r w:rsidRPr="00A52925">
              <w:rPr>
                <w:rFonts w:cs="Arial"/>
                <w:sz w:val="20"/>
              </w:rPr>
              <w:t>95,1</w:t>
            </w:r>
          </w:p>
        </w:tc>
        <w:tc>
          <w:tcPr>
            <w:tcW w:w="990" w:type="dxa"/>
            <w:tcBorders>
              <w:top w:val="dotted" w:sz="4" w:space="0" w:color="auto"/>
              <w:left w:val="nil"/>
              <w:bottom w:val="dotted" w:sz="4" w:space="0" w:color="auto"/>
              <w:right w:val="single" w:sz="6" w:space="0" w:color="auto"/>
            </w:tcBorders>
            <w:vAlign w:val="bottom"/>
          </w:tcPr>
          <w:p w14:paraId="18AE0C22" w14:textId="77777777" w:rsidR="00C30881" w:rsidRPr="00A52925" w:rsidRDefault="00C30881" w:rsidP="00C30881">
            <w:pPr>
              <w:spacing w:before="60" w:line="240" w:lineRule="exact"/>
              <w:ind w:firstLine="0"/>
              <w:jc w:val="center"/>
              <w:rPr>
                <w:rFonts w:cs="Arial"/>
                <w:sz w:val="20"/>
              </w:rPr>
            </w:pPr>
            <w:r w:rsidRPr="00A52925">
              <w:rPr>
                <w:rFonts w:cs="Arial"/>
                <w:sz w:val="20"/>
              </w:rPr>
              <w:t>25867,0</w:t>
            </w:r>
          </w:p>
        </w:tc>
        <w:tc>
          <w:tcPr>
            <w:tcW w:w="988" w:type="dxa"/>
            <w:tcBorders>
              <w:top w:val="dotted" w:sz="4" w:space="0" w:color="auto"/>
              <w:left w:val="nil"/>
              <w:bottom w:val="dotted" w:sz="4" w:space="0" w:color="auto"/>
              <w:right w:val="single" w:sz="6" w:space="0" w:color="auto"/>
            </w:tcBorders>
            <w:vAlign w:val="bottom"/>
          </w:tcPr>
          <w:p w14:paraId="68142F18" w14:textId="77777777" w:rsidR="00C30881" w:rsidRPr="00A52925" w:rsidRDefault="00C30881" w:rsidP="00C30881">
            <w:pPr>
              <w:spacing w:before="60" w:line="240" w:lineRule="exact"/>
              <w:ind w:firstLine="0"/>
              <w:jc w:val="center"/>
              <w:rPr>
                <w:rFonts w:cs="Arial"/>
                <w:sz w:val="20"/>
              </w:rPr>
            </w:pPr>
            <w:r w:rsidRPr="00A52925">
              <w:rPr>
                <w:rFonts w:cs="Arial"/>
                <w:sz w:val="20"/>
              </w:rPr>
              <w:t>106,5</w:t>
            </w:r>
          </w:p>
        </w:tc>
        <w:tc>
          <w:tcPr>
            <w:tcW w:w="1843" w:type="dxa"/>
            <w:tcBorders>
              <w:top w:val="dotted" w:sz="4" w:space="0" w:color="auto"/>
              <w:left w:val="nil"/>
              <w:bottom w:val="dotted" w:sz="4" w:space="0" w:color="auto"/>
              <w:right w:val="double" w:sz="4" w:space="0" w:color="auto"/>
            </w:tcBorders>
            <w:vAlign w:val="bottom"/>
          </w:tcPr>
          <w:p w14:paraId="695F9524" w14:textId="77777777" w:rsidR="00C30881" w:rsidRPr="00A52925" w:rsidRDefault="00C30881" w:rsidP="00C30881">
            <w:pPr>
              <w:spacing w:before="60" w:line="240" w:lineRule="exact"/>
              <w:ind w:firstLine="0"/>
              <w:jc w:val="center"/>
              <w:rPr>
                <w:rFonts w:cs="Arial"/>
                <w:sz w:val="20"/>
              </w:rPr>
            </w:pPr>
            <w:r w:rsidRPr="00A52925">
              <w:rPr>
                <w:rFonts w:cs="Arial"/>
                <w:sz w:val="20"/>
              </w:rPr>
              <w:t>102,1</w:t>
            </w:r>
          </w:p>
        </w:tc>
      </w:tr>
      <w:tr w:rsidR="00C30881" w:rsidRPr="00A52925" w14:paraId="41AE4DA0" w14:textId="77777777" w:rsidTr="00616A70">
        <w:trPr>
          <w:trHeight w:val="170"/>
        </w:trPr>
        <w:tc>
          <w:tcPr>
            <w:tcW w:w="1985" w:type="dxa"/>
            <w:tcBorders>
              <w:top w:val="dotted" w:sz="4" w:space="0" w:color="auto"/>
              <w:left w:val="double" w:sz="4" w:space="0" w:color="auto"/>
              <w:bottom w:val="dotted" w:sz="4" w:space="0" w:color="auto"/>
            </w:tcBorders>
            <w:vAlign w:val="bottom"/>
          </w:tcPr>
          <w:p w14:paraId="21560669" w14:textId="77777777" w:rsidR="00C30881" w:rsidRPr="00A52925" w:rsidRDefault="00C30881" w:rsidP="00616A70">
            <w:pPr>
              <w:spacing w:before="60" w:line="240" w:lineRule="exact"/>
              <w:ind w:left="57" w:firstLine="0"/>
              <w:jc w:val="left"/>
              <w:rPr>
                <w:rFonts w:cs="Arial"/>
                <w:sz w:val="20"/>
              </w:rPr>
            </w:pPr>
            <w:r w:rsidRPr="00A52925">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7C40B991" w14:textId="77777777" w:rsidR="00C30881" w:rsidRPr="00A52925" w:rsidRDefault="00C30881" w:rsidP="00C30881">
            <w:pPr>
              <w:spacing w:before="60" w:line="240" w:lineRule="exact"/>
              <w:ind w:firstLine="0"/>
              <w:jc w:val="center"/>
              <w:rPr>
                <w:rFonts w:cs="Arial"/>
                <w:sz w:val="20"/>
              </w:rPr>
            </w:pPr>
            <w:r w:rsidRPr="00A52925">
              <w:rPr>
                <w:rFonts w:cs="Arial"/>
                <w:sz w:val="20"/>
              </w:rPr>
              <w:t>20570,2</w:t>
            </w:r>
          </w:p>
        </w:tc>
        <w:tc>
          <w:tcPr>
            <w:tcW w:w="992" w:type="dxa"/>
            <w:tcBorders>
              <w:top w:val="dotted" w:sz="4" w:space="0" w:color="auto"/>
              <w:left w:val="nil"/>
              <w:bottom w:val="dotted" w:sz="4" w:space="0" w:color="auto"/>
            </w:tcBorders>
            <w:vAlign w:val="bottom"/>
          </w:tcPr>
          <w:p w14:paraId="5A1BDE32" w14:textId="77777777" w:rsidR="00C30881" w:rsidRPr="00A52925" w:rsidRDefault="00C30881" w:rsidP="00C30881">
            <w:pPr>
              <w:spacing w:before="60" w:line="240" w:lineRule="exact"/>
              <w:ind w:firstLine="0"/>
              <w:jc w:val="center"/>
              <w:rPr>
                <w:rFonts w:cs="Arial"/>
                <w:sz w:val="20"/>
              </w:rPr>
            </w:pPr>
            <w:r w:rsidRPr="00A52925">
              <w:rPr>
                <w:rFonts w:cs="Arial"/>
                <w:sz w:val="20"/>
              </w:rPr>
              <w:t>98,8</w:t>
            </w:r>
          </w:p>
        </w:tc>
        <w:tc>
          <w:tcPr>
            <w:tcW w:w="1566" w:type="dxa"/>
            <w:tcBorders>
              <w:top w:val="dotted" w:sz="4" w:space="0" w:color="auto"/>
              <w:left w:val="single" w:sz="6" w:space="0" w:color="auto"/>
              <w:bottom w:val="dotted" w:sz="4" w:space="0" w:color="auto"/>
              <w:right w:val="single" w:sz="6" w:space="0" w:color="auto"/>
            </w:tcBorders>
            <w:vAlign w:val="bottom"/>
          </w:tcPr>
          <w:p w14:paraId="7A27FB01" w14:textId="77777777" w:rsidR="00C30881" w:rsidRPr="00A52925" w:rsidRDefault="00C30881" w:rsidP="00C30881">
            <w:pPr>
              <w:spacing w:before="60" w:line="240" w:lineRule="exact"/>
              <w:ind w:firstLine="0"/>
              <w:jc w:val="center"/>
              <w:rPr>
                <w:rFonts w:cs="Arial"/>
                <w:sz w:val="20"/>
              </w:rPr>
            </w:pPr>
            <w:r w:rsidRPr="00A52925">
              <w:rPr>
                <w:rFonts w:cs="Arial"/>
                <w:sz w:val="20"/>
              </w:rPr>
              <w:t>96,3</w:t>
            </w:r>
          </w:p>
        </w:tc>
        <w:tc>
          <w:tcPr>
            <w:tcW w:w="990" w:type="dxa"/>
            <w:tcBorders>
              <w:top w:val="dotted" w:sz="4" w:space="0" w:color="auto"/>
              <w:left w:val="nil"/>
              <w:bottom w:val="dotted" w:sz="4" w:space="0" w:color="auto"/>
              <w:right w:val="single" w:sz="6" w:space="0" w:color="auto"/>
            </w:tcBorders>
            <w:vAlign w:val="bottom"/>
          </w:tcPr>
          <w:p w14:paraId="6AD54335" w14:textId="77777777" w:rsidR="00C30881" w:rsidRPr="00A52925" w:rsidRDefault="00C30881" w:rsidP="00C30881">
            <w:pPr>
              <w:spacing w:before="60" w:line="240" w:lineRule="exact"/>
              <w:ind w:firstLine="0"/>
              <w:jc w:val="center"/>
              <w:rPr>
                <w:rFonts w:cs="Arial"/>
                <w:sz w:val="20"/>
              </w:rPr>
            </w:pPr>
            <w:r w:rsidRPr="00A52925">
              <w:rPr>
                <w:rFonts w:cs="Arial"/>
                <w:sz w:val="20"/>
              </w:rPr>
              <w:t>25447,9</w:t>
            </w:r>
          </w:p>
        </w:tc>
        <w:tc>
          <w:tcPr>
            <w:tcW w:w="988" w:type="dxa"/>
            <w:tcBorders>
              <w:top w:val="dotted" w:sz="4" w:space="0" w:color="auto"/>
              <w:left w:val="nil"/>
              <w:bottom w:val="dotted" w:sz="4" w:space="0" w:color="auto"/>
              <w:right w:val="single" w:sz="6" w:space="0" w:color="auto"/>
            </w:tcBorders>
            <w:vAlign w:val="bottom"/>
          </w:tcPr>
          <w:p w14:paraId="12802D09" w14:textId="77777777" w:rsidR="00C30881" w:rsidRPr="00A52925" w:rsidRDefault="00C30881" w:rsidP="00C30881">
            <w:pPr>
              <w:spacing w:before="60" w:line="240" w:lineRule="exact"/>
              <w:ind w:firstLine="0"/>
              <w:jc w:val="center"/>
              <w:rPr>
                <w:rFonts w:cs="Arial"/>
                <w:sz w:val="20"/>
              </w:rPr>
            </w:pPr>
            <w:r w:rsidRPr="00A52925">
              <w:rPr>
                <w:rFonts w:cs="Arial"/>
                <w:sz w:val="20"/>
              </w:rPr>
              <w:t>97,8</w:t>
            </w:r>
          </w:p>
        </w:tc>
        <w:tc>
          <w:tcPr>
            <w:tcW w:w="1843" w:type="dxa"/>
            <w:tcBorders>
              <w:top w:val="dotted" w:sz="4" w:space="0" w:color="auto"/>
              <w:left w:val="nil"/>
              <w:bottom w:val="dotted" w:sz="4" w:space="0" w:color="auto"/>
              <w:right w:val="double" w:sz="4" w:space="0" w:color="auto"/>
            </w:tcBorders>
            <w:vAlign w:val="bottom"/>
          </w:tcPr>
          <w:p w14:paraId="5A4C7195" w14:textId="77777777" w:rsidR="00C30881" w:rsidRPr="00A52925" w:rsidRDefault="00C30881" w:rsidP="00C30881">
            <w:pPr>
              <w:spacing w:before="60" w:line="240" w:lineRule="exact"/>
              <w:ind w:firstLine="0"/>
              <w:jc w:val="center"/>
              <w:rPr>
                <w:rFonts w:cs="Arial"/>
                <w:sz w:val="20"/>
              </w:rPr>
            </w:pPr>
            <w:r w:rsidRPr="00A52925">
              <w:rPr>
                <w:rFonts w:cs="Arial"/>
                <w:sz w:val="20"/>
              </w:rPr>
              <w:t>103,2</w:t>
            </w:r>
          </w:p>
        </w:tc>
      </w:tr>
      <w:tr w:rsidR="00C30881" w:rsidRPr="00C87FFB" w14:paraId="78F29E0D" w14:textId="77777777" w:rsidTr="00616A70">
        <w:trPr>
          <w:trHeight w:val="170"/>
        </w:trPr>
        <w:tc>
          <w:tcPr>
            <w:tcW w:w="1985" w:type="dxa"/>
            <w:tcBorders>
              <w:top w:val="dotted" w:sz="4" w:space="0" w:color="auto"/>
              <w:left w:val="double" w:sz="4" w:space="0" w:color="auto"/>
              <w:bottom w:val="dotted" w:sz="4" w:space="0" w:color="auto"/>
            </w:tcBorders>
            <w:vAlign w:val="bottom"/>
          </w:tcPr>
          <w:p w14:paraId="56E4CD90" w14:textId="77777777" w:rsidR="00C30881" w:rsidRPr="00C87FFB" w:rsidRDefault="00C30881" w:rsidP="00616A70">
            <w:pPr>
              <w:spacing w:before="60" w:line="240" w:lineRule="exact"/>
              <w:ind w:left="57" w:firstLine="0"/>
              <w:jc w:val="left"/>
              <w:rPr>
                <w:rFonts w:cs="Arial"/>
                <w:i/>
                <w:sz w:val="20"/>
              </w:rPr>
            </w:pPr>
            <w:r w:rsidRPr="00C87FFB">
              <w:rPr>
                <w:rFonts w:cs="Arial"/>
                <w:i/>
                <w:sz w:val="20"/>
                <w:lang w:val="en-US"/>
              </w:rPr>
              <w:t xml:space="preserve">III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2AEF05F" w14:textId="77777777" w:rsidR="00C30881" w:rsidRPr="00C87FFB" w:rsidRDefault="00C30881" w:rsidP="00C30881">
            <w:pPr>
              <w:spacing w:before="60" w:line="240" w:lineRule="exact"/>
              <w:ind w:firstLine="0"/>
              <w:jc w:val="center"/>
              <w:rPr>
                <w:rFonts w:cs="Arial"/>
                <w:i/>
                <w:sz w:val="20"/>
              </w:rPr>
            </w:pPr>
            <w:r w:rsidRPr="00C87FFB">
              <w:rPr>
                <w:rFonts w:cs="Arial"/>
                <w:i/>
                <w:sz w:val="20"/>
              </w:rPr>
              <w:t>63406,4</w:t>
            </w:r>
          </w:p>
        </w:tc>
        <w:tc>
          <w:tcPr>
            <w:tcW w:w="992" w:type="dxa"/>
            <w:tcBorders>
              <w:top w:val="dotted" w:sz="4" w:space="0" w:color="auto"/>
              <w:left w:val="nil"/>
              <w:bottom w:val="dotted" w:sz="4" w:space="0" w:color="auto"/>
            </w:tcBorders>
            <w:vAlign w:val="bottom"/>
          </w:tcPr>
          <w:p w14:paraId="2C4824EF"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14:paraId="66BDB60B"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96,8</w:t>
            </w:r>
          </w:p>
        </w:tc>
        <w:tc>
          <w:tcPr>
            <w:tcW w:w="990" w:type="dxa"/>
            <w:tcBorders>
              <w:top w:val="dotted" w:sz="4" w:space="0" w:color="auto"/>
              <w:left w:val="nil"/>
              <w:bottom w:val="dotted" w:sz="4" w:space="0" w:color="auto"/>
              <w:right w:val="single" w:sz="6" w:space="0" w:color="auto"/>
            </w:tcBorders>
            <w:vAlign w:val="bottom"/>
          </w:tcPr>
          <w:p w14:paraId="16FDC04E" w14:textId="77777777" w:rsidR="00C30881" w:rsidRPr="00C87FFB" w:rsidRDefault="00C30881" w:rsidP="00C30881">
            <w:pPr>
              <w:spacing w:before="60" w:line="240" w:lineRule="exact"/>
              <w:ind w:firstLine="0"/>
              <w:jc w:val="center"/>
              <w:rPr>
                <w:rFonts w:cs="Arial"/>
                <w:i/>
                <w:sz w:val="20"/>
              </w:rPr>
            </w:pPr>
            <w:r w:rsidRPr="00C87FFB">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14:paraId="1FC730ED"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119,9</w:t>
            </w:r>
          </w:p>
        </w:tc>
        <w:tc>
          <w:tcPr>
            <w:tcW w:w="1843" w:type="dxa"/>
            <w:tcBorders>
              <w:top w:val="dotted" w:sz="4" w:space="0" w:color="auto"/>
              <w:left w:val="nil"/>
              <w:bottom w:val="dotted" w:sz="4" w:space="0" w:color="auto"/>
              <w:right w:val="double" w:sz="4" w:space="0" w:color="auto"/>
            </w:tcBorders>
            <w:vAlign w:val="bottom"/>
          </w:tcPr>
          <w:p w14:paraId="37ACBD9A"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102,0</w:t>
            </w:r>
          </w:p>
        </w:tc>
      </w:tr>
      <w:tr w:rsidR="00C30881" w:rsidRPr="00C87FFB" w14:paraId="2700E340"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EA64226" w14:textId="77777777" w:rsidR="00C30881" w:rsidRPr="00C87FFB" w:rsidRDefault="00C30881" w:rsidP="00616A70">
            <w:pPr>
              <w:spacing w:before="60" w:line="240" w:lineRule="exact"/>
              <w:ind w:left="57" w:firstLine="0"/>
              <w:jc w:val="left"/>
              <w:rPr>
                <w:rFonts w:cs="Arial"/>
                <w:i/>
                <w:sz w:val="20"/>
              </w:rPr>
            </w:pPr>
            <w:r w:rsidRPr="00C87FFB">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B447529" w14:textId="77777777" w:rsidR="00C30881" w:rsidRPr="00C87FFB" w:rsidRDefault="00C30881" w:rsidP="00C30881">
            <w:pPr>
              <w:spacing w:before="60" w:line="240" w:lineRule="exact"/>
              <w:ind w:firstLine="0"/>
              <w:jc w:val="center"/>
              <w:rPr>
                <w:rFonts w:cs="Arial"/>
                <w:i/>
                <w:sz w:val="20"/>
              </w:rPr>
            </w:pPr>
            <w:r w:rsidRPr="00C87FFB">
              <w:rPr>
                <w:rFonts w:cs="Arial"/>
                <w:i/>
                <w:sz w:val="20"/>
              </w:rPr>
              <w:t>190263,5</w:t>
            </w:r>
          </w:p>
        </w:tc>
        <w:tc>
          <w:tcPr>
            <w:tcW w:w="992" w:type="dxa"/>
            <w:tcBorders>
              <w:top w:val="dotted" w:sz="4" w:space="0" w:color="auto"/>
              <w:left w:val="nil"/>
              <w:bottom w:val="dotted" w:sz="4" w:space="0" w:color="auto"/>
            </w:tcBorders>
            <w:vAlign w:val="bottom"/>
          </w:tcPr>
          <w:p w14:paraId="2C4F7911" w14:textId="77777777" w:rsidR="00C30881" w:rsidRPr="00C87FFB" w:rsidRDefault="00C30881" w:rsidP="00C30881">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7FE44C7A"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101,0</w:t>
            </w:r>
          </w:p>
        </w:tc>
        <w:tc>
          <w:tcPr>
            <w:tcW w:w="990" w:type="dxa"/>
            <w:tcBorders>
              <w:top w:val="dotted" w:sz="4" w:space="0" w:color="auto"/>
              <w:left w:val="nil"/>
              <w:bottom w:val="dotted" w:sz="4" w:space="0" w:color="auto"/>
              <w:right w:val="single" w:sz="6" w:space="0" w:color="auto"/>
            </w:tcBorders>
            <w:vAlign w:val="bottom"/>
          </w:tcPr>
          <w:p w14:paraId="7456D336" w14:textId="77777777" w:rsidR="00C30881" w:rsidRPr="00C87FFB" w:rsidRDefault="00C30881" w:rsidP="00C30881">
            <w:pPr>
              <w:spacing w:before="60" w:line="240" w:lineRule="exact"/>
              <w:ind w:firstLine="0"/>
              <w:jc w:val="center"/>
              <w:rPr>
                <w:rFonts w:cs="Arial"/>
                <w:i/>
                <w:sz w:val="20"/>
              </w:rPr>
            </w:pPr>
            <w:r w:rsidRPr="00C87FFB">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14:paraId="41F1B83A" w14:textId="77777777" w:rsidR="00C30881" w:rsidRPr="00C87FFB" w:rsidRDefault="00C30881" w:rsidP="00C30881">
            <w:pPr>
              <w:spacing w:before="60" w:line="240" w:lineRule="exact"/>
              <w:ind w:firstLine="0"/>
              <w:jc w:val="center"/>
              <w:rPr>
                <w:rFonts w:cs="Arial"/>
                <w:i/>
                <w:sz w:val="20"/>
                <w:highlight w:val="yellow"/>
              </w:rPr>
            </w:pPr>
          </w:p>
        </w:tc>
        <w:tc>
          <w:tcPr>
            <w:tcW w:w="1843" w:type="dxa"/>
            <w:tcBorders>
              <w:top w:val="dotted" w:sz="4" w:space="0" w:color="auto"/>
              <w:left w:val="nil"/>
              <w:bottom w:val="dotted" w:sz="4" w:space="0" w:color="auto"/>
              <w:right w:val="double" w:sz="4" w:space="0" w:color="auto"/>
            </w:tcBorders>
            <w:vAlign w:val="bottom"/>
          </w:tcPr>
          <w:p w14:paraId="71355B6A"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99,3</w:t>
            </w:r>
          </w:p>
        </w:tc>
      </w:tr>
      <w:tr w:rsidR="00C30881" w:rsidRPr="00A52925" w14:paraId="641782CB" w14:textId="77777777" w:rsidTr="00616A70">
        <w:trPr>
          <w:trHeight w:val="170"/>
        </w:trPr>
        <w:tc>
          <w:tcPr>
            <w:tcW w:w="1985" w:type="dxa"/>
            <w:tcBorders>
              <w:top w:val="dotted" w:sz="4" w:space="0" w:color="auto"/>
              <w:left w:val="double" w:sz="4" w:space="0" w:color="auto"/>
              <w:bottom w:val="dotted" w:sz="4" w:space="0" w:color="auto"/>
            </w:tcBorders>
            <w:vAlign w:val="bottom"/>
          </w:tcPr>
          <w:p w14:paraId="681ADDBF" w14:textId="77777777" w:rsidR="00C30881" w:rsidRPr="00A52925" w:rsidRDefault="00C30881" w:rsidP="00616A70">
            <w:pPr>
              <w:spacing w:before="60" w:line="240" w:lineRule="exact"/>
              <w:ind w:left="114" w:hanging="57"/>
              <w:jc w:val="left"/>
              <w:rPr>
                <w:rFonts w:cs="Arial"/>
                <w:sz w:val="20"/>
              </w:rPr>
            </w:pPr>
            <w:r w:rsidRPr="00A52925">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69B9DDDF" w14:textId="77777777" w:rsidR="00C30881" w:rsidRPr="00A52925" w:rsidRDefault="00C30881" w:rsidP="00C30881">
            <w:pPr>
              <w:spacing w:before="60" w:line="240" w:lineRule="exact"/>
              <w:ind w:firstLine="0"/>
              <w:jc w:val="center"/>
              <w:rPr>
                <w:rFonts w:cs="Arial"/>
                <w:sz w:val="20"/>
              </w:rPr>
            </w:pPr>
            <w:r w:rsidRPr="00A52925">
              <w:rPr>
                <w:rFonts w:cs="Arial"/>
                <w:sz w:val="20"/>
              </w:rPr>
              <w:t>20565,6</w:t>
            </w:r>
          </w:p>
        </w:tc>
        <w:tc>
          <w:tcPr>
            <w:tcW w:w="992" w:type="dxa"/>
            <w:tcBorders>
              <w:top w:val="dotted" w:sz="4" w:space="0" w:color="auto"/>
              <w:left w:val="nil"/>
              <w:bottom w:val="dotted" w:sz="4" w:space="0" w:color="auto"/>
            </w:tcBorders>
            <w:vAlign w:val="bottom"/>
          </w:tcPr>
          <w:p w14:paraId="1A81AD06" w14:textId="77777777" w:rsidR="00C30881" w:rsidRPr="00A52925" w:rsidRDefault="00C30881" w:rsidP="00C30881">
            <w:pPr>
              <w:spacing w:before="60" w:line="240" w:lineRule="exact"/>
              <w:ind w:firstLine="0"/>
              <w:jc w:val="center"/>
              <w:rPr>
                <w:rFonts w:cs="Arial"/>
                <w:sz w:val="20"/>
              </w:rPr>
            </w:pPr>
            <w:r w:rsidRPr="00A52925">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14:paraId="7BD78010" w14:textId="77777777" w:rsidR="00C30881" w:rsidRPr="00A52925" w:rsidRDefault="00C30881" w:rsidP="00C30881">
            <w:pPr>
              <w:spacing w:before="60" w:line="240" w:lineRule="exact"/>
              <w:ind w:firstLine="0"/>
              <w:jc w:val="center"/>
              <w:rPr>
                <w:rFonts w:cs="Arial"/>
                <w:sz w:val="20"/>
              </w:rPr>
            </w:pPr>
            <w:r w:rsidRPr="00A52925">
              <w:rPr>
                <w:rFonts w:cs="Arial"/>
                <w:sz w:val="20"/>
              </w:rPr>
              <w:t>96,1</w:t>
            </w:r>
          </w:p>
        </w:tc>
        <w:tc>
          <w:tcPr>
            <w:tcW w:w="990" w:type="dxa"/>
            <w:tcBorders>
              <w:top w:val="dotted" w:sz="4" w:space="0" w:color="auto"/>
              <w:left w:val="nil"/>
              <w:bottom w:val="dotted" w:sz="4" w:space="0" w:color="auto"/>
              <w:right w:val="single" w:sz="6" w:space="0" w:color="auto"/>
            </w:tcBorders>
            <w:vAlign w:val="bottom"/>
          </w:tcPr>
          <w:p w14:paraId="1558F18F" w14:textId="77777777" w:rsidR="00C30881" w:rsidRPr="00A52925" w:rsidRDefault="00C30881" w:rsidP="00C30881">
            <w:pPr>
              <w:spacing w:before="60" w:line="240" w:lineRule="exact"/>
              <w:ind w:firstLine="0"/>
              <w:jc w:val="center"/>
              <w:rPr>
                <w:rFonts w:cs="Arial"/>
                <w:sz w:val="20"/>
              </w:rPr>
            </w:pPr>
            <w:r w:rsidRPr="00A52925">
              <w:rPr>
                <w:rFonts w:cs="Arial"/>
                <w:sz w:val="20"/>
              </w:rPr>
              <w:t>25339,8</w:t>
            </w:r>
          </w:p>
        </w:tc>
        <w:tc>
          <w:tcPr>
            <w:tcW w:w="988" w:type="dxa"/>
            <w:tcBorders>
              <w:top w:val="dotted" w:sz="4" w:space="0" w:color="auto"/>
              <w:left w:val="nil"/>
              <w:bottom w:val="dotted" w:sz="4" w:space="0" w:color="auto"/>
              <w:right w:val="single" w:sz="6" w:space="0" w:color="auto"/>
            </w:tcBorders>
            <w:vAlign w:val="bottom"/>
          </w:tcPr>
          <w:p w14:paraId="1037A549" w14:textId="77777777" w:rsidR="00C30881" w:rsidRPr="00A52925" w:rsidRDefault="00C30881" w:rsidP="00C30881">
            <w:pPr>
              <w:spacing w:before="60" w:line="240" w:lineRule="exact"/>
              <w:ind w:firstLine="0"/>
              <w:jc w:val="center"/>
              <w:rPr>
                <w:rFonts w:cs="Arial"/>
                <w:sz w:val="20"/>
              </w:rPr>
            </w:pPr>
            <w:r w:rsidRPr="00A52925">
              <w:rPr>
                <w:rFonts w:cs="Arial"/>
                <w:sz w:val="20"/>
              </w:rPr>
              <w:t>98,7</w:t>
            </w:r>
          </w:p>
        </w:tc>
        <w:tc>
          <w:tcPr>
            <w:tcW w:w="1843" w:type="dxa"/>
            <w:tcBorders>
              <w:top w:val="dotted" w:sz="4" w:space="0" w:color="auto"/>
              <w:left w:val="nil"/>
              <w:bottom w:val="dotted" w:sz="4" w:space="0" w:color="auto"/>
              <w:right w:val="double" w:sz="4" w:space="0" w:color="auto"/>
            </w:tcBorders>
            <w:vAlign w:val="bottom"/>
          </w:tcPr>
          <w:p w14:paraId="41CCAD0C" w14:textId="77777777" w:rsidR="00C30881" w:rsidRPr="00A52925" w:rsidRDefault="00C30881" w:rsidP="00C30881">
            <w:pPr>
              <w:spacing w:before="60" w:line="240" w:lineRule="exact"/>
              <w:ind w:firstLine="0"/>
              <w:jc w:val="center"/>
              <w:rPr>
                <w:rFonts w:cs="Arial"/>
                <w:sz w:val="20"/>
              </w:rPr>
            </w:pPr>
            <w:r w:rsidRPr="00A52925">
              <w:rPr>
                <w:rFonts w:cs="Arial"/>
                <w:sz w:val="20"/>
              </w:rPr>
              <w:t>102,1</w:t>
            </w:r>
          </w:p>
        </w:tc>
      </w:tr>
      <w:tr w:rsidR="00C30881" w:rsidRPr="00A52925" w14:paraId="73B124B3" w14:textId="77777777" w:rsidTr="00616A70">
        <w:trPr>
          <w:trHeight w:val="170"/>
        </w:trPr>
        <w:tc>
          <w:tcPr>
            <w:tcW w:w="1985" w:type="dxa"/>
            <w:tcBorders>
              <w:top w:val="dotted" w:sz="4" w:space="0" w:color="auto"/>
              <w:left w:val="double" w:sz="4" w:space="0" w:color="auto"/>
              <w:bottom w:val="dotted" w:sz="4" w:space="0" w:color="auto"/>
            </w:tcBorders>
            <w:vAlign w:val="bottom"/>
          </w:tcPr>
          <w:p w14:paraId="750192FD" w14:textId="77777777" w:rsidR="00C30881" w:rsidRPr="00A52925" w:rsidRDefault="00C30881" w:rsidP="00616A70">
            <w:pPr>
              <w:spacing w:before="60" w:line="240" w:lineRule="exact"/>
              <w:ind w:left="57" w:firstLine="0"/>
              <w:jc w:val="left"/>
              <w:rPr>
                <w:rFonts w:cs="Arial"/>
                <w:sz w:val="20"/>
              </w:rPr>
            </w:pPr>
            <w:r w:rsidRPr="00A52925">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5870EDAB" w14:textId="77777777" w:rsidR="00C30881" w:rsidRPr="00A52925" w:rsidRDefault="00C30881" w:rsidP="00C30881">
            <w:pPr>
              <w:spacing w:before="60" w:line="240" w:lineRule="exact"/>
              <w:ind w:firstLine="0"/>
              <w:jc w:val="center"/>
              <w:rPr>
                <w:rFonts w:cs="Arial"/>
                <w:sz w:val="20"/>
              </w:rPr>
            </w:pPr>
            <w:r w:rsidRPr="00A52925">
              <w:rPr>
                <w:rFonts w:cs="Arial"/>
                <w:sz w:val="20"/>
              </w:rPr>
              <w:t>21524,</w:t>
            </w:r>
            <w:r>
              <w:rPr>
                <w:rFonts w:cs="Arial"/>
                <w:sz w:val="20"/>
              </w:rPr>
              <w:t>6</w:t>
            </w:r>
          </w:p>
        </w:tc>
        <w:tc>
          <w:tcPr>
            <w:tcW w:w="992" w:type="dxa"/>
            <w:tcBorders>
              <w:top w:val="dotted" w:sz="4" w:space="0" w:color="auto"/>
              <w:left w:val="nil"/>
              <w:bottom w:val="dotted" w:sz="4" w:space="0" w:color="auto"/>
            </w:tcBorders>
            <w:vAlign w:val="bottom"/>
          </w:tcPr>
          <w:p w14:paraId="7F5A9967" w14:textId="77777777" w:rsidR="00C30881" w:rsidRPr="00A52925" w:rsidRDefault="00C30881" w:rsidP="00C30881">
            <w:pPr>
              <w:spacing w:before="60" w:line="240" w:lineRule="exact"/>
              <w:ind w:firstLine="0"/>
              <w:jc w:val="center"/>
              <w:rPr>
                <w:rFonts w:cs="Arial"/>
                <w:sz w:val="20"/>
              </w:rPr>
            </w:pPr>
            <w:r w:rsidRPr="00A52925">
              <w:rPr>
                <w:rFonts w:cs="Arial"/>
                <w:sz w:val="20"/>
              </w:rPr>
              <w:t>103,4</w:t>
            </w:r>
          </w:p>
        </w:tc>
        <w:tc>
          <w:tcPr>
            <w:tcW w:w="1566" w:type="dxa"/>
            <w:tcBorders>
              <w:top w:val="dotted" w:sz="4" w:space="0" w:color="auto"/>
              <w:left w:val="single" w:sz="6" w:space="0" w:color="auto"/>
              <w:bottom w:val="dotted" w:sz="4" w:space="0" w:color="auto"/>
              <w:right w:val="single" w:sz="6" w:space="0" w:color="auto"/>
            </w:tcBorders>
            <w:vAlign w:val="bottom"/>
          </w:tcPr>
          <w:p w14:paraId="51BBEDEB" w14:textId="77777777" w:rsidR="00C30881" w:rsidRPr="00A52925" w:rsidRDefault="00C30881" w:rsidP="00C30881">
            <w:pPr>
              <w:spacing w:before="60" w:line="240" w:lineRule="exact"/>
              <w:ind w:firstLine="0"/>
              <w:jc w:val="center"/>
              <w:rPr>
                <w:rFonts w:cs="Arial"/>
                <w:sz w:val="20"/>
              </w:rPr>
            </w:pPr>
            <w:r w:rsidRPr="00A52925">
              <w:rPr>
                <w:rFonts w:cs="Arial"/>
                <w:sz w:val="20"/>
              </w:rPr>
              <w:t>98,7</w:t>
            </w:r>
          </w:p>
        </w:tc>
        <w:tc>
          <w:tcPr>
            <w:tcW w:w="990" w:type="dxa"/>
            <w:tcBorders>
              <w:top w:val="dotted" w:sz="4" w:space="0" w:color="auto"/>
              <w:left w:val="nil"/>
              <w:bottom w:val="dotted" w:sz="4" w:space="0" w:color="auto"/>
              <w:right w:val="single" w:sz="6" w:space="0" w:color="auto"/>
            </w:tcBorders>
            <w:vAlign w:val="bottom"/>
          </w:tcPr>
          <w:p w14:paraId="31A3209F" w14:textId="77777777" w:rsidR="00C30881" w:rsidRPr="00A52925" w:rsidRDefault="00C30881" w:rsidP="00C30881">
            <w:pPr>
              <w:spacing w:before="60" w:line="240" w:lineRule="exact"/>
              <w:ind w:firstLine="0"/>
              <w:jc w:val="center"/>
              <w:rPr>
                <w:rFonts w:cs="Arial"/>
                <w:sz w:val="20"/>
              </w:rPr>
            </w:pPr>
            <w:r w:rsidRPr="00A52925">
              <w:rPr>
                <w:rFonts w:cs="Arial"/>
                <w:sz w:val="20"/>
              </w:rPr>
              <w:t>24566,</w:t>
            </w:r>
            <w:r>
              <w:rPr>
                <w:rFonts w:cs="Arial"/>
                <w:sz w:val="20"/>
              </w:rPr>
              <w:t>6</w:t>
            </w:r>
          </w:p>
        </w:tc>
        <w:tc>
          <w:tcPr>
            <w:tcW w:w="988" w:type="dxa"/>
            <w:tcBorders>
              <w:top w:val="dotted" w:sz="4" w:space="0" w:color="auto"/>
              <w:left w:val="nil"/>
              <w:bottom w:val="dotted" w:sz="4" w:space="0" w:color="auto"/>
              <w:right w:val="single" w:sz="6" w:space="0" w:color="auto"/>
            </w:tcBorders>
            <w:vAlign w:val="bottom"/>
          </w:tcPr>
          <w:p w14:paraId="5A273BD7" w14:textId="77777777" w:rsidR="00C30881" w:rsidRPr="00A52925" w:rsidRDefault="00C30881" w:rsidP="00C30881">
            <w:pPr>
              <w:spacing w:before="60" w:line="240" w:lineRule="exact"/>
              <w:ind w:firstLine="0"/>
              <w:jc w:val="center"/>
              <w:rPr>
                <w:rFonts w:cs="Arial"/>
                <w:sz w:val="20"/>
              </w:rPr>
            </w:pPr>
            <w:r w:rsidRPr="00A52925">
              <w:rPr>
                <w:rFonts w:cs="Arial"/>
                <w:sz w:val="20"/>
              </w:rPr>
              <w:t>96,3</w:t>
            </w:r>
          </w:p>
        </w:tc>
        <w:tc>
          <w:tcPr>
            <w:tcW w:w="1843" w:type="dxa"/>
            <w:tcBorders>
              <w:top w:val="dotted" w:sz="4" w:space="0" w:color="auto"/>
              <w:left w:val="nil"/>
              <w:bottom w:val="dotted" w:sz="4" w:space="0" w:color="auto"/>
              <w:right w:val="double" w:sz="4" w:space="0" w:color="auto"/>
            </w:tcBorders>
            <w:vAlign w:val="bottom"/>
          </w:tcPr>
          <w:p w14:paraId="2E2F9D45" w14:textId="77777777" w:rsidR="00C30881" w:rsidRPr="00A52925" w:rsidRDefault="00C30881" w:rsidP="00C30881">
            <w:pPr>
              <w:spacing w:before="60" w:line="240" w:lineRule="exact"/>
              <w:ind w:firstLine="0"/>
              <w:jc w:val="center"/>
              <w:rPr>
                <w:rFonts w:cs="Arial"/>
                <w:sz w:val="20"/>
              </w:rPr>
            </w:pPr>
            <w:r w:rsidRPr="00A52925">
              <w:rPr>
                <w:rFonts w:cs="Arial"/>
                <w:sz w:val="20"/>
              </w:rPr>
              <w:t>97,9</w:t>
            </w:r>
          </w:p>
        </w:tc>
      </w:tr>
      <w:tr w:rsidR="00C30881" w:rsidRPr="00A52925" w14:paraId="063DE60B" w14:textId="77777777" w:rsidTr="00616A70">
        <w:trPr>
          <w:trHeight w:val="170"/>
        </w:trPr>
        <w:tc>
          <w:tcPr>
            <w:tcW w:w="1985" w:type="dxa"/>
            <w:tcBorders>
              <w:top w:val="dotted" w:sz="4" w:space="0" w:color="auto"/>
              <w:left w:val="double" w:sz="4" w:space="0" w:color="auto"/>
              <w:bottom w:val="dotted" w:sz="4" w:space="0" w:color="auto"/>
            </w:tcBorders>
            <w:vAlign w:val="bottom"/>
          </w:tcPr>
          <w:p w14:paraId="6DD9CF8D" w14:textId="77777777" w:rsidR="00C30881" w:rsidRPr="00A52925" w:rsidRDefault="00C30881" w:rsidP="00616A70">
            <w:pPr>
              <w:spacing w:before="60" w:line="240" w:lineRule="exact"/>
              <w:ind w:left="57" w:firstLine="0"/>
              <w:jc w:val="left"/>
              <w:rPr>
                <w:rFonts w:cs="Arial"/>
                <w:sz w:val="20"/>
              </w:rPr>
            </w:pPr>
            <w:r w:rsidRPr="00A52925">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57FC3D0C" w14:textId="77777777" w:rsidR="00C30881" w:rsidRPr="00A52925" w:rsidRDefault="00C30881" w:rsidP="00C30881">
            <w:pPr>
              <w:spacing w:before="60" w:line="240" w:lineRule="exact"/>
              <w:ind w:firstLine="0"/>
              <w:jc w:val="center"/>
              <w:rPr>
                <w:rFonts w:cs="Arial"/>
                <w:sz w:val="20"/>
              </w:rPr>
            </w:pPr>
            <w:r w:rsidRPr="00A52925">
              <w:rPr>
                <w:rFonts w:cs="Arial"/>
                <w:sz w:val="20"/>
              </w:rPr>
              <w:t>27100,8</w:t>
            </w:r>
          </w:p>
        </w:tc>
        <w:tc>
          <w:tcPr>
            <w:tcW w:w="992" w:type="dxa"/>
            <w:tcBorders>
              <w:top w:val="dotted" w:sz="4" w:space="0" w:color="auto"/>
              <w:left w:val="nil"/>
              <w:bottom w:val="dotted" w:sz="4" w:space="0" w:color="auto"/>
            </w:tcBorders>
            <w:vAlign w:val="bottom"/>
          </w:tcPr>
          <w:p w14:paraId="02BED3B3" w14:textId="77777777" w:rsidR="00C30881" w:rsidRPr="00A52925" w:rsidRDefault="00C30881" w:rsidP="00C30881">
            <w:pPr>
              <w:spacing w:before="60" w:line="240" w:lineRule="exact"/>
              <w:ind w:firstLine="0"/>
              <w:jc w:val="center"/>
              <w:rPr>
                <w:rFonts w:cs="Arial"/>
                <w:sz w:val="20"/>
              </w:rPr>
            </w:pPr>
            <w:r w:rsidRPr="00A52925">
              <w:rPr>
                <w:rFonts w:cs="Arial"/>
                <w:sz w:val="20"/>
              </w:rPr>
              <w:t>125,9</w:t>
            </w:r>
          </w:p>
        </w:tc>
        <w:tc>
          <w:tcPr>
            <w:tcW w:w="1566" w:type="dxa"/>
            <w:tcBorders>
              <w:top w:val="dotted" w:sz="4" w:space="0" w:color="auto"/>
              <w:left w:val="single" w:sz="6" w:space="0" w:color="auto"/>
              <w:bottom w:val="dotted" w:sz="4" w:space="0" w:color="auto"/>
              <w:right w:val="single" w:sz="6" w:space="0" w:color="auto"/>
            </w:tcBorders>
            <w:vAlign w:val="bottom"/>
          </w:tcPr>
          <w:p w14:paraId="6DCC2170" w14:textId="77777777" w:rsidR="00C30881" w:rsidRPr="00A52925" w:rsidRDefault="00C30881" w:rsidP="00C30881">
            <w:pPr>
              <w:spacing w:before="60" w:line="240" w:lineRule="exact"/>
              <w:ind w:firstLine="0"/>
              <w:jc w:val="center"/>
              <w:rPr>
                <w:rFonts w:cs="Arial"/>
                <w:sz w:val="20"/>
              </w:rPr>
            </w:pPr>
            <w:r w:rsidRPr="00A52925">
              <w:rPr>
                <w:rFonts w:cs="Arial"/>
                <w:sz w:val="20"/>
              </w:rPr>
              <w:t>101,7</w:t>
            </w:r>
          </w:p>
        </w:tc>
        <w:tc>
          <w:tcPr>
            <w:tcW w:w="990" w:type="dxa"/>
            <w:tcBorders>
              <w:top w:val="dotted" w:sz="4" w:space="0" w:color="auto"/>
              <w:left w:val="nil"/>
              <w:bottom w:val="dotted" w:sz="4" w:space="0" w:color="auto"/>
              <w:right w:val="single" w:sz="6" w:space="0" w:color="auto"/>
            </w:tcBorders>
            <w:vAlign w:val="bottom"/>
          </w:tcPr>
          <w:p w14:paraId="4B2BB45C" w14:textId="77777777" w:rsidR="00C30881" w:rsidRPr="00A52925" w:rsidRDefault="00C30881" w:rsidP="00C30881">
            <w:pPr>
              <w:spacing w:before="60" w:line="240" w:lineRule="exact"/>
              <w:ind w:firstLine="0"/>
              <w:jc w:val="center"/>
              <w:rPr>
                <w:rFonts w:cs="Arial"/>
                <w:sz w:val="20"/>
              </w:rPr>
            </w:pPr>
            <w:r w:rsidRPr="00A52925">
              <w:rPr>
                <w:rFonts w:cs="Arial"/>
                <w:sz w:val="20"/>
              </w:rPr>
              <w:t>29359,0</w:t>
            </w:r>
          </w:p>
        </w:tc>
        <w:tc>
          <w:tcPr>
            <w:tcW w:w="988" w:type="dxa"/>
            <w:tcBorders>
              <w:top w:val="dotted" w:sz="4" w:space="0" w:color="auto"/>
              <w:left w:val="nil"/>
              <w:bottom w:val="dotted" w:sz="4" w:space="0" w:color="auto"/>
              <w:right w:val="single" w:sz="6" w:space="0" w:color="auto"/>
            </w:tcBorders>
            <w:vAlign w:val="bottom"/>
          </w:tcPr>
          <w:p w14:paraId="66B302C3" w14:textId="77777777" w:rsidR="00C30881" w:rsidRPr="00A52925" w:rsidRDefault="00C30881" w:rsidP="00C30881">
            <w:pPr>
              <w:spacing w:before="60" w:line="240" w:lineRule="exact"/>
              <w:ind w:firstLine="0"/>
              <w:jc w:val="center"/>
              <w:rPr>
                <w:rFonts w:cs="Arial"/>
                <w:sz w:val="20"/>
              </w:rPr>
            </w:pPr>
            <w:r w:rsidRPr="00A52925">
              <w:rPr>
                <w:rFonts w:cs="Arial"/>
                <w:sz w:val="20"/>
              </w:rPr>
              <w:t>119,4</w:t>
            </w:r>
          </w:p>
        </w:tc>
        <w:tc>
          <w:tcPr>
            <w:tcW w:w="1843" w:type="dxa"/>
            <w:tcBorders>
              <w:top w:val="dotted" w:sz="4" w:space="0" w:color="auto"/>
              <w:left w:val="nil"/>
              <w:bottom w:val="dotted" w:sz="4" w:space="0" w:color="auto"/>
              <w:right w:val="double" w:sz="4" w:space="0" w:color="auto"/>
            </w:tcBorders>
            <w:vAlign w:val="bottom"/>
          </w:tcPr>
          <w:p w14:paraId="7C7DEEC5" w14:textId="77777777" w:rsidR="00C30881" w:rsidRPr="00A52925" w:rsidRDefault="00C30881" w:rsidP="00C30881">
            <w:pPr>
              <w:spacing w:before="60" w:line="240" w:lineRule="exact"/>
              <w:ind w:firstLine="0"/>
              <w:jc w:val="center"/>
              <w:rPr>
                <w:rFonts w:cs="Arial"/>
                <w:sz w:val="20"/>
              </w:rPr>
            </w:pPr>
            <w:r w:rsidRPr="00A52925">
              <w:rPr>
                <w:rFonts w:cs="Arial"/>
                <w:sz w:val="20"/>
              </w:rPr>
              <w:t>96,4</w:t>
            </w:r>
          </w:p>
        </w:tc>
      </w:tr>
      <w:tr w:rsidR="00C30881" w:rsidRPr="00C87FFB" w14:paraId="2A0B18C4"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FAEEBD2" w14:textId="77777777" w:rsidR="00C30881" w:rsidRPr="00C87FFB" w:rsidRDefault="00C30881" w:rsidP="00616A70">
            <w:pPr>
              <w:spacing w:before="60" w:line="240" w:lineRule="exact"/>
              <w:ind w:left="57" w:firstLine="0"/>
              <w:jc w:val="left"/>
              <w:rPr>
                <w:rFonts w:cs="Arial"/>
                <w:i/>
                <w:sz w:val="20"/>
              </w:rPr>
            </w:pPr>
            <w:r w:rsidRPr="00C87FFB">
              <w:rPr>
                <w:rFonts w:cs="Arial"/>
                <w:i/>
                <w:sz w:val="20"/>
                <w:lang w:val="en-US"/>
              </w:rPr>
              <w:t xml:space="preserve">IV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4999721" w14:textId="77777777" w:rsidR="00C30881" w:rsidRPr="00C87FFB" w:rsidRDefault="00C30881" w:rsidP="00C30881">
            <w:pPr>
              <w:spacing w:before="60" w:line="240" w:lineRule="exact"/>
              <w:ind w:firstLine="0"/>
              <w:jc w:val="center"/>
              <w:rPr>
                <w:rFonts w:cs="Arial"/>
                <w:i/>
                <w:sz w:val="20"/>
              </w:rPr>
            </w:pPr>
            <w:r w:rsidRPr="00C87FFB">
              <w:rPr>
                <w:rFonts w:cs="Arial"/>
                <w:i/>
                <w:sz w:val="20"/>
              </w:rPr>
              <w:t>69190,9</w:t>
            </w:r>
          </w:p>
        </w:tc>
        <w:tc>
          <w:tcPr>
            <w:tcW w:w="992" w:type="dxa"/>
            <w:tcBorders>
              <w:top w:val="dotted" w:sz="4" w:space="0" w:color="auto"/>
              <w:left w:val="nil"/>
              <w:bottom w:val="dotted" w:sz="4" w:space="0" w:color="auto"/>
            </w:tcBorders>
            <w:vAlign w:val="bottom"/>
          </w:tcPr>
          <w:p w14:paraId="53479D89"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7D7374B8"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99,2</w:t>
            </w:r>
          </w:p>
        </w:tc>
        <w:tc>
          <w:tcPr>
            <w:tcW w:w="990" w:type="dxa"/>
            <w:tcBorders>
              <w:top w:val="dotted" w:sz="4" w:space="0" w:color="auto"/>
              <w:left w:val="nil"/>
              <w:bottom w:val="dotted" w:sz="4" w:space="0" w:color="auto"/>
              <w:right w:val="single" w:sz="6" w:space="0" w:color="auto"/>
            </w:tcBorders>
            <w:vAlign w:val="bottom"/>
          </w:tcPr>
          <w:p w14:paraId="5151C2E2" w14:textId="77777777" w:rsidR="00C30881" w:rsidRPr="00C87FFB" w:rsidRDefault="00C30881" w:rsidP="00C30881">
            <w:pPr>
              <w:spacing w:before="60" w:line="240" w:lineRule="exact"/>
              <w:ind w:firstLine="0"/>
              <w:jc w:val="center"/>
              <w:rPr>
                <w:rFonts w:cs="Arial"/>
                <w:i/>
                <w:sz w:val="20"/>
              </w:rPr>
            </w:pPr>
            <w:r w:rsidRPr="00C87FFB">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14:paraId="48AE44AC"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103,1</w:t>
            </w:r>
          </w:p>
        </w:tc>
        <w:tc>
          <w:tcPr>
            <w:tcW w:w="1843" w:type="dxa"/>
            <w:tcBorders>
              <w:top w:val="dotted" w:sz="4" w:space="0" w:color="auto"/>
              <w:left w:val="nil"/>
              <w:bottom w:val="dotted" w:sz="4" w:space="0" w:color="auto"/>
              <w:right w:val="double" w:sz="4" w:space="0" w:color="auto"/>
            </w:tcBorders>
            <w:vAlign w:val="bottom"/>
          </w:tcPr>
          <w:p w14:paraId="608D5BE4"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98,8</w:t>
            </w:r>
          </w:p>
        </w:tc>
      </w:tr>
      <w:tr w:rsidR="00C30881" w:rsidRPr="00C87FFB" w14:paraId="3BBD552A"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6C1D001" w14:textId="77777777" w:rsidR="00C30881" w:rsidRPr="00C87FFB" w:rsidRDefault="00C30881" w:rsidP="00616A70">
            <w:pPr>
              <w:spacing w:before="60" w:line="240" w:lineRule="exact"/>
              <w:ind w:left="57" w:firstLine="0"/>
              <w:jc w:val="left"/>
              <w:rPr>
                <w:rFonts w:cs="Arial"/>
                <w:i/>
                <w:sz w:val="20"/>
              </w:rPr>
            </w:pPr>
            <w:r w:rsidRPr="00C87FFB">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54555DB3" w14:textId="77777777" w:rsidR="00C30881" w:rsidRPr="00C87FFB" w:rsidRDefault="00C30881" w:rsidP="00C30881">
            <w:pPr>
              <w:spacing w:before="60" w:line="240" w:lineRule="exact"/>
              <w:ind w:firstLine="0"/>
              <w:jc w:val="center"/>
              <w:rPr>
                <w:rFonts w:cs="Arial"/>
                <w:i/>
                <w:sz w:val="20"/>
              </w:rPr>
            </w:pPr>
            <w:r w:rsidRPr="00C87FFB">
              <w:rPr>
                <w:rFonts w:cs="Arial"/>
                <w:i/>
                <w:sz w:val="20"/>
              </w:rPr>
              <w:t>259454,4</w:t>
            </w:r>
          </w:p>
        </w:tc>
        <w:tc>
          <w:tcPr>
            <w:tcW w:w="992" w:type="dxa"/>
            <w:tcBorders>
              <w:top w:val="dotted" w:sz="4" w:space="0" w:color="auto"/>
              <w:left w:val="nil"/>
              <w:bottom w:val="dotted" w:sz="4" w:space="0" w:color="auto"/>
            </w:tcBorders>
            <w:vAlign w:val="bottom"/>
          </w:tcPr>
          <w:p w14:paraId="69F883BA" w14:textId="77777777" w:rsidR="00C30881" w:rsidRPr="00C87FFB" w:rsidRDefault="00C30881" w:rsidP="00C30881">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7DE25F64"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100,5</w:t>
            </w:r>
          </w:p>
        </w:tc>
        <w:tc>
          <w:tcPr>
            <w:tcW w:w="990" w:type="dxa"/>
            <w:tcBorders>
              <w:top w:val="dotted" w:sz="4" w:space="0" w:color="auto"/>
              <w:left w:val="nil"/>
              <w:bottom w:val="dotted" w:sz="4" w:space="0" w:color="auto"/>
              <w:right w:val="single" w:sz="6" w:space="0" w:color="auto"/>
            </w:tcBorders>
            <w:vAlign w:val="bottom"/>
          </w:tcPr>
          <w:p w14:paraId="707283F3" w14:textId="77777777" w:rsidR="00C30881" w:rsidRPr="00C87FFB" w:rsidRDefault="00C30881" w:rsidP="00C30881">
            <w:pPr>
              <w:spacing w:before="60" w:line="240" w:lineRule="exact"/>
              <w:ind w:firstLine="0"/>
              <w:jc w:val="center"/>
              <w:rPr>
                <w:rFonts w:cs="Arial"/>
                <w:i/>
                <w:sz w:val="20"/>
              </w:rPr>
            </w:pPr>
            <w:r w:rsidRPr="00C87FFB">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14:paraId="743CEE72" w14:textId="77777777" w:rsidR="00C30881" w:rsidRPr="00C87FFB" w:rsidRDefault="00C30881" w:rsidP="00C30881">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4" w:space="0" w:color="auto"/>
            </w:tcBorders>
            <w:vAlign w:val="bottom"/>
          </w:tcPr>
          <w:p w14:paraId="60947E47"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99,2</w:t>
            </w:r>
          </w:p>
        </w:tc>
      </w:tr>
      <w:tr w:rsidR="00C30881" w:rsidRPr="00A52925" w14:paraId="64980B7B" w14:textId="77777777" w:rsidTr="00C30881">
        <w:trPr>
          <w:trHeight w:val="170"/>
        </w:trPr>
        <w:tc>
          <w:tcPr>
            <w:tcW w:w="9356" w:type="dxa"/>
            <w:gridSpan w:val="7"/>
            <w:tcBorders>
              <w:top w:val="single" w:sz="6" w:space="0" w:color="auto"/>
              <w:left w:val="double" w:sz="4" w:space="0" w:color="auto"/>
              <w:bottom w:val="single" w:sz="6" w:space="0" w:color="auto"/>
              <w:right w:val="double" w:sz="4" w:space="0" w:color="auto"/>
            </w:tcBorders>
            <w:vAlign w:val="bottom"/>
          </w:tcPr>
          <w:p w14:paraId="69791142" w14:textId="77777777" w:rsidR="00C30881" w:rsidRPr="00A52925" w:rsidRDefault="00C30881" w:rsidP="00C30881">
            <w:pPr>
              <w:keepNext/>
              <w:keepLines/>
              <w:widowControl/>
              <w:spacing w:before="60" w:line="240" w:lineRule="exact"/>
              <w:ind w:firstLine="0"/>
              <w:jc w:val="center"/>
              <w:rPr>
                <w:rFonts w:cs="Arial"/>
                <w:sz w:val="20"/>
              </w:rPr>
            </w:pPr>
            <w:r w:rsidRPr="00A52925">
              <w:rPr>
                <w:rFonts w:cs="Arial"/>
                <w:b/>
                <w:sz w:val="20"/>
              </w:rPr>
              <w:t>2021 год</w:t>
            </w:r>
          </w:p>
        </w:tc>
      </w:tr>
      <w:tr w:rsidR="00C30881" w:rsidRPr="00A52925" w14:paraId="52E279EC" w14:textId="77777777" w:rsidTr="00616A70">
        <w:trPr>
          <w:trHeight w:val="170"/>
        </w:trPr>
        <w:tc>
          <w:tcPr>
            <w:tcW w:w="1985" w:type="dxa"/>
            <w:tcBorders>
              <w:top w:val="single" w:sz="6" w:space="0" w:color="auto"/>
              <w:left w:val="double" w:sz="4" w:space="0" w:color="auto"/>
              <w:bottom w:val="dotted" w:sz="4" w:space="0" w:color="auto"/>
            </w:tcBorders>
            <w:vAlign w:val="bottom"/>
          </w:tcPr>
          <w:p w14:paraId="37FD6D36" w14:textId="77777777" w:rsidR="00C30881" w:rsidRPr="00A52925" w:rsidRDefault="00C30881" w:rsidP="00616A70">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vAlign w:val="bottom"/>
          </w:tcPr>
          <w:p w14:paraId="1053904E" w14:textId="77777777" w:rsidR="00C30881" w:rsidRPr="00A52925" w:rsidRDefault="00C30881" w:rsidP="00C30881">
            <w:pPr>
              <w:spacing w:before="60" w:line="240" w:lineRule="exact"/>
              <w:ind w:firstLine="0"/>
              <w:jc w:val="center"/>
              <w:rPr>
                <w:rFonts w:cs="Arial"/>
                <w:sz w:val="20"/>
              </w:rPr>
            </w:pPr>
            <w:r w:rsidRPr="00A52925">
              <w:rPr>
                <w:rFonts w:cs="Arial"/>
                <w:sz w:val="20"/>
              </w:rPr>
              <w:t>20723,1</w:t>
            </w:r>
          </w:p>
        </w:tc>
        <w:tc>
          <w:tcPr>
            <w:tcW w:w="992" w:type="dxa"/>
            <w:tcBorders>
              <w:top w:val="single" w:sz="6" w:space="0" w:color="auto"/>
              <w:left w:val="nil"/>
              <w:bottom w:val="dotted" w:sz="4" w:space="0" w:color="auto"/>
            </w:tcBorders>
            <w:vAlign w:val="bottom"/>
          </w:tcPr>
          <w:p w14:paraId="70D3B216" w14:textId="77777777" w:rsidR="00C30881" w:rsidRPr="00A52925" w:rsidRDefault="00C30881" w:rsidP="00C30881">
            <w:pPr>
              <w:spacing w:before="60" w:line="240" w:lineRule="exact"/>
              <w:ind w:firstLine="0"/>
              <w:jc w:val="center"/>
              <w:rPr>
                <w:rFonts w:cs="Arial"/>
                <w:sz w:val="20"/>
              </w:rPr>
            </w:pPr>
            <w:r w:rsidRPr="00A52925">
              <w:rPr>
                <w:rFonts w:cs="Arial"/>
                <w:sz w:val="20"/>
              </w:rPr>
              <w:t>75,9</w:t>
            </w:r>
          </w:p>
        </w:tc>
        <w:tc>
          <w:tcPr>
            <w:tcW w:w="1566" w:type="dxa"/>
            <w:tcBorders>
              <w:top w:val="single" w:sz="6" w:space="0" w:color="auto"/>
              <w:left w:val="single" w:sz="6" w:space="0" w:color="auto"/>
              <w:bottom w:val="dotted" w:sz="4" w:space="0" w:color="auto"/>
              <w:right w:val="single" w:sz="6" w:space="0" w:color="auto"/>
            </w:tcBorders>
            <w:vAlign w:val="bottom"/>
          </w:tcPr>
          <w:p w14:paraId="0463E736" w14:textId="77777777" w:rsidR="00C30881" w:rsidRPr="00A52925" w:rsidRDefault="00C30881" w:rsidP="00C30881">
            <w:pPr>
              <w:spacing w:before="60" w:line="240" w:lineRule="exact"/>
              <w:ind w:firstLine="0"/>
              <w:jc w:val="center"/>
              <w:rPr>
                <w:rFonts w:cs="Arial"/>
                <w:sz w:val="20"/>
              </w:rPr>
            </w:pPr>
            <w:r w:rsidRPr="00A52925">
              <w:rPr>
                <w:rFonts w:cs="Arial"/>
                <w:sz w:val="20"/>
              </w:rPr>
              <w:t>95,9</w:t>
            </w:r>
          </w:p>
        </w:tc>
        <w:tc>
          <w:tcPr>
            <w:tcW w:w="990" w:type="dxa"/>
            <w:tcBorders>
              <w:top w:val="single" w:sz="6" w:space="0" w:color="auto"/>
              <w:left w:val="nil"/>
              <w:bottom w:val="dotted" w:sz="4" w:space="0" w:color="auto"/>
              <w:right w:val="single" w:sz="6" w:space="0" w:color="auto"/>
            </w:tcBorders>
            <w:vAlign w:val="bottom"/>
          </w:tcPr>
          <w:p w14:paraId="07A9C7C8" w14:textId="77777777" w:rsidR="00C30881" w:rsidRPr="00A52925" w:rsidRDefault="00C30881" w:rsidP="00C30881">
            <w:pPr>
              <w:spacing w:before="60" w:line="240" w:lineRule="exact"/>
              <w:ind w:firstLine="0"/>
              <w:jc w:val="center"/>
              <w:rPr>
                <w:rFonts w:cs="Arial"/>
                <w:sz w:val="20"/>
              </w:rPr>
            </w:pPr>
            <w:r w:rsidRPr="00A52925">
              <w:rPr>
                <w:rFonts w:cs="Arial"/>
                <w:sz w:val="20"/>
              </w:rPr>
              <w:t>24843,5</w:t>
            </w:r>
          </w:p>
        </w:tc>
        <w:tc>
          <w:tcPr>
            <w:tcW w:w="988" w:type="dxa"/>
            <w:tcBorders>
              <w:top w:val="single" w:sz="6" w:space="0" w:color="auto"/>
              <w:left w:val="nil"/>
              <w:bottom w:val="dotted" w:sz="4" w:space="0" w:color="auto"/>
              <w:right w:val="single" w:sz="6" w:space="0" w:color="auto"/>
            </w:tcBorders>
            <w:vAlign w:val="bottom"/>
          </w:tcPr>
          <w:p w14:paraId="1761E9DF" w14:textId="77777777" w:rsidR="00C30881" w:rsidRPr="00A52925" w:rsidRDefault="00C30881" w:rsidP="00C30881">
            <w:pPr>
              <w:spacing w:before="60" w:line="240" w:lineRule="exact"/>
              <w:ind w:firstLine="0"/>
              <w:jc w:val="center"/>
              <w:rPr>
                <w:rFonts w:cs="Arial"/>
                <w:sz w:val="20"/>
              </w:rPr>
            </w:pPr>
            <w:r w:rsidRPr="00A52925">
              <w:rPr>
                <w:rFonts w:cs="Arial"/>
                <w:sz w:val="20"/>
              </w:rPr>
              <w:t>84,3</w:t>
            </w:r>
          </w:p>
        </w:tc>
        <w:tc>
          <w:tcPr>
            <w:tcW w:w="1843" w:type="dxa"/>
            <w:tcBorders>
              <w:top w:val="single" w:sz="6" w:space="0" w:color="auto"/>
              <w:left w:val="nil"/>
              <w:bottom w:val="dotted" w:sz="4" w:space="0" w:color="auto"/>
              <w:right w:val="double" w:sz="4" w:space="0" w:color="auto"/>
            </w:tcBorders>
            <w:vAlign w:val="bottom"/>
          </w:tcPr>
          <w:p w14:paraId="2255DBEB" w14:textId="77777777" w:rsidR="00C30881" w:rsidRPr="00A52925" w:rsidRDefault="00C30881" w:rsidP="00C30881">
            <w:pPr>
              <w:spacing w:before="60" w:line="240" w:lineRule="exact"/>
              <w:ind w:firstLine="0"/>
              <w:jc w:val="center"/>
              <w:rPr>
                <w:rFonts w:cs="Arial"/>
                <w:sz w:val="20"/>
              </w:rPr>
            </w:pPr>
            <w:r w:rsidRPr="00A52925">
              <w:rPr>
                <w:rFonts w:cs="Arial"/>
                <w:sz w:val="20"/>
              </w:rPr>
              <w:t>99,2</w:t>
            </w:r>
          </w:p>
        </w:tc>
      </w:tr>
      <w:tr w:rsidR="00C30881" w:rsidRPr="00A52925" w14:paraId="492BACF7" w14:textId="77777777" w:rsidTr="00616A70">
        <w:trPr>
          <w:trHeight w:val="170"/>
        </w:trPr>
        <w:tc>
          <w:tcPr>
            <w:tcW w:w="1985" w:type="dxa"/>
            <w:tcBorders>
              <w:top w:val="dotted" w:sz="4" w:space="0" w:color="auto"/>
              <w:left w:val="double" w:sz="4" w:space="0" w:color="auto"/>
              <w:bottom w:val="dotted" w:sz="4" w:space="0" w:color="auto"/>
            </w:tcBorders>
            <w:vAlign w:val="bottom"/>
          </w:tcPr>
          <w:p w14:paraId="556C2B60" w14:textId="77777777" w:rsidR="00C30881" w:rsidRPr="00A52925" w:rsidRDefault="00C30881" w:rsidP="00616A70">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31C8D725" w14:textId="77777777" w:rsidR="00C30881" w:rsidRPr="00A52925" w:rsidRDefault="00C30881" w:rsidP="00C30881">
            <w:pPr>
              <w:spacing w:before="60" w:line="240" w:lineRule="exact"/>
              <w:ind w:firstLine="0"/>
              <w:jc w:val="center"/>
              <w:rPr>
                <w:rFonts w:cs="Arial"/>
                <w:sz w:val="20"/>
              </w:rPr>
            </w:pPr>
            <w:r w:rsidRPr="00A52925">
              <w:rPr>
                <w:rFonts w:cs="Arial"/>
                <w:sz w:val="20"/>
              </w:rPr>
              <w:t>21266,0</w:t>
            </w:r>
          </w:p>
        </w:tc>
        <w:tc>
          <w:tcPr>
            <w:tcW w:w="992" w:type="dxa"/>
            <w:tcBorders>
              <w:top w:val="dotted" w:sz="4" w:space="0" w:color="auto"/>
              <w:left w:val="nil"/>
              <w:bottom w:val="dotted" w:sz="4" w:space="0" w:color="auto"/>
            </w:tcBorders>
            <w:vAlign w:val="bottom"/>
          </w:tcPr>
          <w:p w14:paraId="00F2750C" w14:textId="77777777" w:rsidR="00C30881" w:rsidRPr="00A52925" w:rsidRDefault="00C30881" w:rsidP="00C30881">
            <w:pPr>
              <w:spacing w:before="60" w:line="240" w:lineRule="exact"/>
              <w:ind w:firstLine="0"/>
              <w:jc w:val="center"/>
              <w:rPr>
                <w:rFonts w:cs="Arial"/>
                <w:sz w:val="20"/>
              </w:rPr>
            </w:pPr>
            <w:r w:rsidRPr="00A52925">
              <w:rPr>
                <w:rFonts w:cs="Arial"/>
                <w:sz w:val="20"/>
              </w:rPr>
              <w:t>101,2</w:t>
            </w:r>
          </w:p>
        </w:tc>
        <w:tc>
          <w:tcPr>
            <w:tcW w:w="1566" w:type="dxa"/>
            <w:tcBorders>
              <w:top w:val="dotted" w:sz="4" w:space="0" w:color="auto"/>
              <w:left w:val="single" w:sz="6" w:space="0" w:color="auto"/>
              <w:bottom w:val="dotted" w:sz="4" w:space="0" w:color="auto"/>
              <w:right w:val="single" w:sz="6" w:space="0" w:color="auto"/>
            </w:tcBorders>
            <w:vAlign w:val="bottom"/>
          </w:tcPr>
          <w:p w14:paraId="7080EF39" w14:textId="77777777" w:rsidR="00C30881" w:rsidRPr="00A52925" w:rsidRDefault="00C30881" w:rsidP="00C30881">
            <w:pPr>
              <w:spacing w:before="60" w:line="240" w:lineRule="exact"/>
              <w:ind w:firstLine="0"/>
              <w:jc w:val="center"/>
              <w:rPr>
                <w:rFonts w:cs="Arial"/>
                <w:sz w:val="20"/>
              </w:rPr>
            </w:pPr>
            <w:r w:rsidRPr="00A52925">
              <w:rPr>
                <w:rFonts w:cs="Arial"/>
                <w:sz w:val="20"/>
              </w:rPr>
              <w:t>97,1</w:t>
            </w:r>
          </w:p>
        </w:tc>
        <w:tc>
          <w:tcPr>
            <w:tcW w:w="990" w:type="dxa"/>
            <w:tcBorders>
              <w:top w:val="dotted" w:sz="4" w:space="0" w:color="auto"/>
              <w:left w:val="nil"/>
              <w:bottom w:val="dotted" w:sz="4" w:space="0" w:color="auto"/>
              <w:right w:val="single" w:sz="6" w:space="0" w:color="auto"/>
            </w:tcBorders>
            <w:vAlign w:val="bottom"/>
          </w:tcPr>
          <w:p w14:paraId="1D6661CF" w14:textId="77777777" w:rsidR="00C30881" w:rsidRPr="00A52925" w:rsidRDefault="00C30881" w:rsidP="00C30881">
            <w:pPr>
              <w:spacing w:before="60" w:line="240" w:lineRule="exact"/>
              <w:ind w:firstLine="0"/>
              <w:jc w:val="center"/>
              <w:rPr>
                <w:rFonts w:cs="Arial"/>
                <w:sz w:val="20"/>
              </w:rPr>
            </w:pPr>
            <w:r w:rsidRPr="00A52925">
              <w:rPr>
                <w:rFonts w:cs="Arial"/>
                <w:sz w:val="20"/>
              </w:rPr>
              <w:t>25663,5</w:t>
            </w:r>
          </w:p>
        </w:tc>
        <w:tc>
          <w:tcPr>
            <w:tcW w:w="988" w:type="dxa"/>
            <w:tcBorders>
              <w:top w:val="dotted" w:sz="4" w:space="0" w:color="auto"/>
              <w:left w:val="nil"/>
              <w:bottom w:val="dotted" w:sz="4" w:space="0" w:color="auto"/>
              <w:right w:val="single" w:sz="6" w:space="0" w:color="auto"/>
            </w:tcBorders>
            <w:vAlign w:val="bottom"/>
          </w:tcPr>
          <w:p w14:paraId="7BC30A0D" w14:textId="77777777" w:rsidR="00C30881" w:rsidRPr="00A52925" w:rsidRDefault="00C30881" w:rsidP="00C30881">
            <w:pPr>
              <w:spacing w:before="60" w:line="240" w:lineRule="exact"/>
              <w:ind w:firstLine="0"/>
              <w:jc w:val="center"/>
              <w:rPr>
                <w:rFonts w:cs="Arial"/>
                <w:sz w:val="20"/>
              </w:rPr>
            </w:pPr>
            <w:r w:rsidRPr="00A52925">
              <w:rPr>
                <w:rFonts w:cs="Arial"/>
                <w:sz w:val="20"/>
              </w:rPr>
              <w:t>102,6</w:t>
            </w:r>
          </w:p>
        </w:tc>
        <w:tc>
          <w:tcPr>
            <w:tcW w:w="1843" w:type="dxa"/>
            <w:tcBorders>
              <w:top w:val="dotted" w:sz="4" w:space="0" w:color="auto"/>
              <w:left w:val="nil"/>
              <w:bottom w:val="dotted" w:sz="4" w:space="0" w:color="auto"/>
              <w:right w:val="double" w:sz="4" w:space="0" w:color="auto"/>
            </w:tcBorders>
            <w:vAlign w:val="bottom"/>
          </w:tcPr>
          <w:p w14:paraId="04659C59" w14:textId="77777777" w:rsidR="00C30881" w:rsidRPr="00A52925" w:rsidRDefault="00C30881" w:rsidP="00C30881">
            <w:pPr>
              <w:spacing w:before="60" w:line="240" w:lineRule="exact"/>
              <w:ind w:firstLine="0"/>
              <w:jc w:val="center"/>
              <w:rPr>
                <w:rFonts w:cs="Arial"/>
                <w:sz w:val="20"/>
              </w:rPr>
            </w:pPr>
            <w:r w:rsidRPr="00A52925">
              <w:rPr>
                <w:rFonts w:cs="Arial"/>
                <w:sz w:val="20"/>
              </w:rPr>
              <w:t>102,1</w:t>
            </w:r>
          </w:p>
        </w:tc>
      </w:tr>
      <w:tr w:rsidR="00C30881" w:rsidRPr="00A52925" w14:paraId="50A9716E" w14:textId="77777777" w:rsidTr="00616A70">
        <w:trPr>
          <w:trHeight w:val="170"/>
        </w:trPr>
        <w:tc>
          <w:tcPr>
            <w:tcW w:w="1985" w:type="dxa"/>
            <w:tcBorders>
              <w:top w:val="dotted" w:sz="4" w:space="0" w:color="auto"/>
              <w:left w:val="double" w:sz="4" w:space="0" w:color="auto"/>
              <w:bottom w:val="dotted" w:sz="4" w:space="0" w:color="auto"/>
            </w:tcBorders>
            <w:vAlign w:val="bottom"/>
          </w:tcPr>
          <w:p w14:paraId="2B976722" w14:textId="77777777" w:rsidR="00C30881" w:rsidRPr="00A52925" w:rsidRDefault="00C30881" w:rsidP="00616A70">
            <w:pPr>
              <w:spacing w:before="6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6A5C504D" w14:textId="77777777" w:rsidR="00C30881" w:rsidRPr="00A52925" w:rsidRDefault="00C30881" w:rsidP="00C30881">
            <w:pPr>
              <w:spacing w:before="60" w:line="240" w:lineRule="exact"/>
              <w:ind w:firstLine="0"/>
              <w:jc w:val="center"/>
              <w:rPr>
                <w:rFonts w:cs="Arial"/>
                <w:sz w:val="20"/>
              </w:rPr>
            </w:pPr>
            <w:r w:rsidRPr="00A52925">
              <w:rPr>
                <w:rFonts w:cs="Arial"/>
                <w:sz w:val="20"/>
              </w:rPr>
              <w:t>23065,9</w:t>
            </w:r>
          </w:p>
        </w:tc>
        <w:tc>
          <w:tcPr>
            <w:tcW w:w="992" w:type="dxa"/>
            <w:tcBorders>
              <w:top w:val="dotted" w:sz="4" w:space="0" w:color="auto"/>
              <w:left w:val="nil"/>
              <w:bottom w:val="dotted" w:sz="4" w:space="0" w:color="auto"/>
            </w:tcBorders>
            <w:vAlign w:val="bottom"/>
          </w:tcPr>
          <w:p w14:paraId="728188B7" w14:textId="77777777" w:rsidR="00C30881" w:rsidRPr="00A52925" w:rsidRDefault="00C30881" w:rsidP="00C30881">
            <w:pPr>
              <w:spacing w:before="60" w:line="240" w:lineRule="exact"/>
              <w:ind w:firstLine="0"/>
              <w:jc w:val="center"/>
              <w:rPr>
                <w:rFonts w:cs="Arial"/>
                <w:sz w:val="20"/>
              </w:rPr>
            </w:pPr>
            <w:r w:rsidRPr="00A52925">
              <w:rPr>
                <w:rFonts w:cs="Arial"/>
                <w:sz w:val="20"/>
              </w:rPr>
              <w:t>108,0</w:t>
            </w:r>
          </w:p>
        </w:tc>
        <w:tc>
          <w:tcPr>
            <w:tcW w:w="1566" w:type="dxa"/>
            <w:tcBorders>
              <w:top w:val="dotted" w:sz="4" w:space="0" w:color="auto"/>
              <w:left w:val="single" w:sz="6" w:space="0" w:color="auto"/>
              <w:bottom w:val="dotted" w:sz="4" w:space="0" w:color="auto"/>
              <w:right w:val="single" w:sz="6" w:space="0" w:color="auto"/>
            </w:tcBorders>
            <w:vAlign w:val="bottom"/>
          </w:tcPr>
          <w:p w14:paraId="6E66C026" w14:textId="77777777" w:rsidR="00C30881" w:rsidRPr="00A52925" w:rsidRDefault="00C30881" w:rsidP="00C30881">
            <w:pPr>
              <w:spacing w:before="60" w:line="240" w:lineRule="exact"/>
              <w:ind w:firstLine="0"/>
              <w:jc w:val="center"/>
              <w:rPr>
                <w:rFonts w:cs="Arial"/>
                <w:sz w:val="20"/>
              </w:rPr>
            </w:pPr>
            <w:r w:rsidRPr="00A52925">
              <w:rPr>
                <w:rFonts w:cs="Arial"/>
                <w:sz w:val="20"/>
              </w:rPr>
              <w:t>96,9</w:t>
            </w:r>
          </w:p>
        </w:tc>
        <w:tc>
          <w:tcPr>
            <w:tcW w:w="990" w:type="dxa"/>
            <w:tcBorders>
              <w:top w:val="dotted" w:sz="4" w:space="0" w:color="auto"/>
              <w:left w:val="nil"/>
              <w:bottom w:val="dotted" w:sz="4" w:space="0" w:color="auto"/>
              <w:right w:val="single" w:sz="6" w:space="0" w:color="auto"/>
            </w:tcBorders>
            <w:vAlign w:val="bottom"/>
          </w:tcPr>
          <w:p w14:paraId="76E672C1" w14:textId="77777777" w:rsidR="00C30881" w:rsidRPr="00A52925" w:rsidRDefault="00C30881" w:rsidP="00C30881">
            <w:pPr>
              <w:spacing w:before="60" w:line="240" w:lineRule="exact"/>
              <w:ind w:firstLine="0"/>
              <w:jc w:val="center"/>
              <w:rPr>
                <w:rFonts w:cs="Arial"/>
                <w:sz w:val="20"/>
              </w:rPr>
            </w:pPr>
            <w:r w:rsidRPr="00A52925">
              <w:rPr>
                <w:rFonts w:cs="Arial"/>
                <w:sz w:val="20"/>
              </w:rPr>
              <w:t>28076,2</w:t>
            </w:r>
          </w:p>
        </w:tc>
        <w:tc>
          <w:tcPr>
            <w:tcW w:w="988" w:type="dxa"/>
            <w:tcBorders>
              <w:top w:val="dotted" w:sz="4" w:space="0" w:color="auto"/>
              <w:left w:val="nil"/>
              <w:bottom w:val="dotted" w:sz="4" w:space="0" w:color="auto"/>
              <w:right w:val="single" w:sz="6" w:space="0" w:color="auto"/>
            </w:tcBorders>
            <w:vAlign w:val="bottom"/>
          </w:tcPr>
          <w:p w14:paraId="01CD472F" w14:textId="77777777" w:rsidR="00C30881" w:rsidRPr="00A52925" w:rsidRDefault="00C30881" w:rsidP="00C30881">
            <w:pPr>
              <w:spacing w:before="60" w:line="240" w:lineRule="exact"/>
              <w:ind w:firstLine="0"/>
              <w:jc w:val="center"/>
              <w:rPr>
                <w:rFonts w:cs="Arial"/>
                <w:sz w:val="20"/>
              </w:rPr>
            </w:pPr>
            <w:r w:rsidRPr="00A52925">
              <w:rPr>
                <w:rFonts w:cs="Arial"/>
                <w:sz w:val="20"/>
              </w:rPr>
              <w:t>108,6</w:t>
            </w:r>
          </w:p>
        </w:tc>
        <w:tc>
          <w:tcPr>
            <w:tcW w:w="1843" w:type="dxa"/>
            <w:tcBorders>
              <w:top w:val="dotted" w:sz="4" w:space="0" w:color="auto"/>
              <w:left w:val="nil"/>
              <w:bottom w:val="dotted" w:sz="4" w:space="0" w:color="auto"/>
              <w:right w:val="double" w:sz="4" w:space="0" w:color="auto"/>
            </w:tcBorders>
            <w:vAlign w:val="bottom"/>
          </w:tcPr>
          <w:p w14:paraId="3B308D4C" w14:textId="77777777" w:rsidR="00C30881" w:rsidRPr="00A52925" w:rsidRDefault="00C30881" w:rsidP="00C30881">
            <w:pPr>
              <w:spacing w:before="60" w:line="240" w:lineRule="exact"/>
              <w:ind w:firstLine="0"/>
              <w:jc w:val="center"/>
              <w:rPr>
                <w:rFonts w:cs="Arial"/>
                <w:sz w:val="20"/>
              </w:rPr>
            </w:pPr>
            <w:r w:rsidRPr="00A52925">
              <w:rPr>
                <w:rFonts w:cs="Arial"/>
                <w:sz w:val="20"/>
              </w:rPr>
              <w:t>104,2</w:t>
            </w:r>
          </w:p>
        </w:tc>
      </w:tr>
      <w:tr w:rsidR="00C30881" w:rsidRPr="00C87FFB" w14:paraId="630685AF"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F716B1F" w14:textId="77777777" w:rsidR="00C30881" w:rsidRPr="00C87FFB" w:rsidRDefault="00C30881" w:rsidP="00616A70">
            <w:pPr>
              <w:spacing w:before="60" w:line="240" w:lineRule="exact"/>
              <w:ind w:left="57" w:firstLine="0"/>
              <w:jc w:val="left"/>
              <w:rPr>
                <w:rFonts w:cs="Arial"/>
                <w:i/>
                <w:sz w:val="20"/>
              </w:rPr>
            </w:pPr>
            <w:r w:rsidRPr="00C87FFB">
              <w:rPr>
                <w:rFonts w:cs="Arial"/>
                <w:i/>
                <w:sz w:val="20"/>
              </w:rPr>
              <w:t xml:space="preserve">I 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0D2735CB" w14:textId="77777777" w:rsidR="00C30881" w:rsidRPr="00C87FFB" w:rsidRDefault="00C30881" w:rsidP="00C30881">
            <w:pPr>
              <w:spacing w:before="60" w:line="240" w:lineRule="exact"/>
              <w:ind w:firstLine="0"/>
              <w:jc w:val="center"/>
              <w:rPr>
                <w:rFonts w:cs="Arial"/>
                <w:i/>
                <w:sz w:val="20"/>
              </w:rPr>
            </w:pPr>
            <w:r w:rsidRPr="00C87FFB">
              <w:rPr>
                <w:rFonts w:cs="Arial"/>
                <w:i/>
                <w:sz w:val="20"/>
              </w:rPr>
              <w:t>65055,0</w:t>
            </w:r>
          </w:p>
        </w:tc>
        <w:tc>
          <w:tcPr>
            <w:tcW w:w="992" w:type="dxa"/>
            <w:tcBorders>
              <w:top w:val="dotted" w:sz="4" w:space="0" w:color="auto"/>
              <w:left w:val="nil"/>
              <w:bottom w:val="dotted" w:sz="4" w:space="0" w:color="auto"/>
            </w:tcBorders>
            <w:vAlign w:val="bottom"/>
          </w:tcPr>
          <w:p w14:paraId="344762B2" w14:textId="77777777" w:rsidR="00C30881" w:rsidRPr="00C87FFB" w:rsidRDefault="00C30881" w:rsidP="00C30881">
            <w:pPr>
              <w:spacing w:before="60" w:line="240" w:lineRule="exact"/>
              <w:ind w:firstLine="0"/>
              <w:jc w:val="center"/>
              <w:rPr>
                <w:rFonts w:cs="Arial"/>
                <w:i/>
                <w:sz w:val="20"/>
              </w:rPr>
            </w:pPr>
            <w:r w:rsidRPr="00C87FFB">
              <w:rPr>
                <w:rFonts w:cs="Arial"/>
                <w:i/>
                <w:sz w:val="20"/>
              </w:rPr>
              <w:t>92,0</w:t>
            </w:r>
          </w:p>
        </w:tc>
        <w:tc>
          <w:tcPr>
            <w:tcW w:w="1566" w:type="dxa"/>
            <w:tcBorders>
              <w:top w:val="dotted" w:sz="4" w:space="0" w:color="auto"/>
              <w:left w:val="single" w:sz="6" w:space="0" w:color="auto"/>
              <w:bottom w:val="dotted" w:sz="4" w:space="0" w:color="auto"/>
              <w:right w:val="single" w:sz="6" w:space="0" w:color="auto"/>
            </w:tcBorders>
            <w:vAlign w:val="bottom"/>
          </w:tcPr>
          <w:p w14:paraId="31A2181D" w14:textId="77777777" w:rsidR="00C30881" w:rsidRPr="00C87FFB" w:rsidRDefault="00C30881" w:rsidP="00C30881">
            <w:pPr>
              <w:spacing w:before="60" w:line="240" w:lineRule="exact"/>
              <w:ind w:firstLine="0"/>
              <w:jc w:val="center"/>
              <w:rPr>
                <w:rFonts w:cs="Arial"/>
                <w:i/>
                <w:sz w:val="20"/>
              </w:rPr>
            </w:pPr>
            <w:r w:rsidRPr="00C87FFB">
              <w:rPr>
                <w:rFonts w:cs="Arial"/>
                <w:i/>
                <w:sz w:val="20"/>
              </w:rPr>
              <w:t>96,5</w:t>
            </w:r>
          </w:p>
        </w:tc>
        <w:tc>
          <w:tcPr>
            <w:tcW w:w="990" w:type="dxa"/>
            <w:tcBorders>
              <w:top w:val="dotted" w:sz="4" w:space="0" w:color="auto"/>
              <w:left w:val="nil"/>
              <w:bottom w:val="dotted" w:sz="4" w:space="0" w:color="auto"/>
              <w:right w:val="single" w:sz="6" w:space="0" w:color="auto"/>
            </w:tcBorders>
            <w:vAlign w:val="bottom"/>
          </w:tcPr>
          <w:p w14:paraId="3283D505" w14:textId="77777777" w:rsidR="00C30881" w:rsidRPr="00C87FFB" w:rsidRDefault="00C30881" w:rsidP="00C30881">
            <w:pPr>
              <w:spacing w:before="60" w:line="240" w:lineRule="exact"/>
              <w:ind w:firstLine="0"/>
              <w:jc w:val="center"/>
              <w:rPr>
                <w:rFonts w:cs="Arial"/>
                <w:i/>
                <w:sz w:val="20"/>
              </w:rPr>
            </w:pPr>
            <w:r w:rsidRPr="00C87FFB">
              <w:rPr>
                <w:rFonts w:cs="Arial"/>
                <w:i/>
                <w:sz w:val="20"/>
              </w:rPr>
              <w:t>78583,2</w:t>
            </w:r>
          </w:p>
        </w:tc>
        <w:tc>
          <w:tcPr>
            <w:tcW w:w="988" w:type="dxa"/>
            <w:tcBorders>
              <w:top w:val="dotted" w:sz="4" w:space="0" w:color="auto"/>
              <w:left w:val="nil"/>
              <w:bottom w:val="dotted" w:sz="4" w:space="0" w:color="auto"/>
              <w:right w:val="single" w:sz="6" w:space="0" w:color="auto"/>
            </w:tcBorders>
            <w:vAlign w:val="bottom"/>
          </w:tcPr>
          <w:p w14:paraId="068FFB69" w14:textId="77777777" w:rsidR="00C30881" w:rsidRPr="00C87FFB" w:rsidRDefault="00C30881" w:rsidP="00C30881">
            <w:pPr>
              <w:spacing w:before="60" w:line="240" w:lineRule="exact"/>
              <w:ind w:firstLine="0"/>
              <w:jc w:val="center"/>
              <w:rPr>
                <w:rFonts w:cs="Arial"/>
                <w:i/>
                <w:sz w:val="20"/>
              </w:rPr>
            </w:pPr>
            <w:r w:rsidRPr="00C87FFB">
              <w:rPr>
                <w:rFonts w:cs="Arial"/>
                <w:i/>
                <w:sz w:val="20"/>
              </w:rPr>
              <w:t>97,7</w:t>
            </w:r>
          </w:p>
        </w:tc>
        <w:tc>
          <w:tcPr>
            <w:tcW w:w="1843" w:type="dxa"/>
            <w:tcBorders>
              <w:top w:val="dotted" w:sz="4" w:space="0" w:color="auto"/>
              <w:left w:val="nil"/>
              <w:bottom w:val="dotted" w:sz="4" w:space="0" w:color="auto"/>
              <w:right w:val="double" w:sz="4" w:space="0" w:color="auto"/>
            </w:tcBorders>
            <w:vAlign w:val="bottom"/>
          </w:tcPr>
          <w:p w14:paraId="5CAC8F69" w14:textId="77777777" w:rsidR="00C30881" w:rsidRPr="00C87FFB" w:rsidRDefault="00C30881" w:rsidP="00C30881">
            <w:pPr>
              <w:spacing w:before="60" w:line="240" w:lineRule="exact"/>
              <w:ind w:firstLine="0"/>
              <w:jc w:val="center"/>
              <w:rPr>
                <w:rFonts w:cs="Arial"/>
                <w:i/>
                <w:sz w:val="20"/>
              </w:rPr>
            </w:pPr>
            <w:r w:rsidRPr="00C87FFB">
              <w:rPr>
                <w:rFonts w:cs="Arial"/>
                <w:i/>
                <w:sz w:val="20"/>
              </w:rPr>
              <w:t>102,0</w:t>
            </w:r>
          </w:p>
        </w:tc>
      </w:tr>
      <w:tr w:rsidR="00C30881" w:rsidRPr="00A52925" w14:paraId="2C62EBC0"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C4382EA" w14:textId="77777777" w:rsidR="00C30881" w:rsidRPr="00A52925" w:rsidRDefault="00C30881" w:rsidP="00616A70">
            <w:pPr>
              <w:spacing w:before="60" w:line="240" w:lineRule="exact"/>
              <w:ind w:left="57" w:firstLine="0"/>
              <w:jc w:val="left"/>
              <w:rPr>
                <w:rFonts w:cs="Arial"/>
                <w:i/>
                <w:sz w:val="20"/>
              </w:rPr>
            </w:pPr>
            <w:r w:rsidRPr="00A52925">
              <w:rPr>
                <w:rFonts w:cs="Arial"/>
                <w:sz w:val="20"/>
              </w:rPr>
              <w:t>Апрель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1501F38C" w14:textId="77777777" w:rsidR="00C30881" w:rsidRPr="00B65092" w:rsidRDefault="00C30881" w:rsidP="00C30881">
            <w:pPr>
              <w:spacing w:before="60" w:line="240" w:lineRule="exact"/>
              <w:ind w:firstLine="0"/>
              <w:jc w:val="center"/>
              <w:rPr>
                <w:rFonts w:cs="Arial"/>
                <w:sz w:val="20"/>
              </w:rPr>
            </w:pPr>
            <w:r w:rsidRPr="00B65092">
              <w:rPr>
                <w:rFonts w:cs="Arial"/>
                <w:sz w:val="20"/>
              </w:rPr>
              <w:t>23940,1</w:t>
            </w:r>
          </w:p>
        </w:tc>
        <w:tc>
          <w:tcPr>
            <w:tcW w:w="992" w:type="dxa"/>
            <w:tcBorders>
              <w:top w:val="dotted" w:sz="4" w:space="0" w:color="auto"/>
              <w:left w:val="nil"/>
              <w:bottom w:val="dotted" w:sz="4" w:space="0" w:color="auto"/>
            </w:tcBorders>
            <w:vAlign w:val="bottom"/>
          </w:tcPr>
          <w:p w14:paraId="06E8FF9B" w14:textId="77777777" w:rsidR="00C30881" w:rsidRPr="00B65092" w:rsidRDefault="00C30881" w:rsidP="00C30881">
            <w:pPr>
              <w:spacing w:before="60" w:line="240" w:lineRule="exact"/>
              <w:ind w:firstLine="0"/>
              <w:jc w:val="center"/>
              <w:rPr>
                <w:rFonts w:cs="Arial"/>
                <w:sz w:val="20"/>
              </w:rPr>
            </w:pPr>
            <w:r w:rsidRPr="00B65092">
              <w:rPr>
                <w:rFonts w:cs="Arial"/>
                <w:sz w:val="20"/>
              </w:rPr>
              <w:t>102,4</w:t>
            </w:r>
          </w:p>
        </w:tc>
        <w:tc>
          <w:tcPr>
            <w:tcW w:w="1566" w:type="dxa"/>
            <w:tcBorders>
              <w:top w:val="dotted" w:sz="4" w:space="0" w:color="auto"/>
              <w:left w:val="single" w:sz="6" w:space="0" w:color="auto"/>
              <w:bottom w:val="dotted" w:sz="4" w:space="0" w:color="auto"/>
              <w:right w:val="single" w:sz="6" w:space="0" w:color="auto"/>
            </w:tcBorders>
            <w:vAlign w:val="bottom"/>
          </w:tcPr>
          <w:p w14:paraId="33A28433" w14:textId="77777777" w:rsidR="00C30881" w:rsidRPr="00B65092" w:rsidRDefault="00C30881" w:rsidP="00C30881">
            <w:pPr>
              <w:spacing w:before="60" w:line="240" w:lineRule="exact"/>
              <w:ind w:firstLine="0"/>
              <w:jc w:val="center"/>
              <w:rPr>
                <w:rFonts w:cs="Arial"/>
                <w:sz w:val="20"/>
              </w:rPr>
            </w:pPr>
            <w:r w:rsidRPr="00B65092">
              <w:rPr>
                <w:rFonts w:cs="Arial"/>
                <w:sz w:val="20"/>
              </w:rPr>
              <w:t>108,0</w:t>
            </w:r>
          </w:p>
        </w:tc>
        <w:tc>
          <w:tcPr>
            <w:tcW w:w="990" w:type="dxa"/>
            <w:tcBorders>
              <w:top w:val="dotted" w:sz="4" w:space="0" w:color="auto"/>
              <w:left w:val="nil"/>
              <w:bottom w:val="dotted" w:sz="4" w:space="0" w:color="auto"/>
              <w:right w:val="single" w:sz="6" w:space="0" w:color="auto"/>
            </w:tcBorders>
            <w:vAlign w:val="bottom"/>
          </w:tcPr>
          <w:p w14:paraId="7CB6566A" w14:textId="77777777" w:rsidR="00C30881" w:rsidRPr="00B65092" w:rsidRDefault="00C30881" w:rsidP="00C30881">
            <w:pPr>
              <w:spacing w:before="60" w:line="240" w:lineRule="exact"/>
              <w:ind w:firstLine="0"/>
              <w:jc w:val="center"/>
              <w:rPr>
                <w:rFonts w:cs="Arial"/>
                <w:sz w:val="20"/>
              </w:rPr>
            </w:pPr>
            <w:r w:rsidRPr="00B65092">
              <w:rPr>
                <w:rFonts w:cs="Arial"/>
                <w:sz w:val="20"/>
              </w:rPr>
              <w:t>28630,5</w:t>
            </w:r>
          </w:p>
        </w:tc>
        <w:tc>
          <w:tcPr>
            <w:tcW w:w="988" w:type="dxa"/>
            <w:tcBorders>
              <w:top w:val="dotted" w:sz="4" w:space="0" w:color="auto"/>
              <w:left w:val="nil"/>
              <w:bottom w:val="dotted" w:sz="4" w:space="0" w:color="auto"/>
              <w:right w:val="single" w:sz="6" w:space="0" w:color="auto"/>
            </w:tcBorders>
            <w:vAlign w:val="bottom"/>
          </w:tcPr>
          <w:p w14:paraId="7A1E220E" w14:textId="77777777" w:rsidR="00C30881" w:rsidRPr="00B65092" w:rsidRDefault="00C30881" w:rsidP="00C30881">
            <w:pPr>
              <w:spacing w:before="60" w:line="240" w:lineRule="exact"/>
              <w:ind w:firstLine="0"/>
              <w:jc w:val="center"/>
              <w:rPr>
                <w:rFonts w:cs="Arial"/>
                <w:sz w:val="20"/>
              </w:rPr>
            </w:pPr>
            <w:r w:rsidRPr="00B65092">
              <w:rPr>
                <w:rFonts w:cs="Arial"/>
                <w:sz w:val="20"/>
              </w:rPr>
              <w:t>101,1</w:t>
            </w:r>
          </w:p>
        </w:tc>
        <w:tc>
          <w:tcPr>
            <w:tcW w:w="1843" w:type="dxa"/>
            <w:tcBorders>
              <w:top w:val="dotted" w:sz="4" w:space="0" w:color="auto"/>
              <w:left w:val="nil"/>
              <w:bottom w:val="dotted" w:sz="4" w:space="0" w:color="auto"/>
              <w:right w:val="double" w:sz="4" w:space="0" w:color="auto"/>
            </w:tcBorders>
            <w:vAlign w:val="bottom"/>
          </w:tcPr>
          <w:p w14:paraId="710D7589" w14:textId="77777777" w:rsidR="00C30881" w:rsidRPr="00B65092" w:rsidRDefault="00C30881" w:rsidP="00C30881">
            <w:pPr>
              <w:spacing w:before="60" w:line="240" w:lineRule="exact"/>
              <w:ind w:firstLine="0"/>
              <w:jc w:val="center"/>
              <w:rPr>
                <w:rFonts w:cs="Arial"/>
                <w:sz w:val="20"/>
              </w:rPr>
            </w:pPr>
            <w:r w:rsidRPr="00B65092">
              <w:rPr>
                <w:rFonts w:cs="Arial"/>
                <w:sz w:val="20"/>
              </w:rPr>
              <w:t>138,7</w:t>
            </w:r>
          </w:p>
        </w:tc>
      </w:tr>
      <w:tr w:rsidR="00C30881" w:rsidRPr="00A52925" w14:paraId="5B0018CA" w14:textId="77777777" w:rsidTr="00616A70">
        <w:trPr>
          <w:trHeight w:val="170"/>
        </w:trPr>
        <w:tc>
          <w:tcPr>
            <w:tcW w:w="1985" w:type="dxa"/>
            <w:tcBorders>
              <w:top w:val="dotted" w:sz="4" w:space="0" w:color="auto"/>
              <w:left w:val="double" w:sz="4" w:space="0" w:color="auto"/>
              <w:bottom w:val="dotted" w:sz="4" w:space="0" w:color="auto"/>
            </w:tcBorders>
            <w:vAlign w:val="bottom"/>
          </w:tcPr>
          <w:p w14:paraId="69FAFCA3" w14:textId="77777777" w:rsidR="00C30881" w:rsidRPr="00A52925" w:rsidRDefault="00C30881" w:rsidP="00616A70">
            <w:pPr>
              <w:spacing w:before="60" w:line="240" w:lineRule="exact"/>
              <w:ind w:left="57" w:firstLine="0"/>
              <w:jc w:val="left"/>
              <w:rPr>
                <w:rFonts w:cs="Arial"/>
                <w:sz w:val="20"/>
              </w:rPr>
            </w:pPr>
            <w:r w:rsidRPr="00A52925">
              <w:rPr>
                <w:rFonts w:cs="Arial"/>
                <w:sz w:val="20"/>
              </w:rPr>
              <w:t>Май</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5CBAFBE3" w14:textId="77777777" w:rsidR="00C30881" w:rsidRPr="00B65092" w:rsidRDefault="00C30881" w:rsidP="00C30881">
            <w:pPr>
              <w:spacing w:before="60" w:line="240" w:lineRule="exact"/>
              <w:ind w:firstLine="0"/>
              <w:jc w:val="center"/>
              <w:rPr>
                <w:rFonts w:cs="Arial"/>
                <w:sz w:val="20"/>
              </w:rPr>
            </w:pPr>
            <w:r w:rsidRPr="00B65092">
              <w:rPr>
                <w:rFonts w:cs="Arial"/>
                <w:sz w:val="20"/>
              </w:rPr>
              <w:t>24065,7</w:t>
            </w:r>
          </w:p>
        </w:tc>
        <w:tc>
          <w:tcPr>
            <w:tcW w:w="992" w:type="dxa"/>
            <w:tcBorders>
              <w:top w:val="dotted" w:sz="4" w:space="0" w:color="auto"/>
              <w:left w:val="nil"/>
              <w:bottom w:val="dotted" w:sz="4" w:space="0" w:color="auto"/>
            </w:tcBorders>
            <w:vAlign w:val="bottom"/>
          </w:tcPr>
          <w:p w14:paraId="0C5E2B47" w14:textId="77777777" w:rsidR="00C30881" w:rsidRPr="00B65092" w:rsidRDefault="00C30881" w:rsidP="00C30881">
            <w:pPr>
              <w:spacing w:before="60" w:line="240" w:lineRule="exact"/>
              <w:ind w:firstLine="0"/>
              <w:jc w:val="center"/>
              <w:rPr>
                <w:rFonts w:cs="Arial"/>
                <w:sz w:val="20"/>
              </w:rPr>
            </w:pPr>
            <w:r w:rsidRPr="00B65092">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14:paraId="13AF0748" w14:textId="77777777" w:rsidR="00C30881" w:rsidRPr="00B65092" w:rsidRDefault="00C30881" w:rsidP="00C30881">
            <w:pPr>
              <w:spacing w:before="60" w:line="240" w:lineRule="exact"/>
              <w:ind w:firstLine="0"/>
              <w:jc w:val="center"/>
              <w:rPr>
                <w:rFonts w:cs="Arial"/>
                <w:sz w:val="20"/>
              </w:rPr>
            </w:pPr>
            <w:r w:rsidRPr="00B65092">
              <w:rPr>
                <w:rFonts w:cs="Arial"/>
                <w:sz w:val="20"/>
              </w:rPr>
              <w:t>106,6</w:t>
            </w:r>
          </w:p>
        </w:tc>
        <w:tc>
          <w:tcPr>
            <w:tcW w:w="990" w:type="dxa"/>
            <w:tcBorders>
              <w:top w:val="dotted" w:sz="4" w:space="0" w:color="auto"/>
              <w:left w:val="nil"/>
              <w:bottom w:val="dotted" w:sz="4" w:space="0" w:color="auto"/>
              <w:right w:val="single" w:sz="6" w:space="0" w:color="auto"/>
            </w:tcBorders>
            <w:vAlign w:val="bottom"/>
          </w:tcPr>
          <w:p w14:paraId="3CB70962" w14:textId="77777777" w:rsidR="00C30881" w:rsidRPr="00B65092" w:rsidRDefault="00C30881" w:rsidP="00C30881">
            <w:pPr>
              <w:spacing w:before="60" w:line="240" w:lineRule="exact"/>
              <w:ind w:firstLine="0"/>
              <w:jc w:val="center"/>
              <w:rPr>
                <w:rFonts w:cs="Arial"/>
                <w:sz w:val="20"/>
              </w:rPr>
            </w:pPr>
            <w:r w:rsidRPr="00B65092">
              <w:rPr>
                <w:rFonts w:cs="Arial"/>
                <w:sz w:val="20"/>
              </w:rPr>
              <w:t>29776,4</w:t>
            </w:r>
          </w:p>
        </w:tc>
        <w:tc>
          <w:tcPr>
            <w:tcW w:w="988" w:type="dxa"/>
            <w:tcBorders>
              <w:top w:val="dotted" w:sz="4" w:space="0" w:color="auto"/>
              <w:left w:val="nil"/>
              <w:bottom w:val="dotted" w:sz="4" w:space="0" w:color="auto"/>
              <w:right w:val="single" w:sz="6" w:space="0" w:color="auto"/>
            </w:tcBorders>
            <w:vAlign w:val="bottom"/>
          </w:tcPr>
          <w:p w14:paraId="54EFBF3B" w14:textId="77777777" w:rsidR="00C30881" w:rsidRPr="00B65092" w:rsidRDefault="00C30881" w:rsidP="00C30881">
            <w:pPr>
              <w:spacing w:before="60" w:line="240" w:lineRule="exact"/>
              <w:ind w:firstLine="0"/>
              <w:jc w:val="center"/>
              <w:rPr>
                <w:rFonts w:cs="Arial"/>
                <w:sz w:val="20"/>
              </w:rPr>
            </w:pPr>
            <w:r w:rsidRPr="00B65092">
              <w:rPr>
                <w:rFonts w:cs="Arial"/>
                <w:sz w:val="20"/>
              </w:rPr>
              <w:t>103,1</w:t>
            </w:r>
          </w:p>
        </w:tc>
        <w:tc>
          <w:tcPr>
            <w:tcW w:w="1843" w:type="dxa"/>
            <w:tcBorders>
              <w:top w:val="dotted" w:sz="4" w:space="0" w:color="auto"/>
              <w:left w:val="nil"/>
              <w:bottom w:val="dotted" w:sz="4" w:space="0" w:color="auto"/>
              <w:right w:val="double" w:sz="4" w:space="0" w:color="auto"/>
            </w:tcBorders>
            <w:vAlign w:val="bottom"/>
          </w:tcPr>
          <w:p w14:paraId="0C8810FB" w14:textId="77777777" w:rsidR="00C30881" w:rsidRPr="00B65092" w:rsidRDefault="00C30881" w:rsidP="00C30881">
            <w:pPr>
              <w:spacing w:before="60" w:line="240" w:lineRule="exact"/>
              <w:ind w:firstLine="0"/>
              <w:jc w:val="center"/>
              <w:rPr>
                <w:rFonts w:cs="Arial"/>
                <w:sz w:val="20"/>
              </w:rPr>
            </w:pPr>
            <w:r w:rsidRPr="00B65092">
              <w:rPr>
                <w:rFonts w:cs="Arial"/>
                <w:sz w:val="20"/>
              </w:rPr>
              <w:t>134,9</w:t>
            </w:r>
          </w:p>
        </w:tc>
      </w:tr>
      <w:tr w:rsidR="00C30881" w:rsidRPr="00A52925" w14:paraId="1BC71E3D" w14:textId="77777777" w:rsidTr="00616A70">
        <w:trPr>
          <w:trHeight w:val="170"/>
        </w:trPr>
        <w:tc>
          <w:tcPr>
            <w:tcW w:w="1985" w:type="dxa"/>
            <w:tcBorders>
              <w:top w:val="dotted" w:sz="4" w:space="0" w:color="auto"/>
              <w:left w:val="double" w:sz="4" w:space="0" w:color="auto"/>
              <w:bottom w:val="dotted" w:sz="4" w:space="0" w:color="auto"/>
            </w:tcBorders>
            <w:vAlign w:val="bottom"/>
          </w:tcPr>
          <w:p w14:paraId="2DC3F2A6" w14:textId="77777777" w:rsidR="00C30881" w:rsidRPr="00A52925" w:rsidRDefault="00C30881" w:rsidP="00616A70">
            <w:pPr>
              <w:spacing w:before="60" w:line="240" w:lineRule="exact"/>
              <w:ind w:left="57" w:firstLine="0"/>
              <w:jc w:val="left"/>
              <w:rPr>
                <w:rFonts w:cs="Arial"/>
                <w:sz w:val="20"/>
              </w:rPr>
            </w:pPr>
            <w:r w:rsidRPr="00A52925">
              <w:rPr>
                <w:rFonts w:cs="Arial"/>
                <w:sz w:val="20"/>
              </w:rPr>
              <w:t>Июнь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5140880B" w14:textId="77777777" w:rsidR="00C30881" w:rsidRPr="00B65092" w:rsidRDefault="00C30881" w:rsidP="00C30881">
            <w:pPr>
              <w:spacing w:before="60" w:line="240" w:lineRule="exact"/>
              <w:ind w:firstLine="0"/>
              <w:jc w:val="center"/>
              <w:rPr>
                <w:rFonts w:cs="Arial"/>
                <w:sz w:val="20"/>
              </w:rPr>
            </w:pPr>
            <w:r w:rsidRPr="00B65092">
              <w:rPr>
                <w:rFonts w:cs="Arial"/>
                <w:sz w:val="20"/>
              </w:rPr>
              <w:t>23435,8</w:t>
            </w:r>
          </w:p>
        </w:tc>
        <w:tc>
          <w:tcPr>
            <w:tcW w:w="992" w:type="dxa"/>
            <w:tcBorders>
              <w:top w:val="dotted" w:sz="4" w:space="0" w:color="auto"/>
              <w:left w:val="nil"/>
              <w:bottom w:val="dotted" w:sz="4" w:space="0" w:color="auto"/>
            </w:tcBorders>
            <w:vAlign w:val="bottom"/>
          </w:tcPr>
          <w:p w14:paraId="33B0019D" w14:textId="77777777" w:rsidR="00C30881" w:rsidRPr="00B65092" w:rsidRDefault="00C30881" w:rsidP="00C30881">
            <w:pPr>
              <w:spacing w:before="60" w:line="240" w:lineRule="exact"/>
              <w:ind w:firstLine="0"/>
              <w:jc w:val="center"/>
              <w:rPr>
                <w:rFonts w:cs="Arial"/>
                <w:sz w:val="20"/>
              </w:rPr>
            </w:pPr>
            <w:r w:rsidRPr="00B65092">
              <w:rPr>
                <w:rFonts w:cs="Arial"/>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023AA1EE" w14:textId="77777777" w:rsidR="00C30881" w:rsidRPr="00B65092" w:rsidRDefault="00C30881" w:rsidP="00C30881">
            <w:pPr>
              <w:spacing w:before="60" w:line="240" w:lineRule="exact"/>
              <w:ind w:firstLine="0"/>
              <w:jc w:val="center"/>
              <w:rPr>
                <w:rFonts w:cs="Arial"/>
                <w:sz w:val="20"/>
              </w:rPr>
            </w:pPr>
            <w:r w:rsidRPr="00B65092">
              <w:rPr>
                <w:rFonts w:cs="Arial"/>
                <w:sz w:val="20"/>
              </w:rPr>
              <w:t>106,4</w:t>
            </w:r>
          </w:p>
        </w:tc>
        <w:tc>
          <w:tcPr>
            <w:tcW w:w="990" w:type="dxa"/>
            <w:tcBorders>
              <w:top w:val="dotted" w:sz="4" w:space="0" w:color="auto"/>
              <w:left w:val="nil"/>
              <w:bottom w:val="dotted" w:sz="4" w:space="0" w:color="auto"/>
              <w:right w:val="single" w:sz="6" w:space="0" w:color="auto"/>
            </w:tcBorders>
            <w:vAlign w:val="bottom"/>
          </w:tcPr>
          <w:p w14:paraId="1E62DC4A" w14:textId="77777777" w:rsidR="00C30881" w:rsidRPr="00B65092" w:rsidRDefault="00C30881" w:rsidP="00C30881">
            <w:pPr>
              <w:spacing w:before="60" w:line="240" w:lineRule="exact"/>
              <w:ind w:firstLine="0"/>
              <w:jc w:val="center"/>
              <w:rPr>
                <w:rFonts w:cs="Arial"/>
                <w:sz w:val="20"/>
              </w:rPr>
            </w:pPr>
            <w:r w:rsidRPr="00B65092">
              <w:rPr>
                <w:rFonts w:cs="Arial"/>
                <w:sz w:val="20"/>
              </w:rPr>
              <w:t>29795,9</w:t>
            </w:r>
          </w:p>
        </w:tc>
        <w:tc>
          <w:tcPr>
            <w:tcW w:w="988" w:type="dxa"/>
            <w:tcBorders>
              <w:top w:val="dotted" w:sz="4" w:space="0" w:color="auto"/>
              <w:left w:val="nil"/>
              <w:bottom w:val="dotted" w:sz="4" w:space="0" w:color="auto"/>
              <w:right w:val="single" w:sz="6" w:space="0" w:color="auto"/>
            </w:tcBorders>
            <w:vAlign w:val="bottom"/>
          </w:tcPr>
          <w:p w14:paraId="51A9B888" w14:textId="77777777" w:rsidR="00C30881" w:rsidRPr="00B65092" w:rsidRDefault="00C30881" w:rsidP="00C30881">
            <w:pPr>
              <w:spacing w:before="60" w:line="240" w:lineRule="exact"/>
              <w:ind w:firstLine="0"/>
              <w:jc w:val="center"/>
              <w:rPr>
                <w:rFonts w:cs="Arial"/>
                <w:sz w:val="20"/>
              </w:rPr>
            </w:pPr>
            <w:r w:rsidRPr="00B65092">
              <w:rPr>
                <w:rFonts w:cs="Arial"/>
                <w:sz w:val="20"/>
              </w:rPr>
              <w:t>99,3</w:t>
            </w:r>
          </w:p>
        </w:tc>
        <w:tc>
          <w:tcPr>
            <w:tcW w:w="1843" w:type="dxa"/>
            <w:tcBorders>
              <w:top w:val="dotted" w:sz="4" w:space="0" w:color="auto"/>
              <w:left w:val="nil"/>
              <w:bottom w:val="dotted" w:sz="4" w:space="0" w:color="auto"/>
              <w:right w:val="double" w:sz="4" w:space="0" w:color="auto"/>
            </w:tcBorders>
            <w:vAlign w:val="bottom"/>
          </w:tcPr>
          <w:p w14:paraId="77192C58" w14:textId="77777777" w:rsidR="00C30881" w:rsidRPr="00B65092" w:rsidRDefault="00C30881" w:rsidP="00C30881">
            <w:pPr>
              <w:spacing w:before="60" w:line="240" w:lineRule="exact"/>
              <w:ind w:firstLine="0"/>
              <w:jc w:val="center"/>
              <w:rPr>
                <w:rFonts w:cs="Arial"/>
                <w:sz w:val="20"/>
              </w:rPr>
            </w:pPr>
            <w:r w:rsidRPr="00B65092">
              <w:rPr>
                <w:rFonts w:cs="Arial"/>
                <w:sz w:val="20"/>
              </w:rPr>
              <w:t>124,7</w:t>
            </w:r>
          </w:p>
        </w:tc>
      </w:tr>
      <w:tr w:rsidR="00C30881" w:rsidRPr="00C87FFB" w14:paraId="3A6F62A0" w14:textId="77777777" w:rsidTr="00616A70">
        <w:trPr>
          <w:trHeight w:val="170"/>
        </w:trPr>
        <w:tc>
          <w:tcPr>
            <w:tcW w:w="1985" w:type="dxa"/>
            <w:tcBorders>
              <w:top w:val="dotted" w:sz="4" w:space="0" w:color="auto"/>
              <w:left w:val="double" w:sz="4" w:space="0" w:color="auto"/>
              <w:bottom w:val="dotted" w:sz="4" w:space="0" w:color="auto"/>
            </w:tcBorders>
            <w:vAlign w:val="bottom"/>
          </w:tcPr>
          <w:p w14:paraId="40DFBDC9" w14:textId="77777777" w:rsidR="00C30881" w:rsidRPr="00C87FFB" w:rsidRDefault="00C30881" w:rsidP="00616A70">
            <w:pPr>
              <w:spacing w:before="60" w:line="240" w:lineRule="exact"/>
              <w:ind w:left="57" w:firstLine="0"/>
              <w:jc w:val="left"/>
              <w:rPr>
                <w:rFonts w:cs="Arial"/>
                <w:i/>
                <w:sz w:val="20"/>
              </w:rPr>
            </w:pPr>
            <w:r w:rsidRPr="00C87FFB">
              <w:rPr>
                <w:rFonts w:cs="Arial"/>
                <w:i/>
                <w:sz w:val="20"/>
              </w:rPr>
              <w:t xml:space="preserve">II 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6280A7A0" w14:textId="77777777" w:rsidR="00C30881" w:rsidRPr="00C87FFB" w:rsidRDefault="00C30881" w:rsidP="00C30881">
            <w:pPr>
              <w:spacing w:before="60" w:line="240" w:lineRule="exact"/>
              <w:ind w:firstLine="0"/>
              <w:jc w:val="center"/>
              <w:rPr>
                <w:rFonts w:cs="Arial"/>
                <w:i/>
                <w:sz w:val="20"/>
              </w:rPr>
            </w:pPr>
            <w:r w:rsidRPr="00C87FFB">
              <w:rPr>
                <w:rFonts w:cs="Arial"/>
                <w:i/>
                <w:sz w:val="20"/>
              </w:rPr>
              <w:t>71441,6</w:t>
            </w:r>
          </w:p>
        </w:tc>
        <w:tc>
          <w:tcPr>
            <w:tcW w:w="992" w:type="dxa"/>
            <w:tcBorders>
              <w:top w:val="dotted" w:sz="4" w:space="0" w:color="auto"/>
              <w:left w:val="nil"/>
              <w:bottom w:val="dotted" w:sz="4" w:space="0" w:color="auto"/>
            </w:tcBorders>
            <w:vAlign w:val="bottom"/>
          </w:tcPr>
          <w:p w14:paraId="7CAB9CA2"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106,7</w:t>
            </w:r>
          </w:p>
        </w:tc>
        <w:tc>
          <w:tcPr>
            <w:tcW w:w="1566" w:type="dxa"/>
            <w:tcBorders>
              <w:top w:val="dotted" w:sz="4" w:space="0" w:color="auto"/>
              <w:left w:val="single" w:sz="6" w:space="0" w:color="auto"/>
              <w:bottom w:val="dotted" w:sz="4" w:space="0" w:color="auto"/>
              <w:right w:val="single" w:sz="6" w:space="0" w:color="auto"/>
            </w:tcBorders>
            <w:vAlign w:val="bottom"/>
          </w:tcPr>
          <w:p w14:paraId="5EA4E830"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107,0</w:t>
            </w:r>
          </w:p>
        </w:tc>
        <w:tc>
          <w:tcPr>
            <w:tcW w:w="990" w:type="dxa"/>
            <w:tcBorders>
              <w:top w:val="dotted" w:sz="4" w:space="0" w:color="auto"/>
              <w:left w:val="nil"/>
              <w:bottom w:val="dotted" w:sz="4" w:space="0" w:color="auto"/>
              <w:right w:val="single" w:sz="6" w:space="0" w:color="auto"/>
            </w:tcBorders>
            <w:vAlign w:val="bottom"/>
          </w:tcPr>
          <w:p w14:paraId="776C6482" w14:textId="77777777" w:rsidR="00C30881" w:rsidRPr="00C87FFB" w:rsidRDefault="00C30881" w:rsidP="00C30881">
            <w:pPr>
              <w:spacing w:before="60" w:line="240" w:lineRule="exact"/>
              <w:ind w:firstLine="0"/>
              <w:jc w:val="center"/>
              <w:rPr>
                <w:rFonts w:cs="Arial"/>
                <w:i/>
                <w:sz w:val="20"/>
              </w:rPr>
            </w:pPr>
            <w:r w:rsidRPr="00C87FFB">
              <w:rPr>
                <w:rFonts w:cs="Arial"/>
                <w:i/>
                <w:sz w:val="20"/>
              </w:rPr>
              <w:t>88202,8</w:t>
            </w:r>
          </w:p>
        </w:tc>
        <w:tc>
          <w:tcPr>
            <w:tcW w:w="988" w:type="dxa"/>
            <w:tcBorders>
              <w:top w:val="dotted" w:sz="4" w:space="0" w:color="auto"/>
              <w:left w:val="nil"/>
              <w:bottom w:val="dotted" w:sz="4" w:space="0" w:color="auto"/>
              <w:right w:val="single" w:sz="6" w:space="0" w:color="auto"/>
            </w:tcBorders>
            <w:vAlign w:val="bottom"/>
          </w:tcPr>
          <w:p w14:paraId="1458BEB9"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109,4</w:t>
            </w:r>
          </w:p>
        </w:tc>
        <w:tc>
          <w:tcPr>
            <w:tcW w:w="1843" w:type="dxa"/>
            <w:tcBorders>
              <w:top w:val="dotted" w:sz="4" w:space="0" w:color="auto"/>
              <w:left w:val="nil"/>
              <w:bottom w:val="dotted" w:sz="4" w:space="0" w:color="auto"/>
              <w:right w:val="double" w:sz="4" w:space="0" w:color="auto"/>
            </w:tcBorders>
            <w:vAlign w:val="bottom"/>
          </w:tcPr>
          <w:p w14:paraId="2B997D79" w14:textId="77777777" w:rsidR="00C30881" w:rsidRPr="00C87FFB" w:rsidRDefault="00C30881" w:rsidP="00C30881">
            <w:pPr>
              <w:spacing w:before="60" w:line="240" w:lineRule="exact"/>
              <w:ind w:firstLine="0"/>
              <w:jc w:val="center"/>
              <w:rPr>
                <w:rFonts w:cs="Arial"/>
                <w:i/>
                <w:sz w:val="20"/>
                <w:highlight w:val="yellow"/>
              </w:rPr>
            </w:pPr>
            <w:r w:rsidRPr="00C87FFB">
              <w:rPr>
                <w:rFonts w:cs="Arial"/>
                <w:i/>
                <w:sz w:val="20"/>
              </w:rPr>
              <w:t>132,4</w:t>
            </w:r>
          </w:p>
        </w:tc>
      </w:tr>
      <w:tr w:rsidR="00C30881" w:rsidRPr="00C87FFB" w14:paraId="278B4096" w14:textId="77777777" w:rsidTr="00616A70">
        <w:trPr>
          <w:trHeight w:val="170"/>
        </w:trPr>
        <w:tc>
          <w:tcPr>
            <w:tcW w:w="1985" w:type="dxa"/>
            <w:tcBorders>
              <w:top w:val="dotted" w:sz="4" w:space="0" w:color="auto"/>
              <w:left w:val="double" w:sz="4" w:space="0" w:color="auto"/>
              <w:bottom w:val="dotted" w:sz="4" w:space="0" w:color="auto"/>
            </w:tcBorders>
            <w:vAlign w:val="bottom"/>
          </w:tcPr>
          <w:p w14:paraId="5E275B88" w14:textId="77777777" w:rsidR="00C30881" w:rsidRPr="00C87FFB" w:rsidRDefault="00C30881" w:rsidP="00616A70">
            <w:pPr>
              <w:spacing w:before="60" w:line="240" w:lineRule="exact"/>
              <w:ind w:left="57" w:firstLine="0"/>
              <w:jc w:val="left"/>
              <w:rPr>
                <w:rFonts w:cs="Arial"/>
                <w:i/>
                <w:sz w:val="20"/>
              </w:rPr>
            </w:pPr>
            <w:r w:rsidRPr="00C87FFB">
              <w:rPr>
                <w:rFonts w:cs="Arial"/>
                <w:i/>
                <w:sz w:val="20"/>
              </w:rPr>
              <w:t xml:space="preserve">I полугодие </w:t>
            </w:r>
          </w:p>
        </w:tc>
        <w:tc>
          <w:tcPr>
            <w:tcW w:w="992" w:type="dxa"/>
            <w:tcBorders>
              <w:top w:val="dotted" w:sz="4" w:space="0" w:color="auto"/>
              <w:left w:val="single" w:sz="6" w:space="0" w:color="auto"/>
              <w:bottom w:val="dotted" w:sz="4" w:space="0" w:color="auto"/>
              <w:right w:val="single" w:sz="6" w:space="0" w:color="auto"/>
            </w:tcBorders>
            <w:vAlign w:val="bottom"/>
          </w:tcPr>
          <w:p w14:paraId="26EF4E38" w14:textId="77777777" w:rsidR="00C30881" w:rsidRPr="00C87FFB" w:rsidRDefault="00C30881" w:rsidP="00C30881">
            <w:pPr>
              <w:spacing w:before="60" w:line="240" w:lineRule="exact"/>
              <w:ind w:firstLine="0"/>
              <w:jc w:val="center"/>
              <w:rPr>
                <w:rFonts w:cs="Arial"/>
                <w:i/>
                <w:sz w:val="20"/>
              </w:rPr>
            </w:pPr>
            <w:r w:rsidRPr="00C87FFB">
              <w:rPr>
                <w:rFonts w:cs="Arial"/>
                <w:i/>
                <w:sz w:val="20"/>
              </w:rPr>
              <w:t>136496,6</w:t>
            </w:r>
          </w:p>
        </w:tc>
        <w:tc>
          <w:tcPr>
            <w:tcW w:w="992" w:type="dxa"/>
            <w:tcBorders>
              <w:top w:val="dotted" w:sz="4" w:space="0" w:color="auto"/>
              <w:left w:val="nil"/>
              <w:bottom w:val="dotted" w:sz="4" w:space="0" w:color="auto"/>
            </w:tcBorders>
            <w:vAlign w:val="bottom"/>
          </w:tcPr>
          <w:p w14:paraId="45987DB4" w14:textId="77777777" w:rsidR="00C30881" w:rsidRPr="00C87FFB" w:rsidRDefault="00C30881" w:rsidP="00C30881">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061B478C" w14:textId="77777777" w:rsidR="00C30881" w:rsidRPr="00C87FFB" w:rsidRDefault="00C30881" w:rsidP="00C30881">
            <w:pPr>
              <w:spacing w:before="60" w:line="240" w:lineRule="exact"/>
              <w:ind w:firstLine="0"/>
              <w:jc w:val="center"/>
              <w:rPr>
                <w:rFonts w:cs="Arial"/>
                <w:i/>
                <w:sz w:val="20"/>
              </w:rPr>
            </w:pPr>
            <w:r w:rsidRPr="00C87FFB">
              <w:rPr>
                <w:rFonts w:cs="Arial"/>
                <w:i/>
                <w:sz w:val="20"/>
              </w:rPr>
              <w:t>101,7</w:t>
            </w:r>
          </w:p>
        </w:tc>
        <w:tc>
          <w:tcPr>
            <w:tcW w:w="990" w:type="dxa"/>
            <w:tcBorders>
              <w:top w:val="dotted" w:sz="4" w:space="0" w:color="auto"/>
              <w:left w:val="nil"/>
              <w:bottom w:val="dotted" w:sz="4" w:space="0" w:color="auto"/>
              <w:right w:val="single" w:sz="6" w:space="0" w:color="auto"/>
            </w:tcBorders>
            <w:vAlign w:val="bottom"/>
          </w:tcPr>
          <w:p w14:paraId="5F948193" w14:textId="77777777" w:rsidR="00C30881" w:rsidRPr="00C87FFB" w:rsidRDefault="00C30881" w:rsidP="00C30881">
            <w:pPr>
              <w:spacing w:before="60" w:line="240" w:lineRule="exact"/>
              <w:ind w:firstLine="0"/>
              <w:jc w:val="center"/>
              <w:rPr>
                <w:rFonts w:cs="Arial"/>
                <w:i/>
                <w:sz w:val="20"/>
              </w:rPr>
            </w:pPr>
            <w:r w:rsidRPr="00C87FFB">
              <w:rPr>
                <w:rFonts w:cs="Arial"/>
                <w:i/>
                <w:sz w:val="20"/>
              </w:rPr>
              <w:t>166786,0</w:t>
            </w:r>
          </w:p>
        </w:tc>
        <w:tc>
          <w:tcPr>
            <w:tcW w:w="988" w:type="dxa"/>
            <w:tcBorders>
              <w:top w:val="dotted" w:sz="4" w:space="0" w:color="auto"/>
              <w:left w:val="nil"/>
              <w:bottom w:val="dotted" w:sz="4" w:space="0" w:color="auto"/>
              <w:right w:val="single" w:sz="6" w:space="0" w:color="auto"/>
            </w:tcBorders>
            <w:vAlign w:val="bottom"/>
          </w:tcPr>
          <w:p w14:paraId="5F3BDBB0" w14:textId="77777777" w:rsidR="00C30881" w:rsidRPr="00C87FFB" w:rsidRDefault="00C30881" w:rsidP="00C30881">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4" w:space="0" w:color="auto"/>
            </w:tcBorders>
            <w:vAlign w:val="bottom"/>
          </w:tcPr>
          <w:p w14:paraId="1667CF60" w14:textId="77777777" w:rsidR="00C30881" w:rsidRPr="00C87FFB" w:rsidRDefault="00C30881" w:rsidP="00C30881">
            <w:pPr>
              <w:spacing w:before="60" w:line="240" w:lineRule="exact"/>
              <w:ind w:firstLine="0"/>
              <w:jc w:val="center"/>
              <w:rPr>
                <w:rFonts w:cs="Arial"/>
                <w:i/>
                <w:sz w:val="20"/>
              </w:rPr>
            </w:pPr>
            <w:r w:rsidRPr="00C87FFB">
              <w:rPr>
                <w:rFonts w:cs="Arial"/>
                <w:i/>
                <w:sz w:val="20"/>
              </w:rPr>
              <w:t>116,0</w:t>
            </w:r>
          </w:p>
        </w:tc>
      </w:tr>
      <w:tr w:rsidR="00C30881" w:rsidRPr="00A52925" w14:paraId="165CCFAF" w14:textId="77777777" w:rsidTr="00616A70">
        <w:trPr>
          <w:trHeight w:val="170"/>
        </w:trPr>
        <w:tc>
          <w:tcPr>
            <w:tcW w:w="1985" w:type="dxa"/>
            <w:tcBorders>
              <w:top w:val="dotted" w:sz="4" w:space="0" w:color="auto"/>
              <w:left w:val="double" w:sz="4" w:space="0" w:color="auto"/>
              <w:bottom w:val="dotted" w:sz="4" w:space="0" w:color="auto"/>
            </w:tcBorders>
            <w:vAlign w:val="bottom"/>
          </w:tcPr>
          <w:p w14:paraId="24398280" w14:textId="77777777" w:rsidR="00C30881" w:rsidRPr="00434357" w:rsidRDefault="00C30881" w:rsidP="00616A70">
            <w:pPr>
              <w:spacing w:before="60" w:line="240" w:lineRule="exact"/>
              <w:ind w:left="57" w:firstLine="0"/>
              <w:jc w:val="left"/>
              <w:rPr>
                <w:rFonts w:cs="Arial"/>
                <w:sz w:val="20"/>
              </w:rPr>
            </w:pPr>
            <w:r w:rsidRPr="00434357">
              <w:rPr>
                <w:rFonts w:cs="Arial"/>
                <w:sz w:val="20"/>
              </w:rPr>
              <w:t>Июль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4D503154" w14:textId="77777777" w:rsidR="00C30881" w:rsidRPr="00B65092" w:rsidRDefault="00C30881" w:rsidP="00C30881">
            <w:pPr>
              <w:spacing w:before="60" w:line="240" w:lineRule="exact"/>
              <w:ind w:firstLine="0"/>
              <w:jc w:val="center"/>
              <w:rPr>
                <w:rFonts w:cs="Arial"/>
                <w:sz w:val="20"/>
              </w:rPr>
            </w:pPr>
            <w:r>
              <w:rPr>
                <w:rFonts w:cs="Arial"/>
                <w:sz w:val="20"/>
              </w:rPr>
              <w:t>23429,2</w:t>
            </w:r>
          </w:p>
        </w:tc>
        <w:tc>
          <w:tcPr>
            <w:tcW w:w="992" w:type="dxa"/>
            <w:tcBorders>
              <w:top w:val="dotted" w:sz="4" w:space="0" w:color="auto"/>
              <w:left w:val="nil"/>
              <w:bottom w:val="dotted" w:sz="4" w:space="0" w:color="auto"/>
            </w:tcBorders>
            <w:vAlign w:val="bottom"/>
          </w:tcPr>
          <w:p w14:paraId="188152A3" w14:textId="77777777" w:rsidR="00C30881" w:rsidRPr="00B65092" w:rsidRDefault="00C30881" w:rsidP="00C30881">
            <w:pPr>
              <w:spacing w:before="60" w:line="240" w:lineRule="exact"/>
              <w:ind w:firstLine="0"/>
              <w:jc w:val="center"/>
              <w:rPr>
                <w:rFonts w:cs="Arial"/>
                <w:sz w:val="20"/>
              </w:rPr>
            </w:pPr>
            <w:r>
              <w:rPr>
                <w:rFonts w:cs="Arial"/>
                <w:sz w:val="20"/>
              </w:rPr>
              <w:t>100,0</w:t>
            </w:r>
          </w:p>
        </w:tc>
        <w:tc>
          <w:tcPr>
            <w:tcW w:w="1566" w:type="dxa"/>
            <w:tcBorders>
              <w:top w:val="dotted" w:sz="4" w:space="0" w:color="auto"/>
              <w:left w:val="single" w:sz="6" w:space="0" w:color="auto"/>
              <w:bottom w:val="dotted" w:sz="4" w:space="0" w:color="auto"/>
              <w:right w:val="single" w:sz="6" w:space="0" w:color="auto"/>
            </w:tcBorders>
            <w:vAlign w:val="bottom"/>
          </w:tcPr>
          <w:p w14:paraId="344BF901" w14:textId="77777777" w:rsidR="00C30881" w:rsidRPr="00B65092" w:rsidRDefault="00C30881" w:rsidP="00C30881">
            <w:pPr>
              <w:spacing w:before="60" w:line="240" w:lineRule="exact"/>
              <w:ind w:firstLine="0"/>
              <w:jc w:val="center"/>
              <w:rPr>
                <w:rFonts w:cs="Arial"/>
                <w:sz w:val="20"/>
              </w:rPr>
            </w:pPr>
            <w:r>
              <w:rPr>
                <w:rFonts w:cs="Arial"/>
                <w:sz w:val="20"/>
              </w:rPr>
              <w:t>100,8</w:t>
            </w:r>
          </w:p>
        </w:tc>
        <w:tc>
          <w:tcPr>
            <w:tcW w:w="990" w:type="dxa"/>
            <w:tcBorders>
              <w:top w:val="dotted" w:sz="4" w:space="0" w:color="auto"/>
              <w:left w:val="nil"/>
              <w:bottom w:val="dotted" w:sz="4" w:space="0" w:color="auto"/>
              <w:right w:val="single" w:sz="6" w:space="0" w:color="auto"/>
            </w:tcBorders>
            <w:vAlign w:val="bottom"/>
          </w:tcPr>
          <w:p w14:paraId="619C6145" w14:textId="77777777" w:rsidR="00C30881" w:rsidRPr="00B65092" w:rsidRDefault="00C30881" w:rsidP="00C30881">
            <w:pPr>
              <w:spacing w:before="60" w:line="240" w:lineRule="exact"/>
              <w:ind w:firstLine="0"/>
              <w:jc w:val="center"/>
              <w:rPr>
                <w:rFonts w:cs="Arial"/>
                <w:sz w:val="20"/>
              </w:rPr>
            </w:pPr>
            <w:r>
              <w:rPr>
                <w:rFonts w:cs="Arial"/>
                <w:sz w:val="20"/>
              </w:rPr>
              <w:t>29930,3</w:t>
            </w:r>
          </w:p>
        </w:tc>
        <w:tc>
          <w:tcPr>
            <w:tcW w:w="988" w:type="dxa"/>
            <w:tcBorders>
              <w:top w:val="dotted" w:sz="4" w:space="0" w:color="auto"/>
              <w:left w:val="nil"/>
              <w:bottom w:val="dotted" w:sz="4" w:space="0" w:color="auto"/>
              <w:right w:val="single" w:sz="6" w:space="0" w:color="auto"/>
            </w:tcBorders>
            <w:vAlign w:val="bottom"/>
          </w:tcPr>
          <w:p w14:paraId="474C7FF7" w14:textId="77777777" w:rsidR="00C30881" w:rsidRPr="00B65092" w:rsidRDefault="00C30881" w:rsidP="00C30881">
            <w:pPr>
              <w:spacing w:before="60" w:line="240" w:lineRule="exact"/>
              <w:ind w:firstLine="0"/>
              <w:jc w:val="center"/>
              <w:rPr>
                <w:rFonts w:cs="Arial"/>
                <w:sz w:val="20"/>
              </w:rPr>
            </w:pPr>
            <w:r>
              <w:rPr>
                <w:rFonts w:cs="Arial"/>
                <w:sz w:val="20"/>
              </w:rPr>
              <w:t>100,0</w:t>
            </w:r>
          </w:p>
        </w:tc>
        <w:tc>
          <w:tcPr>
            <w:tcW w:w="1843" w:type="dxa"/>
            <w:tcBorders>
              <w:top w:val="dotted" w:sz="4" w:space="0" w:color="auto"/>
              <w:left w:val="nil"/>
              <w:bottom w:val="dotted" w:sz="4" w:space="0" w:color="auto"/>
              <w:right w:val="double" w:sz="4" w:space="0" w:color="auto"/>
            </w:tcBorders>
            <w:vAlign w:val="bottom"/>
          </w:tcPr>
          <w:p w14:paraId="5CD5EFC9" w14:textId="77777777" w:rsidR="00C30881" w:rsidRPr="00B65092" w:rsidRDefault="00C30881" w:rsidP="00C30881">
            <w:pPr>
              <w:spacing w:before="60" w:line="240" w:lineRule="exact"/>
              <w:ind w:firstLine="0"/>
              <w:jc w:val="center"/>
              <w:rPr>
                <w:rFonts w:cs="Arial"/>
                <w:sz w:val="20"/>
              </w:rPr>
            </w:pPr>
            <w:r>
              <w:rPr>
                <w:rFonts w:cs="Arial"/>
                <w:sz w:val="20"/>
              </w:rPr>
              <w:t>115,0</w:t>
            </w:r>
          </w:p>
        </w:tc>
      </w:tr>
      <w:tr w:rsidR="00C30881" w:rsidRPr="00A52925" w14:paraId="1E8718EE"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1982201" w14:textId="77777777" w:rsidR="00C30881" w:rsidRPr="008261A9" w:rsidRDefault="00C30881" w:rsidP="00616A70">
            <w:pPr>
              <w:spacing w:before="60" w:line="240" w:lineRule="exact"/>
              <w:ind w:left="57" w:firstLine="0"/>
              <w:jc w:val="left"/>
              <w:rPr>
                <w:rFonts w:cs="Arial"/>
                <w:sz w:val="20"/>
              </w:rPr>
            </w:pPr>
            <w:r w:rsidRPr="008261A9">
              <w:rPr>
                <w:rFonts w:cs="Arial"/>
                <w:sz w:val="20"/>
              </w:rPr>
              <w:t>Август</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445D2108" w14:textId="77777777" w:rsidR="00C30881" w:rsidRPr="0006767F" w:rsidRDefault="00C30881" w:rsidP="00C30881">
            <w:pPr>
              <w:spacing w:before="60" w:line="240" w:lineRule="exact"/>
              <w:ind w:firstLine="0"/>
              <w:jc w:val="center"/>
              <w:rPr>
                <w:rFonts w:cs="Arial"/>
                <w:sz w:val="20"/>
              </w:rPr>
            </w:pPr>
            <w:r>
              <w:rPr>
                <w:rFonts w:cs="Arial"/>
                <w:sz w:val="20"/>
              </w:rPr>
              <w:t>23002,8</w:t>
            </w:r>
          </w:p>
        </w:tc>
        <w:tc>
          <w:tcPr>
            <w:tcW w:w="992" w:type="dxa"/>
            <w:tcBorders>
              <w:top w:val="dotted" w:sz="4" w:space="0" w:color="auto"/>
              <w:left w:val="nil"/>
              <w:bottom w:val="dotted" w:sz="4" w:space="0" w:color="auto"/>
            </w:tcBorders>
            <w:vAlign w:val="bottom"/>
          </w:tcPr>
          <w:p w14:paraId="43C9113D" w14:textId="77777777" w:rsidR="00C30881" w:rsidRPr="0006767F" w:rsidRDefault="00C30881" w:rsidP="00C30881">
            <w:pPr>
              <w:spacing w:before="60" w:line="240" w:lineRule="exact"/>
              <w:ind w:firstLine="0"/>
              <w:jc w:val="center"/>
              <w:rPr>
                <w:rFonts w:cs="Arial"/>
                <w:sz w:val="20"/>
              </w:rPr>
            </w:pPr>
            <w:r>
              <w:rPr>
                <w:rFonts w:cs="Arial"/>
                <w:sz w:val="20"/>
              </w:rPr>
              <w:t>98,2</w:t>
            </w:r>
          </w:p>
        </w:tc>
        <w:tc>
          <w:tcPr>
            <w:tcW w:w="1566" w:type="dxa"/>
            <w:tcBorders>
              <w:top w:val="dotted" w:sz="4" w:space="0" w:color="auto"/>
              <w:left w:val="single" w:sz="6" w:space="0" w:color="auto"/>
              <w:bottom w:val="dotted" w:sz="4" w:space="0" w:color="auto"/>
              <w:right w:val="single" w:sz="6" w:space="0" w:color="auto"/>
            </w:tcBorders>
            <w:vAlign w:val="bottom"/>
          </w:tcPr>
          <w:p w14:paraId="13A73498" w14:textId="77777777" w:rsidR="00C30881" w:rsidRPr="0006767F" w:rsidRDefault="00C30881" w:rsidP="00C30881">
            <w:pPr>
              <w:spacing w:before="60" w:line="240" w:lineRule="exact"/>
              <w:ind w:firstLine="0"/>
              <w:jc w:val="center"/>
              <w:rPr>
                <w:rFonts w:cs="Arial"/>
                <w:sz w:val="20"/>
              </w:rPr>
            </w:pPr>
            <w:r>
              <w:rPr>
                <w:rFonts w:cs="Arial"/>
                <w:sz w:val="20"/>
              </w:rPr>
              <w:t>102,2</w:t>
            </w:r>
          </w:p>
        </w:tc>
        <w:tc>
          <w:tcPr>
            <w:tcW w:w="990" w:type="dxa"/>
            <w:tcBorders>
              <w:top w:val="dotted" w:sz="4" w:space="0" w:color="auto"/>
              <w:left w:val="nil"/>
              <w:bottom w:val="dotted" w:sz="4" w:space="0" w:color="auto"/>
              <w:right w:val="single" w:sz="6" w:space="0" w:color="auto"/>
            </w:tcBorders>
            <w:vAlign w:val="bottom"/>
          </w:tcPr>
          <w:p w14:paraId="1099601F" w14:textId="77777777" w:rsidR="00C30881" w:rsidRPr="0006767F" w:rsidRDefault="00C30881" w:rsidP="00C30881">
            <w:pPr>
              <w:spacing w:before="60" w:line="240" w:lineRule="exact"/>
              <w:ind w:firstLine="0"/>
              <w:jc w:val="center"/>
              <w:rPr>
                <w:rFonts w:cs="Arial"/>
                <w:sz w:val="20"/>
              </w:rPr>
            </w:pPr>
            <w:r>
              <w:rPr>
                <w:rFonts w:cs="Arial"/>
                <w:sz w:val="20"/>
              </w:rPr>
              <w:t>32164,6</w:t>
            </w:r>
          </w:p>
        </w:tc>
        <w:tc>
          <w:tcPr>
            <w:tcW w:w="988" w:type="dxa"/>
            <w:tcBorders>
              <w:top w:val="dotted" w:sz="4" w:space="0" w:color="auto"/>
              <w:left w:val="nil"/>
              <w:bottom w:val="dotted" w:sz="4" w:space="0" w:color="auto"/>
              <w:right w:val="single" w:sz="6" w:space="0" w:color="auto"/>
            </w:tcBorders>
            <w:vAlign w:val="bottom"/>
          </w:tcPr>
          <w:p w14:paraId="670941E0" w14:textId="77777777" w:rsidR="00C30881" w:rsidRPr="0006767F" w:rsidRDefault="00C30881" w:rsidP="00C30881">
            <w:pPr>
              <w:spacing w:before="60" w:line="240" w:lineRule="exact"/>
              <w:ind w:firstLine="0"/>
              <w:jc w:val="center"/>
              <w:rPr>
                <w:rFonts w:cs="Arial"/>
                <w:sz w:val="20"/>
              </w:rPr>
            </w:pPr>
            <w:r>
              <w:rPr>
                <w:rFonts w:cs="Arial"/>
                <w:sz w:val="20"/>
              </w:rPr>
              <w:t>106,1</w:t>
            </w:r>
          </w:p>
        </w:tc>
        <w:tc>
          <w:tcPr>
            <w:tcW w:w="1843" w:type="dxa"/>
            <w:tcBorders>
              <w:top w:val="dotted" w:sz="4" w:space="0" w:color="auto"/>
              <w:left w:val="nil"/>
              <w:bottom w:val="dotted" w:sz="4" w:space="0" w:color="auto"/>
              <w:right w:val="double" w:sz="4" w:space="0" w:color="auto"/>
            </w:tcBorders>
            <w:vAlign w:val="bottom"/>
          </w:tcPr>
          <w:p w14:paraId="69312C8D" w14:textId="77777777" w:rsidR="00C30881" w:rsidRPr="0006767F" w:rsidRDefault="00C30881" w:rsidP="00C30881">
            <w:pPr>
              <w:spacing w:before="60" w:line="240" w:lineRule="exact"/>
              <w:ind w:firstLine="0"/>
              <w:jc w:val="center"/>
              <w:rPr>
                <w:rFonts w:cs="Arial"/>
                <w:sz w:val="20"/>
              </w:rPr>
            </w:pPr>
            <w:r>
              <w:rPr>
                <w:rFonts w:cs="Arial"/>
                <w:sz w:val="20"/>
              </w:rPr>
              <w:t>114,6</w:t>
            </w:r>
          </w:p>
        </w:tc>
      </w:tr>
      <w:tr w:rsidR="00C30881" w:rsidRPr="00A52925" w14:paraId="59F7621B" w14:textId="77777777" w:rsidTr="00616A70">
        <w:trPr>
          <w:trHeight w:val="170"/>
        </w:trPr>
        <w:tc>
          <w:tcPr>
            <w:tcW w:w="1985" w:type="dxa"/>
            <w:tcBorders>
              <w:top w:val="dotted" w:sz="4" w:space="0" w:color="auto"/>
              <w:left w:val="double" w:sz="4" w:space="0" w:color="auto"/>
              <w:bottom w:val="dotted" w:sz="4" w:space="0" w:color="auto"/>
            </w:tcBorders>
            <w:vAlign w:val="bottom"/>
          </w:tcPr>
          <w:p w14:paraId="3FD43808" w14:textId="77777777" w:rsidR="00C30881" w:rsidRPr="00CD744D" w:rsidRDefault="00C30881" w:rsidP="00616A70">
            <w:pPr>
              <w:spacing w:before="60" w:line="240" w:lineRule="exact"/>
              <w:ind w:left="57" w:firstLine="0"/>
              <w:jc w:val="left"/>
              <w:rPr>
                <w:rFonts w:cs="Arial"/>
                <w:sz w:val="20"/>
              </w:rPr>
            </w:pPr>
            <w:r w:rsidRPr="00CD744D">
              <w:rPr>
                <w:rFonts w:cs="Arial"/>
                <w:sz w:val="20"/>
              </w:rPr>
              <w:t>Сентябрь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4B764F04" w14:textId="77777777" w:rsidR="00C30881" w:rsidRPr="00663C6B" w:rsidRDefault="00C30881" w:rsidP="00C30881">
            <w:pPr>
              <w:spacing w:before="60" w:line="240" w:lineRule="exact"/>
              <w:ind w:firstLine="0"/>
              <w:jc w:val="center"/>
              <w:rPr>
                <w:rFonts w:cs="Arial"/>
                <w:sz w:val="20"/>
              </w:rPr>
            </w:pPr>
            <w:r>
              <w:rPr>
                <w:rFonts w:cs="Arial"/>
                <w:sz w:val="20"/>
              </w:rPr>
              <w:t>23780,1</w:t>
            </w:r>
          </w:p>
        </w:tc>
        <w:tc>
          <w:tcPr>
            <w:tcW w:w="992" w:type="dxa"/>
            <w:tcBorders>
              <w:top w:val="dotted" w:sz="4" w:space="0" w:color="auto"/>
              <w:left w:val="nil"/>
              <w:bottom w:val="dotted" w:sz="4" w:space="0" w:color="auto"/>
            </w:tcBorders>
            <w:vAlign w:val="bottom"/>
          </w:tcPr>
          <w:p w14:paraId="14C22A91" w14:textId="77777777" w:rsidR="00C30881" w:rsidRPr="00663C6B" w:rsidRDefault="00C30881" w:rsidP="00C30881">
            <w:pPr>
              <w:spacing w:before="60" w:line="240" w:lineRule="exact"/>
              <w:ind w:firstLine="0"/>
              <w:jc w:val="center"/>
              <w:rPr>
                <w:rFonts w:cs="Arial"/>
                <w:sz w:val="20"/>
              </w:rPr>
            </w:pPr>
            <w:r>
              <w:rPr>
                <w:rFonts w:cs="Arial"/>
                <w:sz w:val="20"/>
              </w:rPr>
              <w:t>102,8</w:t>
            </w:r>
          </w:p>
        </w:tc>
        <w:tc>
          <w:tcPr>
            <w:tcW w:w="1566" w:type="dxa"/>
            <w:tcBorders>
              <w:top w:val="dotted" w:sz="4" w:space="0" w:color="auto"/>
              <w:left w:val="single" w:sz="6" w:space="0" w:color="auto"/>
              <w:bottom w:val="dotted" w:sz="4" w:space="0" w:color="auto"/>
              <w:right w:val="single" w:sz="6" w:space="0" w:color="auto"/>
            </w:tcBorders>
            <w:vAlign w:val="bottom"/>
          </w:tcPr>
          <w:p w14:paraId="77E7B58B" w14:textId="77777777" w:rsidR="00C30881" w:rsidRPr="00663C6B" w:rsidRDefault="00C30881" w:rsidP="00C30881">
            <w:pPr>
              <w:spacing w:before="60" w:line="240" w:lineRule="exact"/>
              <w:ind w:firstLine="0"/>
              <w:jc w:val="center"/>
              <w:rPr>
                <w:rFonts w:cs="Arial"/>
                <w:sz w:val="20"/>
              </w:rPr>
            </w:pPr>
            <w:r>
              <w:rPr>
                <w:rFonts w:cs="Arial"/>
                <w:sz w:val="20"/>
              </w:rPr>
              <w:t>106,2</w:t>
            </w:r>
          </w:p>
        </w:tc>
        <w:tc>
          <w:tcPr>
            <w:tcW w:w="990" w:type="dxa"/>
            <w:tcBorders>
              <w:top w:val="dotted" w:sz="4" w:space="0" w:color="auto"/>
              <w:left w:val="nil"/>
              <w:bottom w:val="dotted" w:sz="4" w:space="0" w:color="auto"/>
              <w:right w:val="single" w:sz="6" w:space="0" w:color="auto"/>
            </w:tcBorders>
            <w:vAlign w:val="bottom"/>
          </w:tcPr>
          <w:p w14:paraId="0F2C9088" w14:textId="77777777" w:rsidR="00C30881" w:rsidRPr="00663C6B" w:rsidRDefault="00C30881" w:rsidP="00C30881">
            <w:pPr>
              <w:spacing w:before="60" w:line="240" w:lineRule="exact"/>
              <w:ind w:firstLine="0"/>
              <w:jc w:val="center"/>
              <w:rPr>
                <w:rFonts w:cs="Arial"/>
                <w:sz w:val="20"/>
              </w:rPr>
            </w:pPr>
            <w:r>
              <w:rPr>
                <w:rFonts w:cs="Arial"/>
                <w:sz w:val="20"/>
              </w:rPr>
              <w:t>32353,2</w:t>
            </w:r>
          </w:p>
        </w:tc>
        <w:tc>
          <w:tcPr>
            <w:tcW w:w="988" w:type="dxa"/>
            <w:tcBorders>
              <w:top w:val="dotted" w:sz="4" w:space="0" w:color="auto"/>
              <w:left w:val="nil"/>
              <w:bottom w:val="dotted" w:sz="4" w:space="0" w:color="auto"/>
              <w:right w:val="single" w:sz="6" w:space="0" w:color="auto"/>
            </w:tcBorders>
            <w:vAlign w:val="bottom"/>
          </w:tcPr>
          <w:p w14:paraId="3BB16EA0" w14:textId="77777777" w:rsidR="00C30881" w:rsidRPr="00663C6B" w:rsidRDefault="00C30881" w:rsidP="00C30881">
            <w:pPr>
              <w:spacing w:before="60" w:line="240" w:lineRule="exact"/>
              <w:ind w:firstLine="0"/>
              <w:jc w:val="center"/>
              <w:rPr>
                <w:rFonts w:cs="Arial"/>
                <w:sz w:val="20"/>
              </w:rPr>
            </w:pPr>
            <w:r>
              <w:rPr>
                <w:rFonts w:cs="Arial"/>
                <w:sz w:val="20"/>
              </w:rPr>
              <w:t>99,9</w:t>
            </w:r>
          </w:p>
        </w:tc>
        <w:tc>
          <w:tcPr>
            <w:tcW w:w="1843" w:type="dxa"/>
            <w:tcBorders>
              <w:top w:val="dotted" w:sz="4" w:space="0" w:color="auto"/>
              <w:left w:val="nil"/>
              <w:bottom w:val="dotted" w:sz="4" w:space="0" w:color="auto"/>
              <w:right w:val="double" w:sz="4" w:space="0" w:color="auto"/>
            </w:tcBorders>
            <w:vAlign w:val="bottom"/>
          </w:tcPr>
          <w:p w14:paraId="20EDB2F7" w14:textId="77777777" w:rsidR="00C30881" w:rsidRPr="00663C6B" w:rsidRDefault="00C30881" w:rsidP="00C30881">
            <w:pPr>
              <w:spacing w:before="60" w:line="240" w:lineRule="exact"/>
              <w:ind w:firstLine="0"/>
              <w:jc w:val="center"/>
              <w:rPr>
                <w:rFonts w:cs="Arial"/>
                <w:sz w:val="20"/>
              </w:rPr>
            </w:pPr>
            <w:r>
              <w:rPr>
                <w:rFonts w:cs="Arial"/>
                <w:sz w:val="20"/>
              </w:rPr>
              <w:t>117,1</w:t>
            </w:r>
          </w:p>
        </w:tc>
      </w:tr>
      <w:tr w:rsidR="00C30881" w:rsidRPr="00C87FFB" w14:paraId="0A4DAA9E"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27B7E61" w14:textId="77777777" w:rsidR="00C30881" w:rsidRPr="00C87FFB" w:rsidRDefault="00C30881" w:rsidP="00616A70">
            <w:pPr>
              <w:spacing w:before="60" w:line="240" w:lineRule="exact"/>
              <w:ind w:left="57" w:firstLine="0"/>
              <w:jc w:val="left"/>
              <w:rPr>
                <w:rFonts w:cs="Arial"/>
                <w:i/>
                <w:sz w:val="20"/>
              </w:rPr>
            </w:pPr>
            <w:r w:rsidRPr="00C87FFB">
              <w:rPr>
                <w:rFonts w:cs="Arial"/>
                <w:i/>
                <w:sz w:val="20"/>
              </w:rPr>
              <w:t>III квартал</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56ABF72D" w14:textId="77777777" w:rsidR="00C30881" w:rsidRPr="00C87FFB" w:rsidRDefault="00C30881" w:rsidP="00C30881">
            <w:pPr>
              <w:spacing w:before="60" w:line="240" w:lineRule="exact"/>
              <w:ind w:firstLine="0"/>
              <w:jc w:val="center"/>
              <w:rPr>
                <w:rFonts w:cs="Arial"/>
                <w:i/>
                <w:sz w:val="20"/>
              </w:rPr>
            </w:pPr>
            <w:r>
              <w:rPr>
                <w:rFonts w:cs="Arial"/>
                <w:i/>
                <w:sz w:val="20"/>
              </w:rPr>
              <w:t>70212,1</w:t>
            </w:r>
          </w:p>
        </w:tc>
        <w:tc>
          <w:tcPr>
            <w:tcW w:w="992" w:type="dxa"/>
            <w:tcBorders>
              <w:top w:val="dotted" w:sz="4" w:space="0" w:color="auto"/>
              <w:left w:val="nil"/>
              <w:bottom w:val="dotted" w:sz="4" w:space="0" w:color="auto"/>
            </w:tcBorders>
            <w:vAlign w:val="bottom"/>
          </w:tcPr>
          <w:p w14:paraId="1E364C13" w14:textId="77777777" w:rsidR="00C30881" w:rsidRPr="00C87FFB" w:rsidRDefault="00C30881" w:rsidP="00C30881">
            <w:pPr>
              <w:spacing w:before="60" w:line="240" w:lineRule="exact"/>
              <w:ind w:firstLine="0"/>
              <w:jc w:val="center"/>
              <w:rPr>
                <w:rFonts w:cs="Arial"/>
                <w:i/>
                <w:sz w:val="20"/>
              </w:rPr>
            </w:pPr>
            <w:r>
              <w:rPr>
                <w:rFonts w:cs="Arial"/>
                <w:i/>
                <w:sz w:val="20"/>
              </w:rPr>
              <w:t>97,2</w:t>
            </w:r>
          </w:p>
        </w:tc>
        <w:tc>
          <w:tcPr>
            <w:tcW w:w="1566" w:type="dxa"/>
            <w:tcBorders>
              <w:top w:val="dotted" w:sz="4" w:space="0" w:color="auto"/>
              <w:left w:val="single" w:sz="6" w:space="0" w:color="auto"/>
              <w:bottom w:val="dotted" w:sz="4" w:space="0" w:color="auto"/>
              <w:right w:val="single" w:sz="6" w:space="0" w:color="auto"/>
            </w:tcBorders>
            <w:vAlign w:val="bottom"/>
          </w:tcPr>
          <w:p w14:paraId="24112D66" w14:textId="77777777" w:rsidR="00C30881" w:rsidRPr="00C87FFB" w:rsidRDefault="00C30881" w:rsidP="00C30881">
            <w:pPr>
              <w:spacing w:before="60" w:line="240" w:lineRule="exact"/>
              <w:ind w:firstLine="0"/>
              <w:jc w:val="center"/>
              <w:rPr>
                <w:rFonts w:cs="Arial"/>
                <w:i/>
                <w:sz w:val="20"/>
              </w:rPr>
            </w:pPr>
            <w:r>
              <w:rPr>
                <w:rFonts w:cs="Arial"/>
                <w:i/>
                <w:sz w:val="20"/>
              </w:rPr>
              <w:t>103,0</w:t>
            </w:r>
          </w:p>
        </w:tc>
        <w:tc>
          <w:tcPr>
            <w:tcW w:w="990" w:type="dxa"/>
            <w:tcBorders>
              <w:top w:val="dotted" w:sz="4" w:space="0" w:color="auto"/>
              <w:left w:val="nil"/>
              <w:bottom w:val="dotted" w:sz="4" w:space="0" w:color="auto"/>
              <w:right w:val="single" w:sz="6" w:space="0" w:color="auto"/>
            </w:tcBorders>
            <w:vAlign w:val="bottom"/>
          </w:tcPr>
          <w:p w14:paraId="42077A3F" w14:textId="77777777" w:rsidR="00C30881" w:rsidRPr="00C87FFB" w:rsidRDefault="00C30881" w:rsidP="00C30881">
            <w:pPr>
              <w:spacing w:before="60" w:line="240" w:lineRule="exact"/>
              <w:ind w:firstLine="0"/>
              <w:jc w:val="center"/>
              <w:rPr>
                <w:rFonts w:cs="Arial"/>
                <w:i/>
                <w:sz w:val="20"/>
              </w:rPr>
            </w:pPr>
            <w:r>
              <w:rPr>
                <w:rFonts w:cs="Arial"/>
                <w:i/>
                <w:sz w:val="20"/>
              </w:rPr>
              <w:t>94448,1</w:t>
            </w:r>
          </w:p>
        </w:tc>
        <w:tc>
          <w:tcPr>
            <w:tcW w:w="988" w:type="dxa"/>
            <w:tcBorders>
              <w:top w:val="dotted" w:sz="4" w:space="0" w:color="auto"/>
              <w:left w:val="nil"/>
              <w:bottom w:val="dotted" w:sz="4" w:space="0" w:color="auto"/>
              <w:right w:val="single" w:sz="6" w:space="0" w:color="auto"/>
            </w:tcBorders>
            <w:vAlign w:val="bottom"/>
          </w:tcPr>
          <w:p w14:paraId="33E994B6" w14:textId="77777777" w:rsidR="00C30881" w:rsidRPr="00C87FFB" w:rsidRDefault="00C30881" w:rsidP="00C30881">
            <w:pPr>
              <w:spacing w:before="60" w:line="240" w:lineRule="exact"/>
              <w:ind w:firstLine="0"/>
              <w:jc w:val="center"/>
              <w:rPr>
                <w:rFonts w:cs="Arial"/>
                <w:i/>
                <w:sz w:val="20"/>
              </w:rPr>
            </w:pPr>
            <w:r>
              <w:rPr>
                <w:rFonts w:cs="Arial"/>
                <w:i/>
                <w:sz w:val="20"/>
              </w:rPr>
              <w:t>104,5</w:t>
            </w:r>
          </w:p>
        </w:tc>
        <w:tc>
          <w:tcPr>
            <w:tcW w:w="1843" w:type="dxa"/>
            <w:tcBorders>
              <w:top w:val="dotted" w:sz="4" w:space="0" w:color="auto"/>
              <w:left w:val="nil"/>
              <w:bottom w:val="dotted" w:sz="4" w:space="0" w:color="auto"/>
              <w:right w:val="double" w:sz="4" w:space="0" w:color="auto"/>
            </w:tcBorders>
            <w:vAlign w:val="bottom"/>
          </w:tcPr>
          <w:p w14:paraId="22FACB15" w14:textId="77777777" w:rsidR="00C30881" w:rsidRPr="00C87FFB" w:rsidRDefault="00C30881" w:rsidP="00C30881">
            <w:pPr>
              <w:spacing w:before="60" w:line="240" w:lineRule="exact"/>
              <w:ind w:firstLine="0"/>
              <w:jc w:val="center"/>
              <w:rPr>
                <w:rFonts w:cs="Arial"/>
                <w:i/>
                <w:sz w:val="20"/>
              </w:rPr>
            </w:pPr>
            <w:r>
              <w:rPr>
                <w:rFonts w:cs="Arial"/>
                <w:i/>
                <w:sz w:val="20"/>
              </w:rPr>
              <w:t>115,9</w:t>
            </w:r>
          </w:p>
        </w:tc>
      </w:tr>
      <w:tr w:rsidR="00C30881" w:rsidRPr="00C87FFB" w14:paraId="0932ED79" w14:textId="77777777" w:rsidTr="00616A70">
        <w:trPr>
          <w:trHeight w:val="170"/>
        </w:trPr>
        <w:tc>
          <w:tcPr>
            <w:tcW w:w="1985" w:type="dxa"/>
            <w:tcBorders>
              <w:top w:val="dotted" w:sz="4" w:space="0" w:color="auto"/>
              <w:left w:val="double" w:sz="4" w:space="0" w:color="auto"/>
              <w:bottom w:val="dotted" w:sz="4" w:space="0" w:color="auto"/>
            </w:tcBorders>
            <w:vAlign w:val="bottom"/>
          </w:tcPr>
          <w:p w14:paraId="60971589" w14:textId="77777777" w:rsidR="00C30881" w:rsidRPr="00C87FFB" w:rsidRDefault="00C30881" w:rsidP="00616A70">
            <w:pPr>
              <w:spacing w:before="60" w:line="240" w:lineRule="exact"/>
              <w:ind w:left="57" w:firstLine="0"/>
              <w:jc w:val="left"/>
              <w:rPr>
                <w:rFonts w:cs="Arial"/>
                <w:i/>
                <w:sz w:val="20"/>
              </w:rPr>
            </w:pPr>
            <w:r>
              <w:rPr>
                <w:rFonts w:cs="Arial"/>
                <w:i/>
                <w:sz w:val="20"/>
              </w:rPr>
              <w:t xml:space="preserve">Январь – </w:t>
            </w:r>
            <w:r w:rsidRPr="00C87FFB">
              <w:rPr>
                <w:rFonts w:cs="Arial"/>
                <w:i/>
                <w:sz w:val="20"/>
              </w:rPr>
              <w:t>сентябрь</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1F221412" w14:textId="77777777" w:rsidR="00C30881" w:rsidRPr="00C87FFB" w:rsidRDefault="00C30881" w:rsidP="00C30881">
            <w:pPr>
              <w:spacing w:before="60" w:line="240" w:lineRule="exact"/>
              <w:ind w:firstLine="0"/>
              <w:jc w:val="center"/>
              <w:rPr>
                <w:rFonts w:cs="Arial"/>
                <w:i/>
                <w:sz w:val="20"/>
              </w:rPr>
            </w:pPr>
            <w:r>
              <w:rPr>
                <w:rFonts w:cs="Arial"/>
                <w:i/>
                <w:sz w:val="20"/>
              </w:rPr>
              <w:t>206708,6</w:t>
            </w:r>
          </w:p>
        </w:tc>
        <w:tc>
          <w:tcPr>
            <w:tcW w:w="992" w:type="dxa"/>
            <w:tcBorders>
              <w:top w:val="dotted" w:sz="4" w:space="0" w:color="auto"/>
              <w:left w:val="nil"/>
              <w:bottom w:val="dotted" w:sz="4" w:space="0" w:color="auto"/>
            </w:tcBorders>
            <w:vAlign w:val="bottom"/>
          </w:tcPr>
          <w:p w14:paraId="7968AE35" w14:textId="77777777" w:rsidR="00C30881" w:rsidRPr="00C87FFB" w:rsidRDefault="00C30881" w:rsidP="00C30881">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3FF025E2" w14:textId="77777777" w:rsidR="00C30881" w:rsidRPr="00C87FFB" w:rsidRDefault="00C30881" w:rsidP="00C30881">
            <w:pPr>
              <w:spacing w:before="60" w:line="240" w:lineRule="exact"/>
              <w:ind w:firstLine="0"/>
              <w:jc w:val="center"/>
              <w:rPr>
                <w:rFonts w:cs="Arial"/>
                <w:i/>
                <w:sz w:val="20"/>
              </w:rPr>
            </w:pPr>
            <w:r>
              <w:rPr>
                <w:rFonts w:cs="Arial"/>
                <w:i/>
                <w:sz w:val="20"/>
              </w:rPr>
              <w:t>102,2</w:t>
            </w:r>
          </w:p>
        </w:tc>
        <w:tc>
          <w:tcPr>
            <w:tcW w:w="990" w:type="dxa"/>
            <w:tcBorders>
              <w:top w:val="dotted" w:sz="4" w:space="0" w:color="auto"/>
              <w:left w:val="nil"/>
              <w:bottom w:val="dotted" w:sz="4" w:space="0" w:color="auto"/>
              <w:right w:val="single" w:sz="6" w:space="0" w:color="auto"/>
            </w:tcBorders>
            <w:vAlign w:val="bottom"/>
          </w:tcPr>
          <w:p w14:paraId="7AEA27E3" w14:textId="77777777" w:rsidR="00C30881" w:rsidRPr="00C87FFB" w:rsidRDefault="00C30881" w:rsidP="00C30881">
            <w:pPr>
              <w:spacing w:before="60" w:line="240" w:lineRule="exact"/>
              <w:ind w:firstLine="0"/>
              <w:jc w:val="center"/>
              <w:rPr>
                <w:rFonts w:cs="Arial"/>
                <w:i/>
                <w:sz w:val="20"/>
              </w:rPr>
            </w:pPr>
            <w:r>
              <w:rPr>
                <w:rFonts w:cs="Arial"/>
                <w:i/>
                <w:sz w:val="20"/>
              </w:rPr>
              <w:t>261234,2</w:t>
            </w:r>
          </w:p>
        </w:tc>
        <w:tc>
          <w:tcPr>
            <w:tcW w:w="988" w:type="dxa"/>
            <w:tcBorders>
              <w:top w:val="dotted" w:sz="4" w:space="0" w:color="auto"/>
              <w:left w:val="nil"/>
              <w:bottom w:val="dotted" w:sz="4" w:space="0" w:color="auto"/>
              <w:right w:val="single" w:sz="6" w:space="0" w:color="auto"/>
            </w:tcBorders>
            <w:vAlign w:val="bottom"/>
          </w:tcPr>
          <w:p w14:paraId="0409390A" w14:textId="77777777" w:rsidR="00C30881" w:rsidRPr="00C87FFB" w:rsidRDefault="00C30881" w:rsidP="00C30881">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4" w:space="0" w:color="auto"/>
            </w:tcBorders>
            <w:vAlign w:val="bottom"/>
          </w:tcPr>
          <w:p w14:paraId="70DDD4A0" w14:textId="77777777" w:rsidR="00C30881" w:rsidRPr="00C87FFB" w:rsidRDefault="00C30881" w:rsidP="00C30881">
            <w:pPr>
              <w:spacing w:before="60" w:line="240" w:lineRule="exact"/>
              <w:ind w:firstLine="0"/>
              <w:jc w:val="center"/>
              <w:rPr>
                <w:rFonts w:cs="Arial"/>
                <w:i/>
                <w:sz w:val="20"/>
              </w:rPr>
            </w:pPr>
            <w:r>
              <w:rPr>
                <w:rFonts w:cs="Arial"/>
                <w:i/>
                <w:sz w:val="20"/>
              </w:rPr>
              <w:t>115,8</w:t>
            </w:r>
          </w:p>
        </w:tc>
      </w:tr>
      <w:tr w:rsidR="00C30881" w:rsidRPr="00074E63" w14:paraId="5E23E505" w14:textId="77777777" w:rsidTr="00616A70">
        <w:trPr>
          <w:trHeight w:val="170"/>
        </w:trPr>
        <w:tc>
          <w:tcPr>
            <w:tcW w:w="1985" w:type="dxa"/>
            <w:tcBorders>
              <w:top w:val="dotted" w:sz="4" w:space="0" w:color="auto"/>
              <w:left w:val="double" w:sz="4" w:space="0" w:color="auto"/>
              <w:bottom w:val="dotted" w:sz="4" w:space="0" w:color="auto"/>
            </w:tcBorders>
            <w:vAlign w:val="bottom"/>
          </w:tcPr>
          <w:p w14:paraId="01CCEB4A" w14:textId="77777777" w:rsidR="00C30881" w:rsidRPr="00074E63" w:rsidRDefault="00C30881" w:rsidP="00616A70">
            <w:pPr>
              <w:spacing w:before="60" w:line="240" w:lineRule="exact"/>
              <w:ind w:left="114" w:hanging="57"/>
              <w:jc w:val="left"/>
              <w:rPr>
                <w:rFonts w:cs="Arial"/>
                <w:sz w:val="20"/>
              </w:rPr>
            </w:pPr>
            <w:r w:rsidRPr="00074E63">
              <w:rPr>
                <w:rFonts w:cs="Arial"/>
                <w:sz w:val="20"/>
              </w:rPr>
              <w:t>Октябрь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2D6B2F6E" w14:textId="77777777" w:rsidR="00C30881" w:rsidRPr="00074E63" w:rsidRDefault="00C30881" w:rsidP="00C30881">
            <w:pPr>
              <w:spacing w:before="60" w:line="240" w:lineRule="exact"/>
              <w:ind w:firstLine="0"/>
              <w:jc w:val="center"/>
              <w:rPr>
                <w:rFonts w:cs="Arial"/>
                <w:sz w:val="20"/>
              </w:rPr>
            </w:pPr>
            <w:r>
              <w:rPr>
                <w:rFonts w:cs="Arial"/>
                <w:sz w:val="20"/>
              </w:rPr>
              <w:t>25156,2</w:t>
            </w:r>
          </w:p>
        </w:tc>
        <w:tc>
          <w:tcPr>
            <w:tcW w:w="992" w:type="dxa"/>
            <w:tcBorders>
              <w:top w:val="dotted" w:sz="4" w:space="0" w:color="auto"/>
              <w:left w:val="nil"/>
              <w:bottom w:val="dotted" w:sz="4" w:space="0" w:color="auto"/>
            </w:tcBorders>
            <w:vAlign w:val="bottom"/>
          </w:tcPr>
          <w:p w14:paraId="040755A0" w14:textId="77777777" w:rsidR="00C30881" w:rsidRPr="00074E63" w:rsidRDefault="00C30881" w:rsidP="00C30881">
            <w:pPr>
              <w:spacing w:before="60" w:line="240" w:lineRule="exact"/>
              <w:ind w:firstLine="0"/>
              <w:jc w:val="center"/>
              <w:rPr>
                <w:rFonts w:cs="Arial"/>
                <w:sz w:val="20"/>
              </w:rPr>
            </w:pPr>
            <w:r>
              <w:rPr>
                <w:rFonts w:cs="Arial"/>
                <w:sz w:val="20"/>
              </w:rPr>
              <w:t>103,4</w:t>
            </w:r>
          </w:p>
        </w:tc>
        <w:tc>
          <w:tcPr>
            <w:tcW w:w="1566" w:type="dxa"/>
            <w:tcBorders>
              <w:top w:val="dotted" w:sz="4" w:space="0" w:color="auto"/>
              <w:left w:val="single" w:sz="6" w:space="0" w:color="auto"/>
              <w:bottom w:val="dotted" w:sz="4" w:space="0" w:color="auto"/>
              <w:right w:val="single" w:sz="6" w:space="0" w:color="auto"/>
            </w:tcBorders>
            <w:vAlign w:val="bottom"/>
          </w:tcPr>
          <w:p w14:paraId="286C8A42" w14:textId="77777777" w:rsidR="00C30881" w:rsidRPr="00074E63" w:rsidRDefault="00C30881" w:rsidP="00C30881">
            <w:pPr>
              <w:spacing w:before="60" w:line="240" w:lineRule="exact"/>
              <w:ind w:firstLine="0"/>
              <w:jc w:val="center"/>
              <w:rPr>
                <w:rFonts w:cs="Arial"/>
                <w:sz w:val="20"/>
              </w:rPr>
            </w:pPr>
            <w:r>
              <w:rPr>
                <w:rFonts w:cs="Arial"/>
                <w:sz w:val="20"/>
              </w:rPr>
              <w:t>110,6</w:t>
            </w:r>
          </w:p>
        </w:tc>
        <w:tc>
          <w:tcPr>
            <w:tcW w:w="990" w:type="dxa"/>
            <w:tcBorders>
              <w:top w:val="dotted" w:sz="4" w:space="0" w:color="auto"/>
              <w:left w:val="nil"/>
              <w:bottom w:val="dotted" w:sz="4" w:space="0" w:color="auto"/>
              <w:right w:val="single" w:sz="6" w:space="0" w:color="auto"/>
            </w:tcBorders>
            <w:vAlign w:val="bottom"/>
          </w:tcPr>
          <w:p w14:paraId="6700C31E" w14:textId="77777777" w:rsidR="00C30881" w:rsidRPr="00074E63" w:rsidRDefault="00C30881" w:rsidP="00C30881">
            <w:pPr>
              <w:spacing w:before="60" w:line="240" w:lineRule="exact"/>
              <w:ind w:firstLine="0"/>
              <w:jc w:val="center"/>
              <w:rPr>
                <w:rFonts w:cs="Arial"/>
                <w:sz w:val="20"/>
              </w:rPr>
            </w:pPr>
            <w:r>
              <w:rPr>
                <w:rFonts w:cs="Arial"/>
                <w:sz w:val="20"/>
              </w:rPr>
              <w:t>30914,4</w:t>
            </w:r>
          </w:p>
        </w:tc>
        <w:tc>
          <w:tcPr>
            <w:tcW w:w="988" w:type="dxa"/>
            <w:tcBorders>
              <w:top w:val="dotted" w:sz="4" w:space="0" w:color="auto"/>
              <w:left w:val="nil"/>
              <w:bottom w:val="dotted" w:sz="4" w:space="0" w:color="auto"/>
              <w:right w:val="single" w:sz="6" w:space="0" w:color="auto"/>
            </w:tcBorders>
            <w:vAlign w:val="bottom"/>
          </w:tcPr>
          <w:p w14:paraId="234A3822" w14:textId="77777777" w:rsidR="00C30881" w:rsidRPr="00074E63" w:rsidRDefault="00C30881" w:rsidP="00C30881">
            <w:pPr>
              <w:spacing w:before="60" w:line="240" w:lineRule="exact"/>
              <w:ind w:firstLine="0"/>
              <w:jc w:val="center"/>
              <w:rPr>
                <w:rFonts w:cs="Arial"/>
                <w:sz w:val="20"/>
              </w:rPr>
            </w:pPr>
            <w:r>
              <w:rPr>
                <w:rFonts w:cs="Arial"/>
                <w:sz w:val="20"/>
              </w:rPr>
              <w:t>94,6</w:t>
            </w:r>
          </w:p>
        </w:tc>
        <w:tc>
          <w:tcPr>
            <w:tcW w:w="1843" w:type="dxa"/>
            <w:tcBorders>
              <w:top w:val="dotted" w:sz="4" w:space="0" w:color="auto"/>
              <w:left w:val="nil"/>
              <w:bottom w:val="dotted" w:sz="4" w:space="0" w:color="auto"/>
              <w:right w:val="double" w:sz="4" w:space="0" w:color="auto"/>
            </w:tcBorders>
            <w:vAlign w:val="bottom"/>
          </w:tcPr>
          <w:p w14:paraId="715828D8" w14:textId="77777777" w:rsidR="00C30881" w:rsidRPr="00074E63" w:rsidRDefault="00C30881" w:rsidP="00C30881">
            <w:pPr>
              <w:spacing w:before="60" w:line="240" w:lineRule="exact"/>
              <w:ind w:firstLine="0"/>
              <w:jc w:val="center"/>
              <w:rPr>
                <w:rFonts w:cs="Arial"/>
                <w:sz w:val="20"/>
              </w:rPr>
            </w:pPr>
            <w:r>
              <w:rPr>
                <w:rFonts w:cs="Arial"/>
                <w:sz w:val="20"/>
              </w:rPr>
              <w:t>112,2</w:t>
            </w:r>
          </w:p>
        </w:tc>
      </w:tr>
      <w:tr w:rsidR="00C30881" w:rsidRPr="00B276BC" w14:paraId="261FE3F8" w14:textId="77777777" w:rsidTr="00616A70">
        <w:trPr>
          <w:trHeight w:val="170"/>
        </w:trPr>
        <w:tc>
          <w:tcPr>
            <w:tcW w:w="1985" w:type="dxa"/>
            <w:tcBorders>
              <w:top w:val="dotted" w:sz="4" w:space="0" w:color="auto"/>
              <w:left w:val="double" w:sz="4" w:space="0" w:color="auto"/>
              <w:bottom w:val="dotted" w:sz="4" w:space="0" w:color="auto"/>
            </w:tcBorders>
            <w:vAlign w:val="bottom"/>
          </w:tcPr>
          <w:p w14:paraId="2215E914" w14:textId="77777777" w:rsidR="00C30881" w:rsidRPr="00B276BC" w:rsidRDefault="00C30881" w:rsidP="00616A70">
            <w:pPr>
              <w:spacing w:before="60" w:line="240" w:lineRule="exact"/>
              <w:ind w:left="114" w:hanging="57"/>
              <w:jc w:val="left"/>
              <w:rPr>
                <w:rFonts w:cs="Arial"/>
                <w:sz w:val="20"/>
              </w:rPr>
            </w:pPr>
            <w:r w:rsidRPr="00B276BC">
              <w:rPr>
                <w:rFonts w:cs="Arial"/>
                <w:sz w:val="20"/>
              </w:rPr>
              <w:t xml:space="preserve">Ноябрь </w:t>
            </w:r>
          </w:p>
        </w:tc>
        <w:tc>
          <w:tcPr>
            <w:tcW w:w="992" w:type="dxa"/>
            <w:tcBorders>
              <w:top w:val="dotted" w:sz="4" w:space="0" w:color="auto"/>
              <w:left w:val="single" w:sz="6" w:space="0" w:color="auto"/>
              <w:bottom w:val="dotted" w:sz="4" w:space="0" w:color="auto"/>
              <w:right w:val="single" w:sz="6" w:space="0" w:color="auto"/>
            </w:tcBorders>
            <w:vAlign w:val="bottom"/>
          </w:tcPr>
          <w:p w14:paraId="3D9B6C32" w14:textId="77777777" w:rsidR="00C30881" w:rsidRPr="00B276BC" w:rsidRDefault="00C30881" w:rsidP="00C30881">
            <w:pPr>
              <w:spacing w:before="60" w:line="240" w:lineRule="exact"/>
              <w:ind w:firstLine="0"/>
              <w:jc w:val="center"/>
              <w:rPr>
                <w:rFonts w:cs="Arial"/>
                <w:sz w:val="20"/>
              </w:rPr>
            </w:pPr>
            <w:r>
              <w:rPr>
                <w:rFonts w:cs="Arial"/>
                <w:sz w:val="20"/>
              </w:rPr>
              <w:t>25300,9</w:t>
            </w:r>
          </w:p>
        </w:tc>
        <w:tc>
          <w:tcPr>
            <w:tcW w:w="992" w:type="dxa"/>
            <w:tcBorders>
              <w:top w:val="dotted" w:sz="4" w:space="0" w:color="auto"/>
              <w:left w:val="nil"/>
              <w:bottom w:val="dotted" w:sz="4" w:space="0" w:color="auto"/>
            </w:tcBorders>
            <w:vAlign w:val="bottom"/>
          </w:tcPr>
          <w:p w14:paraId="0E92A265" w14:textId="77777777" w:rsidR="00C30881" w:rsidRPr="00B276BC" w:rsidRDefault="00C30881" w:rsidP="00C30881">
            <w:pPr>
              <w:spacing w:before="60" w:line="240" w:lineRule="exact"/>
              <w:ind w:firstLine="0"/>
              <w:jc w:val="center"/>
              <w:rPr>
                <w:rFonts w:cs="Arial"/>
                <w:sz w:val="20"/>
              </w:rPr>
            </w:pPr>
            <w:r>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14:paraId="2A6CA335" w14:textId="77777777" w:rsidR="00C30881" w:rsidRPr="00B276BC" w:rsidRDefault="00C30881" w:rsidP="00C30881">
            <w:pPr>
              <w:spacing w:before="60" w:line="240" w:lineRule="exact"/>
              <w:ind w:firstLine="0"/>
              <w:jc w:val="center"/>
              <w:rPr>
                <w:rFonts w:cs="Arial"/>
                <w:sz w:val="20"/>
              </w:rPr>
            </w:pPr>
            <w:r>
              <w:rPr>
                <w:rFonts w:cs="Arial"/>
                <w:sz w:val="20"/>
              </w:rPr>
              <w:t>106,5</w:t>
            </w:r>
          </w:p>
        </w:tc>
        <w:tc>
          <w:tcPr>
            <w:tcW w:w="990" w:type="dxa"/>
            <w:tcBorders>
              <w:top w:val="dotted" w:sz="4" w:space="0" w:color="auto"/>
              <w:left w:val="nil"/>
              <w:bottom w:val="dotted" w:sz="4" w:space="0" w:color="auto"/>
              <w:right w:val="single" w:sz="6" w:space="0" w:color="auto"/>
            </w:tcBorders>
            <w:vAlign w:val="bottom"/>
          </w:tcPr>
          <w:p w14:paraId="24BDE9AB" w14:textId="77777777" w:rsidR="00C30881" w:rsidRPr="00B276BC" w:rsidRDefault="00C30881" w:rsidP="00C30881">
            <w:pPr>
              <w:spacing w:before="60" w:line="240" w:lineRule="exact"/>
              <w:ind w:firstLine="0"/>
              <w:jc w:val="center"/>
              <w:rPr>
                <w:rFonts w:cs="Arial"/>
                <w:sz w:val="20"/>
              </w:rPr>
            </w:pPr>
            <w:r>
              <w:rPr>
                <w:rFonts w:cs="Arial"/>
                <w:sz w:val="20"/>
              </w:rPr>
              <w:t>31054,3</w:t>
            </w:r>
          </w:p>
        </w:tc>
        <w:tc>
          <w:tcPr>
            <w:tcW w:w="988" w:type="dxa"/>
            <w:tcBorders>
              <w:top w:val="dotted" w:sz="4" w:space="0" w:color="auto"/>
              <w:left w:val="nil"/>
              <w:bottom w:val="dotted" w:sz="4" w:space="0" w:color="auto"/>
              <w:right w:val="single" w:sz="6" w:space="0" w:color="auto"/>
            </w:tcBorders>
            <w:vAlign w:val="bottom"/>
          </w:tcPr>
          <w:p w14:paraId="24BA0E8E" w14:textId="77777777" w:rsidR="00C30881" w:rsidRPr="00B276BC" w:rsidRDefault="00C30881" w:rsidP="00C30881">
            <w:pPr>
              <w:spacing w:before="60" w:line="240" w:lineRule="exact"/>
              <w:ind w:firstLine="0"/>
              <w:jc w:val="center"/>
              <w:rPr>
                <w:rFonts w:cs="Arial"/>
                <w:sz w:val="20"/>
              </w:rPr>
            </w:pPr>
            <w:r>
              <w:rPr>
                <w:rFonts w:cs="Arial"/>
                <w:sz w:val="20"/>
              </w:rPr>
              <w:t>100,6</w:t>
            </w:r>
          </w:p>
        </w:tc>
        <w:tc>
          <w:tcPr>
            <w:tcW w:w="1843" w:type="dxa"/>
            <w:tcBorders>
              <w:top w:val="dotted" w:sz="4" w:space="0" w:color="auto"/>
              <w:left w:val="nil"/>
              <w:bottom w:val="dotted" w:sz="4" w:space="0" w:color="auto"/>
              <w:right w:val="double" w:sz="4" w:space="0" w:color="auto"/>
            </w:tcBorders>
            <w:vAlign w:val="bottom"/>
          </w:tcPr>
          <w:p w14:paraId="10CD115D" w14:textId="77777777" w:rsidR="00C30881" w:rsidRPr="00B276BC" w:rsidRDefault="00C30881" w:rsidP="00C30881">
            <w:pPr>
              <w:spacing w:before="60" w:line="240" w:lineRule="exact"/>
              <w:ind w:firstLine="0"/>
              <w:jc w:val="center"/>
              <w:rPr>
                <w:rFonts w:cs="Arial"/>
                <w:sz w:val="20"/>
              </w:rPr>
            </w:pPr>
            <w:r>
              <w:rPr>
                <w:rFonts w:cs="Arial"/>
                <w:sz w:val="20"/>
              </w:rPr>
              <w:t>117,1</w:t>
            </w:r>
          </w:p>
        </w:tc>
      </w:tr>
      <w:tr w:rsidR="00C30881" w:rsidRPr="00B276BC" w14:paraId="4B805B64" w14:textId="77777777" w:rsidTr="00616A70">
        <w:trPr>
          <w:trHeight w:val="170"/>
        </w:trPr>
        <w:tc>
          <w:tcPr>
            <w:tcW w:w="1985" w:type="dxa"/>
            <w:tcBorders>
              <w:top w:val="dotted" w:sz="4" w:space="0" w:color="auto"/>
              <w:left w:val="double" w:sz="4" w:space="0" w:color="auto"/>
              <w:bottom w:val="dotted" w:sz="4" w:space="0" w:color="auto"/>
            </w:tcBorders>
            <w:vAlign w:val="bottom"/>
          </w:tcPr>
          <w:p w14:paraId="30796A00" w14:textId="77777777" w:rsidR="00C30881" w:rsidRPr="00B276BC" w:rsidRDefault="00C30881" w:rsidP="00616A70">
            <w:pPr>
              <w:spacing w:before="60" w:line="240" w:lineRule="exact"/>
              <w:ind w:left="114" w:hanging="57"/>
              <w:jc w:val="left"/>
              <w:rPr>
                <w:rFonts w:cs="Arial"/>
                <w:sz w:val="20"/>
              </w:rPr>
            </w:pPr>
            <w:r>
              <w:rPr>
                <w:rFonts w:cs="Arial"/>
                <w:sz w:val="20"/>
              </w:rPr>
              <w:lastRenderedPageBreak/>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3CE451B9" w14:textId="77777777" w:rsidR="00C30881" w:rsidRDefault="00C30881" w:rsidP="00C30881">
            <w:pPr>
              <w:spacing w:before="60" w:line="240" w:lineRule="exact"/>
              <w:ind w:firstLine="0"/>
              <w:jc w:val="center"/>
              <w:rPr>
                <w:rFonts w:cs="Arial"/>
                <w:sz w:val="20"/>
              </w:rPr>
            </w:pPr>
            <w:r>
              <w:rPr>
                <w:rFonts w:cs="Arial"/>
                <w:sz w:val="20"/>
              </w:rPr>
              <w:t>33445,1</w:t>
            </w:r>
          </w:p>
        </w:tc>
        <w:tc>
          <w:tcPr>
            <w:tcW w:w="992" w:type="dxa"/>
            <w:tcBorders>
              <w:top w:val="dotted" w:sz="4" w:space="0" w:color="auto"/>
              <w:left w:val="nil"/>
              <w:bottom w:val="dotted" w:sz="4" w:space="0" w:color="auto"/>
            </w:tcBorders>
            <w:vAlign w:val="bottom"/>
          </w:tcPr>
          <w:p w14:paraId="1E200A3D" w14:textId="77777777" w:rsidR="00C30881" w:rsidRDefault="00C30881" w:rsidP="00C30881">
            <w:pPr>
              <w:spacing w:before="60" w:line="240" w:lineRule="exact"/>
              <w:ind w:firstLine="0"/>
              <w:jc w:val="center"/>
              <w:rPr>
                <w:rFonts w:cs="Arial"/>
                <w:sz w:val="20"/>
              </w:rPr>
            </w:pPr>
            <w:r>
              <w:rPr>
                <w:rFonts w:cs="Arial"/>
                <w:sz w:val="20"/>
              </w:rPr>
              <w:t>130,0</w:t>
            </w:r>
          </w:p>
        </w:tc>
        <w:tc>
          <w:tcPr>
            <w:tcW w:w="1566" w:type="dxa"/>
            <w:tcBorders>
              <w:top w:val="dotted" w:sz="4" w:space="0" w:color="auto"/>
              <w:left w:val="single" w:sz="6" w:space="0" w:color="auto"/>
              <w:bottom w:val="dotted" w:sz="4" w:space="0" w:color="auto"/>
              <w:right w:val="single" w:sz="6" w:space="0" w:color="auto"/>
            </w:tcBorders>
            <w:vAlign w:val="bottom"/>
          </w:tcPr>
          <w:p w14:paraId="4E358C71" w14:textId="77777777" w:rsidR="00C30881" w:rsidRDefault="00C30881" w:rsidP="00C30881">
            <w:pPr>
              <w:spacing w:before="60" w:line="240" w:lineRule="exact"/>
              <w:ind w:firstLine="0"/>
              <w:jc w:val="center"/>
              <w:rPr>
                <w:rFonts w:cs="Arial"/>
                <w:sz w:val="20"/>
              </w:rPr>
            </w:pPr>
            <w:r>
              <w:rPr>
                <w:rFonts w:cs="Arial"/>
                <w:sz w:val="20"/>
              </w:rPr>
              <w:t>110,0</w:t>
            </w:r>
          </w:p>
        </w:tc>
        <w:tc>
          <w:tcPr>
            <w:tcW w:w="990" w:type="dxa"/>
            <w:tcBorders>
              <w:top w:val="dotted" w:sz="4" w:space="0" w:color="auto"/>
              <w:left w:val="nil"/>
              <w:bottom w:val="dotted" w:sz="4" w:space="0" w:color="auto"/>
              <w:right w:val="single" w:sz="6" w:space="0" w:color="auto"/>
            </w:tcBorders>
            <w:vAlign w:val="bottom"/>
          </w:tcPr>
          <w:p w14:paraId="7759B36C" w14:textId="77777777" w:rsidR="00C30881" w:rsidRDefault="00C30881" w:rsidP="00C30881">
            <w:pPr>
              <w:spacing w:before="60" w:line="240" w:lineRule="exact"/>
              <w:ind w:firstLine="0"/>
              <w:jc w:val="center"/>
              <w:rPr>
                <w:rFonts w:cs="Arial"/>
                <w:sz w:val="20"/>
              </w:rPr>
            </w:pPr>
            <w:r>
              <w:rPr>
                <w:rFonts w:cs="Arial"/>
                <w:sz w:val="20"/>
              </w:rPr>
              <w:t>34376,1</w:t>
            </w:r>
          </w:p>
        </w:tc>
        <w:tc>
          <w:tcPr>
            <w:tcW w:w="988" w:type="dxa"/>
            <w:tcBorders>
              <w:top w:val="dotted" w:sz="4" w:space="0" w:color="auto"/>
              <w:left w:val="nil"/>
              <w:bottom w:val="dotted" w:sz="4" w:space="0" w:color="auto"/>
              <w:right w:val="single" w:sz="6" w:space="0" w:color="auto"/>
            </w:tcBorders>
            <w:vAlign w:val="bottom"/>
          </w:tcPr>
          <w:p w14:paraId="47453769" w14:textId="77777777" w:rsidR="00C30881" w:rsidRDefault="00C30881" w:rsidP="00C30881">
            <w:pPr>
              <w:spacing w:before="60" w:line="240" w:lineRule="exact"/>
              <w:ind w:firstLine="0"/>
              <w:jc w:val="center"/>
              <w:rPr>
                <w:rFonts w:cs="Arial"/>
                <w:sz w:val="20"/>
              </w:rPr>
            </w:pPr>
            <w:r>
              <w:rPr>
                <w:rFonts w:cs="Arial"/>
                <w:sz w:val="20"/>
              </w:rPr>
              <w:t>109,7</w:t>
            </w:r>
          </w:p>
        </w:tc>
        <w:tc>
          <w:tcPr>
            <w:tcW w:w="1843" w:type="dxa"/>
            <w:tcBorders>
              <w:top w:val="dotted" w:sz="4" w:space="0" w:color="auto"/>
              <w:left w:val="nil"/>
              <w:bottom w:val="dotted" w:sz="4" w:space="0" w:color="auto"/>
              <w:right w:val="double" w:sz="4" w:space="0" w:color="auto"/>
            </w:tcBorders>
            <w:vAlign w:val="bottom"/>
          </w:tcPr>
          <w:p w14:paraId="456B96AE" w14:textId="77777777" w:rsidR="00C30881" w:rsidRDefault="00C30881" w:rsidP="00C30881">
            <w:pPr>
              <w:spacing w:before="60" w:line="240" w:lineRule="exact"/>
              <w:ind w:firstLine="0"/>
              <w:jc w:val="center"/>
              <w:rPr>
                <w:rFonts w:cs="Arial"/>
                <w:sz w:val="20"/>
              </w:rPr>
            </w:pPr>
            <w:r>
              <w:rPr>
                <w:rFonts w:cs="Arial"/>
                <w:sz w:val="20"/>
              </w:rPr>
              <w:t>107,5</w:t>
            </w:r>
          </w:p>
        </w:tc>
      </w:tr>
      <w:tr w:rsidR="00C30881" w:rsidRPr="00B276BC" w14:paraId="2ACE73DB" w14:textId="77777777" w:rsidTr="00616A70">
        <w:trPr>
          <w:trHeight w:val="170"/>
        </w:trPr>
        <w:tc>
          <w:tcPr>
            <w:tcW w:w="1985" w:type="dxa"/>
            <w:tcBorders>
              <w:top w:val="dotted" w:sz="4" w:space="0" w:color="auto"/>
              <w:left w:val="double" w:sz="4" w:space="0" w:color="auto"/>
              <w:bottom w:val="dotted" w:sz="4" w:space="0" w:color="auto"/>
            </w:tcBorders>
            <w:vAlign w:val="bottom"/>
          </w:tcPr>
          <w:p w14:paraId="163EDE6D" w14:textId="77777777" w:rsidR="00C30881" w:rsidRDefault="00C30881" w:rsidP="00616A70">
            <w:pPr>
              <w:spacing w:before="60" w:line="240" w:lineRule="exact"/>
              <w:ind w:left="114" w:hanging="57"/>
              <w:jc w:val="left"/>
              <w:rPr>
                <w:rFonts w:cs="Arial"/>
                <w:sz w:val="20"/>
              </w:rPr>
            </w:pPr>
            <w:r w:rsidRPr="00C87FFB">
              <w:rPr>
                <w:rFonts w:cs="Arial"/>
                <w:i/>
                <w:sz w:val="20"/>
                <w:lang w:val="en-US"/>
              </w:rPr>
              <w:t xml:space="preserve">IV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04E7BFF0" w14:textId="77777777" w:rsidR="00C30881" w:rsidRPr="00374BC6" w:rsidRDefault="00C30881" w:rsidP="00C30881">
            <w:pPr>
              <w:spacing w:before="60" w:line="240" w:lineRule="exact"/>
              <w:ind w:firstLine="0"/>
              <w:jc w:val="center"/>
              <w:rPr>
                <w:rFonts w:cs="Arial"/>
                <w:i/>
                <w:sz w:val="20"/>
              </w:rPr>
            </w:pPr>
            <w:r>
              <w:rPr>
                <w:rFonts w:cs="Arial"/>
                <w:i/>
                <w:sz w:val="20"/>
              </w:rPr>
              <w:t>83902,3</w:t>
            </w:r>
          </w:p>
        </w:tc>
        <w:tc>
          <w:tcPr>
            <w:tcW w:w="992" w:type="dxa"/>
            <w:tcBorders>
              <w:top w:val="dotted" w:sz="4" w:space="0" w:color="auto"/>
              <w:left w:val="nil"/>
              <w:bottom w:val="dotted" w:sz="4" w:space="0" w:color="auto"/>
            </w:tcBorders>
            <w:vAlign w:val="bottom"/>
          </w:tcPr>
          <w:p w14:paraId="49BB007A" w14:textId="77777777" w:rsidR="00C30881" w:rsidRPr="00374BC6" w:rsidRDefault="00C30881" w:rsidP="00C30881">
            <w:pPr>
              <w:spacing w:before="60" w:line="240" w:lineRule="exact"/>
              <w:ind w:firstLine="0"/>
              <w:jc w:val="center"/>
              <w:rPr>
                <w:rFonts w:cs="Arial"/>
                <w:i/>
                <w:sz w:val="20"/>
              </w:rPr>
            </w:pPr>
            <w:r>
              <w:rPr>
                <w:rFonts w:cs="Arial"/>
                <w:i/>
                <w:sz w:val="20"/>
              </w:rPr>
              <w:t>114,8</w:t>
            </w:r>
          </w:p>
        </w:tc>
        <w:tc>
          <w:tcPr>
            <w:tcW w:w="1566" w:type="dxa"/>
            <w:tcBorders>
              <w:top w:val="dotted" w:sz="4" w:space="0" w:color="auto"/>
              <w:left w:val="single" w:sz="6" w:space="0" w:color="auto"/>
              <w:bottom w:val="dotted" w:sz="4" w:space="0" w:color="auto"/>
              <w:right w:val="single" w:sz="6" w:space="0" w:color="auto"/>
            </w:tcBorders>
            <w:vAlign w:val="bottom"/>
          </w:tcPr>
          <w:p w14:paraId="260E1B31" w14:textId="77777777" w:rsidR="00C30881" w:rsidRPr="00374BC6" w:rsidRDefault="00C30881" w:rsidP="00C30881">
            <w:pPr>
              <w:spacing w:before="60" w:line="240" w:lineRule="exact"/>
              <w:ind w:firstLine="0"/>
              <w:jc w:val="center"/>
              <w:rPr>
                <w:rFonts w:cs="Arial"/>
                <w:i/>
                <w:sz w:val="20"/>
              </w:rPr>
            </w:pPr>
            <w:r>
              <w:rPr>
                <w:rFonts w:cs="Arial"/>
                <w:i/>
                <w:sz w:val="20"/>
              </w:rPr>
              <w:t>109,7</w:t>
            </w:r>
          </w:p>
        </w:tc>
        <w:tc>
          <w:tcPr>
            <w:tcW w:w="990" w:type="dxa"/>
            <w:tcBorders>
              <w:top w:val="dotted" w:sz="4" w:space="0" w:color="auto"/>
              <w:left w:val="nil"/>
              <w:bottom w:val="dotted" w:sz="4" w:space="0" w:color="auto"/>
              <w:right w:val="single" w:sz="6" w:space="0" w:color="auto"/>
            </w:tcBorders>
            <w:vAlign w:val="bottom"/>
          </w:tcPr>
          <w:p w14:paraId="0635FC99" w14:textId="77777777" w:rsidR="00C30881" w:rsidRPr="00374BC6" w:rsidRDefault="00C30881" w:rsidP="00C30881">
            <w:pPr>
              <w:spacing w:before="60" w:line="240" w:lineRule="exact"/>
              <w:ind w:firstLine="0"/>
              <w:jc w:val="center"/>
              <w:rPr>
                <w:rFonts w:cs="Arial"/>
                <w:i/>
                <w:sz w:val="20"/>
              </w:rPr>
            </w:pPr>
            <w:r>
              <w:rPr>
                <w:rFonts w:cs="Arial"/>
                <w:i/>
                <w:sz w:val="20"/>
              </w:rPr>
              <w:t>96344,7</w:t>
            </w:r>
          </w:p>
        </w:tc>
        <w:tc>
          <w:tcPr>
            <w:tcW w:w="988" w:type="dxa"/>
            <w:tcBorders>
              <w:top w:val="dotted" w:sz="4" w:space="0" w:color="auto"/>
              <w:left w:val="nil"/>
              <w:bottom w:val="dotted" w:sz="4" w:space="0" w:color="auto"/>
              <w:right w:val="single" w:sz="6" w:space="0" w:color="auto"/>
            </w:tcBorders>
            <w:vAlign w:val="bottom"/>
          </w:tcPr>
          <w:p w14:paraId="60282C3B" w14:textId="77777777" w:rsidR="00C30881" w:rsidRPr="00374BC6" w:rsidRDefault="00C30881" w:rsidP="00C30881">
            <w:pPr>
              <w:spacing w:before="60" w:line="240" w:lineRule="exact"/>
              <w:ind w:firstLine="0"/>
              <w:jc w:val="center"/>
              <w:rPr>
                <w:rFonts w:cs="Arial"/>
                <w:i/>
                <w:sz w:val="20"/>
              </w:rPr>
            </w:pPr>
            <w:r>
              <w:rPr>
                <w:rFonts w:cs="Arial"/>
                <w:i/>
                <w:sz w:val="20"/>
              </w:rPr>
              <w:t>99,9</w:t>
            </w:r>
          </w:p>
        </w:tc>
        <w:tc>
          <w:tcPr>
            <w:tcW w:w="1843" w:type="dxa"/>
            <w:tcBorders>
              <w:top w:val="dotted" w:sz="4" w:space="0" w:color="auto"/>
              <w:left w:val="nil"/>
              <w:bottom w:val="dotted" w:sz="4" w:space="0" w:color="auto"/>
              <w:right w:val="double" w:sz="4" w:space="0" w:color="auto"/>
            </w:tcBorders>
            <w:vAlign w:val="bottom"/>
          </w:tcPr>
          <w:p w14:paraId="0035CB8C" w14:textId="77777777" w:rsidR="00C30881" w:rsidRPr="00374BC6" w:rsidRDefault="00C30881" w:rsidP="00C30881">
            <w:pPr>
              <w:spacing w:before="60" w:line="240" w:lineRule="exact"/>
              <w:ind w:firstLine="0"/>
              <w:jc w:val="center"/>
              <w:rPr>
                <w:rFonts w:cs="Arial"/>
                <w:i/>
                <w:sz w:val="20"/>
              </w:rPr>
            </w:pPr>
            <w:r>
              <w:rPr>
                <w:rFonts w:cs="Arial"/>
                <w:i/>
                <w:sz w:val="20"/>
              </w:rPr>
              <w:t>112,1</w:t>
            </w:r>
          </w:p>
        </w:tc>
      </w:tr>
      <w:tr w:rsidR="00C30881" w:rsidRPr="00C87FFB" w14:paraId="786CB777" w14:textId="77777777" w:rsidTr="00616A70">
        <w:trPr>
          <w:trHeight w:val="170"/>
        </w:trPr>
        <w:tc>
          <w:tcPr>
            <w:tcW w:w="1985" w:type="dxa"/>
            <w:tcBorders>
              <w:top w:val="dotted" w:sz="4" w:space="0" w:color="auto"/>
              <w:left w:val="double" w:sz="4" w:space="0" w:color="auto"/>
              <w:bottom w:val="double" w:sz="4" w:space="0" w:color="auto"/>
            </w:tcBorders>
            <w:vAlign w:val="bottom"/>
          </w:tcPr>
          <w:p w14:paraId="4D3F62AA" w14:textId="77777777" w:rsidR="00C30881" w:rsidRDefault="00C30881" w:rsidP="00616A70">
            <w:pPr>
              <w:spacing w:before="60" w:line="240" w:lineRule="exact"/>
              <w:ind w:left="114" w:hanging="57"/>
              <w:jc w:val="left"/>
              <w:rPr>
                <w:rFonts w:cs="Arial"/>
                <w:i/>
                <w:sz w:val="20"/>
              </w:rPr>
            </w:pPr>
            <w:r>
              <w:rPr>
                <w:rFonts w:cs="Arial"/>
                <w:i/>
                <w:sz w:val="20"/>
              </w:rPr>
              <w:t>Год</w:t>
            </w:r>
          </w:p>
        </w:tc>
        <w:tc>
          <w:tcPr>
            <w:tcW w:w="992" w:type="dxa"/>
            <w:tcBorders>
              <w:top w:val="dotted" w:sz="4" w:space="0" w:color="auto"/>
              <w:left w:val="single" w:sz="6" w:space="0" w:color="auto"/>
              <w:bottom w:val="double" w:sz="4" w:space="0" w:color="auto"/>
              <w:right w:val="single" w:sz="6" w:space="0" w:color="auto"/>
            </w:tcBorders>
            <w:vAlign w:val="bottom"/>
          </w:tcPr>
          <w:p w14:paraId="13B8EE46" w14:textId="77777777" w:rsidR="00C30881" w:rsidRPr="00C87FFB" w:rsidRDefault="00C30881" w:rsidP="00C30881">
            <w:pPr>
              <w:spacing w:before="60" w:line="240" w:lineRule="exact"/>
              <w:ind w:firstLine="0"/>
              <w:jc w:val="center"/>
              <w:rPr>
                <w:rFonts w:cs="Arial"/>
                <w:i/>
                <w:sz w:val="20"/>
              </w:rPr>
            </w:pPr>
            <w:r>
              <w:rPr>
                <w:rFonts w:cs="Arial"/>
                <w:i/>
                <w:sz w:val="20"/>
              </w:rPr>
              <w:t>290610,9</w:t>
            </w:r>
          </w:p>
        </w:tc>
        <w:tc>
          <w:tcPr>
            <w:tcW w:w="992" w:type="dxa"/>
            <w:tcBorders>
              <w:top w:val="dotted" w:sz="4" w:space="0" w:color="auto"/>
              <w:left w:val="nil"/>
              <w:bottom w:val="double" w:sz="4" w:space="0" w:color="auto"/>
            </w:tcBorders>
            <w:vAlign w:val="bottom"/>
          </w:tcPr>
          <w:p w14:paraId="3899B717" w14:textId="77777777" w:rsidR="00C30881" w:rsidRPr="00C87FFB" w:rsidRDefault="00C30881" w:rsidP="00C30881">
            <w:pPr>
              <w:spacing w:before="60" w:line="240" w:lineRule="exact"/>
              <w:ind w:firstLine="0"/>
              <w:jc w:val="center"/>
              <w:rPr>
                <w:rFonts w:cs="Arial"/>
                <w:i/>
                <w:sz w:val="20"/>
              </w:rPr>
            </w:pPr>
          </w:p>
        </w:tc>
        <w:tc>
          <w:tcPr>
            <w:tcW w:w="1566" w:type="dxa"/>
            <w:tcBorders>
              <w:top w:val="dotted" w:sz="4" w:space="0" w:color="auto"/>
              <w:left w:val="single" w:sz="6" w:space="0" w:color="auto"/>
              <w:bottom w:val="double" w:sz="4" w:space="0" w:color="auto"/>
              <w:right w:val="single" w:sz="6" w:space="0" w:color="auto"/>
            </w:tcBorders>
            <w:vAlign w:val="bottom"/>
          </w:tcPr>
          <w:p w14:paraId="7C11C804" w14:textId="77777777" w:rsidR="00C30881" w:rsidRPr="00C87FFB" w:rsidRDefault="00C30881" w:rsidP="00C30881">
            <w:pPr>
              <w:spacing w:before="60" w:line="240" w:lineRule="exact"/>
              <w:ind w:firstLine="0"/>
              <w:jc w:val="center"/>
              <w:rPr>
                <w:rFonts w:cs="Arial"/>
                <w:i/>
                <w:sz w:val="20"/>
              </w:rPr>
            </w:pPr>
            <w:r>
              <w:rPr>
                <w:rFonts w:cs="Arial"/>
                <w:i/>
                <w:sz w:val="20"/>
              </w:rPr>
              <w:t>104,2</w:t>
            </w:r>
          </w:p>
        </w:tc>
        <w:tc>
          <w:tcPr>
            <w:tcW w:w="990" w:type="dxa"/>
            <w:tcBorders>
              <w:top w:val="dotted" w:sz="4" w:space="0" w:color="auto"/>
              <w:left w:val="nil"/>
              <w:bottom w:val="double" w:sz="4" w:space="0" w:color="auto"/>
              <w:right w:val="single" w:sz="6" w:space="0" w:color="auto"/>
            </w:tcBorders>
            <w:vAlign w:val="bottom"/>
          </w:tcPr>
          <w:p w14:paraId="5133396A" w14:textId="77777777" w:rsidR="00C30881" w:rsidRPr="00C87FFB" w:rsidRDefault="00C30881" w:rsidP="00C30881">
            <w:pPr>
              <w:spacing w:before="60" w:line="240" w:lineRule="exact"/>
              <w:ind w:firstLine="0"/>
              <w:jc w:val="center"/>
              <w:rPr>
                <w:rFonts w:cs="Arial"/>
                <w:i/>
                <w:sz w:val="20"/>
              </w:rPr>
            </w:pPr>
            <w:r>
              <w:rPr>
                <w:rFonts w:cs="Arial"/>
                <w:i/>
                <w:sz w:val="20"/>
              </w:rPr>
              <w:t>357578,9</w:t>
            </w:r>
          </w:p>
        </w:tc>
        <w:tc>
          <w:tcPr>
            <w:tcW w:w="988" w:type="dxa"/>
            <w:tcBorders>
              <w:top w:val="dotted" w:sz="4" w:space="0" w:color="auto"/>
              <w:left w:val="nil"/>
              <w:bottom w:val="double" w:sz="4" w:space="0" w:color="auto"/>
              <w:right w:val="single" w:sz="6" w:space="0" w:color="auto"/>
            </w:tcBorders>
            <w:vAlign w:val="bottom"/>
          </w:tcPr>
          <w:p w14:paraId="352E6A01" w14:textId="77777777" w:rsidR="00C30881" w:rsidRPr="00C87FFB" w:rsidRDefault="00C30881" w:rsidP="00C30881">
            <w:pPr>
              <w:spacing w:before="60" w:line="240" w:lineRule="exact"/>
              <w:ind w:firstLine="0"/>
              <w:jc w:val="center"/>
              <w:rPr>
                <w:rFonts w:cs="Arial"/>
                <w:i/>
                <w:sz w:val="20"/>
              </w:rPr>
            </w:pPr>
          </w:p>
        </w:tc>
        <w:tc>
          <w:tcPr>
            <w:tcW w:w="1843" w:type="dxa"/>
            <w:tcBorders>
              <w:top w:val="dotted" w:sz="4" w:space="0" w:color="auto"/>
              <w:left w:val="nil"/>
              <w:bottom w:val="double" w:sz="4" w:space="0" w:color="auto"/>
              <w:right w:val="double" w:sz="4" w:space="0" w:color="auto"/>
            </w:tcBorders>
            <w:vAlign w:val="bottom"/>
          </w:tcPr>
          <w:p w14:paraId="50A581AD" w14:textId="77777777" w:rsidR="00C30881" w:rsidRPr="00C87FFB" w:rsidRDefault="00C30881" w:rsidP="00C30881">
            <w:pPr>
              <w:spacing w:before="60" w:line="240" w:lineRule="exact"/>
              <w:ind w:firstLine="0"/>
              <w:jc w:val="center"/>
              <w:rPr>
                <w:rFonts w:cs="Arial"/>
                <w:i/>
                <w:sz w:val="20"/>
              </w:rPr>
            </w:pPr>
            <w:r>
              <w:rPr>
                <w:rFonts w:cs="Arial"/>
                <w:i/>
                <w:sz w:val="20"/>
              </w:rPr>
              <w:t>114,9</w:t>
            </w:r>
          </w:p>
        </w:tc>
      </w:tr>
    </w:tbl>
    <w:p w14:paraId="7DC74677" w14:textId="77777777" w:rsidR="00C30881" w:rsidRPr="00BE5E54" w:rsidRDefault="00C30881" w:rsidP="00C30881">
      <w:pPr>
        <w:keepNext/>
        <w:keepLines/>
        <w:spacing w:before="240" w:line="240" w:lineRule="auto"/>
        <w:ind w:left="284" w:hanging="284"/>
        <w:jc w:val="center"/>
        <w:rPr>
          <w:szCs w:val="22"/>
        </w:rPr>
      </w:pPr>
      <w:r w:rsidRPr="00BE5E54">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C30881" w:rsidRPr="00A52925" w14:paraId="4AC2BAAC" w14:textId="77777777" w:rsidTr="00616A70">
        <w:trPr>
          <w:trHeight w:val="302"/>
          <w:tblHeader/>
        </w:trPr>
        <w:tc>
          <w:tcPr>
            <w:tcW w:w="5670" w:type="dxa"/>
            <w:vMerge w:val="restart"/>
            <w:tcBorders>
              <w:top w:val="double" w:sz="6" w:space="0" w:color="auto"/>
              <w:left w:val="double" w:sz="6" w:space="0" w:color="auto"/>
              <w:right w:val="single" w:sz="4" w:space="0" w:color="auto"/>
            </w:tcBorders>
            <w:shd w:val="clear" w:color="auto" w:fill="auto"/>
            <w:vAlign w:val="bottom"/>
          </w:tcPr>
          <w:p w14:paraId="60E73532" w14:textId="77777777" w:rsidR="00C30881" w:rsidRPr="00A52925" w:rsidRDefault="00C30881" w:rsidP="00C30881">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20F0A3A5" w14:textId="77777777" w:rsidR="00C30881" w:rsidRPr="00A52925" w:rsidRDefault="00C30881" w:rsidP="00C30881">
            <w:pPr>
              <w:keepNext/>
              <w:spacing w:before="60" w:line="240" w:lineRule="exact"/>
              <w:ind w:firstLine="0"/>
              <w:jc w:val="center"/>
              <w:rPr>
                <w:rFonts w:cs="Arial"/>
                <w:i/>
                <w:sz w:val="20"/>
              </w:rPr>
            </w:pPr>
            <w:r w:rsidRPr="00A52925">
              <w:rPr>
                <w:rFonts w:cs="Arial"/>
                <w:i/>
                <w:sz w:val="20"/>
              </w:rPr>
              <w:t>Продано в % к предыдущему месяцу</w:t>
            </w:r>
          </w:p>
        </w:tc>
      </w:tr>
      <w:tr w:rsidR="00C30881" w:rsidRPr="00A52925" w14:paraId="74DD73B8" w14:textId="77777777" w:rsidTr="00616A70">
        <w:trPr>
          <w:trHeight w:val="454"/>
          <w:tblHeader/>
        </w:trPr>
        <w:tc>
          <w:tcPr>
            <w:tcW w:w="5670" w:type="dxa"/>
            <w:vMerge/>
            <w:tcBorders>
              <w:left w:val="double" w:sz="6" w:space="0" w:color="auto"/>
              <w:bottom w:val="single" w:sz="6" w:space="0" w:color="auto"/>
              <w:right w:val="single" w:sz="4" w:space="0" w:color="auto"/>
            </w:tcBorders>
            <w:shd w:val="clear" w:color="auto" w:fill="auto"/>
            <w:vAlign w:val="bottom"/>
          </w:tcPr>
          <w:p w14:paraId="2B802822" w14:textId="77777777" w:rsidR="00C30881" w:rsidRPr="00A52925" w:rsidRDefault="00C30881" w:rsidP="00C30881">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6E907D69" w14:textId="77777777" w:rsidR="00C30881" w:rsidRPr="00A52925" w:rsidRDefault="00C30881" w:rsidP="00C30881">
            <w:pPr>
              <w:spacing w:before="60" w:line="240" w:lineRule="exact"/>
              <w:ind w:firstLine="0"/>
              <w:jc w:val="center"/>
              <w:rPr>
                <w:rFonts w:cs="Arial"/>
                <w:i/>
                <w:sz w:val="20"/>
              </w:rPr>
            </w:pPr>
            <w:r w:rsidRPr="005731E1">
              <w:rPr>
                <w:rFonts w:cs="Arial"/>
                <w:i/>
                <w:sz w:val="20"/>
              </w:rPr>
              <w:t xml:space="preserve">в </w:t>
            </w:r>
            <w:r>
              <w:rPr>
                <w:rFonts w:cs="Arial"/>
                <w:i/>
                <w:sz w:val="20"/>
              </w:rPr>
              <w:t xml:space="preserve">декабре </w:t>
            </w:r>
            <w:r>
              <w:rPr>
                <w:rFonts w:cs="Arial"/>
                <w:i/>
                <w:sz w:val="20"/>
              </w:rPr>
              <w:br/>
            </w:r>
            <w:r w:rsidRPr="00A52925">
              <w:rPr>
                <w:rFonts w:cs="Arial"/>
                <w:i/>
                <w:sz w:val="20"/>
              </w:rPr>
              <w:t>2021г.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382815EA" w14:textId="77777777" w:rsidR="00C30881" w:rsidRPr="00A52925" w:rsidRDefault="00C30881" w:rsidP="00C30881">
            <w:pPr>
              <w:spacing w:before="60" w:line="240" w:lineRule="exact"/>
              <w:ind w:firstLine="0"/>
              <w:jc w:val="center"/>
              <w:rPr>
                <w:rFonts w:cs="Arial"/>
                <w:i/>
                <w:sz w:val="20"/>
              </w:rPr>
            </w:pPr>
            <w:r w:rsidRPr="00CD744D">
              <w:rPr>
                <w:rFonts w:cs="Arial"/>
                <w:i/>
                <w:sz w:val="20"/>
              </w:rPr>
              <w:t xml:space="preserve">в </w:t>
            </w:r>
            <w:r>
              <w:rPr>
                <w:rFonts w:cs="Arial"/>
                <w:i/>
                <w:sz w:val="20"/>
              </w:rPr>
              <w:t>ноябре</w:t>
            </w:r>
            <w:r>
              <w:rPr>
                <w:rFonts w:cs="Arial"/>
                <w:i/>
                <w:sz w:val="20"/>
              </w:rPr>
              <w:br/>
              <w:t>2021</w:t>
            </w:r>
            <w:r w:rsidRPr="00CD744D">
              <w:rPr>
                <w:rFonts w:cs="Arial"/>
                <w:i/>
                <w:sz w:val="20"/>
              </w:rPr>
              <w:t>г.</w:t>
            </w:r>
          </w:p>
        </w:tc>
      </w:tr>
      <w:tr w:rsidR="00C30881" w:rsidRPr="005413DE" w14:paraId="15CBC4EA" w14:textId="77777777" w:rsidTr="00616A70">
        <w:tc>
          <w:tcPr>
            <w:tcW w:w="5670" w:type="dxa"/>
            <w:tcBorders>
              <w:top w:val="single" w:sz="6" w:space="0" w:color="auto"/>
              <w:left w:val="double" w:sz="6" w:space="0" w:color="auto"/>
              <w:bottom w:val="dotted" w:sz="4" w:space="0" w:color="auto"/>
              <w:right w:val="single" w:sz="4" w:space="0" w:color="auto"/>
            </w:tcBorders>
            <w:vAlign w:val="bottom"/>
          </w:tcPr>
          <w:p w14:paraId="6EAD3F25" w14:textId="77777777" w:rsidR="00C30881" w:rsidRPr="00A52925" w:rsidRDefault="00C30881" w:rsidP="00C30881">
            <w:pPr>
              <w:keepNext/>
              <w:keepLines/>
              <w:spacing w:before="60" w:line="240" w:lineRule="exact"/>
              <w:ind w:left="113" w:firstLine="0"/>
              <w:jc w:val="left"/>
              <w:rPr>
                <w:rFonts w:cs="Arial"/>
                <w:sz w:val="20"/>
              </w:rPr>
            </w:pPr>
            <w:r w:rsidRPr="00A52925">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075C5E77" w14:textId="77777777" w:rsidR="00C30881" w:rsidRPr="005413DE" w:rsidRDefault="00C30881" w:rsidP="00C30881">
            <w:pPr>
              <w:spacing w:before="60" w:line="240" w:lineRule="exact"/>
              <w:ind w:firstLine="0"/>
              <w:jc w:val="center"/>
              <w:rPr>
                <w:rFonts w:cs="Arial"/>
                <w:sz w:val="20"/>
              </w:rPr>
            </w:pPr>
            <w:r>
              <w:rPr>
                <w:rFonts w:cs="Arial"/>
                <w:sz w:val="20"/>
              </w:rPr>
              <w:t>120,2</w:t>
            </w:r>
          </w:p>
        </w:tc>
        <w:tc>
          <w:tcPr>
            <w:tcW w:w="1914" w:type="dxa"/>
            <w:tcBorders>
              <w:top w:val="single" w:sz="6" w:space="0" w:color="auto"/>
              <w:left w:val="single" w:sz="6" w:space="0" w:color="auto"/>
              <w:bottom w:val="dotted" w:sz="4" w:space="0" w:color="auto"/>
              <w:right w:val="double" w:sz="6" w:space="0" w:color="auto"/>
            </w:tcBorders>
            <w:vAlign w:val="bottom"/>
          </w:tcPr>
          <w:p w14:paraId="7DA09D9E" w14:textId="77777777" w:rsidR="00C30881" w:rsidRPr="005413DE" w:rsidRDefault="00C30881" w:rsidP="00C30881">
            <w:pPr>
              <w:spacing w:before="60" w:line="240" w:lineRule="exact"/>
              <w:ind w:firstLine="0"/>
              <w:jc w:val="center"/>
              <w:rPr>
                <w:rFonts w:cs="Arial"/>
                <w:sz w:val="20"/>
              </w:rPr>
            </w:pPr>
            <w:r>
              <w:rPr>
                <w:rFonts w:cs="Arial"/>
                <w:sz w:val="20"/>
              </w:rPr>
              <w:t>97,6</w:t>
            </w:r>
          </w:p>
        </w:tc>
      </w:tr>
      <w:tr w:rsidR="00C30881" w:rsidRPr="005413DE" w14:paraId="600504B4"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454E0AEA" w14:textId="77777777" w:rsidR="00C30881" w:rsidRPr="00A52925" w:rsidRDefault="00C30881" w:rsidP="00C30881">
            <w:pPr>
              <w:spacing w:before="60" w:line="240" w:lineRule="exact"/>
              <w:ind w:left="284" w:firstLine="0"/>
              <w:jc w:val="left"/>
              <w:rPr>
                <w:rFonts w:cs="Arial"/>
                <w:sz w:val="20"/>
              </w:rPr>
            </w:pPr>
            <w:r w:rsidRPr="00A52925">
              <w:rPr>
                <w:rFonts w:cs="Arial"/>
                <w:sz w:val="20"/>
              </w:rPr>
              <w:t>из них:</w:t>
            </w:r>
          </w:p>
          <w:p w14:paraId="5E059EE7" w14:textId="77777777" w:rsidR="00C30881" w:rsidRPr="00A52925" w:rsidRDefault="00C30881" w:rsidP="00C30881">
            <w:pPr>
              <w:spacing w:before="60" w:line="240" w:lineRule="exact"/>
              <w:ind w:left="284" w:firstLine="0"/>
              <w:jc w:val="left"/>
              <w:rPr>
                <w:rFonts w:cs="Arial"/>
                <w:sz w:val="20"/>
              </w:rPr>
            </w:pPr>
            <w:r w:rsidRPr="00A52925">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18ADF357" w14:textId="77777777" w:rsidR="00C30881" w:rsidRPr="005413DE" w:rsidRDefault="00C30881" w:rsidP="00C30881">
            <w:pPr>
              <w:spacing w:before="60" w:line="240" w:lineRule="exact"/>
              <w:ind w:firstLine="0"/>
              <w:jc w:val="center"/>
              <w:rPr>
                <w:rFonts w:cs="Arial"/>
                <w:sz w:val="20"/>
              </w:rPr>
            </w:pPr>
            <w:r>
              <w:rPr>
                <w:rFonts w:cs="Arial"/>
                <w:sz w:val="20"/>
              </w:rPr>
              <w:t>128,7</w:t>
            </w:r>
          </w:p>
        </w:tc>
        <w:tc>
          <w:tcPr>
            <w:tcW w:w="1914" w:type="dxa"/>
            <w:tcBorders>
              <w:top w:val="dotted" w:sz="4" w:space="0" w:color="auto"/>
              <w:left w:val="single" w:sz="6" w:space="0" w:color="auto"/>
              <w:bottom w:val="dotted" w:sz="4" w:space="0" w:color="auto"/>
              <w:right w:val="double" w:sz="6" w:space="0" w:color="auto"/>
            </w:tcBorders>
            <w:vAlign w:val="bottom"/>
          </w:tcPr>
          <w:p w14:paraId="645D07E7" w14:textId="77777777" w:rsidR="00C30881" w:rsidRPr="005413DE" w:rsidRDefault="00C30881" w:rsidP="00C30881">
            <w:pPr>
              <w:spacing w:before="60" w:line="240" w:lineRule="exact"/>
              <w:ind w:firstLine="0"/>
              <w:jc w:val="center"/>
              <w:rPr>
                <w:rFonts w:cs="Arial"/>
                <w:sz w:val="20"/>
              </w:rPr>
            </w:pPr>
            <w:r>
              <w:rPr>
                <w:rFonts w:cs="Arial"/>
                <w:sz w:val="20"/>
              </w:rPr>
              <w:t>107,4</w:t>
            </w:r>
          </w:p>
        </w:tc>
      </w:tr>
      <w:tr w:rsidR="00C30881" w:rsidRPr="005413DE" w14:paraId="1E1D7CAD"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3B925AC9" w14:textId="77777777" w:rsidR="00C30881" w:rsidRPr="00A52925" w:rsidRDefault="00C30881" w:rsidP="00C30881">
            <w:pPr>
              <w:spacing w:before="60" w:line="240" w:lineRule="exact"/>
              <w:ind w:left="284" w:firstLine="0"/>
              <w:jc w:val="left"/>
              <w:rPr>
                <w:rFonts w:cs="Arial"/>
                <w:sz w:val="20"/>
              </w:rPr>
            </w:pPr>
            <w:r w:rsidRPr="00A52925">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78B1B259" w14:textId="77777777" w:rsidR="00C30881" w:rsidRPr="005413DE" w:rsidRDefault="00C30881" w:rsidP="00C30881">
            <w:pPr>
              <w:spacing w:before="60" w:line="240" w:lineRule="exact"/>
              <w:ind w:firstLine="0"/>
              <w:jc w:val="center"/>
              <w:rPr>
                <w:rFonts w:cs="Arial"/>
                <w:sz w:val="20"/>
              </w:rPr>
            </w:pPr>
            <w:r>
              <w:rPr>
                <w:rFonts w:cs="Arial"/>
                <w:sz w:val="20"/>
              </w:rPr>
              <w:t>119,7</w:t>
            </w:r>
          </w:p>
        </w:tc>
        <w:tc>
          <w:tcPr>
            <w:tcW w:w="1914" w:type="dxa"/>
            <w:tcBorders>
              <w:top w:val="dotted" w:sz="4" w:space="0" w:color="auto"/>
              <w:left w:val="single" w:sz="6" w:space="0" w:color="auto"/>
              <w:bottom w:val="dotted" w:sz="4" w:space="0" w:color="auto"/>
              <w:right w:val="double" w:sz="6" w:space="0" w:color="auto"/>
            </w:tcBorders>
            <w:vAlign w:val="bottom"/>
          </w:tcPr>
          <w:p w14:paraId="5413FEA9" w14:textId="77777777" w:rsidR="00C30881" w:rsidRPr="005413DE" w:rsidRDefault="00C30881" w:rsidP="00C30881">
            <w:pPr>
              <w:spacing w:before="60" w:line="240" w:lineRule="exact"/>
              <w:ind w:firstLine="0"/>
              <w:jc w:val="center"/>
              <w:rPr>
                <w:rFonts w:cs="Arial"/>
                <w:sz w:val="20"/>
              </w:rPr>
            </w:pPr>
            <w:r>
              <w:rPr>
                <w:rFonts w:cs="Arial"/>
                <w:sz w:val="20"/>
              </w:rPr>
              <w:t>102,2</w:t>
            </w:r>
          </w:p>
        </w:tc>
      </w:tr>
      <w:tr w:rsidR="00C30881" w:rsidRPr="005413DE" w14:paraId="7869670B"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6C44C62C" w14:textId="77777777" w:rsidR="00C30881" w:rsidRPr="00A52925" w:rsidRDefault="00C30881" w:rsidP="00C30881">
            <w:pPr>
              <w:spacing w:before="60" w:line="240" w:lineRule="exact"/>
              <w:ind w:left="284" w:firstLine="0"/>
              <w:jc w:val="left"/>
              <w:rPr>
                <w:rFonts w:cs="Arial"/>
                <w:sz w:val="20"/>
              </w:rPr>
            </w:pPr>
            <w:r w:rsidRPr="00A52925">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25737135" w14:textId="77777777" w:rsidR="00C30881" w:rsidRPr="005413DE" w:rsidRDefault="00C30881" w:rsidP="00C30881">
            <w:pPr>
              <w:spacing w:before="60" w:line="240" w:lineRule="exact"/>
              <w:ind w:firstLine="0"/>
              <w:jc w:val="center"/>
              <w:rPr>
                <w:rFonts w:cs="Arial"/>
                <w:sz w:val="20"/>
              </w:rPr>
            </w:pPr>
            <w:r>
              <w:rPr>
                <w:rFonts w:cs="Arial"/>
                <w:sz w:val="20"/>
              </w:rPr>
              <w:t>120,7</w:t>
            </w:r>
          </w:p>
        </w:tc>
        <w:tc>
          <w:tcPr>
            <w:tcW w:w="1914" w:type="dxa"/>
            <w:tcBorders>
              <w:top w:val="dotted" w:sz="4" w:space="0" w:color="auto"/>
              <w:left w:val="single" w:sz="6" w:space="0" w:color="auto"/>
              <w:bottom w:val="dotted" w:sz="4" w:space="0" w:color="auto"/>
              <w:right w:val="double" w:sz="6" w:space="0" w:color="auto"/>
            </w:tcBorders>
            <w:vAlign w:val="bottom"/>
          </w:tcPr>
          <w:p w14:paraId="58CAD565" w14:textId="77777777" w:rsidR="00C30881" w:rsidRPr="005413DE" w:rsidRDefault="00C30881" w:rsidP="00C30881">
            <w:pPr>
              <w:spacing w:before="60" w:line="240" w:lineRule="exact"/>
              <w:ind w:firstLine="0"/>
              <w:jc w:val="center"/>
              <w:rPr>
                <w:rFonts w:cs="Arial"/>
                <w:sz w:val="20"/>
              </w:rPr>
            </w:pPr>
            <w:r>
              <w:rPr>
                <w:rFonts w:cs="Arial"/>
                <w:sz w:val="20"/>
              </w:rPr>
              <w:t>94,2</w:t>
            </w:r>
          </w:p>
        </w:tc>
      </w:tr>
      <w:tr w:rsidR="00C30881" w:rsidRPr="005413DE" w14:paraId="400F845A"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7EA30BA6" w14:textId="77777777" w:rsidR="00C30881" w:rsidRPr="00A52925" w:rsidRDefault="00C30881" w:rsidP="00C30881">
            <w:pPr>
              <w:spacing w:before="60" w:line="240" w:lineRule="exact"/>
              <w:ind w:left="284" w:firstLine="0"/>
              <w:jc w:val="left"/>
              <w:rPr>
                <w:rFonts w:cs="Arial"/>
                <w:sz w:val="20"/>
              </w:rPr>
            </w:pPr>
            <w:r w:rsidRPr="00A52925">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5002ECD8" w14:textId="77777777" w:rsidR="00C30881" w:rsidRPr="005413DE" w:rsidRDefault="00C30881" w:rsidP="00C30881">
            <w:pPr>
              <w:spacing w:before="60" w:line="240" w:lineRule="exact"/>
              <w:ind w:firstLine="0"/>
              <w:jc w:val="center"/>
              <w:rPr>
                <w:rFonts w:cs="Arial"/>
                <w:sz w:val="20"/>
              </w:rPr>
            </w:pPr>
            <w:r>
              <w:rPr>
                <w:rFonts w:cs="Arial"/>
                <w:sz w:val="20"/>
              </w:rPr>
              <w:t>117,8</w:t>
            </w:r>
          </w:p>
        </w:tc>
        <w:tc>
          <w:tcPr>
            <w:tcW w:w="1914" w:type="dxa"/>
            <w:tcBorders>
              <w:top w:val="dotted" w:sz="4" w:space="0" w:color="auto"/>
              <w:left w:val="single" w:sz="6" w:space="0" w:color="auto"/>
              <w:bottom w:val="dotted" w:sz="4" w:space="0" w:color="auto"/>
              <w:right w:val="double" w:sz="6" w:space="0" w:color="auto"/>
            </w:tcBorders>
            <w:vAlign w:val="bottom"/>
          </w:tcPr>
          <w:p w14:paraId="1B44F8F5" w14:textId="77777777" w:rsidR="00C30881" w:rsidRPr="005413DE" w:rsidRDefault="00C30881" w:rsidP="00C30881">
            <w:pPr>
              <w:spacing w:before="60" w:line="240" w:lineRule="exact"/>
              <w:ind w:firstLine="0"/>
              <w:jc w:val="center"/>
              <w:rPr>
                <w:rFonts w:cs="Arial"/>
                <w:sz w:val="20"/>
              </w:rPr>
            </w:pPr>
            <w:r>
              <w:rPr>
                <w:rFonts w:cs="Arial"/>
                <w:sz w:val="20"/>
              </w:rPr>
              <w:t>93,2</w:t>
            </w:r>
          </w:p>
        </w:tc>
      </w:tr>
      <w:tr w:rsidR="00C30881" w:rsidRPr="005413DE" w14:paraId="65125A57"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2E555720" w14:textId="77777777" w:rsidR="00C30881" w:rsidRPr="00A52925" w:rsidRDefault="00C30881" w:rsidP="00C30881">
            <w:pPr>
              <w:keepNext/>
              <w:keepLines/>
              <w:spacing w:before="60" w:line="240" w:lineRule="exact"/>
              <w:ind w:left="113" w:firstLine="0"/>
              <w:jc w:val="left"/>
              <w:rPr>
                <w:rFonts w:cs="Arial"/>
                <w:sz w:val="20"/>
              </w:rPr>
            </w:pPr>
            <w:r w:rsidRPr="00A52925">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1AFC25B8" w14:textId="77777777" w:rsidR="00C30881" w:rsidRPr="005413DE" w:rsidRDefault="00C30881" w:rsidP="00C30881">
            <w:pPr>
              <w:spacing w:before="60" w:line="240" w:lineRule="exact"/>
              <w:ind w:firstLine="0"/>
              <w:jc w:val="center"/>
              <w:rPr>
                <w:rFonts w:cs="Arial"/>
                <w:sz w:val="20"/>
              </w:rPr>
            </w:pPr>
            <w:r>
              <w:rPr>
                <w:rFonts w:cs="Arial"/>
                <w:sz w:val="20"/>
              </w:rPr>
              <w:t>167,6</w:t>
            </w:r>
          </w:p>
        </w:tc>
        <w:tc>
          <w:tcPr>
            <w:tcW w:w="1914" w:type="dxa"/>
            <w:tcBorders>
              <w:top w:val="dotted" w:sz="4" w:space="0" w:color="auto"/>
              <w:left w:val="single" w:sz="6" w:space="0" w:color="auto"/>
              <w:bottom w:val="dotted" w:sz="4" w:space="0" w:color="auto"/>
              <w:right w:val="double" w:sz="6" w:space="0" w:color="auto"/>
            </w:tcBorders>
            <w:vAlign w:val="bottom"/>
          </w:tcPr>
          <w:p w14:paraId="563FB512" w14:textId="77777777" w:rsidR="00C30881" w:rsidRPr="005413DE" w:rsidRDefault="00C30881" w:rsidP="00C30881">
            <w:pPr>
              <w:spacing w:before="60" w:line="240" w:lineRule="exact"/>
              <w:ind w:firstLine="0"/>
              <w:jc w:val="center"/>
              <w:rPr>
                <w:rFonts w:cs="Arial"/>
                <w:sz w:val="20"/>
              </w:rPr>
            </w:pPr>
            <w:r>
              <w:rPr>
                <w:rFonts w:cs="Arial"/>
                <w:sz w:val="20"/>
              </w:rPr>
              <w:t>104,7</w:t>
            </w:r>
          </w:p>
        </w:tc>
      </w:tr>
      <w:tr w:rsidR="00C30881" w:rsidRPr="005413DE" w14:paraId="70B90CB9"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0C209D8A" w14:textId="77777777" w:rsidR="00C30881" w:rsidRPr="00A52925" w:rsidRDefault="00C30881" w:rsidP="00C30881">
            <w:pPr>
              <w:keepNext/>
              <w:keepLines/>
              <w:spacing w:before="60" w:line="240" w:lineRule="exact"/>
              <w:ind w:left="284" w:firstLine="0"/>
              <w:jc w:val="left"/>
              <w:rPr>
                <w:rFonts w:cs="Arial"/>
                <w:sz w:val="20"/>
              </w:rPr>
            </w:pPr>
            <w:r w:rsidRPr="00A52925">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5A487A1E" w14:textId="77777777" w:rsidR="00C30881" w:rsidRPr="005413DE" w:rsidRDefault="00C30881" w:rsidP="00C30881">
            <w:pPr>
              <w:spacing w:before="60" w:line="240" w:lineRule="exact"/>
              <w:ind w:firstLine="0"/>
              <w:jc w:val="center"/>
              <w:rPr>
                <w:rFonts w:cs="Arial"/>
                <w:sz w:val="20"/>
              </w:rPr>
            </w:pPr>
            <w:r>
              <w:rPr>
                <w:rFonts w:cs="Arial"/>
                <w:sz w:val="20"/>
              </w:rPr>
              <w:t>153,8</w:t>
            </w:r>
          </w:p>
        </w:tc>
        <w:tc>
          <w:tcPr>
            <w:tcW w:w="1914" w:type="dxa"/>
            <w:tcBorders>
              <w:top w:val="dotted" w:sz="4" w:space="0" w:color="auto"/>
              <w:left w:val="single" w:sz="6" w:space="0" w:color="auto"/>
              <w:bottom w:val="dotted" w:sz="4" w:space="0" w:color="auto"/>
              <w:right w:val="double" w:sz="6" w:space="0" w:color="auto"/>
            </w:tcBorders>
            <w:vAlign w:val="bottom"/>
          </w:tcPr>
          <w:p w14:paraId="2981B993" w14:textId="77777777" w:rsidR="00C30881" w:rsidRPr="005413DE" w:rsidRDefault="00C30881" w:rsidP="00C30881">
            <w:pPr>
              <w:spacing w:before="60" w:line="240" w:lineRule="exact"/>
              <w:ind w:firstLine="0"/>
              <w:jc w:val="center"/>
              <w:rPr>
                <w:rFonts w:cs="Arial"/>
                <w:sz w:val="20"/>
              </w:rPr>
            </w:pPr>
            <w:r>
              <w:rPr>
                <w:rFonts w:cs="Arial"/>
                <w:sz w:val="20"/>
              </w:rPr>
              <w:t>101,5</w:t>
            </w:r>
          </w:p>
        </w:tc>
      </w:tr>
      <w:tr w:rsidR="00C30881" w:rsidRPr="005413DE" w14:paraId="7A9DFB57"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062A0AA0" w14:textId="77777777" w:rsidR="00C30881" w:rsidRPr="00A52925" w:rsidRDefault="00C30881" w:rsidP="00C30881">
            <w:pPr>
              <w:spacing w:before="60" w:line="240" w:lineRule="exact"/>
              <w:ind w:left="113" w:firstLine="0"/>
              <w:jc w:val="left"/>
              <w:rPr>
                <w:rFonts w:cs="Arial"/>
                <w:sz w:val="20"/>
              </w:rPr>
            </w:pPr>
            <w:r w:rsidRPr="00A52925">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15E64184" w14:textId="77777777" w:rsidR="00C30881" w:rsidRPr="005413DE" w:rsidRDefault="00C30881" w:rsidP="00C30881">
            <w:pPr>
              <w:spacing w:before="60" w:line="240" w:lineRule="exact"/>
              <w:ind w:firstLine="0"/>
              <w:jc w:val="center"/>
              <w:rPr>
                <w:rFonts w:cs="Arial"/>
                <w:sz w:val="20"/>
              </w:rPr>
            </w:pPr>
            <w:r>
              <w:rPr>
                <w:rFonts w:cs="Arial"/>
                <w:sz w:val="20"/>
              </w:rPr>
              <w:t>115,0</w:t>
            </w:r>
          </w:p>
        </w:tc>
        <w:tc>
          <w:tcPr>
            <w:tcW w:w="1914" w:type="dxa"/>
            <w:tcBorders>
              <w:top w:val="dotted" w:sz="4" w:space="0" w:color="auto"/>
              <w:left w:val="single" w:sz="6" w:space="0" w:color="auto"/>
              <w:bottom w:val="dotted" w:sz="4" w:space="0" w:color="auto"/>
              <w:right w:val="double" w:sz="6" w:space="0" w:color="auto"/>
            </w:tcBorders>
            <w:vAlign w:val="bottom"/>
          </w:tcPr>
          <w:p w14:paraId="3D6C30EE" w14:textId="77777777" w:rsidR="00C30881" w:rsidRPr="005413DE" w:rsidRDefault="00C30881" w:rsidP="00C30881">
            <w:pPr>
              <w:spacing w:before="60" w:line="240" w:lineRule="exact"/>
              <w:ind w:firstLine="0"/>
              <w:jc w:val="center"/>
              <w:rPr>
                <w:rFonts w:cs="Arial"/>
                <w:sz w:val="20"/>
              </w:rPr>
            </w:pPr>
            <w:r>
              <w:rPr>
                <w:rFonts w:cs="Arial"/>
                <w:sz w:val="20"/>
              </w:rPr>
              <w:t>98,5</w:t>
            </w:r>
          </w:p>
        </w:tc>
      </w:tr>
      <w:tr w:rsidR="00C30881" w:rsidRPr="005413DE" w14:paraId="1FC2D140"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19C0337E" w14:textId="77777777" w:rsidR="00C30881" w:rsidRPr="00A52925" w:rsidRDefault="00C30881" w:rsidP="00C30881">
            <w:pPr>
              <w:spacing w:before="60" w:line="240" w:lineRule="exact"/>
              <w:ind w:left="113" w:firstLine="0"/>
              <w:jc w:val="left"/>
              <w:rPr>
                <w:rFonts w:cs="Arial"/>
                <w:sz w:val="20"/>
              </w:rPr>
            </w:pPr>
            <w:r w:rsidRPr="00A52925">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7D84180D" w14:textId="77777777" w:rsidR="00C30881" w:rsidRPr="005413DE" w:rsidRDefault="00C30881" w:rsidP="00C30881">
            <w:pPr>
              <w:spacing w:before="60" w:line="240" w:lineRule="exact"/>
              <w:ind w:firstLine="0"/>
              <w:jc w:val="center"/>
              <w:rPr>
                <w:rFonts w:cs="Arial"/>
                <w:sz w:val="20"/>
              </w:rPr>
            </w:pPr>
            <w:r>
              <w:rPr>
                <w:rFonts w:cs="Arial"/>
                <w:sz w:val="20"/>
              </w:rPr>
              <w:t>105,6</w:t>
            </w:r>
          </w:p>
        </w:tc>
        <w:tc>
          <w:tcPr>
            <w:tcW w:w="1914" w:type="dxa"/>
            <w:tcBorders>
              <w:top w:val="dotted" w:sz="4" w:space="0" w:color="auto"/>
              <w:left w:val="single" w:sz="6" w:space="0" w:color="auto"/>
              <w:bottom w:val="dotted" w:sz="4" w:space="0" w:color="auto"/>
              <w:right w:val="double" w:sz="6" w:space="0" w:color="auto"/>
            </w:tcBorders>
            <w:vAlign w:val="bottom"/>
          </w:tcPr>
          <w:p w14:paraId="4F9B9C2A" w14:textId="77777777" w:rsidR="00C30881" w:rsidRPr="005413DE" w:rsidRDefault="00C30881" w:rsidP="00C30881">
            <w:pPr>
              <w:spacing w:before="60" w:line="240" w:lineRule="exact"/>
              <w:ind w:firstLine="0"/>
              <w:jc w:val="center"/>
              <w:rPr>
                <w:rFonts w:cs="Arial"/>
                <w:sz w:val="20"/>
              </w:rPr>
            </w:pPr>
            <w:r>
              <w:rPr>
                <w:rFonts w:cs="Arial"/>
                <w:sz w:val="20"/>
              </w:rPr>
              <w:t>93,2</w:t>
            </w:r>
          </w:p>
        </w:tc>
      </w:tr>
      <w:tr w:rsidR="00C30881" w:rsidRPr="005413DE" w14:paraId="0563C1DA"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0FE23D80" w14:textId="77777777" w:rsidR="00C30881" w:rsidRPr="00A52925" w:rsidRDefault="00C30881" w:rsidP="00C30881">
            <w:pPr>
              <w:spacing w:before="60" w:line="240" w:lineRule="exact"/>
              <w:ind w:left="113" w:firstLine="0"/>
              <w:jc w:val="left"/>
              <w:rPr>
                <w:rFonts w:cs="Arial"/>
                <w:sz w:val="20"/>
              </w:rPr>
            </w:pPr>
            <w:r w:rsidRPr="00A52925">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755E0248" w14:textId="77777777" w:rsidR="00C30881" w:rsidRPr="005413DE" w:rsidRDefault="00C30881" w:rsidP="00C30881">
            <w:pPr>
              <w:spacing w:before="60" w:line="240" w:lineRule="exact"/>
              <w:ind w:firstLine="0"/>
              <w:jc w:val="center"/>
              <w:rPr>
                <w:rFonts w:cs="Arial"/>
                <w:sz w:val="20"/>
              </w:rPr>
            </w:pPr>
            <w:r>
              <w:rPr>
                <w:rFonts w:cs="Arial"/>
                <w:sz w:val="20"/>
              </w:rPr>
              <w:t>110,6</w:t>
            </w:r>
          </w:p>
        </w:tc>
        <w:tc>
          <w:tcPr>
            <w:tcW w:w="1914" w:type="dxa"/>
            <w:tcBorders>
              <w:top w:val="dotted" w:sz="4" w:space="0" w:color="auto"/>
              <w:left w:val="single" w:sz="6" w:space="0" w:color="auto"/>
              <w:bottom w:val="dotted" w:sz="4" w:space="0" w:color="auto"/>
              <w:right w:val="double" w:sz="6" w:space="0" w:color="auto"/>
            </w:tcBorders>
            <w:vAlign w:val="bottom"/>
          </w:tcPr>
          <w:p w14:paraId="328A797F" w14:textId="77777777" w:rsidR="00C30881" w:rsidRPr="005413DE" w:rsidRDefault="00C30881" w:rsidP="00C30881">
            <w:pPr>
              <w:spacing w:before="60" w:line="240" w:lineRule="exact"/>
              <w:ind w:firstLine="0"/>
              <w:jc w:val="center"/>
              <w:rPr>
                <w:rFonts w:cs="Arial"/>
                <w:sz w:val="20"/>
              </w:rPr>
            </w:pPr>
            <w:r>
              <w:rPr>
                <w:rFonts w:cs="Arial"/>
                <w:sz w:val="20"/>
              </w:rPr>
              <w:t>97,6</w:t>
            </w:r>
          </w:p>
        </w:tc>
      </w:tr>
      <w:tr w:rsidR="00C30881" w:rsidRPr="005413DE" w14:paraId="03EFDED6"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5F106AF6" w14:textId="77777777" w:rsidR="00C30881" w:rsidRPr="00A52925" w:rsidRDefault="00C30881" w:rsidP="00C30881">
            <w:pPr>
              <w:spacing w:before="60" w:line="240" w:lineRule="exact"/>
              <w:ind w:left="284" w:firstLine="0"/>
              <w:jc w:val="left"/>
              <w:rPr>
                <w:rFonts w:cs="Arial"/>
                <w:sz w:val="20"/>
              </w:rPr>
            </w:pPr>
            <w:r w:rsidRPr="00A52925">
              <w:rPr>
                <w:rFonts w:cs="Arial"/>
                <w:sz w:val="20"/>
              </w:rPr>
              <w:t>из них:</w:t>
            </w:r>
          </w:p>
          <w:p w14:paraId="13E44400" w14:textId="77777777" w:rsidR="00C30881" w:rsidRPr="00A52925" w:rsidRDefault="00C30881" w:rsidP="00C30881">
            <w:pPr>
              <w:spacing w:before="60" w:line="240" w:lineRule="exact"/>
              <w:ind w:left="284" w:firstLine="0"/>
              <w:jc w:val="left"/>
              <w:rPr>
                <w:rFonts w:cs="Arial"/>
                <w:sz w:val="20"/>
              </w:rPr>
            </w:pPr>
            <w:r w:rsidRPr="00A52925">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3711654E" w14:textId="77777777" w:rsidR="00C30881" w:rsidRPr="005413DE" w:rsidRDefault="00C30881" w:rsidP="00C30881">
            <w:pPr>
              <w:spacing w:before="60" w:line="240" w:lineRule="exact"/>
              <w:ind w:firstLine="0"/>
              <w:jc w:val="center"/>
              <w:rPr>
                <w:rFonts w:cs="Arial"/>
                <w:sz w:val="20"/>
              </w:rPr>
            </w:pPr>
            <w:r>
              <w:rPr>
                <w:rFonts w:cs="Arial"/>
                <w:sz w:val="20"/>
              </w:rPr>
              <w:t>135,9</w:t>
            </w:r>
          </w:p>
        </w:tc>
        <w:tc>
          <w:tcPr>
            <w:tcW w:w="1914" w:type="dxa"/>
            <w:tcBorders>
              <w:top w:val="dotted" w:sz="4" w:space="0" w:color="auto"/>
              <w:left w:val="single" w:sz="6" w:space="0" w:color="auto"/>
              <w:bottom w:val="dotted" w:sz="4" w:space="0" w:color="auto"/>
              <w:right w:val="double" w:sz="6" w:space="0" w:color="auto"/>
            </w:tcBorders>
            <w:vAlign w:val="bottom"/>
          </w:tcPr>
          <w:p w14:paraId="316828BE" w14:textId="77777777" w:rsidR="00C30881" w:rsidRPr="005413DE" w:rsidRDefault="00C30881" w:rsidP="00C30881">
            <w:pPr>
              <w:spacing w:before="60" w:line="240" w:lineRule="exact"/>
              <w:ind w:firstLine="0"/>
              <w:jc w:val="center"/>
              <w:rPr>
                <w:rFonts w:cs="Arial"/>
                <w:sz w:val="20"/>
              </w:rPr>
            </w:pPr>
            <w:r>
              <w:rPr>
                <w:rFonts w:cs="Arial"/>
                <w:sz w:val="20"/>
              </w:rPr>
              <w:t>95,5</w:t>
            </w:r>
          </w:p>
        </w:tc>
      </w:tr>
      <w:tr w:rsidR="00C30881" w:rsidRPr="005413DE" w14:paraId="39A17EC2"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24447B1B" w14:textId="77777777" w:rsidR="00C30881" w:rsidRPr="00A52925" w:rsidRDefault="00C30881" w:rsidP="00C30881">
            <w:pPr>
              <w:spacing w:before="60" w:line="240" w:lineRule="exact"/>
              <w:ind w:left="284" w:firstLine="0"/>
              <w:jc w:val="left"/>
              <w:rPr>
                <w:rFonts w:cs="Arial"/>
                <w:sz w:val="20"/>
              </w:rPr>
            </w:pPr>
            <w:r w:rsidRPr="00A52925">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72337999" w14:textId="77777777" w:rsidR="00C30881" w:rsidRPr="005413DE" w:rsidRDefault="00C30881" w:rsidP="00C30881">
            <w:pPr>
              <w:spacing w:before="60" w:line="240" w:lineRule="exact"/>
              <w:ind w:firstLine="0"/>
              <w:jc w:val="center"/>
              <w:rPr>
                <w:rFonts w:cs="Arial"/>
                <w:sz w:val="20"/>
              </w:rPr>
            </w:pPr>
            <w:r>
              <w:rPr>
                <w:rFonts w:cs="Arial"/>
                <w:sz w:val="20"/>
              </w:rPr>
              <w:t>104,6</w:t>
            </w:r>
          </w:p>
        </w:tc>
        <w:tc>
          <w:tcPr>
            <w:tcW w:w="1914" w:type="dxa"/>
            <w:tcBorders>
              <w:top w:val="dotted" w:sz="4" w:space="0" w:color="auto"/>
              <w:left w:val="single" w:sz="6" w:space="0" w:color="auto"/>
              <w:bottom w:val="dotted" w:sz="4" w:space="0" w:color="auto"/>
              <w:right w:val="double" w:sz="6" w:space="0" w:color="auto"/>
            </w:tcBorders>
            <w:vAlign w:val="bottom"/>
          </w:tcPr>
          <w:p w14:paraId="3BCCC4AA" w14:textId="77777777" w:rsidR="00C30881" w:rsidRPr="005413DE" w:rsidRDefault="00C30881" w:rsidP="00C30881">
            <w:pPr>
              <w:spacing w:before="60" w:line="240" w:lineRule="exact"/>
              <w:ind w:firstLine="0"/>
              <w:jc w:val="center"/>
              <w:rPr>
                <w:rFonts w:cs="Arial"/>
                <w:sz w:val="20"/>
              </w:rPr>
            </w:pPr>
            <w:r>
              <w:rPr>
                <w:rFonts w:cs="Arial"/>
                <w:sz w:val="20"/>
              </w:rPr>
              <w:t>100,8</w:t>
            </w:r>
          </w:p>
        </w:tc>
      </w:tr>
      <w:tr w:rsidR="00C30881" w:rsidRPr="005413DE" w14:paraId="343F4C11"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03889985" w14:textId="77777777" w:rsidR="00C30881" w:rsidRPr="00A52925" w:rsidRDefault="00C30881" w:rsidP="00C30881">
            <w:pPr>
              <w:spacing w:before="60" w:line="240" w:lineRule="exact"/>
              <w:ind w:left="284" w:firstLine="0"/>
              <w:jc w:val="left"/>
              <w:rPr>
                <w:rFonts w:cs="Arial"/>
                <w:sz w:val="20"/>
              </w:rPr>
            </w:pPr>
            <w:r w:rsidRPr="00A52925">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2A7629E8" w14:textId="77777777" w:rsidR="00C30881" w:rsidRPr="005413DE" w:rsidRDefault="00C30881" w:rsidP="00C30881">
            <w:pPr>
              <w:spacing w:before="60" w:line="240" w:lineRule="exact"/>
              <w:ind w:firstLine="0"/>
              <w:jc w:val="center"/>
              <w:rPr>
                <w:rFonts w:cs="Arial"/>
                <w:sz w:val="20"/>
              </w:rPr>
            </w:pPr>
            <w:r>
              <w:rPr>
                <w:rFonts w:cs="Arial"/>
                <w:sz w:val="20"/>
              </w:rPr>
              <w:t>95,5</w:t>
            </w:r>
          </w:p>
        </w:tc>
        <w:tc>
          <w:tcPr>
            <w:tcW w:w="1914" w:type="dxa"/>
            <w:tcBorders>
              <w:top w:val="dotted" w:sz="4" w:space="0" w:color="auto"/>
              <w:left w:val="single" w:sz="6" w:space="0" w:color="auto"/>
              <w:bottom w:val="dotted" w:sz="4" w:space="0" w:color="auto"/>
              <w:right w:val="double" w:sz="6" w:space="0" w:color="auto"/>
            </w:tcBorders>
            <w:vAlign w:val="bottom"/>
          </w:tcPr>
          <w:p w14:paraId="123271AA" w14:textId="77777777" w:rsidR="00C30881" w:rsidRPr="005413DE" w:rsidRDefault="00C30881" w:rsidP="00C30881">
            <w:pPr>
              <w:spacing w:before="60" w:line="240" w:lineRule="exact"/>
              <w:ind w:firstLine="0"/>
              <w:jc w:val="center"/>
              <w:rPr>
                <w:rFonts w:cs="Arial"/>
                <w:sz w:val="20"/>
              </w:rPr>
            </w:pPr>
            <w:r>
              <w:rPr>
                <w:rFonts w:cs="Arial"/>
                <w:sz w:val="20"/>
              </w:rPr>
              <w:t>98,8</w:t>
            </w:r>
          </w:p>
        </w:tc>
      </w:tr>
      <w:tr w:rsidR="00C30881" w:rsidRPr="005413DE" w14:paraId="676C175F"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7B5602B0" w14:textId="77777777" w:rsidR="00C30881" w:rsidRPr="00A52925" w:rsidRDefault="00C30881" w:rsidP="00C30881">
            <w:pPr>
              <w:spacing w:before="60" w:line="240" w:lineRule="exact"/>
              <w:ind w:left="113" w:firstLine="0"/>
              <w:jc w:val="left"/>
              <w:rPr>
                <w:rFonts w:cs="Arial"/>
                <w:sz w:val="20"/>
              </w:rPr>
            </w:pPr>
            <w:r w:rsidRPr="00A52925">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2DB203F6" w14:textId="77777777" w:rsidR="00C30881" w:rsidRPr="005413DE" w:rsidRDefault="00C30881" w:rsidP="00C30881">
            <w:pPr>
              <w:spacing w:before="60" w:line="240" w:lineRule="exact"/>
              <w:ind w:firstLine="0"/>
              <w:jc w:val="center"/>
              <w:rPr>
                <w:rFonts w:cs="Arial"/>
                <w:sz w:val="20"/>
              </w:rPr>
            </w:pPr>
            <w:r>
              <w:rPr>
                <w:rFonts w:cs="Arial"/>
                <w:sz w:val="20"/>
              </w:rPr>
              <w:t>122,0</w:t>
            </w:r>
          </w:p>
        </w:tc>
        <w:tc>
          <w:tcPr>
            <w:tcW w:w="1914" w:type="dxa"/>
            <w:tcBorders>
              <w:top w:val="dotted" w:sz="4" w:space="0" w:color="auto"/>
              <w:left w:val="single" w:sz="6" w:space="0" w:color="auto"/>
              <w:bottom w:val="dotted" w:sz="4" w:space="0" w:color="auto"/>
              <w:right w:val="double" w:sz="6" w:space="0" w:color="auto"/>
            </w:tcBorders>
            <w:vAlign w:val="bottom"/>
          </w:tcPr>
          <w:p w14:paraId="214ECF1C" w14:textId="77777777" w:rsidR="00C30881" w:rsidRPr="005413DE" w:rsidRDefault="00C30881" w:rsidP="00C30881">
            <w:pPr>
              <w:spacing w:before="60" w:line="240" w:lineRule="exact"/>
              <w:ind w:firstLine="0"/>
              <w:jc w:val="center"/>
              <w:rPr>
                <w:rFonts w:cs="Arial"/>
                <w:sz w:val="20"/>
              </w:rPr>
            </w:pPr>
            <w:r>
              <w:rPr>
                <w:rFonts w:cs="Arial"/>
                <w:sz w:val="20"/>
              </w:rPr>
              <w:t>104,2</w:t>
            </w:r>
          </w:p>
        </w:tc>
      </w:tr>
      <w:tr w:rsidR="00C30881" w:rsidRPr="005413DE" w14:paraId="1490EAF4" w14:textId="77777777" w:rsidTr="00616A70">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38C98C2D" w14:textId="77777777" w:rsidR="00C30881" w:rsidRPr="00A52925" w:rsidRDefault="00C30881" w:rsidP="00C30881">
            <w:pPr>
              <w:spacing w:before="60" w:line="240" w:lineRule="exact"/>
              <w:ind w:left="113" w:firstLine="0"/>
              <w:jc w:val="left"/>
              <w:rPr>
                <w:rFonts w:cs="Arial"/>
                <w:sz w:val="20"/>
              </w:rPr>
            </w:pPr>
            <w:r w:rsidRPr="00A52925">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27136D12" w14:textId="77777777" w:rsidR="00C30881" w:rsidRPr="005413DE" w:rsidRDefault="00C30881" w:rsidP="00C30881">
            <w:pPr>
              <w:spacing w:before="60" w:line="240" w:lineRule="exact"/>
              <w:ind w:firstLine="0"/>
              <w:jc w:val="center"/>
              <w:rPr>
                <w:rFonts w:cs="Arial"/>
                <w:sz w:val="20"/>
              </w:rPr>
            </w:pPr>
            <w:r>
              <w:rPr>
                <w:rFonts w:cs="Arial"/>
                <w:sz w:val="20"/>
              </w:rPr>
              <w:t>106,7</w:t>
            </w:r>
          </w:p>
        </w:tc>
        <w:tc>
          <w:tcPr>
            <w:tcW w:w="1914" w:type="dxa"/>
            <w:tcBorders>
              <w:top w:val="dotted" w:sz="4" w:space="0" w:color="auto"/>
              <w:left w:val="single" w:sz="6" w:space="0" w:color="auto"/>
              <w:bottom w:val="dotted" w:sz="4" w:space="0" w:color="auto"/>
              <w:right w:val="double" w:sz="6" w:space="0" w:color="auto"/>
            </w:tcBorders>
            <w:vAlign w:val="bottom"/>
          </w:tcPr>
          <w:p w14:paraId="2F4C1366" w14:textId="77777777" w:rsidR="00C30881" w:rsidRPr="005413DE" w:rsidRDefault="00C30881" w:rsidP="00C30881">
            <w:pPr>
              <w:spacing w:before="60" w:line="240" w:lineRule="exact"/>
              <w:ind w:firstLine="0"/>
              <w:jc w:val="center"/>
              <w:rPr>
                <w:rFonts w:cs="Arial"/>
                <w:sz w:val="20"/>
              </w:rPr>
            </w:pPr>
            <w:r>
              <w:rPr>
                <w:rFonts w:cs="Arial"/>
                <w:sz w:val="20"/>
              </w:rPr>
              <w:t>96,2</w:t>
            </w:r>
          </w:p>
        </w:tc>
      </w:tr>
      <w:tr w:rsidR="00C30881" w:rsidRPr="005413DE" w14:paraId="3B5D1243"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16923D47" w14:textId="77777777" w:rsidR="00C30881" w:rsidRPr="00A52925" w:rsidRDefault="00C30881" w:rsidP="00C30881">
            <w:pPr>
              <w:spacing w:before="60" w:line="240" w:lineRule="exact"/>
              <w:ind w:left="113" w:firstLine="0"/>
              <w:jc w:val="left"/>
              <w:rPr>
                <w:rFonts w:cs="Arial"/>
                <w:sz w:val="20"/>
              </w:rPr>
            </w:pPr>
            <w:r w:rsidRPr="00A52925">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3458DD6" w14:textId="77777777" w:rsidR="00C30881" w:rsidRPr="005413DE" w:rsidRDefault="00C30881" w:rsidP="00C30881">
            <w:pPr>
              <w:spacing w:before="60" w:line="240" w:lineRule="exact"/>
              <w:ind w:firstLine="0"/>
              <w:jc w:val="center"/>
              <w:rPr>
                <w:rFonts w:cs="Arial"/>
                <w:sz w:val="20"/>
              </w:rPr>
            </w:pPr>
            <w:r>
              <w:rPr>
                <w:rFonts w:cs="Arial"/>
                <w:sz w:val="20"/>
              </w:rPr>
              <w:t>144,2</w:t>
            </w:r>
          </w:p>
        </w:tc>
        <w:tc>
          <w:tcPr>
            <w:tcW w:w="1914" w:type="dxa"/>
            <w:tcBorders>
              <w:top w:val="dotted" w:sz="4" w:space="0" w:color="auto"/>
              <w:left w:val="single" w:sz="6" w:space="0" w:color="auto"/>
              <w:bottom w:val="dotted" w:sz="4" w:space="0" w:color="auto"/>
              <w:right w:val="double" w:sz="6" w:space="0" w:color="auto"/>
            </w:tcBorders>
            <w:vAlign w:val="bottom"/>
          </w:tcPr>
          <w:p w14:paraId="1E5EF155" w14:textId="77777777" w:rsidR="00C30881" w:rsidRPr="005413DE" w:rsidRDefault="00C30881" w:rsidP="00C30881">
            <w:pPr>
              <w:spacing w:before="60" w:line="240" w:lineRule="exact"/>
              <w:ind w:firstLine="0"/>
              <w:jc w:val="center"/>
              <w:rPr>
                <w:rFonts w:cs="Arial"/>
                <w:sz w:val="20"/>
              </w:rPr>
            </w:pPr>
            <w:r>
              <w:rPr>
                <w:rFonts w:cs="Arial"/>
                <w:sz w:val="20"/>
              </w:rPr>
              <w:t>99,4</w:t>
            </w:r>
          </w:p>
        </w:tc>
      </w:tr>
      <w:tr w:rsidR="00C30881" w:rsidRPr="005413DE" w14:paraId="0FE08910"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7C9270A6" w14:textId="77777777" w:rsidR="00C30881" w:rsidRPr="00A52925" w:rsidRDefault="00C30881" w:rsidP="00C30881">
            <w:pPr>
              <w:spacing w:before="60" w:line="240" w:lineRule="exact"/>
              <w:ind w:left="113" w:firstLine="0"/>
              <w:jc w:val="left"/>
              <w:rPr>
                <w:rFonts w:cs="Arial"/>
                <w:sz w:val="20"/>
              </w:rPr>
            </w:pPr>
            <w:r w:rsidRPr="00A52925">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18F8881E" w14:textId="77777777" w:rsidR="00C30881" w:rsidRPr="005413DE" w:rsidRDefault="00C30881" w:rsidP="00C30881">
            <w:pPr>
              <w:spacing w:before="60" w:line="240" w:lineRule="exact"/>
              <w:ind w:firstLine="0"/>
              <w:jc w:val="center"/>
              <w:rPr>
                <w:rFonts w:cs="Arial"/>
                <w:sz w:val="20"/>
              </w:rPr>
            </w:pPr>
            <w:r>
              <w:rPr>
                <w:rFonts w:cs="Arial"/>
                <w:sz w:val="20"/>
              </w:rPr>
              <w:t>124,4</w:t>
            </w:r>
          </w:p>
        </w:tc>
        <w:tc>
          <w:tcPr>
            <w:tcW w:w="1914" w:type="dxa"/>
            <w:tcBorders>
              <w:top w:val="dotted" w:sz="4" w:space="0" w:color="auto"/>
              <w:left w:val="single" w:sz="6" w:space="0" w:color="auto"/>
              <w:bottom w:val="dotted" w:sz="4" w:space="0" w:color="auto"/>
              <w:right w:val="double" w:sz="6" w:space="0" w:color="auto"/>
            </w:tcBorders>
            <w:vAlign w:val="bottom"/>
          </w:tcPr>
          <w:p w14:paraId="118AAB76" w14:textId="77777777" w:rsidR="00C30881" w:rsidRPr="005413DE" w:rsidRDefault="00C30881" w:rsidP="00C30881">
            <w:pPr>
              <w:spacing w:before="60" w:line="240" w:lineRule="exact"/>
              <w:ind w:firstLine="0"/>
              <w:jc w:val="center"/>
              <w:rPr>
                <w:rFonts w:cs="Arial"/>
                <w:sz w:val="20"/>
              </w:rPr>
            </w:pPr>
            <w:r>
              <w:rPr>
                <w:rFonts w:cs="Arial"/>
                <w:sz w:val="20"/>
              </w:rPr>
              <w:t>100,2</w:t>
            </w:r>
          </w:p>
        </w:tc>
      </w:tr>
      <w:tr w:rsidR="00C30881" w:rsidRPr="005413DE" w14:paraId="2C5EF68D"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33F6F152" w14:textId="77777777" w:rsidR="00C30881" w:rsidRPr="00A52925" w:rsidRDefault="00C30881" w:rsidP="00C30881">
            <w:pPr>
              <w:spacing w:before="60" w:line="240" w:lineRule="exact"/>
              <w:ind w:left="113" w:firstLine="0"/>
              <w:jc w:val="left"/>
              <w:rPr>
                <w:rFonts w:cs="Arial"/>
                <w:sz w:val="20"/>
              </w:rPr>
            </w:pPr>
            <w:r w:rsidRPr="00A52925">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2394ADB5" w14:textId="77777777" w:rsidR="00C30881" w:rsidRPr="005413DE" w:rsidRDefault="00C30881" w:rsidP="00C30881">
            <w:pPr>
              <w:spacing w:before="60" w:line="240" w:lineRule="exact"/>
              <w:ind w:firstLine="0"/>
              <w:jc w:val="center"/>
              <w:rPr>
                <w:rFonts w:cs="Arial"/>
                <w:sz w:val="20"/>
              </w:rPr>
            </w:pPr>
            <w:r>
              <w:rPr>
                <w:rFonts w:cs="Arial"/>
                <w:sz w:val="20"/>
              </w:rPr>
              <w:t>102,5</w:t>
            </w:r>
          </w:p>
        </w:tc>
        <w:tc>
          <w:tcPr>
            <w:tcW w:w="1914" w:type="dxa"/>
            <w:tcBorders>
              <w:top w:val="dotted" w:sz="4" w:space="0" w:color="auto"/>
              <w:left w:val="single" w:sz="6" w:space="0" w:color="auto"/>
              <w:bottom w:val="dotted" w:sz="4" w:space="0" w:color="auto"/>
              <w:right w:val="double" w:sz="6" w:space="0" w:color="auto"/>
            </w:tcBorders>
            <w:vAlign w:val="bottom"/>
          </w:tcPr>
          <w:p w14:paraId="19D8C735" w14:textId="77777777" w:rsidR="00C30881" w:rsidRPr="005413DE" w:rsidRDefault="00C30881" w:rsidP="00C30881">
            <w:pPr>
              <w:spacing w:before="60" w:line="240" w:lineRule="exact"/>
              <w:ind w:firstLine="0"/>
              <w:jc w:val="center"/>
              <w:rPr>
                <w:rFonts w:cs="Arial"/>
                <w:sz w:val="20"/>
              </w:rPr>
            </w:pPr>
            <w:r>
              <w:rPr>
                <w:rFonts w:cs="Arial"/>
                <w:sz w:val="20"/>
              </w:rPr>
              <w:t>98,1</w:t>
            </w:r>
          </w:p>
        </w:tc>
      </w:tr>
      <w:tr w:rsidR="00C30881" w:rsidRPr="005413DE" w14:paraId="4456D205"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52253ED6" w14:textId="77777777" w:rsidR="00C30881" w:rsidRPr="00A52925" w:rsidRDefault="00C30881" w:rsidP="00C30881">
            <w:pPr>
              <w:spacing w:before="60" w:line="240" w:lineRule="exact"/>
              <w:ind w:left="113" w:firstLine="0"/>
              <w:jc w:val="left"/>
              <w:rPr>
                <w:rFonts w:cs="Arial"/>
                <w:sz w:val="20"/>
              </w:rPr>
            </w:pPr>
            <w:r w:rsidRPr="00A52925">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79E879BF" w14:textId="77777777" w:rsidR="00C30881" w:rsidRPr="005413DE" w:rsidRDefault="00C30881" w:rsidP="00C30881">
            <w:pPr>
              <w:spacing w:before="60" w:line="240" w:lineRule="exact"/>
              <w:ind w:firstLine="0"/>
              <w:jc w:val="center"/>
              <w:rPr>
                <w:rFonts w:cs="Arial"/>
                <w:sz w:val="20"/>
              </w:rPr>
            </w:pPr>
            <w:r>
              <w:rPr>
                <w:rFonts w:cs="Arial"/>
                <w:sz w:val="20"/>
              </w:rPr>
              <w:t>114,4</w:t>
            </w:r>
          </w:p>
        </w:tc>
        <w:tc>
          <w:tcPr>
            <w:tcW w:w="1914" w:type="dxa"/>
            <w:tcBorders>
              <w:top w:val="dotted" w:sz="4" w:space="0" w:color="auto"/>
              <w:left w:val="single" w:sz="6" w:space="0" w:color="auto"/>
              <w:bottom w:val="dotted" w:sz="4" w:space="0" w:color="auto"/>
              <w:right w:val="double" w:sz="6" w:space="0" w:color="auto"/>
            </w:tcBorders>
            <w:vAlign w:val="bottom"/>
          </w:tcPr>
          <w:p w14:paraId="669384B4" w14:textId="77777777" w:rsidR="00C30881" w:rsidRPr="005413DE" w:rsidRDefault="00C30881" w:rsidP="00C30881">
            <w:pPr>
              <w:spacing w:before="60" w:line="240" w:lineRule="exact"/>
              <w:ind w:firstLine="0"/>
              <w:jc w:val="center"/>
              <w:rPr>
                <w:rFonts w:cs="Arial"/>
                <w:sz w:val="20"/>
              </w:rPr>
            </w:pPr>
            <w:r>
              <w:rPr>
                <w:rFonts w:cs="Arial"/>
                <w:sz w:val="20"/>
              </w:rPr>
              <w:t>122,4</w:t>
            </w:r>
          </w:p>
        </w:tc>
      </w:tr>
      <w:tr w:rsidR="00C30881" w:rsidRPr="005413DE" w14:paraId="1CAED801"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51C3E17B" w14:textId="77777777" w:rsidR="00C30881" w:rsidRPr="00A52925" w:rsidRDefault="00C30881" w:rsidP="00C30881">
            <w:pPr>
              <w:spacing w:before="60" w:line="240" w:lineRule="exact"/>
              <w:ind w:left="113" w:firstLine="0"/>
              <w:jc w:val="left"/>
              <w:rPr>
                <w:rFonts w:cs="Arial"/>
                <w:sz w:val="20"/>
              </w:rPr>
            </w:pPr>
            <w:r w:rsidRPr="00A52925">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62AE1974" w14:textId="77777777" w:rsidR="00C30881" w:rsidRPr="005413DE" w:rsidRDefault="00C30881" w:rsidP="00C30881">
            <w:pPr>
              <w:spacing w:before="60" w:line="240" w:lineRule="exact"/>
              <w:ind w:firstLine="0"/>
              <w:jc w:val="center"/>
              <w:rPr>
                <w:rFonts w:cs="Arial"/>
                <w:sz w:val="20"/>
              </w:rPr>
            </w:pPr>
            <w:r>
              <w:rPr>
                <w:rFonts w:cs="Arial"/>
                <w:sz w:val="20"/>
              </w:rPr>
              <w:t>97,7</w:t>
            </w:r>
          </w:p>
        </w:tc>
        <w:tc>
          <w:tcPr>
            <w:tcW w:w="1914" w:type="dxa"/>
            <w:tcBorders>
              <w:top w:val="dotted" w:sz="4" w:space="0" w:color="auto"/>
              <w:left w:val="single" w:sz="6" w:space="0" w:color="auto"/>
              <w:bottom w:val="dotted" w:sz="4" w:space="0" w:color="auto"/>
              <w:right w:val="double" w:sz="6" w:space="0" w:color="auto"/>
            </w:tcBorders>
            <w:vAlign w:val="bottom"/>
          </w:tcPr>
          <w:p w14:paraId="4C1354F3" w14:textId="77777777" w:rsidR="00C30881" w:rsidRPr="005413DE" w:rsidRDefault="00C30881" w:rsidP="00C30881">
            <w:pPr>
              <w:spacing w:before="60" w:line="240" w:lineRule="exact"/>
              <w:ind w:firstLine="0"/>
              <w:jc w:val="center"/>
              <w:rPr>
                <w:rFonts w:cs="Arial"/>
                <w:sz w:val="20"/>
              </w:rPr>
            </w:pPr>
            <w:r>
              <w:rPr>
                <w:rFonts w:cs="Arial"/>
                <w:sz w:val="20"/>
              </w:rPr>
              <w:t>99,3</w:t>
            </w:r>
          </w:p>
        </w:tc>
      </w:tr>
      <w:tr w:rsidR="00C30881" w:rsidRPr="005413DE" w14:paraId="3D7EFB4A"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7AA15D26" w14:textId="77777777" w:rsidR="00C30881" w:rsidRPr="00A52925" w:rsidRDefault="00C30881" w:rsidP="00C30881">
            <w:pPr>
              <w:spacing w:before="60" w:line="240" w:lineRule="exact"/>
              <w:ind w:left="113" w:firstLine="0"/>
              <w:jc w:val="left"/>
              <w:rPr>
                <w:rFonts w:cs="Arial"/>
                <w:sz w:val="20"/>
              </w:rPr>
            </w:pPr>
            <w:r w:rsidRPr="00A52925">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1B7F8340" w14:textId="77777777" w:rsidR="00C30881" w:rsidRPr="005413DE" w:rsidRDefault="00C30881" w:rsidP="00C30881">
            <w:pPr>
              <w:spacing w:before="60" w:line="240" w:lineRule="exact"/>
              <w:ind w:firstLine="0"/>
              <w:jc w:val="center"/>
              <w:rPr>
                <w:rFonts w:cs="Arial"/>
                <w:sz w:val="20"/>
              </w:rPr>
            </w:pPr>
            <w:r>
              <w:rPr>
                <w:rFonts w:cs="Arial"/>
                <w:sz w:val="20"/>
              </w:rPr>
              <w:t>105,8</w:t>
            </w:r>
          </w:p>
        </w:tc>
        <w:tc>
          <w:tcPr>
            <w:tcW w:w="1914" w:type="dxa"/>
            <w:tcBorders>
              <w:top w:val="dotted" w:sz="4" w:space="0" w:color="auto"/>
              <w:left w:val="single" w:sz="6" w:space="0" w:color="auto"/>
              <w:bottom w:val="dotted" w:sz="4" w:space="0" w:color="auto"/>
              <w:right w:val="double" w:sz="6" w:space="0" w:color="auto"/>
            </w:tcBorders>
            <w:vAlign w:val="bottom"/>
          </w:tcPr>
          <w:p w14:paraId="05DAFF40" w14:textId="77777777" w:rsidR="00C30881" w:rsidRPr="005413DE" w:rsidRDefault="00C30881" w:rsidP="00C30881">
            <w:pPr>
              <w:spacing w:before="60" w:line="240" w:lineRule="exact"/>
              <w:ind w:firstLine="0"/>
              <w:jc w:val="center"/>
              <w:rPr>
                <w:rFonts w:cs="Arial"/>
                <w:sz w:val="20"/>
              </w:rPr>
            </w:pPr>
            <w:r>
              <w:rPr>
                <w:rFonts w:cs="Arial"/>
                <w:sz w:val="20"/>
              </w:rPr>
              <w:t>90,4</w:t>
            </w:r>
          </w:p>
        </w:tc>
      </w:tr>
      <w:tr w:rsidR="00C30881" w:rsidRPr="005413DE" w14:paraId="1A927F57"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4B7B12D5" w14:textId="77777777" w:rsidR="00C30881" w:rsidRPr="00A52925" w:rsidRDefault="00C30881" w:rsidP="00C30881">
            <w:pPr>
              <w:spacing w:before="60" w:line="240" w:lineRule="exact"/>
              <w:ind w:left="113" w:firstLine="0"/>
              <w:jc w:val="left"/>
              <w:rPr>
                <w:rFonts w:cs="Arial"/>
                <w:sz w:val="20"/>
              </w:rPr>
            </w:pPr>
            <w:r w:rsidRPr="00A52925">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4B8E641F" w14:textId="77777777" w:rsidR="00C30881" w:rsidRPr="005413DE" w:rsidRDefault="00C30881" w:rsidP="00C30881">
            <w:pPr>
              <w:spacing w:before="60" w:line="240" w:lineRule="exact"/>
              <w:ind w:firstLine="0"/>
              <w:jc w:val="center"/>
              <w:rPr>
                <w:rFonts w:cs="Arial"/>
                <w:sz w:val="20"/>
              </w:rPr>
            </w:pPr>
            <w:r>
              <w:rPr>
                <w:rFonts w:cs="Arial"/>
                <w:sz w:val="20"/>
              </w:rPr>
              <w:t>110,6</w:t>
            </w:r>
          </w:p>
        </w:tc>
        <w:tc>
          <w:tcPr>
            <w:tcW w:w="1914" w:type="dxa"/>
            <w:tcBorders>
              <w:top w:val="dotted" w:sz="4" w:space="0" w:color="auto"/>
              <w:left w:val="single" w:sz="6" w:space="0" w:color="auto"/>
              <w:bottom w:val="dotted" w:sz="4" w:space="0" w:color="auto"/>
              <w:right w:val="double" w:sz="6" w:space="0" w:color="auto"/>
            </w:tcBorders>
            <w:vAlign w:val="bottom"/>
          </w:tcPr>
          <w:p w14:paraId="30A3E4EF" w14:textId="77777777" w:rsidR="00C30881" w:rsidRPr="005413DE" w:rsidRDefault="00C30881" w:rsidP="00C30881">
            <w:pPr>
              <w:spacing w:before="60" w:line="240" w:lineRule="exact"/>
              <w:ind w:firstLine="0"/>
              <w:jc w:val="center"/>
              <w:rPr>
                <w:rFonts w:cs="Arial"/>
                <w:sz w:val="20"/>
              </w:rPr>
            </w:pPr>
            <w:r>
              <w:rPr>
                <w:rFonts w:cs="Arial"/>
                <w:sz w:val="20"/>
              </w:rPr>
              <w:t>92,9</w:t>
            </w:r>
          </w:p>
        </w:tc>
      </w:tr>
      <w:tr w:rsidR="00C30881" w:rsidRPr="005413DE" w14:paraId="18CBBB50"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012BF045" w14:textId="77777777" w:rsidR="00C30881" w:rsidRPr="00A52925" w:rsidRDefault="00C30881" w:rsidP="00C30881">
            <w:pPr>
              <w:spacing w:before="60" w:line="240" w:lineRule="exact"/>
              <w:ind w:left="113" w:firstLine="0"/>
              <w:jc w:val="left"/>
              <w:rPr>
                <w:rFonts w:cs="Arial"/>
                <w:sz w:val="20"/>
              </w:rPr>
            </w:pPr>
            <w:r w:rsidRPr="00A52925">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0DAD3B5F" w14:textId="77777777" w:rsidR="00C30881" w:rsidRPr="005413DE" w:rsidRDefault="00C30881" w:rsidP="00C30881">
            <w:pPr>
              <w:spacing w:before="60" w:line="240" w:lineRule="exact"/>
              <w:ind w:firstLine="0"/>
              <w:jc w:val="center"/>
              <w:rPr>
                <w:rFonts w:cs="Arial"/>
                <w:sz w:val="20"/>
              </w:rPr>
            </w:pPr>
            <w:r>
              <w:rPr>
                <w:rFonts w:cs="Arial"/>
                <w:sz w:val="20"/>
              </w:rPr>
              <w:t>127,1</w:t>
            </w:r>
          </w:p>
        </w:tc>
        <w:tc>
          <w:tcPr>
            <w:tcW w:w="1914" w:type="dxa"/>
            <w:tcBorders>
              <w:top w:val="dotted" w:sz="4" w:space="0" w:color="auto"/>
              <w:left w:val="single" w:sz="6" w:space="0" w:color="auto"/>
              <w:bottom w:val="dotted" w:sz="4" w:space="0" w:color="auto"/>
              <w:right w:val="double" w:sz="6" w:space="0" w:color="auto"/>
            </w:tcBorders>
            <w:vAlign w:val="bottom"/>
          </w:tcPr>
          <w:p w14:paraId="49CB56BF" w14:textId="77777777" w:rsidR="00C30881" w:rsidRPr="005413DE" w:rsidRDefault="00C30881" w:rsidP="00C30881">
            <w:pPr>
              <w:spacing w:before="60" w:line="240" w:lineRule="exact"/>
              <w:ind w:firstLine="0"/>
              <w:jc w:val="center"/>
              <w:rPr>
                <w:rFonts w:cs="Arial"/>
                <w:sz w:val="20"/>
              </w:rPr>
            </w:pPr>
            <w:r>
              <w:rPr>
                <w:rFonts w:cs="Arial"/>
                <w:sz w:val="20"/>
              </w:rPr>
              <w:t>123,3</w:t>
            </w:r>
          </w:p>
        </w:tc>
      </w:tr>
      <w:tr w:rsidR="00C30881" w:rsidRPr="005413DE" w14:paraId="74813CC2"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5ADDA6BB" w14:textId="77777777" w:rsidR="00C30881" w:rsidRPr="00A52925" w:rsidRDefault="00C30881" w:rsidP="00C30881">
            <w:pPr>
              <w:spacing w:before="60" w:line="240" w:lineRule="exact"/>
              <w:ind w:left="113" w:firstLine="0"/>
              <w:jc w:val="left"/>
              <w:rPr>
                <w:rFonts w:cs="Arial"/>
                <w:sz w:val="20"/>
              </w:rPr>
            </w:pPr>
            <w:r w:rsidRPr="00A52925">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04523665" w14:textId="77777777" w:rsidR="00C30881" w:rsidRPr="005413DE" w:rsidRDefault="00C30881" w:rsidP="00C30881">
            <w:pPr>
              <w:spacing w:before="60" w:line="240" w:lineRule="exact"/>
              <w:ind w:firstLine="0"/>
              <w:jc w:val="center"/>
              <w:rPr>
                <w:rFonts w:cs="Arial"/>
                <w:sz w:val="20"/>
              </w:rPr>
            </w:pPr>
            <w:r>
              <w:rPr>
                <w:rFonts w:cs="Arial"/>
                <w:sz w:val="20"/>
              </w:rPr>
              <w:t>125,5</w:t>
            </w:r>
          </w:p>
        </w:tc>
        <w:tc>
          <w:tcPr>
            <w:tcW w:w="1914" w:type="dxa"/>
            <w:tcBorders>
              <w:top w:val="dotted" w:sz="4" w:space="0" w:color="auto"/>
              <w:left w:val="single" w:sz="6" w:space="0" w:color="auto"/>
              <w:bottom w:val="dotted" w:sz="4" w:space="0" w:color="auto"/>
              <w:right w:val="double" w:sz="6" w:space="0" w:color="auto"/>
            </w:tcBorders>
            <w:vAlign w:val="bottom"/>
          </w:tcPr>
          <w:p w14:paraId="60FD67BA" w14:textId="77777777" w:rsidR="00C30881" w:rsidRPr="005413DE" w:rsidRDefault="00C30881" w:rsidP="00C30881">
            <w:pPr>
              <w:spacing w:before="60" w:line="240" w:lineRule="exact"/>
              <w:ind w:firstLine="0"/>
              <w:jc w:val="center"/>
              <w:rPr>
                <w:rFonts w:cs="Arial"/>
                <w:sz w:val="20"/>
              </w:rPr>
            </w:pPr>
            <w:r>
              <w:rPr>
                <w:rFonts w:cs="Arial"/>
                <w:sz w:val="20"/>
              </w:rPr>
              <w:t>131,6</w:t>
            </w:r>
          </w:p>
        </w:tc>
      </w:tr>
      <w:tr w:rsidR="00C30881" w:rsidRPr="005413DE" w14:paraId="25811C3D"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1D04D7CA" w14:textId="77777777" w:rsidR="00C30881" w:rsidRPr="00A52925" w:rsidRDefault="00C30881" w:rsidP="00C30881">
            <w:pPr>
              <w:spacing w:before="60" w:line="240" w:lineRule="exact"/>
              <w:ind w:left="113" w:firstLine="0"/>
              <w:jc w:val="left"/>
              <w:rPr>
                <w:rFonts w:cs="Arial"/>
                <w:sz w:val="20"/>
              </w:rPr>
            </w:pPr>
            <w:r w:rsidRPr="00A52925">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5DD716DB" w14:textId="77777777" w:rsidR="00C30881" w:rsidRPr="005413DE" w:rsidRDefault="00C30881" w:rsidP="00C30881">
            <w:pPr>
              <w:spacing w:before="60" w:line="240" w:lineRule="exact"/>
              <w:ind w:firstLine="0"/>
              <w:jc w:val="center"/>
              <w:rPr>
                <w:rFonts w:cs="Arial"/>
                <w:sz w:val="20"/>
              </w:rPr>
            </w:pPr>
            <w:r>
              <w:rPr>
                <w:rFonts w:cs="Arial"/>
                <w:sz w:val="20"/>
              </w:rPr>
              <w:t>131,3</w:t>
            </w:r>
          </w:p>
        </w:tc>
        <w:tc>
          <w:tcPr>
            <w:tcW w:w="1914" w:type="dxa"/>
            <w:tcBorders>
              <w:top w:val="dotted" w:sz="4" w:space="0" w:color="auto"/>
              <w:left w:val="single" w:sz="6" w:space="0" w:color="auto"/>
              <w:bottom w:val="dotted" w:sz="4" w:space="0" w:color="auto"/>
              <w:right w:val="double" w:sz="6" w:space="0" w:color="auto"/>
            </w:tcBorders>
            <w:vAlign w:val="bottom"/>
          </w:tcPr>
          <w:p w14:paraId="1F94AB6C" w14:textId="77777777" w:rsidR="00C30881" w:rsidRPr="005413DE" w:rsidRDefault="00C30881" w:rsidP="00C30881">
            <w:pPr>
              <w:spacing w:before="60" w:line="240" w:lineRule="exact"/>
              <w:ind w:firstLine="0"/>
              <w:jc w:val="center"/>
              <w:rPr>
                <w:rFonts w:cs="Arial"/>
                <w:sz w:val="20"/>
              </w:rPr>
            </w:pPr>
            <w:r>
              <w:rPr>
                <w:rFonts w:cs="Arial"/>
                <w:sz w:val="20"/>
              </w:rPr>
              <w:t>122,8</w:t>
            </w:r>
          </w:p>
        </w:tc>
      </w:tr>
      <w:tr w:rsidR="00C30881" w:rsidRPr="005413DE" w14:paraId="7280BEE8"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65250701" w14:textId="77777777" w:rsidR="00C30881" w:rsidRPr="00A52925" w:rsidRDefault="00C30881" w:rsidP="00C30881">
            <w:pPr>
              <w:spacing w:before="60" w:line="240" w:lineRule="exact"/>
              <w:ind w:left="113" w:firstLine="0"/>
              <w:jc w:val="left"/>
              <w:rPr>
                <w:rFonts w:cs="Arial"/>
                <w:sz w:val="20"/>
              </w:rPr>
            </w:pPr>
            <w:r w:rsidRPr="00A5292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588AB011" w14:textId="77777777" w:rsidR="00C30881" w:rsidRPr="005413DE" w:rsidRDefault="00C30881" w:rsidP="00C30881">
            <w:pPr>
              <w:spacing w:before="60" w:line="240" w:lineRule="exact"/>
              <w:ind w:firstLine="0"/>
              <w:jc w:val="center"/>
              <w:rPr>
                <w:rFonts w:cs="Arial"/>
                <w:sz w:val="20"/>
              </w:rPr>
            </w:pPr>
            <w:r>
              <w:rPr>
                <w:rFonts w:cs="Arial"/>
                <w:sz w:val="20"/>
              </w:rPr>
              <w:t>105,6</w:t>
            </w:r>
          </w:p>
        </w:tc>
        <w:tc>
          <w:tcPr>
            <w:tcW w:w="1914" w:type="dxa"/>
            <w:tcBorders>
              <w:top w:val="dotted" w:sz="4" w:space="0" w:color="auto"/>
              <w:left w:val="single" w:sz="6" w:space="0" w:color="auto"/>
              <w:bottom w:val="dotted" w:sz="4" w:space="0" w:color="auto"/>
              <w:right w:val="double" w:sz="6" w:space="0" w:color="auto"/>
            </w:tcBorders>
            <w:vAlign w:val="bottom"/>
          </w:tcPr>
          <w:p w14:paraId="5B915BEF" w14:textId="77777777" w:rsidR="00C30881" w:rsidRPr="005413DE" w:rsidRDefault="00C30881" w:rsidP="00C30881">
            <w:pPr>
              <w:spacing w:before="60" w:line="240" w:lineRule="exact"/>
              <w:ind w:firstLine="0"/>
              <w:jc w:val="center"/>
              <w:rPr>
                <w:rFonts w:cs="Arial"/>
                <w:sz w:val="20"/>
              </w:rPr>
            </w:pPr>
            <w:r>
              <w:rPr>
                <w:rFonts w:cs="Arial"/>
                <w:sz w:val="20"/>
              </w:rPr>
              <w:t>98,1</w:t>
            </w:r>
          </w:p>
        </w:tc>
      </w:tr>
      <w:tr w:rsidR="00C30881" w:rsidRPr="005413DE" w14:paraId="305A2C51"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5028B760" w14:textId="77777777" w:rsidR="00C30881" w:rsidRPr="00A52925" w:rsidRDefault="00C30881" w:rsidP="00C30881">
            <w:pPr>
              <w:spacing w:before="60" w:line="240" w:lineRule="exact"/>
              <w:ind w:left="113" w:firstLine="0"/>
              <w:jc w:val="left"/>
              <w:rPr>
                <w:rFonts w:cs="Arial"/>
                <w:sz w:val="20"/>
                <w:highlight w:val="yellow"/>
              </w:rPr>
            </w:pPr>
            <w:r w:rsidRPr="00A5292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450FC9B2" w14:textId="77777777" w:rsidR="00C30881" w:rsidRPr="005413DE" w:rsidRDefault="00C30881" w:rsidP="00C30881">
            <w:pPr>
              <w:spacing w:before="60" w:line="240" w:lineRule="exact"/>
              <w:ind w:firstLine="0"/>
              <w:jc w:val="center"/>
              <w:rPr>
                <w:rFonts w:cs="Arial"/>
                <w:sz w:val="20"/>
              </w:rPr>
            </w:pPr>
            <w:r>
              <w:rPr>
                <w:rFonts w:cs="Arial"/>
                <w:sz w:val="20"/>
              </w:rPr>
              <w:t>83,8</w:t>
            </w:r>
          </w:p>
        </w:tc>
        <w:tc>
          <w:tcPr>
            <w:tcW w:w="1914" w:type="dxa"/>
            <w:tcBorders>
              <w:top w:val="dotted" w:sz="4" w:space="0" w:color="auto"/>
              <w:left w:val="single" w:sz="6" w:space="0" w:color="auto"/>
              <w:bottom w:val="dotted" w:sz="4" w:space="0" w:color="auto"/>
              <w:right w:val="double" w:sz="6" w:space="0" w:color="auto"/>
            </w:tcBorders>
            <w:vAlign w:val="bottom"/>
          </w:tcPr>
          <w:p w14:paraId="09B99A1E" w14:textId="77777777" w:rsidR="00C30881" w:rsidRPr="005413DE" w:rsidRDefault="00C30881" w:rsidP="00C30881">
            <w:pPr>
              <w:spacing w:before="60" w:line="240" w:lineRule="exact"/>
              <w:ind w:firstLine="0"/>
              <w:jc w:val="center"/>
              <w:rPr>
                <w:rFonts w:cs="Arial"/>
                <w:sz w:val="20"/>
              </w:rPr>
            </w:pPr>
            <w:r>
              <w:rPr>
                <w:rFonts w:cs="Arial"/>
                <w:sz w:val="20"/>
              </w:rPr>
              <w:t>105,4</w:t>
            </w:r>
          </w:p>
        </w:tc>
      </w:tr>
      <w:tr w:rsidR="00C30881" w:rsidRPr="005413DE" w14:paraId="5927CE2F"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0E62FAD7" w14:textId="77777777" w:rsidR="00C30881" w:rsidRPr="00A52925" w:rsidRDefault="00C30881" w:rsidP="00C30881">
            <w:pPr>
              <w:spacing w:before="60" w:line="240" w:lineRule="exact"/>
              <w:ind w:left="113" w:firstLine="0"/>
              <w:jc w:val="left"/>
              <w:rPr>
                <w:rFonts w:cs="Arial"/>
                <w:sz w:val="20"/>
              </w:rPr>
            </w:pPr>
            <w:r w:rsidRPr="00A52925">
              <w:rPr>
                <w:rFonts w:cs="Arial"/>
                <w:sz w:val="20"/>
              </w:rPr>
              <w:lastRenderedPageBreak/>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063DD4AA" w14:textId="77777777" w:rsidR="00C30881" w:rsidRPr="005413DE" w:rsidRDefault="00C30881" w:rsidP="00C30881">
            <w:pPr>
              <w:spacing w:before="60" w:line="240" w:lineRule="exact"/>
              <w:ind w:firstLine="0"/>
              <w:jc w:val="center"/>
              <w:rPr>
                <w:rFonts w:cs="Arial"/>
                <w:sz w:val="20"/>
              </w:rPr>
            </w:pPr>
            <w:r>
              <w:rPr>
                <w:rFonts w:cs="Arial"/>
                <w:sz w:val="20"/>
              </w:rPr>
              <w:t>108,9</w:t>
            </w:r>
          </w:p>
        </w:tc>
        <w:tc>
          <w:tcPr>
            <w:tcW w:w="1914" w:type="dxa"/>
            <w:tcBorders>
              <w:top w:val="dotted" w:sz="4" w:space="0" w:color="auto"/>
              <w:left w:val="single" w:sz="6" w:space="0" w:color="auto"/>
              <w:bottom w:val="dotted" w:sz="4" w:space="0" w:color="auto"/>
              <w:right w:val="double" w:sz="6" w:space="0" w:color="auto"/>
            </w:tcBorders>
            <w:vAlign w:val="bottom"/>
          </w:tcPr>
          <w:p w14:paraId="0D1426F9" w14:textId="77777777" w:rsidR="00C30881" w:rsidRPr="005413DE" w:rsidRDefault="00C30881" w:rsidP="00C30881">
            <w:pPr>
              <w:spacing w:before="60" w:line="240" w:lineRule="exact"/>
              <w:ind w:firstLine="0"/>
              <w:jc w:val="center"/>
              <w:rPr>
                <w:rFonts w:cs="Arial"/>
                <w:sz w:val="20"/>
              </w:rPr>
            </w:pPr>
            <w:r>
              <w:rPr>
                <w:rFonts w:cs="Arial"/>
                <w:sz w:val="20"/>
              </w:rPr>
              <w:t>117,4</w:t>
            </w:r>
          </w:p>
        </w:tc>
      </w:tr>
      <w:tr w:rsidR="00C30881" w:rsidRPr="005413DE" w14:paraId="4143CB5F"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671DD5F6" w14:textId="77777777" w:rsidR="00C30881" w:rsidRPr="00A52925" w:rsidRDefault="00C30881" w:rsidP="00C30881">
            <w:pPr>
              <w:spacing w:before="60" w:line="240" w:lineRule="exact"/>
              <w:ind w:left="113" w:firstLine="0"/>
              <w:jc w:val="left"/>
              <w:rPr>
                <w:rFonts w:cs="Arial"/>
                <w:sz w:val="20"/>
              </w:rPr>
            </w:pPr>
            <w:r w:rsidRPr="00A52925">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7EA625FD" w14:textId="77777777" w:rsidR="00C30881" w:rsidRPr="005413DE" w:rsidRDefault="00C30881" w:rsidP="00C30881">
            <w:pPr>
              <w:spacing w:before="60" w:line="240" w:lineRule="exact"/>
              <w:ind w:firstLine="0"/>
              <w:jc w:val="center"/>
              <w:rPr>
                <w:rFonts w:cs="Arial"/>
                <w:sz w:val="20"/>
              </w:rPr>
            </w:pPr>
            <w:r>
              <w:rPr>
                <w:rFonts w:cs="Arial"/>
                <w:sz w:val="20"/>
              </w:rPr>
              <w:t>141,2</w:t>
            </w:r>
          </w:p>
        </w:tc>
        <w:tc>
          <w:tcPr>
            <w:tcW w:w="1914" w:type="dxa"/>
            <w:tcBorders>
              <w:top w:val="dotted" w:sz="4" w:space="0" w:color="auto"/>
              <w:left w:val="single" w:sz="6" w:space="0" w:color="auto"/>
              <w:bottom w:val="dotted" w:sz="4" w:space="0" w:color="auto"/>
              <w:right w:val="double" w:sz="6" w:space="0" w:color="auto"/>
            </w:tcBorders>
            <w:vAlign w:val="bottom"/>
          </w:tcPr>
          <w:p w14:paraId="470C6321" w14:textId="77777777" w:rsidR="00C30881" w:rsidRPr="005413DE" w:rsidRDefault="00C30881" w:rsidP="00C30881">
            <w:pPr>
              <w:spacing w:before="60" w:line="240" w:lineRule="exact"/>
              <w:ind w:firstLine="0"/>
              <w:jc w:val="center"/>
              <w:rPr>
                <w:rFonts w:cs="Arial"/>
                <w:sz w:val="20"/>
              </w:rPr>
            </w:pPr>
            <w:r>
              <w:rPr>
                <w:rFonts w:cs="Arial"/>
                <w:sz w:val="20"/>
              </w:rPr>
              <w:t>112,7</w:t>
            </w:r>
          </w:p>
        </w:tc>
      </w:tr>
      <w:tr w:rsidR="00C30881" w:rsidRPr="005413DE" w14:paraId="442991D7"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60DDC1F1" w14:textId="77777777" w:rsidR="00C30881" w:rsidRPr="00A52925" w:rsidRDefault="00C30881" w:rsidP="00C30881">
            <w:pPr>
              <w:spacing w:before="60" w:line="240" w:lineRule="exact"/>
              <w:ind w:left="113" w:firstLine="0"/>
              <w:jc w:val="left"/>
              <w:rPr>
                <w:rFonts w:cs="Arial"/>
                <w:sz w:val="20"/>
              </w:rPr>
            </w:pPr>
            <w:r w:rsidRPr="00A52925">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366630DD" w14:textId="77777777" w:rsidR="00C30881" w:rsidRPr="005413DE" w:rsidRDefault="00C30881" w:rsidP="00C30881">
            <w:pPr>
              <w:spacing w:before="60" w:line="240" w:lineRule="exact"/>
              <w:ind w:firstLine="0"/>
              <w:jc w:val="center"/>
              <w:rPr>
                <w:rFonts w:cs="Arial"/>
                <w:sz w:val="20"/>
              </w:rPr>
            </w:pPr>
            <w:r>
              <w:rPr>
                <w:rFonts w:cs="Arial"/>
                <w:sz w:val="20"/>
              </w:rPr>
              <w:t>134,4</w:t>
            </w:r>
          </w:p>
        </w:tc>
        <w:tc>
          <w:tcPr>
            <w:tcW w:w="1914" w:type="dxa"/>
            <w:tcBorders>
              <w:top w:val="dotted" w:sz="4" w:space="0" w:color="auto"/>
              <w:left w:val="single" w:sz="6" w:space="0" w:color="auto"/>
              <w:bottom w:val="dotted" w:sz="4" w:space="0" w:color="auto"/>
              <w:right w:val="double" w:sz="6" w:space="0" w:color="auto"/>
            </w:tcBorders>
            <w:vAlign w:val="bottom"/>
          </w:tcPr>
          <w:p w14:paraId="096D60DC" w14:textId="77777777" w:rsidR="00C30881" w:rsidRPr="005413DE" w:rsidRDefault="00C30881" w:rsidP="00C30881">
            <w:pPr>
              <w:spacing w:before="60" w:line="240" w:lineRule="exact"/>
              <w:ind w:firstLine="0"/>
              <w:jc w:val="center"/>
              <w:rPr>
                <w:rFonts w:cs="Arial"/>
                <w:sz w:val="20"/>
              </w:rPr>
            </w:pPr>
            <w:r>
              <w:rPr>
                <w:rFonts w:cs="Arial"/>
                <w:sz w:val="20"/>
              </w:rPr>
              <w:t>122,3</w:t>
            </w:r>
          </w:p>
        </w:tc>
      </w:tr>
      <w:tr w:rsidR="00C30881" w:rsidRPr="005413DE" w14:paraId="671D80B4"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09CCCE9C" w14:textId="77777777" w:rsidR="00C30881" w:rsidRPr="00A52925" w:rsidRDefault="00C30881" w:rsidP="00C30881">
            <w:pPr>
              <w:spacing w:before="60" w:line="240" w:lineRule="exact"/>
              <w:ind w:left="113" w:firstLine="0"/>
              <w:jc w:val="left"/>
              <w:rPr>
                <w:rFonts w:cs="Arial"/>
                <w:sz w:val="20"/>
              </w:rPr>
            </w:pPr>
            <w:r w:rsidRPr="00A52925">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111EE08F" w14:textId="77777777" w:rsidR="00C30881" w:rsidRPr="005413DE" w:rsidRDefault="00C30881" w:rsidP="00C30881">
            <w:pPr>
              <w:spacing w:before="60" w:line="240" w:lineRule="exact"/>
              <w:ind w:firstLine="0"/>
              <w:jc w:val="center"/>
              <w:rPr>
                <w:rFonts w:cs="Arial"/>
                <w:sz w:val="20"/>
              </w:rPr>
            </w:pPr>
            <w:r>
              <w:rPr>
                <w:rFonts w:cs="Arial"/>
                <w:sz w:val="20"/>
              </w:rPr>
              <w:t>93,3</w:t>
            </w:r>
          </w:p>
        </w:tc>
        <w:tc>
          <w:tcPr>
            <w:tcW w:w="1914" w:type="dxa"/>
            <w:tcBorders>
              <w:top w:val="dotted" w:sz="4" w:space="0" w:color="auto"/>
              <w:left w:val="single" w:sz="6" w:space="0" w:color="auto"/>
              <w:bottom w:val="dotted" w:sz="4" w:space="0" w:color="auto"/>
              <w:right w:val="double" w:sz="6" w:space="0" w:color="auto"/>
            </w:tcBorders>
            <w:vAlign w:val="bottom"/>
          </w:tcPr>
          <w:p w14:paraId="68999607" w14:textId="77777777" w:rsidR="00C30881" w:rsidRPr="005413DE" w:rsidRDefault="00C30881" w:rsidP="00C30881">
            <w:pPr>
              <w:spacing w:before="60" w:line="240" w:lineRule="exact"/>
              <w:ind w:firstLine="0"/>
              <w:jc w:val="center"/>
              <w:rPr>
                <w:rFonts w:cs="Arial"/>
                <w:sz w:val="20"/>
              </w:rPr>
            </w:pPr>
            <w:r>
              <w:rPr>
                <w:rFonts w:cs="Arial"/>
                <w:sz w:val="20"/>
              </w:rPr>
              <w:t>113,5</w:t>
            </w:r>
          </w:p>
        </w:tc>
      </w:tr>
      <w:tr w:rsidR="00C30881" w:rsidRPr="005413DE" w14:paraId="5977920E"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71DF6463" w14:textId="77777777" w:rsidR="00C30881" w:rsidRPr="00A52925" w:rsidRDefault="00C30881" w:rsidP="00C30881">
            <w:pPr>
              <w:spacing w:before="60" w:line="240" w:lineRule="exact"/>
              <w:ind w:left="113" w:firstLine="0"/>
              <w:jc w:val="left"/>
              <w:rPr>
                <w:rFonts w:cs="Arial"/>
                <w:sz w:val="20"/>
              </w:rPr>
            </w:pPr>
            <w:r w:rsidRPr="00A52925">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221B127E" w14:textId="77777777" w:rsidR="00C30881" w:rsidRPr="005413DE" w:rsidRDefault="00C30881" w:rsidP="00C30881">
            <w:pPr>
              <w:spacing w:before="60" w:line="240" w:lineRule="exact"/>
              <w:ind w:firstLine="0"/>
              <w:jc w:val="center"/>
              <w:rPr>
                <w:rFonts w:cs="Arial"/>
                <w:sz w:val="20"/>
              </w:rPr>
            </w:pPr>
            <w:r>
              <w:rPr>
                <w:rFonts w:cs="Arial"/>
                <w:sz w:val="20"/>
              </w:rPr>
              <w:t>99,8</w:t>
            </w:r>
          </w:p>
        </w:tc>
        <w:tc>
          <w:tcPr>
            <w:tcW w:w="1914" w:type="dxa"/>
            <w:tcBorders>
              <w:top w:val="dotted" w:sz="4" w:space="0" w:color="auto"/>
              <w:left w:val="single" w:sz="6" w:space="0" w:color="auto"/>
              <w:bottom w:val="dotted" w:sz="4" w:space="0" w:color="auto"/>
              <w:right w:val="double" w:sz="6" w:space="0" w:color="auto"/>
            </w:tcBorders>
            <w:vAlign w:val="bottom"/>
          </w:tcPr>
          <w:p w14:paraId="03A12E3D" w14:textId="77777777" w:rsidR="00C30881" w:rsidRPr="005413DE" w:rsidRDefault="00C30881" w:rsidP="00C30881">
            <w:pPr>
              <w:spacing w:before="60" w:line="240" w:lineRule="exact"/>
              <w:ind w:firstLine="0"/>
              <w:jc w:val="center"/>
              <w:rPr>
                <w:rFonts w:cs="Arial"/>
                <w:sz w:val="20"/>
              </w:rPr>
            </w:pPr>
            <w:r>
              <w:rPr>
                <w:rFonts w:cs="Arial"/>
                <w:sz w:val="20"/>
              </w:rPr>
              <w:t>110,6</w:t>
            </w:r>
          </w:p>
        </w:tc>
      </w:tr>
      <w:tr w:rsidR="00C30881" w:rsidRPr="005413DE" w14:paraId="19DD288C"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5B2B1041" w14:textId="77777777" w:rsidR="00C30881" w:rsidRPr="00A52925" w:rsidRDefault="00C30881" w:rsidP="00C30881">
            <w:pPr>
              <w:spacing w:before="60" w:line="240" w:lineRule="exact"/>
              <w:ind w:left="113" w:firstLine="0"/>
              <w:jc w:val="left"/>
              <w:rPr>
                <w:rFonts w:cs="Arial"/>
                <w:sz w:val="20"/>
              </w:rPr>
            </w:pPr>
            <w:r w:rsidRPr="00A52925">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1E1B8068" w14:textId="77777777" w:rsidR="00C30881" w:rsidRPr="005413DE" w:rsidRDefault="00C30881" w:rsidP="00C30881">
            <w:pPr>
              <w:spacing w:before="60" w:line="240" w:lineRule="exact"/>
              <w:ind w:firstLine="0"/>
              <w:jc w:val="center"/>
              <w:rPr>
                <w:rFonts w:cs="Arial"/>
                <w:sz w:val="20"/>
              </w:rPr>
            </w:pPr>
            <w:r>
              <w:rPr>
                <w:rFonts w:cs="Arial"/>
                <w:sz w:val="20"/>
              </w:rPr>
              <w:t>109,9</w:t>
            </w:r>
          </w:p>
        </w:tc>
        <w:tc>
          <w:tcPr>
            <w:tcW w:w="1914" w:type="dxa"/>
            <w:tcBorders>
              <w:top w:val="dotted" w:sz="4" w:space="0" w:color="auto"/>
              <w:left w:val="single" w:sz="6" w:space="0" w:color="auto"/>
              <w:bottom w:val="dotted" w:sz="4" w:space="0" w:color="auto"/>
              <w:right w:val="double" w:sz="6" w:space="0" w:color="auto"/>
            </w:tcBorders>
            <w:vAlign w:val="bottom"/>
          </w:tcPr>
          <w:p w14:paraId="2019D3C0" w14:textId="77777777" w:rsidR="00C30881" w:rsidRPr="005413DE" w:rsidRDefault="00C30881" w:rsidP="00C30881">
            <w:pPr>
              <w:spacing w:before="60" w:line="240" w:lineRule="exact"/>
              <w:ind w:firstLine="0"/>
              <w:jc w:val="center"/>
              <w:rPr>
                <w:rFonts w:cs="Arial"/>
                <w:sz w:val="20"/>
              </w:rPr>
            </w:pPr>
            <w:r>
              <w:rPr>
                <w:rFonts w:cs="Arial"/>
                <w:sz w:val="20"/>
              </w:rPr>
              <w:t>102,2</w:t>
            </w:r>
          </w:p>
        </w:tc>
      </w:tr>
      <w:tr w:rsidR="00C30881" w:rsidRPr="005413DE" w14:paraId="29D05602"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54693463" w14:textId="77777777" w:rsidR="00C30881" w:rsidRPr="00A52925" w:rsidRDefault="00C30881" w:rsidP="00C30881">
            <w:pPr>
              <w:spacing w:before="60" w:line="240" w:lineRule="exact"/>
              <w:ind w:left="113" w:firstLine="0"/>
              <w:jc w:val="left"/>
              <w:rPr>
                <w:rFonts w:cs="Arial"/>
                <w:sz w:val="20"/>
              </w:rPr>
            </w:pPr>
            <w:r w:rsidRPr="00A52925">
              <w:rPr>
                <w:rFonts w:cs="Arial"/>
                <w:sz w:val="20"/>
              </w:rPr>
              <w:t xml:space="preserve">Бензины автомобильные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630B9646" w14:textId="77777777" w:rsidR="00C30881" w:rsidRPr="005413DE" w:rsidRDefault="00C30881" w:rsidP="00C30881">
            <w:pPr>
              <w:spacing w:before="60" w:line="240" w:lineRule="exact"/>
              <w:ind w:firstLine="0"/>
              <w:jc w:val="center"/>
              <w:rPr>
                <w:rFonts w:cs="Arial"/>
                <w:sz w:val="20"/>
              </w:rPr>
            </w:pPr>
            <w:r>
              <w:rPr>
                <w:rFonts w:cs="Arial"/>
                <w:sz w:val="20"/>
              </w:rPr>
              <w:t>98,1</w:t>
            </w:r>
          </w:p>
        </w:tc>
        <w:tc>
          <w:tcPr>
            <w:tcW w:w="1914" w:type="dxa"/>
            <w:tcBorders>
              <w:top w:val="dotted" w:sz="4" w:space="0" w:color="auto"/>
              <w:left w:val="single" w:sz="6" w:space="0" w:color="auto"/>
              <w:bottom w:val="dotted" w:sz="4" w:space="0" w:color="auto"/>
              <w:right w:val="double" w:sz="6" w:space="0" w:color="auto"/>
            </w:tcBorders>
            <w:vAlign w:val="bottom"/>
          </w:tcPr>
          <w:p w14:paraId="4E90F33D" w14:textId="77777777" w:rsidR="00C30881" w:rsidRPr="005413DE" w:rsidRDefault="00C30881" w:rsidP="00C30881">
            <w:pPr>
              <w:spacing w:before="60" w:line="240" w:lineRule="exact"/>
              <w:ind w:firstLine="0"/>
              <w:jc w:val="center"/>
              <w:rPr>
                <w:rFonts w:cs="Arial"/>
                <w:sz w:val="20"/>
              </w:rPr>
            </w:pPr>
            <w:r>
              <w:rPr>
                <w:rFonts w:cs="Arial"/>
                <w:sz w:val="20"/>
              </w:rPr>
              <w:t>87,9</w:t>
            </w:r>
          </w:p>
        </w:tc>
      </w:tr>
      <w:tr w:rsidR="00C30881" w:rsidRPr="005413DE" w14:paraId="0FBE9C77" w14:textId="77777777" w:rsidTr="00616A70">
        <w:tc>
          <w:tcPr>
            <w:tcW w:w="5670" w:type="dxa"/>
            <w:tcBorders>
              <w:top w:val="dotted" w:sz="4" w:space="0" w:color="auto"/>
              <w:left w:val="double" w:sz="6" w:space="0" w:color="auto"/>
              <w:bottom w:val="dotted" w:sz="4" w:space="0" w:color="auto"/>
              <w:right w:val="single" w:sz="4" w:space="0" w:color="auto"/>
            </w:tcBorders>
            <w:vAlign w:val="bottom"/>
          </w:tcPr>
          <w:p w14:paraId="38806551" w14:textId="77777777" w:rsidR="00C30881" w:rsidRPr="00A52925" w:rsidRDefault="00C30881" w:rsidP="00C30881">
            <w:pPr>
              <w:spacing w:before="60" w:line="240" w:lineRule="exact"/>
              <w:ind w:left="113" w:firstLine="0"/>
              <w:jc w:val="left"/>
              <w:rPr>
                <w:rFonts w:cs="Arial"/>
                <w:sz w:val="20"/>
              </w:rPr>
            </w:pPr>
            <w:r w:rsidRPr="00A52925">
              <w:rPr>
                <w:rFonts w:cs="Arial"/>
                <w:sz w:val="20"/>
              </w:rPr>
              <w:t xml:space="preserve">Автомобили легковые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30BB9F0E" w14:textId="77777777" w:rsidR="00C30881" w:rsidRPr="005413DE" w:rsidRDefault="00C30881" w:rsidP="00C30881">
            <w:pPr>
              <w:spacing w:before="60" w:line="240" w:lineRule="exact"/>
              <w:ind w:firstLine="0"/>
              <w:jc w:val="center"/>
              <w:rPr>
                <w:rFonts w:cs="Arial"/>
                <w:sz w:val="20"/>
              </w:rPr>
            </w:pPr>
            <w:r>
              <w:rPr>
                <w:rFonts w:cs="Arial"/>
                <w:sz w:val="20"/>
              </w:rPr>
              <w:t>123,3</w:t>
            </w:r>
          </w:p>
        </w:tc>
        <w:tc>
          <w:tcPr>
            <w:tcW w:w="1914" w:type="dxa"/>
            <w:tcBorders>
              <w:top w:val="dotted" w:sz="4" w:space="0" w:color="auto"/>
              <w:left w:val="single" w:sz="6" w:space="0" w:color="auto"/>
              <w:bottom w:val="dotted" w:sz="4" w:space="0" w:color="auto"/>
              <w:right w:val="double" w:sz="6" w:space="0" w:color="auto"/>
            </w:tcBorders>
            <w:vAlign w:val="bottom"/>
          </w:tcPr>
          <w:p w14:paraId="28D1B2A1" w14:textId="77777777" w:rsidR="00C30881" w:rsidRPr="005413DE" w:rsidRDefault="00C30881" w:rsidP="00C30881">
            <w:pPr>
              <w:spacing w:before="60" w:line="240" w:lineRule="exact"/>
              <w:ind w:firstLine="0"/>
              <w:jc w:val="center"/>
              <w:rPr>
                <w:rFonts w:cs="Arial"/>
                <w:sz w:val="20"/>
              </w:rPr>
            </w:pPr>
            <w:r>
              <w:rPr>
                <w:rFonts w:cs="Arial"/>
                <w:sz w:val="20"/>
              </w:rPr>
              <w:t>106,4</w:t>
            </w:r>
          </w:p>
        </w:tc>
      </w:tr>
      <w:tr w:rsidR="00C30881" w:rsidRPr="005413DE" w14:paraId="0B9DED9C" w14:textId="77777777" w:rsidTr="00616A70">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1E8529C5" w14:textId="77777777" w:rsidR="00C30881" w:rsidRPr="00A52925" w:rsidRDefault="00C30881" w:rsidP="00C30881">
            <w:pPr>
              <w:spacing w:before="60" w:line="240" w:lineRule="exact"/>
              <w:ind w:left="113" w:firstLine="0"/>
              <w:jc w:val="left"/>
              <w:rPr>
                <w:rFonts w:cs="Arial"/>
                <w:sz w:val="20"/>
              </w:rPr>
            </w:pPr>
            <w:r w:rsidRPr="00A52925">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75A0284E" w14:textId="77777777" w:rsidR="00C30881" w:rsidRPr="005413DE" w:rsidRDefault="00C30881" w:rsidP="00C30881">
            <w:pPr>
              <w:spacing w:before="60" w:line="240" w:lineRule="exact"/>
              <w:ind w:firstLine="0"/>
              <w:jc w:val="center"/>
              <w:rPr>
                <w:rFonts w:cs="Arial"/>
                <w:sz w:val="20"/>
              </w:rPr>
            </w:pPr>
            <w:r>
              <w:rPr>
                <w:rFonts w:cs="Arial"/>
                <w:sz w:val="20"/>
              </w:rPr>
              <w:t>95,9</w:t>
            </w:r>
          </w:p>
        </w:tc>
        <w:tc>
          <w:tcPr>
            <w:tcW w:w="1914" w:type="dxa"/>
            <w:tcBorders>
              <w:top w:val="dotted" w:sz="4" w:space="0" w:color="auto"/>
              <w:left w:val="single" w:sz="6" w:space="0" w:color="auto"/>
              <w:bottom w:val="dotted" w:sz="4" w:space="0" w:color="auto"/>
              <w:right w:val="double" w:sz="6" w:space="0" w:color="auto"/>
            </w:tcBorders>
            <w:vAlign w:val="bottom"/>
          </w:tcPr>
          <w:p w14:paraId="1C372BF4" w14:textId="77777777" w:rsidR="00C30881" w:rsidRPr="005413DE" w:rsidRDefault="00C30881" w:rsidP="00C30881">
            <w:pPr>
              <w:spacing w:before="60" w:line="240" w:lineRule="exact"/>
              <w:ind w:firstLine="0"/>
              <w:jc w:val="center"/>
              <w:rPr>
                <w:rFonts w:cs="Arial"/>
                <w:sz w:val="20"/>
              </w:rPr>
            </w:pPr>
            <w:r>
              <w:rPr>
                <w:rFonts w:cs="Arial"/>
                <w:sz w:val="20"/>
              </w:rPr>
              <w:t>80,7</w:t>
            </w:r>
          </w:p>
        </w:tc>
      </w:tr>
      <w:tr w:rsidR="00C30881" w:rsidRPr="005413DE" w14:paraId="055193DA" w14:textId="77777777" w:rsidTr="00616A70">
        <w:tc>
          <w:tcPr>
            <w:tcW w:w="5670" w:type="dxa"/>
            <w:tcBorders>
              <w:top w:val="dotted" w:sz="4" w:space="0" w:color="auto"/>
              <w:left w:val="double" w:sz="6" w:space="0" w:color="auto"/>
              <w:bottom w:val="single" w:sz="6" w:space="0" w:color="auto"/>
              <w:right w:val="single" w:sz="4" w:space="0" w:color="auto"/>
            </w:tcBorders>
            <w:vAlign w:val="bottom"/>
          </w:tcPr>
          <w:p w14:paraId="44B13577" w14:textId="77777777" w:rsidR="00C30881" w:rsidRPr="00A52925" w:rsidRDefault="00C30881" w:rsidP="00C30881">
            <w:pPr>
              <w:spacing w:before="60" w:line="240" w:lineRule="exact"/>
              <w:ind w:left="113" w:firstLine="0"/>
              <w:jc w:val="left"/>
              <w:rPr>
                <w:rFonts w:cs="Arial"/>
                <w:sz w:val="20"/>
              </w:rPr>
            </w:pPr>
            <w:r w:rsidRPr="00A52925">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5D5CEE1F" w14:textId="77777777" w:rsidR="00C30881" w:rsidRPr="005413DE" w:rsidRDefault="00C30881" w:rsidP="00C30881">
            <w:pPr>
              <w:spacing w:before="60" w:line="240" w:lineRule="exact"/>
              <w:ind w:firstLine="0"/>
              <w:jc w:val="center"/>
              <w:rPr>
                <w:rFonts w:cs="Arial"/>
                <w:sz w:val="20"/>
              </w:rPr>
            </w:pPr>
            <w:r>
              <w:rPr>
                <w:rFonts w:cs="Arial"/>
                <w:sz w:val="20"/>
              </w:rPr>
              <w:t>113,0</w:t>
            </w:r>
          </w:p>
        </w:tc>
        <w:tc>
          <w:tcPr>
            <w:tcW w:w="1914" w:type="dxa"/>
            <w:tcBorders>
              <w:top w:val="dotted" w:sz="4" w:space="0" w:color="auto"/>
              <w:left w:val="single" w:sz="6" w:space="0" w:color="auto"/>
              <w:bottom w:val="single" w:sz="6" w:space="0" w:color="auto"/>
              <w:right w:val="double" w:sz="6" w:space="0" w:color="auto"/>
            </w:tcBorders>
            <w:vAlign w:val="bottom"/>
          </w:tcPr>
          <w:p w14:paraId="5127F793" w14:textId="77777777" w:rsidR="00C30881" w:rsidRPr="005413DE" w:rsidRDefault="00C30881" w:rsidP="00C30881">
            <w:pPr>
              <w:spacing w:before="60" w:line="240" w:lineRule="exact"/>
              <w:ind w:firstLine="0"/>
              <w:jc w:val="center"/>
              <w:rPr>
                <w:rFonts w:cs="Arial"/>
                <w:sz w:val="20"/>
              </w:rPr>
            </w:pPr>
            <w:r>
              <w:rPr>
                <w:rFonts w:cs="Arial"/>
                <w:sz w:val="20"/>
              </w:rPr>
              <w:t>91,7</w:t>
            </w:r>
          </w:p>
        </w:tc>
      </w:tr>
      <w:tr w:rsidR="00C30881" w:rsidRPr="00A52925" w14:paraId="4CB5ABCC" w14:textId="77777777" w:rsidTr="00616A70">
        <w:tc>
          <w:tcPr>
            <w:tcW w:w="9356" w:type="dxa"/>
            <w:gridSpan w:val="3"/>
            <w:tcBorders>
              <w:top w:val="single" w:sz="6" w:space="0" w:color="auto"/>
              <w:left w:val="double" w:sz="6" w:space="0" w:color="auto"/>
              <w:bottom w:val="double" w:sz="6" w:space="0" w:color="auto"/>
              <w:right w:val="double" w:sz="6" w:space="0" w:color="auto"/>
            </w:tcBorders>
            <w:vAlign w:val="bottom"/>
          </w:tcPr>
          <w:p w14:paraId="25A1D6AF" w14:textId="77777777" w:rsidR="00C30881" w:rsidRPr="00A52925" w:rsidRDefault="00C30881" w:rsidP="00616A70">
            <w:pPr>
              <w:widowControl/>
              <w:adjustRightInd/>
              <w:spacing w:before="60" w:line="240" w:lineRule="exact"/>
              <w:ind w:left="142" w:right="142" w:firstLine="0"/>
              <w:textAlignment w:val="auto"/>
              <w:rPr>
                <w:rFonts w:cs="Arial"/>
                <w:sz w:val="24"/>
                <w:szCs w:val="24"/>
              </w:rPr>
            </w:pPr>
            <w:r w:rsidRPr="00A52925">
              <w:rPr>
                <w:rFonts w:cs="Arial"/>
                <w:sz w:val="20"/>
                <w:vertAlign w:val="superscript"/>
              </w:rPr>
              <w:t>1)</w:t>
            </w:r>
            <w:r w:rsidRPr="00A52925">
              <w:rPr>
                <w:rFonts w:cs="Arial"/>
                <w:sz w:val="24"/>
                <w:szCs w:val="24"/>
              </w:rPr>
              <w:t xml:space="preserve"> </w:t>
            </w:r>
            <w:r w:rsidRPr="00A52925">
              <w:rPr>
                <w:rFonts w:cs="Arial"/>
                <w:sz w:val="20"/>
              </w:rPr>
              <w:t>С учетом данных по организациям других видов деятельности, осуществляющим розничную торговлю.</w:t>
            </w:r>
          </w:p>
        </w:tc>
      </w:tr>
    </w:tbl>
    <w:p w14:paraId="7C0DDCF4" w14:textId="77777777" w:rsidR="00C30881" w:rsidRPr="00BE5E54" w:rsidRDefault="00C30881" w:rsidP="00C30881">
      <w:pPr>
        <w:spacing w:before="240"/>
        <w:ind w:firstLine="0"/>
        <w:jc w:val="center"/>
        <w:rPr>
          <w:szCs w:val="22"/>
        </w:rPr>
      </w:pPr>
      <w:r w:rsidRPr="00FA739A">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2"/>
        <w:gridCol w:w="3452"/>
        <w:gridCol w:w="3450"/>
      </w:tblGrid>
      <w:tr w:rsidR="00C30881" w:rsidRPr="00A52925" w14:paraId="455DD113" w14:textId="77777777" w:rsidTr="00C30881">
        <w:trPr>
          <w:cantSplit/>
          <w:tblHeader/>
        </w:trPr>
        <w:tc>
          <w:tcPr>
            <w:tcW w:w="1319" w:type="pct"/>
            <w:tcBorders>
              <w:top w:val="double" w:sz="6" w:space="0" w:color="auto"/>
              <w:left w:val="double" w:sz="6" w:space="0" w:color="auto"/>
              <w:right w:val="single" w:sz="4" w:space="0" w:color="auto"/>
            </w:tcBorders>
          </w:tcPr>
          <w:p w14:paraId="3AE278DF" w14:textId="77777777" w:rsidR="00C30881" w:rsidRPr="00A52925" w:rsidRDefault="00C30881" w:rsidP="00C30881">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1D43E2FF" w14:textId="77777777" w:rsidR="00C30881" w:rsidRPr="00A52925" w:rsidRDefault="00C30881" w:rsidP="00C30881">
            <w:pPr>
              <w:spacing w:before="80" w:after="40" w:line="240" w:lineRule="exact"/>
              <w:ind w:firstLine="0"/>
              <w:jc w:val="center"/>
              <w:rPr>
                <w:rFonts w:cs="Arial"/>
                <w:i/>
                <w:sz w:val="20"/>
              </w:rPr>
            </w:pPr>
            <w:r w:rsidRPr="00A52925">
              <w:rPr>
                <w:rFonts w:cs="Arial"/>
                <w:i/>
                <w:sz w:val="20"/>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14:paraId="50681E43" w14:textId="77777777" w:rsidR="00C30881" w:rsidRPr="00A52925" w:rsidRDefault="00C30881" w:rsidP="00C30881">
            <w:pPr>
              <w:spacing w:before="80" w:after="40" w:line="240" w:lineRule="exact"/>
              <w:ind w:firstLine="0"/>
              <w:jc w:val="center"/>
              <w:rPr>
                <w:rFonts w:cs="Arial"/>
                <w:i/>
                <w:sz w:val="20"/>
              </w:rPr>
            </w:pPr>
            <w:r w:rsidRPr="00A52925">
              <w:rPr>
                <w:rFonts w:cs="Arial"/>
                <w:i/>
                <w:sz w:val="20"/>
              </w:rPr>
              <w:t>Уровень запасов, в днях торговли</w:t>
            </w:r>
          </w:p>
        </w:tc>
      </w:tr>
      <w:tr w:rsidR="00C30881" w:rsidRPr="00A52925" w14:paraId="6A5C4EEE" w14:textId="77777777" w:rsidTr="00C30881">
        <w:tc>
          <w:tcPr>
            <w:tcW w:w="5000" w:type="pct"/>
            <w:gridSpan w:val="3"/>
            <w:tcBorders>
              <w:top w:val="single" w:sz="4" w:space="0" w:color="auto"/>
              <w:left w:val="double" w:sz="6" w:space="0" w:color="auto"/>
              <w:bottom w:val="single" w:sz="4" w:space="0" w:color="auto"/>
              <w:right w:val="double" w:sz="6" w:space="0" w:color="auto"/>
            </w:tcBorders>
            <w:vAlign w:val="bottom"/>
          </w:tcPr>
          <w:p w14:paraId="3B2A8C7C" w14:textId="77777777" w:rsidR="00C30881" w:rsidRPr="00A52925" w:rsidRDefault="00C30881" w:rsidP="005A3D06">
            <w:pPr>
              <w:spacing w:before="40" w:line="240" w:lineRule="exact"/>
              <w:ind w:firstLine="0"/>
              <w:jc w:val="center"/>
              <w:rPr>
                <w:rFonts w:cs="Arial"/>
                <w:i/>
                <w:sz w:val="20"/>
              </w:rPr>
            </w:pPr>
            <w:r w:rsidRPr="00A52925">
              <w:rPr>
                <w:rFonts w:cs="Arial"/>
                <w:b/>
                <w:sz w:val="20"/>
              </w:rPr>
              <w:t>2020 год</w:t>
            </w:r>
          </w:p>
        </w:tc>
      </w:tr>
      <w:tr w:rsidR="00C30881" w:rsidRPr="00A52925" w14:paraId="139F14D2" w14:textId="77777777" w:rsidTr="00C30881">
        <w:tc>
          <w:tcPr>
            <w:tcW w:w="1319" w:type="pct"/>
            <w:tcBorders>
              <w:top w:val="single" w:sz="4" w:space="0" w:color="auto"/>
              <w:left w:val="double" w:sz="6" w:space="0" w:color="auto"/>
              <w:bottom w:val="dotted" w:sz="4" w:space="0" w:color="auto"/>
              <w:right w:val="single" w:sz="4" w:space="0" w:color="auto"/>
            </w:tcBorders>
            <w:vAlign w:val="bottom"/>
          </w:tcPr>
          <w:p w14:paraId="724CF126" w14:textId="77777777" w:rsidR="00C30881" w:rsidRPr="00A52925" w:rsidRDefault="00C30881" w:rsidP="005A3D06">
            <w:pPr>
              <w:spacing w:before="4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0CCC4634"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14:paraId="13ADF510" w14:textId="77777777" w:rsidR="00C30881" w:rsidRPr="00A52925" w:rsidRDefault="00C30881" w:rsidP="005A3D06">
            <w:pPr>
              <w:spacing w:before="40" w:line="240" w:lineRule="exact"/>
              <w:ind w:left="114" w:hanging="57"/>
              <w:jc w:val="center"/>
              <w:rPr>
                <w:rFonts w:cs="Arial"/>
                <w:sz w:val="20"/>
              </w:rPr>
            </w:pPr>
            <w:r w:rsidRPr="00A52925">
              <w:rPr>
                <w:rFonts w:cs="Arial"/>
                <w:sz w:val="20"/>
              </w:rPr>
              <w:t>54</w:t>
            </w:r>
          </w:p>
        </w:tc>
      </w:tr>
      <w:tr w:rsidR="00C30881" w:rsidRPr="00A52925" w14:paraId="232F212D" w14:textId="77777777" w:rsidTr="00C30881">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58EE83FF" w14:textId="77777777" w:rsidR="00C30881" w:rsidRPr="00A52925" w:rsidRDefault="00C30881" w:rsidP="005A3D06">
            <w:pPr>
              <w:spacing w:before="4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14:paraId="514AA0F5"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14:paraId="370DB03F" w14:textId="77777777" w:rsidR="00C30881" w:rsidRPr="00A52925" w:rsidRDefault="00C30881" w:rsidP="005A3D06">
            <w:pPr>
              <w:spacing w:before="40" w:line="240" w:lineRule="exact"/>
              <w:ind w:left="114" w:hanging="57"/>
              <w:jc w:val="center"/>
              <w:rPr>
                <w:rFonts w:cs="Arial"/>
                <w:sz w:val="20"/>
              </w:rPr>
            </w:pPr>
            <w:r w:rsidRPr="00A52925">
              <w:rPr>
                <w:rFonts w:cs="Arial"/>
                <w:sz w:val="20"/>
              </w:rPr>
              <w:t>51</w:t>
            </w:r>
          </w:p>
        </w:tc>
      </w:tr>
      <w:tr w:rsidR="00C30881" w:rsidRPr="00A52925" w14:paraId="2A8535B9"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62188F57" w14:textId="77777777" w:rsidR="00C30881" w:rsidRPr="00A52925" w:rsidRDefault="00C30881" w:rsidP="005A3D06">
            <w:pPr>
              <w:spacing w:before="4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14:paraId="633FEE32"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42845,2</w:t>
            </w:r>
          </w:p>
        </w:tc>
        <w:tc>
          <w:tcPr>
            <w:tcW w:w="1840" w:type="pct"/>
            <w:tcBorders>
              <w:top w:val="dotted" w:sz="4" w:space="0" w:color="auto"/>
              <w:left w:val="single" w:sz="4" w:space="0" w:color="auto"/>
              <w:bottom w:val="dotted" w:sz="4" w:space="0" w:color="auto"/>
              <w:right w:val="double" w:sz="6" w:space="0" w:color="auto"/>
            </w:tcBorders>
            <w:vAlign w:val="bottom"/>
          </w:tcPr>
          <w:p w14:paraId="26A1DC17"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48</w:t>
            </w:r>
          </w:p>
        </w:tc>
      </w:tr>
      <w:tr w:rsidR="00C30881" w:rsidRPr="00A52925" w14:paraId="65378A57"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536ACC1A" w14:textId="77777777" w:rsidR="00C30881" w:rsidRPr="00A52925" w:rsidRDefault="00C30881" w:rsidP="005A3D06">
            <w:pPr>
              <w:spacing w:before="4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14:paraId="4324EFBD"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14:paraId="7B0E0DE2" w14:textId="77777777" w:rsidR="00C30881" w:rsidRPr="00A52925" w:rsidRDefault="00C30881" w:rsidP="005A3D06">
            <w:pPr>
              <w:spacing w:before="40" w:line="240" w:lineRule="exact"/>
              <w:ind w:left="114" w:hanging="57"/>
              <w:jc w:val="center"/>
              <w:rPr>
                <w:rFonts w:cs="Arial"/>
                <w:sz w:val="20"/>
              </w:rPr>
            </w:pPr>
            <w:r w:rsidRPr="00A52925">
              <w:rPr>
                <w:rFonts w:cs="Arial"/>
                <w:sz w:val="20"/>
              </w:rPr>
              <w:t>58</w:t>
            </w:r>
          </w:p>
        </w:tc>
      </w:tr>
      <w:tr w:rsidR="00C30881" w:rsidRPr="00A52925" w14:paraId="06A5AC8C"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1EC31362" w14:textId="77777777" w:rsidR="00C30881" w:rsidRPr="00A52925" w:rsidRDefault="00C30881" w:rsidP="005A3D06">
            <w:pPr>
              <w:spacing w:before="4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14:paraId="3CCB6008"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14:paraId="612FED0B" w14:textId="77777777" w:rsidR="00C30881" w:rsidRPr="00A52925" w:rsidRDefault="00C30881" w:rsidP="005A3D06">
            <w:pPr>
              <w:spacing w:before="40" w:line="240" w:lineRule="exact"/>
              <w:ind w:left="114" w:hanging="57"/>
              <w:jc w:val="center"/>
              <w:rPr>
                <w:rFonts w:cs="Arial"/>
                <w:sz w:val="20"/>
              </w:rPr>
            </w:pPr>
            <w:r w:rsidRPr="00A52925">
              <w:rPr>
                <w:rFonts w:cs="Arial"/>
                <w:sz w:val="20"/>
              </w:rPr>
              <w:t>52</w:t>
            </w:r>
          </w:p>
        </w:tc>
      </w:tr>
      <w:tr w:rsidR="00C30881" w:rsidRPr="00A52925" w14:paraId="13017175"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1CD91967" w14:textId="77777777" w:rsidR="00C30881" w:rsidRPr="00A52925" w:rsidRDefault="00C30881" w:rsidP="005A3D06">
            <w:pPr>
              <w:spacing w:before="4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14:paraId="4FB05424"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14:paraId="3A98CD1C" w14:textId="77777777" w:rsidR="00C30881" w:rsidRPr="00A52925" w:rsidRDefault="00C30881" w:rsidP="005A3D06">
            <w:pPr>
              <w:spacing w:before="40" w:line="240" w:lineRule="exact"/>
              <w:ind w:left="114" w:hanging="57"/>
              <w:jc w:val="center"/>
              <w:rPr>
                <w:rFonts w:cs="Arial"/>
                <w:sz w:val="20"/>
              </w:rPr>
            </w:pPr>
            <w:r w:rsidRPr="00A52925">
              <w:rPr>
                <w:rFonts w:cs="Arial"/>
                <w:sz w:val="20"/>
              </w:rPr>
              <w:t>50</w:t>
            </w:r>
          </w:p>
        </w:tc>
      </w:tr>
      <w:tr w:rsidR="00C30881" w:rsidRPr="00A52925" w14:paraId="68FA87D6"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396A5784" w14:textId="77777777" w:rsidR="00C30881" w:rsidRPr="00A52925" w:rsidRDefault="00C30881" w:rsidP="005A3D06">
            <w:pPr>
              <w:spacing w:before="40" w:line="240" w:lineRule="exact"/>
              <w:ind w:left="114" w:hanging="57"/>
              <w:jc w:val="left"/>
              <w:rPr>
                <w:rFonts w:cs="Arial"/>
                <w:sz w:val="20"/>
              </w:rPr>
            </w:pPr>
            <w:r w:rsidRPr="00A52925">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14:paraId="3FAC3DC4" w14:textId="77777777" w:rsidR="00C30881" w:rsidRPr="00A52925" w:rsidRDefault="00C30881" w:rsidP="005A3D06">
            <w:pPr>
              <w:spacing w:before="40" w:line="240" w:lineRule="exact"/>
              <w:ind w:left="114" w:hanging="57"/>
              <w:jc w:val="center"/>
              <w:rPr>
                <w:rFonts w:cs="Arial"/>
                <w:sz w:val="20"/>
              </w:rPr>
            </w:pPr>
            <w:r w:rsidRPr="00A52925">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14:paraId="4DCA67BC"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47</w:t>
            </w:r>
          </w:p>
        </w:tc>
      </w:tr>
      <w:tr w:rsidR="00C30881" w:rsidRPr="00A52925" w14:paraId="6E8EAA13"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6E3A1633" w14:textId="77777777" w:rsidR="00C30881" w:rsidRPr="00A52925" w:rsidRDefault="00C30881" w:rsidP="005A3D06">
            <w:pPr>
              <w:spacing w:before="40" w:line="240" w:lineRule="exact"/>
              <w:ind w:left="114" w:hanging="57"/>
              <w:jc w:val="left"/>
              <w:rPr>
                <w:rFonts w:cs="Arial"/>
                <w:sz w:val="20"/>
              </w:rPr>
            </w:pPr>
            <w:r w:rsidRPr="00A52925">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45728D3A" w14:textId="77777777" w:rsidR="00C30881" w:rsidRPr="00A52925" w:rsidRDefault="00C30881" w:rsidP="005A3D06">
            <w:pPr>
              <w:spacing w:before="40" w:line="240" w:lineRule="exact"/>
              <w:ind w:left="114" w:hanging="57"/>
              <w:jc w:val="center"/>
              <w:rPr>
                <w:rFonts w:cs="Arial"/>
                <w:sz w:val="20"/>
              </w:rPr>
            </w:pPr>
            <w:r w:rsidRPr="00A52925">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14:paraId="56A0B6B9"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45</w:t>
            </w:r>
          </w:p>
        </w:tc>
      </w:tr>
      <w:tr w:rsidR="00C30881" w:rsidRPr="00A52925" w14:paraId="1969B9F1"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721F970E" w14:textId="77777777" w:rsidR="00C30881" w:rsidRPr="00A52925" w:rsidRDefault="00C30881" w:rsidP="005A3D06">
            <w:pPr>
              <w:spacing w:before="40" w:line="240" w:lineRule="exact"/>
              <w:ind w:left="114" w:hanging="57"/>
              <w:jc w:val="left"/>
              <w:rPr>
                <w:rFonts w:cs="Arial"/>
                <w:sz w:val="20"/>
              </w:rPr>
            </w:pPr>
            <w:r w:rsidRPr="00A52925">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14:paraId="40F2F38A"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14:paraId="4375CDEC"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47</w:t>
            </w:r>
          </w:p>
        </w:tc>
      </w:tr>
      <w:tr w:rsidR="00C30881" w:rsidRPr="00A52925" w14:paraId="4611C4D5"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080F18EA" w14:textId="77777777" w:rsidR="00C30881" w:rsidRPr="00A52925" w:rsidRDefault="00C30881" w:rsidP="005A3D06">
            <w:pPr>
              <w:spacing w:before="40" w:line="240" w:lineRule="exact"/>
              <w:ind w:left="114" w:hanging="57"/>
              <w:jc w:val="left"/>
              <w:rPr>
                <w:rFonts w:cs="Arial"/>
                <w:sz w:val="20"/>
              </w:rPr>
            </w:pPr>
            <w:r w:rsidRPr="00A52925">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14:paraId="463B6BA0"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14:paraId="709CAFD0"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46</w:t>
            </w:r>
          </w:p>
        </w:tc>
      </w:tr>
      <w:tr w:rsidR="00C30881" w:rsidRPr="00A52925" w14:paraId="2BF60D9B"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32B90C67" w14:textId="77777777" w:rsidR="00C30881" w:rsidRPr="00A52925" w:rsidRDefault="00C30881" w:rsidP="005A3D06">
            <w:pPr>
              <w:spacing w:before="40" w:line="240" w:lineRule="exact"/>
              <w:ind w:left="114" w:hanging="57"/>
              <w:jc w:val="left"/>
              <w:rPr>
                <w:rFonts w:cs="Arial"/>
                <w:sz w:val="20"/>
              </w:rPr>
            </w:pPr>
            <w:r w:rsidRPr="00A52925">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14:paraId="001D89EA"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14:paraId="084075DB" w14:textId="77777777" w:rsidR="00C30881" w:rsidRPr="00A52925" w:rsidRDefault="00C30881" w:rsidP="005A3D06">
            <w:pPr>
              <w:spacing w:before="40" w:line="240" w:lineRule="exact"/>
              <w:ind w:left="114" w:hanging="57"/>
              <w:jc w:val="center"/>
              <w:rPr>
                <w:rFonts w:cs="Arial"/>
                <w:sz w:val="20"/>
              </w:rPr>
            </w:pPr>
            <w:r w:rsidRPr="00A52925">
              <w:rPr>
                <w:rFonts w:cs="Arial"/>
                <w:sz w:val="20"/>
              </w:rPr>
              <w:t>50</w:t>
            </w:r>
          </w:p>
        </w:tc>
      </w:tr>
      <w:tr w:rsidR="00C30881" w:rsidRPr="00A52925" w14:paraId="724D3D74" w14:textId="77777777" w:rsidTr="00C30881">
        <w:tc>
          <w:tcPr>
            <w:tcW w:w="1319" w:type="pct"/>
            <w:tcBorders>
              <w:top w:val="dotted" w:sz="4" w:space="0" w:color="auto"/>
              <w:left w:val="double" w:sz="6" w:space="0" w:color="auto"/>
              <w:bottom w:val="single" w:sz="4" w:space="0" w:color="auto"/>
              <w:right w:val="single" w:sz="4" w:space="0" w:color="auto"/>
            </w:tcBorders>
            <w:vAlign w:val="bottom"/>
          </w:tcPr>
          <w:p w14:paraId="1974BA42" w14:textId="77777777" w:rsidR="00C30881" w:rsidRPr="00A52925" w:rsidRDefault="00C30881" w:rsidP="005A3D06">
            <w:pPr>
              <w:spacing w:before="40" w:line="240" w:lineRule="exact"/>
              <w:ind w:left="114" w:hanging="57"/>
              <w:jc w:val="left"/>
              <w:rPr>
                <w:rFonts w:cs="Arial"/>
                <w:sz w:val="20"/>
              </w:rPr>
            </w:pPr>
            <w:r w:rsidRPr="00A52925">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14:paraId="2E1A4118"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14:paraId="40400003" w14:textId="77777777" w:rsidR="00C30881" w:rsidRPr="00A52925" w:rsidRDefault="00C30881" w:rsidP="005A3D06">
            <w:pPr>
              <w:spacing w:before="40" w:line="240" w:lineRule="exact"/>
              <w:ind w:left="114" w:hanging="57"/>
              <w:jc w:val="center"/>
              <w:rPr>
                <w:rFonts w:cs="Arial"/>
                <w:sz w:val="20"/>
              </w:rPr>
            </w:pPr>
            <w:r w:rsidRPr="00A52925">
              <w:rPr>
                <w:rFonts w:cs="Arial"/>
                <w:sz w:val="20"/>
              </w:rPr>
              <w:t>39</w:t>
            </w:r>
          </w:p>
        </w:tc>
      </w:tr>
      <w:tr w:rsidR="00C30881" w:rsidRPr="00A52925" w14:paraId="3E18AF41" w14:textId="77777777" w:rsidTr="00C30881">
        <w:tc>
          <w:tcPr>
            <w:tcW w:w="5000" w:type="pct"/>
            <w:gridSpan w:val="3"/>
            <w:tcBorders>
              <w:top w:val="single" w:sz="4" w:space="0" w:color="auto"/>
              <w:left w:val="double" w:sz="6" w:space="0" w:color="auto"/>
              <w:bottom w:val="single" w:sz="4" w:space="0" w:color="auto"/>
              <w:right w:val="double" w:sz="6" w:space="0" w:color="auto"/>
            </w:tcBorders>
            <w:vAlign w:val="bottom"/>
          </w:tcPr>
          <w:p w14:paraId="183B82E1" w14:textId="77777777" w:rsidR="00C30881" w:rsidRPr="00A52925" w:rsidRDefault="00C30881" w:rsidP="005A3D06">
            <w:pPr>
              <w:spacing w:before="40" w:line="240" w:lineRule="exact"/>
              <w:ind w:firstLine="0"/>
              <w:jc w:val="center"/>
              <w:rPr>
                <w:rFonts w:cs="Arial"/>
                <w:sz w:val="20"/>
              </w:rPr>
            </w:pPr>
            <w:r w:rsidRPr="00A52925">
              <w:rPr>
                <w:rFonts w:cs="Arial"/>
                <w:b/>
                <w:sz w:val="20"/>
              </w:rPr>
              <w:t>2021 год</w:t>
            </w:r>
          </w:p>
        </w:tc>
      </w:tr>
      <w:tr w:rsidR="00C30881" w:rsidRPr="00A52925" w14:paraId="1F7D0D0C" w14:textId="77777777" w:rsidTr="00C30881">
        <w:tc>
          <w:tcPr>
            <w:tcW w:w="1319" w:type="pct"/>
            <w:tcBorders>
              <w:top w:val="single" w:sz="4" w:space="0" w:color="auto"/>
              <w:left w:val="double" w:sz="6" w:space="0" w:color="auto"/>
              <w:bottom w:val="dotted" w:sz="4" w:space="0" w:color="auto"/>
              <w:right w:val="single" w:sz="4" w:space="0" w:color="auto"/>
            </w:tcBorders>
            <w:vAlign w:val="bottom"/>
          </w:tcPr>
          <w:p w14:paraId="54082F52" w14:textId="77777777" w:rsidR="00C30881" w:rsidRPr="00A52925" w:rsidRDefault="00C30881" w:rsidP="005A3D06">
            <w:pPr>
              <w:spacing w:before="4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590C4D68"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480268D8"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48</w:t>
            </w:r>
          </w:p>
        </w:tc>
      </w:tr>
      <w:tr w:rsidR="00C30881" w:rsidRPr="00A52925" w14:paraId="20B05CED"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1B6A5263" w14:textId="77777777" w:rsidR="00C30881" w:rsidRPr="00A52925" w:rsidRDefault="00C30881" w:rsidP="005A3D06">
            <w:pPr>
              <w:spacing w:before="4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58E76F50"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41A6379D"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44</w:t>
            </w:r>
          </w:p>
        </w:tc>
      </w:tr>
      <w:tr w:rsidR="00C30881" w:rsidRPr="00A52925" w14:paraId="0E1237BE"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28E9B03D" w14:textId="77777777" w:rsidR="00C30881" w:rsidRPr="00A52925" w:rsidRDefault="00C30881" w:rsidP="005A3D06">
            <w:pPr>
              <w:spacing w:before="4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281ADA38"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293269D1"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44</w:t>
            </w:r>
          </w:p>
        </w:tc>
      </w:tr>
      <w:tr w:rsidR="00C30881" w:rsidRPr="00A52925" w14:paraId="3070FD57"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6BF12C11" w14:textId="77777777" w:rsidR="00C30881" w:rsidRPr="00A52925" w:rsidRDefault="00C30881" w:rsidP="005A3D06">
            <w:pPr>
              <w:spacing w:before="4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1E348349"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5F9D4BC7"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44</w:t>
            </w:r>
          </w:p>
        </w:tc>
      </w:tr>
      <w:tr w:rsidR="00C30881" w:rsidRPr="00A52925" w14:paraId="0B0B6220" w14:textId="77777777" w:rsidTr="00C30881">
        <w:tc>
          <w:tcPr>
            <w:tcW w:w="1319" w:type="pct"/>
            <w:tcBorders>
              <w:top w:val="dotted" w:sz="4" w:space="0" w:color="auto"/>
              <w:left w:val="double" w:sz="6" w:space="0" w:color="auto"/>
              <w:bottom w:val="dotted" w:sz="4" w:space="0" w:color="auto"/>
              <w:right w:val="single" w:sz="4" w:space="0" w:color="auto"/>
            </w:tcBorders>
            <w:vAlign w:val="bottom"/>
          </w:tcPr>
          <w:p w14:paraId="79B3C998" w14:textId="77777777" w:rsidR="00C30881" w:rsidRPr="00A52925" w:rsidRDefault="00C30881" w:rsidP="005A3D06">
            <w:pPr>
              <w:spacing w:before="4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0149C801"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068A848A"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43</w:t>
            </w:r>
          </w:p>
        </w:tc>
      </w:tr>
      <w:tr w:rsidR="00C30881" w:rsidRPr="00A52925" w14:paraId="62B6FCBD" w14:textId="77777777" w:rsidTr="00C30881">
        <w:tc>
          <w:tcPr>
            <w:tcW w:w="1319" w:type="pct"/>
            <w:tcBorders>
              <w:top w:val="dotted" w:sz="4" w:space="0" w:color="auto"/>
              <w:left w:val="double" w:sz="6" w:space="0" w:color="auto"/>
              <w:bottom w:val="dotted" w:sz="4" w:space="0" w:color="auto"/>
              <w:right w:val="single" w:sz="4" w:space="0" w:color="auto"/>
            </w:tcBorders>
          </w:tcPr>
          <w:p w14:paraId="4EC0293F" w14:textId="77777777" w:rsidR="00C30881" w:rsidRPr="00A52925" w:rsidRDefault="00C30881" w:rsidP="005A3D06">
            <w:pPr>
              <w:spacing w:before="4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3CFB403F"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0DDC97C4" w14:textId="77777777" w:rsidR="00C30881" w:rsidRPr="00A52925" w:rsidRDefault="00C30881" w:rsidP="005A3D06">
            <w:pPr>
              <w:spacing w:before="40" w:line="240" w:lineRule="exact"/>
              <w:ind w:left="114" w:hanging="57"/>
              <w:jc w:val="center"/>
              <w:rPr>
                <w:rFonts w:cs="Arial"/>
                <w:sz w:val="20"/>
              </w:rPr>
            </w:pPr>
            <w:r w:rsidRPr="00A52925">
              <w:rPr>
                <w:rFonts w:cs="Arial"/>
                <w:sz w:val="20"/>
              </w:rPr>
              <w:t>43</w:t>
            </w:r>
          </w:p>
        </w:tc>
      </w:tr>
      <w:tr w:rsidR="00C30881" w:rsidRPr="00A52925" w14:paraId="625674EB" w14:textId="77777777" w:rsidTr="00C30881">
        <w:tc>
          <w:tcPr>
            <w:tcW w:w="1319" w:type="pct"/>
            <w:tcBorders>
              <w:top w:val="dotted" w:sz="4" w:space="0" w:color="auto"/>
              <w:left w:val="double" w:sz="6" w:space="0" w:color="auto"/>
              <w:bottom w:val="dotted" w:sz="4" w:space="0" w:color="auto"/>
              <w:right w:val="single" w:sz="4" w:space="0" w:color="auto"/>
            </w:tcBorders>
          </w:tcPr>
          <w:p w14:paraId="210AC3E4" w14:textId="77777777" w:rsidR="00C30881" w:rsidRPr="00A52925" w:rsidRDefault="00C30881" w:rsidP="005A3D06">
            <w:pPr>
              <w:spacing w:before="40" w:line="240" w:lineRule="exact"/>
              <w:ind w:left="114" w:hanging="57"/>
              <w:jc w:val="left"/>
              <w:rPr>
                <w:rFonts w:cs="Arial"/>
                <w:sz w:val="20"/>
              </w:rPr>
            </w:pPr>
            <w:r w:rsidRPr="00434357">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3509C484" w14:textId="77777777" w:rsidR="00C30881" w:rsidRPr="00434357" w:rsidRDefault="00C30881" w:rsidP="005A3D06">
            <w:pPr>
              <w:spacing w:before="40" w:line="240" w:lineRule="exact"/>
              <w:ind w:left="114" w:hanging="57"/>
              <w:jc w:val="center"/>
              <w:rPr>
                <w:rFonts w:cs="Arial"/>
                <w:sz w:val="20"/>
                <w:highlight w:val="yellow"/>
              </w:rPr>
            </w:pPr>
            <w:r w:rsidRPr="006F1B65">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52C4C8C1" w14:textId="77777777" w:rsidR="00C30881" w:rsidRPr="00434357" w:rsidRDefault="00C30881" w:rsidP="005A3D06">
            <w:pPr>
              <w:spacing w:before="40" w:line="240" w:lineRule="exact"/>
              <w:ind w:left="114" w:hanging="57"/>
              <w:jc w:val="center"/>
              <w:rPr>
                <w:rFonts w:cs="Arial"/>
                <w:sz w:val="20"/>
                <w:highlight w:val="yellow"/>
              </w:rPr>
            </w:pPr>
            <w:r w:rsidRPr="006F1B65">
              <w:rPr>
                <w:rFonts w:cs="Arial"/>
                <w:sz w:val="20"/>
              </w:rPr>
              <w:t>42</w:t>
            </w:r>
          </w:p>
        </w:tc>
      </w:tr>
      <w:tr w:rsidR="00C30881" w:rsidRPr="00A52925" w14:paraId="300F7C38" w14:textId="77777777" w:rsidTr="00C30881">
        <w:tc>
          <w:tcPr>
            <w:tcW w:w="1319" w:type="pct"/>
            <w:tcBorders>
              <w:top w:val="dotted" w:sz="4" w:space="0" w:color="auto"/>
              <w:left w:val="double" w:sz="6" w:space="0" w:color="auto"/>
              <w:bottom w:val="dotted" w:sz="4" w:space="0" w:color="auto"/>
              <w:right w:val="single" w:sz="4" w:space="0" w:color="auto"/>
            </w:tcBorders>
          </w:tcPr>
          <w:p w14:paraId="29D04F49" w14:textId="77777777" w:rsidR="00C30881" w:rsidRPr="00A52925" w:rsidRDefault="00C30881" w:rsidP="005A3D06">
            <w:pPr>
              <w:spacing w:before="40" w:line="240" w:lineRule="exact"/>
              <w:ind w:left="114" w:hanging="57"/>
              <w:jc w:val="left"/>
              <w:rPr>
                <w:rFonts w:cs="Arial"/>
                <w:sz w:val="20"/>
              </w:rPr>
            </w:pPr>
            <w:r w:rsidRPr="005731E1">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377E7D49" w14:textId="77777777" w:rsidR="00C30881" w:rsidRPr="0006767F" w:rsidRDefault="00C30881" w:rsidP="005A3D06">
            <w:pPr>
              <w:spacing w:before="40" w:line="240" w:lineRule="exact"/>
              <w:ind w:left="114" w:hanging="57"/>
              <w:jc w:val="center"/>
              <w:rPr>
                <w:rFonts w:cs="Arial"/>
                <w:sz w:val="20"/>
              </w:rPr>
            </w:pPr>
            <w:r w:rsidRPr="0006767F">
              <w:rPr>
                <w:rFonts w:cs="Arial"/>
                <w:sz w:val="20"/>
              </w:rPr>
              <w:t>43413,6</w:t>
            </w:r>
          </w:p>
        </w:tc>
        <w:tc>
          <w:tcPr>
            <w:tcW w:w="1840" w:type="pct"/>
            <w:tcBorders>
              <w:top w:val="dotted" w:sz="4" w:space="0" w:color="auto"/>
              <w:left w:val="single" w:sz="4" w:space="0" w:color="auto"/>
              <w:bottom w:val="dotted" w:sz="4" w:space="0" w:color="auto"/>
              <w:right w:val="double" w:sz="6" w:space="0" w:color="auto"/>
            </w:tcBorders>
            <w:vAlign w:val="bottom"/>
          </w:tcPr>
          <w:p w14:paraId="0A99243A" w14:textId="77777777" w:rsidR="00C30881" w:rsidRPr="0006767F" w:rsidRDefault="00C30881" w:rsidP="005A3D06">
            <w:pPr>
              <w:spacing w:before="40" w:line="240" w:lineRule="exact"/>
              <w:ind w:left="114" w:hanging="57"/>
              <w:jc w:val="center"/>
              <w:rPr>
                <w:rFonts w:cs="Arial"/>
                <w:sz w:val="20"/>
              </w:rPr>
            </w:pPr>
            <w:r w:rsidRPr="0006767F">
              <w:rPr>
                <w:rFonts w:cs="Arial"/>
                <w:sz w:val="20"/>
              </w:rPr>
              <w:t>41</w:t>
            </w:r>
          </w:p>
        </w:tc>
      </w:tr>
      <w:tr w:rsidR="00C30881" w:rsidRPr="00A52925" w14:paraId="52BF4613" w14:textId="77777777" w:rsidTr="00C30881">
        <w:tc>
          <w:tcPr>
            <w:tcW w:w="1319" w:type="pct"/>
            <w:tcBorders>
              <w:top w:val="dotted" w:sz="4" w:space="0" w:color="auto"/>
              <w:left w:val="double" w:sz="6" w:space="0" w:color="auto"/>
              <w:bottom w:val="dotted" w:sz="4" w:space="0" w:color="auto"/>
              <w:right w:val="single" w:sz="4" w:space="0" w:color="auto"/>
            </w:tcBorders>
          </w:tcPr>
          <w:p w14:paraId="5D1D3E31" w14:textId="77777777" w:rsidR="00C30881" w:rsidRPr="00A52925" w:rsidRDefault="00C30881" w:rsidP="005A3D06">
            <w:pPr>
              <w:spacing w:before="40" w:line="240" w:lineRule="exact"/>
              <w:ind w:left="114" w:hanging="57"/>
              <w:jc w:val="left"/>
              <w:rPr>
                <w:rFonts w:cs="Arial"/>
                <w:sz w:val="20"/>
              </w:rPr>
            </w:pPr>
            <w:r w:rsidRPr="00CD744D">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45E7D370" w14:textId="77777777" w:rsidR="00C30881" w:rsidRPr="00330021" w:rsidRDefault="00C30881" w:rsidP="005A3D06">
            <w:pPr>
              <w:spacing w:before="40" w:line="240" w:lineRule="exact"/>
              <w:ind w:left="114" w:hanging="57"/>
              <w:jc w:val="center"/>
              <w:rPr>
                <w:rFonts w:cs="Arial"/>
                <w:sz w:val="20"/>
              </w:rPr>
            </w:pPr>
            <w:r w:rsidRPr="00330021">
              <w:rPr>
                <w:rFonts w:cs="Arial"/>
                <w:sz w:val="20"/>
              </w:rPr>
              <w:t>45272,2</w:t>
            </w:r>
          </w:p>
        </w:tc>
        <w:tc>
          <w:tcPr>
            <w:tcW w:w="1840" w:type="pct"/>
            <w:tcBorders>
              <w:top w:val="dotted" w:sz="4" w:space="0" w:color="auto"/>
              <w:left w:val="single" w:sz="4" w:space="0" w:color="auto"/>
              <w:bottom w:val="dotted" w:sz="4" w:space="0" w:color="auto"/>
              <w:right w:val="double" w:sz="6" w:space="0" w:color="auto"/>
            </w:tcBorders>
          </w:tcPr>
          <w:p w14:paraId="69A75045" w14:textId="77777777" w:rsidR="00C30881" w:rsidRPr="00330021" w:rsidRDefault="00C30881" w:rsidP="005A3D06">
            <w:pPr>
              <w:spacing w:before="40" w:line="240" w:lineRule="exact"/>
              <w:ind w:left="114" w:hanging="57"/>
              <w:jc w:val="center"/>
              <w:rPr>
                <w:rFonts w:cs="Arial"/>
                <w:sz w:val="20"/>
              </w:rPr>
            </w:pPr>
            <w:r w:rsidRPr="00330021">
              <w:rPr>
                <w:rFonts w:cs="Arial"/>
                <w:sz w:val="20"/>
              </w:rPr>
              <w:t>40</w:t>
            </w:r>
          </w:p>
        </w:tc>
      </w:tr>
      <w:tr w:rsidR="00C30881" w:rsidRPr="00A52925" w14:paraId="3BEFB091" w14:textId="77777777" w:rsidTr="00C30881">
        <w:tc>
          <w:tcPr>
            <w:tcW w:w="1319" w:type="pct"/>
            <w:tcBorders>
              <w:top w:val="dotted" w:sz="4" w:space="0" w:color="auto"/>
              <w:left w:val="double" w:sz="6" w:space="0" w:color="auto"/>
              <w:bottom w:val="dotted" w:sz="4" w:space="0" w:color="auto"/>
              <w:right w:val="single" w:sz="4" w:space="0" w:color="auto"/>
            </w:tcBorders>
          </w:tcPr>
          <w:p w14:paraId="0EF02D08" w14:textId="77777777" w:rsidR="00C30881" w:rsidRPr="00CD744D" w:rsidRDefault="00C30881" w:rsidP="005A3D06">
            <w:pPr>
              <w:spacing w:before="40" w:line="240" w:lineRule="exact"/>
              <w:ind w:left="114" w:hanging="57"/>
              <w:jc w:val="left"/>
              <w:rPr>
                <w:rFonts w:cs="Arial"/>
                <w:sz w:val="20"/>
              </w:rPr>
            </w:pPr>
            <w:r>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2EFC557D" w14:textId="77777777" w:rsidR="00C30881" w:rsidRPr="00330021" w:rsidRDefault="00C30881" w:rsidP="005A3D06">
            <w:pPr>
              <w:spacing w:before="40" w:line="240" w:lineRule="exact"/>
              <w:ind w:left="114" w:hanging="57"/>
              <w:jc w:val="center"/>
              <w:rPr>
                <w:rFonts w:cs="Arial"/>
                <w:sz w:val="20"/>
              </w:rPr>
            </w:pPr>
            <w:r>
              <w:rPr>
                <w:rFonts w:cs="Arial"/>
                <w:sz w:val="20"/>
              </w:rPr>
              <w:t>47461,1</w:t>
            </w:r>
          </w:p>
        </w:tc>
        <w:tc>
          <w:tcPr>
            <w:tcW w:w="1840" w:type="pct"/>
            <w:tcBorders>
              <w:top w:val="dotted" w:sz="4" w:space="0" w:color="auto"/>
              <w:left w:val="single" w:sz="4" w:space="0" w:color="auto"/>
              <w:bottom w:val="dotted" w:sz="4" w:space="0" w:color="auto"/>
              <w:right w:val="double" w:sz="6" w:space="0" w:color="auto"/>
            </w:tcBorders>
          </w:tcPr>
          <w:p w14:paraId="21685E20" w14:textId="77777777" w:rsidR="00C30881" w:rsidRPr="00330021" w:rsidRDefault="00C30881" w:rsidP="005A3D06">
            <w:pPr>
              <w:spacing w:before="40" w:line="240" w:lineRule="exact"/>
              <w:ind w:left="114" w:hanging="57"/>
              <w:jc w:val="center"/>
              <w:rPr>
                <w:rFonts w:cs="Arial"/>
                <w:sz w:val="20"/>
              </w:rPr>
            </w:pPr>
            <w:r>
              <w:rPr>
                <w:rFonts w:cs="Arial"/>
                <w:sz w:val="20"/>
              </w:rPr>
              <w:t>44</w:t>
            </w:r>
          </w:p>
        </w:tc>
      </w:tr>
      <w:tr w:rsidR="00C30881" w:rsidRPr="00A52925" w14:paraId="10C84662" w14:textId="77777777" w:rsidTr="00C30881">
        <w:tc>
          <w:tcPr>
            <w:tcW w:w="1319" w:type="pct"/>
            <w:tcBorders>
              <w:top w:val="dotted" w:sz="4" w:space="0" w:color="auto"/>
              <w:left w:val="double" w:sz="6" w:space="0" w:color="auto"/>
              <w:bottom w:val="dotted" w:sz="4" w:space="0" w:color="auto"/>
              <w:right w:val="single" w:sz="4" w:space="0" w:color="auto"/>
            </w:tcBorders>
          </w:tcPr>
          <w:p w14:paraId="75557454" w14:textId="77777777" w:rsidR="00C30881" w:rsidRDefault="00C30881" w:rsidP="005A3D06">
            <w:pPr>
              <w:spacing w:before="40" w:line="240" w:lineRule="exact"/>
              <w:ind w:left="114" w:hanging="57"/>
              <w:jc w:val="left"/>
              <w:rPr>
                <w:rFonts w:cs="Arial"/>
                <w:sz w:val="20"/>
              </w:rPr>
            </w:pPr>
            <w:r>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6A5CA98F" w14:textId="77777777" w:rsidR="00C30881" w:rsidRDefault="00C30881" w:rsidP="005A3D06">
            <w:pPr>
              <w:spacing w:before="40" w:line="240" w:lineRule="exact"/>
              <w:ind w:left="114" w:hanging="57"/>
              <w:jc w:val="center"/>
              <w:rPr>
                <w:rFonts w:cs="Arial"/>
                <w:sz w:val="20"/>
              </w:rPr>
            </w:pPr>
            <w:r>
              <w:rPr>
                <w:rFonts w:cs="Arial"/>
                <w:sz w:val="20"/>
              </w:rPr>
              <w:t>50478,3</w:t>
            </w:r>
          </w:p>
        </w:tc>
        <w:tc>
          <w:tcPr>
            <w:tcW w:w="1840" w:type="pct"/>
            <w:tcBorders>
              <w:top w:val="dotted" w:sz="4" w:space="0" w:color="auto"/>
              <w:left w:val="single" w:sz="4" w:space="0" w:color="auto"/>
              <w:bottom w:val="dotted" w:sz="4" w:space="0" w:color="auto"/>
              <w:right w:val="double" w:sz="6" w:space="0" w:color="auto"/>
            </w:tcBorders>
          </w:tcPr>
          <w:p w14:paraId="7FE1B421" w14:textId="77777777" w:rsidR="00C30881" w:rsidRDefault="00C30881" w:rsidP="005A3D06">
            <w:pPr>
              <w:spacing w:before="40" w:line="240" w:lineRule="exact"/>
              <w:ind w:left="114" w:hanging="57"/>
              <w:jc w:val="center"/>
              <w:rPr>
                <w:rFonts w:cs="Arial"/>
                <w:sz w:val="20"/>
              </w:rPr>
            </w:pPr>
            <w:r>
              <w:rPr>
                <w:rFonts w:cs="Arial"/>
                <w:sz w:val="20"/>
              </w:rPr>
              <w:t>46</w:t>
            </w:r>
          </w:p>
        </w:tc>
      </w:tr>
      <w:tr w:rsidR="00C30881" w:rsidRPr="00A52925" w14:paraId="6E9EE0D7" w14:textId="77777777" w:rsidTr="00C30881">
        <w:tc>
          <w:tcPr>
            <w:tcW w:w="1319" w:type="pct"/>
            <w:tcBorders>
              <w:top w:val="dotted" w:sz="4" w:space="0" w:color="auto"/>
              <w:left w:val="double" w:sz="6" w:space="0" w:color="auto"/>
              <w:bottom w:val="double" w:sz="6" w:space="0" w:color="auto"/>
              <w:right w:val="single" w:sz="4" w:space="0" w:color="auto"/>
            </w:tcBorders>
          </w:tcPr>
          <w:p w14:paraId="6E40E2C2" w14:textId="77777777" w:rsidR="00C30881" w:rsidRDefault="00C30881" w:rsidP="005A3D06">
            <w:pPr>
              <w:spacing w:before="40" w:line="240" w:lineRule="exact"/>
              <w:ind w:left="114" w:hanging="57"/>
              <w:jc w:val="left"/>
              <w:rPr>
                <w:rFonts w:cs="Arial"/>
                <w:sz w:val="20"/>
              </w:rPr>
            </w:pPr>
            <w:r>
              <w:rPr>
                <w:rFonts w:cs="Arial"/>
                <w:sz w:val="20"/>
              </w:rPr>
              <w:t>Декабрь</w:t>
            </w:r>
          </w:p>
        </w:tc>
        <w:tc>
          <w:tcPr>
            <w:tcW w:w="1841" w:type="pct"/>
            <w:tcBorders>
              <w:top w:val="dotted" w:sz="4" w:space="0" w:color="auto"/>
              <w:left w:val="single" w:sz="4" w:space="0" w:color="auto"/>
              <w:bottom w:val="double" w:sz="6" w:space="0" w:color="auto"/>
              <w:right w:val="single" w:sz="4" w:space="0" w:color="auto"/>
            </w:tcBorders>
          </w:tcPr>
          <w:p w14:paraId="4A481F6B" w14:textId="77777777" w:rsidR="00C30881" w:rsidRDefault="00C30881" w:rsidP="005A3D06">
            <w:pPr>
              <w:spacing w:before="40" w:line="240" w:lineRule="exact"/>
              <w:ind w:left="114" w:hanging="57"/>
              <w:jc w:val="center"/>
              <w:rPr>
                <w:rFonts w:cs="Arial"/>
                <w:sz w:val="20"/>
              </w:rPr>
            </w:pPr>
            <w:r>
              <w:rPr>
                <w:rFonts w:cs="Arial"/>
                <w:sz w:val="20"/>
              </w:rPr>
              <w:t>48539,2</w:t>
            </w:r>
          </w:p>
        </w:tc>
        <w:tc>
          <w:tcPr>
            <w:tcW w:w="1840" w:type="pct"/>
            <w:tcBorders>
              <w:top w:val="dotted" w:sz="4" w:space="0" w:color="auto"/>
              <w:left w:val="single" w:sz="4" w:space="0" w:color="auto"/>
              <w:bottom w:val="double" w:sz="6" w:space="0" w:color="auto"/>
              <w:right w:val="double" w:sz="6" w:space="0" w:color="auto"/>
            </w:tcBorders>
          </w:tcPr>
          <w:p w14:paraId="4BEA17C6" w14:textId="77777777" w:rsidR="00C30881" w:rsidRDefault="00C30881" w:rsidP="005A3D06">
            <w:pPr>
              <w:spacing w:before="40" w:line="240" w:lineRule="exact"/>
              <w:ind w:left="114" w:hanging="57"/>
              <w:jc w:val="center"/>
              <w:rPr>
                <w:rFonts w:cs="Arial"/>
                <w:sz w:val="20"/>
              </w:rPr>
            </w:pPr>
            <w:r>
              <w:rPr>
                <w:rFonts w:cs="Arial"/>
                <w:sz w:val="20"/>
              </w:rPr>
              <w:t>37</w:t>
            </w:r>
          </w:p>
        </w:tc>
      </w:tr>
    </w:tbl>
    <w:p w14:paraId="6024971B" w14:textId="50BC942B" w:rsidR="00C30881" w:rsidRPr="00B5575E" w:rsidRDefault="00C30881" w:rsidP="005A3D06">
      <w:pPr>
        <w:pageBreakBefore/>
        <w:spacing w:before="240"/>
        <w:ind w:firstLine="709"/>
        <w:rPr>
          <w:rFonts w:cs="Arial"/>
        </w:rPr>
      </w:pPr>
      <w:r w:rsidRPr="00B5575E">
        <w:rPr>
          <w:rFonts w:cs="Arial"/>
        </w:rPr>
        <w:lastRenderedPageBreak/>
        <w:t xml:space="preserve">Ежеквартальное выборочное обследование деловой активности предприятий розничной торговли проводится с целью получения данных, характеризующих общую экономическую ситуацию, складывающуюся на предприятиях розничной торговли, </w:t>
      </w:r>
      <w:r w:rsidR="002B023B">
        <w:rPr>
          <w:rFonts w:cs="Arial"/>
        </w:rPr>
        <w:br/>
      </w:r>
      <w:r w:rsidRPr="00B5575E">
        <w:rPr>
          <w:rFonts w:cs="Arial"/>
        </w:rPr>
        <w:t xml:space="preserve">а также перспективы развития торговли. </w:t>
      </w:r>
    </w:p>
    <w:p w14:paraId="76C5E283" w14:textId="6D8D209E" w:rsidR="00C30881" w:rsidRPr="00B5575E" w:rsidRDefault="00C30881" w:rsidP="00C30881">
      <w:pPr>
        <w:spacing w:before="120"/>
        <w:ind w:firstLine="709"/>
        <w:rPr>
          <w:rFonts w:cs="Arial"/>
        </w:rPr>
      </w:pPr>
      <w:r w:rsidRPr="00B5575E">
        <w:rPr>
          <w:rFonts w:cs="Arial"/>
        </w:rPr>
        <w:t>По результатам выборочного обследования конъюнктуры и деловой активности предприятий розничной торговли Новосибирской области в IV квартале 2021 года</w:t>
      </w:r>
      <w:r w:rsidR="002B023B">
        <w:rPr>
          <w:rFonts w:cs="Arial"/>
        </w:rPr>
        <w:t>,</w:t>
      </w:r>
      <w:r w:rsidRPr="00B5575E">
        <w:rPr>
          <w:rFonts w:cs="Arial"/>
        </w:rPr>
        <w:t xml:space="preserve"> 92,6% опрошенных руководителей организаций оценили текущую экономическую ситуацию как благоприятную и удовлетворительную, 7,4% – как неблагоприятную (в IV квартале 2020</w:t>
      </w:r>
      <w:r>
        <w:rPr>
          <w:rFonts w:cs="Arial"/>
        </w:rPr>
        <w:t> </w:t>
      </w:r>
      <w:r w:rsidRPr="00B5575E">
        <w:rPr>
          <w:rFonts w:cs="Arial"/>
        </w:rPr>
        <w:t>года – 80% и 20% соответственно).</w:t>
      </w:r>
    </w:p>
    <w:p w14:paraId="208FB786" w14:textId="5A294CED" w:rsidR="00C30881" w:rsidRPr="00B5575E" w:rsidRDefault="00C30881" w:rsidP="00C30881">
      <w:pPr>
        <w:spacing w:before="120"/>
        <w:ind w:firstLine="709"/>
        <w:rPr>
          <w:rFonts w:cs="Arial"/>
        </w:rPr>
      </w:pPr>
      <w:r w:rsidRPr="00B5575E">
        <w:rPr>
          <w:rFonts w:cs="Arial"/>
        </w:rPr>
        <w:t xml:space="preserve">В текущем квартале на экономическую ситуацию в розничной торговле, </w:t>
      </w:r>
      <w:r w:rsidR="002B023B">
        <w:rPr>
          <w:rFonts w:cs="Arial"/>
        </w:rPr>
        <w:br/>
      </w:r>
      <w:r w:rsidRPr="00B5575E">
        <w:rPr>
          <w:rFonts w:cs="Arial"/>
        </w:rPr>
        <w:t>как и прежде, оказывают влияние ряд негативных факторов:</w:t>
      </w:r>
    </w:p>
    <w:p w14:paraId="448053CA" w14:textId="77777777" w:rsidR="00C30881" w:rsidRPr="00324622" w:rsidRDefault="00C30881" w:rsidP="00C30881">
      <w:pPr>
        <w:pStyle w:val="afffffa"/>
        <w:numPr>
          <w:ilvl w:val="0"/>
          <w:numId w:val="20"/>
        </w:numPr>
        <w:tabs>
          <w:tab w:val="left" w:pos="993"/>
        </w:tabs>
        <w:spacing w:before="120"/>
        <w:ind w:left="709" w:firstLine="0"/>
        <w:rPr>
          <w:rFonts w:cs="Arial"/>
        </w:rPr>
      </w:pPr>
      <w:r w:rsidRPr="00324622">
        <w:rPr>
          <w:rFonts w:cs="Arial"/>
        </w:rPr>
        <w:t>недостаточный платежеспособный спрос – отметили 51,5% опрошенных руководителей организаций (в IV квартале 2020 года – 64,3%);</w:t>
      </w:r>
    </w:p>
    <w:p w14:paraId="0A1B4A7F" w14:textId="5D4F3D68" w:rsidR="00C30881" w:rsidRPr="00324622" w:rsidRDefault="00C30881" w:rsidP="00C30881">
      <w:pPr>
        <w:pStyle w:val="afffffa"/>
        <w:numPr>
          <w:ilvl w:val="0"/>
          <w:numId w:val="20"/>
        </w:numPr>
        <w:tabs>
          <w:tab w:val="left" w:pos="993"/>
        </w:tabs>
        <w:spacing w:before="120"/>
        <w:ind w:left="709" w:firstLine="0"/>
        <w:rPr>
          <w:rFonts w:cs="Arial"/>
        </w:rPr>
      </w:pPr>
      <w:r w:rsidRPr="00324622">
        <w:rPr>
          <w:rFonts w:cs="Arial"/>
        </w:rPr>
        <w:t xml:space="preserve">высокая конкуренция со стороны других организаций розничной торговли – </w:t>
      </w:r>
      <w:r w:rsidR="002B023B">
        <w:rPr>
          <w:rFonts w:cs="Arial"/>
        </w:rPr>
        <w:br/>
      </w:r>
      <w:r w:rsidRPr="00324622">
        <w:rPr>
          <w:rFonts w:cs="Arial"/>
        </w:rPr>
        <w:t>50% (70%);</w:t>
      </w:r>
    </w:p>
    <w:p w14:paraId="5405A302" w14:textId="77777777" w:rsidR="00C30881" w:rsidRPr="00324622" w:rsidRDefault="00C30881" w:rsidP="00C30881">
      <w:pPr>
        <w:pStyle w:val="afffffa"/>
        <w:numPr>
          <w:ilvl w:val="0"/>
          <w:numId w:val="20"/>
        </w:numPr>
        <w:tabs>
          <w:tab w:val="left" w:pos="993"/>
        </w:tabs>
        <w:spacing w:before="120"/>
        <w:ind w:left="709" w:firstLine="0"/>
        <w:rPr>
          <w:rFonts w:cs="Arial"/>
        </w:rPr>
      </w:pPr>
      <w:r w:rsidRPr="00324622">
        <w:rPr>
          <w:rFonts w:cs="Arial"/>
        </w:rPr>
        <w:t>высокий уровень налогов – 47,1% (42,9%);</w:t>
      </w:r>
    </w:p>
    <w:p w14:paraId="774B5864" w14:textId="77777777" w:rsidR="00C30881" w:rsidRPr="00324622" w:rsidRDefault="00C30881" w:rsidP="00C30881">
      <w:pPr>
        <w:pStyle w:val="afffffa"/>
        <w:numPr>
          <w:ilvl w:val="0"/>
          <w:numId w:val="20"/>
        </w:numPr>
        <w:tabs>
          <w:tab w:val="left" w:pos="993"/>
        </w:tabs>
        <w:spacing w:before="120"/>
        <w:ind w:left="709" w:firstLine="0"/>
        <w:rPr>
          <w:rFonts w:cs="Arial"/>
        </w:rPr>
      </w:pPr>
      <w:r w:rsidRPr="00324622">
        <w:rPr>
          <w:rFonts w:cs="Arial"/>
        </w:rPr>
        <w:t>недостаток финансовых средств – 23,5% (25,7%);</w:t>
      </w:r>
    </w:p>
    <w:p w14:paraId="208AFE46" w14:textId="77777777" w:rsidR="00C30881" w:rsidRPr="00324622" w:rsidRDefault="00C30881" w:rsidP="00C30881">
      <w:pPr>
        <w:pStyle w:val="afffffa"/>
        <w:numPr>
          <w:ilvl w:val="0"/>
          <w:numId w:val="20"/>
        </w:numPr>
        <w:tabs>
          <w:tab w:val="left" w:pos="993"/>
        </w:tabs>
        <w:spacing w:before="120"/>
        <w:ind w:left="709" w:firstLine="0"/>
        <w:rPr>
          <w:rFonts w:cs="Arial"/>
        </w:rPr>
      </w:pPr>
      <w:r w:rsidRPr="00324622">
        <w:rPr>
          <w:rFonts w:cs="Arial"/>
        </w:rPr>
        <w:t>высокие транспортные расходы – 20,6% (35,7%);</w:t>
      </w:r>
    </w:p>
    <w:p w14:paraId="0F498658" w14:textId="77777777" w:rsidR="00C30881" w:rsidRPr="00324622" w:rsidRDefault="00C30881" w:rsidP="00C30881">
      <w:pPr>
        <w:pStyle w:val="afffffa"/>
        <w:numPr>
          <w:ilvl w:val="0"/>
          <w:numId w:val="20"/>
        </w:numPr>
        <w:tabs>
          <w:tab w:val="left" w:pos="993"/>
        </w:tabs>
        <w:spacing w:before="120"/>
        <w:ind w:left="709" w:firstLine="0"/>
        <w:rPr>
          <w:rFonts w:cs="Arial"/>
        </w:rPr>
      </w:pPr>
      <w:r w:rsidRPr="00324622">
        <w:rPr>
          <w:rFonts w:cs="Arial"/>
        </w:rPr>
        <w:t>высокая арендная плата – 19,1% (41,4%);</w:t>
      </w:r>
    </w:p>
    <w:p w14:paraId="12B39951" w14:textId="77777777" w:rsidR="00C30881" w:rsidRPr="00324622" w:rsidRDefault="00C30881" w:rsidP="00C30881">
      <w:pPr>
        <w:pStyle w:val="afffffa"/>
        <w:numPr>
          <w:ilvl w:val="0"/>
          <w:numId w:val="20"/>
        </w:numPr>
        <w:tabs>
          <w:tab w:val="left" w:pos="993"/>
        </w:tabs>
        <w:spacing w:before="120"/>
        <w:ind w:left="709" w:firstLine="0"/>
        <w:rPr>
          <w:rFonts w:cs="Arial"/>
        </w:rPr>
      </w:pPr>
      <w:r w:rsidRPr="00324622">
        <w:rPr>
          <w:rFonts w:cs="Arial"/>
        </w:rPr>
        <w:t>высокий процент коммерческого кредита – 10,3% (24,3 %).</w:t>
      </w:r>
    </w:p>
    <w:p w14:paraId="0F0D6683" w14:textId="3BA251CE" w:rsidR="00C30881" w:rsidRPr="00B5575E" w:rsidRDefault="00C30881" w:rsidP="00C30881">
      <w:pPr>
        <w:spacing w:before="120"/>
        <w:ind w:firstLine="709"/>
        <w:rPr>
          <w:rFonts w:cs="Arial"/>
        </w:rPr>
      </w:pPr>
      <w:r w:rsidRPr="00B5575E">
        <w:rPr>
          <w:rFonts w:cs="Arial"/>
        </w:rPr>
        <w:t xml:space="preserve">По оценке руководителей, средний уровень торговой наценки </w:t>
      </w:r>
      <w:r w:rsidRPr="00B5575E">
        <w:rPr>
          <w:rFonts w:cs="Arial"/>
        </w:rPr>
        <w:br/>
        <w:t xml:space="preserve">в IV квартале 2021 года составил 30%. При этом большинство респондентов считают, что он существенно ниже уровня, который был бы достаточным для возмещения их затрат </w:t>
      </w:r>
      <w:r w:rsidR="002B023B">
        <w:rPr>
          <w:rFonts w:cs="Arial"/>
        </w:rPr>
        <w:br/>
      </w:r>
      <w:r w:rsidRPr="00B5575E">
        <w:rPr>
          <w:rFonts w:cs="Arial"/>
        </w:rPr>
        <w:t xml:space="preserve">и обеспечил бы получение необходимой прибыли. Разница между сложившимся </w:t>
      </w:r>
      <w:r w:rsidR="002B023B">
        <w:rPr>
          <w:rFonts w:cs="Arial"/>
        </w:rPr>
        <w:br/>
      </w:r>
      <w:r w:rsidRPr="00B5575E">
        <w:rPr>
          <w:rFonts w:cs="Arial"/>
        </w:rPr>
        <w:t>и достаточным уровнем торговой наценки по всем обследованным организациям составила 7 процентных пунктов. Среди опрошенных респондентов более 63% полагают, что для получения необходимой прибыли средний уровень торговой наценки должен быть не ниже 16%, но и не выше 50%.</w:t>
      </w:r>
    </w:p>
    <w:p w14:paraId="102257E8" w14:textId="77777777" w:rsidR="00C30881" w:rsidRPr="00B5575E" w:rsidRDefault="00C30881" w:rsidP="00C30881">
      <w:pPr>
        <w:spacing w:before="120"/>
        <w:ind w:firstLine="709"/>
        <w:rPr>
          <w:rFonts w:cs="Arial"/>
        </w:rPr>
      </w:pPr>
      <w:r w:rsidRPr="00B5575E">
        <w:rPr>
          <w:rFonts w:cs="Arial"/>
        </w:rPr>
        <w:t>Несмотря на объективные трудности, руководители организаций, принявшие участие в обследовании, достаточно позитивно оценили перспективы развития экономической ситуации в розничной торговле, лишь 14,7% опрошенных спрогнозировали ее ухудшение в I квартале 2022 года.</w:t>
      </w:r>
    </w:p>
    <w:p w14:paraId="1093081F" w14:textId="77777777" w:rsidR="00C30881" w:rsidRPr="00353452" w:rsidRDefault="00C30881" w:rsidP="003144C4">
      <w:pPr>
        <w:pStyle w:val="33"/>
        <w:spacing w:before="240"/>
        <w:jc w:val="center"/>
        <w:rPr>
          <w:rFonts w:cs="Arial"/>
          <w:b/>
        </w:rPr>
      </w:pPr>
      <w:r w:rsidRPr="003A725A">
        <w:rPr>
          <w:rFonts w:cs="Arial"/>
          <w:b/>
        </w:rPr>
        <w:t>Оценка общей экономической ситуации в розничной торговле</w:t>
      </w:r>
      <w:r>
        <w:rPr>
          <w:rFonts w:cs="Arial"/>
          <w:b/>
        </w:rPr>
        <w:br/>
      </w:r>
      <w:r w:rsidRPr="003A725A">
        <w:rPr>
          <w:rFonts w:cs="Arial"/>
        </w:rPr>
        <w:t>(в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417"/>
        <w:gridCol w:w="1559"/>
        <w:gridCol w:w="2127"/>
        <w:gridCol w:w="1984"/>
      </w:tblGrid>
      <w:tr w:rsidR="00C30881" w:rsidRPr="003A725A" w14:paraId="5E013776" w14:textId="77777777" w:rsidTr="003144C4">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14:paraId="73AB4083" w14:textId="77777777" w:rsidR="00C30881" w:rsidRPr="003A725A" w:rsidRDefault="00C30881" w:rsidP="00C30881">
            <w:pPr>
              <w:spacing w:before="60" w:line="220" w:lineRule="exact"/>
              <w:ind w:left="57" w:firstLine="0"/>
              <w:jc w:val="center"/>
              <w:rPr>
                <w:rFonts w:cs="Arial"/>
                <w:i/>
                <w:sz w:val="20"/>
              </w:rPr>
            </w:pPr>
            <w:r w:rsidRPr="003A725A">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tcPr>
          <w:p w14:paraId="0BD6C4B9" w14:textId="77777777" w:rsidR="00C30881" w:rsidRPr="00754515" w:rsidRDefault="00C30881" w:rsidP="00C30881">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2021г.</w:t>
            </w:r>
          </w:p>
        </w:tc>
        <w:tc>
          <w:tcPr>
            <w:tcW w:w="1559" w:type="dxa"/>
            <w:tcBorders>
              <w:top w:val="double" w:sz="6" w:space="0" w:color="auto"/>
              <w:left w:val="single" w:sz="6" w:space="0" w:color="auto"/>
              <w:bottom w:val="single" w:sz="4" w:space="0" w:color="auto"/>
              <w:right w:val="single" w:sz="4" w:space="0" w:color="auto"/>
            </w:tcBorders>
          </w:tcPr>
          <w:p w14:paraId="4945ACAC" w14:textId="77777777" w:rsidR="00C30881" w:rsidRPr="003A725A" w:rsidRDefault="00C30881" w:rsidP="00C30881">
            <w:pPr>
              <w:spacing w:before="60" w:line="220" w:lineRule="exact"/>
              <w:ind w:left="57" w:firstLine="0"/>
              <w:jc w:val="center"/>
              <w:rPr>
                <w:rFonts w:cs="Arial"/>
                <w:i/>
                <w:sz w:val="20"/>
              </w:rPr>
            </w:pPr>
            <w:r w:rsidRPr="003A725A">
              <w:rPr>
                <w:rFonts w:cs="Arial"/>
                <w:i/>
                <w:sz w:val="20"/>
              </w:rPr>
              <w:t>Тенденции  изменения</w:t>
            </w:r>
          </w:p>
        </w:tc>
        <w:tc>
          <w:tcPr>
            <w:tcW w:w="2127" w:type="dxa"/>
            <w:tcBorders>
              <w:top w:val="double" w:sz="6" w:space="0" w:color="auto"/>
              <w:left w:val="single" w:sz="4" w:space="0" w:color="auto"/>
              <w:bottom w:val="single" w:sz="4" w:space="0" w:color="auto"/>
              <w:right w:val="single" w:sz="4" w:space="0" w:color="auto"/>
            </w:tcBorders>
          </w:tcPr>
          <w:p w14:paraId="10FE168F" w14:textId="0AE35CAF" w:rsidR="00C30881" w:rsidRPr="00754515" w:rsidRDefault="00C30881" w:rsidP="00C30881">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2021г.</w:t>
            </w:r>
            <w:r w:rsidRPr="00754515">
              <w:rPr>
                <w:rFonts w:cs="Arial"/>
                <w:i/>
                <w:sz w:val="20"/>
              </w:rPr>
              <w:t xml:space="preserve"> по сравнению </w:t>
            </w:r>
            <w:r w:rsidR="003144C4">
              <w:rPr>
                <w:rFonts w:cs="Arial"/>
                <w:i/>
                <w:sz w:val="20"/>
              </w:rPr>
              <w:br/>
            </w:r>
            <w:r w:rsidRPr="00754515">
              <w:rPr>
                <w:rFonts w:cs="Arial"/>
                <w:i/>
                <w:sz w:val="20"/>
              </w:rPr>
              <w:t xml:space="preserve">с </w:t>
            </w:r>
            <w:r>
              <w:rPr>
                <w:rFonts w:cs="Arial"/>
                <w:i/>
                <w:sz w:val="20"/>
                <w:lang w:val="en-US"/>
              </w:rPr>
              <w:t>III</w:t>
            </w:r>
            <w:r>
              <w:rPr>
                <w:rFonts w:cs="Arial"/>
                <w:i/>
                <w:sz w:val="20"/>
              </w:rPr>
              <w:t xml:space="preserve"> кварталом 2021г.</w:t>
            </w:r>
          </w:p>
        </w:tc>
        <w:tc>
          <w:tcPr>
            <w:tcW w:w="1984" w:type="dxa"/>
            <w:tcBorders>
              <w:top w:val="double" w:sz="6" w:space="0" w:color="auto"/>
              <w:left w:val="single" w:sz="4" w:space="0" w:color="auto"/>
              <w:bottom w:val="single" w:sz="4" w:space="0" w:color="auto"/>
              <w:right w:val="double" w:sz="6" w:space="0" w:color="auto"/>
            </w:tcBorders>
          </w:tcPr>
          <w:p w14:paraId="7EB417C7" w14:textId="77777777" w:rsidR="00C30881" w:rsidRPr="00754515" w:rsidRDefault="00C30881" w:rsidP="00C30881">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w:t>
            </w:r>
            <w:r>
              <w:rPr>
                <w:rFonts w:cs="Arial"/>
                <w:i/>
                <w:sz w:val="20"/>
              </w:rPr>
              <w:t xml:space="preserve"> квартале 2022г.</w:t>
            </w:r>
            <w:r w:rsidRPr="00754515">
              <w:rPr>
                <w:rFonts w:cs="Arial"/>
                <w:i/>
                <w:sz w:val="20"/>
              </w:rPr>
              <w:t xml:space="preserve"> по сравнению                                                                                                                                                              с </w:t>
            </w:r>
            <w:r>
              <w:rPr>
                <w:rFonts w:cs="Arial"/>
                <w:i/>
                <w:sz w:val="20"/>
                <w:lang w:val="en-US"/>
              </w:rPr>
              <w:t>IV</w:t>
            </w:r>
            <w:r>
              <w:rPr>
                <w:rFonts w:cs="Arial"/>
                <w:i/>
                <w:sz w:val="20"/>
              </w:rPr>
              <w:t xml:space="preserve"> кварталом 2021г. (прогноз)</w:t>
            </w:r>
          </w:p>
        </w:tc>
      </w:tr>
      <w:tr w:rsidR="00C30881" w:rsidRPr="003A725A" w14:paraId="17AA7E32" w14:textId="77777777" w:rsidTr="003144C4">
        <w:trPr>
          <w:cantSplit/>
        </w:trPr>
        <w:tc>
          <w:tcPr>
            <w:tcW w:w="2127" w:type="dxa"/>
            <w:tcBorders>
              <w:top w:val="single" w:sz="4" w:space="0" w:color="auto"/>
              <w:left w:val="double" w:sz="6" w:space="0" w:color="auto"/>
              <w:bottom w:val="dotted" w:sz="4" w:space="0" w:color="auto"/>
              <w:right w:val="single" w:sz="6" w:space="0" w:color="auto"/>
            </w:tcBorders>
            <w:vAlign w:val="bottom"/>
          </w:tcPr>
          <w:p w14:paraId="6FB9819B" w14:textId="77777777" w:rsidR="00C30881" w:rsidRPr="003A725A" w:rsidRDefault="00C30881" w:rsidP="00C30881">
            <w:pPr>
              <w:pStyle w:val="aff1"/>
              <w:spacing w:line="240" w:lineRule="exact"/>
              <w:ind w:left="114" w:hanging="57"/>
              <w:jc w:val="left"/>
              <w:rPr>
                <w:rFonts w:cs="Arial"/>
              </w:rPr>
            </w:pPr>
            <w:r w:rsidRPr="003A725A">
              <w:rPr>
                <w:rFonts w:cs="Arial"/>
              </w:rPr>
              <w:t>Благоприятная</w:t>
            </w:r>
          </w:p>
        </w:tc>
        <w:tc>
          <w:tcPr>
            <w:tcW w:w="1417" w:type="dxa"/>
            <w:tcBorders>
              <w:top w:val="single" w:sz="4" w:space="0" w:color="auto"/>
              <w:left w:val="single" w:sz="6" w:space="0" w:color="auto"/>
              <w:bottom w:val="dotted" w:sz="4" w:space="0" w:color="auto"/>
              <w:right w:val="single" w:sz="4" w:space="0" w:color="auto"/>
            </w:tcBorders>
            <w:vAlign w:val="bottom"/>
          </w:tcPr>
          <w:p w14:paraId="3AAE0C0C" w14:textId="77777777" w:rsidR="00C30881" w:rsidRPr="0020296D" w:rsidRDefault="00C30881" w:rsidP="00C30881">
            <w:pPr>
              <w:pStyle w:val="aff1"/>
              <w:spacing w:line="240" w:lineRule="exact"/>
              <w:rPr>
                <w:rFonts w:cs="Arial"/>
              </w:rPr>
            </w:pPr>
            <w:r w:rsidRPr="0020296D">
              <w:rPr>
                <w:rFonts w:cs="Arial"/>
              </w:rPr>
              <w:t>1</w:t>
            </w:r>
            <w:r>
              <w:rPr>
                <w:rFonts w:cs="Arial"/>
              </w:rPr>
              <w:t>0</w:t>
            </w:r>
            <w:r w:rsidRPr="0020296D">
              <w:rPr>
                <w:rFonts w:cs="Arial"/>
              </w:rPr>
              <w:t>,</w:t>
            </w:r>
            <w:r>
              <w:rPr>
                <w:rFonts w:cs="Arial"/>
              </w:rPr>
              <w:t>2</w:t>
            </w:r>
          </w:p>
        </w:tc>
        <w:tc>
          <w:tcPr>
            <w:tcW w:w="1559" w:type="dxa"/>
            <w:tcBorders>
              <w:top w:val="single" w:sz="4" w:space="0" w:color="auto"/>
              <w:left w:val="single" w:sz="4" w:space="0" w:color="auto"/>
              <w:bottom w:val="dotted" w:sz="4" w:space="0" w:color="auto"/>
              <w:right w:val="single" w:sz="4" w:space="0" w:color="auto"/>
            </w:tcBorders>
            <w:vAlign w:val="bottom"/>
          </w:tcPr>
          <w:p w14:paraId="4211020C" w14:textId="77777777" w:rsidR="00C30881" w:rsidRPr="003A725A" w:rsidRDefault="00C30881" w:rsidP="00C30881">
            <w:pPr>
              <w:pStyle w:val="aff1"/>
              <w:spacing w:line="240" w:lineRule="exact"/>
              <w:ind w:left="114" w:hanging="57"/>
              <w:jc w:val="left"/>
              <w:rPr>
                <w:rFonts w:cs="Arial"/>
              </w:rPr>
            </w:pPr>
            <w:r w:rsidRPr="003A725A">
              <w:rPr>
                <w:rFonts w:cs="Arial"/>
              </w:rPr>
              <w:t>Улучшение</w:t>
            </w:r>
          </w:p>
        </w:tc>
        <w:tc>
          <w:tcPr>
            <w:tcW w:w="2127" w:type="dxa"/>
            <w:tcBorders>
              <w:top w:val="single" w:sz="4" w:space="0" w:color="auto"/>
              <w:left w:val="single" w:sz="4" w:space="0" w:color="auto"/>
              <w:bottom w:val="dotted" w:sz="4" w:space="0" w:color="auto"/>
              <w:right w:val="single" w:sz="4" w:space="0" w:color="auto"/>
            </w:tcBorders>
            <w:vAlign w:val="bottom"/>
          </w:tcPr>
          <w:p w14:paraId="21887076" w14:textId="77777777" w:rsidR="00C30881" w:rsidRPr="0020296D" w:rsidRDefault="00C30881" w:rsidP="00C30881">
            <w:pPr>
              <w:pStyle w:val="aff1"/>
              <w:spacing w:line="240" w:lineRule="exact"/>
              <w:rPr>
                <w:rFonts w:cs="Arial"/>
              </w:rPr>
            </w:pPr>
            <w:r w:rsidRPr="0020296D">
              <w:rPr>
                <w:rFonts w:cs="Arial"/>
              </w:rPr>
              <w:t>1</w:t>
            </w:r>
            <w:r>
              <w:rPr>
                <w:rFonts w:cs="Arial"/>
              </w:rPr>
              <w:t>7</w:t>
            </w:r>
            <w:r w:rsidRPr="0020296D">
              <w:rPr>
                <w:rFonts w:cs="Arial"/>
              </w:rPr>
              <w:t>,</w:t>
            </w:r>
            <w:r>
              <w:rPr>
                <w:rFonts w:cs="Arial"/>
              </w:rPr>
              <w:t>7</w:t>
            </w:r>
          </w:p>
        </w:tc>
        <w:tc>
          <w:tcPr>
            <w:tcW w:w="1984" w:type="dxa"/>
            <w:tcBorders>
              <w:top w:val="single" w:sz="4" w:space="0" w:color="auto"/>
              <w:left w:val="single" w:sz="4" w:space="0" w:color="auto"/>
              <w:bottom w:val="dotted" w:sz="4" w:space="0" w:color="auto"/>
              <w:right w:val="double" w:sz="6" w:space="0" w:color="auto"/>
            </w:tcBorders>
            <w:vAlign w:val="bottom"/>
          </w:tcPr>
          <w:p w14:paraId="0A4F1A24" w14:textId="77777777" w:rsidR="00C30881" w:rsidRPr="0020296D" w:rsidRDefault="00C30881" w:rsidP="00C30881">
            <w:pPr>
              <w:pStyle w:val="aff1"/>
              <w:spacing w:line="240" w:lineRule="exact"/>
              <w:rPr>
                <w:rFonts w:cs="Arial"/>
              </w:rPr>
            </w:pPr>
            <w:r>
              <w:rPr>
                <w:rFonts w:cs="Arial"/>
              </w:rPr>
              <w:t>16,</w:t>
            </w:r>
            <w:r w:rsidRPr="0020296D">
              <w:rPr>
                <w:rFonts w:cs="Arial"/>
              </w:rPr>
              <w:t>2</w:t>
            </w:r>
          </w:p>
        </w:tc>
      </w:tr>
      <w:tr w:rsidR="00C30881" w:rsidRPr="003A725A" w14:paraId="19E51310" w14:textId="77777777" w:rsidTr="003144C4">
        <w:trPr>
          <w:cantSplit/>
        </w:trPr>
        <w:tc>
          <w:tcPr>
            <w:tcW w:w="2127" w:type="dxa"/>
            <w:tcBorders>
              <w:top w:val="dotted" w:sz="4" w:space="0" w:color="auto"/>
              <w:left w:val="double" w:sz="6" w:space="0" w:color="auto"/>
              <w:bottom w:val="dotted" w:sz="4" w:space="0" w:color="auto"/>
              <w:right w:val="single" w:sz="6" w:space="0" w:color="auto"/>
            </w:tcBorders>
            <w:vAlign w:val="bottom"/>
          </w:tcPr>
          <w:p w14:paraId="02B7F09A" w14:textId="77777777" w:rsidR="00C30881" w:rsidRPr="003A725A" w:rsidRDefault="00C30881" w:rsidP="00C30881">
            <w:pPr>
              <w:pStyle w:val="aff1"/>
              <w:spacing w:line="240" w:lineRule="exact"/>
              <w:ind w:left="114" w:hanging="57"/>
              <w:jc w:val="left"/>
              <w:rPr>
                <w:rFonts w:cs="Arial"/>
              </w:rPr>
            </w:pPr>
            <w:r w:rsidRPr="003A725A">
              <w:rPr>
                <w:rFonts w:cs="Arial"/>
              </w:rPr>
              <w:t>Удовлетворительная</w:t>
            </w:r>
          </w:p>
        </w:tc>
        <w:tc>
          <w:tcPr>
            <w:tcW w:w="1417" w:type="dxa"/>
            <w:tcBorders>
              <w:top w:val="dotted" w:sz="4" w:space="0" w:color="auto"/>
              <w:left w:val="single" w:sz="6" w:space="0" w:color="auto"/>
              <w:bottom w:val="dotted" w:sz="4" w:space="0" w:color="auto"/>
              <w:right w:val="single" w:sz="4" w:space="0" w:color="auto"/>
            </w:tcBorders>
            <w:vAlign w:val="bottom"/>
          </w:tcPr>
          <w:p w14:paraId="6595EC68" w14:textId="77777777" w:rsidR="00C30881" w:rsidRPr="0020296D" w:rsidRDefault="00C30881" w:rsidP="00C30881">
            <w:pPr>
              <w:pStyle w:val="aff1"/>
              <w:spacing w:line="240" w:lineRule="exact"/>
              <w:rPr>
                <w:rFonts w:cs="Arial"/>
              </w:rPr>
            </w:pPr>
            <w:r>
              <w:rPr>
                <w:rFonts w:cs="Arial"/>
              </w:rPr>
              <w:t>82,4</w:t>
            </w:r>
          </w:p>
        </w:tc>
        <w:tc>
          <w:tcPr>
            <w:tcW w:w="1559" w:type="dxa"/>
            <w:tcBorders>
              <w:top w:val="dotted" w:sz="4" w:space="0" w:color="auto"/>
              <w:left w:val="single" w:sz="4" w:space="0" w:color="auto"/>
              <w:bottom w:val="dotted" w:sz="4" w:space="0" w:color="auto"/>
              <w:right w:val="single" w:sz="4" w:space="0" w:color="auto"/>
            </w:tcBorders>
            <w:vAlign w:val="bottom"/>
          </w:tcPr>
          <w:p w14:paraId="439B2EEB" w14:textId="77777777" w:rsidR="00C30881" w:rsidRPr="003A725A" w:rsidRDefault="00C30881" w:rsidP="00C30881">
            <w:pPr>
              <w:pStyle w:val="aff1"/>
              <w:spacing w:line="240" w:lineRule="exact"/>
              <w:ind w:left="114" w:hanging="57"/>
              <w:jc w:val="left"/>
              <w:rPr>
                <w:rFonts w:cs="Arial"/>
              </w:rPr>
            </w:pPr>
            <w:r w:rsidRPr="003A725A">
              <w:rPr>
                <w:rFonts w:cs="Arial"/>
              </w:rPr>
              <w:t>Без изменений</w:t>
            </w:r>
          </w:p>
        </w:tc>
        <w:tc>
          <w:tcPr>
            <w:tcW w:w="2127" w:type="dxa"/>
            <w:tcBorders>
              <w:top w:val="dotted" w:sz="4" w:space="0" w:color="auto"/>
              <w:left w:val="single" w:sz="4" w:space="0" w:color="auto"/>
              <w:bottom w:val="dotted" w:sz="4" w:space="0" w:color="auto"/>
              <w:right w:val="single" w:sz="4" w:space="0" w:color="auto"/>
            </w:tcBorders>
            <w:vAlign w:val="bottom"/>
          </w:tcPr>
          <w:p w14:paraId="3363D5BF" w14:textId="77777777" w:rsidR="00C30881" w:rsidRPr="0020296D" w:rsidRDefault="00C30881" w:rsidP="00C30881">
            <w:pPr>
              <w:pStyle w:val="aff1"/>
              <w:spacing w:line="240" w:lineRule="exact"/>
              <w:rPr>
                <w:rFonts w:cs="Arial"/>
              </w:rPr>
            </w:pPr>
            <w:r w:rsidRPr="0020296D">
              <w:rPr>
                <w:rFonts w:cs="Arial"/>
              </w:rPr>
              <w:t>6</w:t>
            </w:r>
            <w:r>
              <w:rPr>
                <w:rFonts w:cs="Arial"/>
              </w:rPr>
              <w:t>4</w:t>
            </w:r>
            <w:r w:rsidRPr="0020296D">
              <w:rPr>
                <w:rFonts w:cs="Arial"/>
              </w:rPr>
              <w:t>,7</w:t>
            </w:r>
          </w:p>
        </w:tc>
        <w:tc>
          <w:tcPr>
            <w:tcW w:w="1984" w:type="dxa"/>
            <w:tcBorders>
              <w:top w:val="dotted" w:sz="4" w:space="0" w:color="auto"/>
              <w:left w:val="single" w:sz="4" w:space="0" w:color="auto"/>
              <w:bottom w:val="dotted" w:sz="4" w:space="0" w:color="auto"/>
              <w:right w:val="double" w:sz="6" w:space="0" w:color="auto"/>
            </w:tcBorders>
            <w:vAlign w:val="bottom"/>
          </w:tcPr>
          <w:p w14:paraId="180BDB34" w14:textId="77777777" w:rsidR="00C30881" w:rsidRPr="0020296D" w:rsidRDefault="00C30881" w:rsidP="00C30881">
            <w:pPr>
              <w:pStyle w:val="aff1"/>
              <w:spacing w:line="240" w:lineRule="exact"/>
              <w:rPr>
                <w:rFonts w:cs="Arial"/>
              </w:rPr>
            </w:pPr>
            <w:r w:rsidRPr="0020296D">
              <w:rPr>
                <w:rFonts w:cs="Arial"/>
              </w:rPr>
              <w:t>6</w:t>
            </w:r>
            <w:r>
              <w:rPr>
                <w:rFonts w:cs="Arial"/>
              </w:rPr>
              <w:t>9,1</w:t>
            </w:r>
          </w:p>
        </w:tc>
      </w:tr>
      <w:tr w:rsidR="00C30881" w:rsidRPr="003A725A" w14:paraId="320CC22A" w14:textId="77777777" w:rsidTr="003144C4">
        <w:trPr>
          <w:cantSplit/>
        </w:trPr>
        <w:tc>
          <w:tcPr>
            <w:tcW w:w="2127" w:type="dxa"/>
            <w:tcBorders>
              <w:top w:val="dotted" w:sz="4" w:space="0" w:color="auto"/>
              <w:left w:val="double" w:sz="6" w:space="0" w:color="auto"/>
              <w:bottom w:val="double" w:sz="6" w:space="0" w:color="auto"/>
              <w:right w:val="single" w:sz="4" w:space="0" w:color="auto"/>
            </w:tcBorders>
            <w:vAlign w:val="bottom"/>
          </w:tcPr>
          <w:p w14:paraId="041916FF" w14:textId="77777777" w:rsidR="00C30881" w:rsidRPr="003A725A" w:rsidRDefault="00C30881" w:rsidP="00C30881">
            <w:pPr>
              <w:pStyle w:val="aff1"/>
              <w:spacing w:line="240" w:lineRule="exact"/>
              <w:ind w:left="114" w:hanging="57"/>
              <w:jc w:val="left"/>
              <w:rPr>
                <w:rFonts w:cs="Arial"/>
              </w:rPr>
            </w:pPr>
            <w:r w:rsidRPr="003A725A">
              <w:rPr>
                <w:rFonts w:cs="Arial"/>
              </w:rPr>
              <w:t>Неблагоприятная</w:t>
            </w:r>
          </w:p>
        </w:tc>
        <w:tc>
          <w:tcPr>
            <w:tcW w:w="1417" w:type="dxa"/>
            <w:tcBorders>
              <w:top w:val="dotted" w:sz="4" w:space="0" w:color="auto"/>
              <w:left w:val="single" w:sz="4" w:space="0" w:color="auto"/>
              <w:bottom w:val="double" w:sz="6" w:space="0" w:color="auto"/>
              <w:right w:val="single" w:sz="4" w:space="0" w:color="auto"/>
            </w:tcBorders>
            <w:vAlign w:val="bottom"/>
          </w:tcPr>
          <w:p w14:paraId="5193E15E" w14:textId="77777777" w:rsidR="00C30881" w:rsidRPr="0020296D" w:rsidRDefault="00C30881" w:rsidP="00C30881">
            <w:pPr>
              <w:pStyle w:val="aff1"/>
              <w:spacing w:line="240" w:lineRule="exact"/>
              <w:rPr>
                <w:rFonts w:cs="Arial"/>
              </w:rPr>
            </w:pPr>
            <w:r w:rsidRPr="0020296D">
              <w:rPr>
                <w:rFonts w:cs="Arial"/>
              </w:rPr>
              <w:t>7,</w:t>
            </w:r>
            <w:r>
              <w:rPr>
                <w:rFonts w:cs="Arial"/>
              </w:rPr>
              <w:t>4</w:t>
            </w:r>
          </w:p>
        </w:tc>
        <w:tc>
          <w:tcPr>
            <w:tcW w:w="1559" w:type="dxa"/>
            <w:tcBorders>
              <w:top w:val="dotted" w:sz="4" w:space="0" w:color="auto"/>
              <w:left w:val="single" w:sz="4" w:space="0" w:color="auto"/>
              <w:bottom w:val="double" w:sz="6" w:space="0" w:color="auto"/>
              <w:right w:val="single" w:sz="4" w:space="0" w:color="auto"/>
            </w:tcBorders>
            <w:vAlign w:val="bottom"/>
          </w:tcPr>
          <w:p w14:paraId="3139BDD9" w14:textId="77777777" w:rsidR="00C30881" w:rsidRPr="003A725A" w:rsidRDefault="00C30881" w:rsidP="00C30881">
            <w:pPr>
              <w:pStyle w:val="aff1"/>
              <w:spacing w:line="240" w:lineRule="exact"/>
              <w:ind w:left="114" w:hanging="57"/>
              <w:jc w:val="left"/>
              <w:rPr>
                <w:rFonts w:cs="Arial"/>
              </w:rPr>
            </w:pPr>
            <w:r w:rsidRPr="003A725A">
              <w:rPr>
                <w:rFonts w:cs="Arial"/>
              </w:rPr>
              <w:t>Ухудшение</w:t>
            </w:r>
          </w:p>
        </w:tc>
        <w:tc>
          <w:tcPr>
            <w:tcW w:w="2127" w:type="dxa"/>
            <w:tcBorders>
              <w:top w:val="dotted" w:sz="4" w:space="0" w:color="auto"/>
              <w:left w:val="single" w:sz="4" w:space="0" w:color="auto"/>
              <w:bottom w:val="double" w:sz="6" w:space="0" w:color="auto"/>
              <w:right w:val="single" w:sz="4" w:space="0" w:color="auto"/>
            </w:tcBorders>
            <w:vAlign w:val="bottom"/>
          </w:tcPr>
          <w:p w14:paraId="0F34FA7D" w14:textId="77777777" w:rsidR="00C30881" w:rsidRPr="0020296D" w:rsidRDefault="00C30881" w:rsidP="00C30881">
            <w:pPr>
              <w:pStyle w:val="aff1"/>
              <w:spacing w:line="240" w:lineRule="exact"/>
              <w:rPr>
                <w:rFonts w:cs="Arial"/>
              </w:rPr>
            </w:pPr>
            <w:r w:rsidRPr="0020296D">
              <w:rPr>
                <w:rFonts w:cs="Arial"/>
              </w:rPr>
              <w:t>17,</w:t>
            </w:r>
            <w:r>
              <w:rPr>
                <w:rFonts w:cs="Arial"/>
              </w:rPr>
              <w:t>6</w:t>
            </w:r>
          </w:p>
        </w:tc>
        <w:tc>
          <w:tcPr>
            <w:tcW w:w="1984" w:type="dxa"/>
            <w:tcBorders>
              <w:top w:val="dotted" w:sz="4" w:space="0" w:color="auto"/>
              <w:left w:val="single" w:sz="4" w:space="0" w:color="auto"/>
              <w:bottom w:val="double" w:sz="6" w:space="0" w:color="auto"/>
              <w:right w:val="double" w:sz="6" w:space="0" w:color="auto"/>
            </w:tcBorders>
            <w:vAlign w:val="bottom"/>
          </w:tcPr>
          <w:p w14:paraId="7E7A39EA" w14:textId="77777777" w:rsidR="00C30881" w:rsidRPr="0020296D" w:rsidRDefault="00C30881" w:rsidP="00C30881">
            <w:pPr>
              <w:pStyle w:val="aff1"/>
              <w:spacing w:line="240" w:lineRule="exact"/>
              <w:rPr>
                <w:rFonts w:cs="Arial"/>
              </w:rPr>
            </w:pPr>
            <w:r w:rsidRPr="0020296D">
              <w:rPr>
                <w:rFonts w:cs="Arial"/>
              </w:rPr>
              <w:t>14</w:t>
            </w:r>
            <w:r>
              <w:rPr>
                <w:rFonts w:cs="Arial"/>
              </w:rPr>
              <w:t>,7</w:t>
            </w:r>
          </w:p>
        </w:tc>
      </w:tr>
    </w:tbl>
    <w:p w14:paraId="1466CDFD" w14:textId="77777777" w:rsidR="00C75093" w:rsidRPr="00566D45" w:rsidRDefault="00957751" w:rsidP="004C2BCA">
      <w:pPr>
        <w:pStyle w:val="3"/>
        <w:keepNext w:val="0"/>
        <w:numPr>
          <w:ilvl w:val="1"/>
          <w:numId w:val="7"/>
        </w:numPr>
        <w:spacing w:before="480" w:after="480"/>
        <w:ind w:left="709" w:firstLine="0"/>
        <w:jc w:val="left"/>
        <w:rPr>
          <w:rFonts w:cs="Arial"/>
          <w:noProof w:val="0"/>
        </w:rPr>
      </w:pPr>
      <w:bookmarkStart w:id="148" w:name="_Toc94774895"/>
      <w:r w:rsidRPr="00566D45">
        <w:rPr>
          <w:rFonts w:cs="Arial"/>
          <w:noProof w:val="0"/>
        </w:rPr>
        <w:lastRenderedPageBreak/>
        <w:t>Рестораны, кафе и бары</w:t>
      </w:r>
      <w:bookmarkEnd w:id="148"/>
    </w:p>
    <w:p w14:paraId="223DBF0C" w14:textId="77777777" w:rsidR="00C30881" w:rsidRPr="006D7946" w:rsidRDefault="00C30881" w:rsidP="00280C60">
      <w:pPr>
        <w:keepNext/>
        <w:keepLines/>
        <w:widowControl/>
        <w:spacing w:before="240"/>
        <w:ind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C30881" w:rsidRPr="006D7946" w14:paraId="7BAA6522" w14:textId="77777777" w:rsidTr="00C30881">
        <w:trPr>
          <w:cantSplit/>
          <w:tblHeader/>
        </w:trPr>
        <w:tc>
          <w:tcPr>
            <w:tcW w:w="2553" w:type="dxa"/>
            <w:vMerge w:val="restart"/>
            <w:tcBorders>
              <w:top w:val="double" w:sz="4" w:space="0" w:color="auto"/>
              <w:left w:val="double" w:sz="4" w:space="0" w:color="auto"/>
              <w:bottom w:val="nil"/>
              <w:right w:val="single" w:sz="6" w:space="0" w:color="auto"/>
            </w:tcBorders>
          </w:tcPr>
          <w:p w14:paraId="35D6E708" w14:textId="77777777" w:rsidR="00C30881" w:rsidRPr="006D7946" w:rsidRDefault="00C30881" w:rsidP="00C30881">
            <w:pPr>
              <w:keepNext/>
              <w:keepLines/>
              <w:widowControl/>
              <w:spacing w:before="8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1069F62D" w14:textId="77777777" w:rsidR="00C30881" w:rsidRPr="006D7946" w:rsidRDefault="00C30881" w:rsidP="00C30881">
            <w:pPr>
              <w:keepNext/>
              <w:keepLines/>
              <w:widowControl/>
              <w:spacing w:before="80" w:line="240" w:lineRule="exact"/>
              <w:ind w:firstLine="0"/>
              <w:jc w:val="center"/>
              <w:rPr>
                <w:rFonts w:cs="Arial"/>
                <w:i/>
                <w:sz w:val="20"/>
              </w:rPr>
            </w:pPr>
            <w:r>
              <w:rPr>
                <w:rFonts w:cs="Arial"/>
                <w:i/>
                <w:sz w:val="20"/>
              </w:rPr>
              <w:t>Млн</w:t>
            </w:r>
            <w:r w:rsidRPr="006D7946">
              <w:rPr>
                <w:rFonts w:cs="Arial"/>
                <w:i/>
                <w:sz w:val="20"/>
              </w:rPr>
              <w:t xml:space="preserve"> </w:t>
            </w:r>
            <w:r w:rsidRPr="006D7946">
              <w:rPr>
                <w:rFonts w:cs="Arial"/>
                <w:i/>
                <w:sz w:val="20"/>
              </w:rPr>
              <w:br/>
              <w:t>рублей</w:t>
            </w:r>
          </w:p>
        </w:tc>
        <w:tc>
          <w:tcPr>
            <w:tcW w:w="4957" w:type="dxa"/>
            <w:gridSpan w:val="2"/>
            <w:tcBorders>
              <w:top w:val="double" w:sz="4" w:space="0" w:color="auto"/>
              <w:left w:val="single" w:sz="6" w:space="0" w:color="auto"/>
              <w:bottom w:val="single" w:sz="6" w:space="0" w:color="auto"/>
              <w:right w:val="double" w:sz="4" w:space="0" w:color="auto"/>
            </w:tcBorders>
          </w:tcPr>
          <w:p w14:paraId="4C15CEC6" w14:textId="77777777" w:rsidR="00C30881" w:rsidRPr="006D7946" w:rsidRDefault="00C30881" w:rsidP="00C30881">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C30881" w:rsidRPr="006D7946" w14:paraId="379891E4" w14:textId="77777777" w:rsidTr="00C30881">
        <w:trPr>
          <w:cantSplit/>
          <w:tblHeader/>
        </w:trPr>
        <w:tc>
          <w:tcPr>
            <w:tcW w:w="2553" w:type="dxa"/>
            <w:vMerge/>
            <w:tcBorders>
              <w:left w:val="double" w:sz="4" w:space="0" w:color="auto"/>
              <w:bottom w:val="single" w:sz="4" w:space="0" w:color="auto"/>
              <w:right w:val="single" w:sz="6" w:space="0" w:color="auto"/>
            </w:tcBorders>
          </w:tcPr>
          <w:p w14:paraId="52F6B612" w14:textId="77777777" w:rsidR="00C30881" w:rsidRPr="006D7946" w:rsidRDefault="00C30881" w:rsidP="00C30881">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5DB3BFF5" w14:textId="77777777" w:rsidR="00C30881" w:rsidRPr="006D7946" w:rsidRDefault="00C30881" w:rsidP="00C30881">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53D7F7AA" w14:textId="77777777" w:rsidR="00C30881" w:rsidRPr="006D7946" w:rsidRDefault="00C30881" w:rsidP="00C30881">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4" w:space="0" w:color="auto"/>
            </w:tcBorders>
          </w:tcPr>
          <w:p w14:paraId="1F45108C" w14:textId="77777777" w:rsidR="00C30881" w:rsidRPr="006D7946" w:rsidRDefault="00C30881" w:rsidP="00C30881">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C30881" w:rsidRPr="006D7946" w14:paraId="6FC931DC" w14:textId="77777777" w:rsidTr="00C30881">
        <w:tc>
          <w:tcPr>
            <w:tcW w:w="9214" w:type="dxa"/>
            <w:gridSpan w:val="4"/>
            <w:tcBorders>
              <w:top w:val="single" w:sz="4" w:space="0" w:color="auto"/>
              <w:left w:val="double" w:sz="4" w:space="0" w:color="auto"/>
              <w:bottom w:val="single" w:sz="4" w:space="0" w:color="auto"/>
              <w:right w:val="double" w:sz="4" w:space="0" w:color="auto"/>
            </w:tcBorders>
            <w:vAlign w:val="bottom"/>
          </w:tcPr>
          <w:p w14:paraId="7321B928" w14:textId="77777777" w:rsidR="00C30881" w:rsidRPr="006D7946" w:rsidRDefault="00C30881" w:rsidP="00C30881">
            <w:pPr>
              <w:keepNext/>
              <w:keepLines/>
              <w:widowControl/>
              <w:spacing w:before="8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p>
        </w:tc>
      </w:tr>
      <w:tr w:rsidR="00C30881" w:rsidRPr="006D7946" w14:paraId="73B6B197" w14:textId="77777777" w:rsidTr="00280C60">
        <w:tc>
          <w:tcPr>
            <w:tcW w:w="2553" w:type="dxa"/>
            <w:tcBorders>
              <w:top w:val="single" w:sz="4" w:space="0" w:color="auto"/>
              <w:left w:val="double" w:sz="4" w:space="0" w:color="auto"/>
              <w:bottom w:val="dotted" w:sz="4" w:space="0" w:color="auto"/>
              <w:right w:val="single" w:sz="6" w:space="0" w:color="auto"/>
            </w:tcBorders>
            <w:vAlign w:val="bottom"/>
          </w:tcPr>
          <w:p w14:paraId="148AA834" w14:textId="77777777" w:rsidR="00C30881" w:rsidRPr="006D7946" w:rsidRDefault="00C30881" w:rsidP="00C30881">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14:paraId="2663A04B" w14:textId="77777777" w:rsidR="00C30881" w:rsidRPr="002358DA" w:rsidRDefault="00C30881" w:rsidP="00280C60">
            <w:pPr>
              <w:spacing w:before="8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vAlign w:val="bottom"/>
          </w:tcPr>
          <w:p w14:paraId="57092913" w14:textId="77777777" w:rsidR="00C30881" w:rsidRPr="00036FCC" w:rsidRDefault="00C30881" w:rsidP="00280C60">
            <w:pPr>
              <w:spacing w:before="8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4" w:space="0" w:color="auto"/>
            </w:tcBorders>
            <w:vAlign w:val="bottom"/>
          </w:tcPr>
          <w:p w14:paraId="157990DA" w14:textId="77777777" w:rsidR="00C30881" w:rsidRPr="00036FCC" w:rsidRDefault="00C30881" w:rsidP="00280C60">
            <w:pPr>
              <w:spacing w:before="80" w:line="240" w:lineRule="exact"/>
              <w:ind w:firstLine="0"/>
              <w:jc w:val="center"/>
              <w:rPr>
                <w:rFonts w:cs="Arial"/>
                <w:sz w:val="20"/>
              </w:rPr>
            </w:pPr>
            <w:r w:rsidRPr="00036FCC">
              <w:rPr>
                <w:rFonts w:cs="Arial"/>
                <w:sz w:val="20"/>
              </w:rPr>
              <w:t>99,0</w:t>
            </w:r>
          </w:p>
        </w:tc>
      </w:tr>
      <w:tr w:rsidR="00C30881" w:rsidRPr="006D7946" w14:paraId="158A7BCC"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42C7E91D" w14:textId="77777777" w:rsidR="00C30881" w:rsidRPr="006D7946" w:rsidRDefault="00C30881" w:rsidP="00C30881">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14:paraId="0A46CFBC" w14:textId="77777777" w:rsidR="00C30881" w:rsidRPr="002358DA" w:rsidRDefault="00C30881" w:rsidP="00280C60">
            <w:pPr>
              <w:spacing w:before="8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vAlign w:val="bottom"/>
          </w:tcPr>
          <w:p w14:paraId="599C1CBD" w14:textId="77777777" w:rsidR="00C30881" w:rsidRPr="00036FCC" w:rsidRDefault="00C30881" w:rsidP="00280C60">
            <w:pPr>
              <w:spacing w:before="8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4" w:space="0" w:color="auto"/>
            </w:tcBorders>
            <w:vAlign w:val="bottom"/>
          </w:tcPr>
          <w:p w14:paraId="55075666" w14:textId="77777777" w:rsidR="00C30881" w:rsidRPr="00036FCC" w:rsidRDefault="00C30881" w:rsidP="00280C60">
            <w:pPr>
              <w:spacing w:before="80" w:line="240" w:lineRule="exact"/>
              <w:ind w:firstLine="0"/>
              <w:jc w:val="center"/>
              <w:rPr>
                <w:rFonts w:cs="Arial"/>
                <w:sz w:val="20"/>
              </w:rPr>
            </w:pPr>
            <w:r w:rsidRPr="00036FCC">
              <w:rPr>
                <w:rFonts w:cs="Arial"/>
                <w:sz w:val="20"/>
              </w:rPr>
              <w:t>103,9</w:t>
            </w:r>
          </w:p>
        </w:tc>
      </w:tr>
      <w:tr w:rsidR="00C30881" w:rsidRPr="006D7946" w14:paraId="75ADA86B"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7CBBF46F" w14:textId="77777777" w:rsidR="00C30881" w:rsidRPr="006D7946" w:rsidRDefault="00C30881" w:rsidP="00C30881">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14:paraId="519D306C" w14:textId="77777777" w:rsidR="00C30881" w:rsidRPr="002358DA" w:rsidRDefault="00C30881" w:rsidP="00280C60">
            <w:pPr>
              <w:spacing w:before="8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vAlign w:val="bottom"/>
          </w:tcPr>
          <w:p w14:paraId="165780DE" w14:textId="77777777" w:rsidR="00C30881" w:rsidRPr="00036FCC" w:rsidRDefault="00C30881" w:rsidP="00280C60">
            <w:pPr>
              <w:spacing w:before="8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4" w:space="0" w:color="auto"/>
            </w:tcBorders>
            <w:vAlign w:val="bottom"/>
          </w:tcPr>
          <w:p w14:paraId="35F79220" w14:textId="77777777" w:rsidR="00C30881" w:rsidRPr="00036FCC" w:rsidRDefault="00C30881" w:rsidP="00280C60">
            <w:pPr>
              <w:spacing w:before="80" w:line="240" w:lineRule="exact"/>
              <w:ind w:firstLine="0"/>
              <w:jc w:val="center"/>
              <w:rPr>
                <w:rFonts w:cs="Arial"/>
                <w:sz w:val="20"/>
              </w:rPr>
            </w:pPr>
            <w:r>
              <w:rPr>
                <w:rFonts w:cs="Arial"/>
                <w:sz w:val="20"/>
              </w:rPr>
              <w:t>76,9</w:t>
            </w:r>
          </w:p>
        </w:tc>
      </w:tr>
      <w:tr w:rsidR="00C30881" w:rsidRPr="00280C60" w14:paraId="405838F8"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22230610" w14:textId="77777777" w:rsidR="00C30881" w:rsidRPr="00280C60" w:rsidRDefault="00C30881" w:rsidP="00C30881">
            <w:pPr>
              <w:spacing w:before="80" w:line="240" w:lineRule="exact"/>
              <w:ind w:left="114" w:hanging="57"/>
              <w:jc w:val="left"/>
              <w:rPr>
                <w:rFonts w:cs="Arial"/>
                <w:i/>
                <w:sz w:val="20"/>
              </w:rPr>
            </w:pPr>
            <w:r w:rsidRPr="00280C6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14:paraId="34AC4A96" w14:textId="77777777" w:rsidR="00C30881" w:rsidRPr="00280C60" w:rsidRDefault="00C30881" w:rsidP="00280C60">
            <w:pPr>
              <w:spacing w:before="80" w:line="240" w:lineRule="exact"/>
              <w:ind w:firstLine="0"/>
              <w:jc w:val="center"/>
              <w:rPr>
                <w:rFonts w:cs="Arial"/>
                <w:i/>
                <w:sz w:val="20"/>
              </w:rPr>
            </w:pPr>
            <w:r w:rsidRPr="00280C60">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14:paraId="50B62DDD" w14:textId="77777777" w:rsidR="00C30881" w:rsidRPr="00280C60" w:rsidRDefault="00C30881" w:rsidP="00280C60">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vAlign w:val="bottom"/>
          </w:tcPr>
          <w:p w14:paraId="780A5B29" w14:textId="77777777" w:rsidR="00C30881" w:rsidRPr="00280C60" w:rsidRDefault="00C30881" w:rsidP="00280C60">
            <w:pPr>
              <w:spacing w:before="80" w:line="240" w:lineRule="exact"/>
              <w:ind w:firstLine="0"/>
              <w:jc w:val="center"/>
              <w:rPr>
                <w:rFonts w:cs="Arial"/>
                <w:i/>
                <w:sz w:val="20"/>
                <w:highlight w:val="yellow"/>
              </w:rPr>
            </w:pPr>
            <w:r w:rsidRPr="00280C60">
              <w:rPr>
                <w:rFonts w:cs="Arial"/>
                <w:i/>
                <w:sz w:val="20"/>
              </w:rPr>
              <w:t>92,3</w:t>
            </w:r>
          </w:p>
        </w:tc>
      </w:tr>
      <w:tr w:rsidR="00C30881" w:rsidRPr="006D7946" w14:paraId="593B8911"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138E4C5A" w14:textId="77777777" w:rsidR="00C30881" w:rsidRPr="006D7946" w:rsidRDefault="00C30881" w:rsidP="00C30881">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14:paraId="5513CC65" w14:textId="77777777" w:rsidR="00C30881" w:rsidRPr="002358DA" w:rsidRDefault="00C30881" w:rsidP="00280C60">
            <w:pPr>
              <w:spacing w:before="8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vAlign w:val="bottom"/>
          </w:tcPr>
          <w:p w14:paraId="73952544" w14:textId="77777777" w:rsidR="00C30881" w:rsidRPr="00036FCC" w:rsidRDefault="00C30881" w:rsidP="00280C60">
            <w:pPr>
              <w:spacing w:before="8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4" w:space="0" w:color="auto"/>
            </w:tcBorders>
            <w:vAlign w:val="bottom"/>
          </w:tcPr>
          <w:p w14:paraId="3BC39518" w14:textId="77777777" w:rsidR="00C30881" w:rsidRPr="00036FCC" w:rsidRDefault="00C30881" w:rsidP="00280C60">
            <w:pPr>
              <w:spacing w:before="80" w:line="240" w:lineRule="exact"/>
              <w:ind w:firstLine="0"/>
              <w:jc w:val="center"/>
              <w:rPr>
                <w:rFonts w:cs="Arial"/>
                <w:sz w:val="20"/>
              </w:rPr>
            </w:pPr>
            <w:r w:rsidRPr="00036FCC">
              <w:rPr>
                <w:rFonts w:cs="Arial"/>
                <w:sz w:val="20"/>
              </w:rPr>
              <w:t>37,0</w:t>
            </w:r>
          </w:p>
        </w:tc>
      </w:tr>
      <w:tr w:rsidR="00C30881" w:rsidRPr="006D7946" w14:paraId="3C25FD7D"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5C0638BA" w14:textId="77777777" w:rsidR="00C30881" w:rsidRPr="006D7946" w:rsidRDefault="00C30881" w:rsidP="00C30881">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14:paraId="75BB1275" w14:textId="77777777" w:rsidR="00C30881" w:rsidRPr="002358DA" w:rsidRDefault="00C30881" w:rsidP="00280C60">
            <w:pPr>
              <w:spacing w:before="8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vAlign w:val="bottom"/>
          </w:tcPr>
          <w:p w14:paraId="24BFF902" w14:textId="77777777" w:rsidR="00C30881" w:rsidRPr="00036FCC" w:rsidRDefault="00C30881" w:rsidP="00280C60">
            <w:pPr>
              <w:spacing w:before="8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4" w:space="0" w:color="auto"/>
            </w:tcBorders>
            <w:vAlign w:val="bottom"/>
          </w:tcPr>
          <w:p w14:paraId="73C087C8" w14:textId="77777777" w:rsidR="00C30881" w:rsidRPr="00036FCC" w:rsidRDefault="00C30881" w:rsidP="00280C60">
            <w:pPr>
              <w:spacing w:before="80" w:line="240" w:lineRule="exact"/>
              <w:ind w:firstLine="0"/>
              <w:jc w:val="center"/>
              <w:rPr>
                <w:rFonts w:cs="Arial"/>
                <w:sz w:val="20"/>
              </w:rPr>
            </w:pPr>
            <w:r w:rsidRPr="00036FCC">
              <w:rPr>
                <w:rFonts w:cs="Arial"/>
                <w:sz w:val="20"/>
              </w:rPr>
              <w:t>36,2</w:t>
            </w:r>
          </w:p>
        </w:tc>
      </w:tr>
      <w:tr w:rsidR="00C30881" w:rsidRPr="006D7946" w14:paraId="68F6E0A0"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187A8B97" w14:textId="77777777" w:rsidR="00C30881" w:rsidRPr="006D7946" w:rsidRDefault="00C30881" w:rsidP="00C30881">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14:paraId="3049D7E7" w14:textId="77777777" w:rsidR="00C30881" w:rsidRPr="002358DA" w:rsidRDefault="00C30881" w:rsidP="00280C60">
            <w:pPr>
              <w:spacing w:before="8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vAlign w:val="bottom"/>
          </w:tcPr>
          <w:p w14:paraId="1BEC8DAA" w14:textId="77777777" w:rsidR="00C30881" w:rsidRPr="00036FCC" w:rsidRDefault="00C30881" w:rsidP="00280C60">
            <w:pPr>
              <w:spacing w:before="8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4" w:space="0" w:color="auto"/>
            </w:tcBorders>
            <w:vAlign w:val="bottom"/>
          </w:tcPr>
          <w:p w14:paraId="5D0376F1" w14:textId="77777777" w:rsidR="00C30881" w:rsidRPr="00036FCC" w:rsidRDefault="00C30881" w:rsidP="00280C60">
            <w:pPr>
              <w:spacing w:before="80" w:line="240" w:lineRule="exact"/>
              <w:ind w:firstLine="0"/>
              <w:jc w:val="center"/>
              <w:rPr>
                <w:rFonts w:cs="Arial"/>
                <w:sz w:val="20"/>
              </w:rPr>
            </w:pPr>
            <w:r w:rsidRPr="00036FCC">
              <w:rPr>
                <w:rFonts w:cs="Arial"/>
                <w:sz w:val="20"/>
              </w:rPr>
              <w:t>36,5</w:t>
            </w:r>
          </w:p>
        </w:tc>
      </w:tr>
      <w:tr w:rsidR="00C30881" w:rsidRPr="00280C60" w14:paraId="2878268D"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62145B99" w14:textId="77777777" w:rsidR="00C30881" w:rsidRPr="00280C60" w:rsidRDefault="00C30881" w:rsidP="00C30881">
            <w:pPr>
              <w:spacing w:before="80" w:line="240" w:lineRule="exact"/>
              <w:ind w:left="57" w:firstLine="0"/>
              <w:jc w:val="left"/>
              <w:rPr>
                <w:rFonts w:cs="Arial"/>
                <w:i/>
                <w:sz w:val="20"/>
              </w:rPr>
            </w:pPr>
            <w:r w:rsidRPr="00280C6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14:paraId="420AF7FD" w14:textId="77777777" w:rsidR="00C30881" w:rsidRPr="00280C60" w:rsidRDefault="00C30881" w:rsidP="00280C60">
            <w:pPr>
              <w:spacing w:before="80" w:line="240" w:lineRule="exact"/>
              <w:ind w:firstLine="0"/>
              <w:jc w:val="center"/>
              <w:rPr>
                <w:rFonts w:cs="Arial"/>
                <w:i/>
                <w:sz w:val="20"/>
              </w:rPr>
            </w:pPr>
            <w:r w:rsidRPr="00280C60">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14:paraId="39D884F8" w14:textId="77777777" w:rsidR="00C30881" w:rsidRPr="00280C60" w:rsidRDefault="00C30881" w:rsidP="00280C60">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vAlign w:val="bottom"/>
          </w:tcPr>
          <w:p w14:paraId="4271F2B0" w14:textId="77777777" w:rsidR="00C30881" w:rsidRPr="00280C60" w:rsidRDefault="00C30881" w:rsidP="00280C60">
            <w:pPr>
              <w:spacing w:before="80" w:line="240" w:lineRule="exact"/>
              <w:ind w:firstLine="0"/>
              <w:jc w:val="center"/>
              <w:rPr>
                <w:rFonts w:cs="Arial"/>
                <w:i/>
                <w:sz w:val="20"/>
                <w:highlight w:val="yellow"/>
              </w:rPr>
            </w:pPr>
            <w:r w:rsidRPr="00280C60">
              <w:rPr>
                <w:rFonts w:cs="Arial"/>
                <w:i/>
                <w:sz w:val="20"/>
              </w:rPr>
              <w:t>63,0</w:t>
            </w:r>
          </w:p>
        </w:tc>
      </w:tr>
      <w:tr w:rsidR="00C30881" w:rsidRPr="006D7946" w14:paraId="5DE4E3C6"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246BB62F" w14:textId="77777777" w:rsidR="00C30881" w:rsidRPr="006D7946" w:rsidRDefault="00C30881" w:rsidP="00C30881">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5338DD13" w14:textId="77777777" w:rsidR="00C30881" w:rsidRPr="002358DA" w:rsidRDefault="00C30881" w:rsidP="00280C60">
            <w:pPr>
              <w:spacing w:before="8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vAlign w:val="bottom"/>
          </w:tcPr>
          <w:p w14:paraId="4785FDFD" w14:textId="77777777" w:rsidR="00C30881" w:rsidRPr="00036FCC" w:rsidRDefault="00C30881" w:rsidP="00280C60">
            <w:pPr>
              <w:spacing w:before="8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4" w:space="0" w:color="auto"/>
            </w:tcBorders>
            <w:vAlign w:val="bottom"/>
          </w:tcPr>
          <w:p w14:paraId="7A6DB5D0" w14:textId="77777777" w:rsidR="00C30881" w:rsidRPr="00036FCC" w:rsidRDefault="00C30881" w:rsidP="00280C60">
            <w:pPr>
              <w:spacing w:before="80" w:line="240" w:lineRule="exact"/>
              <w:ind w:firstLine="0"/>
              <w:jc w:val="center"/>
              <w:rPr>
                <w:rFonts w:cs="Arial"/>
                <w:sz w:val="20"/>
              </w:rPr>
            </w:pPr>
            <w:r w:rsidRPr="00036FCC">
              <w:rPr>
                <w:rFonts w:cs="Arial"/>
                <w:sz w:val="20"/>
              </w:rPr>
              <w:t>66,9</w:t>
            </w:r>
          </w:p>
        </w:tc>
      </w:tr>
      <w:tr w:rsidR="00C30881" w:rsidRPr="006D7946" w14:paraId="3014910E"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3102FC78" w14:textId="77777777" w:rsidR="00C30881" w:rsidRPr="006D7946" w:rsidRDefault="00C30881" w:rsidP="00C30881">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14:paraId="5A9C63C1" w14:textId="77777777" w:rsidR="00C30881" w:rsidRPr="002358DA" w:rsidRDefault="00C30881" w:rsidP="00280C60">
            <w:pPr>
              <w:spacing w:before="8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vAlign w:val="bottom"/>
          </w:tcPr>
          <w:p w14:paraId="3CABCCFD" w14:textId="77777777" w:rsidR="00C30881" w:rsidRPr="00036FCC" w:rsidRDefault="00C30881" w:rsidP="00280C60">
            <w:pPr>
              <w:spacing w:before="8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4" w:space="0" w:color="auto"/>
            </w:tcBorders>
            <w:vAlign w:val="bottom"/>
          </w:tcPr>
          <w:p w14:paraId="25E3D2A3" w14:textId="77777777" w:rsidR="00C30881" w:rsidRPr="00036FCC" w:rsidRDefault="00C30881" w:rsidP="00280C60">
            <w:pPr>
              <w:spacing w:before="80" w:line="240" w:lineRule="exact"/>
              <w:ind w:firstLine="0"/>
              <w:jc w:val="center"/>
              <w:rPr>
                <w:rFonts w:cs="Arial"/>
                <w:sz w:val="20"/>
              </w:rPr>
            </w:pPr>
            <w:r w:rsidRPr="00036FCC">
              <w:rPr>
                <w:rFonts w:cs="Arial"/>
                <w:sz w:val="20"/>
              </w:rPr>
              <w:t>74,5</w:t>
            </w:r>
          </w:p>
        </w:tc>
      </w:tr>
      <w:tr w:rsidR="00C30881" w:rsidRPr="006D7946" w14:paraId="207086F8" w14:textId="77777777" w:rsidTr="00280C60">
        <w:tc>
          <w:tcPr>
            <w:tcW w:w="2553" w:type="dxa"/>
            <w:tcBorders>
              <w:top w:val="dotted" w:sz="4" w:space="0" w:color="auto"/>
              <w:left w:val="double" w:sz="4" w:space="0" w:color="auto"/>
              <w:bottom w:val="dotted" w:sz="4" w:space="0" w:color="auto"/>
              <w:right w:val="single" w:sz="6" w:space="0" w:color="auto"/>
            </w:tcBorders>
          </w:tcPr>
          <w:p w14:paraId="200D97C3" w14:textId="77777777" w:rsidR="00C30881" w:rsidRPr="006D7946" w:rsidRDefault="00C30881" w:rsidP="00C30881">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14:paraId="4483C6DE" w14:textId="77777777" w:rsidR="00C30881" w:rsidRPr="002358DA" w:rsidRDefault="00C30881" w:rsidP="00280C60">
            <w:pPr>
              <w:spacing w:before="8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vAlign w:val="bottom"/>
          </w:tcPr>
          <w:p w14:paraId="0E7100E0" w14:textId="77777777" w:rsidR="00C30881" w:rsidRPr="00036FCC" w:rsidRDefault="00C30881" w:rsidP="00280C60">
            <w:pPr>
              <w:spacing w:before="8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4" w:space="0" w:color="auto"/>
            </w:tcBorders>
            <w:vAlign w:val="bottom"/>
          </w:tcPr>
          <w:p w14:paraId="203B5D21" w14:textId="77777777" w:rsidR="00C30881" w:rsidRPr="00036FCC" w:rsidRDefault="00C30881" w:rsidP="00280C60">
            <w:pPr>
              <w:spacing w:before="80" w:line="240" w:lineRule="exact"/>
              <w:ind w:firstLine="0"/>
              <w:jc w:val="center"/>
              <w:rPr>
                <w:rFonts w:cs="Arial"/>
                <w:sz w:val="20"/>
              </w:rPr>
            </w:pPr>
            <w:r w:rsidRPr="00036FCC">
              <w:rPr>
                <w:rFonts w:cs="Arial"/>
                <w:sz w:val="20"/>
              </w:rPr>
              <w:t>89,</w:t>
            </w:r>
            <w:r>
              <w:rPr>
                <w:rFonts w:cs="Arial"/>
                <w:sz w:val="20"/>
              </w:rPr>
              <w:t>2</w:t>
            </w:r>
          </w:p>
        </w:tc>
      </w:tr>
      <w:tr w:rsidR="00C30881" w:rsidRPr="00280C60" w14:paraId="3D131394" w14:textId="77777777" w:rsidTr="00280C60">
        <w:tc>
          <w:tcPr>
            <w:tcW w:w="2553" w:type="dxa"/>
            <w:tcBorders>
              <w:top w:val="dotted" w:sz="4" w:space="0" w:color="auto"/>
              <w:left w:val="double" w:sz="4" w:space="0" w:color="auto"/>
              <w:bottom w:val="dotted" w:sz="4" w:space="0" w:color="auto"/>
              <w:right w:val="single" w:sz="6" w:space="0" w:color="auto"/>
            </w:tcBorders>
          </w:tcPr>
          <w:p w14:paraId="17F6929E" w14:textId="77777777" w:rsidR="00C30881" w:rsidRPr="00280C60" w:rsidRDefault="00C30881" w:rsidP="00C30881">
            <w:pPr>
              <w:spacing w:before="80" w:line="240" w:lineRule="exact"/>
              <w:ind w:left="57" w:firstLine="0"/>
              <w:jc w:val="left"/>
              <w:rPr>
                <w:rFonts w:cs="Arial"/>
                <w:i/>
                <w:sz w:val="20"/>
              </w:rPr>
            </w:pPr>
            <w:r w:rsidRPr="00280C6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14:paraId="6963658D" w14:textId="77777777" w:rsidR="00C30881" w:rsidRPr="00280C60" w:rsidRDefault="00C30881" w:rsidP="00280C60">
            <w:pPr>
              <w:spacing w:before="80" w:line="240" w:lineRule="exact"/>
              <w:ind w:firstLine="0"/>
              <w:jc w:val="center"/>
              <w:rPr>
                <w:rFonts w:cs="Arial"/>
                <w:i/>
                <w:sz w:val="20"/>
              </w:rPr>
            </w:pPr>
            <w:r w:rsidRPr="00280C60">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14:paraId="253BCE3B" w14:textId="77777777" w:rsidR="00C30881" w:rsidRPr="00280C60" w:rsidRDefault="00C30881" w:rsidP="00280C60">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vAlign w:val="bottom"/>
          </w:tcPr>
          <w:p w14:paraId="02637884" w14:textId="77777777" w:rsidR="00C30881" w:rsidRPr="00280C60" w:rsidRDefault="00C30881" w:rsidP="00280C60">
            <w:pPr>
              <w:spacing w:before="80" w:line="240" w:lineRule="exact"/>
              <w:ind w:firstLine="0"/>
              <w:jc w:val="center"/>
              <w:rPr>
                <w:rFonts w:cs="Arial"/>
                <w:i/>
                <w:sz w:val="20"/>
                <w:highlight w:val="yellow"/>
              </w:rPr>
            </w:pPr>
            <w:r w:rsidRPr="00280C60">
              <w:rPr>
                <w:rFonts w:cs="Arial"/>
                <w:i/>
                <w:sz w:val="20"/>
              </w:rPr>
              <w:t>68,0</w:t>
            </w:r>
          </w:p>
        </w:tc>
      </w:tr>
      <w:tr w:rsidR="00C30881" w:rsidRPr="006D7946" w14:paraId="125E6DE8"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1FE2F461" w14:textId="77777777" w:rsidR="00C30881" w:rsidRPr="00A52925" w:rsidRDefault="00C30881" w:rsidP="00C30881">
            <w:pPr>
              <w:spacing w:before="80" w:line="240" w:lineRule="exact"/>
              <w:ind w:left="114" w:hanging="57"/>
              <w:jc w:val="left"/>
              <w:rPr>
                <w:rFonts w:cs="Arial"/>
                <w:sz w:val="20"/>
              </w:rPr>
            </w:pPr>
            <w:r w:rsidRPr="00A52925">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14:paraId="60C5EF06" w14:textId="77777777" w:rsidR="00C30881" w:rsidRPr="002358DA" w:rsidRDefault="00C30881" w:rsidP="00280C60">
            <w:pPr>
              <w:spacing w:before="8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vAlign w:val="bottom"/>
          </w:tcPr>
          <w:p w14:paraId="246FA574" w14:textId="77777777" w:rsidR="00C30881" w:rsidRPr="00036FCC" w:rsidRDefault="00C30881" w:rsidP="00280C60">
            <w:pPr>
              <w:spacing w:before="8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4" w:space="0" w:color="auto"/>
            </w:tcBorders>
            <w:vAlign w:val="bottom"/>
          </w:tcPr>
          <w:p w14:paraId="6A2B18AC" w14:textId="77777777" w:rsidR="00C30881" w:rsidRPr="00036FCC" w:rsidRDefault="00C30881" w:rsidP="00280C60">
            <w:pPr>
              <w:spacing w:before="80" w:line="240" w:lineRule="exact"/>
              <w:ind w:firstLine="0"/>
              <w:jc w:val="center"/>
              <w:rPr>
                <w:rFonts w:cs="Arial"/>
                <w:sz w:val="20"/>
              </w:rPr>
            </w:pPr>
            <w:r w:rsidRPr="00036FCC">
              <w:rPr>
                <w:rFonts w:cs="Arial"/>
                <w:sz w:val="20"/>
              </w:rPr>
              <w:t>84,6</w:t>
            </w:r>
          </w:p>
        </w:tc>
      </w:tr>
      <w:tr w:rsidR="00C30881" w:rsidRPr="006D7946" w14:paraId="3605F2E6"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4BAB1494" w14:textId="77777777" w:rsidR="00C30881" w:rsidRPr="006D7946" w:rsidRDefault="00C30881" w:rsidP="00C30881">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14:paraId="7D414D8D" w14:textId="77777777" w:rsidR="00C30881" w:rsidRPr="002358DA" w:rsidRDefault="00C30881" w:rsidP="00280C60">
            <w:pPr>
              <w:spacing w:before="8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vAlign w:val="bottom"/>
          </w:tcPr>
          <w:p w14:paraId="4D49079E" w14:textId="77777777" w:rsidR="00C30881" w:rsidRPr="00036FCC" w:rsidRDefault="00C30881" w:rsidP="00280C60">
            <w:pPr>
              <w:spacing w:before="8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4" w:space="0" w:color="auto"/>
            </w:tcBorders>
            <w:vAlign w:val="bottom"/>
          </w:tcPr>
          <w:p w14:paraId="05B619BC" w14:textId="77777777" w:rsidR="00C30881" w:rsidRPr="00036FCC" w:rsidRDefault="00C30881" w:rsidP="00280C60">
            <w:pPr>
              <w:spacing w:before="80" w:line="240" w:lineRule="exact"/>
              <w:ind w:firstLine="0"/>
              <w:jc w:val="center"/>
              <w:rPr>
                <w:rFonts w:cs="Arial"/>
                <w:sz w:val="20"/>
              </w:rPr>
            </w:pPr>
            <w:r w:rsidRPr="00036FCC">
              <w:rPr>
                <w:rFonts w:cs="Arial"/>
                <w:sz w:val="20"/>
              </w:rPr>
              <w:t>76,4</w:t>
            </w:r>
          </w:p>
        </w:tc>
      </w:tr>
      <w:tr w:rsidR="00C30881" w:rsidRPr="006D7946" w14:paraId="53386FA6" w14:textId="77777777" w:rsidTr="00354285">
        <w:tc>
          <w:tcPr>
            <w:tcW w:w="2553" w:type="dxa"/>
            <w:tcBorders>
              <w:top w:val="dotted" w:sz="4" w:space="0" w:color="auto"/>
              <w:left w:val="double" w:sz="4" w:space="0" w:color="auto"/>
              <w:bottom w:val="dotted" w:sz="4" w:space="0" w:color="auto"/>
              <w:right w:val="single" w:sz="6" w:space="0" w:color="auto"/>
            </w:tcBorders>
            <w:vAlign w:val="bottom"/>
          </w:tcPr>
          <w:p w14:paraId="1D4444D6" w14:textId="77777777" w:rsidR="00C30881" w:rsidRPr="006D7946" w:rsidRDefault="00C30881" w:rsidP="00C30881">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14:paraId="5F119311" w14:textId="77777777" w:rsidR="00C30881" w:rsidRPr="002358DA" w:rsidRDefault="00C30881" w:rsidP="00280C60">
            <w:pPr>
              <w:spacing w:before="8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vAlign w:val="bottom"/>
          </w:tcPr>
          <w:p w14:paraId="4043DE66" w14:textId="77777777" w:rsidR="00C30881" w:rsidRPr="00036FCC" w:rsidRDefault="00C30881" w:rsidP="00280C60">
            <w:pPr>
              <w:spacing w:before="8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4" w:space="0" w:color="auto"/>
            </w:tcBorders>
            <w:vAlign w:val="bottom"/>
          </w:tcPr>
          <w:p w14:paraId="06B7C620" w14:textId="77777777" w:rsidR="00C30881" w:rsidRPr="00036FCC" w:rsidRDefault="00C30881" w:rsidP="00280C60">
            <w:pPr>
              <w:spacing w:before="80" w:line="240" w:lineRule="exact"/>
              <w:ind w:firstLine="0"/>
              <w:jc w:val="center"/>
              <w:rPr>
                <w:rFonts w:cs="Arial"/>
                <w:sz w:val="20"/>
              </w:rPr>
            </w:pPr>
            <w:r w:rsidRPr="00036FCC">
              <w:rPr>
                <w:rFonts w:cs="Arial"/>
                <w:sz w:val="20"/>
              </w:rPr>
              <w:t>82,5</w:t>
            </w:r>
          </w:p>
        </w:tc>
      </w:tr>
      <w:tr w:rsidR="00C30881" w:rsidRPr="00280C60" w14:paraId="37F8F0E5" w14:textId="77777777" w:rsidTr="00354285">
        <w:tc>
          <w:tcPr>
            <w:tcW w:w="2553" w:type="dxa"/>
            <w:tcBorders>
              <w:top w:val="dotted" w:sz="4" w:space="0" w:color="auto"/>
              <w:left w:val="double" w:sz="4" w:space="0" w:color="auto"/>
              <w:bottom w:val="single" w:sz="6" w:space="0" w:color="auto"/>
              <w:right w:val="single" w:sz="6" w:space="0" w:color="auto"/>
            </w:tcBorders>
            <w:vAlign w:val="bottom"/>
          </w:tcPr>
          <w:p w14:paraId="37200BB9" w14:textId="77777777" w:rsidR="00C30881" w:rsidRPr="00280C60" w:rsidRDefault="00C30881" w:rsidP="00C30881">
            <w:pPr>
              <w:spacing w:before="80" w:line="240" w:lineRule="exact"/>
              <w:ind w:left="57" w:firstLine="0"/>
              <w:jc w:val="left"/>
              <w:rPr>
                <w:rFonts w:cs="Arial"/>
                <w:i/>
                <w:sz w:val="20"/>
              </w:rPr>
            </w:pPr>
            <w:r w:rsidRPr="00280C60">
              <w:rPr>
                <w:rFonts w:cs="Arial"/>
                <w:i/>
                <w:sz w:val="20"/>
              </w:rPr>
              <w:t>Год</w:t>
            </w:r>
          </w:p>
        </w:tc>
        <w:tc>
          <w:tcPr>
            <w:tcW w:w="1704" w:type="dxa"/>
            <w:tcBorders>
              <w:top w:val="dotted" w:sz="4" w:space="0" w:color="auto"/>
              <w:left w:val="single" w:sz="6" w:space="0" w:color="auto"/>
              <w:bottom w:val="single" w:sz="6" w:space="0" w:color="auto"/>
              <w:right w:val="single" w:sz="6" w:space="0" w:color="auto"/>
            </w:tcBorders>
            <w:vAlign w:val="bottom"/>
          </w:tcPr>
          <w:p w14:paraId="636E7892" w14:textId="77777777" w:rsidR="00C30881" w:rsidRPr="00280C60" w:rsidRDefault="00C30881" w:rsidP="00280C60">
            <w:pPr>
              <w:spacing w:before="80" w:line="240" w:lineRule="exact"/>
              <w:ind w:firstLine="0"/>
              <w:jc w:val="center"/>
              <w:rPr>
                <w:rFonts w:cs="Arial"/>
                <w:i/>
                <w:sz w:val="20"/>
              </w:rPr>
            </w:pPr>
            <w:r w:rsidRPr="00280C60">
              <w:rPr>
                <w:rFonts w:cs="Arial"/>
                <w:i/>
                <w:sz w:val="20"/>
              </w:rPr>
              <w:t>26415,9</w:t>
            </w:r>
          </w:p>
        </w:tc>
        <w:tc>
          <w:tcPr>
            <w:tcW w:w="1843" w:type="dxa"/>
            <w:tcBorders>
              <w:top w:val="dotted" w:sz="4" w:space="0" w:color="auto"/>
              <w:left w:val="single" w:sz="6" w:space="0" w:color="auto"/>
              <w:bottom w:val="single" w:sz="6" w:space="0" w:color="auto"/>
              <w:right w:val="single" w:sz="6" w:space="0" w:color="auto"/>
            </w:tcBorders>
            <w:vAlign w:val="bottom"/>
          </w:tcPr>
          <w:p w14:paraId="20145401" w14:textId="77777777" w:rsidR="00C30881" w:rsidRPr="00280C60" w:rsidRDefault="00C30881" w:rsidP="00280C60">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single" w:sz="6" w:space="0" w:color="auto"/>
              <w:right w:val="double" w:sz="4" w:space="0" w:color="auto"/>
            </w:tcBorders>
            <w:vAlign w:val="bottom"/>
          </w:tcPr>
          <w:p w14:paraId="46E77178" w14:textId="77777777" w:rsidR="00C30881" w:rsidRPr="00280C60" w:rsidRDefault="00C30881" w:rsidP="00280C60">
            <w:pPr>
              <w:spacing w:before="80" w:line="240" w:lineRule="exact"/>
              <w:ind w:firstLine="0"/>
              <w:jc w:val="center"/>
              <w:rPr>
                <w:rFonts w:cs="Arial"/>
                <w:i/>
                <w:sz w:val="20"/>
                <w:highlight w:val="yellow"/>
              </w:rPr>
            </w:pPr>
            <w:r w:rsidRPr="00280C60">
              <w:rPr>
                <w:rFonts w:cs="Arial"/>
                <w:i/>
                <w:sz w:val="20"/>
              </w:rPr>
              <w:t>71,6</w:t>
            </w:r>
          </w:p>
        </w:tc>
      </w:tr>
      <w:tr w:rsidR="00C30881" w:rsidRPr="006D7946" w14:paraId="46511DED" w14:textId="77777777" w:rsidTr="00354285">
        <w:tc>
          <w:tcPr>
            <w:tcW w:w="9214" w:type="dxa"/>
            <w:gridSpan w:val="4"/>
            <w:tcBorders>
              <w:top w:val="single" w:sz="6" w:space="0" w:color="auto"/>
              <w:left w:val="double" w:sz="4" w:space="0" w:color="auto"/>
              <w:bottom w:val="single" w:sz="6" w:space="0" w:color="auto"/>
              <w:right w:val="double" w:sz="4" w:space="0" w:color="auto"/>
            </w:tcBorders>
            <w:vAlign w:val="bottom"/>
          </w:tcPr>
          <w:p w14:paraId="643E5509" w14:textId="77777777" w:rsidR="00C30881" w:rsidRPr="006D7946" w:rsidRDefault="00C30881" w:rsidP="005A3D06">
            <w:pPr>
              <w:spacing w:before="8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C30881" w:rsidRPr="006D7946" w14:paraId="548C5FAB" w14:textId="77777777" w:rsidTr="00280C60">
        <w:tc>
          <w:tcPr>
            <w:tcW w:w="2553" w:type="dxa"/>
            <w:tcBorders>
              <w:top w:val="single" w:sz="6" w:space="0" w:color="auto"/>
              <w:left w:val="double" w:sz="4" w:space="0" w:color="auto"/>
              <w:bottom w:val="dotted" w:sz="4" w:space="0" w:color="auto"/>
              <w:right w:val="single" w:sz="6" w:space="0" w:color="auto"/>
            </w:tcBorders>
            <w:vAlign w:val="bottom"/>
          </w:tcPr>
          <w:p w14:paraId="30F5D6E7" w14:textId="77777777" w:rsidR="00C30881" w:rsidRPr="006D7946" w:rsidRDefault="00C30881" w:rsidP="00C30881">
            <w:pPr>
              <w:spacing w:before="80" w:line="240" w:lineRule="exact"/>
              <w:ind w:left="114" w:hanging="57"/>
              <w:jc w:val="left"/>
              <w:rPr>
                <w:rFonts w:cs="Arial"/>
                <w:i/>
                <w:sz w:val="20"/>
              </w:rPr>
            </w:pPr>
            <w:r w:rsidRPr="006D7946">
              <w:rPr>
                <w:rFonts w:cs="Arial"/>
                <w:sz w:val="20"/>
              </w:rPr>
              <w:t>Январь</w:t>
            </w:r>
            <w:r>
              <w:rPr>
                <w:rFonts w:cs="Arial"/>
                <w:sz w:val="20"/>
              </w:rPr>
              <w:t xml:space="preserve"> </w:t>
            </w:r>
          </w:p>
        </w:tc>
        <w:tc>
          <w:tcPr>
            <w:tcW w:w="1704" w:type="dxa"/>
            <w:tcBorders>
              <w:top w:val="single" w:sz="6" w:space="0" w:color="auto"/>
              <w:left w:val="single" w:sz="6" w:space="0" w:color="auto"/>
              <w:bottom w:val="dotted" w:sz="4" w:space="0" w:color="auto"/>
              <w:right w:val="single" w:sz="6" w:space="0" w:color="auto"/>
            </w:tcBorders>
            <w:vAlign w:val="bottom"/>
          </w:tcPr>
          <w:p w14:paraId="62423289" w14:textId="77777777" w:rsidR="00C30881" w:rsidRPr="007546B6" w:rsidRDefault="00C30881" w:rsidP="00280C60">
            <w:pPr>
              <w:spacing w:before="80" w:line="240" w:lineRule="exact"/>
              <w:ind w:firstLine="0"/>
              <w:jc w:val="center"/>
              <w:rPr>
                <w:rFonts w:cs="Arial"/>
                <w:sz w:val="20"/>
              </w:rPr>
            </w:pPr>
            <w:r w:rsidRPr="007546B6">
              <w:rPr>
                <w:rFonts w:cs="Arial"/>
                <w:sz w:val="20"/>
              </w:rPr>
              <w:t>2345,0</w:t>
            </w:r>
          </w:p>
        </w:tc>
        <w:tc>
          <w:tcPr>
            <w:tcW w:w="1843" w:type="dxa"/>
            <w:tcBorders>
              <w:top w:val="single" w:sz="6" w:space="0" w:color="auto"/>
              <w:left w:val="single" w:sz="6" w:space="0" w:color="auto"/>
              <w:bottom w:val="dotted" w:sz="4" w:space="0" w:color="auto"/>
              <w:right w:val="single" w:sz="6" w:space="0" w:color="auto"/>
            </w:tcBorders>
            <w:vAlign w:val="bottom"/>
          </w:tcPr>
          <w:p w14:paraId="20998AB6" w14:textId="77777777" w:rsidR="00C30881" w:rsidRPr="007546B6" w:rsidRDefault="00C30881" w:rsidP="00280C60">
            <w:pPr>
              <w:spacing w:before="80" w:line="240" w:lineRule="exact"/>
              <w:ind w:firstLine="0"/>
              <w:jc w:val="center"/>
              <w:rPr>
                <w:rFonts w:cs="Arial"/>
                <w:sz w:val="20"/>
              </w:rPr>
            </w:pPr>
            <w:r w:rsidRPr="007546B6">
              <w:rPr>
                <w:rFonts w:cs="Arial"/>
                <w:sz w:val="20"/>
              </w:rPr>
              <w:t>83,1</w:t>
            </w:r>
          </w:p>
        </w:tc>
        <w:tc>
          <w:tcPr>
            <w:tcW w:w="3114" w:type="dxa"/>
            <w:tcBorders>
              <w:top w:val="single" w:sz="6" w:space="0" w:color="auto"/>
              <w:left w:val="single" w:sz="6" w:space="0" w:color="auto"/>
              <w:bottom w:val="dotted" w:sz="4" w:space="0" w:color="auto"/>
              <w:right w:val="double" w:sz="4" w:space="0" w:color="auto"/>
            </w:tcBorders>
            <w:vAlign w:val="bottom"/>
          </w:tcPr>
          <w:p w14:paraId="3D6B32E5" w14:textId="77777777" w:rsidR="00C30881" w:rsidRPr="007546B6" w:rsidRDefault="00C30881" w:rsidP="00280C60">
            <w:pPr>
              <w:spacing w:before="80" w:line="240" w:lineRule="exact"/>
              <w:ind w:firstLine="0"/>
              <w:jc w:val="center"/>
              <w:rPr>
                <w:rFonts w:cs="Arial"/>
                <w:sz w:val="20"/>
              </w:rPr>
            </w:pPr>
            <w:r w:rsidRPr="007546B6">
              <w:rPr>
                <w:rFonts w:cs="Arial"/>
                <w:sz w:val="20"/>
              </w:rPr>
              <w:t>88,7</w:t>
            </w:r>
          </w:p>
        </w:tc>
      </w:tr>
      <w:tr w:rsidR="00C30881" w:rsidRPr="006D7946" w14:paraId="2DE1AA20" w14:textId="77777777" w:rsidTr="00280C60">
        <w:tc>
          <w:tcPr>
            <w:tcW w:w="2553" w:type="dxa"/>
            <w:tcBorders>
              <w:top w:val="dotted" w:sz="4" w:space="0" w:color="auto"/>
              <w:left w:val="double" w:sz="4" w:space="0" w:color="auto"/>
              <w:bottom w:val="dotted" w:sz="4" w:space="0" w:color="auto"/>
              <w:right w:val="single" w:sz="6" w:space="0" w:color="auto"/>
            </w:tcBorders>
          </w:tcPr>
          <w:p w14:paraId="283F1337" w14:textId="77777777" w:rsidR="00C30881" w:rsidRPr="00920712" w:rsidRDefault="00C30881" w:rsidP="00C30881">
            <w:pPr>
              <w:spacing w:before="80" w:line="240" w:lineRule="exact"/>
              <w:ind w:left="114" w:hanging="57"/>
              <w:jc w:val="left"/>
              <w:rPr>
                <w:rFonts w:cs="Arial"/>
                <w:sz w:val="20"/>
              </w:rPr>
            </w:pPr>
            <w:r w:rsidRPr="00920712">
              <w:rPr>
                <w:rFonts w:cs="Arial"/>
                <w:sz w:val="20"/>
              </w:rPr>
              <w:t>Февраль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16D0F4A2" w14:textId="77777777" w:rsidR="00C30881" w:rsidRPr="007546B6" w:rsidRDefault="00C30881" w:rsidP="00280C60">
            <w:pPr>
              <w:spacing w:before="8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vAlign w:val="bottom"/>
          </w:tcPr>
          <w:p w14:paraId="6945A18C" w14:textId="77777777" w:rsidR="00C30881" w:rsidRPr="007546B6" w:rsidRDefault="00C30881" w:rsidP="00280C60">
            <w:pPr>
              <w:spacing w:before="8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4" w:space="0" w:color="auto"/>
            </w:tcBorders>
            <w:vAlign w:val="bottom"/>
          </w:tcPr>
          <w:p w14:paraId="2F5368A1" w14:textId="77777777" w:rsidR="00C30881" w:rsidRPr="007546B6" w:rsidRDefault="00C30881" w:rsidP="00280C60">
            <w:pPr>
              <w:spacing w:before="80" w:line="240" w:lineRule="exact"/>
              <w:ind w:firstLine="0"/>
              <w:jc w:val="center"/>
              <w:rPr>
                <w:rFonts w:cs="Arial"/>
                <w:sz w:val="20"/>
              </w:rPr>
            </w:pPr>
            <w:r w:rsidRPr="007546B6">
              <w:rPr>
                <w:rFonts w:cs="Arial"/>
                <w:sz w:val="20"/>
              </w:rPr>
              <w:t>89,8</w:t>
            </w:r>
          </w:p>
        </w:tc>
      </w:tr>
      <w:tr w:rsidR="00C30881" w:rsidRPr="006D7946" w14:paraId="322421FE" w14:textId="77777777" w:rsidTr="00280C60">
        <w:tc>
          <w:tcPr>
            <w:tcW w:w="2553" w:type="dxa"/>
            <w:tcBorders>
              <w:top w:val="dotted" w:sz="4" w:space="0" w:color="auto"/>
              <w:left w:val="double" w:sz="4" w:space="0" w:color="auto"/>
              <w:bottom w:val="dotted" w:sz="4" w:space="0" w:color="auto"/>
              <w:right w:val="single" w:sz="6" w:space="0" w:color="auto"/>
            </w:tcBorders>
          </w:tcPr>
          <w:p w14:paraId="45486BF6" w14:textId="77777777" w:rsidR="00C30881" w:rsidRPr="00F6399D" w:rsidRDefault="00C30881" w:rsidP="00C30881">
            <w:pPr>
              <w:spacing w:before="80" w:line="240" w:lineRule="exact"/>
              <w:ind w:left="114" w:hanging="57"/>
              <w:jc w:val="left"/>
              <w:rPr>
                <w:rFonts w:cs="Arial"/>
                <w:sz w:val="20"/>
              </w:rPr>
            </w:pPr>
            <w:r w:rsidRPr="00F6399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14:paraId="06628A26" w14:textId="77777777" w:rsidR="00C30881" w:rsidRPr="007546B6" w:rsidRDefault="00C30881" w:rsidP="00280C60">
            <w:pPr>
              <w:spacing w:before="8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vAlign w:val="bottom"/>
          </w:tcPr>
          <w:p w14:paraId="0D5A75C0" w14:textId="77777777" w:rsidR="00C30881" w:rsidRPr="007546B6" w:rsidRDefault="00C30881" w:rsidP="00280C60">
            <w:pPr>
              <w:spacing w:before="80" w:line="240" w:lineRule="exact"/>
              <w:ind w:firstLine="0"/>
              <w:jc w:val="center"/>
              <w:rPr>
                <w:rFonts w:cs="Arial"/>
                <w:sz w:val="20"/>
              </w:rPr>
            </w:pPr>
            <w:r w:rsidRPr="007546B6">
              <w:rPr>
                <w:rFonts w:cs="Arial"/>
                <w:sz w:val="20"/>
              </w:rPr>
              <w:t>106,</w:t>
            </w:r>
            <w:r>
              <w:rPr>
                <w:rFonts w:cs="Arial"/>
                <w:sz w:val="20"/>
              </w:rPr>
              <w:t>3</w:t>
            </w:r>
          </w:p>
        </w:tc>
        <w:tc>
          <w:tcPr>
            <w:tcW w:w="3114" w:type="dxa"/>
            <w:tcBorders>
              <w:top w:val="dotted" w:sz="4" w:space="0" w:color="auto"/>
              <w:left w:val="single" w:sz="6" w:space="0" w:color="auto"/>
              <w:bottom w:val="dotted" w:sz="4" w:space="0" w:color="auto"/>
              <w:right w:val="double" w:sz="4" w:space="0" w:color="auto"/>
            </w:tcBorders>
            <w:vAlign w:val="bottom"/>
          </w:tcPr>
          <w:p w14:paraId="62640517" w14:textId="77777777" w:rsidR="00C30881" w:rsidRPr="007546B6" w:rsidRDefault="00C30881" w:rsidP="00280C60">
            <w:pPr>
              <w:spacing w:before="80" w:line="240" w:lineRule="exact"/>
              <w:ind w:firstLine="0"/>
              <w:jc w:val="center"/>
              <w:rPr>
                <w:rFonts w:cs="Arial"/>
                <w:sz w:val="20"/>
              </w:rPr>
            </w:pPr>
            <w:r w:rsidRPr="007546B6">
              <w:rPr>
                <w:rFonts w:cs="Arial"/>
                <w:sz w:val="20"/>
              </w:rPr>
              <w:t>105,5</w:t>
            </w:r>
          </w:p>
        </w:tc>
      </w:tr>
      <w:tr w:rsidR="00C30881" w:rsidRPr="00280C60" w14:paraId="71C86E4E" w14:textId="77777777" w:rsidTr="00280C60">
        <w:tc>
          <w:tcPr>
            <w:tcW w:w="2553" w:type="dxa"/>
            <w:tcBorders>
              <w:top w:val="dotted" w:sz="4" w:space="0" w:color="auto"/>
              <w:left w:val="double" w:sz="4" w:space="0" w:color="auto"/>
              <w:bottom w:val="dotted" w:sz="4" w:space="0" w:color="auto"/>
              <w:right w:val="single" w:sz="6" w:space="0" w:color="auto"/>
            </w:tcBorders>
          </w:tcPr>
          <w:p w14:paraId="2F38D08F" w14:textId="77777777" w:rsidR="00C30881" w:rsidRPr="00280C60" w:rsidRDefault="00C30881" w:rsidP="00C30881">
            <w:pPr>
              <w:spacing w:before="80" w:line="240" w:lineRule="exact"/>
              <w:ind w:left="57" w:firstLine="0"/>
              <w:jc w:val="left"/>
              <w:rPr>
                <w:rFonts w:cs="Arial"/>
                <w:i/>
                <w:sz w:val="20"/>
              </w:rPr>
            </w:pPr>
            <w:r w:rsidRPr="00280C60">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vAlign w:val="bottom"/>
          </w:tcPr>
          <w:p w14:paraId="31A5DC23" w14:textId="77777777" w:rsidR="00C30881" w:rsidRPr="00280C60" w:rsidRDefault="00C30881" w:rsidP="00280C60">
            <w:pPr>
              <w:spacing w:before="80" w:line="240" w:lineRule="exact"/>
              <w:ind w:firstLine="0"/>
              <w:jc w:val="center"/>
              <w:rPr>
                <w:rFonts w:cs="Arial"/>
                <w:i/>
                <w:sz w:val="20"/>
              </w:rPr>
            </w:pPr>
            <w:r w:rsidRPr="00280C60">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vAlign w:val="bottom"/>
          </w:tcPr>
          <w:p w14:paraId="42FAEA8E" w14:textId="77777777" w:rsidR="00C30881" w:rsidRPr="00280C60" w:rsidRDefault="00C30881" w:rsidP="00280C60">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vAlign w:val="bottom"/>
          </w:tcPr>
          <w:p w14:paraId="2F051A23" w14:textId="77777777" w:rsidR="00C30881" w:rsidRPr="00280C60" w:rsidRDefault="00C30881" w:rsidP="00280C60">
            <w:pPr>
              <w:spacing w:before="80" w:line="240" w:lineRule="exact"/>
              <w:ind w:firstLine="0"/>
              <w:jc w:val="center"/>
              <w:rPr>
                <w:rFonts w:cs="Arial"/>
                <w:i/>
                <w:sz w:val="20"/>
              </w:rPr>
            </w:pPr>
            <w:r w:rsidRPr="00280C60">
              <w:rPr>
                <w:rFonts w:cs="Arial"/>
                <w:i/>
                <w:sz w:val="20"/>
              </w:rPr>
              <w:t>94,4</w:t>
            </w:r>
          </w:p>
        </w:tc>
      </w:tr>
      <w:tr w:rsidR="00C30881" w:rsidRPr="006D7946" w14:paraId="18FC4AF1" w14:textId="77777777" w:rsidTr="00280C60">
        <w:tc>
          <w:tcPr>
            <w:tcW w:w="2553" w:type="dxa"/>
            <w:tcBorders>
              <w:top w:val="dotted" w:sz="4" w:space="0" w:color="auto"/>
              <w:left w:val="double" w:sz="4" w:space="0" w:color="auto"/>
              <w:bottom w:val="dotted" w:sz="4" w:space="0" w:color="auto"/>
              <w:right w:val="single" w:sz="6" w:space="0" w:color="auto"/>
            </w:tcBorders>
          </w:tcPr>
          <w:p w14:paraId="313C8C04" w14:textId="77777777" w:rsidR="00C30881" w:rsidRPr="00F83419" w:rsidRDefault="00C30881" w:rsidP="00C30881">
            <w:pPr>
              <w:spacing w:before="80" w:line="240" w:lineRule="exact"/>
              <w:ind w:left="114" w:hanging="57"/>
              <w:jc w:val="left"/>
              <w:rPr>
                <w:rFonts w:cs="Arial"/>
                <w:sz w:val="20"/>
              </w:rPr>
            </w:pPr>
            <w:r w:rsidRPr="00F83419">
              <w:rPr>
                <w:rFonts w:cs="Arial"/>
                <w:sz w:val="20"/>
              </w:rPr>
              <w:t>Апрель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7AD43BA8" w14:textId="77777777" w:rsidR="00C30881" w:rsidRPr="002448A8" w:rsidRDefault="00C30881" w:rsidP="00280C60">
            <w:pPr>
              <w:spacing w:before="80" w:line="240" w:lineRule="exact"/>
              <w:ind w:firstLine="0"/>
              <w:jc w:val="center"/>
              <w:rPr>
                <w:rFonts w:cs="Arial"/>
                <w:sz w:val="20"/>
              </w:rPr>
            </w:pPr>
            <w:r w:rsidRPr="002448A8">
              <w:rPr>
                <w:rFonts w:cs="Arial"/>
                <w:sz w:val="20"/>
              </w:rPr>
              <w:t>2781,0</w:t>
            </w:r>
          </w:p>
        </w:tc>
        <w:tc>
          <w:tcPr>
            <w:tcW w:w="1843" w:type="dxa"/>
            <w:tcBorders>
              <w:top w:val="dotted" w:sz="4" w:space="0" w:color="auto"/>
              <w:left w:val="single" w:sz="6" w:space="0" w:color="auto"/>
              <w:bottom w:val="dotted" w:sz="4" w:space="0" w:color="auto"/>
              <w:right w:val="single" w:sz="6" w:space="0" w:color="auto"/>
            </w:tcBorders>
            <w:vAlign w:val="bottom"/>
          </w:tcPr>
          <w:p w14:paraId="3B01A3CD" w14:textId="77777777" w:rsidR="00C30881" w:rsidRPr="002448A8" w:rsidRDefault="00C30881" w:rsidP="00280C60">
            <w:pPr>
              <w:spacing w:before="80" w:line="240" w:lineRule="exact"/>
              <w:ind w:firstLine="0"/>
              <w:jc w:val="center"/>
              <w:rPr>
                <w:rFonts w:cs="Arial"/>
                <w:sz w:val="20"/>
              </w:rPr>
            </w:pPr>
            <w:r w:rsidRPr="002448A8">
              <w:rPr>
                <w:rFonts w:cs="Arial"/>
                <w:sz w:val="20"/>
              </w:rPr>
              <w:t>107,0</w:t>
            </w:r>
          </w:p>
        </w:tc>
        <w:tc>
          <w:tcPr>
            <w:tcW w:w="3114" w:type="dxa"/>
            <w:tcBorders>
              <w:top w:val="dotted" w:sz="4" w:space="0" w:color="auto"/>
              <w:left w:val="single" w:sz="6" w:space="0" w:color="auto"/>
              <w:bottom w:val="dotted" w:sz="4" w:space="0" w:color="auto"/>
              <w:right w:val="double" w:sz="4" w:space="0" w:color="auto"/>
            </w:tcBorders>
            <w:vAlign w:val="bottom"/>
          </w:tcPr>
          <w:p w14:paraId="48F5CE68" w14:textId="77777777" w:rsidR="00C30881" w:rsidRPr="002448A8" w:rsidRDefault="00C30881" w:rsidP="00280C60">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w:t>
            </w:r>
            <w:r w:rsidRPr="002448A8">
              <w:rPr>
                <w:rFonts w:cs="Arial"/>
                <w:sz w:val="20"/>
              </w:rPr>
              <w:t>4</w:t>
            </w:r>
            <w:r>
              <w:rPr>
                <w:rFonts w:cs="Arial"/>
                <w:sz w:val="20"/>
              </w:rPr>
              <w:t xml:space="preserve"> р.</w:t>
            </w:r>
          </w:p>
        </w:tc>
      </w:tr>
      <w:tr w:rsidR="00C30881" w:rsidRPr="006D7946" w14:paraId="0777BB91" w14:textId="77777777" w:rsidTr="00280C60">
        <w:tc>
          <w:tcPr>
            <w:tcW w:w="2553" w:type="dxa"/>
            <w:tcBorders>
              <w:top w:val="dotted" w:sz="4" w:space="0" w:color="auto"/>
              <w:left w:val="double" w:sz="4" w:space="0" w:color="auto"/>
              <w:bottom w:val="dotted" w:sz="4" w:space="0" w:color="auto"/>
              <w:right w:val="single" w:sz="6" w:space="0" w:color="auto"/>
            </w:tcBorders>
          </w:tcPr>
          <w:p w14:paraId="21D3CD41" w14:textId="77777777" w:rsidR="00C30881" w:rsidRPr="00F83419" w:rsidRDefault="00C30881" w:rsidP="00C30881">
            <w:pPr>
              <w:spacing w:before="80" w:line="240" w:lineRule="exact"/>
              <w:ind w:left="114" w:hanging="57"/>
              <w:jc w:val="left"/>
              <w:rPr>
                <w:rFonts w:cs="Arial"/>
                <w:i/>
                <w:sz w:val="20"/>
              </w:rPr>
            </w:pPr>
            <w:r w:rsidRPr="007D1ACC">
              <w:rPr>
                <w:rFonts w:cs="Arial"/>
                <w:sz w:val="20"/>
              </w:rPr>
              <w:t>Май</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5575F7F3" w14:textId="77777777" w:rsidR="00C30881" w:rsidRPr="002448A8" w:rsidRDefault="00C30881" w:rsidP="00280C60">
            <w:pPr>
              <w:spacing w:before="80" w:line="240" w:lineRule="exact"/>
              <w:ind w:firstLine="0"/>
              <w:jc w:val="center"/>
              <w:rPr>
                <w:rFonts w:cs="Arial"/>
                <w:sz w:val="20"/>
              </w:rPr>
            </w:pPr>
            <w:r w:rsidRPr="002448A8">
              <w:rPr>
                <w:rFonts w:cs="Arial"/>
                <w:sz w:val="20"/>
              </w:rPr>
              <w:t>2781,5</w:t>
            </w:r>
          </w:p>
        </w:tc>
        <w:tc>
          <w:tcPr>
            <w:tcW w:w="1843" w:type="dxa"/>
            <w:tcBorders>
              <w:top w:val="dotted" w:sz="4" w:space="0" w:color="auto"/>
              <w:left w:val="single" w:sz="6" w:space="0" w:color="auto"/>
              <w:bottom w:val="dotted" w:sz="4" w:space="0" w:color="auto"/>
              <w:right w:val="single" w:sz="6" w:space="0" w:color="auto"/>
            </w:tcBorders>
            <w:vAlign w:val="bottom"/>
          </w:tcPr>
          <w:p w14:paraId="29B60E1B" w14:textId="77777777" w:rsidR="00C30881" w:rsidRPr="002448A8" w:rsidRDefault="00C30881" w:rsidP="00280C60">
            <w:pPr>
              <w:spacing w:before="80" w:line="240" w:lineRule="exact"/>
              <w:ind w:firstLine="0"/>
              <w:jc w:val="center"/>
              <w:rPr>
                <w:rFonts w:cs="Arial"/>
                <w:sz w:val="20"/>
              </w:rPr>
            </w:pPr>
            <w:r w:rsidRPr="002448A8">
              <w:rPr>
                <w:rFonts w:cs="Arial"/>
                <w:sz w:val="20"/>
              </w:rPr>
              <w:t>99,8</w:t>
            </w:r>
          </w:p>
        </w:tc>
        <w:tc>
          <w:tcPr>
            <w:tcW w:w="3114" w:type="dxa"/>
            <w:tcBorders>
              <w:top w:val="dotted" w:sz="4" w:space="0" w:color="auto"/>
              <w:left w:val="single" w:sz="6" w:space="0" w:color="auto"/>
              <w:bottom w:val="dotted" w:sz="4" w:space="0" w:color="auto"/>
              <w:right w:val="double" w:sz="4" w:space="0" w:color="auto"/>
            </w:tcBorders>
            <w:vAlign w:val="bottom"/>
          </w:tcPr>
          <w:p w14:paraId="4847D9B4" w14:textId="77777777" w:rsidR="00C30881" w:rsidRPr="002448A8" w:rsidRDefault="00C30881" w:rsidP="00280C60">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,4 р.</w:t>
            </w:r>
          </w:p>
        </w:tc>
      </w:tr>
      <w:tr w:rsidR="00C30881" w:rsidRPr="006D7946" w14:paraId="70D7757C" w14:textId="77777777" w:rsidTr="00280C60">
        <w:tc>
          <w:tcPr>
            <w:tcW w:w="2553" w:type="dxa"/>
            <w:tcBorders>
              <w:top w:val="dotted" w:sz="4" w:space="0" w:color="auto"/>
              <w:left w:val="double" w:sz="4" w:space="0" w:color="auto"/>
              <w:bottom w:val="dotted" w:sz="4" w:space="0" w:color="auto"/>
              <w:right w:val="single" w:sz="6" w:space="0" w:color="auto"/>
            </w:tcBorders>
          </w:tcPr>
          <w:p w14:paraId="17634FBE" w14:textId="77777777" w:rsidR="00C30881" w:rsidRPr="007D1ACC" w:rsidRDefault="00C30881" w:rsidP="00C30881">
            <w:pPr>
              <w:spacing w:before="80" w:line="240" w:lineRule="exact"/>
              <w:ind w:left="114" w:hanging="57"/>
              <w:jc w:val="left"/>
              <w:rPr>
                <w:rFonts w:cs="Arial"/>
                <w:i/>
                <w:sz w:val="20"/>
              </w:rPr>
            </w:pPr>
            <w:r w:rsidRPr="007D1ACC">
              <w:rPr>
                <w:rFonts w:cs="Arial"/>
                <w:sz w:val="20"/>
              </w:rPr>
              <w:t>Июнь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57F6E9FD" w14:textId="77777777" w:rsidR="00C30881" w:rsidRPr="002448A8" w:rsidRDefault="00C30881" w:rsidP="00280C60">
            <w:pPr>
              <w:spacing w:before="80" w:line="240" w:lineRule="exact"/>
              <w:ind w:firstLine="0"/>
              <w:jc w:val="center"/>
              <w:rPr>
                <w:rFonts w:cs="Arial"/>
                <w:sz w:val="20"/>
              </w:rPr>
            </w:pPr>
            <w:r w:rsidRPr="002448A8">
              <w:rPr>
                <w:rFonts w:cs="Arial"/>
                <w:sz w:val="20"/>
              </w:rPr>
              <w:t>2806,4</w:t>
            </w:r>
          </w:p>
        </w:tc>
        <w:tc>
          <w:tcPr>
            <w:tcW w:w="1843" w:type="dxa"/>
            <w:tcBorders>
              <w:top w:val="dotted" w:sz="4" w:space="0" w:color="auto"/>
              <w:left w:val="single" w:sz="6" w:space="0" w:color="auto"/>
              <w:bottom w:val="dotted" w:sz="4" w:space="0" w:color="auto"/>
              <w:right w:val="single" w:sz="6" w:space="0" w:color="auto"/>
            </w:tcBorders>
            <w:vAlign w:val="bottom"/>
          </w:tcPr>
          <w:p w14:paraId="367B7111" w14:textId="77777777" w:rsidR="00C30881" w:rsidRPr="002448A8" w:rsidRDefault="00C30881" w:rsidP="00280C60">
            <w:pPr>
              <w:spacing w:before="80" w:line="240" w:lineRule="exact"/>
              <w:ind w:firstLine="0"/>
              <w:jc w:val="center"/>
              <w:rPr>
                <w:rFonts w:cs="Arial"/>
                <w:sz w:val="20"/>
              </w:rPr>
            </w:pPr>
            <w:r w:rsidRPr="002448A8">
              <w:rPr>
                <w:rFonts w:cs="Arial"/>
                <w:sz w:val="20"/>
              </w:rPr>
              <w:t>100,5</w:t>
            </w:r>
          </w:p>
        </w:tc>
        <w:tc>
          <w:tcPr>
            <w:tcW w:w="3114" w:type="dxa"/>
            <w:tcBorders>
              <w:top w:val="dotted" w:sz="4" w:space="0" w:color="auto"/>
              <w:left w:val="single" w:sz="6" w:space="0" w:color="auto"/>
              <w:bottom w:val="dotted" w:sz="4" w:space="0" w:color="auto"/>
              <w:right w:val="double" w:sz="4" w:space="0" w:color="auto"/>
            </w:tcBorders>
            <w:vAlign w:val="bottom"/>
          </w:tcPr>
          <w:p w14:paraId="38AD7111" w14:textId="77777777" w:rsidR="00C30881" w:rsidRPr="002448A8" w:rsidRDefault="00C30881" w:rsidP="00280C60">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,3 р.</w:t>
            </w:r>
          </w:p>
        </w:tc>
      </w:tr>
      <w:tr w:rsidR="00C30881" w:rsidRPr="00280C60" w14:paraId="167B4FD3" w14:textId="77777777" w:rsidTr="00280C60">
        <w:tc>
          <w:tcPr>
            <w:tcW w:w="2553" w:type="dxa"/>
            <w:tcBorders>
              <w:top w:val="dotted" w:sz="4" w:space="0" w:color="auto"/>
              <w:left w:val="double" w:sz="4" w:space="0" w:color="auto"/>
              <w:bottom w:val="dotted" w:sz="4" w:space="0" w:color="auto"/>
              <w:right w:val="single" w:sz="6" w:space="0" w:color="auto"/>
            </w:tcBorders>
          </w:tcPr>
          <w:p w14:paraId="14C30DDC" w14:textId="77777777" w:rsidR="00C30881" w:rsidRPr="00280C60" w:rsidRDefault="00C30881" w:rsidP="00C30881">
            <w:pPr>
              <w:spacing w:before="80" w:line="240" w:lineRule="exact"/>
              <w:ind w:left="57" w:firstLine="0"/>
              <w:jc w:val="left"/>
              <w:rPr>
                <w:rFonts w:cs="Arial"/>
                <w:i/>
                <w:sz w:val="20"/>
              </w:rPr>
            </w:pPr>
            <w:r w:rsidRPr="00280C6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14:paraId="19F7757C" w14:textId="77777777" w:rsidR="00C30881" w:rsidRPr="00280C60" w:rsidRDefault="00C30881" w:rsidP="00280C60">
            <w:pPr>
              <w:spacing w:before="80" w:line="240" w:lineRule="exact"/>
              <w:ind w:firstLine="0"/>
              <w:jc w:val="center"/>
              <w:rPr>
                <w:rFonts w:cs="Arial"/>
                <w:i/>
                <w:sz w:val="20"/>
                <w:highlight w:val="yellow"/>
              </w:rPr>
            </w:pPr>
            <w:r w:rsidRPr="00280C60">
              <w:rPr>
                <w:rFonts w:cs="Arial"/>
                <w:i/>
                <w:sz w:val="20"/>
              </w:rPr>
              <w:t>15687,9</w:t>
            </w:r>
          </w:p>
        </w:tc>
        <w:tc>
          <w:tcPr>
            <w:tcW w:w="1843" w:type="dxa"/>
            <w:tcBorders>
              <w:top w:val="dotted" w:sz="4" w:space="0" w:color="auto"/>
              <w:left w:val="single" w:sz="6" w:space="0" w:color="auto"/>
              <w:bottom w:val="dotted" w:sz="4" w:space="0" w:color="auto"/>
              <w:right w:val="single" w:sz="6" w:space="0" w:color="auto"/>
            </w:tcBorders>
            <w:vAlign w:val="bottom"/>
          </w:tcPr>
          <w:p w14:paraId="4562D13D" w14:textId="77777777" w:rsidR="00C30881" w:rsidRPr="00280C60" w:rsidRDefault="00C30881" w:rsidP="00280C60">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4" w:space="0" w:color="auto"/>
            </w:tcBorders>
            <w:vAlign w:val="bottom"/>
          </w:tcPr>
          <w:p w14:paraId="7B01FE07" w14:textId="77777777" w:rsidR="00C30881" w:rsidRPr="00280C60" w:rsidRDefault="00C30881" w:rsidP="00280C60">
            <w:pPr>
              <w:spacing w:before="80" w:line="240" w:lineRule="exact"/>
              <w:ind w:firstLine="0"/>
              <w:jc w:val="center"/>
              <w:rPr>
                <w:rFonts w:cs="Arial"/>
                <w:i/>
                <w:sz w:val="20"/>
                <w:highlight w:val="yellow"/>
              </w:rPr>
            </w:pPr>
            <w:r w:rsidRPr="00280C60">
              <w:rPr>
                <w:rFonts w:cs="Arial"/>
                <w:i/>
                <w:sz w:val="20"/>
              </w:rPr>
              <w:t>138,1</w:t>
            </w:r>
          </w:p>
        </w:tc>
      </w:tr>
      <w:tr w:rsidR="00C30881" w:rsidRPr="006D7946" w14:paraId="7389A27A" w14:textId="77777777" w:rsidTr="00280C60">
        <w:tc>
          <w:tcPr>
            <w:tcW w:w="2553" w:type="dxa"/>
            <w:tcBorders>
              <w:top w:val="dotted" w:sz="4" w:space="0" w:color="auto"/>
              <w:left w:val="double" w:sz="4" w:space="0" w:color="auto"/>
              <w:bottom w:val="dotted" w:sz="4" w:space="0" w:color="auto"/>
              <w:right w:val="single" w:sz="6" w:space="0" w:color="auto"/>
            </w:tcBorders>
          </w:tcPr>
          <w:p w14:paraId="13B2201B" w14:textId="77777777" w:rsidR="00C30881" w:rsidRPr="00434357" w:rsidRDefault="00C30881" w:rsidP="00C30881">
            <w:pPr>
              <w:spacing w:before="80" w:line="240" w:lineRule="exact"/>
              <w:ind w:left="114" w:hanging="57"/>
              <w:jc w:val="left"/>
              <w:rPr>
                <w:rFonts w:cs="Arial"/>
                <w:sz w:val="20"/>
              </w:rPr>
            </w:pPr>
            <w:r w:rsidRPr="00434357">
              <w:rPr>
                <w:rFonts w:cs="Arial"/>
                <w:sz w:val="20"/>
              </w:rPr>
              <w:t>Июль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3386661B" w14:textId="77777777" w:rsidR="00C30881" w:rsidRPr="002448A8" w:rsidRDefault="00C30881" w:rsidP="00280C60">
            <w:pPr>
              <w:spacing w:before="80" w:line="240" w:lineRule="exact"/>
              <w:ind w:firstLine="0"/>
              <w:jc w:val="center"/>
              <w:rPr>
                <w:rFonts w:cs="Arial"/>
                <w:sz w:val="20"/>
              </w:rPr>
            </w:pPr>
            <w:r w:rsidRPr="0095665A">
              <w:rPr>
                <w:rFonts w:cs="Arial"/>
                <w:sz w:val="20"/>
              </w:rPr>
              <w:t>277</w:t>
            </w:r>
            <w:r>
              <w:rPr>
                <w:rFonts w:cs="Arial"/>
                <w:sz w:val="20"/>
              </w:rPr>
              <w:t>6,3</w:t>
            </w:r>
          </w:p>
        </w:tc>
        <w:tc>
          <w:tcPr>
            <w:tcW w:w="1843" w:type="dxa"/>
            <w:tcBorders>
              <w:top w:val="dotted" w:sz="4" w:space="0" w:color="auto"/>
              <w:left w:val="single" w:sz="6" w:space="0" w:color="auto"/>
              <w:bottom w:val="dotted" w:sz="4" w:space="0" w:color="auto"/>
              <w:right w:val="single" w:sz="6" w:space="0" w:color="auto"/>
            </w:tcBorders>
            <w:vAlign w:val="bottom"/>
          </w:tcPr>
          <w:p w14:paraId="4607D96C" w14:textId="77777777" w:rsidR="00C30881" w:rsidRPr="002448A8" w:rsidRDefault="00C30881" w:rsidP="00280C60">
            <w:pPr>
              <w:spacing w:before="80" w:line="240" w:lineRule="exact"/>
              <w:ind w:firstLine="0"/>
              <w:jc w:val="center"/>
              <w:rPr>
                <w:rFonts w:cs="Arial"/>
                <w:sz w:val="20"/>
              </w:rPr>
            </w:pPr>
            <w:r w:rsidRPr="002448A8">
              <w:rPr>
                <w:rFonts w:cs="Arial"/>
                <w:sz w:val="20"/>
              </w:rPr>
              <w:t>98,2</w:t>
            </w:r>
          </w:p>
        </w:tc>
        <w:tc>
          <w:tcPr>
            <w:tcW w:w="3114" w:type="dxa"/>
            <w:tcBorders>
              <w:top w:val="dotted" w:sz="4" w:space="0" w:color="auto"/>
              <w:left w:val="single" w:sz="6" w:space="0" w:color="auto"/>
              <w:bottom w:val="dotted" w:sz="4" w:space="0" w:color="auto"/>
              <w:right w:val="double" w:sz="4" w:space="0" w:color="auto"/>
            </w:tcBorders>
            <w:vAlign w:val="bottom"/>
          </w:tcPr>
          <w:p w14:paraId="362CE63E" w14:textId="77777777" w:rsidR="00C30881" w:rsidRPr="002448A8" w:rsidRDefault="00C30881" w:rsidP="00280C60">
            <w:pPr>
              <w:spacing w:before="80" w:line="240" w:lineRule="exact"/>
              <w:ind w:firstLine="0"/>
              <w:jc w:val="center"/>
              <w:rPr>
                <w:rFonts w:cs="Arial"/>
                <w:sz w:val="20"/>
              </w:rPr>
            </w:pPr>
            <w:r w:rsidRPr="002448A8">
              <w:rPr>
                <w:rFonts w:cs="Arial"/>
                <w:sz w:val="20"/>
              </w:rPr>
              <w:t>134,8</w:t>
            </w:r>
          </w:p>
        </w:tc>
      </w:tr>
      <w:tr w:rsidR="00C30881" w:rsidRPr="006D7946" w14:paraId="59CB713C" w14:textId="77777777" w:rsidTr="00280C60">
        <w:tc>
          <w:tcPr>
            <w:tcW w:w="2553" w:type="dxa"/>
            <w:tcBorders>
              <w:top w:val="dotted" w:sz="4" w:space="0" w:color="auto"/>
              <w:left w:val="double" w:sz="4" w:space="0" w:color="auto"/>
              <w:bottom w:val="dotted" w:sz="4" w:space="0" w:color="auto"/>
              <w:right w:val="single" w:sz="6" w:space="0" w:color="auto"/>
            </w:tcBorders>
          </w:tcPr>
          <w:p w14:paraId="022B06E1" w14:textId="77777777" w:rsidR="00C30881" w:rsidRPr="005731E1" w:rsidRDefault="00C30881" w:rsidP="00C30881">
            <w:pPr>
              <w:spacing w:before="80" w:line="240" w:lineRule="exact"/>
              <w:ind w:left="114" w:hanging="57"/>
              <w:jc w:val="left"/>
              <w:rPr>
                <w:rFonts w:cs="Arial"/>
                <w:sz w:val="20"/>
              </w:rPr>
            </w:pPr>
            <w:r w:rsidRPr="005731E1">
              <w:rPr>
                <w:rFonts w:cs="Arial"/>
                <w:sz w:val="20"/>
              </w:rPr>
              <w:t>Август</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47B39013" w14:textId="77777777" w:rsidR="00C30881" w:rsidRPr="005F0D21" w:rsidRDefault="00C30881" w:rsidP="00280C60">
            <w:pPr>
              <w:spacing w:before="80" w:line="240" w:lineRule="exact"/>
              <w:ind w:firstLine="0"/>
              <w:jc w:val="center"/>
              <w:rPr>
                <w:rFonts w:cs="Arial"/>
                <w:sz w:val="20"/>
              </w:rPr>
            </w:pPr>
            <w:r w:rsidRPr="005F0D21">
              <w:rPr>
                <w:rFonts w:cs="Arial"/>
                <w:sz w:val="20"/>
              </w:rPr>
              <w:t>291</w:t>
            </w:r>
            <w:r>
              <w:rPr>
                <w:rFonts w:cs="Arial"/>
                <w:sz w:val="20"/>
              </w:rPr>
              <w:t>6</w:t>
            </w:r>
            <w:r w:rsidRPr="005F0D21">
              <w:rPr>
                <w:rFonts w:cs="Arial"/>
                <w:sz w:val="20"/>
              </w:rPr>
              <w:t>,</w:t>
            </w:r>
            <w:r>
              <w:rPr>
                <w:rFonts w:cs="Arial"/>
                <w:sz w:val="20"/>
              </w:rPr>
              <w:t>0</w:t>
            </w:r>
          </w:p>
        </w:tc>
        <w:tc>
          <w:tcPr>
            <w:tcW w:w="1843" w:type="dxa"/>
            <w:tcBorders>
              <w:top w:val="dotted" w:sz="4" w:space="0" w:color="auto"/>
              <w:left w:val="single" w:sz="6" w:space="0" w:color="auto"/>
              <w:bottom w:val="dotted" w:sz="4" w:space="0" w:color="auto"/>
              <w:right w:val="single" w:sz="6" w:space="0" w:color="auto"/>
            </w:tcBorders>
            <w:vAlign w:val="bottom"/>
          </w:tcPr>
          <w:p w14:paraId="4EAAF46F" w14:textId="77777777" w:rsidR="00C30881" w:rsidRPr="005F0D21" w:rsidRDefault="00C30881" w:rsidP="00280C60">
            <w:pPr>
              <w:spacing w:before="80" w:line="240" w:lineRule="exact"/>
              <w:ind w:firstLine="0"/>
              <w:jc w:val="center"/>
              <w:rPr>
                <w:rFonts w:cs="Arial"/>
                <w:sz w:val="20"/>
              </w:rPr>
            </w:pPr>
            <w:r w:rsidRPr="005F0D21">
              <w:rPr>
                <w:rFonts w:cs="Arial"/>
                <w:sz w:val="20"/>
              </w:rPr>
              <w:t>104,</w:t>
            </w:r>
            <w:r>
              <w:rPr>
                <w:rFonts w:cs="Arial"/>
                <w:sz w:val="20"/>
              </w:rPr>
              <w:t>7</w:t>
            </w:r>
          </w:p>
        </w:tc>
        <w:tc>
          <w:tcPr>
            <w:tcW w:w="3114" w:type="dxa"/>
            <w:tcBorders>
              <w:top w:val="dotted" w:sz="4" w:space="0" w:color="auto"/>
              <w:left w:val="single" w:sz="6" w:space="0" w:color="auto"/>
              <w:bottom w:val="dotted" w:sz="4" w:space="0" w:color="auto"/>
              <w:right w:val="double" w:sz="4" w:space="0" w:color="auto"/>
            </w:tcBorders>
            <w:vAlign w:val="bottom"/>
          </w:tcPr>
          <w:p w14:paraId="0F701467" w14:textId="77777777" w:rsidR="00C30881" w:rsidRPr="005F0D21" w:rsidRDefault="00C30881" w:rsidP="00280C60">
            <w:pPr>
              <w:spacing w:before="80" w:line="240" w:lineRule="exact"/>
              <w:ind w:firstLine="0"/>
              <w:jc w:val="center"/>
              <w:rPr>
                <w:rFonts w:cs="Arial"/>
                <w:sz w:val="20"/>
              </w:rPr>
            </w:pPr>
            <w:r w:rsidRPr="005F0D21">
              <w:rPr>
                <w:rFonts w:cs="Arial"/>
                <w:sz w:val="20"/>
              </w:rPr>
              <w:t>119,</w:t>
            </w:r>
            <w:r>
              <w:rPr>
                <w:rFonts w:cs="Arial"/>
                <w:sz w:val="20"/>
              </w:rPr>
              <w:t>3</w:t>
            </w:r>
          </w:p>
        </w:tc>
      </w:tr>
      <w:tr w:rsidR="00C30881" w:rsidRPr="006D7946" w14:paraId="6846DDFC" w14:textId="77777777" w:rsidTr="00280C60">
        <w:tc>
          <w:tcPr>
            <w:tcW w:w="2553" w:type="dxa"/>
            <w:tcBorders>
              <w:top w:val="dotted" w:sz="4" w:space="0" w:color="auto"/>
              <w:left w:val="double" w:sz="4" w:space="0" w:color="auto"/>
              <w:bottom w:val="dotted" w:sz="4" w:space="0" w:color="auto"/>
              <w:right w:val="single" w:sz="6" w:space="0" w:color="auto"/>
            </w:tcBorders>
          </w:tcPr>
          <w:p w14:paraId="6CC3DF04" w14:textId="77777777" w:rsidR="00C30881" w:rsidRPr="005731E1" w:rsidRDefault="00C30881" w:rsidP="00C30881">
            <w:pPr>
              <w:spacing w:before="80" w:line="240" w:lineRule="exact"/>
              <w:ind w:left="114" w:hanging="57"/>
              <w:jc w:val="left"/>
              <w:rPr>
                <w:rFonts w:cs="Arial"/>
                <w:sz w:val="20"/>
              </w:rPr>
            </w:pPr>
            <w:r w:rsidRPr="00A44F37">
              <w:rPr>
                <w:rFonts w:cs="Arial"/>
                <w:sz w:val="20"/>
              </w:rPr>
              <w:t>Сентябрь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314F7C96" w14:textId="77777777" w:rsidR="00C30881" w:rsidRPr="00330021" w:rsidRDefault="00C30881" w:rsidP="00280C60">
            <w:pPr>
              <w:spacing w:before="80" w:line="240" w:lineRule="exact"/>
              <w:ind w:firstLine="0"/>
              <w:jc w:val="center"/>
              <w:rPr>
                <w:rFonts w:cs="Arial"/>
                <w:sz w:val="20"/>
              </w:rPr>
            </w:pPr>
            <w:r w:rsidRPr="00330021">
              <w:rPr>
                <w:rFonts w:cs="Arial"/>
                <w:sz w:val="20"/>
              </w:rPr>
              <w:t>30</w:t>
            </w:r>
            <w:r>
              <w:rPr>
                <w:rFonts w:cs="Arial"/>
                <w:sz w:val="20"/>
              </w:rPr>
              <w:t>85</w:t>
            </w:r>
            <w:r w:rsidRPr="00330021">
              <w:rPr>
                <w:rFonts w:cs="Arial"/>
                <w:sz w:val="20"/>
              </w:rPr>
              <w:t>,4</w:t>
            </w:r>
          </w:p>
        </w:tc>
        <w:tc>
          <w:tcPr>
            <w:tcW w:w="1843" w:type="dxa"/>
            <w:tcBorders>
              <w:top w:val="dotted" w:sz="4" w:space="0" w:color="auto"/>
              <w:left w:val="single" w:sz="6" w:space="0" w:color="auto"/>
              <w:bottom w:val="dotted" w:sz="4" w:space="0" w:color="auto"/>
              <w:right w:val="single" w:sz="6" w:space="0" w:color="auto"/>
            </w:tcBorders>
            <w:vAlign w:val="bottom"/>
          </w:tcPr>
          <w:p w14:paraId="516B6221" w14:textId="77777777" w:rsidR="00C30881" w:rsidRPr="00330021" w:rsidRDefault="00C30881" w:rsidP="00280C60">
            <w:pPr>
              <w:spacing w:before="80" w:line="240" w:lineRule="exact"/>
              <w:ind w:firstLine="0"/>
              <w:jc w:val="center"/>
              <w:rPr>
                <w:rFonts w:cs="Arial"/>
                <w:sz w:val="20"/>
              </w:rPr>
            </w:pPr>
            <w:r w:rsidRPr="00330021">
              <w:rPr>
                <w:rFonts w:cs="Arial"/>
                <w:sz w:val="20"/>
              </w:rPr>
              <w:t>105,</w:t>
            </w:r>
            <w:r>
              <w:rPr>
                <w:rFonts w:cs="Arial"/>
                <w:sz w:val="20"/>
              </w:rPr>
              <w:t>5</w:t>
            </w:r>
          </w:p>
        </w:tc>
        <w:tc>
          <w:tcPr>
            <w:tcW w:w="3114" w:type="dxa"/>
            <w:tcBorders>
              <w:top w:val="dotted" w:sz="4" w:space="0" w:color="auto"/>
              <w:left w:val="single" w:sz="6" w:space="0" w:color="auto"/>
              <w:bottom w:val="dotted" w:sz="4" w:space="0" w:color="auto"/>
              <w:right w:val="double" w:sz="4" w:space="0" w:color="auto"/>
            </w:tcBorders>
            <w:vAlign w:val="bottom"/>
          </w:tcPr>
          <w:p w14:paraId="1FA06B73" w14:textId="77777777" w:rsidR="00C30881" w:rsidRPr="00330021" w:rsidRDefault="00C30881" w:rsidP="00280C60">
            <w:pPr>
              <w:spacing w:before="80" w:line="240" w:lineRule="exact"/>
              <w:ind w:firstLine="0"/>
              <w:jc w:val="center"/>
              <w:rPr>
                <w:rFonts w:cs="Arial"/>
                <w:sz w:val="20"/>
              </w:rPr>
            </w:pPr>
            <w:r w:rsidRPr="00330021">
              <w:rPr>
                <w:rFonts w:cs="Arial"/>
                <w:sz w:val="20"/>
              </w:rPr>
              <w:t>98,</w:t>
            </w:r>
            <w:r>
              <w:rPr>
                <w:rFonts w:cs="Arial"/>
                <w:sz w:val="20"/>
              </w:rPr>
              <w:t>6</w:t>
            </w:r>
          </w:p>
        </w:tc>
      </w:tr>
      <w:tr w:rsidR="00C30881" w:rsidRPr="00280C60" w14:paraId="7EE3FDD4" w14:textId="77777777" w:rsidTr="00280C60">
        <w:tc>
          <w:tcPr>
            <w:tcW w:w="2553" w:type="dxa"/>
            <w:tcBorders>
              <w:top w:val="dotted" w:sz="4" w:space="0" w:color="auto"/>
              <w:left w:val="double" w:sz="4" w:space="0" w:color="auto"/>
              <w:bottom w:val="dotted" w:sz="4" w:space="0" w:color="auto"/>
              <w:right w:val="single" w:sz="6" w:space="0" w:color="auto"/>
            </w:tcBorders>
          </w:tcPr>
          <w:p w14:paraId="01BF0A21" w14:textId="77777777" w:rsidR="00C30881" w:rsidRPr="00280C60" w:rsidRDefault="00C30881" w:rsidP="00C30881">
            <w:pPr>
              <w:spacing w:before="80" w:line="240" w:lineRule="exact"/>
              <w:ind w:left="57" w:firstLine="0"/>
              <w:jc w:val="left"/>
              <w:rPr>
                <w:rFonts w:cs="Arial"/>
                <w:i/>
                <w:sz w:val="20"/>
              </w:rPr>
            </w:pPr>
            <w:r w:rsidRPr="00280C60">
              <w:rPr>
                <w:rFonts w:cs="Arial"/>
                <w:i/>
                <w:sz w:val="20"/>
              </w:rPr>
              <w:t xml:space="preserve">Январь – сентябрь </w:t>
            </w:r>
          </w:p>
        </w:tc>
        <w:tc>
          <w:tcPr>
            <w:tcW w:w="1704" w:type="dxa"/>
            <w:tcBorders>
              <w:top w:val="dotted" w:sz="4" w:space="0" w:color="auto"/>
              <w:left w:val="single" w:sz="6" w:space="0" w:color="auto"/>
              <w:bottom w:val="dotted" w:sz="4" w:space="0" w:color="auto"/>
              <w:right w:val="single" w:sz="6" w:space="0" w:color="auto"/>
            </w:tcBorders>
            <w:vAlign w:val="bottom"/>
          </w:tcPr>
          <w:p w14:paraId="18F457F3" w14:textId="77777777" w:rsidR="00C30881" w:rsidRPr="00280C60" w:rsidRDefault="00C30881" w:rsidP="00280C60">
            <w:pPr>
              <w:spacing w:before="80" w:line="240" w:lineRule="exact"/>
              <w:ind w:firstLine="0"/>
              <w:jc w:val="center"/>
              <w:rPr>
                <w:rFonts w:cs="Arial"/>
                <w:i/>
                <w:sz w:val="20"/>
              </w:rPr>
            </w:pPr>
            <w:r w:rsidRPr="00280C60">
              <w:rPr>
                <w:rFonts w:cs="Arial"/>
                <w:i/>
                <w:sz w:val="20"/>
              </w:rPr>
              <w:t>24465,6</w:t>
            </w:r>
          </w:p>
        </w:tc>
        <w:tc>
          <w:tcPr>
            <w:tcW w:w="1843" w:type="dxa"/>
            <w:tcBorders>
              <w:top w:val="dotted" w:sz="4" w:space="0" w:color="auto"/>
              <w:left w:val="single" w:sz="6" w:space="0" w:color="auto"/>
              <w:bottom w:val="dotted" w:sz="4" w:space="0" w:color="auto"/>
              <w:right w:val="single" w:sz="6" w:space="0" w:color="auto"/>
            </w:tcBorders>
            <w:vAlign w:val="bottom"/>
          </w:tcPr>
          <w:p w14:paraId="70DED573" w14:textId="77777777" w:rsidR="00C30881" w:rsidRPr="00280C60" w:rsidRDefault="00C30881" w:rsidP="00280C60">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vAlign w:val="bottom"/>
          </w:tcPr>
          <w:p w14:paraId="2FAF9B42" w14:textId="77777777" w:rsidR="00C30881" w:rsidRPr="00280C60" w:rsidRDefault="00C30881" w:rsidP="00280C60">
            <w:pPr>
              <w:spacing w:before="80" w:line="240" w:lineRule="exact"/>
              <w:ind w:firstLine="0"/>
              <w:jc w:val="center"/>
              <w:rPr>
                <w:rFonts w:cs="Arial"/>
                <w:i/>
                <w:sz w:val="20"/>
              </w:rPr>
            </w:pPr>
            <w:r w:rsidRPr="00280C60">
              <w:rPr>
                <w:rFonts w:cs="Arial"/>
                <w:i/>
                <w:sz w:val="20"/>
              </w:rPr>
              <w:t>129,0</w:t>
            </w:r>
          </w:p>
        </w:tc>
      </w:tr>
      <w:tr w:rsidR="00C30881" w:rsidRPr="006D7946" w14:paraId="070F0935"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0B8D9977" w14:textId="77777777" w:rsidR="00C30881" w:rsidRPr="00A52925" w:rsidRDefault="00C30881" w:rsidP="00C30881">
            <w:pPr>
              <w:spacing w:before="80" w:line="240" w:lineRule="exact"/>
              <w:ind w:left="114" w:hanging="57"/>
              <w:jc w:val="left"/>
              <w:rPr>
                <w:rFonts w:cs="Arial"/>
                <w:sz w:val="20"/>
              </w:rPr>
            </w:pPr>
            <w:r w:rsidRPr="00A52925">
              <w:rPr>
                <w:rFonts w:cs="Arial"/>
                <w:sz w:val="20"/>
              </w:rPr>
              <w:t>Октябрь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52452FD7" w14:textId="77777777" w:rsidR="00C30881" w:rsidRPr="00BC57C2" w:rsidRDefault="00C30881" w:rsidP="00280C60">
            <w:pPr>
              <w:spacing w:before="80" w:line="240" w:lineRule="exact"/>
              <w:ind w:firstLine="0"/>
              <w:jc w:val="center"/>
              <w:rPr>
                <w:rFonts w:cs="Arial"/>
                <w:sz w:val="20"/>
              </w:rPr>
            </w:pPr>
            <w:r w:rsidRPr="00BC57C2">
              <w:rPr>
                <w:rFonts w:cs="Arial"/>
                <w:sz w:val="20"/>
              </w:rPr>
              <w:t>31</w:t>
            </w:r>
            <w:r>
              <w:rPr>
                <w:rFonts w:cs="Arial"/>
                <w:sz w:val="20"/>
              </w:rPr>
              <w:t>91</w:t>
            </w:r>
            <w:r w:rsidRPr="00BC57C2">
              <w:rPr>
                <w:rFonts w:cs="Arial"/>
                <w:sz w:val="20"/>
              </w:rPr>
              <w:t>,4</w:t>
            </w:r>
          </w:p>
        </w:tc>
        <w:tc>
          <w:tcPr>
            <w:tcW w:w="1843" w:type="dxa"/>
            <w:tcBorders>
              <w:top w:val="dotted" w:sz="4" w:space="0" w:color="auto"/>
              <w:left w:val="single" w:sz="6" w:space="0" w:color="auto"/>
              <w:bottom w:val="dotted" w:sz="4" w:space="0" w:color="auto"/>
              <w:right w:val="single" w:sz="6" w:space="0" w:color="auto"/>
            </w:tcBorders>
            <w:vAlign w:val="bottom"/>
          </w:tcPr>
          <w:p w14:paraId="43491B21" w14:textId="77777777" w:rsidR="00C30881" w:rsidRPr="00BC57C2" w:rsidRDefault="00C30881" w:rsidP="00280C60">
            <w:pPr>
              <w:spacing w:before="80" w:line="240" w:lineRule="exact"/>
              <w:ind w:firstLine="0"/>
              <w:jc w:val="center"/>
              <w:rPr>
                <w:rFonts w:cs="Arial"/>
                <w:sz w:val="20"/>
              </w:rPr>
            </w:pPr>
            <w:r>
              <w:rPr>
                <w:rFonts w:cs="Arial"/>
                <w:sz w:val="20"/>
              </w:rPr>
              <w:t>102,7</w:t>
            </w:r>
          </w:p>
        </w:tc>
        <w:tc>
          <w:tcPr>
            <w:tcW w:w="3114" w:type="dxa"/>
            <w:tcBorders>
              <w:top w:val="dotted" w:sz="4" w:space="0" w:color="auto"/>
              <w:left w:val="single" w:sz="6" w:space="0" w:color="auto"/>
              <w:bottom w:val="dotted" w:sz="4" w:space="0" w:color="auto"/>
              <w:right w:val="double" w:sz="4" w:space="0" w:color="auto"/>
            </w:tcBorders>
            <w:vAlign w:val="bottom"/>
          </w:tcPr>
          <w:p w14:paraId="66A29A87" w14:textId="77777777" w:rsidR="00C30881" w:rsidRPr="00BC57C2" w:rsidRDefault="00C30881" w:rsidP="00280C60">
            <w:pPr>
              <w:spacing w:before="80" w:line="240" w:lineRule="exact"/>
              <w:ind w:firstLine="0"/>
              <w:jc w:val="center"/>
              <w:rPr>
                <w:rFonts w:cs="Arial"/>
                <w:sz w:val="20"/>
              </w:rPr>
            </w:pPr>
            <w:r w:rsidRPr="00BC57C2">
              <w:rPr>
                <w:rFonts w:cs="Arial"/>
                <w:sz w:val="20"/>
              </w:rPr>
              <w:t>102,</w:t>
            </w:r>
            <w:r>
              <w:rPr>
                <w:rFonts w:cs="Arial"/>
                <w:sz w:val="20"/>
              </w:rPr>
              <w:t>5</w:t>
            </w:r>
          </w:p>
        </w:tc>
      </w:tr>
      <w:tr w:rsidR="00C30881" w:rsidRPr="0037689A" w14:paraId="43516655"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66E0F9C3" w14:textId="77777777" w:rsidR="00C30881" w:rsidRPr="0037689A" w:rsidRDefault="00C30881" w:rsidP="00C30881">
            <w:pPr>
              <w:spacing w:before="80" w:line="240" w:lineRule="exact"/>
              <w:ind w:left="114" w:hanging="57"/>
              <w:jc w:val="left"/>
              <w:rPr>
                <w:rFonts w:cs="Arial"/>
                <w:sz w:val="20"/>
              </w:rPr>
            </w:pPr>
            <w:r w:rsidRPr="0037689A">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14:paraId="5FDAA0EE" w14:textId="77777777" w:rsidR="00C30881" w:rsidRPr="0037689A" w:rsidRDefault="00C30881" w:rsidP="00280C60">
            <w:pPr>
              <w:spacing w:before="80" w:line="240" w:lineRule="exact"/>
              <w:ind w:firstLine="0"/>
              <w:jc w:val="center"/>
              <w:rPr>
                <w:rFonts w:cs="Arial"/>
                <w:sz w:val="20"/>
              </w:rPr>
            </w:pPr>
            <w:r>
              <w:rPr>
                <w:rFonts w:cs="Arial"/>
                <w:sz w:val="20"/>
              </w:rPr>
              <w:t>2883,9</w:t>
            </w:r>
          </w:p>
        </w:tc>
        <w:tc>
          <w:tcPr>
            <w:tcW w:w="1843" w:type="dxa"/>
            <w:tcBorders>
              <w:top w:val="dotted" w:sz="4" w:space="0" w:color="auto"/>
              <w:left w:val="single" w:sz="6" w:space="0" w:color="auto"/>
              <w:bottom w:val="dotted" w:sz="4" w:space="0" w:color="auto"/>
              <w:right w:val="single" w:sz="6" w:space="0" w:color="auto"/>
            </w:tcBorders>
            <w:vAlign w:val="bottom"/>
          </w:tcPr>
          <w:p w14:paraId="615CA44C" w14:textId="77777777" w:rsidR="00C30881" w:rsidRPr="0037689A" w:rsidRDefault="00C30881" w:rsidP="00280C60">
            <w:pPr>
              <w:spacing w:before="80" w:line="240" w:lineRule="exact"/>
              <w:ind w:firstLine="0"/>
              <w:jc w:val="center"/>
              <w:rPr>
                <w:rFonts w:cs="Arial"/>
                <w:sz w:val="20"/>
              </w:rPr>
            </w:pPr>
            <w:r>
              <w:rPr>
                <w:rFonts w:cs="Arial"/>
                <w:sz w:val="20"/>
              </w:rPr>
              <w:t>89,7</w:t>
            </w:r>
          </w:p>
        </w:tc>
        <w:tc>
          <w:tcPr>
            <w:tcW w:w="3114" w:type="dxa"/>
            <w:tcBorders>
              <w:top w:val="dotted" w:sz="4" w:space="0" w:color="auto"/>
              <w:left w:val="single" w:sz="6" w:space="0" w:color="auto"/>
              <w:bottom w:val="dotted" w:sz="4" w:space="0" w:color="auto"/>
              <w:right w:val="double" w:sz="4" w:space="0" w:color="auto"/>
            </w:tcBorders>
            <w:vAlign w:val="bottom"/>
          </w:tcPr>
          <w:p w14:paraId="3A17EFA5" w14:textId="77777777" w:rsidR="00C30881" w:rsidRPr="0037689A" w:rsidRDefault="00C30881" w:rsidP="00280C60">
            <w:pPr>
              <w:spacing w:before="80" w:line="240" w:lineRule="exact"/>
              <w:ind w:firstLine="0"/>
              <w:jc w:val="center"/>
              <w:rPr>
                <w:rFonts w:cs="Arial"/>
                <w:sz w:val="20"/>
              </w:rPr>
            </w:pPr>
            <w:r>
              <w:rPr>
                <w:rFonts w:cs="Arial"/>
                <w:sz w:val="20"/>
              </w:rPr>
              <w:t>107,5</w:t>
            </w:r>
          </w:p>
        </w:tc>
      </w:tr>
      <w:tr w:rsidR="00C30881" w:rsidRPr="0037689A" w14:paraId="68BD6AB8" w14:textId="77777777" w:rsidTr="00280C60">
        <w:tc>
          <w:tcPr>
            <w:tcW w:w="2553" w:type="dxa"/>
            <w:tcBorders>
              <w:top w:val="dotted" w:sz="4" w:space="0" w:color="auto"/>
              <w:left w:val="double" w:sz="4" w:space="0" w:color="auto"/>
              <w:bottom w:val="dotted" w:sz="4" w:space="0" w:color="auto"/>
              <w:right w:val="single" w:sz="6" w:space="0" w:color="auto"/>
            </w:tcBorders>
            <w:vAlign w:val="bottom"/>
          </w:tcPr>
          <w:p w14:paraId="24CF991B" w14:textId="77777777" w:rsidR="00C30881" w:rsidRPr="0037689A" w:rsidRDefault="00C30881" w:rsidP="00C30881">
            <w:pPr>
              <w:spacing w:before="80" w:line="240" w:lineRule="exact"/>
              <w:ind w:left="114" w:hanging="57"/>
              <w:jc w:val="left"/>
              <w:rPr>
                <w:rFonts w:cs="Arial"/>
                <w:sz w:val="20"/>
              </w:rPr>
            </w:pPr>
            <w:r>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14:paraId="4B316C90" w14:textId="77777777" w:rsidR="00C30881" w:rsidRDefault="00C30881" w:rsidP="00280C60">
            <w:pPr>
              <w:spacing w:before="80" w:line="240" w:lineRule="exact"/>
              <w:ind w:firstLine="0"/>
              <w:jc w:val="center"/>
              <w:rPr>
                <w:rFonts w:cs="Arial"/>
                <w:sz w:val="20"/>
              </w:rPr>
            </w:pPr>
            <w:r>
              <w:rPr>
                <w:rFonts w:cs="Arial"/>
                <w:sz w:val="20"/>
              </w:rPr>
              <w:t>3206,8</w:t>
            </w:r>
          </w:p>
        </w:tc>
        <w:tc>
          <w:tcPr>
            <w:tcW w:w="1843" w:type="dxa"/>
            <w:tcBorders>
              <w:top w:val="dotted" w:sz="4" w:space="0" w:color="auto"/>
              <w:left w:val="single" w:sz="6" w:space="0" w:color="auto"/>
              <w:bottom w:val="dotted" w:sz="4" w:space="0" w:color="auto"/>
              <w:right w:val="single" w:sz="6" w:space="0" w:color="auto"/>
            </w:tcBorders>
            <w:vAlign w:val="bottom"/>
          </w:tcPr>
          <w:p w14:paraId="421E9C4A" w14:textId="77777777" w:rsidR="00C30881" w:rsidRDefault="00C30881" w:rsidP="00280C60">
            <w:pPr>
              <w:spacing w:before="80" w:line="240" w:lineRule="exact"/>
              <w:ind w:firstLine="0"/>
              <w:jc w:val="center"/>
              <w:rPr>
                <w:rFonts w:cs="Arial"/>
                <w:sz w:val="20"/>
              </w:rPr>
            </w:pPr>
            <w:r>
              <w:rPr>
                <w:rFonts w:cs="Arial"/>
                <w:sz w:val="20"/>
              </w:rPr>
              <w:t>109,9</w:t>
            </w:r>
          </w:p>
        </w:tc>
        <w:tc>
          <w:tcPr>
            <w:tcW w:w="3114" w:type="dxa"/>
            <w:tcBorders>
              <w:top w:val="dotted" w:sz="4" w:space="0" w:color="auto"/>
              <w:left w:val="single" w:sz="6" w:space="0" w:color="auto"/>
              <w:bottom w:val="dotted" w:sz="4" w:space="0" w:color="auto"/>
              <w:right w:val="double" w:sz="4" w:space="0" w:color="auto"/>
            </w:tcBorders>
            <w:vAlign w:val="bottom"/>
          </w:tcPr>
          <w:p w14:paraId="2B5EA3C4" w14:textId="77777777" w:rsidR="00C30881" w:rsidRDefault="00C30881" w:rsidP="00280C60">
            <w:pPr>
              <w:spacing w:before="80" w:line="240" w:lineRule="exact"/>
              <w:ind w:firstLine="0"/>
              <w:jc w:val="center"/>
              <w:rPr>
                <w:rFonts w:cs="Arial"/>
                <w:sz w:val="20"/>
              </w:rPr>
            </w:pPr>
            <w:r>
              <w:rPr>
                <w:rFonts w:cs="Arial"/>
                <w:sz w:val="20"/>
              </w:rPr>
              <w:t>105,4</w:t>
            </w:r>
          </w:p>
        </w:tc>
      </w:tr>
      <w:tr w:rsidR="00C30881" w:rsidRPr="00280C60" w14:paraId="512234D5" w14:textId="77777777" w:rsidTr="00280C60">
        <w:tc>
          <w:tcPr>
            <w:tcW w:w="2553" w:type="dxa"/>
            <w:tcBorders>
              <w:top w:val="dotted" w:sz="4" w:space="0" w:color="auto"/>
              <w:left w:val="double" w:sz="4" w:space="0" w:color="auto"/>
              <w:bottom w:val="double" w:sz="4" w:space="0" w:color="auto"/>
              <w:right w:val="single" w:sz="6" w:space="0" w:color="auto"/>
            </w:tcBorders>
            <w:vAlign w:val="bottom"/>
          </w:tcPr>
          <w:p w14:paraId="45B410DA" w14:textId="77777777" w:rsidR="00C30881" w:rsidRPr="00280C60" w:rsidRDefault="00C30881" w:rsidP="00C30881">
            <w:pPr>
              <w:spacing w:before="80" w:line="240" w:lineRule="exact"/>
              <w:ind w:left="114" w:hanging="57"/>
              <w:jc w:val="left"/>
              <w:rPr>
                <w:rFonts w:cs="Arial"/>
                <w:i/>
                <w:sz w:val="20"/>
              </w:rPr>
            </w:pPr>
            <w:r w:rsidRPr="00280C60">
              <w:rPr>
                <w:rFonts w:cs="Arial"/>
                <w:i/>
                <w:sz w:val="20"/>
              </w:rPr>
              <w:t>Год</w:t>
            </w:r>
          </w:p>
        </w:tc>
        <w:tc>
          <w:tcPr>
            <w:tcW w:w="1704" w:type="dxa"/>
            <w:tcBorders>
              <w:top w:val="dotted" w:sz="4" w:space="0" w:color="auto"/>
              <w:left w:val="single" w:sz="6" w:space="0" w:color="auto"/>
              <w:bottom w:val="double" w:sz="4" w:space="0" w:color="auto"/>
              <w:right w:val="single" w:sz="6" w:space="0" w:color="auto"/>
            </w:tcBorders>
            <w:vAlign w:val="bottom"/>
          </w:tcPr>
          <w:p w14:paraId="27F74646" w14:textId="77777777" w:rsidR="00C30881" w:rsidRPr="00280C60" w:rsidRDefault="00C30881" w:rsidP="00280C60">
            <w:pPr>
              <w:spacing w:before="80" w:line="240" w:lineRule="exact"/>
              <w:ind w:firstLine="0"/>
              <w:jc w:val="center"/>
              <w:rPr>
                <w:rFonts w:cs="Arial"/>
                <w:i/>
                <w:sz w:val="20"/>
              </w:rPr>
            </w:pPr>
            <w:r w:rsidRPr="00280C60">
              <w:rPr>
                <w:rFonts w:cs="Arial"/>
                <w:i/>
                <w:sz w:val="20"/>
              </w:rPr>
              <w:t>33747,7</w:t>
            </w:r>
          </w:p>
        </w:tc>
        <w:tc>
          <w:tcPr>
            <w:tcW w:w="1843" w:type="dxa"/>
            <w:tcBorders>
              <w:top w:val="dotted" w:sz="4" w:space="0" w:color="auto"/>
              <w:left w:val="single" w:sz="6" w:space="0" w:color="auto"/>
              <w:bottom w:val="double" w:sz="4" w:space="0" w:color="auto"/>
              <w:right w:val="single" w:sz="6" w:space="0" w:color="auto"/>
            </w:tcBorders>
            <w:vAlign w:val="bottom"/>
          </w:tcPr>
          <w:p w14:paraId="544FC56B" w14:textId="77777777" w:rsidR="00C30881" w:rsidRPr="00280C60" w:rsidRDefault="00C30881" w:rsidP="00280C60">
            <w:pPr>
              <w:spacing w:before="80" w:line="240" w:lineRule="exact"/>
              <w:ind w:firstLine="0"/>
              <w:jc w:val="center"/>
              <w:rPr>
                <w:rFonts w:cs="Arial"/>
                <w:i/>
                <w:sz w:val="20"/>
              </w:rPr>
            </w:pPr>
          </w:p>
        </w:tc>
        <w:tc>
          <w:tcPr>
            <w:tcW w:w="3114" w:type="dxa"/>
            <w:tcBorders>
              <w:top w:val="dotted" w:sz="4" w:space="0" w:color="auto"/>
              <w:left w:val="single" w:sz="6" w:space="0" w:color="auto"/>
              <w:bottom w:val="double" w:sz="4" w:space="0" w:color="auto"/>
              <w:right w:val="double" w:sz="4" w:space="0" w:color="auto"/>
            </w:tcBorders>
            <w:vAlign w:val="bottom"/>
          </w:tcPr>
          <w:p w14:paraId="1355797C" w14:textId="77777777" w:rsidR="00C30881" w:rsidRPr="00280C60" w:rsidRDefault="00C30881" w:rsidP="00280C60">
            <w:pPr>
              <w:spacing w:before="80" w:line="240" w:lineRule="exact"/>
              <w:ind w:firstLine="0"/>
              <w:jc w:val="center"/>
              <w:rPr>
                <w:rFonts w:cs="Arial"/>
                <w:i/>
                <w:sz w:val="20"/>
              </w:rPr>
            </w:pPr>
            <w:r w:rsidRPr="00280C60">
              <w:rPr>
                <w:rFonts w:cs="Arial"/>
                <w:i/>
                <w:sz w:val="20"/>
              </w:rPr>
              <w:t>121,5</w:t>
            </w:r>
          </w:p>
        </w:tc>
      </w:tr>
    </w:tbl>
    <w:p w14:paraId="28519E5B" w14:textId="77777777" w:rsidR="00C30881" w:rsidRDefault="00C30881" w:rsidP="00C30881">
      <w:pPr>
        <w:keepNext/>
        <w:keepLines/>
        <w:spacing w:before="240"/>
        <w:ind w:firstLine="0"/>
        <w:jc w:val="center"/>
        <w:rPr>
          <w:rFonts w:cs="Arial"/>
          <w:b/>
        </w:rPr>
      </w:pPr>
      <w:r w:rsidRPr="006D7946">
        <w:rPr>
          <w:rFonts w:cs="Arial"/>
          <w:b/>
        </w:rPr>
        <w:lastRenderedPageBreak/>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C30881" w:rsidRPr="00B139C0" w14:paraId="27FB00EA" w14:textId="77777777" w:rsidTr="00C30881">
        <w:trPr>
          <w:cantSplit/>
          <w:trHeight w:val="270"/>
          <w:tblHeader/>
        </w:trPr>
        <w:tc>
          <w:tcPr>
            <w:tcW w:w="2834" w:type="dxa"/>
            <w:vMerge w:val="restart"/>
            <w:tcBorders>
              <w:top w:val="double" w:sz="6" w:space="0" w:color="auto"/>
              <w:left w:val="double" w:sz="6" w:space="0" w:color="auto"/>
              <w:right w:val="single" w:sz="6" w:space="0" w:color="auto"/>
            </w:tcBorders>
          </w:tcPr>
          <w:p w14:paraId="5E34CDC4" w14:textId="77777777" w:rsidR="00C30881" w:rsidRPr="00CA6672" w:rsidRDefault="00C30881" w:rsidP="00C30881">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2AC6C7B3" w14:textId="77777777" w:rsidR="00C30881" w:rsidRPr="00CA6672" w:rsidRDefault="00C30881" w:rsidP="00C30881">
            <w:pPr>
              <w:keepNext/>
              <w:keepLines/>
              <w:spacing w:before="40" w:line="240" w:lineRule="exact"/>
              <w:ind w:firstLine="0"/>
              <w:jc w:val="center"/>
              <w:rPr>
                <w:rFonts w:cs="Arial"/>
                <w:i/>
                <w:sz w:val="20"/>
              </w:rPr>
            </w:pPr>
            <w:r>
              <w:rPr>
                <w:rFonts w:cs="Arial"/>
                <w:i/>
                <w:sz w:val="20"/>
              </w:rPr>
              <w:t>Декабрь</w:t>
            </w:r>
            <w:r w:rsidRPr="00CA6672">
              <w:rPr>
                <w:rFonts w:cs="Arial"/>
                <w:i/>
                <w:sz w:val="20"/>
              </w:rPr>
              <w:t xml:space="preserve"> 2021г.</w:t>
            </w:r>
          </w:p>
        </w:tc>
        <w:tc>
          <w:tcPr>
            <w:tcW w:w="3190" w:type="dxa"/>
            <w:gridSpan w:val="2"/>
            <w:tcBorders>
              <w:top w:val="double" w:sz="6" w:space="0" w:color="auto"/>
              <w:left w:val="single" w:sz="6" w:space="0" w:color="auto"/>
              <w:bottom w:val="single" w:sz="4" w:space="0" w:color="auto"/>
              <w:right w:val="double" w:sz="6" w:space="0" w:color="auto"/>
            </w:tcBorders>
          </w:tcPr>
          <w:p w14:paraId="26E7DC4B" w14:textId="77777777" w:rsidR="00C30881" w:rsidRPr="00CA6672" w:rsidRDefault="00C30881" w:rsidP="00C30881">
            <w:pPr>
              <w:keepNext/>
              <w:keepLines/>
              <w:spacing w:before="40" w:line="240" w:lineRule="exact"/>
              <w:ind w:firstLine="0"/>
              <w:jc w:val="center"/>
              <w:rPr>
                <w:rFonts w:cs="Arial"/>
                <w:i/>
                <w:sz w:val="20"/>
              </w:rPr>
            </w:pPr>
            <w:r w:rsidRPr="00CA6672">
              <w:rPr>
                <w:rFonts w:cs="Arial"/>
                <w:i/>
                <w:sz w:val="20"/>
              </w:rPr>
              <w:t>2021г.</w:t>
            </w:r>
          </w:p>
        </w:tc>
      </w:tr>
      <w:tr w:rsidR="00C30881" w:rsidRPr="00B139C0" w14:paraId="36EC70EB" w14:textId="77777777" w:rsidTr="00C30881">
        <w:trPr>
          <w:cantSplit/>
          <w:trHeight w:val="690"/>
          <w:tblHeader/>
        </w:trPr>
        <w:tc>
          <w:tcPr>
            <w:tcW w:w="2834" w:type="dxa"/>
            <w:vMerge/>
            <w:tcBorders>
              <w:left w:val="double" w:sz="6" w:space="0" w:color="auto"/>
              <w:right w:val="single" w:sz="6" w:space="0" w:color="auto"/>
            </w:tcBorders>
          </w:tcPr>
          <w:p w14:paraId="635ED86A" w14:textId="77777777" w:rsidR="00C30881" w:rsidRPr="00CA6672" w:rsidRDefault="00C30881" w:rsidP="00C30881">
            <w:pPr>
              <w:keepNext/>
              <w:keepLines/>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48A13851" w14:textId="77777777" w:rsidR="00C30881" w:rsidRPr="00CA6672" w:rsidRDefault="00C30881" w:rsidP="00C30881">
            <w:pPr>
              <w:keepNext/>
              <w:keepLines/>
              <w:spacing w:before="40" w:line="240" w:lineRule="exact"/>
              <w:ind w:firstLine="0"/>
              <w:jc w:val="center"/>
              <w:rPr>
                <w:rFonts w:cs="Arial"/>
                <w:i/>
                <w:sz w:val="20"/>
              </w:rPr>
            </w:pPr>
            <w:r w:rsidRPr="00CA6672">
              <w:rPr>
                <w:rFonts w:cs="Arial"/>
                <w:i/>
                <w:sz w:val="20"/>
              </w:rPr>
              <w:t>млн рублей</w:t>
            </w:r>
          </w:p>
        </w:tc>
        <w:tc>
          <w:tcPr>
            <w:tcW w:w="1595" w:type="dxa"/>
            <w:tcBorders>
              <w:top w:val="single" w:sz="4" w:space="0" w:color="auto"/>
              <w:left w:val="single" w:sz="4" w:space="0" w:color="auto"/>
              <w:right w:val="single" w:sz="6" w:space="0" w:color="auto"/>
            </w:tcBorders>
          </w:tcPr>
          <w:p w14:paraId="6BFA6526" w14:textId="77777777" w:rsidR="00C30881" w:rsidRPr="00CA6672" w:rsidRDefault="00C30881" w:rsidP="00C30881">
            <w:pPr>
              <w:keepNext/>
              <w:keepLines/>
              <w:spacing w:before="40" w:line="240" w:lineRule="exact"/>
              <w:ind w:firstLine="0"/>
              <w:jc w:val="center"/>
              <w:rPr>
                <w:rFonts w:cs="Arial"/>
                <w:i/>
                <w:sz w:val="20"/>
              </w:rPr>
            </w:pPr>
            <w:r w:rsidRPr="00CA6672">
              <w:rPr>
                <w:rFonts w:cs="Arial"/>
                <w:i/>
                <w:sz w:val="20"/>
              </w:rPr>
              <w:t xml:space="preserve">в % к </w:t>
            </w:r>
            <w:r w:rsidRPr="00CA6672">
              <w:rPr>
                <w:rFonts w:cs="Arial"/>
                <w:i/>
                <w:sz w:val="20"/>
              </w:rPr>
              <w:br/>
            </w:r>
            <w:r>
              <w:rPr>
                <w:rFonts w:cs="Arial"/>
                <w:i/>
                <w:sz w:val="20"/>
              </w:rPr>
              <w:t>декабрю</w:t>
            </w:r>
            <w:r w:rsidRPr="00CA6672">
              <w:rPr>
                <w:rFonts w:cs="Arial"/>
                <w:i/>
                <w:sz w:val="20"/>
              </w:rPr>
              <w:t xml:space="preserve"> 2020г.</w:t>
            </w:r>
          </w:p>
        </w:tc>
        <w:tc>
          <w:tcPr>
            <w:tcW w:w="1595" w:type="dxa"/>
            <w:tcBorders>
              <w:top w:val="single" w:sz="4" w:space="0" w:color="auto"/>
              <w:left w:val="single" w:sz="6" w:space="0" w:color="auto"/>
              <w:right w:val="single" w:sz="4" w:space="0" w:color="auto"/>
            </w:tcBorders>
          </w:tcPr>
          <w:p w14:paraId="000747F6" w14:textId="77777777" w:rsidR="00C30881" w:rsidRPr="00CA6672" w:rsidRDefault="00C30881" w:rsidP="00C30881">
            <w:pPr>
              <w:keepNext/>
              <w:keepLines/>
              <w:spacing w:before="40" w:line="240" w:lineRule="exact"/>
              <w:ind w:firstLine="0"/>
              <w:jc w:val="center"/>
              <w:rPr>
                <w:rFonts w:cs="Arial"/>
                <w:i/>
                <w:sz w:val="20"/>
              </w:rPr>
            </w:pPr>
            <w:r w:rsidRPr="00CA6672">
              <w:rPr>
                <w:rFonts w:cs="Arial"/>
                <w:i/>
                <w:sz w:val="20"/>
              </w:rPr>
              <w:t>млн рублей</w:t>
            </w:r>
          </w:p>
        </w:tc>
        <w:tc>
          <w:tcPr>
            <w:tcW w:w="1595" w:type="dxa"/>
            <w:tcBorders>
              <w:top w:val="single" w:sz="4" w:space="0" w:color="auto"/>
              <w:left w:val="single" w:sz="4" w:space="0" w:color="auto"/>
              <w:right w:val="double" w:sz="6" w:space="0" w:color="auto"/>
            </w:tcBorders>
          </w:tcPr>
          <w:p w14:paraId="32606416" w14:textId="77777777" w:rsidR="00C30881" w:rsidRPr="00CA6672" w:rsidRDefault="00C30881" w:rsidP="00C30881">
            <w:pPr>
              <w:keepNext/>
              <w:keepLines/>
              <w:spacing w:before="40" w:line="240" w:lineRule="exact"/>
              <w:ind w:firstLine="0"/>
              <w:jc w:val="center"/>
              <w:rPr>
                <w:rFonts w:cs="Arial"/>
                <w:i/>
                <w:sz w:val="20"/>
                <w:u w:val="single"/>
              </w:rPr>
            </w:pPr>
            <w:r w:rsidRPr="00CA6672">
              <w:rPr>
                <w:rFonts w:cs="Arial"/>
                <w:i/>
                <w:sz w:val="20"/>
              </w:rPr>
              <w:t xml:space="preserve">в % к </w:t>
            </w:r>
            <w:r w:rsidRPr="00CA6672">
              <w:rPr>
                <w:rFonts w:cs="Arial"/>
                <w:i/>
                <w:sz w:val="20"/>
              </w:rPr>
              <w:br/>
              <w:t>2020г.</w:t>
            </w:r>
          </w:p>
        </w:tc>
      </w:tr>
      <w:tr w:rsidR="00C30881" w:rsidRPr="00B139C0" w14:paraId="759F3CB6" w14:textId="77777777" w:rsidTr="00C30881">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27B4AF14" w14:textId="77777777" w:rsidR="00C30881" w:rsidRPr="00B139C0" w:rsidRDefault="00C30881" w:rsidP="00C30881">
            <w:pPr>
              <w:spacing w:before="8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59AD6596" w14:textId="77777777" w:rsidR="00C30881" w:rsidRPr="00330021" w:rsidRDefault="00C30881" w:rsidP="00C30881">
            <w:pPr>
              <w:spacing w:before="80" w:line="240" w:lineRule="exact"/>
              <w:ind w:firstLine="0"/>
              <w:jc w:val="center"/>
              <w:rPr>
                <w:rFonts w:cs="Arial"/>
                <w:b/>
                <w:sz w:val="20"/>
              </w:rPr>
            </w:pPr>
            <w:r>
              <w:rPr>
                <w:rFonts w:cs="Arial"/>
                <w:b/>
                <w:sz w:val="20"/>
              </w:rPr>
              <w:t>3206,8</w:t>
            </w:r>
          </w:p>
        </w:tc>
        <w:tc>
          <w:tcPr>
            <w:tcW w:w="1595" w:type="dxa"/>
            <w:tcBorders>
              <w:top w:val="single" w:sz="4" w:space="0" w:color="auto"/>
              <w:left w:val="single" w:sz="4" w:space="0" w:color="auto"/>
              <w:bottom w:val="dotted" w:sz="4" w:space="0" w:color="auto"/>
              <w:right w:val="single" w:sz="6" w:space="0" w:color="auto"/>
            </w:tcBorders>
            <w:vAlign w:val="bottom"/>
          </w:tcPr>
          <w:p w14:paraId="6C1F04BB" w14:textId="77777777" w:rsidR="00C30881" w:rsidRPr="00330021" w:rsidRDefault="00C30881" w:rsidP="00C30881">
            <w:pPr>
              <w:spacing w:before="80" w:line="240" w:lineRule="exact"/>
              <w:ind w:firstLine="0"/>
              <w:jc w:val="center"/>
              <w:rPr>
                <w:rFonts w:cs="Arial"/>
                <w:b/>
                <w:sz w:val="20"/>
              </w:rPr>
            </w:pPr>
            <w:r>
              <w:rPr>
                <w:rFonts w:cs="Arial"/>
                <w:b/>
                <w:sz w:val="20"/>
              </w:rPr>
              <w:t>105,4</w:t>
            </w:r>
          </w:p>
        </w:tc>
        <w:tc>
          <w:tcPr>
            <w:tcW w:w="1595" w:type="dxa"/>
            <w:tcBorders>
              <w:top w:val="single" w:sz="4" w:space="0" w:color="auto"/>
              <w:left w:val="single" w:sz="6" w:space="0" w:color="auto"/>
              <w:bottom w:val="dotted" w:sz="4" w:space="0" w:color="auto"/>
              <w:right w:val="single" w:sz="4" w:space="0" w:color="auto"/>
            </w:tcBorders>
            <w:vAlign w:val="bottom"/>
          </w:tcPr>
          <w:p w14:paraId="7D056095" w14:textId="77777777" w:rsidR="00C30881" w:rsidRPr="00330021" w:rsidRDefault="00C30881" w:rsidP="00C30881">
            <w:pPr>
              <w:spacing w:before="80" w:line="240" w:lineRule="exact"/>
              <w:ind w:firstLine="0"/>
              <w:jc w:val="center"/>
              <w:rPr>
                <w:rFonts w:cs="Arial"/>
                <w:b/>
                <w:sz w:val="20"/>
              </w:rPr>
            </w:pPr>
            <w:r>
              <w:rPr>
                <w:rFonts w:cs="Arial"/>
                <w:b/>
                <w:sz w:val="20"/>
              </w:rPr>
              <w:t>33747,7</w:t>
            </w:r>
          </w:p>
        </w:tc>
        <w:tc>
          <w:tcPr>
            <w:tcW w:w="1595" w:type="dxa"/>
            <w:tcBorders>
              <w:top w:val="single" w:sz="4" w:space="0" w:color="auto"/>
              <w:left w:val="single" w:sz="4" w:space="0" w:color="auto"/>
              <w:bottom w:val="dotted" w:sz="4" w:space="0" w:color="auto"/>
              <w:right w:val="double" w:sz="6" w:space="0" w:color="auto"/>
            </w:tcBorders>
            <w:vAlign w:val="bottom"/>
          </w:tcPr>
          <w:p w14:paraId="52572E7C" w14:textId="77777777" w:rsidR="00C30881" w:rsidRPr="00330021" w:rsidRDefault="00C30881" w:rsidP="00C30881">
            <w:pPr>
              <w:spacing w:before="80" w:line="240" w:lineRule="exact"/>
              <w:ind w:firstLine="0"/>
              <w:jc w:val="center"/>
              <w:rPr>
                <w:rFonts w:cs="Arial"/>
                <w:b/>
                <w:sz w:val="20"/>
              </w:rPr>
            </w:pPr>
            <w:r>
              <w:rPr>
                <w:rFonts w:cs="Arial"/>
                <w:b/>
                <w:sz w:val="20"/>
              </w:rPr>
              <w:t>121,5</w:t>
            </w:r>
          </w:p>
        </w:tc>
      </w:tr>
      <w:tr w:rsidR="00C30881" w:rsidRPr="00B139C0" w14:paraId="6B5813BB" w14:textId="77777777" w:rsidTr="00C30881">
        <w:trPr>
          <w:cantSplit/>
        </w:trPr>
        <w:tc>
          <w:tcPr>
            <w:tcW w:w="2834" w:type="dxa"/>
            <w:tcBorders>
              <w:left w:val="double" w:sz="6" w:space="0" w:color="auto"/>
              <w:bottom w:val="dotted" w:sz="4" w:space="0" w:color="auto"/>
              <w:right w:val="single" w:sz="6" w:space="0" w:color="auto"/>
            </w:tcBorders>
            <w:vAlign w:val="bottom"/>
          </w:tcPr>
          <w:p w14:paraId="78E90102" w14:textId="77777777" w:rsidR="00C30881" w:rsidRPr="00B139C0" w:rsidRDefault="00C30881" w:rsidP="00C30881">
            <w:pPr>
              <w:spacing w:before="8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14:paraId="1DD8A356" w14:textId="77777777" w:rsidR="00C30881" w:rsidRPr="00330021" w:rsidRDefault="00C30881" w:rsidP="00C30881">
            <w:pPr>
              <w:spacing w:before="80" w:line="240" w:lineRule="exact"/>
              <w:ind w:firstLine="0"/>
              <w:jc w:val="center"/>
              <w:rPr>
                <w:rFonts w:cs="Arial"/>
                <w:sz w:val="20"/>
              </w:rPr>
            </w:pPr>
            <w:r>
              <w:rPr>
                <w:rFonts w:cs="Arial"/>
                <w:sz w:val="20"/>
              </w:rPr>
              <w:t>999,7</w:t>
            </w:r>
          </w:p>
        </w:tc>
        <w:tc>
          <w:tcPr>
            <w:tcW w:w="1595" w:type="dxa"/>
            <w:tcBorders>
              <w:left w:val="single" w:sz="4" w:space="0" w:color="auto"/>
              <w:bottom w:val="dotted" w:sz="4" w:space="0" w:color="auto"/>
              <w:right w:val="single" w:sz="6" w:space="0" w:color="auto"/>
            </w:tcBorders>
            <w:vAlign w:val="bottom"/>
          </w:tcPr>
          <w:p w14:paraId="1AFEEC97" w14:textId="77777777" w:rsidR="00C30881" w:rsidRPr="00330021" w:rsidRDefault="00C30881" w:rsidP="00C30881">
            <w:pPr>
              <w:spacing w:before="80" w:line="240" w:lineRule="exact"/>
              <w:ind w:firstLine="0"/>
              <w:jc w:val="center"/>
              <w:rPr>
                <w:rFonts w:cs="Arial"/>
                <w:sz w:val="20"/>
              </w:rPr>
            </w:pPr>
            <w:r>
              <w:rPr>
                <w:rFonts w:cs="Arial"/>
                <w:sz w:val="20"/>
              </w:rPr>
              <w:t>113,7</w:t>
            </w:r>
          </w:p>
        </w:tc>
        <w:tc>
          <w:tcPr>
            <w:tcW w:w="1595" w:type="dxa"/>
            <w:tcBorders>
              <w:left w:val="single" w:sz="6" w:space="0" w:color="auto"/>
              <w:bottom w:val="dotted" w:sz="4" w:space="0" w:color="auto"/>
              <w:right w:val="single" w:sz="4" w:space="0" w:color="auto"/>
            </w:tcBorders>
            <w:vAlign w:val="bottom"/>
          </w:tcPr>
          <w:p w14:paraId="40C7283C" w14:textId="77777777" w:rsidR="00C30881" w:rsidRPr="00330021" w:rsidRDefault="00C30881" w:rsidP="00C30881">
            <w:pPr>
              <w:spacing w:before="80" w:line="240" w:lineRule="exact"/>
              <w:ind w:firstLine="0"/>
              <w:jc w:val="center"/>
              <w:rPr>
                <w:rFonts w:cs="Arial"/>
                <w:sz w:val="20"/>
              </w:rPr>
            </w:pPr>
            <w:r>
              <w:rPr>
                <w:rFonts w:cs="Arial"/>
                <w:sz w:val="20"/>
              </w:rPr>
              <w:t>10982,6</w:t>
            </w:r>
          </w:p>
        </w:tc>
        <w:tc>
          <w:tcPr>
            <w:tcW w:w="1595" w:type="dxa"/>
            <w:tcBorders>
              <w:left w:val="single" w:sz="4" w:space="0" w:color="auto"/>
              <w:bottom w:val="dotted" w:sz="4" w:space="0" w:color="auto"/>
              <w:right w:val="double" w:sz="6" w:space="0" w:color="auto"/>
            </w:tcBorders>
            <w:vAlign w:val="bottom"/>
          </w:tcPr>
          <w:p w14:paraId="335F554C" w14:textId="77777777" w:rsidR="00C30881" w:rsidRPr="00330021" w:rsidRDefault="00C30881" w:rsidP="00C30881">
            <w:pPr>
              <w:spacing w:before="80" w:line="240" w:lineRule="exact"/>
              <w:ind w:firstLine="0"/>
              <w:jc w:val="center"/>
              <w:rPr>
                <w:rFonts w:cs="Arial"/>
                <w:sz w:val="20"/>
              </w:rPr>
            </w:pPr>
            <w:r>
              <w:rPr>
                <w:rFonts w:cs="Arial"/>
                <w:sz w:val="20"/>
              </w:rPr>
              <w:t>130,0</w:t>
            </w:r>
          </w:p>
        </w:tc>
      </w:tr>
      <w:tr w:rsidR="00C30881" w:rsidRPr="00B139C0" w14:paraId="7BF6D2A0" w14:textId="77777777" w:rsidTr="00C30881">
        <w:trPr>
          <w:cantSplit/>
        </w:trPr>
        <w:tc>
          <w:tcPr>
            <w:tcW w:w="2834" w:type="dxa"/>
            <w:tcBorders>
              <w:left w:val="double" w:sz="6" w:space="0" w:color="auto"/>
              <w:bottom w:val="dotted" w:sz="4" w:space="0" w:color="auto"/>
              <w:right w:val="single" w:sz="6" w:space="0" w:color="auto"/>
            </w:tcBorders>
            <w:vAlign w:val="bottom"/>
          </w:tcPr>
          <w:p w14:paraId="2CF9E5F2" w14:textId="77777777" w:rsidR="00C30881" w:rsidRPr="00B139C0" w:rsidRDefault="00C30881" w:rsidP="00C30881">
            <w:pPr>
              <w:spacing w:before="8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595" w:type="dxa"/>
            <w:tcBorders>
              <w:left w:val="single" w:sz="6" w:space="0" w:color="auto"/>
              <w:bottom w:val="dotted" w:sz="4" w:space="0" w:color="auto"/>
              <w:right w:val="single" w:sz="4" w:space="0" w:color="auto"/>
            </w:tcBorders>
            <w:vAlign w:val="bottom"/>
          </w:tcPr>
          <w:p w14:paraId="09F735E1" w14:textId="77777777" w:rsidR="00C30881" w:rsidRPr="00330021" w:rsidRDefault="00C30881" w:rsidP="00C30881">
            <w:pPr>
              <w:spacing w:before="80" w:line="240" w:lineRule="exact"/>
              <w:ind w:firstLine="0"/>
              <w:jc w:val="center"/>
              <w:rPr>
                <w:rFonts w:cs="Arial"/>
                <w:sz w:val="20"/>
              </w:rPr>
            </w:pPr>
            <w:r>
              <w:rPr>
                <w:rFonts w:cs="Arial"/>
                <w:sz w:val="20"/>
              </w:rPr>
              <w:t>2014,4</w:t>
            </w:r>
          </w:p>
        </w:tc>
        <w:tc>
          <w:tcPr>
            <w:tcW w:w="1595" w:type="dxa"/>
            <w:tcBorders>
              <w:left w:val="single" w:sz="4" w:space="0" w:color="auto"/>
              <w:bottom w:val="dotted" w:sz="4" w:space="0" w:color="auto"/>
              <w:right w:val="single" w:sz="6" w:space="0" w:color="auto"/>
            </w:tcBorders>
            <w:vAlign w:val="bottom"/>
          </w:tcPr>
          <w:p w14:paraId="6BDABEB8" w14:textId="77777777" w:rsidR="00C30881" w:rsidRPr="00330021" w:rsidRDefault="00C30881" w:rsidP="00C30881">
            <w:pPr>
              <w:spacing w:before="80" w:line="240" w:lineRule="exact"/>
              <w:ind w:firstLine="0"/>
              <w:jc w:val="center"/>
              <w:rPr>
                <w:rFonts w:cs="Arial"/>
                <w:sz w:val="20"/>
              </w:rPr>
            </w:pPr>
            <w:r>
              <w:rPr>
                <w:rFonts w:cs="Arial"/>
                <w:sz w:val="20"/>
              </w:rPr>
              <w:t>100,5</w:t>
            </w:r>
          </w:p>
        </w:tc>
        <w:tc>
          <w:tcPr>
            <w:tcW w:w="1595" w:type="dxa"/>
            <w:tcBorders>
              <w:left w:val="single" w:sz="6" w:space="0" w:color="auto"/>
              <w:bottom w:val="dotted" w:sz="4" w:space="0" w:color="auto"/>
              <w:right w:val="single" w:sz="4" w:space="0" w:color="auto"/>
            </w:tcBorders>
            <w:vAlign w:val="bottom"/>
          </w:tcPr>
          <w:p w14:paraId="41D38BB6" w14:textId="77777777" w:rsidR="00C30881" w:rsidRPr="00330021" w:rsidRDefault="00C30881" w:rsidP="00C30881">
            <w:pPr>
              <w:spacing w:before="80" w:line="240" w:lineRule="exact"/>
              <w:ind w:firstLine="0"/>
              <w:jc w:val="center"/>
              <w:rPr>
                <w:rFonts w:cs="Arial"/>
                <w:sz w:val="20"/>
              </w:rPr>
            </w:pPr>
            <w:r>
              <w:rPr>
                <w:rFonts w:cs="Arial"/>
                <w:sz w:val="20"/>
              </w:rPr>
              <w:t>20757,0</w:t>
            </w:r>
          </w:p>
        </w:tc>
        <w:tc>
          <w:tcPr>
            <w:tcW w:w="1595" w:type="dxa"/>
            <w:tcBorders>
              <w:left w:val="single" w:sz="4" w:space="0" w:color="auto"/>
              <w:bottom w:val="dotted" w:sz="4" w:space="0" w:color="auto"/>
              <w:right w:val="double" w:sz="6" w:space="0" w:color="auto"/>
            </w:tcBorders>
            <w:vAlign w:val="bottom"/>
          </w:tcPr>
          <w:p w14:paraId="6BA38A20" w14:textId="77777777" w:rsidR="00C30881" w:rsidRPr="00330021" w:rsidRDefault="00C30881" w:rsidP="00C30881">
            <w:pPr>
              <w:spacing w:before="80" w:line="240" w:lineRule="exact"/>
              <w:ind w:firstLine="0"/>
              <w:jc w:val="center"/>
              <w:rPr>
                <w:rFonts w:cs="Arial"/>
                <w:sz w:val="20"/>
              </w:rPr>
            </w:pPr>
            <w:r>
              <w:rPr>
                <w:rFonts w:cs="Arial"/>
                <w:sz w:val="20"/>
              </w:rPr>
              <w:t>118,9</w:t>
            </w:r>
          </w:p>
        </w:tc>
      </w:tr>
      <w:tr w:rsidR="00C30881" w:rsidRPr="00B139C0" w14:paraId="6787C11E" w14:textId="77777777" w:rsidTr="00C30881">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46FB3EA2" w14:textId="77777777" w:rsidR="00C30881" w:rsidRPr="00B139C0" w:rsidRDefault="00C30881" w:rsidP="00C30881">
            <w:pPr>
              <w:spacing w:before="8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2F9EA618" w14:textId="77777777" w:rsidR="00C30881" w:rsidRPr="00330021" w:rsidRDefault="00C30881" w:rsidP="00C30881">
            <w:pPr>
              <w:spacing w:before="80" w:line="240" w:lineRule="exact"/>
              <w:ind w:firstLine="0"/>
              <w:jc w:val="center"/>
              <w:rPr>
                <w:rFonts w:cs="Arial"/>
                <w:sz w:val="20"/>
              </w:rPr>
            </w:pPr>
            <w:r>
              <w:rPr>
                <w:rFonts w:cs="Arial"/>
                <w:sz w:val="20"/>
              </w:rPr>
              <w:t>192,7</w:t>
            </w:r>
          </w:p>
        </w:tc>
        <w:tc>
          <w:tcPr>
            <w:tcW w:w="1595" w:type="dxa"/>
            <w:tcBorders>
              <w:top w:val="dotted" w:sz="4" w:space="0" w:color="auto"/>
              <w:left w:val="single" w:sz="4" w:space="0" w:color="auto"/>
              <w:bottom w:val="double" w:sz="6" w:space="0" w:color="auto"/>
              <w:right w:val="single" w:sz="6" w:space="0" w:color="auto"/>
            </w:tcBorders>
            <w:vAlign w:val="bottom"/>
          </w:tcPr>
          <w:p w14:paraId="7456A701" w14:textId="77777777" w:rsidR="00C30881" w:rsidRPr="00330021" w:rsidRDefault="00C30881" w:rsidP="00C30881">
            <w:pPr>
              <w:spacing w:before="80" w:line="240" w:lineRule="exact"/>
              <w:ind w:firstLine="0"/>
              <w:jc w:val="center"/>
              <w:rPr>
                <w:rFonts w:cs="Arial"/>
                <w:sz w:val="20"/>
              </w:rPr>
            </w:pPr>
            <w:r>
              <w:rPr>
                <w:rFonts w:cs="Arial"/>
                <w:sz w:val="20"/>
              </w:rPr>
              <w:t>122,4</w:t>
            </w:r>
          </w:p>
        </w:tc>
        <w:tc>
          <w:tcPr>
            <w:tcW w:w="1595" w:type="dxa"/>
            <w:tcBorders>
              <w:top w:val="dotted" w:sz="4" w:space="0" w:color="auto"/>
              <w:left w:val="single" w:sz="6" w:space="0" w:color="auto"/>
              <w:bottom w:val="double" w:sz="6" w:space="0" w:color="auto"/>
              <w:right w:val="single" w:sz="4" w:space="0" w:color="auto"/>
            </w:tcBorders>
            <w:vAlign w:val="bottom"/>
          </w:tcPr>
          <w:p w14:paraId="3B51CBB9" w14:textId="77777777" w:rsidR="00C30881" w:rsidRPr="00330021" w:rsidRDefault="00C30881" w:rsidP="00C30881">
            <w:pPr>
              <w:spacing w:before="80" w:line="240" w:lineRule="exact"/>
              <w:ind w:firstLine="0"/>
              <w:jc w:val="center"/>
              <w:rPr>
                <w:rFonts w:cs="Arial"/>
                <w:sz w:val="20"/>
              </w:rPr>
            </w:pPr>
            <w:r>
              <w:rPr>
                <w:rFonts w:cs="Arial"/>
                <w:sz w:val="20"/>
              </w:rPr>
              <w:t>2008,1</w:t>
            </w:r>
          </w:p>
        </w:tc>
        <w:tc>
          <w:tcPr>
            <w:tcW w:w="1595" w:type="dxa"/>
            <w:tcBorders>
              <w:top w:val="dotted" w:sz="4" w:space="0" w:color="auto"/>
              <w:left w:val="single" w:sz="4" w:space="0" w:color="auto"/>
              <w:bottom w:val="double" w:sz="6" w:space="0" w:color="auto"/>
              <w:right w:val="double" w:sz="6" w:space="0" w:color="auto"/>
            </w:tcBorders>
            <w:vAlign w:val="bottom"/>
          </w:tcPr>
          <w:p w14:paraId="4C014382" w14:textId="77777777" w:rsidR="00C30881" w:rsidRPr="00330021" w:rsidRDefault="00C30881" w:rsidP="00C30881">
            <w:pPr>
              <w:spacing w:before="80" w:line="240" w:lineRule="exact"/>
              <w:ind w:firstLine="0"/>
              <w:jc w:val="center"/>
              <w:rPr>
                <w:rFonts w:cs="Arial"/>
                <w:sz w:val="20"/>
              </w:rPr>
            </w:pPr>
            <w:r>
              <w:rPr>
                <w:rFonts w:cs="Arial"/>
                <w:sz w:val="20"/>
              </w:rPr>
              <w:t>107,6</w:t>
            </w:r>
          </w:p>
        </w:tc>
      </w:tr>
    </w:tbl>
    <w:p w14:paraId="2F3979E8" w14:textId="77777777" w:rsidR="00C920D2" w:rsidRPr="00B91A14" w:rsidRDefault="00C920D2" w:rsidP="00C744F9">
      <w:pPr>
        <w:spacing w:before="60"/>
        <w:ind w:firstLine="709"/>
        <w:rPr>
          <w:rFonts w:cs="Arial"/>
          <w:sz w:val="2"/>
        </w:rPr>
      </w:pPr>
    </w:p>
    <w:p w14:paraId="4B06893B" w14:textId="77777777" w:rsidR="00E73AE6" w:rsidRPr="005729B6" w:rsidRDefault="00E73AE6" w:rsidP="00280C60">
      <w:pPr>
        <w:pStyle w:val="3"/>
        <w:keepNext w:val="0"/>
        <w:numPr>
          <w:ilvl w:val="1"/>
          <w:numId w:val="7"/>
        </w:numPr>
        <w:spacing w:before="480" w:after="480"/>
        <w:ind w:left="709" w:firstLine="0"/>
        <w:jc w:val="left"/>
        <w:rPr>
          <w:rFonts w:cs="Arial"/>
          <w:noProof w:val="0"/>
        </w:rPr>
      </w:pPr>
      <w:bookmarkStart w:id="149" w:name="_Toc94774896"/>
      <w:bookmarkStart w:id="150" w:name="_Toc130704476"/>
      <w:bookmarkEnd w:id="145"/>
      <w:bookmarkEnd w:id="147"/>
      <w:r w:rsidRPr="005729B6">
        <w:rPr>
          <w:rFonts w:cs="Arial"/>
          <w:noProof w:val="0"/>
        </w:rPr>
        <w:t>Рынок платных услуг населению</w:t>
      </w:r>
      <w:bookmarkEnd w:id="149"/>
    </w:p>
    <w:p w14:paraId="7FA2BD1D" w14:textId="77777777" w:rsidR="007C1A96" w:rsidRDefault="007C1A96" w:rsidP="007C1A96">
      <w:pPr>
        <w:keepNext/>
        <w:keepLines/>
        <w:widowControl/>
        <w:tabs>
          <w:tab w:val="num" w:pos="-1985"/>
          <w:tab w:val="num" w:pos="2061"/>
        </w:tabs>
        <w:adjustRightInd/>
        <w:spacing w:before="240"/>
        <w:ind w:firstLine="0"/>
        <w:jc w:val="center"/>
        <w:textAlignment w:val="auto"/>
        <w:rPr>
          <w:b/>
          <w:bCs/>
          <w:noProof/>
          <w:kern w:val="28"/>
          <w:szCs w:val="22"/>
        </w:rPr>
      </w:pPr>
      <w:bookmarkStart w:id="151"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3118"/>
      </w:tblGrid>
      <w:tr w:rsidR="007C1A96" w:rsidRPr="004559E7" w14:paraId="4CF0056A" w14:textId="77777777" w:rsidTr="007C1A96">
        <w:trPr>
          <w:cantSplit/>
          <w:trHeight w:val="254"/>
          <w:tblHeader/>
        </w:trPr>
        <w:tc>
          <w:tcPr>
            <w:tcW w:w="2304" w:type="dxa"/>
            <w:vMerge w:val="restart"/>
            <w:tcBorders>
              <w:top w:val="double" w:sz="4" w:space="0" w:color="auto"/>
              <w:bottom w:val="nil"/>
            </w:tcBorders>
          </w:tcPr>
          <w:p w14:paraId="213E051D" w14:textId="77777777" w:rsidR="007C1A96" w:rsidRPr="004559E7" w:rsidRDefault="007C1A96" w:rsidP="007C1A96">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6356DB83" w14:textId="77777777" w:rsidR="007C1A96" w:rsidRPr="004559E7" w:rsidRDefault="007C1A96" w:rsidP="007C1A96">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Млн рублей</w:t>
            </w:r>
          </w:p>
        </w:tc>
        <w:tc>
          <w:tcPr>
            <w:tcW w:w="4927" w:type="dxa"/>
            <w:gridSpan w:val="2"/>
            <w:tcBorders>
              <w:top w:val="double" w:sz="4" w:space="0" w:color="auto"/>
            </w:tcBorders>
          </w:tcPr>
          <w:p w14:paraId="1630105A" w14:textId="77777777" w:rsidR="007C1A96" w:rsidRPr="004559E7" w:rsidRDefault="007C1A96" w:rsidP="007C1A96">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В % к</w:t>
            </w:r>
          </w:p>
        </w:tc>
      </w:tr>
      <w:tr w:rsidR="007C1A96" w:rsidRPr="004559E7" w14:paraId="6D8AB943" w14:textId="77777777" w:rsidTr="007C1A96">
        <w:trPr>
          <w:cantSplit/>
          <w:trHeight w:val="478"/>
          <w:tblHeader/>
        </w:trPr>
        <w:tc>
          <w:tcPr>
            <w:tcW w:w="2304" w:type="dxa"/>
            <w:vMerge/>
            <w:tcBorders>
              <w:top w:val="double" w:sz="4" w:space="0" w:color="auto"/>
            </w:tcBorders>
            <w:vAlign w:val="center"/>
          </w:tcPr>
          <w:p w14:paraId="2F0CA09B" w14:textId="77777777" w:rsidR="007C1A96" w:rsidRPr="004559E7" w:rsidRDefault="007C1A96" w:rsidP="007C1A96">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127A1FC5" w14:textId="77777777" w:rsidR="007C1A96" w:rsidRPr="004559E7" w:rsidRDefault="007C1A96" w:rsidP="007C1A96">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14:paraId="72218AA7" w14:textId="77777777" w:rsidR="007C1A96" w:rsidRPr="004559E7" w:rsidRDefault="007C1A96" w:rsidP="007C1A96">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3118" w:type="dxa"/>
          </w:tcPr>
          <w:p w14:paraId="0BD10A74" w14:textId="77777777" w:rsidR="007C1A96" w:rsidRPr="004559E7" w:rsidRDefault="007C1A96" w:rsidP="007C1A96">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7C1A96" w:rsidRPr="004559E7" w14:paraId="503D7786" w14:textId="77777777" w:rsidTr="007C1A96">
        <w:trPr>
          <w:trHeight w:val="170"/>
        </w:trPr>
        <w:tc>
          <w:tcPr>
            <w:tcW w:w="9356" w:type="dxa"/>
            <w:gridSpan w:val="4"/>
          </w:tcPr>
          <w:p w14:paraId="7DF23739" w14:textId="77777777" w:rsidR="007C1A96" w:rsidRPr="004559E7" w:rsidRDefault="007C1A96" w:rsidP="007C1A96">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2020 год</w:t>
            </w:r>
          </w:p>
        </w:tc>
      </w:tr>
      <w:tr w:rsidR="007C1A96" w:rsidRPr="004559E7" w14:paraId="3BF4CA0C" w14:textId="77777777" w:rsidTr="007C1A96">
        <w:trPr>
          <w:trHeight w:val="170"/>
        </w:trPr>
        <w:tc>
          <w:tcPr>
            <w:tcW w:w="2304" w:type="dxa"/>
            <w:tcBorders>
              <w:bottom w:val="dotted" w:sz="4" w:space="0" w:color="auto"/>
            </w:tcBorders>
            <w:vAlign w:val="bottom"/>
          </w:tcPr>
          <w:p w14:paraId="611F2638" w14:textId="77777777" w:rsidR="007C1A96" w:rsidRPr="004559E7" w:rsidRDefault="007C1A96" w:rsidP="007C1A96">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bottom w:val="dotted" w:sz="4" w:space="0" w:color="auto"/>
            </w:tcBorders>
            <w:vAlign w:val="center"/>
          </w:tcPr>
          <w:p w14:paraId="030A2AAF"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14201,9</w:t>
            </w:r>
          </w:p>
        </w:tc>
        <w:tc>
          <w:tcPr>
            <w:tcW w:w="1809" w:type="dxa"/>
            <w:tcBorders>
              <w:bottom w:val="dotted" w:sz="4" w:space="0" w:color="auto"/>
            </w:tcBorders>
            <w:vAlign w:val="center"/>
          </w:tcPr>
          <w:p w14:paraId="3814241C"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91,6</w:t>
            </w:r>
          </w:p>
        </w:tc>
        <w:tc>
          <w:tcPr>
            <w:tcW w:w="3118" w:type="dxa"/>
            <w:tcBorders>
              <w:bottom w:val="dotted" w:sz="4" w:space="0" w:color="auto"/>
            </w:tcBorders>
            <w:vAlign w:val="center"/>
          </w:tcPr>
          <w:p w14:paraId="77BA2A46"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100,8</w:t>
            </w:r>
          </w:p>
        </w:tc>
      </w:tr>
      <w:tr w:rsidR="007C1A96" w:rsidRPr="004559E7" w14:paraId="4D4EA9FA" w14:textId="77777777" w:rsidTr="007C1A96">
        <w:trPr>
          <w:trHeight w:val="170"/>
        </w:trPr>
        <w:tc>
          <w:tcPr>
            <w:tcW w:w="2304" w:type="dxa"/>
            <w:tcBorders>
              <w:top w:val="dotted" w:sz="4" w:space="0" w:color="auto"/>
              <w:bottom w:val="dotted" w:sz="4" w:space="0" w:color="auto"/>
            </w:tcBorders>
            <w:vAlign w:val="bottom"/>
          </w:tcPr>
          <w:p w14:paraId="38F8098C"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1E931BE0"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14215,2</w:t>
            </w:r>
          </w:p>
        </w:tc>
        <w:tc>
          <w:tcPr>
            <w:tcW w:w="1809" w:type="dxa"/>
            <w:tcBorders>
              <w:top w:val="dotted" w:sz="4" w:space="0" w:color="auto"/>
              <w:bottom w:val="dotted" w:sz="4" w:space="0" w:color="auto"/>
            </w:tcBorders>
            <w:vAlign w:val="center"/>
          </w:tcPr>
          <w:p w14:paraId="0CA115F4"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99,8</w:t>
            </w:r>
          </w:p>
        </w:tc>
        <w:tc>
          <w:tcPr>
            <w:tcW w:w="3118" w:type="dxa"/>
            <w:tcBorders>
              <w:top w:val="dotted" w:sz="4" w:space="0" w:color="auto"/>
              <w:bottom w:val="dotted" w:sz="4" w:space="0" w:color="auto"/>
            </w:tcBorders>
            <w:vAlign w:val="center"/>
          </w:tcPr>
          <w:p w14:paraId="1AD3E040"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100,3</w:t>
            </w:r>
          </w:p>
        </w:tc>
      </w:tr>
      <w:tr w:rsidR="007C1A96" w:rsidRPr="004559E7" w14:paraId="24FDFE23" w14:textId="77777777" w:rsidTr="007C1A96">
        <w:trPr>
          <w:trHeight w:val="170"/>
        </w:trPr>
        <w:tc>
          <w:tcPr>
            <w:tcW w:w="2304" w:type="dxa"/>
            <w:tcBorders>
              <w:top w:val="dotted" w:sz="4" w:space="0" w:color="auto"/>
              <w:bottom w:val="dotted" w:sz="4" w:space="0" w:color="auto"/>
            </w:tcBorders>
            <w:vAlign w:val="bottom"/>
          </w:tcPr>
          <w:p w14:paraId="5DDBB489"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50A9C801"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14122,3</w:t>
            </w:r>
          </w:p>
        </w:tc>
        <w:tc>
          <w:tcPr>
            <w:tcW w:w="1809" w:type="dxa"/>
            <w:tcBorders>
              <w:top w:val="dotted" w:sz="4" w:space="0" w:color="auto"/>
              <w:bottom w:val="dotted" w:sz="4" w:space="0" w:color="auto"/>
            </w:tcBorders>
            <w:vAlign w:val="center"/>
          </w:tcPr>
          <w:p w14:paraId="1C6ABF35"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99,0</w:t>
            </w:r>
          </w:p>
        </w:tc>
        <w:tc>
          <w:tcPr>
            <w:tcW w:w="3118" w:type="dxa"/>
            <w:tcBorders>
              <w:top w:val="dotted" w:sz="4" w:space="0" w:color="auto"/>
              <w:bottom w:val="dotted" w:sz="4" w:space="0" w:color="auto"/>
            </w:tcBorders>
            <w:vAlign w:val="center"/>
          </w:tcPr>
          <w:p w14:paraId="46361CDC"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95,0</w:t>
            </w:r>
          </w:p>
        </w:tc>
      </w:tr>
      <w:tr w:rsidR="007C1A96" w:rsidRPr="004559E7" w14:paraId="0A646511" w14:textId="77777777" w:rsidTr="007C1A96">
        <w:trPr>
          <w:trHeight w:val="170"/>
        </w:trPr>
        <w:tc>
          <w:tcPr>
            <w:tcW w:w="2304" w:type="dxa"/>
            <w:tcBorders>
              <w:top w:val="dotted" w:sz="4" w:space="0" w:color="auto"/>
              <w:bottom w:val="dotted" w:sz="4" w:space="0" w:color="auto"/>
            </w:tcBorders>
            <w:vAlign w:val="bottom"/>
          </w:tcPr>
          <w:p w14:paraId="3F0B52DE"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3076D36F"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42539,3</w:t>
            </w:r>
          </w:p>
        </w:tc>
        <w:tc>
          <w:tcPr>
            <w:tcW w:w="1809" w:type="dxa"/>
            <w:tcBorders>
              <w:top w:val="dotted" w:sz="4" w:space="0" w:color="auto"/>
              <w:bottom w:val="dotted" w:sz="4" w:space="0" w:color="auto"/>
            </w:tcBorders>
            <w:vAlign w:val="center"/>
          </w:tcPr>
          <w:p w14:paraId="599A196C"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07CE24BF"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98,5</w:t>
            </w:r>
          </w:p>
        </w:tc>
      </w:tr>
      <w:tr w:rsidR="007C1A96" w:rsidRPr="004559E7" w14:paraId="757935D8" w14:textId="77777777" w:rsidTr="007C1A96">
        <w:trPr>
          <w:trHeight w:val="170"/>
        </w:trPr>
        <w:tc>
          <w:tcPr>
            <w:tcW w:w="2304" w:type="dxa"/>
            <w:tcBorders>
              <w:top w:val="dotted" w:sz="4" w:space="0" w:color="auto"/>
              <w:bottom w:val="dotted" w:sz="4" w:space="0" w:color="auto"/>
            </w:tcBorders>
            <w:vAlign w:val="bottom"/>
          </w:tcPr>
          <w:p w14:paraId="48860110"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57E38C04"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10881,3</w:t>
            </w:r>
          </w:p>
        </w:tc>
        <w:tc>
          <w:tcPr>
            <w:tcW w:w="1809" w:type="dxa"/>
            <w:tcBorders>
              <w:top w:val="dotted" w:sz="4" w:space="0" w:color="auto"/>
              <w:bottom w:val="dotted" w:sz="4" w:space="0" w:color="auto"/>
            </w:tcBorders>
            <w:vAlign w:val="center"/>
          </w:tcPr>
          <w:p w14:paraId="4F7F610D"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76,9</w:t>
            </w:r>
          </w:p>
        </w:tc>
        <w:tc>
          <w:tcPr>
            <w:tcW w:w="3118" w:type="dxa"/>
            <w:tcBorders>
              <w:top w:val="dotted" w:sz="4" w:space="0" w:color="auto"/>
              <w:bottom w:val="dotted" w:sz="4" w:space="0" w:color="auto"/>
            </w:tcBorders>
            <w:vAlign w:val="center"/>
          </w:tcPr>
          <w:p w14:paraId="64BB0344"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70,9</w:t>
            </w:r>
          </w:p>
        </w:tc>
      </w:tr>
      <w:tr w:rsidR="007C1A96" w:rsidRPr="004559E7" w14:paraId="52293A9C" w14:textId="77777777" w:rsidTr="007C1A96">
        <w:trPr>
          <w:trHeight w:val="170"/>
        </w:trPr>
        <w:tc>
          <w:tcPr>
            <w:tcW w:w="2304" w:type="dxa"/>
            <w:tcBorders>
              <w:top w:val="dotted" w:sz="4" w:space="0" w:color="auto"/>
              <w:bottom w:val="dotted" w:sz="4" w:space="0" w:color="auto"/>
            </w:tcBorders>
            <w:vAlign w:val="bottom"/>
          </w:tcPr>
          <w:p w14:paraId="4613A01F"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 xml:space="preserve">Май </w:t>
            </w:r>
          </w:p>
        </w:tc>
        <w:tc>
          <w:tcPr>
            <w:tcW w:w="2125" w:type="dxa"/>
            <w:tcBorders>
              <w:top w:val="dotted" w:sz="4" w:space="0" w:color="auto"/>
              <w:bottom w:val="dotted" w:sz="4" w:space="0" w:color="auto"/>
            </w:tcBorders>
            <w:vAlign w:val="center"/>
          </w:tcPr>
          <w:p w14:paraId="79F29A74"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10652,7</w:t>
            </w:r>
          </w:p>
        </w:tc>
        <w:tc>
          <w:tcPr>
            <w:tcW w:w="1809" w:type="dxa"/>
            <w:tcBorders>
              <w:top w:val="dotted" w:sz="4" w:space="0" w:color="auto"/>
              <w:bottom w:val="dotted" w:sz="4" w:space="0" w:color="auto"/>
            </w:tcBorders>
            <w:vAlign w:val="center"/>
          </w:tcPr>
          <w:p w14:paraId="6B1C4222"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96,9</w:t>
            </w:r>
          </w:p>
        </w:tc>
        <w:tc>
          <w:tcPr>
            <w:tcW w:w="3118" w:type="dxa"/>
            <w:tcBorders>
              <w:top w:val="dotted" w:sz="4" w:space="0" w:color="auto"/>
              <w:bottom w:val="dotted" w:sz="4" w:space="0" w:color="auto"/>
            </w:tcBorders>
            <w:vAlign w:val="center"/>
          </w:tcPr>
          <w:p w14:paraId="36220511"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71,4</w:t>
            </w:r>
          </w:p>
        </w:tc>
      </w:tr>
      <w:tr w:rsidR="007C1A96" w:rsidRPr="004559E7" w14:paraId="2DCF5F38" w14:textId="77777777" w:rsidTr="007C1A96">
        <w:trPr>
          <w:trHeight w:val="170"/>
        </w:trPr>
        <w:tc>
          <w:tcPr>
            <w:tcW w:w="2304" w:type="dxa"/>
            <w:tcBorders>
              <w:top w:val="dotted" w:sz="4" w:space="0" w:color="auto"/>
              <w:bottom w:val="dotted" w:sz="4" w:space="0" w:color="auto"/>
            </w:tcBorders>
            <w:vAlign w:val="bottom"/>
          </w:tcPr>
          <w:p w14:paraId="12BA5FEC" w14:textId="77777777" w:rsidR="007C1A96" w:rsidRPr="004559E7" w:rsidRDefault="007C1A96" w:rsidP="007C1A96">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12FE8DC5"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11549,8</w:t>
            </w:r>
          </w:p>
        </w:tc>
        <w:tc>
          <w:tcPr>
            <w:tcW w:w="1809" w:type="dxa"/>
            <w:tcBorders>
              <w:top w:val="dotted" w:sz="4" w:space="0" w:color="auto"/>
              <w:bottom w:val="dotted" w:sz="4" w:space="0" w:color="auto"/>
            </w:tcBorders>
            <w:vAlign w:val="center"/>
          </w:tcPr>
          <w:p w14:paraId="4A917869"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109,6</w:t>
            </w:r>
          </w:p>
        </w:tc>
        <w:tc>
          <w:tcPr>
            <w:tcW w:w="3118" w:type="dxa"/>
            <w:tcBorders>
              <w:top w:val="dotted" w:sz="4" w:space="0" w:color="auto"/>
              <w:bottom w:val="dotted" w:sz="4" w:space="0" w:color="auto"/>
            </w:tcBorders>
            <w:vAlign w:val="center"/>
          </w:tcPr>
          <w:p w14:paraId="49C536AD"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77,7</w:t>
            </w:r>
          </w:p>
        </w:tc>
      </w:tr>
      <w:tr w:rsidR="007C1A96" w:rsidRPr="004559E7" w14:paraId="0EC457C6" w14:textId="77777777" w:rsidTr="007C1A96">
        <w:trPr>
          <w:trHeight w:val="170"/>
        </w:trPr>
        <w:tc>
          <w:tcPr>
            <w:tcW w:w="2304" w:type="dxa"/>
            <w:tcBorders>
              <w:top w:val="dotted" w:sz="4" w:space="0" w:color="auto"/>
              <w:bottom w:val="dotted" w:sz="4" w:space="0" w:color="auto"/>
            </w:tcBorders>
            <w:vAlign w:val="bottom"/>
          </w:tcPr>
          <w:p w14:paraId="0784AF0E" w14:textId="77777777" w:rsidR="007C1A96" w:rsidRPr="004559E7" w:rsidRDefault="007C1A96" w:rsidP="007C1A96">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083C590C"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75623,1</w:t>
            </w:r>
          </w:p>
        </w:tc>
        <w:tc>
          <w:tcPr>
            <w:tcW w:w="1809" w:type="dxa"/>
            <w:tcBorders>
              <w:top w:val="dotted" w:sz="4" w:space="0" w:color="auto"/>
              <w:bottom w:val="dotted" w:sz="4" w:space="0" w:color="auto"/>
            </w:tcBorders>
            <w:vAlign w:val="center"/>
          </w:tcPr>
          <w:p w14:paraId="0E30D43D"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024AE874"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85,5</w:t>
            </w:r>
          </w:p>
        </w:tc>
      </w:tr>
      <w:tr w:rsidR="007C1A96" w:rsidRPr="004559E7" w14:paraId="62A673D3" w14:textId="77777777" w:rsidTr="007C1A96">
        <w:trPr>
          <w:trHeight w:val="170"/>
        </w:trPr>
        <w:tc>
          <w:tcPr>
            <w:tcW w:w="2304" w:type="dxa"/>
            <w:tcBorders>
              <w:top w:val="dotted" w:sz="4" w:space="0" w:color="auto"/>
              <w:bottom w:val="dotted" w:sz="4" w:space="0" w:color="auto"/>
            </w:tcBorders>
            <w:vAlign w:val="bottom"/>
          </w:tcPr>
          <w:p w14:paraId="1D68122A" w14:textId="77777777" w:rsidR="007C1A96" w:rsidRPr="004559E7" w:rsidRDefault="007C1A96" w:rsidP="007C1A96">
            <w:pPr>
              <w:widowControl/>
              <w:adjustRightInd/>
              <w:spacing w:before="60" w:line="240" w:lineRule="exact"/>
              <w:ind w:firstLine="0"/>
              <w:jc w:val="left"/>
              <w:textAlignment w:val="auto"/>
              <w:rPr>
                <w:rFonts w:cs="Arial"/>
                <w:bCs/>
                <w:i/>
                <w:iCs/>
                <w:sz w:val="20"/>
                <w:szCs w:val="24"/>
              </w:rPr>
            </w:pPr>
            <w:r w:rsidRPr="004559E7">
              <w:rPr>
                <w:rFonts w:cs="Arial"/>
                <w:bCs/>
                <w:sz w:val="20"/>
                <w:szCs w:val="24"/>
              </w:rPr>
              <w:t>Июль</w:t>
            </w:r>
          </w:p>
        </w:tc>
        <w:tc>
          <w:tcPr>
            <w:tcW w:w="2125" w:type="dxa"/>
            <w:tcBorders>
              <w:top w:val="dotted" w:sz="4" w:space="0" w:color="auto"/>
              <w:bottom w:val="dotted" w:sz="4" w:space="0" w:color="auto"/>
            </w:tcBorders>
            <w:vAlign w:val="center"/>
          </w:tcPr>
          <w:p w14:paraId="3C8D8776"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12244,5</w:t>
            </w:r>
          </w:p>
        </w:tc>
        <w:tc>
          <w:tcPr>
            <w:tcW w:w="1809" w:type="dxa"/>
            <w:tcBorders>
              <w:top w:val="dotted" w:sz="4" w:space="0" w:color="auto"/>
              <w:bottom w:val="dotted" w:sz="4" w:space="0" w:color="auto"/>
            </w:tcBorders>
            <w:vAlign w:val="center"/>
          </w:tcPr>
          <w:p w14:paraId="1C92882B"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104,6</w:t>
            </w:r>
          </w:p>
        </w:tc>
        <w:tc>
          <w:tcPr>
            <w:tcW w:w="3118" w:type="dxa"/>
            <w:tcBorders>
              <w:top w:val="dotted" w:sz="4" w:space="0" w:color="auto"/>
              <w:bottom w:val="dotted" w:sz="4" w:space="0" w:color="auto"/>
            </w:tcBorders>
            <w:vAlign w:val="center"/>
          </w:tcPr>
          <w:p w14:paraId="3C7EAC58"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81,5</w:t>
            </w:r>
          </w:p>
        </w:tc>
      </w:tr>
      <w:tr w:rsidR="007C1A96" w:rsidRPr="004559E7" w14:paraId="1D9D2019" w14:textId="77777777" w:rsidTr="007C1A96">
        <w:trPr>
          <w:trHeight w:val="170"/>
        </w:trPr>
        <w:tc>
          <w:tcPr>
            <w:tcW w:w="2304" w:type="dxa"/>
            <w:tcBorders>
              <w:top w:val="dotted" w:sz="4" w:space="0" w:color="auto"/>
              <w:bottom w:val="dotted" w:sz="4" w:space="0" w:color="auto"/>
            </w:tcBorders>
            <w:vAlign w:val="bottom"/>
          </w:tcPr>
          <w:p w14:paraId="26B646E9" w14:textId="77777777" w:rsidR="007C1A96" w:rsidRPr="004559E7" w:rsidRDefault="007C1A96" w:rsidP="007C1A96">
            <w:pPr>
              <w:widowControl/>
              <w:adjustRightInd/>
              <w:spacing w:before="60" w:line="240" w:lineRule="exact"/>
              <w:ind w:firstLine="0"/>
              <w:jc w:val="left"/>
              <w:textAlignment w:val="auto"/>
              <w:rPr>
                <w:rFonts w:cs="Arial"/>
                <w:bCs/>
                <w:sz w:val="20"/>
                <w:szCs w:val="24"/>
              </w:rPr>
            </w:pPr>
            <w:r w:rsidRPr="004559E7">
              <w:rPr>
                <w:rFonts w:cs="Arial"/>
                <w:bCs/>
                <w:sz w:val="20"/>
                <w:szCs w:val="24"/>
              </w:rPr>
              <w:t xml:space="preserve">Август </w:t>
            </w:r>
          </w:p>
        </w:tc>
        <w:tc>
          <w:tcPr>
            <w:tcW w:w="2125" w:type="dxa"/>
            <w:tcBorders>
              <w:top w:val="dotted" w:sz="4" w:space="0" w:color="auto"/>
              <w:bottom w:val="dotted" w:sz="4" w:space="0" w:color="auto"/>
            </w:tcBorders>
            <w:vAlign w:val="center"/>
          </w:tcPr>
          <w:p w14:paraId="39CB29A5"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12759,4</w:t>
            </w:r>
          </w:p>
        </w:tc>
        <w:tc>
          <w:tcPr>
            <w:tcW w:w="1809" w:type="dxa"/>
            <w:tcBorders>
              <w:top w:val="dotted" w:sz="4" w:space="0" w:color="auto"/>
              <w:bottom w:val="dotted" w:sz="4" w:space="0" w:color="auto"/>
            </w:tcBorders>
            <w:vAlign w:val="bottom"/>
          </w:tcPr>
          <w:p w14:paraId="42095FFB"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103,3</w:t>
            </w:r>
          </w:p>
        </w:tc>
        <w:tc>
          <w:tcPr>
            <w:tcW w:w="3118" w:type="dxa"/>
            <w:tcBorders>
              <w:top w:val="dotted" w:sz="4" w:space="0" w:color="auto"/>
              <w:bottom w:val="dotted" w:sz="4" w:space="0" w:color="auto"/>
            </w:tcBorders>
            <w:vAlign w:val="bottom"/>
          </w:tcPr>
          <w:p w14:paraId="7CB3ED22"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84,1</w:t>
            </w:r>
          </w:p>
        </w:tc>
      </w:tr>
      <w:tr w:rsidR="007C1A96" w:rsidRPr="004559E7" w14:paraId="0FB83845" w14:textId="77777777" w:rsidTr="007C1A96">
        <w:trPr>
          <w:trHeight w:val="170"/>
        </w:trPr>
        <w:tc>
          <w:tcPr>
            <w:tcW w:w="2304" w:type="dxa"/>
            <w:tcBorders>
              <w:top w:val="dotted" w:sz="4" w:space="0" w:color="auto"/>
              <w:bottom w:val="dotted" w:sz="4" w:space="0" w:color="auto"/>
            </w:tcBorders>
            <w:vAlign w:val="bottom"/>
          </w:tcPr>
          <w:p w14:paraId="2FE52464" w14:textId="77777777" w:rsidR="007C1A96" w:rsidRPr="004559E7" w:rsidRDefault="007C1A96" w:rsidP="007C1A96">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Сентябрь </w:t>
            </w:r>
          </w:p>
        </w:tc>
        <w:tc>
          <w:tcPr>
            <w:tcW w:w="2125" w:type="dxa"/>
            <w:tcBorders>
              <w:top w:val="dotted" w:sz="4" w:space="0" w:color="auto"/>
              <w:bottom w:val="dotted" w:sz="4" w:space="0" w:color="auto"/>
            </w:tcBorders>
            <w:vAlign w:val="center"/>
          </w:tcPr>
          <w:p w14:paraId="04B1EAD8"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13529,6</w:t>
            </w:r>
          </w:p>
        </w:tc>
        <w:tc>
          <w:tcPr>
            <w:tcW w:w="1809" w:type="dxa"/>
            <w:tcBorders>
              <w:top w:val="dotted" w:sz="4" w:space="0" w:color="auto"/>
              <w:bottom w:val="dotted" w:sz="4" w:space="0" w:color="auto"/>
            </w:tcBorders>
            <w:vAlign w:val="bottom"/>
          </w:tcPr>
          <w:p w14:paraId="388B2421"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107,2</w:t>
            </w:r>
          </w:p>
        </w:tc>
        <w:tc>
          <w:tcPr>
            <w:tcW w:w="3118" w:type="dxa"/>
            <w:tcBorders>
              <w:top w:val="dotted" w:sz="4" w:space="0" w:color="auto"/>
              <w:bottom w:val="dotted" w:sz="4" w:space="0" w:color="auto"/>
            </w:tcBorders>
            <w:vAlign w:val="bottom"/>
          </w:tcPr>
          <w:p w14:paraId="4CF5E0A7"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90,3</w:t>
            </w:r>
          </w:p>
        </w:tc>
      </w:tr>
      <w:tr w:rsidR="007C1A96" w:rsidRPr="004559E7" w14:paraId="78BA65B8" w14:textId="77777777" w:rsidTr="007C1A96">
        <w:trPr>
          <w:trHeight w:val="170"/>
        </w:trPr>
        <w:tc>
          <w:tcPr>
            <w:tcW w:w="2304" w:type="dxa"/>
            <w:tcBorders>
              <w:top w:val="dotted" w:sz="4" w:space="0" w:color="auto"/>
              <w:bottom w:val="dotted" w:sz="4" w:space="0" w:color="auto"/>
            </w:tcBorders>
            <w:vAlign w:val="bottom"/>
          </w:tcPr>
          <w:p w14:paraId="29535B20" w14:textId="77777777" w:rsidR="007C1A96" w:rsidRPr="004559E7" w:rsidRDefault="007C1A96" w:rsidP="007C1A96">
            <w:pPr>
              <w:widowControl/>
              <w:adjustRightInd/>
              <w:spacing w:before="60" w:line="240" w:lineRule="exact"/>
              <w:ind w:firstLine="0"/>
              <w:jc w:val="left"/>
              <w:textAlignment w:val="auto"/>
              <w:rPr>
                <w:rFonts w:cs="Arial"/>
                <w:bCs/>
                <w:sz w:val="20"/>
                <w:szCs w:val="24"/>
              </w:rPr>
            </w:pPr>
            <w:r w:rsidRPr="004559E7">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14:paraId="7DDBACF8"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114156,6</w:t>
            </w:r>
          </w:p>
        </w:tc>
        <w:tc>
          <w:tcPr>
            <w:tcW w:w="1809" w:type="dxa"/>
            <w:tcBorders>
              <w:top w:val="dotted" w:sz="4" w:space="0" w:color="auto"/>
              <w:bottom w:val="dotted" w:sz="4" w:space="0" w:color="auto"/>
            </w:tcBorders>
            <w:vAlign w:val="center"/>
          </w:tcPr>
          <w:p w14:paraId="6F8797D5"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3FD8BC3E"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85,4</w:t>
            </w:r>
          </w:p>
        </w:tc>
      </w:tr>
      <w:tr w:rsidR="007C1A96" w:rsidRPr="004559E7" w14:paraId="5FF72A76" w14:textId="77777777" w:rsidTr="007C1A96">
        <w:trPr>
          <w:trHeight w:val="170"/>
        </w:trPr>
        <w:tc>
          <w:tcPr>
            <w:tcW w:w="2304" w:type="dxa"/>
            <w:tcBorders>
              <w:top w:val="dotted" w:sz="4" w:space="0" w:color="auto"/>
              <w:bottom w:val="dotted" w:sz="4" w:space="0" w:color="auto"/>
            </w:tcBorders>
            <w:vAlign w:val="bottom"/>
          </w:tcPr>
          <w:p w14:paraId="21DD43D3" w14:textId="77777777" w:rsidR="007C1A96" w:rsidRPr="004559E7" w:rsidRDefault="007C1A96" w:rsidP="007C1A96">
            <w:pPr>
              <w:widowControl/>
              <w:adjustRightInd/>
              <w:spacing w:before="60" w:line="240" w:lineRule="exact"/>
              <w:ind w:firstLine="0"/>
              <w:jc w:val="left"/>
              <w:textAlignment w:val="auto"/>
              <w:rPr>
                <w:rFonts w:cs="Arial"/>
                <w:bCs/>
                <w:i/>
                <w:iCs/>
                <w:sz w:val="20"/>
                <w:szCs w:val="24"/>
              </w:rPr>
            </w:pPr>
            <w:r w:rsidRPr="004559E7">
              <w:rPr>
                <w:rFonts w:cs="Arial"/>
                <w:bCs/>
                <w:iCs/>
                <w:sz w:val="20"/>
                <w:szCs w:val="24"/>
              </w:rPr>
              <w:t>Октябрь</w:t>
            </w:r>
          </w:p>
        </w:tc>
        <w:tc>
          <w:tcPr>
            <w:tcW w:w="2125" w:type="dxa"/>
            <w:tcBorders>
              <w:top w:val="dotted" w:sz="4" w:space="0" w:color="auto"/>
              <w:bottom w:val="dotted" w:sz="4" w:space="0" w:color="auto"/>
            </w:tcBorders>
            <w:vAlign w:val="center"/>
          </w:tcPr>
          <w:p w14:paraId="407FB26B"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bCs/>
                <w:iCs/>
                <w:sz w:val="20"/>
                <w:szCs w:val="24"/>
              </w:rPr>
              <w:t>13835,3</w:t>
            </w:r>
          </w:p>
        </w:tc>
        <w:tc>
          <w:tcPr>
            <w:tcW w:w="1809" w:type="dxa"/>
            <w:tcBorders>
              <w:top w:val="dotted" w:sz="4" w:space="0" w:color="auto"/>
              <w:bottom w:val="dotted" w:sz="4" w:space="0" w:color="auto"/>
            </w:tcBorders>
            <w:vAlign w:val="bottom"/>
          </w:tcPr>
          <w:p w14:paraId="7DEC989F"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102,</w:t>
            </w:r>
            <w:r w:rsidRPr="004559E7">
              <w:rPr>
                <w:rFonts w:cs="Arial"/>
                <w:bCs/>
                <w:iCs/>
                <w:sz w:val="20"/>
                <w:szCs w:val="24"/>
              </w:rPr>
              <w:t>4</w:t>
            </w:r>
          </w:p>
        </w:tc>
        <w:tc>
          <w:tcPr>
            <w:tcW w:w="3118" w:type="dxa"/>
            <w:tcBorders>
              <w:top w:val="dotted" w:sz="4" w:space="0" w:color="auto"/>
              <w:bottom w:val="dotted" w:sz="4" w:space="0" w:color="auto"/>
            </w:tcBorders>
            <w:vAlign w:val="bottom"/>
          </w:tcPr>
          <w:p w14:paraId="78A7FF39"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bCs/>
                <w:iCs/>
                <w:sz w:val="20"/>
                <w:szCs w:val="24"/>
              </w:rPr>
              <w:t>90,8</w:t>
            </w:r>
          </w:p>
        </w:tc>
      </w:tr>
      <w:tr w:rsidR="007C1A96" w:rsidRPr="004559E7" w14:paraId="1C876363" w14:textId="77777777" w:rsidTr="007C1A96">
        <w:trPr>
          <w:trHeight w:val="170"/>
        </w:trPr>
        <w:tc>
          <w:tcPr>
            <w:tcW w:w="2304" w:type="dxa"/>
            <w:tcBorders>
              <w:top w:val="dotted" w:sz="4" w:space="0" w:color="auto"/>
              <w:bottom w:val="dotted" w:sz="4" w:space="0" w:color="auto"/>
            </w:tcBorders>
            <w:vAlign w:val="bottom"/>
          </w:tcPr>
          <w:p w14:paraId="2824DB58" w14:textId="77777777" w:rsidR="007C1A96" w:rsidRPr="004559E7" w:rsidRDefault="007C1A96" w:rsidP="007C1A96">
            <w:pPr>
              <w:widowControl/>
              <w:adjustRightInd/>
              <w:spacing w:before="60" w:line="240" w:lineRule="exact"/>
              <w:ind w:firstLine="0"/>
              <w:jc w:val="left"/>
              <w:textAlignment w:val="auto"/>
              <w:rPr>
                <w:rFonts w:cs="Arial"/>
                <w:bCs/>
                <w:iCs/>
                <w:sz w:val="20"/>
                <w:szCs w:val="24"/>
              </w:rPr>
            </w:pPr>
            <w:r w:rsidRPr="004559E7">
              <w:rPr>
                <w:rFonts w:cs="Arial"/>
                <w:bCs/>
                <w:iCs/>
                <w:sz w:val="20"/>
                <w:szCs w:val="24"/>
              </w:rPr>
              <w:t>Ноябрь</w:t>
            </w:r>
          </w:p>
        </w:tc>
        <w:tc>
          <w:tcPr>
            <w:tcW w:w="2125" w:type="dxa"/>
            <w:tcBorders>
              <w:top w:val="dotted" w:sz="4" w:space="0" w:color="auto"/>
              <w:bottom w:val="dotted" w:sz="4" w:space="0" w:color="auto"/>
            </w:tcBorders>
            <w:vAlign w:val="center"/>
          </w:tcPr>
          <w:p w14:paraId="28FF76B8"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4559E7">
              <w:rPr>
                <w:rFonts w:cs="Arial"/>
                <w:bCs/>
                <w:iCs/>
                <w:sz w:val="20"/>
                <w:szCs w:val="24"/>
              </w:rPr>
              <w:t>13679,4</w:t>
            </w:r>
          </w:p>
        </w:tc>
        <w:tc>
          <w:tcPr>
            <w:tcW w:w="1809" w:type="dxa"/>
            <w:tcBorders>
              <w:top w:val="dotted" w:sz="4" w:space="0" w:color="auto"/>
              <w:bottom w:val="dotted" w:sz="4" w:space="0" w:color="auto"/>
            </w:tcBorders>
            <w:vAlign w:val="bottom"/>
          </w:tcPr>
          <w:p w14:paraId="6B7A29B6"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98,6</w:t>
            </w:r>
          </w:p>
        </w:tc>
        <w:tc>
          <w:tcPr>
            <w:tcW w:w="3118" w:type="dxa"/>
            <w:tcBorders>
              <w:top w:val="dotted" w:sz="4" w:space="0" w:color="auto"/>
              <w:bottom w:val="dotted" w:sz="4" w:space="0" w:color="auto"/>
            </w:tcBorders>
            <w:vAlign w:val="bottom"/>
          </w:tcPr>
          <w:p w14:paraId="489F2626"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89,5</w:t>
            </w:r>
          </w:p>
        </w:tc>
      </w:tr>
      <w:tr w:rsidR="007C1A96" w:rsidRPr="004559E7" w14:paraId="55F68E1B" w14:textId="77777777" w:rsidTr="007C1A96">
        <w:trPr>
          <w:trHeight w:val="170"/>
        </w:trPr>
        <w:tc>
          <w:tcPr>
            <w:tcW w:w="2304" w:type="dxa"/>
            <w:tcBorders>
              <w:top w:val="dotted" w:sz="4" w:space="0" w:color="auto"/>
              <w:bottom w:val="dotted" w:sz="4" w:space="0" w:color="auto"/>
            </w:tcBorders>
            <w:vAlign w:val="bottom"/>
          </w:tcPr>
          <w:p w14:paraId="7D264D4E"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Декабрь</w:t>
            </w:r>
          </w:p>
        </w:tc>
        <w:tc>
          <w:tcPr>
            <w:tcW w:w="2125" w:type="dxa"/>
            <w:tcBorders>
              <w:top w:val="dotted" w:sz="4" w:space="0" w:color="auto"/>
              <w:bottom w:val="dotted" w:sz="4" w:space="0" w:color="auto"/>
            </w:tcBorders>
            <w:vAlign w:val="center"/>
          </w:tcPr>
          <w:p w14:paraId="4170ACD6"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14457,1</w:t>
            </w:r>
          </w:p>
        </w:tc>
        <w:tc>
          <w:tcPr>
            <w:tcW w:w="1809" w:type="dxa"/>
            <w:tcBorders>
              <w:top w:val="dotted" w:sz="4" w:space="0" w:color="auto"/>
              <w:bottom w:val="dotted" w:sz="4" w:space="0" w:color="auto"/>
            </w:tcBorders>
            <w:vAlign w:val="center"/>
          </w:tcPr>
          <w:p w14:paraId="1AA35F31"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105,4</w:t>
            </w:r>
          </w:p>
        </w:tc>
        <w:tc>
          <w:tcPr>
            <w:tcW w:w="3118" w:type="dxa"/>
            <w:tcBorders>
              <w:top w:val="dotted" w:sz="4" w:space="0" w:color="auto"/>
              <w:bottom w:val="dotted" w:sz="4" w:space="0" w:color="auto"/>
            </w:tcBorders>
            <w:vAlign w:val="center"/>
          </w:tcPr>
          <w:p w14:paraId="08879F4A"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90,6</w:t>
            </w:r>
          </w:p>
        </w:tc>
      </w:tr>
      <w:tr w:rsidR="007C1A96" w:rsidRPr="004559E7" w14:paraId="353C4A01" w14:textId="77777777" w:rsidTr="007C1A96">
        <w:trPr>
          <w:trHeight w:val="170"/>
        </w:trPr>
        <w:tc>
          <w:tcPr>
            <w:tcW w:w="2304" w:type="dxa"/>
            <w:tcBorders>
              <w:top w:val="dotted" w:sz="4" w:space="0" w:color="auto"/>
              <w:bottom w:val="dotted" w:sz="4" w:space="0" w:color="auto"/>
            </w:tcBorders>
            <w:vAlign w:val="bottom"/>
          </w:tcPr>
          <w:p w14:paraId="6EB692CC" w14:textId="77777777" w:rsidR="007C1A96" w:rsidRPr="004559E7" w:rsidRDefault="007C1A96" w:rsidP="007C1A96">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Год </w:t>
            </w:r>
          </w:p>
        </w:tc>
        <w:tc>
          <w:tcPr>
            <w:tcW w:w="2125" w:type="dxa"/>
            <w:tcBorders>
              <w:top w:val="dotted" w:sz="4" w:space="0" w:color="auto"/>
              <w:bottom w:val="dotted" w:sz="4" w:space="0" w:color="auto"/>
            </w:tcBorders>
            <w:vAlign w:val="center"/>
          </w:tcPr>
          <w:p w14:paraId="6D2A9903"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156128,4</w:t>
            </w:r>
          </w:p>
        </w:tc>
        <w:tc>
          <w:tcPr>
            <w:tcW w:w="1809" w:type="dxa"/>
            <w:tcBorders>
              <w:top w:val="dotted" w:sz="4" w:space="0" w:color="auto"/>
              <w:bottom w:val="dotted" w:sz="4" w:space="0" w:color="auto"/>
            </w:tcBorders>
            <w:vAlign w:val="center"/>
          </w:tcPr>
          <w:p w14:paraId="163D0081"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3D490471"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86,8</w:t>
            </w:r>
          </w:p>
        </w:tc>
      </w:tr>
      <w:tr w:rsidR="007C1A96" w:rsidRPr="004559E7" w14:paraId="5F5312C1" w14:textId="77777777" w:rsidTr="007C1A96">
        <w:trPr>
          <w:trHeight w:val="170"/>
        </w:trPr>
        <w:tc>
          <w:tcPr>
            <w:tcW w:w="9356" w:type="dxa"/>
            <w:gridSpan w:val="4"/>
            <w:tcBorders>
              <w:top w:val="single" w:sz="4" w:space="0" w:color="auto"/>
              <w:bottom w:val="single" w:sz="4" w:space="0" w:color="auto"/>
            </w:tcBorders>
          </w:tcPr>
          <w:p w14:paraId="64EFD1DE" w14:textId="77777777" w:rsidR="007C1A96" w:rsidRPr="004559E7" w:rsidRDefault="007C1A96" w:rsidP="007C1A96">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p>
        </w:tc>
      </w:tr>
      <w:tr w:rsidR="007C1A96" w:rsidRPr="004559E7" w14:paraId="1462BDA8" w14:textId="77777777" w:rsidTr="007C1A96">
        <w:trPr>
          <w:trHeight w:val="170"/>
        </w:trPr>
        <w:tc>
          <w:tcPr>
            <w:tcW w:w="2304" w:type="dxa"/>
            <w:tcBorders>
              <w:top w:val="single" w:sz="4" w:space="0" w:color="auto"/>
              <w:bottom w:val="dotted" w:sz="4" w:space="0" w:color="auto"/>
            </w:tcBorders>
            <w:vAlign w:val="bottom"/>
          </w:tcPr>
          <w:p w14:paraId="11035F8A" w14:textId="77777777" w:rsidR="007C1A96" w:rsidRPr="004559E7" w:rsidRDefault="007C1A96" w:rsidP="007C1A96">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4974FA6A"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1809" w:type="dxa"/>
            <w:tcBorders>
              <w:top w:val="single" w:sz="4" w:space="0" w:color="auto"/>
              <w:bottom w:val="dotted" w:sz="4" w:space="0" w:color="auto"/>
            </w:tcBorders>
            <w:vAlign w:val="center"/>
          </w:tcPr>
          <w:p w14:paraId="27B780B6"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3118" w:type="dxa"/>
            <w:tcBorders>
              <w:top w:val="single" w:sz="4" w:space="0" w:color="auto"/>
              <w:bottom w:val="dotted" w:sz="4" w:space="0" w:color="auto"/>
            </w:tcBorders>
            <w:vAlign w:val="center"/>
          </w:tcPr>
          <w:p w14:paraId="45D1958B"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7C1A96" w:rsidRPr="004559E7" w14:paraId="51476D2A" w14:textId="77777777" w:rsidTr="007C1A96">
        <w:trPr>
          <w:trHeight w:val="170"/>
        </w:trPr>
        <w:tc>
          <w:tcPr>
            <w:tcW w:w="2304" w:type="dxa"/>
            <w:tcBorders>
              <w:top w:val="dotted" w:sz="4" w:space="0" w:color="auto"/>
              <w:bottom w:val="dotted" w:sz="4" w:space="0" w:color="auto"/>
            </w:tcBorders>
            <w:vAlign w:val="bottom"/>
          </w:tcPr>
          <w:p w14:paraId="2B128670"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00BC3734"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1809" w:type="dxa"/>
            <w:tcBorders>
              <w:top w:val="dotted" w:sz="4" w:space="0" w:color="auto"/>
              <w:bottom w:val="dotted" w:sz="4" w:space="0" w:color="auto"/>
            </w:tcBorders>
            <w:vAlign w:val="center"/>
          </w:tcPr>
          <w:p w14:paraId="4F9E886D" w14:textId="77777777" w:rsidR="007C1A96" w:rsidRPr="00905ED5"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102,5</w:t>
            </w:r>
          </w:p>
        </w:tc>
        <w:tc>
          <w:tcPr>
            <w:tcW w:w="3118" w:type="dxa"/>
            <w:tcBorders>
              <w:top w:val="dotted" w:sz="4" w:space="0" w:color="auto"/>
              <w:bottom w:val="dotted" w:sz="4" w:space="0" w:color="auto"/>
            </w:tcBorders>
            <w:vAlign w:val="center"/>
          </w:tcPr>
          <w:p w14:paraId="0FE4A2D5"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lang w:val="en-US"/>
              </w:rPr>
            </w:pPr>
            <w:r>
              <w:rPr>
                <w:rFonts w:cs="Arial"/>
                <w:iCs/>
                <w:sz w:val="20"/>
                <w:szCs w:val="24"/>
              </w:rPr>
              <w:t>97,7</w:t>
            </w:r>
          </w:p>
        </w:tc>
      </w:tr>
      <w:tr w:rsidR="007C1A96" w:rsidRPr="004559E7" w14:paraId="3AD0E659" w14:textId="77777777" w:rsidTr="007C1A96">
        <w:trPr>
          <w:trHeight w:val="170"/>
        </w:trPr>
        <w:tc>
          <w:tcPr>
            <w:tcW w:w="2304" w:type="dxa"/>
            <w:tcBorders>
              <w:top w:val="dotted" w:sz="4" w:space="0" w:color="auto"/>
              <w:bottom w:val="dotted" w:sz="4" w:space="0" w:color="auto"/>
            </w:tcBorders>
            <w:vAlign w:val="bottom"/>
          </w:tcPr>
          <w:p w14:paraId="3C33CF68"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2AA898E2"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1809" w:type="dxa"/>
            <w:tcBorders>
              <w:top w:val="dotted" w:sz="4" w:space="0" w:color="auto"/>
              <w:bottom w:val="dotted" w:sz="4" w:space="0" w:color="auto"/>
            </w:tcBorders>
            <w:vAlign w:val="center"/>
          </w:tcPr>
          <w:p w14:paraId="20FDD040"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3118" w:type="dxa"/>
            <w:tcBorders>
              <w:top w:val="dotted" w:sz="4" w:space="0" w:color="auto"/>
              <w:bottom w:val="dotted" w:sz="4" w:space="0" w:color="auto"/>
            </w:tcBorders>
            <w:vAlign w:val="center"/>
          </w:tcPr>
          <w:p w14:paraId="442AD8ED"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7C1A96" w:rsidRPr="004559E7" w14:paraId="766980B3" w14:textId="77777777" w:rsidTr="007C1A96">
        <w:trPr>
          <w:trHeight w:val="170"/>
        </w:trPr>
        <w:tc>
          <w:tcPr>
            <w:tcW w:w="2304" w:type="dxa"/>
            <w:tcBorders>
              <w:top w:val="dotted" w:sz="4" w:space="0" w:color="auto"/>
              <w:bottom w:val="dotted" w:sz="4" w:space="0" w:color="auto"/>
            </w:tcBorders>
            <w:vAlign w:val="bottom"/>
          </w:tcPr>
          <w:p w14:paraId="7B21AD89"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560B4C5E"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4</w:t>
            </w:r>
            <w:r w:rsidRPr="004559E7">
              <w:rPr>
                <w:rFonts w:cs="Arial"/>
                <w:i/>
                <w:iCs/>
                <w:sz w:val="20"/>
                <w:szCs w:val="24"/>
                <w:lang w:val="en-US"/>
              </w:rPr>
              <w:t>3068</w:t>
            </w:r>
            <w:r w:rsidRPr="004559E7">
              <w:rPr>
                <w:rFonts w:cs="Arial"/>
                <w:i/>
                <w:iCs/>
                <w:sz w:val="20"/>
                <w:szCs w:val="24"/>
              </w:rPr>
              <w:t>,</w:t>
            </w:r>
            <w:r w:rsidRPr="004559E7">
              <w:rPr>
                <w:rFonts w:cs="Arial"/>
                <w:i/>
                <w:iCs/>
                <w:sz w:val="20"/>
                <w:szCs w:val="24"/>
                <w:lang w:val="en-US"/>
              </w:rPr>
              <w:t>8</w:t>
            </w:r>
          </w:p>
        </w:tc>
        <w:tc>
          <w:tcPr>
            <w:tcW w:w="1809" w:type="dxa"/>
            <w:tcBorders>
              <w:top w:val="dotted" w:sz="4" w:space="0" w:color="auto"/>
              <w:bottom w:val="dotted" w:sz="4" w:space="0" w:color="auto"/>
            </w:tcBorders>
            <w:vAlign w:val="center"/>
          </w:tcPr>
          <w:p w14:paraId="0A7D85B2"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0C7EC573"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9</w:t>
            </w:r>
            <w:r w:rsidRPr="004559E7">
              <w:rPr>
                <w:rFonts w:cs="Arial"/>
                <w:i/>
                <w:iCs/>
                <w:sz w:val="20"/>
                <w:szCs w:val="24"/>
                <w:lang w:val="en-US"/>
              </w:rPr>
              <w:t>8</w:t>
            </w:r>
            <w:r w:rsidRPr="004559E7">
              <w:rPr>
                <w:rFonts w:cs="Arial"/>
                <w:i/>
                <w:iCs/>
                <w:sz w:val="20"/>
                <w:szCs w:val="24"/>
              </w:rPr>
              <w:t>,</w:t>
            </w:r>
            <w:r w:rsidRPr="004559E7">
              <w:rPr>
                <w:rFonts w:cs="Arial"/>
                <w:i/>
                <w:iCs/>
                <w:sz w:val="20"/>
                <w:szCs w:val="24"/>
                <w:lang w:val="en-US"/>
              </w:rPr>
              <w:t>7</w:t>
            </w:r>
          </w:p>
        </w:tc>
      </w:tr>
      <w:tr w:rsidR="007C1A96" w:rsidRPr="004559E7" w14:paraId="56CAFE9E" w14:textId="77777777" w:rsidTr="007C1A96">
        <w:trPr>
          <w:trHeight w:val="170"/>
        </w:trPr>
        <w:tc>
          <w:tcPr>
            <w:tcW w:w="2304" w:type="dxa"/>
            <w:tcBorders>
              <w:top w:val="dotted" w:sz="4" w:space="0" w:color="auto"/>
              <w:bottom w:val="dotted" w:sz="4" w:space="0" w:color="auto"/>
            </w:tcBorders>
            <w:vAlign w:val="bottom"/>
          </w:tcPr>
          <w:p w14:paraId="487B4E82"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3D7FB841"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1809" w:type="dxa"/>
            <w:tcBorders>
              <w:top w:val="dotted" w:sz="4" w:space="0" w:color="auto"/>
              <w:bottom w:val="dotted" w:sz="4" w:space="0" w:color="auto"/>
            </w:tcBorders>
            <w:vAlign w:val="center"/>
          </w:tcPr>
          <w:p w14:paraId="67CC6616"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3118" w:type="dxa"/>
            <w:tcBorders>
              <w:top w:val="dotted" w:sz="4" w:space="0" w:color="auto"/>
              <w:bottom w:val="dotted" w:sz="4" w:space="0" w:color="auto"/>
            </w:tcBorders>
            <w:vAlign w:val="center"/>
          </w:tcPr>
          <w:p w14:paraId="277536FB"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7C1A96" w:rsidRPr="004559E7" w14:paraId="1B758E7B" w14:textId="77777777" w:rsidTr="007C1A96">
        <w:trPr>
          <w:trHeight w:val="170"/>
        </w:trPr>
        <w:tc>
          <w:tcPr>
            <w:tcW w:w="2304" w:type="dxa"/>
            <w:tcBorders>
              <w:top w:val="dotted" w:sz="4" w:space="0" w:color="auto"/>
              <w:bottom w:val="dotted" w:sz="4" w:space="0" w:color="auto"/>
            </w:tcBorders>
            <w:vAlign w:val="bottom"/>
          </w:tcPr>
          <w:p w14:paraId="4496DF85" w14:textId="77777777" w:rsidR="007C1A96" w:rsidRPr="004559E7" w:rsidRDefault="007C1A96" w:rsidP="007C1A96">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6B09CF46"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14526,6</w:t>
            </w:r>
          </w:p>
        </w:tc>
        <w:tc>
          <w:tcPr>
            <w:tcW w:w="1809" w:type="dxa"/>
            <w:tcBorders>
              <w:top w:val="dotted" w:sz="4" w:space="0" w:color="auto"/>
              <w:bottom w:val="dotted" w:sz="4" w:space="0" w:color="auto"/>
            </w:tcBorders>
            <w:vAlign w:val="center"/>
          </w:tcPr>
          <w:p w14:paraId="7261A816"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96,1</w:t>
            </w:r>
          </w:p>
        </w:tc>
        <w:tc>
          <w:tcPr>
            <w:tcW w:w="3118" w:type="dxa"/>
            <w:tcBorders>
              <w:top w:val="dotted" w:sz="4" w:space="0" w:color="auto"/>
              <w:bottom w:val="dotted" w:sz="4" w:space="0" w:color="auto"/>
            </w:tcBorders>
            <w:vAlign w:val="center"/>
          </w:tcPr>
          <w:p w14:paraId="277A5758"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133,7</w:t>
            </w:r>
          </w:p>
        </w:tc>
      </w:tr>
      <w:tr w:rsidR="007C1A96" w:rsidRPr="004559E7" w14:paraId="7AF5AA98" w14:textId="77777777" w:rsidTr="007C1A96">
        <w:trPr>
          <w:trHeight w:val="170"/>
        </w:trPr>
        <w:tc>
          <w:tcPr>
            <w:tcW w:w="2304" w:type="dxa"/>
            <w:tcBorders>
              <w:top w:val="dotted" w:sz="4" w:space="0" w:color="auto"/>
              <w:bottom w:val="dotted" w:sz="4" w:space="0" w:color="auto"/>
            </w:tcBorders>
            <w:vAlign w:val="bottom"/>
          </w:tcPr>
          <w:p w14:paraId="07E7D16A" w14:textId="77777777" w:rsidR="007C1A96" w:rsidRPr="004559E7" w:rsidRDefault="007C1A96" w:rsidP="007C1A96">
            <w:pPr>
              <w:widowControl/>
              <w:adjustRightInd/>
              <w:spacing w:before="60" w:line="240" w:lineRule="exact"/>
              <w:ind w:firstLine="0"/>
              <w:jc w:val="left"/>
              <w:textAlignment w:val="auto"/>
              <w:rPr>
                <w:rFonts w:cs="Arial"/>
                <w:sz w:val="20"/>
                <w:szCs w:val="24"/>
              </w:rPr>
            </w:pPr>
            <w:r w:rsidRPr="004559E7">
              <w:rPr>
                <w:rFonts w:cs="Arial"/>
                <w:bCs/>
                <w:sz w:val="20"/>
                <w:szCs w:val="24"/>
              </w:rPr>
              <w:lastRenderedPageBreak/>
              <w:t xml:space="preserve">Июнь </w:t>
            </w:r>
          </w:p>
        </w:tc>
        <w:tc>
          <w:tcPr>
            <w:tcW w:w="2125" w:type="dxa"/>
            <w:tcBorders>
              <w:top w:val="dotted" w:sz="4" w:space="0" w:color="auto"/>
              <w:bottom w:val="dotted" w:sz="4" w:space="0" w:color="auto"/>
            </w:tcBorders>
            <w:vAlign w:val="center"/>
          </w:tcPr>
          <w:p w14:paraId="635982FB"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15008,0</w:t>
            </w:r>
          </w:p>
        </w:tc>
        <w:tc>
          <w:tcPr>
            <w:tcW w:w="1809" w:type="dxa"/>
            <w:tcBorders>
              <w:top w:val="dotted" w:sz="4" w:space="0" w:color="auto"/>
              <w:bottom w:val="dotted" w:sz="4" w:space="0" w:color="auto"/>
            </w:tcBorders>
            <w:vAlign w:val="center"/>
          </w:tcPr>
          <w:p w14:paraId="7C02CF37"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101,6</w:t>
            </w:r>
          </w:p>
        </w:tc>
        <w:tc>
          <w:tcPr>
            <w:tcW w:w="3118" w:type="dxa"/>
            <w:tcBorders>
              <w:top w:val="dotted" w:sz="4" w:space="0" w:color="auto"/>
              <w:bottom w:val="dotted" w:sz="4" w:space="0" w:color="auto"/>
            </w:tcBorders>
            <w:vAlign w:val="center"/>
          </w:tcPr>
          <w:p w14:paraId="12D470BC"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123,8</w:t>
            </w:r>
          </w:p>
        </w:tc>
      </w:tr>
      <w:tr w:rsidR="007C1A96" w:rsidRPr="004559E7" w14:paraId="45DD07E4" w14:textId="77777777" w:rsidTr="007C1A96">
        <w:trPr>
          <w:trHeight w:val="170"/>
        </w:trPr>
        <w:tc>
          <w:tcPr>
            <w:tcW w:w="2304" w:type="dxa"/>
            <w:tcBorders>
              <w:top w:val="dotted" w:sz="4" w:space="0" w:color="auto"/>
              <w:bottom w:val="dotted" w:sz="4" w:space="0" w:color="auto"/>
            </w:tcBorders>
            <w:vAlign w:val="bottom"/>
          </w:tcPr>
          <w:p w14:paraId="3D9E824E" w14:textId="77777777" w:rsidR="007C1A96" w:rsidRPr="004559E7" w:rsidRDefault="007C1A96" w:rsidP="007C1A96">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04F9B232" w14:textId="77777777" w:rsidR="007C1A96" w:rsidRPr="004559E7"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87745,6</w:t>
            </w:r>
          </w:p>
        </w:tc>
        <w:tc>
          <w:tcPr>
            <w:tcW w:w="1809" w:type="dxa"/>
            <w:tcBorders>
              <w:top w:val="dotted" w:sz="4" w:space="0" w:color="auto"/>
              <w:bottom w:val="dotted" w:sz="4" w:space="0" w:color="auto"/>
            </w:tcBorders>
            <w:vAlign w:val="center"/>
          </w:tcPr>
          <w:p w14:paraId="7A35E30E"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00548773" w14:textId="77777777" w:rsidR="007C1A96" w:rsidRPr="004559E7"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112,5</w:t>
            </w:r>
          </w:p>
        </w:tc>
      </w:tr>
      <w:tr w:rsidR="007C1A96" w:rsidRPr="004559E7" w14:paraId="5DD51715" w14:textId="77777777" w:rsidTr="007C1A96">
        <w:trPr>
          <w:trHeight w:val="170"/>
        </w:trPr>
        <w:tc>
          <w:tcPr>
            <w:tcW w:w="2304" w:type="dxa"/>
            <w:tcBorders>
              <w:top w:val="dotted" w:sz="4" w:space="0" w:color="auto"/>
              <w:bottom w:val="dotted" w:sz="4" w:space="0" w:color="auto"/>
            </w:tcBorders>
            <w:vAlign w:val="bottom"/>
          </w:tcPr>
          <w:p w14:paraId="4B8489C0" w14:textId="77777777" w:rsidR="007C1A96" w:rsidRPr="00B75E06" w:rsidRDefault="007C1A96" w:rsidP="007C1A96">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36A55D66" w14:textId="77777777" w:rsidR="007C1A96" w:rsidRPr="00A13D84"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15064,7</w:t>
            </w:r>
          </w:p>
        </w:tc>
        <w:tc>
          <w:tcPr>
            <w:tcW w:w="1809" w:type="dxa"/>
            <w:tcBorders>
              <w:top w:val="dotted" w:sz="4" w:space="0" w:color="auto"/>
              <w:bottom w:val="dotted" w:sz="4" w:space="0" w:color="auto"/>
            </w:tcBorders>
            <w:vAlign w:val="center"/>
          </w:tcPr>
          <w:p w14:paraId="00FCD2F2" w14:textId="77777777" w:rsidR="007C1A96" w:rsidRPr="00A13D84"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99,6</w:t>
            </w:r>
          </w:p>
        </w:tc>
        <w:tc>
          <w:tcPr>
            <w:tcW w:w="3118" w:type="dxa"/>
            <w:tcBorders>
              <w:top w:val="dotted" w:sz="4" w:space="0" w:color="auto"/>
              <w:bottom w:val="dotted" w:sz="4" w:space="0" w:color="auto"/>
            </w:tcBorders>
            <w:vAlign w:val="center"/>
          </w:tcPr>
          <w:p w14:paraId="7E354CED" w14:textId="77777777" w:rsidR="007C1A96" w:rsidRPr="00A13D84"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117,7</w:t>
            </w:r>
          </w:p>
        </w:tc>
      </w:tr>
      <w:tr w:rsidR="007C1A96" w:rsidRPr="004559E7" w14:paraId="745BB17E" w14:textId="77777777" w:rsidTr="007C1A96">
        <w:trPr>
          <w:trHeight w:val="170"/>
        </w:trPr>
        <w:tc>
          <w:tcPr>
            <w:tcW w:w="2304" w:type="dxa"/>
            <w:tcBorders>
              <w:top w:val="dotted" w:sz="4" w:space="0" w:color="auto"/>
              <w:bottom w:val="dotted" w:sz="4" w:space="0" w:color="auto"/>
            </w:tcBorders>
            <w:vAlign w:val="bottom"/>
          </w:tcPr>
          <w:p w14:paraId="52E37717" w14:textId="77777777" w:rsidR="007C1A96" w:rsidRPr="00B75E06" w:rsidRDefault="007C1A96" w:rsidP="007C1A96">
            <w:pPr>
              <w:widowControl/>
              <w:adjustRightInd/>
              <w:spacing w:before="6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7B5C8DDC" w14:textId="77777777" w:rsidR="007C1A96" w:rsidRPr="000F5914"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ascii="Arial CYR" w:hAnsi="Arial CYR" w:cs="Arial CYR"/>
                <w:sz w:val="16"/>
                <w:szCs w:val="16"/>
              </w:rPr>
            </w:pPr>
            <w:r w:rsidRPr="000A6AB6">
              <w:rPr>
                <w:rFonts w:cs="Arial"/>
                <w:iCs/>
                <w:sz w:val="20"/>
                <w:szCs w:val="24"/>
              </w:rPr>
              <w:t>15383,5</w:t>
            </w:r>
          </w:p>
        </w:tc>
        <w:tc>
          <w:tcPr>
            <w:tcW w:w="1809" w:type="dxa"/>
            <w:tcBorders>
              <w:top w:val="dotted" w:sz="4" w:space="0" w:color="auto"/>
              <w:bottom w:val="dotted" w:sz="4" w:space="0" w:color="auto"/>
            </w:tcBorders>
            <w:vAlign w:val="center"/>
          </w:tcPr>
          <w:p w14:paraId="28BB2F54" w14:textId="77777777" w:rsidR="007C1A96"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3118" w:type="dxa"/>
            <w:tcBorders>
              <w:top w:val="dotted" w:sz="4" w:space="0" w:color="auto"/>
              <w:bottom w:val="dotted" w:sz="4" w:space="0" w:color="auto"/>
            </w:tcBorders>
            <w:vAlign w:val="center"/>
          </w:tcPr>
          <w:p w14:paraId="30136D7A" w14:textId="77777777" w:rsidR="007C1A96"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115,5</w:t>
            </w:r>
          </w:p>
        </w:tc>
      </w:tr>
      <w:tr w:rsidR="007C1A96" w:rsidRPr="004559E7" w14:paraId="08A35921" w14:textId="77777777" w:rsidTr="007C1A96">
        <w:trPr>
          <w:trHeight w:val="170"/>
        </w:trPr>
        <w:tc>
          <w:tcPr>
            <w:tcW w:w="2304" w:type="dxa"/>
            <w:tcBorders>
              <w:top w:val="dotted" w:sz="4" w:space="0" w:color="auto"/>
              <w:bottom w:val="dotted" w:sz="4" w:space="0" w:color="auto"/>
            </w:tcBorders>
            <w:vAlign w:val="bottom"/>
          </w:tcPr>
          <w:p w14:paraId="7CB5163F" w14:textId="77777777" w:rsidR="007C1A96" w:rsidRDefault="007C1A96" w:rsidP="007C1A96">
            <w:pPr>
              <w:widowControl/>
              <w:adjustRightInd/>
              <w:spacing w:before="60" w:line="240" w:lineRule="exact"/>
              <w:ind w:firstLine="0"/>
              <w:jc w:val="left"/>
              <w:textAlignment w:val="auto"/>
              <w:rPr>
                <w:rFonts w:cs="Arial"/>
                <w:bCs/>
                <w:sz w:val="20"/>
                <w:szCs w:val="24"/>
              </w:rPr>
            </w:pPr>
            <w:r>
              <w:rPr>
                <w:rFonts w:cs="Arial"/>
                <w:bCs/>
                <w:sz w:val="20"/>
                <w:szCs w:val="24"/>
              </w:rPr>
              <w:t xml:space="preserve">Сентябрь </w:t>
            </w:r>
          </w:p>
        </w:tc>
        <w:tc>
          <w:tcPr>
            <w:tcW w:w="2125" w:type="dxa"/>
            <w:tcBorders>
              <w:top w:val="dotted" w:sz="4" w:space="0" w:color="auto"/>
              <w:bottom w:val="dotted" w:sz="4" w:space="0" w:color="auto"/>
            </w:tcBorders>
            <w:vAlign w:val="center"/>
          </w:tcPr>
          <w:p w14:paraId="4A23693F" w14:textId="77777777" w:rsidR="007C1A96" w:rsidRPr="000F5914"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15747,9</w:t>
            </w:r>
          </w:p>
        </w:tc>
        <w:tc>
          <w:tcPr>
            <w:tcW w:w="1809" w:type="dxa"/>
            <w:tcBorders>
              <w:top w:val="dotted" w:sz="4" w:space="0" w:color="auto"/>
              <w:bottom w:val="dotted" w:sz="4" w:space="0" w:color="auto"/>
            </w:tcBorders>
            <w:vAlign w:val="center"/>
          </w:tcPr>
          <w:p w14:paraId="4B896130" w14:textId="77777777" w:rsidR="007C1A96"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105,0</w:t>
            </w:r>
          </w:p>
        </w:tc>
        <w:tc>
          <w:tcPr>
            <w:tcW w:w="3118" w:type="dxa"/>
            <w:tcBorders>
              <w:top w:val="dotted" w:sz="4" w:space="0" w:color="auto"/>
              <w:bottom w:val="dotted" w:sz="4" w:space="0" w:color="auto"/>
            </w:tcBorders>
            <w:vAlign w:val="center"/>
          </w:tcPr>
          <w:p w14:paraId="70625D54" w14:textId="77777777" w:rsidR="007C1A96"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112,3</w:t>
            </w:r>
          </w:p>
        </w:tc>
      </w:tr>
      <w:tr w:rsidR="007C1A96" w:rsidRPr="004559E7" w14:paraId="417089F3" w14:textId="77777777" w:rsidTr="007C1A96">
        <w:trPr>
          <w:trHeight w:val="170"/>
        </w:trPr>
        <w:tc>
          <w:tcPr>
            <w:tcW w:w="2304" w:type="dxa"/>
            <w:tcBorders>
              <w:top w:val="dotted" w:sz="4" w:space="0" w:color="auto"/>
              <w:bottom w:val="dotted" w:sz="4" w:space="0" w:color="auto"/>
            </w:tcBorders>
            <w:vAlign w:val="bottom"/>
          </w:tcPr>
          <w:p w14:paraId="7D9EF2F8" w14:textId="77777777" w:rsidR="007C1A96" w:rsidRPr="00B75E06" w:rsidRDefault="007C1A96" w:rsidP="007C1A96">
            <w:pPr>
              <w:widowControl/>
              <w:adjustRightInd/>
              <w:spacing w:before="60" w:line="240" w:lineRule="exact"/>
              <w:ind w:firstLine="0"/>
              <w:jc w:val="left"/>
              <w:textAlignment w:val="auto"/>
              <w:rPr>
                <w:rFonts w:cs="Arial"/>
                <w:i/>
                <w:iCs/>
                <w:sz w:val="20"/>
                <w:szCs w:val="24"/>
              </w:rPr>
            </w:pPr>
            <w:r w:rsidRPr="00B75E06">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55DC05D5" w14:textId="77777777" w:rsidR="007C1A9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133941,6</w:t>
            </w:r>
          </w:p>
        </w:tc>
        <w:tc>
          <w:tcPr>
            <w:tcW w:w="1809" w:type="dxa"/>
            <w:tcBorders>
              <w:top w:val="dotted" w:sz="4" w:space="0" w:color="auto"/>
              <w:bottom w:val="dotted" w:sz="4" w:space="0" w:color="auto"/>
            </w:tcBorders>
            <w:vAlign w:val="center"/>
          </w:tcPr>
          <w:p w14:paraId="74D8B23D" w14:textId="77777777" w:rsidR="007C1A96" w:rsidRPr="00AD6C6A"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383AC3A6" w14:textId="77777777" w:rsidR="007C1A96"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113,4</w:t>
            </w:r>
          </w:p>
        </w:tc>
      </w:tr>
      <w:tr w:rsidR="007C1A96" w:rsidRPr="00420FED" w14:paraId="02F6693F" w14:textId="77777777" w:rsidTr="007C1A96">
        <w:trPr>
          <w:trHeight w:val="170"/>
        </w:trPr>
        <w:tc>
          <w:tcPr>
            <w:tcW w:w="2304" w:type="dxa"/>
            <w:tcBorders>
              <w:top w:val="dotted" w:sz="4" w:space="0" w:color="auto"/>
              <w:bottom w:val="dotted" w:sz="4" w:space="0" w:color="auto"/>
            </w:tcBorders>
            <w:vAlign w:val="bottom"/>
          </w:tcPr>
          <w:p w14:paraId="15691688" w14:textId="77777777" w:rsidR="007C1A96" w:rsidRPr="00420FED" w:rsidRDefault="007C1A96" w:rsidP="007C1A96">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Октябрь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7B921E6B" w14:textId="77777777" w:rsidR="007C1A96" w:rsidRPr="00420FED"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20FED">
              <w:rPr>
                <w:rFonts w:cs="Arial"/>
                <w:iCs/>
                <w:sz w:val="20"/>
                <w:szCs w:val="24"/>
              </w:rPr>
              <w:t>16353,4</w:t>
            </w:r>
          </w:p>
        </w:tc>
        <w:tc>
          <w:tcPr>
            <w:tcW w:w="1809" w:type="dxa"/>
            <w:tcBorders>
              <w:top w:val="dotted" w:sz="4" w:space="0" w:color="auto"/>
              <w:bottom w:val="dotted" w:sz="4" w:space="0" w:color="auto"/>
            </w:tcBorders>
            <w:vAlign w:val="center"/>
          </w:tcPr>
          <w:p w14:paraId="2FA5E5DC" w14:textId="77777777" w:rsidR="007C1A96" w:rsidRPr="00420FED"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104,5</w:t>
            </w:r>
          </w:p>
        </w:tc>
        <w:tc>
          <w:tcPr>
            <w:tcW w:w="3118" w:type="dxa"/>
            <w:tcBorders>
              <w:top w:val="dotted" w:sz="4" w:space="0" w:color="auto"/>
              <w:bottom w:val="dotted" w:sz="4" w:space="0" w:color="auto"/>
            </w:tcBorders>
            <w:vAlign w:val="center"/>
          </w:tcPr>
          <w:p w14:paraId="0A6FED7C" w14:textId="77777777" w:rsidR="007C1A96" w:rsidRPr="00420FED"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114,4</w:t>
            </w:r>
          </w:p>
        </w:tc>
      </w:tr>
      <w:tr w:rsidR="007C1A96" w:rsidRPr="00420FED" w14:paraId="39BC8DDB" w14:textId="77777777" w:rsidTr="007C1A96">
        <w:trPr>
          <w:trHeight w:val="170"/>
        </w:trPr>
        <w:tc>
          <w:tcPr>
            <w:tcW w:w="2304" w:type="dxa"/>
            <w:tcBorders>
              <w:top w:val="dotted" w:sz="4" w:space="0" w:color="auto"/>
              <w:bottom w:val="dotted" w:sz="4" w:space="0" w:color="auto"/>
            </w:tcBorders>
            <w:vAlign w:val="bottom"/>
          </w:tcPr>
          <w:p w14:paraId="42303608" w14:textId="77777777" w:rsidR="007C1A96" w:rsidRPr="00420FED" w:rsidRDefault="007C1A96" w:rsidP="007C1A96">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Ноябрь</w:t>
            </w:r>
            <w:r>
              <w:rPr>
                <w:rFonts w:cs="Arial"/>
                <w:bCs/>
                <w:iCs/>
                <w:sz w:val="20"/>
                <w:szCs w:val="24"/>
              </w:rPr>
              <w:t xml:space="preserve"> </w:t>
            </w:r>
            <w:r>
              <w:rPr>
                <w:rFonts w:cs="Arial"/>
                <w:bCs/>
                <w:sz w:val="20"/>
                <w:szCs w:val="24"/>
                <w:vertAlign w:val="superscript"/>
              </w:rPr>
              <w:t>1</w:t>
            </w:r>
            <w:r w:rsidRPr="00B75E06">
              <w:rPr>
                <w:rFonts w:cs="Arial"/>
                <w:bCs/>
                <w:sz w:val="20"/>
                <w:szCs w:val="24"/>
                <w:vertAlign w:val="superscript"/>
              </w:rPr>
              <w:t>)</w:t>
            </w:r>
          </w:p>
        </w:tc>
        <w:tc>
          <w:tcPr>
            <w:tcW w:w="2125" w:type="dxa"/>
            <w:tcBorders>
              <w:top w:val="dotted" w:sz="4" w:space="0" w:color="auto"/>
              <w:bottom w:val="dotted" w:sz="4" w:space="0" w:color="auto"/>
            </w:tcBorders>
            <w:vAlign w:val="center"/>
          </w:tcPr>
          <w:p w14:paraId="4E95A7D3" w14:textId="77777777" w:rsidR="007C1A96" w:rsidRPr="00420FED"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16648,7</w:t>
            </w:r>
          </w:p>
        </w:tc>
        <w:tc>
          <w:tcPr>
            <w:tcW w:w="1809" w:type="dxa"/>
            <w:tcBorders>
              <w:top w:val="dotted" w:sz="4" w:space="0" w:color="auto"/>
              <w:bottom w:val="dotted" w:sz="4" w:space="0" w:color="auto"/>
            </w:tcBorders>
            <w:vAlign w:val="center"/>
          </w:tcPr>
          <w:p w14:paraId="5E542F1B" w14:textId="77777777" w:rsidR="007C1A96" w:rsidRPr="00420FED"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100,4</w:t>
            </w:r>
          </w:p>
        </w:tc>
        <w:tc>
          <w:tcPr>
            <w:tcW w:w="3118" w:type="dxa"/>
            <w:tcBorders>
              <w:top w:val="dotted" w:sz="4" w:space="0" w:color="auto"/>
              <w:bottom w:val="dotted" w:sz="4" w:space="0" w:color="auto"/>
            </w:tcBorders>
            <w:vAlign w:val="center"/>
          </w:tcPr>
          <w:p w14:paraId="5E9FF666" w14:textId="77777777" w:rsidR="007C1A96" w:rsidRPr="00420FED"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117,1</w:t>
            </w:r>
          </w:p>
        </w:tc>
      </w:tr>
      <w:tr w:rsidR="007C1A96" w:rsidRPr="00905ED5" w14:paraId="6D4B8BC4" w14:textId="77777777" w:rsidTr="007C1A96">
        <w:trPr>
          <w:trHeight w:val="170"/>
        </w:trPr>
        <w:tc>
          <w:tcPr>
            <w:tcW w:w="2304" w:type="dxa"/>
            <w:tcBorders>
              <w:top w:val="dotted" w:sz="4" w:space="0" w:color="auto"/>
              <w:bottom w:val="dotted" w:sz="4" w:space="0" w:color="auto"/>
            </w:tcBorders>
            <w:vAlign w:val="bottom"/>
          </w:tcPr>
          <w:p w14:paraId="119AEC7E" w14:textId="77777777" w:rsidR="007C1A96" w:rsidRPr="00905ED5" w:rsidRDefault="007C1A96" w:rsidP="007C1A96">
            <w:pPr>
              <w:widowControl/>
              <w:adjustRightInd/>
              <w:spacing w:before="60" w:line="240" w:lineRule="exact"/>
              <w:ind w:firstLine="0"/>
              <w:jc w:val="left"/>
              <w:textAlignment w:val="auto"/>
              <w:rPr>
                <w:rFonts w:cs="Arial"/>
                <w:bCs/>
                <w:iCs/>
                <w:sz w:val="20"/>
                <w:szCs w:val="24"/>
              </w:rPr>
            </w:pPr>
            <w:r w:rsidRPr="00905ED5">
              <w:rPr>
                <w:rFonts w:cs="Arial"/>
                <w:bCs/>
                <w:iCs/>
                <w:sz w:val="20"/>
                <w:szCs w:val="24"/>
              </w:rPr>
              <w:t>Декабрь</w:t>
            </w:r>
          </w:p>
        </w:tc>
        <w:tc>
          <w:tcPr>
            <w:tcW w:w="2125" w:type="dxa"/>
            <w:tcBorders>
              <w:top w:val="dotted" w:sz="4" w:space="0" w:color="auto"/>
              <w:bottom w:val="dotted" w:sz="4" w:space="0" w:color="auto"/>
            </w:tcBorders>
            <w:vAlign w:val="center"/>
          </w:tcPr>
          <w:p w14:paraId="7F6F60C1" w14:textId="77777777" w:rsidR="007C1A96" w:rsidRPr="00905ED5"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17327,6</w:t>
            </w:r>
          </w:p>
        </w:tc>
        <w:tc>
          <w:tcPr>
            <w:tcW w:w="1809" w:type="dxa"/>
            <w:tcBorders>
              <w:top w:val="dotted" w:sz="4" w:space="0" w:color="auto"/>
              <w:bottom w:val="dotted" w:sz="4" w:space="0" w:color="auto"/>
            </w:tcBorders>
            <w:vAlign w:val="center"/>
          </w:tcPr>
          <w:p w14:paraId="6EDFDB26" w14:textId="77777777" w:rsidR="007C1A96" w:rsidRPr="00905ED5"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102,7</w:t>
            </w:r>
          </w:p>
        </w:tc>
        <w:tc>
          <w:tcPr>
            <w:tcW w:w="3118" w:type="dxa"/>
            <w:tcBorders>
              <w:top w:val="dotted" w:sz="4" w:space="0" w:color="auto"/>
              <w:bottom w:val="dotted" w:sz="4" w:space="0" w:color="auto"/>
            </w:tcBorders>
            <w:vAlign w:val="center"/>
          </w:tcPr>
          <w:p w14:paraId="1CE73792" w14:textId="77777777" w:rsidR="007C1A96" w:rsidRPr="00905ED5" w:rsidRDefault="007C1A96" w:rsidP="007C1A96">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114,3</w:t>
            </w:r>
          </w:p>
        </w:tc>
      </w:tr>
      <w:tr w:rsidR="007C1A96" w:rsidRPr="004559E7" w14:paraId="7573B0E2" w14:textId="77777777" w:rsidTr="007C1A96">
        <w:trPr>
          <w:trHeight w:val="170"/>
        </w:trPr>
        <w:tc>
          <w:tcPr>
            <w:tcW w:w="2304" w:type="dxa"/>
            <w:tcBorders>
              <w:top w:val="dotted" w:sz="4" w:space="0" w:color="auto"/>
              <w:bottom w:val="dotted" w:sz="4" w:space="0" w:color="auto"/>
            </w:tcBorders>
            <w:vAlign w:val="bottom"/>
          </w:tcPr>
          <w:p w14:paraId="063DD318" w14:textId="77777777" w:rsidR="007C1A96" w:rsidRPr="00B75E06" w:rsidRDefault="007C1A96" w:rsidP="007C1A96">
            <w:pPr>
              <w:widowControl/>
              <w:adjustRightInd/>
              <w:spacing w:before="60" w:line="240" w:lineRule="exact"/>
              <w:ind w:firstLine="0"/>
              <w:jc w:val="left"/>
              <w:textAlignment w:val="auto"/>
              <w:rPr>
                <w:rFonts w:cs="Arial"/>
                <w:bCs/>
                <w:i/>
                <w:iCs/>
                <w:sz w:val="20"/>
                <w:szCs w:val="24"/>
              </w:rPr>
            </w:pPr>
            <w:r>
              <w:rPr>
                <w:rFonts w:cs="Arial"/>
                <w:bCs/>
                <w:i/>
                <w:iCs/>
                <w:sz w:val="20"/>
                <w:szCs w:val="24"/>
              </w:rPr>
              <w:t>Год</w:t>
            </w:r>
          </w:p>
        </w:tc>
        <w:tc>
          <w:tcPr>
            <w:tcW w:w="2125" w:type="dxa"/>
            <w:tcBorders>
              <w:top w:val="dotted" w:sz="4" w:space="0" w:color="auto"/>
              <w:bottom w:val="dotted" w:sz="4" w:space="0" w:color="auto"/>
            </w:tcBorders>
            <w:vAlign w:val="center"/>
          </w:tcPr>
          <w:p w14:paraId="0CD800FC" w14:textId="77777777" w:rsidR="007C1A9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184271,3</w:t>
            </w:r>
          </w:p>
        </w:tc>
        <w:tc>
          <w:tcPr>
            <w:tcW w:w="1809" w:type="dxa"/>
            <w:tcBorders>
              <w:top w:val="dotted" w:sz="4" w:space="0" w:color="auto"/>
              <w:bottom w:val="dotted" w:sz="4" w:space="0" w:color="auto"/>
            </w:tcBorders>
            <w:vAlign w:val="center"/>
          </w:tcPr>
          <w:p w14:paraId="55AA7F0A" w14:textId="77777777" w:rsidR="007C1A96" w:rsidRPr="00AD6C6A"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08D88504" w14:textId="77777777" w:rsidR="007C1A96" w:rsidRDefault="007C1A96" w:rsidP="007C1A96">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113,9</w:t>
            </w:r>
          </w:p>
        </w:tc>
      </w:tr>
      <w:tr w:rsidR="007C1A96" w:rsidRPr="004559E7" w14:paraId="5F5CE927" w14:textId="77777777" w:rsidTr="007C1A96">
        <w:trPr>
          <w:trHeight w:val="295"/>
        </w:trPr>
        <w:tc>
          <w:tcPr>
            <w:tcW w:w="9356" w:type="dxa"/>
            <w:gridSpan w:val="4"/>
            <w:tcBorders>
              <w:top w:val="single" w:sz="4" w:space="0" w:color="auto"/>
              <w:bottom w:val="double" w:sz="4" w:space="0" w:color="auto"/>
            </w:tcBorders>
          </w:tcPr>
          <w:p w14:paraId="7255C469" w14:textId="77777777" w:rsidR="007C1A96" w:rsidRPr="004559E7" w:rsidRDefault="007C1A96" w:rsidP="004C2BCA">
            <w:pPr>
              <w:widowControl/>
              <w:numPr>
                <w:ilvl w:val="0"/>
                <w:numId w:val="10"/>
              </w:numPr>
              <w:tabs>
                <w:tab w:val="left" w:pos="142"/>
                <w:tab w:val="left" w:pos="426"/>
              </w:tabs>
              <w:adjustRightInd/>
              <w:spacing w:before="60" w:line="240" w:lineRule="exact"/>
              <w:ind w:left="57" w:right="57" w:firstLine="0"/>
              <w:textAlignment w:val="auto"/>
              <w:rPr>
                <w:sz w:val="18"/>
                <w:szCs w:val="18"/>
              </w:rPr>
            </w:pPr>
            <w:r w:rsidRPr="004559E7">
              <w:rPr>
                <w:sz w:val="20"/>
                <w:szCs w:val="16"/>
              </w:rPr>
              <w:t>Данные изменены за счет уточнения респондентами ранее предоставленной оперативной информации.</w:t>
            </w:r>
          </w:p>
        </w:tc>
      </w:tr>
    </w:tbl>
    <w:p w14:paraId="08412220" w14:textId="77777777" w:rsidR="007C1A96" w:rsidRPr="00B75E06" w:rsidRDefault="007C1A96" w:rsidP="007C1A96">
      <w:pPr>
        <w:widowControl/>
        <w:adjustRightInd/>
        <w:spacing w:before="240"/>
        <w:ind w:firstLine="709"/>
        <w:textAlignment w:val="auto"/>
        <w:rPr>
          <w:szCs w:val="22"/>
        </w:rPr>
      </w:pPr>
      <w:r w:rsidRPr="00B75E06">
        <w:rPr>
          <w:szCs w:val="22"/>
        </w:rPr>
        <w:t>В 2021 год</w:t>
      </w:r>
      <w:r>
        <w:rPr>
          <w:szCs w:val="22"/>
        </w:rPr>
        <w:t>у</w:t>
      </w:r>
      <w:r w:rsidRPr="00B75E06">
        <w:rPr>
          <w:szCs w:val="22"/>
        </w:rPr>
        <w:t xml:space="preserve"> в структуре объема платных услуг населению преобладали коммунальные, телекоммуникационные, медицинские</w:t>
      </w:r>
      <w:r>
        <w:rPr>
          <w:szCs w:val="22"/>
        </w:rPr>
        <w:t xml:space="preserve"> и </w:t>
      </w:r>
      <w:r w:rsidRPr="00B75E06">
        <w:rPr>
          <w:szCs w:val="22"/>
        </w:rPr>
        <w:t>транспортные</w:t>
      </w:r>
      <w:r>
        <w:rPr>
          <w:szCs w:val="22"/>
        </w:rPr>
        <w:t xml:space="preserve"> услуги</w:t>
      </w:r>
      <w:r w:rsidRPr="00B75E06">
        <w:rPr>
          <w:szCs w:val="22"/>
        </w:rPr>
        <w:t xml:space="preserve">. На их долю приходилось </w:t>
      </w:r>
      <w:r w:rsidRPr="00651067">
        <w:rPr>
          <w:color w:val="000000" w:themeColor="text1"/>
          <w:szCs w:val="22"/>
        </w:rPr>
        <w:t>61,</w:t>
      </w:r>
      <w:r>
        <w:rPr>
          <w:color w:val="000000" w:themeColor="text1"/>
          <w:szCs w:val="22"/>
        </w:rPr>
        <w:t>6</w:t>
      </w:r>
      <w:r w:rsidRPr="0094398D">
        <w:rPr>
          <w:szCs w:val="22"/>
        </w:rPr>
        <w:t>%</w:t>
      </w:r>
      <w:r w:rsidRPr="00B75E06">
        <w:rPr>
          <w:szCs w:val="22"/>
        </w:rPr>
        <w:t xml:space="preserve"> общего объема услуг.</w:t>
      </w:r>
    </w:p>
    <w:p w14:paraId="45C6CBC3" w14:textId="77777777" w:rsidR="007C1A96" w:rsidRPr="00B75E06" w:rsidRDefault="007C1A96" w:rsidP="005A3D06">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Объем платных услуг населению по видам в 2021 год</w:t>
      </w:r>
      <w:r>
        <w:rPr>
          <w:rFonts w:cs="Arial"/>
          <w:b/>
          <w:bCs/>
          <w:szCs w:val="22"/>
        </w:rPr>
        <w:t>у</w:t>
      </w:r>
    </w:p>
    <w:tbl>
      <w:tblPr>
        <w:tblW w:w="9377"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318"/>
        <w:gridCol w:w="1275"/>
        <w:gridCol w:w="1985"/>
      </w:tblGrid>
      <w:tr w:rsidR="007C1A96" w:rsidRPr="00B75E06" w14:paraId="3EB9EE9F" w14:textId="77777777" w:rsidTr="007C1A96">
        <w:trPr>
          <w:cantSplit/>
          <w:tblHeader/>
        </w:trPr>
        <w:tc>
          <w:tcPr>
            <w:tcW w:w="3240" w:type="dxa"/>
            <w:vMerge w:val="restart"/>
            <w:tcBorders>
              <w:top w:val="double" w:sz="6" w:space="0" w:color="auto"/>
            </w:tcBorders>
          </w:tcPr>
          <w:p w14:paraId="7683E322" w14:textId="77777777" w:rsidR="007C1A96" w:rsidRPr="00B75E06" w:rsidRDefault="007C1A96" w:rsidP="007C1A96">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14:paraId="3CAD93C0" w14:textId="77777777" w:rsidR="007C1A96" w:rsidRPr="00B75E06" w:rsidRDefault="007C1A96" w:rsidP="007C1A96">
            <w:pPr>
              <w:keepNext/>
              <w:keepLines/>
              <w:widowControl/>
              <w:adjustRightInd/>
              <w:spacing w:before="60" w:line="240" w:lineRule="exact"/>
              <w:ind w:firstLine="0"/>
              <w:jc w:val="center"/>
              <w:textAlignment w:val="auto"/>
              <w:rPr>
                <w:rFonts w:cs="Arial"/>
                <w:i/>
                <w:sz w:val="20"/>
                <w:szCs w:val="24"/>
              </w:rPr>
            </w:pPr>
            <w:r w:rsidRPr="00B75E06">
              <w:rPr>
                <w:rFonts w:cs="Arial"/>
                <w:i/>
                <w:sz w:val="20"/>
                <w:szCs w:val="24"/>
              </w:rPr>
              <w:t>Млн рублей</w:t>
            </w:r>
          </w:p>
        </w:tc>
        <w:tc>
          <w:tcPr>
            <w:tcW w:w="2593" w:type="dxa"/>
            <w:gridSpan w:val="2"/>
            <w:tcBorders>
              <w:top w:val="double" w:sz="6" w:space="0" w:color="auto"/>
            </w:tcBorders>
          </w:tcPr>
          <w:p w14:paraId="6A0A0517" w14:textId="68912807" w:rsidR="007C1A96" w:rsidRPr="00B75E06" w:rsidRDefault="007C1A96" w:rsidP="007C1A96">
            <w:pPr>
              <w:keepNext/>
              <w:keepLines/>
              <w:widowControl/>
              <w:adjustRightInd/>
              <w:spacing w:before="60" w:line="240" w:lineRule="exact"/>
              <w:ind w:firstLine="0"/>
              <w:jc w:val="center"/>
              <w:textAlignment w:val="auto"/>
              <w:rPr>
                <w:rFonts w:cs="Arial"/>
                <w:i/>
                <w:iCs/>
                <w:sz w:val="20"/>
              </w:rPr>
            </w:pPr>
            <w:r>
              <w:rPr>
                <w:rFonts w:cs="Arial"/>
                <w:i/>
                <w:iCs/>
                <w:sz w:val="20"/>
              </w:rPr>
              <w:t>в</w:t>
            </w:r>
            <w:r w:rsidRPr="00B75E06">
              <w:rPr>
                <w:rFonts w:cs="Arial"/>
                <w:i/>
                <w:iCs/>
                <w:sz w:val="20"/>
              </w:rPr>
              <w:t xml:space="preserve"> % к</w:t>
            </w:r>
          </w:p>
        </w:tc>
        <w:tc>
          <w:tcPr>
            <w:tcW w:w="1985" w:type="dxa"/>
            <w:vMerge w:val="restart"/>
            <w:tcBorders>
              <w:top w:val="double" w:sz="6" w:space="0" w:color="auto"/>
            </w:tcBorders>
          </w:tcPr>
          <w:p w14:paraId="1D72231E" w14:textId="77777777" w:rsidR="007C1A96" w:rsidRPr="00B75E06" w:rsidRDefault="007C1A96" w:rsidP="007C1A96">
            <w:pPr>
              <w:keepNext/>
              <w:keepLines/>
              <w:widowControl/>
              <w:adjustRightInd/>
              <w:spacing w:before="4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Pr>
                <w:rFonts w:cs="Arial"/>
                <w:i/>
                <w:iCs/>
                <w:sz w:val="20"/>
              </w:rPr>
              <w:t xml:space="preserve">2020г. в % к </w:t>
            </w:r>
            <w:r>
              <w:rPr>
                <w:rFonts w:cs="Arial"/>
                <w:i/>
                <w:iCs/>
                <w:sz w:val="20"/>
              </w:rPr>
              <w:br/>
            </w:r>
            <w:r w:rsidRPr="00B75E06">
              <w:rPr>
                <w:rFonts w:cs="Arial"/>
                <w:i/>
                <w:iCs/>
                <w:sz w:val="20"/>
              </w:rPr>
              <w:t>2019г.</w:t>
            </w:r>
          </w:p>
        </w:tc>
      </w:tr>
      <w:tr w:rsidR="007C1A96" w:rsidRPr="00B75E06" w14:paraId="31B81787" w14:textId="77777777" w:rsidTr="007C1A96">
        <w:trPr>
          <w:cantSplit/>
          <w:tblHeader/>
        </w:trPr>
        <w:tc>
          <w:tcPr>
            <w:tcW w:w="3240" w:type="dxa"/>
            <w:vMerge/>
            <w:shd w:val="clear" w:color="auto" w:fill="99CCFF"/>
          </w:tcPr>
          <w:p w14:paraId="7E04107E" w14:textId="77777777" w:rsidR="007C1A96" w:rsidRPr="00B75E06" w:rsidRDefault="007C1A96" w:rsidP="007C1A96">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14:paraId="7CF99D98" w14:textId="77777777" w:rsidR="007C1A96" w:rsidRPr="00B75E06" w:rsidRDefault="007C1A96" w:rsidP="007C1A96">
            <w:pPr>
              <w:keepNext/>
              <w:keepLines/>
              <w:widowControl/>
              <w:adjustRightInd/>
              <w:spacing w:before="60" w:line="240" w:lineRule="exact"/>
              <w:ind w:firstLine="0"/>
              <w:jc w:val="center"/>
              <w:textAlignment w:val="auto"/>
              <w:rPr>
                <w:rFonts w:cs="Arial"/>
                <w:sz w:val="20"/>
                <w:szCs w:val="24"/>
              </w:rPr>
            </w:pPr>
          </w:p>
        </w:tc>
        <w:tc>
          <w:tcPr>
            <w:tcW w:w="1318" w:type="dxa"/>
          </w:tcPr>
          <w:p w14:paraId="0F1FB8BF" w14:textId="77777777" w:rsidR="007C1A96" w:rsidRPr="00B75E06" w:rsidRDefault="007C1A96" w:rsidP="007C1A96">
            <w:pPr>
              <w:keepNext/>
              <w:keepLines/>
              <w:widowControl/>
              <w:adjustRightInd/>
              <w:spacing w:before="60" w:line="240" w:lineRule="exact"/>
              <w:ind w:firstLine="0"/>
              <w:jc w:val="center"/>
              <w:textAlignment w:val="auto"/>
              <w:rPr>
                <w:rFonts w:cs="Arial"/>
                <w:i/>
                <w:iCs/>
                <w:sz w:val="20"/>
              </w:rPr>
            </w:pPr>
            <w:r w:rsidRPr="00B75E06">
              <w:rPr>
                <w:rFonts w:cs="Arial"/>
                <w:i/>
                <w:iCs/>
                <w:sz w:val="20"/>
              </w:rPr>
              <w:t>итогу</w:t>
            </w:r>
          </w:p>
        </w:tc>
        <w:tc>
          <w:tcPr>
            <w:tcW w:w="1275" w:type="dxa"/>
          </w:tcPr>
          <w:p w14:paraId="4EFF39D9" w14:textId="77777777" w:rsidR="007C1A96" w:rsidRPr="00B75E06" w:rsidRDefault="007C1A96" w:rsidP="007C1A96">
            <w:pPr>
              <w:keepNext/>
              <w:keepLines/>
              <w:widowControl/>
              <w:adjustRightInd/>
              <w:spacing w:before="60" w:line="240" w:lineRule="exact"/>
              <w:ind w:firstLine="0"/>
              <w:jc w:val="center"/>
              <w:textAlignment w:val="auto"/>
              <w:rPr>
                <w:rFonts w:cs="Arial"/>
                <w:i/>
                <w:iCs/>
                <w:sz w:val="20"/>
              </w:rPr>
            </w:pPr>
            <w:r w:rsidRPr="00B75E06">
              <w:rPr>
                <w:rFonts w:cs="Arial"/>
                <w:i/>
                <w:iCs/>
                <w:sz w:val="20"/>
              </w:rPr>
              <w:t>2020г.</w:t>
            </w:r>
          </w:p>
        </w:tc>
        <w:tc>
          <w:tcPr>
            <w:tcW w:w="1985" w:type="dxa"/>
            <w:vMerge/>
            <w:shd w:val="clear" w:color="auto" w:fill="99CCFF"/>
          </w:tcPr>
          <w:p w14:paraId="305B1818" w14:textId="77777777" w:rsidR="007C1A96" w:rsidRPr="00B75E06" w:rsidRDefault="007C1A96" w:rsidP="007C1A96">
            <w:pPr>
              <w:keepNext/>
              <w:keepLines/>
              <w:widowControl/>
              <w:adjustRightInd/>
              <w:spacing w:before="60" w:line="240" w:lineRule="exact"/>
              <w:ind w:firstLine="0"/>
              <w:jc w:val="center"/>
              <w:textAlignment w:val="auto"/>
              <w:rPr>
                <w:rFonts w:cs="Arial"/>
                <w:i/>
                <w:iCs/>
                <w:sz w:val="20"/>
              </w:rPr>
            </w:pPr>
          </w:p>
        </w:tc>
      </w:tr>
      <w:tr w:rsidR="007C1A96" w:rsidRPr="00B75E06" w14:paraId="0CAA7313" w14:textId="77777777" w:rsidTr="007C1A96">
        <w:trPr>
          <w:cantSplit/>
          <w:trHeight w:val="20"/>
        </w:trPr>
        <w:tc>
          <w:tcPr>
            <w:tcW w:w="3240" w:type="dxa"/>
            <w:tcBorders>
              <w:top w:val="dotted" w:sz="4" w:space="0" w:color="auto"/>
              <w:bottom w:val="dotted" w:sz="4" w:space="0" w:color="auto"/>
            </w:tcBorders>
            <w:vAlign w:val="bottom"/>
          </w:tcPr>
          <w:p w14:paraId="7E6B6277" w14:textId="77777777" w:rsidR="007C1A96" w:rsidRPr="00B75E06" w:rsidRDefault="007C1A96" w:rsidP="007C1A96">
            <w:pPr>
              <w:keepLines/>
              <w:widowControl/>
              <w:adjustRightInd/>
              <w:spacing w:before="60" w:line="240" w:lineRule="exact"/>
              <w:ind w:left="176" w:hanging="68"/>
              <w:jc w:val="left"/>
              <w:textAlignment w:val="auto"/>
              <w:rPr>
                <w:rFonts w:cs="Arial"/>
                <w:b/>
                <w:bCs/>
                <w:sz w:val="20"/>
                <w:szCs w:val="24"/>
              </w:rPr>
            </w:pPr>
            <w:bookmarkStart w:id="152" w:name="_Hlk319565045"/>
            <w:r w:rsidRPr="00B75E06">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14:paraId="78AD79EB" w14:textId="77777777" w:rsidR="007C1A96" w:rsidRPr="00B04190" w:rsidRDefault="007C1A96" w:rsidP="007C1A96">
            <w:pPr>
              <w:spacing w:before="60" w:line="240" w:lineRule="exact"/>
              <w:ind w:firstLine="0"/>
              <w:jc w:val="center"/>
              <w:rPr>
                <w:rFonts w:cs="Arial"/>
                <w:b/>
                <w:sz w:val="20"/>
              </w:rPr>
            </w:pPr>
            <w:r w:rsidRPr="00B04190">
              <w:rPr>
                <w:rFonts w:cs="Arial"/>
                <w:b/>
                <w:sz w:val="20"/>
              </w:rPr>
              <w:t>184271,3</w:t>
            </w:r>
          </w:p>
        </w:tc>
        <w:tc>
          <w:tcPr>
            <w:tcW w:w="1318" w:type="dxa"/>
            <w:tcBorders>
              <w:top w:val="dotted" w:sz="4" w:space="0" w:color="auto"/>
              <w:bottom w:val="dotted" w:sz="4" w:space="0" w:color="auto"/>
            </w:tcBorders>
            <w:vAlign w:val="bottom"/>
          </w:tcPr>
          <w:p w14:paraId="322B34F7" w14:textId="77777777" w:rsidR="007C1A96" w:rsidRPr="00B04190" w:rsidRDefault="007C1A96" w:rsidP="007C1A96">
            <w:pPr>
              <w:spacing w:before="60" w:line="240" w:lineRule="exact"/>
              <w:ind w:firstLine="0"/>
              <w:jc w:val="center"/>
              <w:rPr>
                <w:rFonts w:cs="Arial"/>
                <w:b/>
                <w:sz w:val="20"/>
              </w:rPr>
            </w:pPr>
            <w:r w:rsidRPr="00B04190">
              <w:rPr>
                <w:rFonts w:cs="Arial"/>
                <w:b/>
                <w:sz w:val="20"/>
              </w:rPr>
              <w:t>100,0</w:t>
            </w:r>
          </w:p>
        </w:tc>
        <w:tc>
          <w:tcPr>
            <w:tcW w:w="1275" w:type="dxa"/>
            <w:tcBorders>
              <w:top w:val="dotted" w:sz="4" w:space="0" w:color="auto"/>
              <w:bottom w:val="dotted" w:sz="4" w:space="0" w:color="auto"/>
            </w:tcBorders>
            <w:vAlign w:val="bottom"/>
          </w:tcPr>
          <w:p w14:paraId="3E9BC6AA" w14:textId="77777777" w:rsidR="007C1A96" w:rsidRPr="00B04190" w:rsidRDefault="007C1A96" w:rsidP="007C1A96">
            <w:pPr>
              <w:spacing w:before="60" w:line="240" w:lineRule="exact"/>
              <w:ind w:firstLine="0"/>
              <w:jc w:val="center"/>
              <w:rPr>
                <w:rFonts w:cs="Arial"/>
                <w:b/>
                <w:sz w:val="20"/>
              </w:rPr>
            </w:pPr>
            <w:r w:rsidRPr="00B04190">
              <w:rPr>
                <w:rFonts w:cs="Arial"/>
                <w:b/>
                <w:sz w:val="20"/>
              </w:rPr>
              <w:t>113,9</w:t>
            </w:r>
          </w:p>
        </w:tc>
        <w:tc>
          <w:tcPr>
            <w:tcW w:w="1985" w:type="dxa"/>
            <w:tcBorders>
              <w:top w:val="dotted" w:sz="4" w:space="0" w:color="auto"/>
              <w:bottom w:val="dotted" w:sz="4" w:space="0" w:color="auto"/>
            </w:tcBorders>
            <w:vAlign w:val="bottom"/>
          </w:tcPr>
          <w:p w14:paraId="792146EA" w14:textId="77777777" w:rsidR="007C1A96" w:rsidRPr="00C33B4A" w:rsidRDefault="007C1A96" w:rsidP="007C1A96">
            <w:pPr>
              <w:spacing w:before="60" w:line="240" w:lineRule="exact"/>
              <w:ind w:firstLine="0"/>
              <w:jc w:val="center"/>
              <w:rPr>
                <w:rFonts w:cs="Arial"/>
                <w:b/>
                <w:sz w:val="20"/>
              </w:rPr>
            </w:pPr>
            <w:r w:rsidRPr="00C33B4A">
              <w:rPr>
                <w:rFonts w:cs="Arial"/>
                <w:b/>
                <w:sz w:val="20"/>
              </w:rPr>
              <w:t>86,8</w:t>
            </w:r>
          </w:p>
        </w:tc>
      </w:tr>
      <w:tr w:rsidR="007C1A96" w:rsidRPr="00B75E06" w14:paraId="329911C4" w14:textId="77777777" w:rsidTr="007C1A96">
        <w:trPr>
          <w:cantSplit/>
          <w:trHeight w:val="20"/>
        </w:trPr>
        <w:tc>
          <w:tcPr>
            <w:tcW w:w="3240" w:type="dxa"/>
            <w:tcBorders>
              <w:top w:val="dotted" w:sz="4" w:space="0" w:color="auto"/>
              <w:bottom w:val="dotted" w:sz="4" w:space="0" w:color="auto"/>
            </w:tcBorders>
            <w:vAlign w:val="bottom"/>
          </w:tcPr>
          <w:p w14:paraId="020D6152" w14:textId="77777777" w:rsidR="007C1A96" w:rsidRPr="00B75E06" w:rsidRDefault="007C1A96" w:rsidP="007C1A96">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бытовые</w:t>
            </w:r>
          </w:p>
        </w:tc>
        <w:tc>
          <w:tcPr>
            <w:tcW w:w="1559" w:type="dxa"/>
            <w:tcBorders>
              <w:top w:val="dotted" w:sz="4" w:space="0" w:color="auto"/>
              <w:bottom w:val="dotted" w:sz="4" w:space="0" w:color="auto"/>
            </w:tcBorders>
            <w:vAlign w:val="bottom"/>
          </w:tcPr>
          <w:p w14:paraId="565B29DB" w14:textId="77777777" w:rsidR="007C1A96" w:rsidRPr="00B04190" w:rsidRDefault="007C1A96" w:rsidP="007C1A96">
            <w:pPr>
              <w:spacing w:before="60" w:line="240" w:lineRule="exact"/>
              <w:ind w:firstLine="0"/>
              <w:jc w:val="center"/>
              <w:rPr>
                <w:rFonts w:cs="Arial"/>
                <w:sz w:val="20"/>
              </w:rPr>
            </w:pPr>
            <w:r w:rsidRPr="00B04190">
              <w:rPr>
                <w:rFonts w:cs="Arial"/>
                <w:sz w:val="20"/>
              </w:rPr>
              <w:t>18012,6</w:t>
            </w:r>
          </w:p>
        </w:tc>
        <w:tc>
          <w:tcPr>
            <w:tcW w:w="1318" w:type="dxa"/>
            <w:tcBorders>
              <w:top w:val="dotted" w:sz="4" w:space="0" w:color="auto"/>
              <w:bottom w:val="dotted" w:sz="4" w:space="0" w:color="auto"/>
            </w:tcBorders>
            <w:vAlign w:val="bottom"/>
          </w:tcPr>
          <w:p w14:paraId="026190B4" w14:textId="77777777" w:rsidR="007C1A96" w:rsidRPr="00B04190" w:rsidRDefault="007C1A96" w:rsidP="007C1A96">
            <w:pPr>
              <w:spacing w:before="60" w:line="240" w:lineRule="exact"/>
              <w:ind w:firstLine="0"/>
              <w:jc w:val="center"/>
              <w:rPr>
                <w:rFonts w:cs="Arial"/>
                <w:sz w:val="20"/>
              </w:rPr>
            </w:pPr>
            <w:r w:rsidRPr="00B04190">
              <w:rPr>
                <w:rFonts w:cs="Arial"/>
                <w:sz w:val="20"/>
              </w:rPr>
              <w:t>9,8</w:t>
            </w:r>
          </w:p>
        </w:tc>
        <w:tc>
          <w:tcPr>
            <w:tcW w:w="1275" w:type="dxa"/>
            <w:tcBorders>
              <w:top w:val="dotted" w:sz="4" w:space="0" w:color="auto"/>
              <w:bottom w:val="dotted" w:sz="4" w:space="0" w:color="auto"/>
            </w:tcBorders>
            <w:vAlign w:val="bottom"/>
          </w:tcPr>
          <w:p w14:paraId="73F90136" w14:textId="77777777" w:rsidR="007C1A96" w:rsidRPr="00B04190" w:rsidRDefault="007C1A96" w:rsidP="007C1A96">
            <w:pPr>
              <w:spacing w:before="60" w:line="240" w:lineRule="exact"/>
              <w:ind w:firstLine="0"/>
              <w:jc w:val="center"/>
              <w:rPr>
                <w:rFonts w:cs="Arial"/>
                <w:sz w:val="20"/>
              </w:rPr>
            </w:pPr>
            <w:r w:rsidRPr="00B04190">
              <w:rPr>
                <w:rFonts w:cs="Arial"/>
                <w:sz w:val="20"/>
              </w:rPr>
              <w:t>123,6</w:t>
            </w:r>
          </w:p>
        </w:tc>
        <w:tc>
          <w:tcPr>
            <w:tcW w:w="1985" w:type="dxa"/>
            <w:tcBorders>
              <w:top w:val="dotted" w:sz="4" w:space="0" w:color="auto"/>
              <w:bottom w:val="dotted" w:sz="4" w:space="0" w:color="auto"/>
            </w:tcBorders>
            <w:vAlign w:val="bottom"/>
          </w:tcPr>
          <w:p w14:paraId="32B05AD3" w14:textId="77777777" w:rsidR="007C1A96" w:rsidRPr="00C33B4A" w:rsidRDefault="007C1A96" w:rsidP="007C1A96">
            <w:pPr>
              <w:spacing w:before="60" w:line="240" w:lineRule="exact"/>
              <w:ind w:firstLine="0"/>
              <w:jc w:val="center"/>
              <w:rPr>
                <w:rFonts w:cs="Arial"/>
                <w:sz w:val="20"/>
              </w:rPr>
            </w:pPr>
            <w:r w:rsidRPr="00C33B4A">
              <w:rPr>
                <w:rFonts w:cs="Arial"/>
                <w:sz w:val="20"/>
              </w:rPr>
              <w:t>89,9</w:t>
            </w:r>
          </w:p>
        </w:tc>
      </w:tr>
      <w:tr w:rsidR="007C1A96" w:rsidRPr="00B75E06" w14:paraId="6204DB94" w14:textId="77777777" w:rsidTr="007C1A96">
        <w:trPr>
          <w:cantSplit/>
          <w:trHeight w:val="20"/>
        </w:trPr>
        <w:tc>
          <w:tcPr>
            <w:tcW w:w="3240" w:type="dxa"/>
            <w:tcBorders>
              <w:top w:val="dotted" w:sz="4" w:space="0" w:color="auto"/>
              <w:bottom w:val="dotted" w:sz="4" w:space="0" w:color="auto"/>
            </w:tcBorders>
            <w:vAlign w:val="bottom"/>
          </w:tcPr>
          <w:p w14:paraId="354B6020" w14:textId="77777777" w:rsidR="007C1A96" w:rsidRPr="00B75E06" w:rsidRDefault="007C1A96" w:rsidP="007C1A96">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559" w:type="dxa"/>
            <w:tcBorders>
              <w:top w:val="dotted" w:sz="4" w:space="0" w:color="auto"/>
              <w:bottom w:val="dotted" w:sz="4" w:space="0" w:color="auto"/>
            </w:tcBorders>
            <w:vAlign w:val="bottom"/>
          </w:tcPr>
          <w:p w14:paraId="27B36FE3" w14:textId="77777777" w:rsidR="007C1A96" w:rsidRPr="00B04190" w:rsidRDefault="007C1A96" w:rsidP="007C1A96">
            <w:pPr>
              <w:spacing w:before="60" w:line="240" w:lineRule="exact"/>
              <w:ind w:firstLine="0"/>
              <w:jc w:val="center"/>
              <w:rPr>
                <w:rFonts w:cs="Arial"/>
                <w:sz w:val="20"/>
              </w:rPr>
            </w:pPr>
            <w:r w:rsidRPr="00B04190">
              <w:rPr>
                <w:rFonts w:cs="Arial"/>
                <w:sz w:val="20"/>
              </w:rPr>
              <w:t>22591,0</w:t>
            </w:r>
          </w:p>
        </w:tc>
        <w:tc>
          <w:tcPr>
            <w:tcW w:w="1318" w:type="dxa"/>
            <w:tcBorders>
              <w:top w:val="dotted" w:sz="4" w:space="0" w:color="auto"/>
              <w:bottom w:val="dotted" w:sz="4" w:space="0" w:color="auto"/>
            </w:tcBorders>
            <w:vAlign w:val="bottom"/>
          </w:tcPr>
          <w:p w14:paraId="29D81D26" w14:textId="77777777" w:rsidR="007C1A96" w:rsidRPr="00B04190" w:rsidRDefault="007C1A96" w:rsidP="007C1A96">
            <w:pPr>
              <w:spacing w:before="60" w:line="240" w:lineRule="exact"/>
              <w:ind w:firstLine="0"/>
              <w:jc w:val="center"/>
              <w:rPr>
                <w:rFonts w:cs="Arial"/>
                <w:sz w:val="20"/>
              </w:rPr>
            </w:pPr>
            <w:r w:rsidRPr="00EC2B7A">
              <w:rPr>
                <w:rFonts w:cs="Arial"/>
                <w:sz w:val="20"/>
              </w:rPr>
              <w:t>12,3</w:t>
            </w:r>
          </w:p>
        </w:tc>
        <w:tc>
          <w:tcPr>
            <w:tcW w:w="1275" w:type="dxa"/>
            <w:tcBorders>
              <w:top w:val="dotted" w:sz="4" w:space="0" w:color="auto"/>
              <w:bottom w:val="dotted" w:sz="4" w:space="0" w:color="auto"/>
            </w:tcBorders>
            <w:vAlign w:val="bottom"/>
          </w:tcPr>
          <w:p w14:paraId="62E311CB" w14:textId="77777777" w:rsidR="007C1A96" w:rsidRPr="00B04190" w:rsidRDefault="007C1A96" w:rsidP="007C1A96">
            <w:pPr>
              <w:spacing w:before="60" w:line="240" w:lineRule="exact"/>
              <w:ind w:firstLine="0"/>
              <w:jc w:val="center"/>
              <w:rPr>
                <w:rFonts w:cs="Arial"/>
                <w:sz w:val="20"/>
              </w:rPr>
            </w:pPr>
            <w:r w:rsidRPr="00B04190">
              <w:rPr>
                <w:rFonts w:cs="Arial"/>
                <w:sz w:val="20"/>
              </w:rPr>
              <w:t>123,3</w:t>
            </w:r>
          </w:p>
        </w:tc>
        <w:tc>
          <w:tcPr>
            <w:tcW w:w="1985" w:type="dxa"/>
            <w:tcBorders>
              <w:top w:val="dotted" w:sz="4" w:space="0" w:color="auto"/>
              <w:bottom w:val="dotted" w:sz="4" w:space="0" w:color="auto"/>
            </w:tcBorders>
            <w:vAlign w:val="bottom"/>
          </w:tcPr>
          <w:p w14:paraId="3C2E9487" w14:textId="77777777" w:rsidR="007C1A96" w:rsidRPr="00C33B4A" w:rsidRDefault="007C1A96" w:rsidP="007C1A96">
            <w:pPr>
              <w:spacing w:before="60" w:line="240" w:lineRule="exact"/>
              <w:ind w:firstLine="0"/>
              <w:jc w:val="center"/>
              <w:rPr>
                <w:rFonts w:cs="Arial"/>
                <w:sz w:val="20"/>
              </w:rPr>
            </w:pPr>
            <w:r w:rsidRPr="00C33B4A">
              <w:rPr>
                <w:rFonts w:cs="Arial"/>
                <w:sz w:val="20"/>
              </w:rPr>
              <w:t>75,3</w:t>
            </w:r>
          </w:p>
        </w:tc>
      </w:tr>
      <w:tr w:rsidR="007C1A96" w:rsidRPr="00B75E06" w14:paraId="46252C14" w14:textId="77777777" w:rsidTr="007C1A96">
        <w:trPr>
          <w:cantSplit/>
          <w:trHeight w:val="20"/>
        </w:trPr>
        <w:tc>
          <w:tcPr>
            <w:tcW w:w="3240" w:type="dxa"/>
            <w:tcBorders>
              <w:top w:val="dotted" w:sz="4" w:space="0" w:color="auto"/>
              <w:bottom w:val="dotted" w:sz="4" w:space="0" w:color="auto"/>
            </w:tcBorders>
            <w:vAlign w:val="bottom"/>
          </w:tcPr>
          <w:p w14:paraId="6F68A31D" w14:textId="77777777" w:rsidR="007C1A96" w:rsidRPr="00B75E06" w:rsidRDefault="007C1A96" w:rsidP="007C1A96">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14:paraId="1C469463" w14:textId="77777777" w:rsidR="007C1A96" w:rsidRPr="00B04190" w:rsidRDefault="007C1A96" w:rsidP="007C1A96">
            <w:pPr>
              <w:spacing w:before="60" w:line="240" w:lineRule="exact"/>
              <w:ind w:firstLine="0"/>
              <w:jc w:val="center"/>
              <w:rPr>
                <w:rFonts w:cs="Arial"/>
                <w:sz w:val="20"/>
              </w:rPr>
            </w:pPr>
            <w:r w:rsidRPr="00B04190">
              <w:rPr>
                <w:rFonts w:cs="Arial"/>
                <w:sz w:val="20"/>
              </w:rPr>
              <w:t>1214,2</w:t>
            </w:r>
          </w:p>
        </w:tc>
        <w:tc>
          <w:tcPr>
            <w:tcW w:w="1318" w:type="dxa"/>
            <w:tcBorders>
              <w:top w:val="dotted" w:sz="4" w:space="0" w:color="auto"/>
              <w:bottom w:val="dotted" w:sz="4" w:space="0" w:color="auto"/>
            </w:tcBorders>
            <w:vAlign w:val="bottom"/>
          </w:tcPr>
          <w:p w14:paraId="5AB74F63" w14:textId="77777777" w:rsidR="007C1A96" w:rsidRPr="00B04190" w:rsidRDefault="007C1A96" w:rsidP="007C1A96">
            <w:pPr>
              <w:spacing w:before="60" w:line="240" w:lineRule="exact"/>
              <w:ind w:firstLine="0"/>
              <w:jc w:val="center"/>
              <w:rPr>
                <w:rFonts w:cs="Arial"/>
                <w:sz w:val="20"/>
              </w:rPr>
            </w:pPr>
            <w:r w:rsidRPr="00B04190">
              <w:rPr>
                <w:rFonts w:cs="Arial"/>
                <w:sz w:val="20"/>
              </w:rPr>
              <w:t>0,7</w:t>
            </w:r>
          </w:p>
        </w:tc>
        <w:tc>
          <w:tcPr>
            <w:tcW w:w="1275" w:type="dxa"/>
            <w:tcBorders>
              <w:top w:val="dotted" w:sz="4" w:space="0" w:color="auto"/>
              <w:bottom w:val="dotted" w:sz="4" w:space="0" w:color="auto"/>
            </w:tcBorders>
            <w:vAlign w:val="bottom"/>
          </w:tcPr>
          <w:p w14:paraId="456D765C" w14:textId="77777777" w:rsidR="007C1A96" w:rsidRPr="00B04190" w:rsidRDefault="007C1A96" w:rsidP="007C1A96">
            <w:pPr>
              <w:spacing w:before="60" w:line="240" w:lineRule="exact"/>
              <w:ind w:firstLine="0"/>
              <w:jc w:val="center"/>
              <w:rPr>
                <w:rFonts w:cs="Arial"/>
                <w:sz w:val="20"/>
              </w:rPr>
            </w:pPr>
            <w:r w:rsidRPr="00B04190">
              <w:rPr>
                <w:rFonts w:cs="Arial"/>
                <w:sz w:val="20"/>
              </w:rPr>
              <w:t>128,5</w:t>
            </w:r>
          </w:p>
        </w:tc>
        <w:tc>
          <w:tcPr>
            <w:tcW w:w="1985" w:type="dxa"/>
            <w:tcBorders>
              <w:top w:val="dotted" w:sz="4" w:space="0" w:color="auto"/>
              <w:bottom w:val="dotted" w:sz="4" w:space="0" w:color="auto"/>
            </w:tcBorders>
            <w:vAlign w:val="bottom"/>
          </w:tcPr>
          <w:p w14:paraId="136288C2" w14:textId="77777777" w:rsidR="007C1A96" w:rsidRPr="00C33B4A" w:rsidRDefault="007C1A96" w:rsidP="007C1A96">
            <w:pPr>
              <w:spacing w:before="60" w:line="240" w:lineRule="exact"/>
              <w:ind w:firstLine="0"/>
              <w:jc w:val="center"/>
              <w:rPr>
                <w:rFonts w:cs="Arial"/>
                <w:sz w:val="20"/>
              </w:rPr>
            </w:pPr>
            <w:r w:rsidRPr="00C33B4A">
              <w:rPr>
                <w:rFonts w:cs="Arial"/>
                <w:sz w:val="20"/>
              </w:rPr>
              <w:t>96,1</w:t>
            </w:r>
          </w:p>
        </w:tc>
      </w:tr>
      <w:tr w:rsidR="007C1A96" w:rsidRPr="00B75E06" w14:paraId="05880137" w14:textId="77777777" w:rsidTr="007C1A96">
        <w:trPr>
          <w:cantSplit/>
          <w:trHeight w:val="20"/>
        </w:trPr>
        <w:tc>
          <w:tcPr>
            <w:tcW w:w="3240" w:type="dxa"/>
            <w:tcBorders>
              <w:top w:val="dotted" w:sz="4" w:space="0" w:color="auto"/>
              <w:bottom w:val="dotted" w:sz="4" w:space="0" w:color="auto"/>
            </w:tcBorders>
            <w:vAlign w:val="bottom"/>
          </w:tcPr>
          <w:p w14:paraId="1B18DE8C"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559" w:type="dxa"/>
            <w:tcBorders>
              <w:top w:val="dotted" w:sz="4" w:space="0" w:color="auto"/>
              <w:bottom w:val="dotted" w:sz="4" w:space="0" w:color="auto"/>
            </w:tcBorders>
            <w:vAlign w:val="bottom"/>
          </w:tcPr>
          <w:p w14:paraId="241E6E30" w14:textId="77777777" w:rsidR="007C1A96" w:rsidRPr="00B04190" w:rsidRDefault="007C1A96" w:rsidP="007C1A96">
            <w:pPr>
              <w:spacing w:before="60" w:line="240" w:lineRule="exact"/>
              <w:ind w:firstLine="0"/>
              <w:jc w:val="center"/>
              <w:rPr>
                <w:rFonts w:cs="Arial"/>
                <w:sz w:val="20"/>
              </w:rPr>
            </w:pPr>
            <w:r w:rsidRPr="00B04190">
              <w:rPr>
                <w:rFonts w:cs="Arial"/>
                <w:sz w:val="20"/>
              </w:rPr>
              <w:t>29066,3</w:t>
            </w:r>
          </w:p>
        </w:tc>
        <w:tc>
          <w:tcPr>
            <w:tcW w:w="1318" w:type="dxa"/>
            <w:tcBorders>
              <w:top w:val="dotted" w:sz="4" w:space="0" w:color="auto"/>
              <w:bottom w:val="dotted" w:sz="4" w:space="0" w:color="auto"/>
            </w:tcBorders>
            <w:vAlign w:val="bottom"/>
          </w:tcPr>
          <w:p w14:paraId="3E75EC4C" w14:textId="77777777" w:rsidR="007C1A96" w:rsidRPr="00B04190" w:rsidRDefault="007C1A96" w:rsidP="007C1A96">
            <w:pPr>
              <w:spacing w:before="60" w:line="240" w:lineRule="exact"/>
              <w:ind w:firstLine="0"/>
              <w:jc w:val="center"/>
              <w:rPr>
                <w:rFonts w:cs="Arial"/>
                <w:sz w:val="20"/>
              </w:rPr>
            </w:pPr>
            <w:r w:rsidRPr="00EC2B7A">
              <w:rPr>
                <w:rFonts w:cs="Arial"/>
                <w:sz w:val="20"/>
              </w:rPr>
              <w:t>15,8</w:t>
            </w:r>
          </w:p>
        </w:tc>
        <w:tc>
          <w:tcPr>
            <w:tcW w:w="1275" w:type="dxa"/>
            <w:tcBorders>
              <w:top w:val="dotted" w:sz="4" w:space="0" w:color="auto"/>
              <w:bottom w:val="dotted" w:sz="4" w:space="0" w:color="auto"/>
            </w:tcBorders>
            <w:vAlign w:val="bottom"/>
          </w:tcPr>
          <w:p w14:paraId="4CF6F6AD" w14:textId="77777777" w:rsidR="007C1A96" w:rsidRPr="00B04190" w:rsidRDefault="007C1A96" w:rsidP="007C1A96">
            <w:pPr>
              <w:spacing w:before="60" w:line="240" w:lineRule="exact"/>
              <w:ind w:firstLine="0"/>
              <w:jc w:val="center"/>
              <w:rPr>
                <w:rFonts w:cs="Arial"/>
                <w:sz w:val="20"/>
              </w:rPr>
            </w:pPr>
            <w:r w:rsidRPr="00B04190">
              <w:rPr>
                <w:rFonts w:cs="Arial"/>
                <w:sz w:val="20"/>
              </w:rPr>
              <w:t>106,5</w:t>
            </w:r>
          </w:p>
        </w:tc>
        <w:tc>
          <w:tcPr>
            <w:tcW w:w="1985" w:type="dxa"/>
            <w:tcBorders>
              <w:top w:val="dotted" w:sz="4" w:space="0" w:color="auto"/>
              <w:bottom w:val="dotted" w:sz="4" w:space="0" w:color="auto"/>
            </w:tcBorders>
            <w:vAlign w:val="bottom"/>
          </w:tcPr>
          <w:p w14:paraId="3962273C" w14:textId="77777777" w:rsidR="007C1A96" w:rsidRPr="00C33B4A" w:rsidRDefault="007C1A96" w:rsidP="007C1A96">
            <w:pPr>
              <w:spacing w:before="60" w:line="240" w:lineRule="exact"/>
              <w:ind w:firstLine="0"/>
              <w:jc w:val="center"/>
              <w:rPr>
                <w:rFonts w:cs="Arial"/>
                <w:sz w:val="20"/>
              </w:rPr>
            </w:pPr>
            <w:r w:rsidRPr="00C33B4A">
              <w:rPr>
                <w:rFonts w:cs="Arial"/>
                <w:sz w:val="20"/>
              </w:rPr>
              <w:t>93,2</w:t>
            </w:r>
          </w:p>
        </w:tc>
      </w:tr>
      <w:tr w:rsidR="007C1A96" w:rsidRPr="00B75E06" w14:paraId="5864773A" w14:textId="77777777" w:rsidTr="007C1A96">
        <w:trPr>
          <w:cantSplit/>
          <w:trHeight w:val="20"/>
        </w:trPr>
        <w:tc>
          <w:tcPr>
            <w:tcW w:w="3240" w:type="dxa"/>
            <w:tcBorders>
              <w:top w:val="dotted" w:sz="4" w:space="0" w:color="auto"/>
              <w:bottom w:val="dotted" w:sz="4" w:space="0" w:color="auto"/>
            </w:tcBorders>
            <w:vAlign w:val="bottom"/>
          </w:tcPr>
          <w:p w14:paraId="4DA35B58"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559" w:type="dxa"/>
            <w:tcBorders>
              <w:top w:val="dotted" w:sz="4" w:space="0" w:color="auto"/>
              <w:bottom w:val="dotted" w:sz="4" w:space="0" w:color="auto"/>
            </w:tcBorders>
            <w:vAlign w:val="bottom"/>
          </w:tcPr>
          <w:p w14:paraId="0EF419EF" w14:textId="77777777" w:rsidR="007C1A96" w:rsidRPr="00B04190" w:rsidRDefault="007C1A96" w:rsidP="007C1A96">
            <w:pPr>
              <w:spacing w:before="60" w:line="240" w:lineRule="exact"/>
              <w:ind w:firstLine="0"/>
              <w:jc w:val="center"/>
              <w:rPr>
                <w:rFonts w:cs="Arial"/>
                <w:sz w:val="20"/>
              </w:rPr>
            </w:pPr>
            <w:r w:rsidRPr="00B04190">
              <w:rPr>
                <w:rFonts w:cs="Arial"/>
                <w:sz w:val="20"/>
              </w:rPr>
              <w:t>17469,4</w:t>
            </w:r>
          </w:p>
        </w:tc>
        <w:tc>
          <w:tcPr>
            <w:tcW w:w="1318" w:type="dxa"/>
            <w:tcBorders>
              <w:top w:val="dotted" w:sz="4" w:space="0" w:color="auto"/>
              <w:bottom w:val="dotted" w:sz="4" w:space="0" w:color="auto"/>
            </w:tcBorders>
            <w:vAlign w:val="bottom"/>
          </w:tcPr>
          <w:p w14:paraId="4593ACEE" w14:textId="77777777" w:rsidR="007C1A96" w:rsidRPr="00B04190" w:rsidRDefault="007C1A96" w:rsidP="007C1A96">
            <w:pPr>
              <w:spacing w:before="60" w:line="240" w:lineRule="exact"/>
              <w:ind w:firstLine="0"/>
              <w:jc w:val="center"/>
              <w:rPr>
                <w:rFonts w:cs="Arial"/>
                <w:sz w:val="20"/>
              </w:rPr>
            </w:pPr>
            <w:r w:rsidRPr="00B04190">
              <w:rPr>
                <w:rFonts w:cs="Arial"/>
                <w:sz w:val="20"/>
              </w:rPr>
              <w:t>9,5</w:t>
            </w:r>
          </w:p>
        </w:tc>
        <w:tc>
          <w:tcPr>
            <w:tcW w:w="1275" w:type="dxa"/>
            <w:tcBorders>
              <w:top w:val="dotted" w:sz="4" w:space="0" w:color="auto"/>
              <w:bottom w:val="dotted" w:sz="4" w:space="0" w:color="auto"/>
            </w:tcBorders>
            <w:vAlign w:val="bottom"/>
          </w:tcPr>
          <w:p w14:paraId="4D5E0EC3" w14:textId="77777777" w:rsidR="007C1A96" w:rsidRPr="00B04190" w:rsidRDefault="007C1A96" w:rsidP="007C1A96">
            <w:pPr>
              <w:spacing w:before="60" w:line="240" w:lineRule="exact"/>
              <w:ind w:firstLine="0"/>
              <w:jc w:val="center"/>
              <w:rPr>
                <w:rFonts w:cs="Arial"/>
                <w:sz w:val="20"/>
              </w:rPr>
            </w:pPr>
            <w:r w:rsidRPr="00B04190">
              <w:rPr>
                <w:rFonts w:cs="Arial"/>
                <w:sz w:val="20"/>
              </w:rPr>
              <w:t>98,7</w:t>
            </w:r>
          </w:p>
        </w:tc>
        <w:tc>
          <w:tcPr>
            <w:tcW w:w="1985" w:type="dxa"/>
            <w:tcBorders>
              <w:top w:val="dotted" w:sz="4" w:space="0" w:color="auto"/>
              <w:bottom w:val="dotted" w:sz="4" w:space="0" w:color="auto"/>
            </w:tcBorders>
            <w:vAlign w:val="bottom"/>
          </w:tcPr>
          <w:p w14:paraId="2C6922B0" w14:textId="77777777" w:rsidR="007C1A96" w:rsidRPr="00C33B4A" w:rsidRDefault="007C1A96" w:rsidP="007C1A96">
            <w:pPr>
              <w:spacing w:before="60" w:line="240" w:lineRule="exact"/>
              <w:ind w:firstLine="0"/>
              <w:jc w:val="center"/>
              <w:rPr>
                <w:rFonts w:cs="Arial"/>
                <w:sz w:val="20"/>
              </w:rPr>
            </w:pPr>
            <w:r w:rsidRPr="00C33B4A">
              <w:rPr>
                <w:rFonts w:cs="Arial"/>
                <w:sz w:val="20"/>
              </w:rPr>
              <w:t>98,7</w:t>
            </w:r>
          </w:p>
        </w:tc>
      </w:tr>
      <w:tr w:rsidR="007C1A96" w:rsidRPr="00B75E06" w14:paraId="32382BD5" w14:textId="77777777" w:rsidTr="007C1A96">
        <w:trPr>
          <w:cantSplit/>
          <w:trHeight w:val="20"/>
        </w:trPr>
        <w:tc>
          <w:tcPr>
            <w:tcW w:w="3240" w:type="dxa"/>
            <w:tcBorders>
              <w:top w:val="dotted" w:sz="4" w:space="0" w:color="auto"/>
              <w:bottom w:val="dotted" w:sz="4" w:space="0" w:color="auto"/>
            </w:tcBorders>
            <w:vAlign w:val="bottom"/>
          </w:tcPr>
          <w:p w14:paraId="213EDC3D"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559" w:type="dxa"/>
            <w:tcBorders>
              <w:top w:val="dotted" w:sz="4" w:space="0" w:color="auto"/>
              <w:bottom w:val="dotted" w:sz="4" w:space="0" w:color="auto"/>
            </w:tcBorders>
            <w:vAlign w:val="bottom"/>
          </w:tcPr>
          <w:p w14:paraId="0393E6C8" w14:textId="77777777" w:rsidR="007C1A96" w:rsidRPr="00B04190" w:rsidRDefault="007C1A96" w:rsidP="007C1A96">
            <w:pPr>
              <w:spacing w:before="60" w:line="240" w:lineRule="exact"/>
              <w:ind w:firstLine="0"/>
              <w:jc w:val="center"/>
              <w:rPr>
                <w:rFonts w:cs="Arial"/>
                <w:sz w:val="20"/>
              </w:rPr>
            </w:pPr>
            <w:r w:rsidRPr="00B04190">
              <w:rPr>
                <w:rFonts w:cs="Arial"/>
                <w:sz w:val="20"/>
              </w:rPr>
              <w:t>37769,4</w:t>
            </w:r>
          </w:p>
        </w:tc>
        <w:tc>
          <w:tcPr>
            <w:tcW w:w="1318" w:type="dxa"/>
            <w:tcBorders>
              <w:top w:val="dotted" w:sz="4" w:space="0" w:color="auto"/>
              <w:bottom w:val="dotted" w:sz="4" w:space="0" w:color="auto"/>
            </w:tcBorders>
            <w:vAlign w:val="bottom"/>
          </w:tcPr>
          <w:p w14:paraId="5C09393B" w14:textId="77777777" w:rsidR="007C1A96" w:rsidRPr="00B04190" w:rsidRDefault="007C1A96" w:rsidP="007C1A96">
            <w:pPr>
              <w:spacing w:before="60" w:line="240" w:lineRule="exact"/>
              <w:ind w:firstLine="0"/>
              <w:jc w:val="center"/>
              <w:rPr>
                <w:rFonts w:cs="Arial"/>
                <w:sz w:val="20"/>
              </w:rPr>
            </w:pPr>
            <w:r w:rsidRPr="00EC2B7A">
              <w:rPr>
                <w:rFonts w:cs="Arial"/>
                <w:sz w:val="20"/>
              </w:rPr>
              <w:t>20,5</w:t>
            </w:r>
          </w:p>
        </w:tc>
        <w:tc>
          <w:tcPr>
            <w:tcW w:w="1275" w:type="dxa"/>
            <w:tcBorders>
              <w:top w:val="dotted" w:sz="4" w:space="0" w:color="auto"/>
              <w:bottom w:val="dotted" w:sz="4" w:space="0" w:color="auto"/>
            </w:tcBorders>
            <w:vAlign w:val="bottom"/>
          </w:tcPr>
          <w:p w14:paraId="68E57D93" w14:textId="77777777" w:rsidR="007C1A96" w:rsidRPr="00B04190" w:rsidRDefault="007C1A96" w:rsidP="007C1A96">
            <w:pPr>
              <w:spacing w:before="60" w:line="240" w:lineRule="exact"/>
              <w:ind w:firstLine="0"/>
              <w:jc w:val="center"/>
              <w:rPr>
                <w:rFonts w:cs="Arial"/>
                <w:sz w:val="20"/>
              </w:rPr>
            </w:pPr>
            <w:r w:rsidRPr="00B04190">
              <w:rPr>
                <w:rFonts w:cs="Arial"/>
                <w:sz w:val="20"/>
              </w:rPr>
              <w:t>102,5</w:t>
            </w:r>
          </w:p>
        </w:tc>
        <w:tc>
          <w:tcPr>
            <w:tcW w:w="1985" w:type="dxa"/>
            <w:tcBorders>
              <w:top w:val="dotted" w:sz="4" w:space="0" w:color="auto"/>
              <w:bottom w:val="dotted" w:sz="4" w:space="0" w:color="auto"/>
            </w:tcBorders>
            <w:vAlign w:val="bottom"/>
          </w:tcPr>
          <w:p w14:paraId="470F54E2" w14:textId="77777777" w:rsidR="007C1A96" w:rsidRPr="00C33B4A" w:rsidRDefault="007C1A96" w:rsidP="007C1A96">
            <w:pPr>
              <w:spacing w:before="60" w:line="240" w:lineRule="exact"/>
              <w:ind w:firstLine="0"/>
              <w:jc w:val="center"/>
              <w:rPr>
                <w:rFonts w:cs="Arial"/>
                <w:sz w:val="20"/>
              </w:rPr>
            </w:pPr>
            <w:r w:rsidRPr="00C33B4A">
              <w:rPr>
                <w:rFonts w:cs="Arial"/>
                <w:sz w:val="20"/>
              </w:rPr>
              <w:t>96,1</w:t>
            </w:r>
          </w:p>
        </w:tc>
      </w:tr>
      <w:tr w:rsidR="007C1A96" w:rsidRPr="00B75E06" w14:paraId="15CC5193" w14:textId="77777777" w:rsidTr="007C1A96">
        <w:trPr>
          <w:cantSplit/>
          <w:trHeight w:val="20"/>
        </w:trPr>
        <w:tc>
          <w:tcPr>
            <w:tcW w:w="3240" w:type="dxa"/>
            <w:tcBorders>
              <w:top w:val="dotted" w:sz="4" w:space="0" w:color="auto"/>
              <w:bottom w:val="dotted" w:sz="4" w:space="0" w:color="auto"/>
            </w:tcBorders>
            <w:vAlign w:val="bottom"/>
          </w:tcPr>
          <w:p w14:paraId="2FF65A07"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14:paraId="18E89B9B" w14:textId="77777777" w:rsidR="007C1A96" w:rsidRPr="00B04190" w:rsidRDefault="007C1A96" w:rsidP="007C1A96">
            <w:pPr>
              <w:spacing w:before="60" w:line="240" w:lineRule="exact"/>
              <w:ind w:firstLine="0"/>
              <w:jc w:val="center"/>
              <w:rPr>
                <w:rFonts w:cs="Arial"/>
                <w:sz w:val="20"/>
              </w:rPr>
            </w:pPr>
            <w:r w:rsidRPr="00B04190">
              <w:rPr>
                <w:rFonts w:cs="Arial"/>
                <w:sz w:val="20"/>
              </w:rPr>
              <w:t>2986,1</w:t>
            </w:r>
          </w:p>
        </w:tc>
        <w:tc>
          <w:tcPr>
            <w:tcW w:w="1318" w:type="dxa"/>
            <w:tcBorders>
              <w:top w:val="dotted" w:sz="4" w:space="0" w:color="auto"/>
              <w:bottom w:val="dotted" w:sz="4" w:space="0" w:color="auto"/>
            </w:tcBorders>
            <w:vAlign w:val="bottom"/>
          </w:tcPr>
          <w:p w14:paraId="2EA653B7" w14:textId="77777777" w:rsidR="007C1A96" w:rsidRPr="00B04190" w:rsidRDefault="007C1A96" w:rsidP="007C1A96">
            <w:pPr>
              <w:spacing w:before="60" w:line="240" w:lineRule="exact"/>
              <w:ind w:firstLine="0"/>
              <w:jc w:val="center"/>
              <w:rPr>
                <w:rFonts w:cs="Arial"/>
                <w:sz w:val="20"/>
              </w:rPr>
            </w:pPr>
            <w:r w:rsidRPr="00B04190">
              <w:rPr>
                <w:rFonts w:cs="Arial"/>
                <w:sz w:val="20"/>
              </w:rPr>
              <w:t>1,6</w:t>
            </w:r>
          </w:p>
        </w:tc>
        <w:tc>
          <w:tcPr>
            <w:tcW w:w="1275" w:type="dxa"/>
            <w:tcBorders>
              <w:top w:val="dotted" w:sz="4" w:space="0" w:color="auto"/>
              <w:bottom w:val="dotted" w:sz="4" w:space="0" w:color="auto"/>
            </w:tcBorders>
            <w:vAlign w:val="bottom"/>
          </w:tcPr>
          <w:p w14:paraId="3DE6551E" w14:textId="77777777" w:rsidR="007C1A96" w:rsidRPr="00B04190" w:rsidRDefault="007C1A96" w:rsidP="007C1A96">
            <w:pPr>
              <w:spacing w:before="60" w:line="240" w:lineRule="exact"/>
              <w:ind w:firstLine="0"/>
              <w:jc w:val="center"/>
              <w:rPr>
                <w:rFonts w:cs="Arial"/>
                <w:sz w:val="20"/>
              </w:rPr>
            </w:pPr>
            <w:r w:rsidRPr="00B04190">
              <w:rPr>
                <w:rFonts w:cs="Arial"/>
                <w:sz w:val="20"/>
              </w:rPr>
              <w:t>191,8</w:t>
            </w:r>
          </w:p>
        </w:tc>
        <w:tc>
          <w:tcPr>
            <w:tcW w:w="1985" w:type="dxa"/>
            <w:tcBorders>
              <w:top w:val="dotted" w:sz="4" w:space="0" w:color="auto"/>
              <w:bottom w:val="dotted" w:sz="4" w:space="0" w:color="auto"/>
            </w:tcBorders>
            <w:vAlign w:val="bottom"/>
          </w:tcPr>
          <w:p w14:paraId="485C3E3C" w14:textId="77777777" w:rsidR="007C1A96" w:rsidRPr="00C33B4A" w:rsidRDefault="007C1A96" w:rsidP="007C1A96">
            <w:pPr>
              <w:spacing w:before="60" w:line="240" w:lineRule="exact"/>
              <w:ind w:firstLine="0"/>
              <w:jc w:val="center"/>
              <w:rPr>
                <w:rFonts w:cs="Arial"/>
                <w:sz w:val="20"/>
              </w:rPr>
            </w:pPr>
            <w:r w:rsidRPr="00C33B4A">
              <w:rPr>
                <w:rFonts w:cs="Arial"/>
                <w:sz w:val="20"/>
              </w:rPr>
              <w:t>47,1</w:t>
            </w:r>
          </w:p>
        </w:tc>
      </w:tr>
      <w:tr w:rsidR="007C1A96" w:rsidRPr="00B75E06" w14:paraId="7A7EC44B" w14:textId="77777777" w:rsidTr="007C1A96">
        <w:trPr>
          <w:cantSplit/>
          <w:trHeight w:val="20"/>
        </w:trPr>
        <w:tc>
          <w:tcPr>
            <w:tcW w:w="3240" w:type="dxa"/>
            <w:tcBorders>
              <w:top w:val="dotted" w:sz="4" w:space="0" w:color="auto"/>
              <w:bottom w:val="dotted" w:sz="4" w:space="0" w:color="auto"/>
            </w:tcBorders>
            <w:vAlign w:val="bottom"/>
          </w:tcPr>
          <w:p w14:paraId="5A623CB5"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14:paraId="05BFD076" w14:textId="77777777" w:rsidR="007C1A96" w:rsidRPr="00B04190" w:rsidRDefault="007C1A96" w:rsidP="007C1A96">
            <w:pPr>
              <w:spacing w:before="60" w:line="240" w:lineRule="exact"/>
              <w:ind w:firstLine="0"/>
              <w:jc w:val="center"/>
              <w:rPr>
                <w:rFonts w:cs="Arial"/>
                <w:sz w:val="20"/>
              </w:rPr>
            </w:pPr>
            <w:r w:rsidRPr="00B04190">
              <w:rPr>
                <w:rFonts w:cs="Arial"/>
                <w:sz w:val="20"/>
              </w:rPr>
              <w:t>3175,7</w:t>
            </w:r>
          </w:p>
        </w:tc>
        <w:tc>
          <w:tcPr>
            <w:tcW w:w="1318" w:type="dxa"/>
            <w:tcBorders>
              <w:top w:val="dotted" w:sz="4" w:space="0" w:color="auto"/>
              <w:bottom w:val="dotted" w:sz="4" w:space="0" w:color="auto"/>
            </w:tcBorders>
            <w:vAlign w:val="bottom"/>
          </w:tcPr>
          <w:p w14:paraId="2AACF724" w14:textId="77777777" w:rsidR="007C1A96" w:rsidRPr="00B04190" w:rsidRDefault="007C1A96" w:rsidP="007C1A96">
            <w:pPr>
              <w:spacing w:before="60" w:line="240" w:lineRule="exact"/>
              <w:ind w:firstLine="0"/>
              <w:jc w:val="center"/>
              <w:rPr>
                <w:rFonts w:cs="Arial"/>
                <w:sz w:val="20"/>
              </w:rPr>
            </w:pPr>
            <w:r w:rsidRPr="00B04190">
              <w:rPr>
                <w:rFonts w:cs="Arial"/>
                <w:sz w:val="20"/>
              </w:rPr>
              <w:t>1,7</w:t>
            </w:r>
          </w:p>
        </w:tc>
        <w:tc>
          <w:tcPr>
            <w:tcW w:w="1275" w:type="dxa"/>
            <w:tcBorders>
              <w:top w:val="dotted" w:sz="4" w:space="0" w:color="auto"/>
              <w:bottom w:val="dotted" w:sz="4" w:space="0" w:color="auto"/>
            </w:tcBorders>
            <w:vAlign w:val="bottom"/>
          </w:tcPr>
          <w:p w14:paraId="4891E35D" w14:textId="2CB984EF" w:rsidR="007C1A96" w:rsidRPr="00B04190" w:rsidRDefault="007C1A96" w:rsidP="007C1A96">
            <w:pPr>
              <w:spacing w:before="60" w:line="240" w:lineRule="exact"/>
              <w:ind w:firstLine="0"/>
              <w:jc w:val="center"/>
              <w:rPr>
                <w:rFonts w:cs="Arial"/>
                <w:sz w:val="20"/>
              </w:rPr>
            </w:pPr>
            <w:r>
              <w:rPr>
                <w:rFonts w:cs="Arial"/>
                <w:sz w:val="20"/>
              </w:rPr>
              <w:t>в 2,6 р.</w:t>
            </w:r>
          </w:p>
        </w:tc>
        <w:tc>
          <w:tcPr>
            <w:tcW w:w="1985" w:type="dxa"/>
            <w:tcBorders>
              <w:top w:val="dotted" w:sz="4" w:space="0" w:color="auto"/>
              <w:bottom w:val="dotted" w:sz="4" w:space="0" w:color="auto"/>
            </w:tcBorders>
            <w:vAlign w:val="bottom"/>
          </w:tcPr>
          <w:p w14:paraId="1FCC44F9" w14:textId="77777777" w:rsidR="007C1A96" w:rsidRPr="00C33B4A" w:rsidRDefault="007C1A96" w:rsidP="007C1A96">
            <w:pPr>
              <w:spacing w:before="60" w:line="240" w:lineRule="exact"/>
              <w:ind w:firstLine="0"/>
              <w:jc w:val="center"/>
              <w:rPr>
                <w:rFonts w:cs="Arial"/>
                <w:sz w:val="20"/>
              </w:rPr>
            </w:pPr>
            <w:r w:rsidRPr="00C33B4A">
              <w:rPr>
                <w:rFonts w:cs="Arial"/>
                <w:sz w:val="20"/>
              </w:rPr>
              <w:t>32,4</w:t>
            </w:r>
          </w:p>
        </w:tc>
      </w:tr>
      <w:tr w:rsidR="007C1A96" w:rsidRPr="00B75E06" w14:paraId="791D2FA4" w14:textId="77777777" w:rsidTr="007C1A96">
        <w:trPr>
          <w:cantSplit/>
          <w:trHeight w:val="20"/>
        </w:trPr>
        <w:tc>
          <w:tcPr>
            <w:tcW w:w="3240" w:type="dxa"/>
            <w:tcBorders>
              <w:top w:val="dotted" w:sz="4" w:space="0" w:color="auto"/>
              <w:bottom w:val="dotted" w:sz="4" w:space="0" w:color="auto"/>
            </w:tcBorders>
            <w:vAlign w:val="bottom"/>
          </w:tcPr>
          <w:p w14:paraId="6C3D6828"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14:paraId="0AD1AA90" w14:textId="77777777" w:rsidR="007C1A96" w:rsidRPr="00B04190" w:rsidRDefault="007C1A96" w:rsidP="007C1A96">
            <w:pPr>
              <w:spacing w:before="60" w:line="240" w:lineRule="exact"/>
              <w:ind w:firstLine="0"/>
              <w:jc w:val="center"/>
              <w:rPr>
                <w:rFonts w:cs="Arial"/>
                <w:sz w:val="20"/>
              </w:rPr>
            </w:pPr>
            <w:r w:rsidRPr="00B04190">
              <w:rPr>
                <w:rFonts w:cs="Arial"/>
                <w:sz w:val="20"/>
              </w:rPr>
              <w:t>3143,1</w:t>
            </w:r>
          </w:p>
        </w:tc>
        <w:tc>
          <w:tcPr>
            <w:tcW w:w="1318" w:type="dxa"/>
            <w:tcBorders>
              <w:top w:val="dotted" w:sz="4" w:space="0" w:color="auto"/>
              <w:bottom w:val="dotted" w:sz="4" w:space="0" w:color="auto"/>
            </w:tcBorders>
            <w:vAlign w:val="bottom"/>
          </w:tcPr>
          <w:p w14:paraId="28891CAC" w14:textId="77777777" w:rsidR="007C1A96" w:rsidRPr="00B04190" w:rsidRDefault="007C1A96" w:rsidP="007C1A96">
            <w:pPr>
              <w:spacing w:before="60" w:line="240" w:lineRule="exact"/>
              <w:ind w:firstLine="0"/>
              <w:jc w:val="center"/>
              <w:rPr>
                <w:rFonts w:cs="Arial"/>
                <w:sz w:val="20"/>
              </w:rPr>
            </w:pPr>
            <w:r w:rsidRPr="00B04190">
              <w:rPr>
                <w:rFonts w:cs="Arial"/>
                <w:sz w:val="20"/>
              </w:rPr>
              <w:t>1,7</w:t>
            </w:r>
          </w:p>
        </w:tc>
        <w:tc>
          <w:tcPr>
            <w:tcW w:w="1275" w:type="dxa"/>
            <w:tcBorders>
              <w:top w:val="dotted" w:sz="4" w:space="0" w:color="auto"/>
              <w:bottom w:val="dotted" w:sz="4" w:space="0" w:color="auto"/>
            </w:tcBorders>
            <w:vAlign w:val="bottom"/>
          </w:tcPr>
          <w:p w14:paraId="2F1DBB77" w14:textId="77777777" w:rsidR="007C1A96" w:rsidRPr="00B04190" w:rsidRDefault="007C1A96" w:rsidP="007C1A96">
            <w:pPr>
              <w:spacing w:before="60" w:line="240" w:lineRule="exact"/>
              <w:ind w:firstLine="0"/>
              <w:jc w:val="center"/>
              <w:rPr>
                <w:rFonts w:cs="Arial"/>
                <w:sz w:val="20"/>
              </w:rPr>
            </w:pPr>
            <w:r w:rsidRPr="00B04190">
              <w:rPr>
                <w:rFonts w:cs="Arial"/>
                <w:sz w:val="20"/>
              </w:rPr>
              <w:t>107,1</w:t>
            </w:r>
          </w:p>
        </w:tc>
        <w:tc>
          <w:tcPr>
            <w:tcW w:w="1985" w:type="dxa"/>
            <w:tcBorders>
              <w:top w:val="dotted" w:sz="4" w:space="0" w:color="auto"/>
              <w:bottom w:val="dotted" w:sz="4" w:space="0" w:color="auto"/>
            </w:tcBorders>
            <w:vAlign w:val="bottom"/>
          </w:tcPr>
          <w:p w14:paraId="22AD9AED" w14:textId="77777777" w:rsidR="007C1A96" w:rsidRPr="00C33B4A" w:rsidRDefault="007C1A96" w:rsidP="007C1A96">
            <w:pPr>
              <w:spacing w:before="60" w:line="240" w:lineRule="exact"/>
              <w:ind w:firstLine="0"/>
              <w:jc w:val="center"/>
              <w:rPr>
                <w:rFonts w:cs="Arial"/>
                <w:sz w:val="20"/>
              </w:rPr>
            </w:pPr>
            <w:r w:rsidRPr="00C33B4A">
              <w:rPr>
                <w:rFonts w:cs="Arial"/>
                <w:sz w:val="20"/>
              </w:rPr>
              <w:t>76,9</w:t>
            </w:r>
          </w:p>
        </w:tc>
      </w:tr>
      <w:tr w:rsidR="007C1A96" w:rsidRPr="00B75E06" w14:paraId="6A507BAE" w14:textId="77777777" w:rsidTr="007C1A96">
        <w:trPr>
          <w:cantSplit/>
          <w:trHeight w:val="20"/>
        </w:trPr>
        <w:tc>
          <w:tcPr>
            <w:tcW w:w="3240" w:type="dxa"/>
            <w:tcBorders>
              <w:top w:val="dotted" w:sz="4" w:space="0" w:color="auto"/>
              <w:bottom w:val="dotted" w:sz="4" w:space="0" w:color="auto"/>
            </w:tcBorders>
            <w:vAlign w:val="bottom"/>
          </w:tcPr>
          <w:p w14:paraId="6FB99399"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14:paraId="3D603983" w14:textId="77777777" w:rsidR="007C1A96" w:rsidRPr="00B04190" w:rsidRDefault="007C1A96" w:rsidP="007C1A96">
            <w:pPr>
              <w:spacing w:before="60" w:line="240" w:lineRule="exact"/>
              <w:ind w:firstLine="0"/>
              <w:jc w:val="center"/>
              <w:rPr>
                <w:rFonts w:cs="Arial"/>
                <w:sz w:val="20"/>
              </w:rPr>
            </w:pPr>
            <w:r w:rsidRPr="00B04190">
              <w:rPr>
                <w:rFonts w:cs="Arial"/>
                <w:sz w:val="20"/>
              </w:rPr>
              <w:t>1767,0</w:t>
            </w:r>
          </w:p>
        </w:tc>
        <w:tc>
          <w:tcPr>
            <w:tcW w:w="1318" w:type="dxa"/>
            <w:tcBorders>
              <w:top w:val="dotted" w:sz="4" w:space="0" w:color="auto"/>
              <w:bottom w:val="dotted" w:sz="4" w:space="0" w:color="auto"/>
            </w:tcBorders>
            <w:vAlign w:val="bottom"/>
          </w:tcPr>
          <w:p w14:paraId="2F8B23D8" w14:textId="77777777" w:rsidR="007C1A96" w:rsidRPr="00B04190" w:rsidRDefault="007C1A96" w:rsidP="007C1A96">
            <w:pPr>
              <w:spacing w:before="60" w:line="240" w:lineRule="exact"/>
              <w:ind w:firstLine="0"/>
              <w:jc w:val="center"/>
              <w:rPr>
                <w:rFonts w:cs="Arial"/>
                <w:sz w:val="20"/>
              </w:rPr>
            </w:pPr>
            <w:r w:rsidRPr="00B04190">
              <w:rPr>
                <w:rFonts w:cs="Arial"/>
                <w:sz w:val="20"/>
              </w:rPr>
              <w:t>1,0</w:t>
            </w:r>
          </w:p>
        </w:tc>
        <w:tc>
          <w:tcPr>
            <w:tcW w:w="1275" w:type="dxa"/>
            <w:tcBorders>
              <w:top w:val="dotted" w:sz="4" w:space="0" w:color="auto"/>
              <w:bottom w:val="dotted" w:sz="4" w:space="0" w:color="auto"/>
            </w:tcBorders>
            <w:vAlign w:val="bottom"/>
          </w:tcPr>
          <w:p w14:paraId="07EAD35D" w14:textId="77777777" w:rsidR="007C1A96" w:rsidRPr="00B04190" w:rsidRDefault="007C1A96" w:rsidP="007C1A96">
            <w:pPr>
              <w:spacing w:before="60" w:line="240" w:lineRule="exact"/>
              <w:ind w:firstLine="0"/>
              <w:jc w:val="center"/>
              <w:rPr>
                <w:rFonts w:cs="Arial"/>
                <w:sz w:val="20"/>
              </w:rPr>
            </w:pPr>
            <w:r w:rsidRPr="00B04190">
              <w:rPr>
                <w:rFonts w:cs="Arial"/>
                <w:sz w:val="20"/>
              </w:rPr>
              <w:t>161,5</w:t>
            </w:r>
          </w:p>
        </w:tc>
        <w:tc>
          <w:tcPr>
            <w:tcW w:w="1985" w:type="dxa"/>
            <w:tcBorders>
              <w:top w:val="dotted" w:sz="4" w:space="0" w:color="auto"/>
              <w:bottom w:val="dotted" w:sz="4" w:space="0" w:color="auto"/>
            </w:tcBorders>
            <w:vAlign w:val="bottom"/>
          </w:tcPr>
          <w:p w14:paraId="56BB4B9C" w14:textId="77777777" w:rsidR="007C1A96" w:rsidRPr="00C33B4A" w:rsidRDefault="007C1A96" w:rsidP="007C1A96">
            <w:pPr>
              <w:spacing w:before="60" w:line="240" w:lineRule="exact"/>
              <w:ind w:firstLine="0"/>
              <w:jc w:val="center"/>
              <w:rPr>
                <w:rFonts w:cs="Arial"/>
                <w:sz w:val="20"/>
              </w:rPr>
            </w:pPr>
            <w:r w:rsidRPr="00C33B4A">
              <w:rPr>
                <w:rFonts w:cs="Arial"/>
                <w:sz w:val="20"/>
              </w:rPr>
              <w:t>61,9</w:t>
            </w:r>
          </w:p>
        </w:tc>
      </w:tr>
      <w:tr w:rsidR="007C1A96" w:rsidRPr="00B75E06" w14:paraId="551B6447" w14:textId="77777777" w:rsidTr="007C1A96">
        <w:trPr>
          <w:cantSplit/>
          <w:trHeight w:val="20"/>
        </w:trPr>
        <w:tc>
          <w:tcPr>
            <w:tcW w:w="3240" w:type="dxa"/>
            <w:tcBorders>
              <w:top w:val="dotted" w:sz="4" w:space="0" w:color="auto"/>
              <w:bottom w:val="dotted" w:sz="4" w:space="0" w:color="auto"/>
            </w:tcBorders>
            <w:vAlign w:val="bottom"/>
          </w:tcPr>
          <w:p w14:paraId="2CA5C483"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559" w:type="dxa"/>
            <w:tcBorders>
              <w:top w:val="dotted" w:sz="4" w:space="0" w:color="auto"/>
              <w:bottom w:val="dotted" w:sz="4" w:space="0" w:color="auto"/>
            </w:tcBorders>
            <w:vAlign w:val="bottom"/>
          </w:tcPr>
          <w:p w14:paraId="6E70AA8E" w14:textId="77777777" w:rsidR="007C1A96" w:rsidRPr="00B04190" w:rsidRDefault="007C1A96" w:rsidP="007C1A96">
            <w:pPr>
              <w:spacing w:before="60" w:line="240" w:lineRule="exact"/>
              <w:ind w:firstLine="0"/>
              <w:jc w:val="center"/>
              <w:rPr>
                <w:rFonts w:cs="Arial"/>
                <w:sz w:val="20"/>
              </w:rPr>
            </w:pPr>
            <w:r w:rsidRPr="00B04190">
              <w:rPr>
                <w:rFonts w:cs="Arial"/>
                <w:sz w:val="20"/>
              </w:rPr>
              <w:t>23903,1</w:t>
            </w:r>
          </w:p>
        </w:tc>
        <w:tc>
          <w:tcPr>
            <w:tcW w:w="1318" w:type="dxa"/>
            <w:tcBorders>
              <w:top w:val="dotted" w:sz="4" w:space="0" w:color="auto"/>
              <w:bottom w:val="dotted" w:sz="4" w:space="0" w:color="auto"/>
            </w:tcBorders>
            <w:vAlign w:val="bottom"/>
          </w:tcPr>
          <w:p w14:paraId="734C0909" w14:textId="77777777" w:rsidR="007C1A96" w:rsidRPr="00B04190" w:rsidRDefault="007C1A96" w:rsidP="007C1A96">
            <w:pPr>
              <w:spacing w:before="60" w:line="240" w:lineRule="exact"/>
              <w:ind w:firstLine="0"/>
              <w:jc w:val="center"/>
              <w:rPr>
                <w:rFonts w:cs="Arial"/>
                <w:sz w:val="20"/>
              </w:rPr>
            </w:pPr>
            <w:r w:rsidRPr="00EC2B7A">
              <w:rPr>
                <w:rFonts w:cs="Arial"/>
                <w:sz w:val="20"/>
              </w:rPr>
              <w:t>13,0</w:t>
            </w:r>
          </w:p>
        </w:tc>
        <w:tc>
          <w:tcPr>
            <w:tcW w:w="1275" w:type="dxa"/>
            <w:tcBorders>
              <w:top w:val="dotted" w:sz="4" w:space="0" w:color="auto"/>
              <w:bottom w:val="dotted" w:sz="4" w:space="0" w:color="auto"/>
            </w:tcBorders>
            <w:vAlign w:val="bottom"/>
          </w:tcPr>
          <w:p w14:paraId="47039D6C" w14:textId="77777777" w:rsidR="007C1A96" w:rsidRPr="00B04190" w:rsidRDefault="007C1A96" w:rsidP="007C1A96">
            <w:pPr>
              <w:spacing w:before="60" w:line="240" w:lineRule="exact"/>
              <w:ind w:firstLine="0"/>
              <w:jc w:val="center"/>
              <w:rPr>
                <w:rFonts w:cs="Arial"/>
                <w:sz w:val="20"/>
              </w:rPr>
            </w:pPr>
            <w:r w:rsidRPr="00B04190">
              <w:rPr>
                <w:rFonts w:cs="Arial"/>
                <w:sz w:val="20"/>
              </w:rPr>
              <w:t>123,5</w:t>
            </w:r>
          </w:p>
        </w:tc>
        <w:tc>
          <w:tcPr>
            <w:tcW w:w="1985" w:type="dxa"/>
            <w:tcBorders>
              <w:top w:val="dotted" w:sz="4" w:space="0" w:color="auto"/>
              <w:bottom w:val="dotted" w:sz="4" w:space="0" w:color="auto"/>
            </w:tcBorders>
            <w:vAlign w:val="bottom"/>
          </w:tcPr>
          <w:p w14:paraId="70BB1B83" w14:textId="77777777" w:rsidR="007C1A96" w:rsidRPr="00C33B4A" w:rsidRDefault="007C1A96" w:rsidP="007C1A96">
            <w:pPr>
              <w:spacing w:before="60" w:line="240" w:lineRule="exact"/>
              <w:ind w:firstLine="0"/>
              <w:jc w:val="center"/>
              <w:rPr>
                <w:rFonts w:cs="Arial"/>
                <w:sz w:val="20"/>
              </w:rPr>
            </w:pPr>
            <w:r w:rsidRPr="00C33B4A">
              <w:rPr>
                <w:rFonts w:cs="Arial"/>
                <w:sz w:val="20"/>
              </w:rPr>
              <w:t>86,0</w:t>
            </w:r>
          </w:p>
        </w:tc>
      </w:tr>
      <w:tr w:rsidR="007C1A96" w:rsidRPr="00B75E06" w14:paraId="5A13A246" w14:textId="77777777" w:rsidTr="007C1A96">
        <w:trPr>
          <w:cantSplit/>
          <w:trHeight w:val="20"/>
        </w:trPr>
        <w:tc>
          <w:tcPr>
            <w:tcW w:w="3240" w:type="dxa"/>
            <w:tcBorders>
              <w:top w:val="dotted" w:sz="4" w:space="0" w:color="auto"/>
              <w:bottom w:val="dotted" w:sz="4" w:space="0" w:color="auto"/>
            </w:tcBorders>
            <w:vAlign w:val="bottom"/>
          </w:tcPr>
          <w:p w14:paraId="16E2E305"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14:paraId="192BE786" w14:textId="77777777" w:rsidR="007C1A96" w:rsidRPr="00B04190" w:rsidRDefault="007C1A96" w:rsidP="007C1A96">
            <w:pPr>
              <w:spacing w:before="60" w:line="240" w:lineRule="exact"/>
              <w:ind w:firstLine="0"/>
              <w:jc w:val="center"/>
              <w:rPr>
                <w:rFonts w:cs="Arial"/>
                <w:sz w:val="20"/>
              </w:rPr>
            </w:pPr>
            <w:r w:rsidRPr="00B04190">
              <w:rPr>
                <w:rFonts w:cs="Arial"/>
                <w:sz w:val="20"/>
              </w:rPr>
              <w:t>2514,3</w:t>
            </w:r>
          </w:p>
        </w:tc>
        <w:tc>
          <w:tcPr>
            <w:tcW w:w="1318" w:type="dxa"/>
            <w:tcBorders>
              <w:top w:val="dotted" w:sz="4" w:space="0" w:color="auto"/>
              <w:bottom w:val="dotted" w:sz="4" w:space="0" w:color="auto"/>
            </w:tcBorders>
            <w:vAlign w:val="bottom"/>
          </w:tcPr>
          <w:p w14:paraId="445DB5B4" w14:textId="77777777" w:rsidR="007C1A96" w:rsidRPr="00B04190" w:rsidRDefault="007C1A96" w:rsidP="007C1A96">
            <w:pPr>
              <w:spacing w:before="60" w:line="240" w:lineRule="exact"/>
              <w:ind w:firstLine="0"/>
              <w:jc w:val="center"/>
              <w:rPr>
                <w:rFonts w:cs="Arial"/>
                <w:sz w:val="20"/>
              </w:rPr>
            </w:pPr>
            <w:r w:rsidRPr="00B04190">
              <w:rPr>
                <w:rFonts w:cs="Arial"/>
                <w:sz w:val="20"/>
              </w:rPr>
              <w:t>1,4</w:t>
            </w:r>
          </w:p>
        </w:tc>
        <w:tc>
          <w:tcPr>
            <w:tcW w:w="1275" w:type="dxa"/>
            <w:tcBorders>
              <w:top w:val="dotted" w:sz="4" w:space="0" w:color="auto"/>
              <w:bottom w:val="dotted" w:sz="4" w:space="0" w:color="auto"/>
            </w:tcBorders>
            <w:vAlign w:val="bottom"/>
          </w:tcPr>
          <w:p w14:paraId="5A1092CE" w14:textId="77777777" w:rsidR="007C1A96" w:rsidRPr="00B04190" w:rsidRDefault="007C1A96" w:rsidP="007C1A96">
            <w:pPr>
              <w:spacing w:before="60" w:line="240" w:lineRule="exact"/>
              <w:ind w:firstLine="0"/>
              <w:jc w:val="center"/>
              <w:rPr>
                <w:rFonts w:cs="Arial"/>
                <w:sz w:val="20"/>
              </w:rPr>
            </w:pPr>
            <w:r w:rsidRPr="00B04190">
              <w:rPr>
                <w:rFonts w:cs="Arial"/>
                <w:sz w:val="20"/>
              </w:rPr>
              <w:t>189,9</w:t>
            </w:r>
          </w:p>
        </w:tc>
        <w:tc>
          <w:tcPr>
            <w:tcW w:w="1985" w:type="dxa"/>
            <w:tcBorders>
              <w:top w:val="dotted" w:sz="4" w:space="0" w:color="auto"/>
              <w:bottom w:val="dotted" w:sz="4" w:space="0" w:color="auto"/>
            </w:tcBorders>
            <w:vAlign w:val="bottom"/>
          </w:tcPr>
          <w:p w14:paraId="48DCCF90" w14:textId="77777777" w:rsidR="007C1A96" w:rsidRPr="00C33B4A" w:rsidRDefault="007C1A96" w:rsidP="007C1A96">
            <w:pPr>
              <w:spacing w:before="60" w:line="240" w:lineRule="exact"/>
              <w:ind w:firstLine="0"/>
              <w:jc w:val="center"/>
              <w:rPr>
                <w:rFonts w:cs="Arial"/>
                <w:sz w:val="20"/>
              </w:rPr>
            </w:pPr>
            <w:r w:rsidRPr="00C33B4A">
              <w:rPr>
                <w:rFonts w:cs="Arial"/>
                <w:sz w:val="20"/>
              </w:rPr>
              <w:t>48,1</w:t>
            </w:r>
          </w:p>
        </w:tc>
      </w:tr>
      <w:tr w:rsidR="007C1A96" w:rsidRPr="00B75E06" w14:paraId="719A2FAA" w14:textId="77777777" w:rsidTr="007C1A96">
        <w:trPr>
          <w:cantSplit/>
          <w:trHeight w:val="20"/>
        </w:trPr>
        <w:tc>
          <w:tcPr>
            <w:tcW w:w="3240" w:type="dxa"/>
            <w:tcBorders>
              <w:top w:val="dotted" w:sz="4" w:space="0" w:color="auto"/>
              <w:bottom w:val="dotted" w:sz="4" w:space="0" w:color="auto"/>
            </w:tcBorders>
            <w:vAlign w:val="bottom"/>
          </w:tcPr>
          <w:p w14:paraId="3E4544E6" w14:textId="77777777" w:rsidR="007C1A96" w:rsidRPr="00B75E06" w:rsidRDefault="007C1A96" w:rsidP="007C1A96">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14:paraId="027113DC" w14:textId="77777777" w:rsidR="007C1A96" w:rsidRPr="00B04190" w:rsidRDefault="007C1A96" w:rsidP="007C1A96">
            <w:pPr>
              <w:spacing w:before="60" w:line="240" w:lineRule="exact"/>
              <w:ind w:firstLine="0"/>
              <w:jc w:val="center"/>
              <w:rPr>
                <w:rFonts w:cs="Arial"/>
                <w:sz w:val="20"/>
              </w:rPr>
            </w:pPr>
            <w:r w:rsidRPr="00B04190">
              <w:rPr>
                <w:rFonts w:cs="Arial"/>
                <w:sz w:val="20"/>
              </w:rPr>
              <w:t>2156,7</w:t>
            </w:r>
          </w:p>
        </w:tc>
        <w:tc>
          <w:tcPr>
            <w:tcW w:w="1318" w:type="dxa"/>
            <w:tcBorders>
              <w:top w:val="dotted" w:sz="4" w:space="0" w:color="auto"/>
              <w:bottom w:val="dotted" w:sz="4" w:space="0" w:color="auto"/>
            </w:tcBorders>
            <w:vAlign w:val="bottom"/>
          </w:tcPr>
          <w:p w14:paraId="47138C67" w14:textId="77777777" w:rsidR="007C1A96" w:rsidRPr="00B04190" w:rsidRDefault="007C1A96" w:rsidP="007C1A96">
            <w:pPr>
              <w:spacing w:before="60" w:line="240" w:lineRule="exact"/>
              <w:ind w:firstLine="0"/>
              <w:jc w:val="center"/>
              <w:rPr>
                <w:rFonts w:cs="Arial"/>
                <w:sz w:val="20"/>
              </w:rPr>
            </w:pPr>
            <w:r w:rsidRPr="00B04190">
              <w:rPr>
                <w:rFonts w:cs="Arial"/>
                <w:sz w:val="20"/>
              </w:rPr>
              <w:t>1,2</w:t>
            </w:r>
          </w:p>
        </w:tc>
        <w:tc>
          <w:tcPr>
            <w:tcW w:w="1275" w:type="dxa"/>
            <w:tcBorders>
              <w:top w:val="dotted" w:sz="4" w:space="0" w:color="auto"/>
              <w:bottom w:val="dotted" w:sz="4" w:space="0" w:color="auto"/>
            </w:tcBorders>
            <w:vAlign w:val="bottom"/>
          </w:tcPr>
          <w:p w14:paraId="53FE2F13" w14:textId="77777777" w:rsidR="007C1A96" w:rsidRPr="00B04190" w:rsidRDefault="007C1A96" w:rsidP="007C1A96">
            <w:pPr>
              <w:spacing w:before="60" w:line="240" w:lineRule="exact"/>
              <w:ind w:firstLine="0"/>
              <w:jc w:val="center"/>
              <w:rPr>
                <w:rFonts w:cs="Arial"/>
                <w:sz w:val="20"/>
              </w:rPr>
            </w:pPr>
            <w:r w:rsidRPr="00B04190">
              <w:rPr>
                <w:rFonts w:cs="Arial"/>
                <w:sz w:val="20"/>
              </w:rPr>
              <w:t>168,2</w:t>
            </w:r>
          </w:p>
        </w:tc>
        <w:tc>
          <w:tcPr>
            <w:tcW w:w="1985" w:type="dxa"/>
            <w:tcBorders>
              <w:top w:val="dotted" w:sz="4" w:space="0" w:color="auto"/>
              <w:bottom w:val="dotted" w:sz="4" w:space="0" w:color="auto"/>
            </w:tcBorders>
            <w:vAlign w:val="bottom"/>
          </w:tcPr>
          <w:p w14:paraId="5960CCB5" w14:textId="77777777" w:rsidR="007C1A96" w:rsidRPr="00C33B4A" w:rsidRDefault="007C1A96" w:rsidP="007C1A96">
            <w:pPr>
              <w:spacing w:before="60" w:line="240" w:lineRule="exact"/>
              <w:ind w:firstLine="0"/>
              <w:jc w:val="center"/>
              <w:rPr>
                <w:rFonts w:cs="Arial"/>
                <w:sz w:val="20"/>
              </w:rPr>
            </w:pPr>
            <w:r w:rsidRPr="00C33B4A">
              <w:rPr>
                <w:rFonts w:cs="Arial"/>
                <w:sz w:val="20"/>
              </w:rPr>
              <w:t>54,7</w:t>
            </w:r>
          </w:p>
        </w:tc>
      </w:tr>
      <w:tr w:rsidR="007C1A96" w:rsidRPr="00B75E06" w14:paraId="1D97D9D8" w14:textId="77777777" w:rsidTr="007C1A96">
        <w:trPr>
          <w:cantSplit/>
          <w:trHeight w:val="20"/>
        </w:trPr>
        <w:tc>
          <w:tcPr>
            <w:tcW w:w="3240" w:type="dxa"/>
            <w:tcBorders>
              <w:top w:val="dotted" w:sz="4" w:space="0" w:color="auto"/>
              <w:bottom w:val="dotted" w:sz="4" w:space="0" w:color="auto"/>
            </w:tcBorders>
            <w:vAlign w:val="bottom"/>
          </w:tcPr>
          <w:p w14:paraId="43238CE3"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559" w:type="dxa"/>
            <w:tcBorders>
              <w:top w:val="dotted" w:sz="4" w:space="0" w:color="auto"/>
              <w:bottom w:val="dotted" w:sz="4" w:space="0" w:color="auto"/>
            </w:tcBorders>
            <w:vAlign w:val="bottom"/>
          </w:tcPr>
          <w:p w14:paraId="45E0AB2B" w14:textId="77777777" w:rsidR="007C1A96" w:rsidRPr="00B04190" w:rsidRDefault="007C1A96" w:rsidP="007C1A96">
            <w:pPr>
              <w:spacing w:before="60" w:line="240" w:lineRule="exact"/>
              <w:ind w:firstLine="0"/>
              <w:jc w:val="center"/>
              <w:rPr>
                <w:rFonts w:cs="Arial"/>
                <w:sz w:val="20"/>
              </w:rPr>
            </w:pPr>
            <w:r w:rsidRPr="00B04190">
              <w:rPr>
                <w:rFonts w:cs="Arial"/>
                <w:sz w:val="20"/>
              </w:rPr>
              <w:t>727,1</w:t>
            </w:r>
          </w:p>
        </w:tc>
        <w:tc>
          <w:tcPr>
            <w:tcW w:w="1318" w:type="dxa"/>
            <w:tcBorders>
              <w:top w:val="dotted" w:sz="4" w:space="0" w:color="auto"/>
              <w:bottom w:val="dotted" w:sz="4" w:space="0" w:color="auto"/>
            </w:tcBorders>
            <w:vAlign w:val="bottom"/>
          </w:tcPr>
          <w:p w14:paraId="57136E21" w14:textId="77777777" w:rsidR="007C1A96" w:rsidRPr="00B04190" w:rsidRDefault="007C1A96" w:rsidP="007C1A96">
            <w:pPr>
              <w:spacing w:before="60" w:line="240" w:lineRule="exact"/>
              <w:ind w:firstLine="0"/>
              <w:jc w:val="center"/>
              <w:rPr>
                <w:rFonts w:cs="Arial"/>
                <w:sz w:val="20"/>
              </w:rPr>
            </w:pPr>
            <w:r w:rsidRPr="00B04190">
              <w:rPr>
                <w:rFonts w:cs="Arial"/>
                <w:sz w:val="20"/>
              </w:rPr>
              <w:t>0,4</w:t>
            </w:r>
          </w:p>
        </w:tc>
        <w:tc>
          <w:tcPr>
            <w:tcW w:w="1275" w:type="dxa"/>
            <w:tcBorders>
              <w:top w:val="dotted" w:sz="4" w:space="0" w:color="auto"/>
              <w:bottom w:val="dotted" w:sz="4" w:space="0" w:color="auto"/>
            </w:tcBorders>
            <w:vAlign w:val="bottom"/>
          </w:tcPr>
          <w:p w14:paraId="1F74DC34" w14:textId="77777777" w:rsidR="007C1A96" w:rsidRPr="00B04190" w:rsidRDefault="007C1A96" w:rsidP="007C1A96">
            <w:pPr>
              <w:spacing w:before="60" w:line="240" w:lineRule="exact"/>
              <w:ind w:firstLine="0"/>
              <w:jc w:val="center"/>
              <w:rPr>
                <w:rFonts w:cs="Arial"/>
                <w:sz w:val="20"/>
              </w:rPr>
            </w:pPr>
            <w:r w:rsidRPr="00B04190">
              <w:rPr>
                <w:rFonts w:cs="Arial"/>
                <w:sz w:val="20"/>
              </w:rPr>
              <w:t>115,2</w:t>
            </w:r>
          </w:p>
        </w:tc>
        <w:tc>
          <w:tcPr>
            <w:tcW w:w="1985" w:type="dxa"/>
            <w:tcBorders>
              <w:top w:val="dotted" w:sz="4" w:space="0" w:color="auto"/>
              <w:bottom w:val="dotted" w:sz="4" w:space="0" w:color="auto"/>
            </w:tcBorders>
            <w:vAlign w:val="bottom"/>
          </w:tcPr>
          <w:p w14:paraId="6130862A" w14:textId="77777777" w:rsidR="007C1A96" w:rsidRPr="00C33B4A" w:rsidRDefault="007C1A96" w:rsidP="007C1A96">
            <w:pPr>
              <w:spacing w:before="60" w:line="240" w:lineRule="exact"/>
              <w:ind w:firstLine="0"/>
              <w:jc w:val="center"/>
              <w:rPr>
                <w:rFonts w:cs="Arial"/>
                <w:sz w:val="20"/>
              </w:rPr>
            </w:pPr>
            <w:r w:rsidRPr="00C33B4A">
              <w:rPr>
                <w:rFonts w:cs="Arial"/>
                <w:sz w:val="20"/>
              </w:rPr>
              <w:t>90,1</w:t>
            </w:r>
          </w:p>
        </w:tc>
      </w:tr>
      <w:tr w:rsidR="007C1A96" w:rsidRPr="00B75E06" w14:paraId="48738397" w14:textId="77777777" w:rsidTr="007C1A96">
        <w:trPr>
          <w:cantSplit/>
          <w:trHeight w:val="20"/>
        </w:trPr>
        <w:tc>
          <w:tcPr>
            <w:tcW w:w="3240" w:type="dxa"/>
            <w:tcBorders>
              <w:top w:val="dotted" w:sz="4" w:space="0" w:color="auto"/>
              <w:bottom w:val="dotted" w:sz="4" w:space="0" w:color="auto"/>
            </w:tcBorders>
            <w:vAlign w:val="bottom"/>
          </w:tcPr>
          <w:p w14:paraId="658CEC1D"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559" w:type="dxa"/>
            <w:tcBorders>
              <w:top w:val="dotted" w:sz="4" w:space="0" w:color="auto"/>
              <w:bottom w:val="dotted" w:sz="4" w:space="0" w:color="auto"/>
            </w:tcBorders>
            <w:vAlign w:val="bottom"/>
          </w:tcPr>
          <w:p w14:paraId="6A4AFAA9" w14:textId="77777777" w:rsidR="007C1A96" w:rsidRPr="00B04190" w:rsidRDefault="007C1A96" w:rsidP="007C1A96">
            <w:pPr>
              <w:spacing w:before="60" w:line="240" w:lineRule="exact"/>
              <w:ind w:firstLine="0"/>
              <w:jc w:val="center"/>
              <w:rPr>
                <w:rFonts w:cs="Arial"/>
                <w:sz w:val="20"/>
              </w:rPr>
            </w:pPr>
            <w:r w:rsidRPr="00B04190">
              <w:rPr>
                <w:rFonts w:cs="Arial"/>
                <w:sz w:val="20"/>
              </w:rPr>
              <w:t>2553,0</w:t>
            </w:r>
          </w:p>
        </w:tc>
        <w:tc>
          <w:tcPr>
            <w:tcW w:w="1318" w:type="dxa"/>
            <w:tcBorders>
              <w:top w:val="dotted" w:sz="4" w:space="0" w:color="auto"/>
              <w:bottom w:val="dotted" w:sz="4" w:space="0" w:color="auto"/>
            </w:tcBorders>
            <w:vAlign w:val="bottom"/>
          </w:tcPr>
          <w:p w14:paraId="597F1556" w14:textId="77777777" w:rsidR="007C1A96" w:rsidRPr="00B04190" w:rsidRDefault="007C1A96" w:rsidP="007C1A96">
            <w:pPr>
              <w:spacing w:before="60" w:line="240" w:lineRule="exact"/>
              <w:ind w:firstLine="0"/>
              <w:jc w:val="center"/>
              <w:rPr>
                <w:rFonts w:cs="Arial"/>
                <w:sz w:val="20"/>
              </w:rPr>
            </w:pPr>
            <w:r w:rsidRPr="00B04190">
              <w:rPr>
                <w:rFonts w:cs="Arial"/>
                <w:sz w:val="20"/>
              </w:rPr>
              <w:t>1,4</w:t>
            </w:r>
          </w:p>
        </w:tc>
        <w:tc>
          <w:tcPr>
            <w:tcW w:w="1275" w:type="dxa"/>
            <w:tcBorders>
              <w:top w:val="dotted" w:sz="4" w:space="0" w:color="auto"/>
              <w:bottom w:val="dotted" w:sz="4" w:space="0" w:color="auto"/>
            </w:tcBorders>
            <w:vAlign w:val="bottom"/>
          </w:tcPr>
          <w:p w14:paraId="7B626C50" w14:textId="77777777" w:rsidR="007C1A96" w:rsidRPr="00B04190" w:rsidRDefault="007C1A96" w:rsidP="007C1A96">
            <w:pPr>
              <w:spacing w:before="60" w:line="240" w:lineRule="exact"/>
              <w:ind w:firstLine="0"/>
              <w:jc w:val="center"/>
              <w:rPr>
                <w:rFonts w:cs="Arial"/>
                <w:sz w:val="20"/>
              </w:rPr>
            </w:pPr>
            <w:r w:rsidRPr="00B04190">
              <w:rPr>
                <w:rFonts w:cs="Arial"/>
                <w:sz w:val="20"/>
              </w:rPr>
              <w:t>98,0</w:t>
            </w:r>
          </w:p>
        </w:tc>
        <w:tc>
          <w:tcPr>
            <w:tcW w:w="1985" w:type="dxa"/>
            <w:tcBorders>
              <w:top w:val="dotted" w:sz="4" w:space="0" w:color="auto"/>
              <w:bottom w:val="dotted" w:sz="4" w:space="0" w:color="auto"/>
            </w:tcBorders>
            <w:vAlign w:val="bottom"/>
          </w:tcPr>
          <w:p w14:paraId="09E244BC" w14:textId="77777777" w:rsidR="007C1A96" w:rsidRPr="00C33B4A" w:rsidRDefault="007C1A96" w:rsidP="007C1A96">
            <w:pPr>
              <w:spacing w:before="60" w:line="240" w:lineRule="exact"/>
              <w:ind w:firstLine="0"/>
              <w:jc w:val="center"/>
              <w:rPr>
                <w:rFonts w:cs="Arial"/>
                <w:sz w:val="20"/>
              </w:rPr>
            </w:pPr>
            <w:r w:rsidRPr="00C33B4A">
              <w:rPr>
                <w:rFonts w:cs="Arial"/>
                <w:sz w:val="20"/>
              </w:rPr>
              <w:t>87,6</w:t>
            </w:r>
          </w:p>
        </w:tc>
      </w:tr>
      <w:tr w:rsidR="007C1A96" w:rsidRPr="00B75E06" w14:paraId="5B893538" w14:textId="77777777" w:rsidTr="007C1A96">
        <w:trPr>
          <w:cantSplit/>
          <w:trHeight w:val="20"/>
        </w:trPr>
        <w:tc>
          <w:tcPr>
            <w:tcW w:w="3240" w:type="dxa"/>
            <w:tcBorders>
              <w:top w:val="dotted" w:sz="4" w:space="0" w:color="auto"/>
              <w:bottom w:val="dotted" w:sz="4" w:space="0" w:color="auto"/>
            </w:tcBorders>
            <w:vAlign w:val="bottom"/>
          </w:tcPr>
          <w:p w14:paraId="128C008A"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lastRenderedPageBreak/>
              <w:t>системы образования</w:t>
            </w:r>
          </w:p>
        </w:tc>
        <w:tc>
          <w:tcPr>
            <w:tcW w:w="1559" w:type="dxa"/>
            <w:tcBorders>
              <w:top w:val="dotted" w:sz="4" w:space="0" w:color="auto"/>
              <w:bottom w:val="dotted" w:sz="4" w:space="0" w:color="auto"/>
            </w:tcBorders>
            <w:vAlign w:val="bottom"/>
          </w:tcPr>
          <w:p w14:paraId="1FFD68F4" w14:textId="77777777" w:rsidR="007C1A96" w:rsidRPr="00B04190" w:rsidRDefault="007C1A96" w:rsidP="007C1A96">
            <w:pPr>
              <w:spacing w:before="60" w:line="240" w:lineRule="exact"/>
              <w:ind w:firstLine="0"/>
              <w:jc w:val="center"/>
              <w:rPr>
                <w:rFonts w:cs="Arial"/>
                <w:sz w:val="20"/>
              </w:rPr>
            </w:pPr>
            <w:r w:rsidRPr="00B04190">
              <w:rPr>
                <w:rFonts w:cs="Arial"/>
                <w:sz w:val="20"/>
              </w:rPr>
              <w:t>12436,6</w:t>
            </w:r>
          </w:p>
        </w:tc>
        <w:tc>
          <w:tcPr>
            <w:tcW w:w="1318" w:type="dxa"/>
            <w:tcBorders>
              <w:top w:val="dotted" w:sz="4" w:space="0" w:color="auto"/>
              <w:bottom w:val="dotted" w:sz="4" w:space="0" w:color="auto"/>
            </w:tcBorders>
            <w:vAlign w:val="bottom"/>
          </w:tcPr>
          <w:p w14:paraId="57B022AB" w14:textId="77777777" w:rsidR="007C1A96" w:rsidRPr="00B04190" w:rsidRDefault="007C1A96" w:rsidP="007C1A96">
            <w:pPr>
              <w:spacing w:before="60" w:line="240" w:lineRule="exact"/>
              <w:ind w:firstLine="0"/>
              <w:jc w:val="center"/>
              <w:rPr>
                <w:rFonts w:cs="Arial"/>
                <w:sz w:val="20"/>
              </w:rPr>
            </w:pPr>
            <w:r w:rsidRPr="00B04190">
              <w:rPr>
                <w:rFonts w:cs="Arial"/>
                <w:sz w:val="20"/>
              </w:rPr>
              <w:t>6,7</w:t>
            </w:r>
          </w:p>
        </w:tc>
        <w:tc>
          <w:tcPr>
            <w:tcW w:w="1275" w:type="dxa"/>
            <w:tcBorders>
              <w:top w:val="dotted" w:sz="4" w:space="0" w:color="auto"/>
              <w:bottom w:val="dotted" w:sz="4" w:space="0" w:color="auto"/>
            </w:tcBorders>
            <w:vAlign w:val="bottom"/>
          </w:tcPr>
          <w:p w14:paraId="1B2EE5A5" w14:textId="77777777" w:rsidR="007C1A96" w:rsidRPr="00B04190" w:rsidRDefault="007C1A96" w:rsidP="007C1A96">
            <w:pPr>
              <w:spacing w:before="60" w:line="240" w:lineRule="exact"/>
              <w:ind w:firstLine="0"/>
              <w:jc w:val="center"/>
              <w:rPr>
                <w:rFonts w:cs="Arial"/>
                <w:sz w:val="20"/>
              </w:rPr>
            </w:pPr>
            <w:r w:rsidRPr="00B04190">
              <w:rPr>
                <w:rFonts w:cs="Arial"/>
                <w:sz w:val="20"/>
              </w:rPr>
              <w:t>110,3</w:t>
            </w:r>
          </w:p>
        </w:tc>
        <w:tc>
          <w:tcPr>
            <w:tcW w:w="1985" w:type="dxa"/>
            <w:tcBorders>
              <w:top w:val="dotted" w:sz="4" w:space="0" w:color="auto"/>
              <w:bottom w:val="dotted" w:sz="4" w:space="0" w:color="auto"/>
            </w:tcBorders>
            <w:vAlign w:val="bottom"/>
          </w:tcPr>
          <w:p w14:paraId="712CB784" w14:textId="77777777" w:rsidR="007C1A96" w:rsidRPr="00C33B4A" w:rsidRDefault="007C1A96" w:rsidP="007C1A96">
            <w:pPr>
              <w:spacing w:before="60" w:line="240" w:lineRule="exact"/>
              <w:ind w:firstLine="0"/>
              <w:jc w:val="center"/>
              <w:rPr>
                <w:rFonts w:cs="Arial"/>
                <w:sz w:val="20"/>
              </w:rPr>
            </w:pPr>
            <w:r w:rsidRPr="00C33B4A">
              <w:rPr>
                <w:rFonts w:cs="Arial"/>
                <w:sz w:val="20"/>
              </w:rPr>
              <w:t>89,1</w:t>
            </w:r>
          </w:p>
        </w:tc>
      </w:tr>
      <w:tr w:rsidR="007C1A96" w:rsidRPr="00B75E06" w14:paraId="41E5BD55" w14:textId="77777777" w:rsidTr="007C1A96">
        <w:trPr>
          <w:cantSplit/>
          <w:trHeight w:val="20"/>
        </w:trPr>
        <w:tc>
          <w:tcPr>
            <w:tcW w:w="3240" w:type="dxa"/>
            <w:tcBorders>
              <w:top w:val="dotted" w:sz="4" w:space="0" w:color="auto"/>
              <w:bottom w:val="dotted" w:sz="4" w:space="0" w:color="auto"/>
            </w:tcBorders>
            <w:vAlign w:val="bottom"/>
          </w:tcPr>
          <w:p w14:paraId="39CB7F55"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14:paraId="4EE0BF7D" w14:textId="77777777" w:rsidR="007C1A96" w:rsidRPr="00B04190" w:rsidRDefault="007C1A96" w:rsidP="007C1A96">
            <w:pPr>
              <w:spacing w:before="60" w:line="240" w:lineRule="exact"/>
              <w:ind w:firstLine="0"/>
              <w:jc w:val="center"/>
              <w:rPr>
                <w:rFonts w:cs="Arial"/>
                <w:sz w:val="20"/>
              </w:rPr>
            </w:pPr>
            <w:r w:rsidRPr="00B04190">
              <w:rPr>
                <w:rFonts w:cs="Arial"/>
                <w:sz w:val="20"/>
              </w:rPr>
              <w:t>447,0</w:t>
            </w:r>
          </w:p>
        </w:tc>
        <w:tc>
          <w:tcPr>
            <w:tcW w:w="1318" w:type="dxa"/>
            <w:tcBorders>
              <w:top w:val="dotted" w:sz="4" w:space="0" w:color="auto"/>
              <w:bottom w:val="dotted" w:sz="4" w:space="0" w:color="auto"/>
            </w:tcBorders>
            <w:vAlign w:val="bottom"/>
          </w:tcPr>
          <w:p w14:paraId="1F1EEF8F" w14:textId="77777777" w:rsidR="007C1A96" w:rsidRPr="00B04190" w:rsidRDefault="007C1A96" w:rsidP="007C1A96">
            <w:pPr>
              <w:spacing w:before="60" w:line="240" w:lineRule="exact"/>
              <w:ind w:firstLine="0"/>
              <w:jc w:val="center"/>
              <w:rPr>
                <w:rFonts w:cs="Arial"/>
                <w:sz w:val="20"/>
              </w:rPr>
            </w:pPr>
            <w:r w:rsidRPr="00B04190">
              <w:rPr>
                <w:rFonts w:cs="Arial"/>
                <w:sz w:val="20"/>
              </w:rPr>
              <w:t>0,2</w:t>
            </w:r>
          </w:p>
        </w:tc>
        <w:tc>
          <w:tcPr>
            <w:tcW w:w="1275" w:type="dxa"/>
            <w:tcBorders>
              <w:top w:val="dotted" w:sz="4" w:space="0" w:color="auto"/>
              <w:bottom w:val="dotted" w:sz="4" w:space="0" w:color="auto"/>
            </w:tcBorders>
            <w:vAlign w:val="bottom"/>
          </w:tcPr>
          <w:p w14:paraId="00D90FEE" w14:textId="77777777" w:rsidR="007C1A96" w:rsidRPr="00B04190" w:rsidRDefault="007C1A96" w:rsidP="007C1A96">
            <w:pPr>
              <w:spacing w:before="60" w:line="240" w:lineRule="exact"/>
              <w:ind w:firstLine="0"/>
              <w:jc w:val="center"/>
              <w:rPr>
                <w:rFonts w:cs="Arial"/>
                <w:sz w:val="20"/>
              </w:rPr>
            </w:pPr>
            <w:r w:rsidRPr="00B04190">
              <w:rPr>
                <w:rFonts w:cs="Arial"/>
                <w:sz w:val="20"/>
              </w:rPr>
              <w:t>104,4</w:t>
            </w:r>
          </w:p>
        </w:tc>
        <w:tc>
          <w:tcPr>
            <w:tcW w:w="1985" w:type="dxa"/>
            <w:tcBorders>
              <w:top w:val="dotted" w:sz="4" w:space="0" w:color="auto"/>
              <w:bottom w:val="dotted" w:sz="4" w:space="0" w:color="auto"/>
            </w:tcBorders>
            <w:vAlign w:val="bottom"/>
          </w:tcPr>
          <w:p w14:paraId="2244BBCF" w14:textId="77777777" w:rsidR="007C1A96" w:rsidRPr="00C33B4A" w:rsidRDefault="007C1A96" w:rsidP="007C1A96">
            <w:pPr>
              <w:spacing w:before="60" w:line="240" w:lineRule="exact"/>
              <w:ind w:firstLine="0"/>
              <w:jc w:val="center"/>
              <w:rPr>
                <w:rFonts w:cs="Arial"/>
                <w:sz w:val="20"/>
              </w:rPr>
            </w:pPr>
            <w:r w:rsidRPr="00C33B4A">
              <w:rPr>
                <w:rFonts w:cs="Arial"/>
                <w:sz w:val="20"/>
              </w:rPr>
              <w:t>88,9</w:t>
            </w:r>
          </w:p>
        </w:tc>
      </w:tr>
      <w:tr w:rsidR="007C1A96" w:rsidRPr="00B75E06" w14:paraId="0B6C6E9B" w14:textId="77777777" w:rsidTr="007C1A96">
        <w:trPr>
          <w:cantSplit/>
          <w:trHeight w:val="20"/>
        </w:trPr>
        <w:tc>
          <w:tcPr>
            <w:tcW w:w="3240" w:type="dxa"/>
            <w:tcBorders>
              <w:top w:val="dotted" w:sz="4" w:space="0" w:color="auto"/>
              <w:bottom w:val="double" w:sz="6" w:space="0" w:color="auto"/>
            </w:tcBorders>
            <w:vAlign w:val="bottom"/>
          </w:tcPr>
          <w:p w14:paraId="259D2FA6" w14:textId="77777777" w:rsidR="007C1A96" w:rsidRPr="00B75E06" w:rsidRDefault="007C1A96" w:rsidP="007C1A9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559" w:type="dxa"/>
            <w:tcBorders>
              <w:top w:val="dotted" w:sz="4" w:space="0" w:color="auto"/>
              <w:bottom w:val="double" w:sz="6" w:space="0" w:color="auto"/>
            </w:tcBorders>
            <w:vAlign w:val="bottom"/>
          </w:tcPr>
          <w:p w14:paraId="1A39B34C" w14:textId="77777777" w:rsidR="007C1A96" w:rsidRPr="00B04190" w:rsidRDefault="007C1A96" w:rsidP="007C1A96">
            <w:pPr>
              <w:spacing w:before="60" w:line="240" w:lineRule="exact"/>
              <w:ind w:firstLine="0"/>
              <w:jc w:val="center"/>
              <w:rPr>
                <w:rFonts w:cs="Arial"/>
                <w:sz w:val="20"/>
              </w:rPr>
            </w:pPr>
            <w:r w:rsidRPr="00B04190">
              <w:rPr>
                <w:rFonts w:cs="Arial"/>
                <w:sz w:val="20"/>
              </w:rPr>
              <w:t>4495,2</w:t>
            </w:r>
          </w:p>
        </w:tc>
        <w:tc>
          <w:tcPr>
            <w:tcW w:w="1318" w:type="dxa"/>
            <w:tcBorders>
              <w:top w:val="dotted" w:sz="4" w:space="0" w:color="auto"/>
              <w:bottom w:val="double" w:sz="6" w:space="0" w:color="auto"/>
            </w:tcBorders>
            <w:vAlign w:val="bottom"/>
          </w:tcPr>
          <w:p w14:paraId="32A022BB" w14:textId="77777777" w:rsidR="007C1A96" w:rsidRPr="00B04190" w:rsidRDefault="007C1A96" w:rsidP="007C1A96">
            <w:pPr>
              <w:spacing w:before="60" w:line="240" w:lineRule="exact"/>
              <w:ind w:firstLine="0"/>
              <w:jc w:val="center"/>
              <w:rPr>
                <w:rFonts w:cs="Arial"/>
                <w:sz w:val="20"/>
              </w:rPr>
            </w:pPr>
            <w:r w:rsidRPr="00B04190">
              <w:rPr>
                <w:rFonts w:cs="Arial"/>
                <w:sz w:val="20"/>
              </w:rPr>
              <w:t>2,4</w:t>
            </w:r>
          </w:p>
        </w:tc>
        <w:tc>
          <w:tcPr>
            <w:tcW w:w="1275" w:type="dxa"/>
            <w:tcBorders>
              <w:top w:val="dotted" w:sz="4" w:space="0" w:color="auto"/>
              <w:bottom w:val="double" w:sz="6" w:space="0" w:color="auto"/>
            </w:tcBorders>
            <w:vAlign w:val="bottom"/>
          </w:tcPr>
          <w:p w14:paraId="44613BA5" w14:textId="77777777" w:rsidR="007C1A96" w:rsidRPr="00B04190" w:rsidRDefault="007C1A96" w:rsidP="007C1A96">
            <w:pPr>
              <w:spacing w:before="60" w:line="240" w:lineRule="exact"/>
              <w:ind w:firstLine="0"/>
              <w:jc w:val="center"/>
              <w:rPr>
                <w:rFonts w:cs="Arial"/>
                <w:sz w:val="20"/>
              </w:rPr>
            </w:pPr>
            <w:r w:rsidRPr="00B04190">
              <w:rPr>
                <w:rFonts w:cs="Arial"/>
                <w:sz w:val="20"/>
              </w:rPr>
              <w:t>130,0</w:t>
            </w:r>
          </w:p>
        </w:tc>
        <w:tc>
          <w:tcPr>
            <w:tcW w:w="1985" w:type="dxa"/>
            <w:tcBorders>
              <w:top w:val="dotted" w:sz="4" w:space="0" w:color="auto"/>
              <w:bottom w:val="double" w:sz="6" w:space="0" w:color="auto"/>
            </w:tcBorders>
            <w:vAlign w:val="bottom"/>
          </w:tcPr>
          <w:p w14:paraId="613A0F5E" w14:textId="77777777" w:rsidR="007C1A96" w:rsidRPr="00C33B4A" w:rsidRDefault="007C1A96" w:rsidP="007C1A96">
            <w:pPr>
              <w:spacing w:before="60" w:line="240" w:lineRule="exact"/>
              <w:ind w:firstLine="0"/>
              <w:jc w:val="center"/>
              <w:rPr>
                <w:rFonts w:cs="Arial"/>
                <w:sz w:val="20"/>
              </w:rPr>
            </w:pPr>
            <w:r w:rsidRPr="00C33B4A">
              <w:rPr>
                <w:rFonts w:cs="Arial"/>
                <w:sz w:val="20"/>
              </w:rPr>
              <w:t>82,3</w:t>
            </w:r>
          </w:p>
        </w:tc>
      </w:tr>
    </w:tbl>
    <w:bookmarkEnd w:id="152"/>
    <w:p w14:paraId="59DBE189" w14:textId="315160C9" w:rsidR="007C1A96" w:rsidRPr="00B75E06" w:rsidRDefault="007C1A96" w:rsidP="007C1A96">
      <w:pPr>
        <w:widowControl/>
        <w:adjustRightInd/>
        <w:spacing w:before="240"/>
        <w:ind w:firstLine="709"/>
        <w:textAlignment w:val="auto"/>
        <w:rPr>
          <w:szCs w:val="22"/>
        </w:rPr>
      </w:pPr>
      <w:r w:rsidRPr="00B75E06">
        <w:rPr>
          <w:szCs w:val="22"/>
        </w:rPr>
        <w:t xml:space="preserve">В структуре объема бытовых услуг </w:t>
      </w:r>
      <w:r>
        <w:rPr>
          <w:color w:val="000000"/>
          <w:szCs w:val="22"/>
        </w:rPr>
        <w:t>62,4</w:t>
      </w:r>
      <w:r>
        <w:rPr>
          <w:szCs w:val="22"/>
        </w:rPr>
        <w:t>% приходилось</w:t>
      </w:r>
      <w:r w:rsidRPr="00B75E06">
        <w:rPr>
          <w:szCs w:val="22"/>
        </w:rPr>
        <w:t xml:space="preserve"> на долю услуг по ремонту и строительству жилья и других построек</w:t>
      </w:r>
      <w:r>
        <w:rPr>
          <w:szCs w:val="22"/>
        </w:rPr>
        <w:t>,</w:t>
      </w:r>
      <w:r w:rsidRPr="00B75E06">
        <w:rPr>
          <w:szCs w:val="22"/>
        </w:rPr>
        <w:t xml:space="preserve"> </w:t>
      </w:r>
      <w:r>
        <w:rPr>
          <w:szCs w:val="22"/>
        </w:rPr>
        <w:t xml:space="preserve">по </w:t>
      </w:r>
      <w:r w:rsidRPr="00B75E06">
        <w:rPr>
          <w:szCs w:val="22"/>
        </w:rPr>
        <w:t xml:space="preserve">техническому обслуживанию и ремонту транспортных </w:t>
      </w:r>
      <w:r>
        <w:rPr>
          <w:szCs w:val="22"/>
        </w:rPr>
        <w:t xml:space="preserve">средств, машин и оборудования, </w:t>
      </w:r>
      <w:r w:rsidRPr="00B75E06">
        <w:rPr>
          <w:szCs w:val="22"/>
        </w:rPr>
        <w:t>а также на парикмахерские услуги.</w:t>
      </w:r>
    </w:p>
    <w:p w14:paraId="63682B92" w14:textId="77777777" w:rsidR="007C1A96" w:rsidRPr="00B75E06" w:rsidRDefault="007C1A96" w:rsidP="007C1A96">
      <w:pPr>
        <w:tabs>
          <w:tab w:val="center" w:pos="4819"/>
          <w:tab w:val="right" w:pos="9638"/>
        </w:tabs>
        <w:adjustRightInd/>
        <w:spacing w:before="240"/>
        <w:ind w:firstLine="0"/>
        <w:jc w:val="center"/>
        <w:textAlignment w:val="auto"/>
        <w:rPr>
          <w:rFonts w:cs="Arial"/>
          <w:b/>
          <w:bCs/>
          <w:szCs w:val="22"/>
        </w:rPr>
      </w:pPr>
      <w:r w:rsidRPr="00B75E06">
        <w:rPr>
          <w:rFonts w:cs="Arial"/>
          <w:b/>
          <w:bCs/>
          <w:szCs w:val="22"/>
        </w:rPr>
        <w:t>Объем бытовых услуг населению по видам в 2021 год</w:t>
      </w:r>
      <w:r>
        <w:rPr>
          <w:rFonts w:cs="Arial"/>
          <w:b/>
          <w:bCs/>
          <w:szCs w:val="22"/>
        </w:rPr>
        <w:t>у</w:t>
      </w:r>
    </w:p>
    <w:tbl>
      <w:tblPr>
        <w:tblW w:w="9377" w:type="dxa"/>
        <w:tblInd w:w="2" w:type="dxa"/>
        <w:tblLayout w:type="fixed"/>
        <w:tblCellMar>
          <w:left w:w="0" w:type="dxa"/>
          <w:right w:w="0" w:type="dxa"/>
        </w:tblCellMar>
        <w:tblLook w:val="0000" w:firstRow="0" w:lastRow="0" w:firstColumn="0" w:lastColumn="0" w:noHBand="0" w:noVBand="0"/>
      </w:tblPr>
      <w:tblGrid>
        <w:gridCol w:w="4320"/>
        <w:gridCol w:w="1134"/>
        <w:gridCol w:w="804"/>
        <w:gridCol w:w="1276"/>
        <w:gridCol w:w="1843"/>
      </w:tblGrid>
      <w:tr w:rsidR="007C1A96" w:rsidRPr="00B75E06" w14:paraId="325E123E" w14:textId="77777777" w:rsidTr="007C1A96">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2E5C61F9" w14:textId="77777777" w:rsidR="007C1A96" w:rsidRPr="00B75E06" w:rsidRDefault="007C1A96" w:rsidP="007C1A96">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14:paraId="29275072" w14:textId="77777777" w:rsidR="007C1A96" w:rsidRPr="00B75E06" w:rsidRDefault="007C1A96" w:rsidP="007C1A96">
            <w:pPr>
              <w:keepNext/>
              <w:keepLines/>
              <w:widowControl/>
              <w:adjustRightInd/>
              <w:spacing w:before="40" w:line="240" w:lineRule="exact"/>
              <w:ind w:firstLine="0"/>
              <w:jc w:val="center"/>
              <w:textAlignment w:val="auto"/>
              <w:rPr>
                <w:rFonts w:cs="Arial"/>
                <w:i/>
                <w:iCs/>
                <w:sz w:val="20"/>
              </w:rPr>
            </w:pPr>
            <w:r w:rsidRPr="00B75E06">
              <w:rPr>
                <w:rFonts w:cs="Arial"/>
                <w:i/>
                <w:iCs/>
                <w:sz w:val="20"/>
              </w:rPr>
              <w:t>Млн</w:t>
            </w:r>
            <w:r w:rsidRPr="00B75E06">
              <w:rPr>
                <w:rFonts w:cs="Arial"/>
                <w:i/>
                <w:iCs/>
                <w:sz w:val="20"/>
              </w:rPr>
              <w:br/>
              <w:t>рублей</w:t>
            </w:r>
          </w:p>
        </w:tc>
        <w:tc>
          <w:tcPr>
            <w:tcW w:w="2080" w:type="dxa"/>
            <w:gridSpan w:val="2"/>
            <w:tcBorders>
              <w:top w:val="double" w:sz="6" w:space="0" w:color="auto"/>
              <w:left w:val="single" w:sz="6" w:space="0" w:color="auto"/>
              <w:bottom w:val="single" w:sz="4" w:space="0" w:color="auto"/>
              <w:right w:val="single" w:sz="6" w:space="0" w:color="auto"/>
            </w:tcBorders>
          </w:tcPr>
          <w:p w14:paraId="6445E7B9" w14:textId="0F61AB9E" w:rsidR="007C1A96" w:rsidRPr="00B75E06" w:rsidRDefault="007C1A96" w:rsidP="007C1A96">
            <w:pPr>
              <w:keepNext/>
              <w:keepLines/>
              <w:widowControl/>
              <w:adjustRightInd/>
              <w:spacing w:before="40" w:line="240" w:lineRule="exact"/>
              <w:ind w:firstLine="0"/>
              <w:jc w:val="center"/>
              <w:textAlignment w:val="auto"/>
              <w:rPr>
                <w:rFonts w:cs="Arial"/>
                <w:i/>
                <w:iCs/>
                <w:sz w:val="20"/>
              </w:rPr>
            </w:pPr>
            <w:r>
              <w:rPr>
                <w:rFonts w:cs="Arial"/>
                <w:i/>
                <w:iCs/>
                <w:sz w:val="20"/>
              </w:rPr>
              <w:t>в</w:t>
            </w:r>
            <w:r w:rsidRPr="00B75E06">
              <w:rPr>
                <w:rFonts w:cs="Arial"/>
                <w:i/>
                <w:iCs/>
                <w:sz w:val="20"/>
              </w:rPr>
              <w:t xml:space="preserve"> % к</w:t>
            </w:r>
          </w:p>
        </w:tc>
        <w:tc>
          <w:tcPr>
            <w:tcW w:w="1843" w:type="dxa"/>
            <w:vMerge w:val="restart"/>
            <w:tcBorders>
              <w:top w:val="double" w:sz="6" w:space="0" w:color="auto"/>
              <w:left w:val="single" w:sz="6" w:space="0" w:color="auto"/>
              <w:bottom w:val="single" w:sz="4" w:space="0" w:color="auto"/>
              <w:right w:val="double" w:sz="6" w:space="0" w:color="auto"/>
            </w:tcBorders>
          </w:tcPr>
          <w:p w14:paraId="68D79AE4" w14:textId="77777777" w:rsidR="007C1A96" w:rsidRPr="00B75E06" w:rsidRDefault="007C1A96" w:rsidP="007C1A96">
            <w:pPr>
              <w:keepNext/>
              <w:keepLines/>
              <w:widowControl/>
              <w:adjustRightInd/>
              <w:spacing w:before="20" w:after="2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2020г. в % к 2019г.</w:t>
            </w:r>
          </w:p>
        </w:tc>
      </w:tr>
      <w:tr w:rsidR="007C1A96" w:rsidRPr="00B75E06" w14:paraId="481647C9" w14:textId="77777777" w:rsidTr="007C1A96">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5DEEA033" w14:textId="77777777" w:rsidR="007C1A96" w:rsidRPr="00B75E06" w:rsidRDefault="007C1A96" w:rsidP="007C1A96">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14:paraId="2684AFE7" w14:textId="77777777" w:rsidR="007C1A96" w:rsidRPr="00B75E06" w:rsidRDefault="007C1A96" w:rsidP="007C1A96">
            <w:pPr>
              <w:keepNext/>
              <w:keepLines/>
              <w:widowControl/>
              <w:adjustRightInd/>
              <w:spacing w:before="4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14:paraId="4B5CEF8F" w14:textId="77777777" w:rsidR="007C1A96" w:rsidRPr="00B75E06" w:rsidRDefault="007C1A96" w:rsidP="007C1A96">
            <w:pPr>
              <w:keepNext/>
              <w:keepLines/>
              <w:widowControl/>
              <w:adjustRightInd/>
              <w:spacing w:before="40" w:line="240" w:lineRule="exact"/>
              <w:ind w:firstLine="0"/>
              <w:jc w:val="center"/>
              <w:textAlignment w:val="auto"/>
              <w:rPr>
                <w:rFonts w:cs="Arial"/>
                <w:i/>
                <w:iCs/>
                <w:sz w:val="20"/>
              </w:rPr>
            </w:pPr>
            <w:r w:rsidRPr="00B75E06">
              <w:rPr>
                <w:rFonts w:cs="Arial"/>
                <w:i/>
                <w:iCs/>
                <w:sz w:val="20"/>
              </w:rPr>
              <w:t>итогу</w:t>
            </w:r>
          </w:p>
        </w:tc>
        <w:tc>
          <w:tcPr>
            <w:tcW w:w="1276" w:type="dxa"/>
            <w:tcBorders>
              <w:top w:val="single" w:sz="4" w:space="0" w:color="auto"/>
              <w:left w:val="single" w:sz="6" w:space="0" w:color="auto"/>
              <w:bottom w:val="single" w:sz="4" w:space="0" w:color="auto"/>
              <w:right w:val="single" w:sz="6" w:space="0" w:color="auto"/>
            </w:tcBorders>
          </w:tcPr>
          <w:p w14:paraId="475F1518" w14:textId="77777777" w:rsidR="007C1A96" w:rsidRPr="00B75E06" w:rsidRDefault="007C1A96" w:rsidP="007C1A96">
            <w:pPr>
              <w:keepNext/>
              <w:keepLines/>
              <w:widowControl/>
              <w:adjustRightInd/>
              <w:spacing w:before="40" w:line="240" w:lineRule="exact"/>
              <w:ind w:firstLine="0"/>
              <w:jc w:val="center"/>
              <w:textAlignment w:val="auto"/>
              <w:rPr>
                <w:rFonts w:cs="Arial"/>
                <w:i/>
                <w:iCs/>
                <w:sz w:val="20"/>
              </w:rPr>
            </w:pPr>
            <w:r w:rsidRPr="00B75E06">
              <w:rPr>
                <w:rFonts w:cs="Arial"/>
                <w:i/>
                <w:iCs/>
                <w:sz w:val="20"/>
              </w:rPr>
              <w:t>2020г.</w:t>
            </w:r>
          </w:p>
        </w:tc>
        <w:tc>
          <w:tcPr>
            <w:tcW w:w="1843" w:type="dxa"/>
            <w:vMerge/>
            <w:tcBorders>
              <w:top w:val="single" w:sz="4" w:space="0" w:color="auto"/>
              <w:left w:val="single" w:sz="6" w:space="0" w:color="auto"/>
              <w:bottom w:val="single" w:sz="4" w:space="0" w:color="auto"/>
              <w:right w:val="double" w:sz="6" w:space="0" w:color="auto"/>
            </w:tcBorders>
          </w:tcPr>
          <w:p w14:paraId="25B912E3" w14:textId="77777777" w:rsidR="007C1A96" w:rsidRPr="00B75E06" w:rsidRDefault="007C1A96" w:rsidP="007C1A96">
            <w:pPr>
              <w:keepNext/>
              <w:keepLines/>
              <w:widowControl/>
              <w:adjustRightInd/>
              <w:spacing w:before="40" w:line="240" w:lineRule="exact"/>
              <w:ind w:firstLine="0"/>
              <w:jc w:val="center"/>
              <w:textAlignment w:val="auto"/>
              <w:rPr>
                <w:rFonts w:cs="Arial"/>
                <w:i/>
                <w:iCs/>
                <w:sz w:val="20"/>
              </w:rPr>
            </w:pPr>
          </w:p>
        </w:tc>
      </w:tr>
      <w:tr w:rsidR="007C1A96" w:rsidRPr="007C1A96" w14:paraId="1A1AD4D5" w14:textId="77777777" w:rsidTr="007C1A96">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14:paraId="19CCC223" w14:textId="77777777" w:rsidR="007C1A96" w:rsidRPr="007C1A96" w:rsidRDefault="007C1A96" w:rsidP="007C1A96">
            <w:pPr>
              <w:keepNext/>
              <w:keepLines/>
              <w:widowControl/>
              <w:adjustRightInd/>
              <w:spacing w:before="60" w:line="240" w:lineRule="exact"/>
              <w:ind w:left="180" w:firstLine="0"/>
              <w:jc w:val="left"/>
              <w:textAlignment w:val="auto"/>
              <w:rPr>
                <w:rFonts w:cs="Arial"/>
                <w:b/>
                <w:sz w:val="20"/>
                <w:szCs w:val="24"/>
              </w:rPr>
            </w:pPr>
            <w:bookmarkStart w:id="153" w:name="_Hlk322076422"/>
            <w:r w:rsidRPr="007C1A96">
              <w:rPr>
                <w:rFonts w:cs="Arial"/>
                <w:b/>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14:paraId="5F408391" w14:textId="77777777" w:rsidR="007C1A96" w:rsidRPr="007C1A9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7C1A96">
              <w:rPr>
                <w:rFonts w:cs="Arial"/>
                <w:b/>
                <w:iCs/>
                <w:sz w:val="20"/>
                <w:szCs w:val="24"/>
              </w:rPr>
              <w:t>18012,6</w:t>
            </w:r>
          </w:p>
        </w:tc>
        <w:tc>
          <w:tcPr>
            <w:tcW w:w="804" w:type="dxa"/>
            <w:tcBorders>
              <w:top w:val="single" w:sz="4" w:space="0" w:color="auto"/>
              <w:left w:val="nil"/>
              <w:bottom w:val="dotted" w:sz="4" w:space="0" w:color="auto"/>
              <w:right w:val="single" w:sz="6" w:space="0" w:color="auto"/>
            </w:tcBorders>
            <w:vAlign w:val="bottom"/>
          </w:tcPr>
          <w:p w14:paraId="49043D1F" w14:textId="77777777" w:rsidR="007C1A96" w:rsidRPr="007C1A9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7C1A96">
              <w:rPr>
                <w:rFonts w:cs="Arial"/>
                <w:b/>
                <w:iCs/>
                <w:sz w:val="20"/>
                <w:szCs w:val="24"/>
              </w:rPr>
              <w:t>100,0</w:t>
            </w:r>
          </w:p>
        </w:tc>
        <w:tc>
          <w:tcPr>
            <w:tcW w:w="1276" w:type="dxa"/>
            <w:tcBorders>
              <w:top w:val="single" w:sz="4" w:space="0" w:color="auto"/>
              <w:left w:val="nil"/>
              <w:bottom w:val="dotted" w:sz="4" w:space="0" w:color="auto"/>
              <w:right w:val="single" w:sz="6" w:space="0" w:color="auto"/>
            </w:tcBorders>
            <w:vAlign w:val="bottom"/>
          </w:tcPr>
          <w:p w14:paraId="42A9BA3C" w14:textId="77777777" w:rsidR="007C1A96" w:rsidRPr="007C1A9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7C1A96">
              <w:rPr>
                <w:rFonts w:cs="Arial"/>
                <w:b/>
                <w:iCs/>
                <w:sz w:val="20"/>
                <w:szCs w:val="24"/>
              </w:rPr>
              <w:t>123,6</w:t>
            </w:r>
          </w:p>
        </w:tc>
        <w:tc>
          <w:tcPr>
            <w:tcW w:w="1843" w:type="dxa"/>
            <w:tcBorders>
              <w:top w:val="single" w:sz="4" w:space="0" w:color="auto"/>
              <w:left w:val="single" w:sz="6" w:space="0" w:color="auto"/>
              <w:bottom w:val="dotted" w:sz="4" w:space="0" w:color="auto"/>
              <w:right w:val="double" w:sz="6" w:space="0" w:color="auto"/>
            </w:tcBorders>
            <w:vAlign w:val="bottom"/>
          </w:tcPr>
          <w:p w14:paraId="045A5FD3" w14:textId="77777777" w:rsidR="007C1A96" w:rsidRPr="007C1A9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7C1A96">
              <w:rPr>
                <w:rFonts w:cs="Arial"/>
                <w:b/>
                <w:iCs/>
                <w:sz w:val="20"/>
                <w:szCs w:val="24"/>
              </w:rPr>
              <w:t>89,9</w:t>
            </w:r>
          </w:p>
        </w:tc>
      </w:tr>
      <w:tr w:rsidR="007C1A96" w:rsidRPr="00B75E06" w14:paraId="1F7187CC"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1263A52E"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14:paraId="13C49939"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116,8</w:t>
            </w:r>
          </w:p>
        </w:tc>
        <w:tc>
          <w:tcPr>
            <w:tcW w:w="804" w:type="dxa"/>
            <w:tcBorders>
              <w:top w:val="dotted" w:sz="4" w:space="0" w:color="auto"/>
              <w:left w:val="nil"/>
              <w:bottom w:val="dotted" w:sz="4" w:space="0" w:color="auto"/>
              <w:right w:val="single" w:sz="6" w:space="0" w:color="auto"/>
            </w:tcBorders>
            <w:vAlign w:val="bottom"/>
          </w:tcPr>
          <w:p w14:paraId="7836EC6E"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0,6</w:t>
            </w:r>
          </w:p>
        </w:tc>
        <w:tc>
          <w:tcPr>
            <w:tcW w:w="1276" w:type="dxa"/>
            <w:tcBorders>
              <w:top w:val="dotted" w:sz="4" w:space="0" w:color="auto"/>
              <w:left w:val="nil"/>
              <w:bottom w:val="dotted" w:sz="4" w:space="0" w:color="auto"/>
              <w:right w:val="single" w:sz="6" w:space="0" w:color="auto"/>
            </w:tcBorders>
            <w:vAlign w:val="bottom"/>
          </w:tcPr>
          <w:p w14:paraId="6E193829"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107,4</w:t>
            </w:r>
          </w:p>
        </w:tc>
        <w:tc>
          <w:tcPr>
            <w:tcW w:w="1843" w:type="dxa"/>
            <w:tcBorders>
              <w:top w:val="dotted" w:sz="4" w:space="0" w:color="auto"/>
              <w:left w:val="single" w:sz="6" w:space="0" w:color="auto"/>
              <w:bottom w:val="dotted" w:sz="4" w:space="0" w:color="auto"/>
              <w:right w:val="double" w:sz="6" w:space="0" w:color="auto"/>
            </w:tcBorders>
            <w:vAlign w:val="bottom"/>
          </w:tcPr>
          <w:p w14:paraId="588C7501"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88,0</w:t>
            </w:r>
          </w:p>
        </w:tc>
      </w:tr>
      <w:tr w:rsidR="007C1A96" w:rsidRPr="00B75E06" w14:paraId="5608F3EA" w14:textId="77777777" w:rsidTr="007C1A96">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61736E2E"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14:paraId="2456C915"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389,6</w:t>
            </w:r>
          </w:p>
        </w:tc>
        <w:tc>
          <w:tcPr>
            <w:tcW w:w="804" w:type="dxa"/>
            <w:tcBorders>
              <w:top w:val="nil"/>
              <w:left w:val="nil"/>
              <w:bottom w:val="dotted" w:sz="4" w:space="0" w:color="auto"/>
              <w:right w:val="single" w:sz="6" w:space="0" w:color="auto"/>
            </w:tcBorders>
            <w:vAlign w:val="bottom"/>
          </w:tcPr>
          <w:p w14:paraId="306CF376"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2,2</w:t>
            </w:r>
          </w:p>
        </w:tc>
        <w:tc>
          <w:tcPr>
            <w:tcW w:w="1276" w:type="dxa"/>
            <w:tcBorders>
              <w:top w:val="nil"/>
              <w:left w:val="nil"/>
              <w:bottom w:val="dotted" w:sz="4" w:space="0" w:color="auto"/>
              <w:right w:val="single" w:sz="6" w:space="0" w:color="auto"/>
            </w:tcBorders>
            <w:vAlign w:val="bottom"/>
          </w:tcPr>
          <w:p w14:paraId="5EC4BE9F"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103,8</w:t>
            </w:r>
          </w:p>
        </w:tc>
        <w:tc>
          <w:tcPr>
            <w:tcW w:w="1843" w:type="dxa"/>
            <w:tcBorders>
              <w:top w:val="nil"/>
              <w:left w:val="single" w:sz="6" w:space="0" w:color="auto"/>
              <w:bottom w:val="dotted" w:sz="4" w:space="0" w:color="auto"/>
              <w:right w:val="double" w:sz="6" w:space="0" w:color="auto"/>
            </w:tcBorders>
            <w:vAlign w:val="bottom"/>
          </w:tcPr>
          <w:p w14:paraId="3CD1C1EA"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85,3</w:t>
            </w:r>
          </w:p>
        </w:tc>
      </w:tr>
      <w:tr w:rsidR="007C1A96" w:rsidRPr="00B75E06" w14:paraId="0542735B" w14:textId="77777777" w:rsidTr="007C1A96">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308243E8"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14:paraId="1073E457"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1190,3</w:t>
            </w:r>
          </w:p>
        </w:tc>
        <w:tc>
          <w:tcPr>
            <w:tcW w:w="804" w:type="dxa"/>
            <w:tcBorders>
              <w:top w:val="nil"/>
              <w:left w:val="nil"/>
              <w:bottom w:val="dotted" w:sz="4" w:space="0" w:color="auto"/>
              <w:right w:val="single" w:sz="6" w:space="0" w:color="auto"/>
            </w:tcBorders>
            <w:vAlign w:val="bottom"/>
          </w:tcPr>
          <w:p w14:paraId="490B94E7"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6,6</w:t>
            </w:r>
          </w:p>
        </w:tc>
        <w:tc>
          <w:tcPr>
            <w:tcW w:w="1276" w:type="dxa"/>
            <w:tcBorders>
              <w:top w:val="nil"/>
              <w:left w:val="nil"/>
              <w:bottom w:val="dotted" w:sz="4" w:space="0" w:color="auto"/>
              <w:right w:val="single" w:sz="6" w:space="0" w:color="auto"/>
            </w:tcBorders>
            <w:vAlign w:val="bottom"/>
          </w:tcPr>
          <w:p w14:paraId="5C5C3DB4"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119,9</w:t>
            </w:r>
          </w:p>
        </w:tc>
        <w:tc>
          <w:tcPr>
            <w:tcW w:w="1843" w:type="dxa"/>
            <w:tcBorders>
              <w:top w:val="nil"/>
              <w:left w:val="single" w:sz="6" w:space="0" w:color="auto"/>
              <w:bottom w:val="dotted" w:sz="4" w:space="0" w:color="auto"/>
              <w:right w:val="double" w:sz="6" w:space="0" w:color="auto"/>
            </w:tcBorders>
            <w:vAlign w:val="bottom"/>
          </w:tcPr>
          <w:p w14:paraId="59B80FC9"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91,8</w:t>
            </w:r>
          </w:p>
        </w:tc>
      </w:tr>
      <w:tr w:rsidR="007C1A96" w:rsidRPr="00B75E06" w14:paraId="1459602E" w14:textId="77777777" w:rsidTr="007C1A96">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14:paraId="61501BA9"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14:paraId="594205AC"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4485,1</w:t>
            </w:r>
          </w:p>
        </w:tc>
        <w:tc>
          <w:tcPr>
            <w:tcW w:w="804" w:type="dxa"/>
            <w:tcBorders>
              <w:top w:val="dotted" w:sz="4" w:space="0" w:color="auto"/>
              <w:left w:val="nil"/>
              <w:bottom w:val="dotted" w:sz="4" w:space="0" w:color="auto"/>
              <w:right w:val="single" w:sz="6" w:space="0" w:color="auto"/>
            </w:tcBorders>
            <w:vAlign w:val="bottom"/>
          </w:tcPr>
          <w:p w14:paraId="54E08B2C"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30AE2">
              <w:rPr>
                <w:rFonts w:cs="Arial"/>
                <w:iCs/>
                <w:sz w:val="20"/>
                <w:szCs w:val="24"/>
              </w:rPr>
              <w:t>24,9</w:t>
            </w:r>
          </w:p>
        </w:tc>
        <w:tc>
          <w:tcPr>
            <w:tcW w:w="1276" w:type="dxa"/>
            <w:tcBorders>
              <w:top w:val="dotted" w:sz="4" w:space="0" w:color="auto"/>
              <w:left w:val="nil"/>
              <w:bottom w:val="dotted" w:sz="4" w:space="0" w:color="auto"/>
              <w:right w:val="single" w:sz="6" w:space="0" w:color="auto"/>
            </w:tcBorders>
            <w:vAlign w:val="bottom"/>
          </w:tcPr>
          <w:p w14:paraId="45480235"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113,5</w:t>
            </w:r>
          </w:p>
        </w:tc>
        <w:tc>
          <w:tcPr>
            <w:tcW w:w="1843" w:type="dxa"/>
            <w:tcBorders>
              <w:top w:val="dotted" w:sz="4" w:space="0" w:color="auto"/>
              <w:left w:val="single" w:sz="6" w:space="0" w:color="auto"/>
              <w:bottom w:val="dotted" w:sz="4" w:space="0" w:color="auto"/>
              <w:right w:val="double" w:sz="6" w:space="0" w:color="auto"/>
            </w:tcBorders>
            <w:vAlign w:val="bottom"/>
          </w:tcPr>
          <w:p w14:paraId="76898251"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95,6</w:t>
            </w:r>
          </w:p>
        </w:tc>
      </w:tr>
      <w:tr w:rsidR="007C1A96" w:rsidRPr="00B75E06" w14:paraId="44B32F04"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43CB76D7"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14:paraId="6F9ADD6F"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945,1</w:t>
            </w:r>
          </w:p>
        </w:tc>
        <w:tc>
          <w:tcPr>
            <w:tcW w:w="804" w:type="dxa"/>
            <w:tcBorders>
              <w:top w:val="dotted" w:sz="4" w:space="0" w:color="auto"/>
              <w:left w:val="nil"/>
              <w:bottom w:val="dotted" w:sz="4" w:space="0" w:color="auto"/>
              <w:right w:val="single" w:sz="6" w:space="0" w:color="auto"/>
            </w:tcBorders>
            <w:vAlign w:val="bottom"/>
          </w:tcPr>
          <w:p w14:paraId="232DE888"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5,2</w:t>
            </w:r>
          </w:p>
        </w:tc>
        <w:tc>
          <w:tcPr>
            <w:tcW w:w="1276" w:type="dxa"/>
            <w:tcBorders>
              <w:top w:val="dotted" w:sz="4" w:space="0" w:color="auto"/>
              <w:left w:val="nil"/>
              <w:bottom w:val="dotted" w:sz="4" w:space="0" w:color="auto"/>
              <w:right w:val="single" w:sz="6" w:space="0" w:color="auto"/>
            </w:tcBorders>
            <w:vAlign w:val="bottom"/>
          </w:tcPr>
          <w:p w14:paraId="333E70F7"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124,5</w:t>
            </w:r>
          </w:p>
        </w:tc>
        <w:tc>
          <w:tcPr>
            <w:tcW w:w="1843" w:type="dxa"/>
            <w:tcBorders>
              <w:top w:val="dotted" w:sz="4" w:space="0" w:color="auto"/>
              <w:left w:val="single" w:sz="6" w:space="0" w:color="auto"/>
              <w:bottom w:val="dotted" w:sz="4" w:space="0" w:color="auto"/>
              <w:right w:val="double" w:sz="6" w:space="0" w:color="auto"/>
            </w:tcBorders>
            <w:vAlign w:val="bottom"/>
          </w:tcPr>
          <w:p w14:paraId="7D80791C"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85,8</w:t>
            </w:r>
          </w:p>
        </w:tc>
      </w:tr>
      <w:tr w:rsidR="007C1A96" w:rsidRPr="00B75E06" w14:paraId="38DAB348"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91F926F"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14:paraId="3B4167F8"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239,1</w:t>
            </w:r>
          </w:p>
        </w:tc>
        <w:tc>
          <w:tcPr>
            <w:tcW w:w="804" w:type="dxa"/>
            <w:tcBorders>
              <w:top w:val="dotted" w:sz="4" w:space="0" w:color="auto"/>
              <w:left w:val="nil"/>
              <w:bottom w:val="dotted" w:sz="4" w:space="0" w:color="auto"/>
              <w:right w:val="single" w:sz="6" w:space="0" w:color="auto"/>
            </w:tcBorders>
            <w:vAlign w:val="bottom"/>
          </w:tcPr>
          <w:p w14:paraId="573E5F0C"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1,3</w:t>
            </w:r>
          </w:p>
        </w:tc>
        <w:tc>
          <w:tcPr>
            <w:tcW w:w="1276" w:type="dxa"/>
            <w:tcBorders>
              <w:top w:val="dotted" w:sz="4" w:space="0" w:color="auto"/>
              <w:left w:val="nil"/>
              <w:bottom w:val="dotted" w:sz="4" w:space="0" w:color="auto"/>
              <w:right w:val="single" w:sz="6" w:space="0" w:color="auto"/>
            </w:tcBorders>
            <w:vAlign w:val="bottom"/>
          </w:tcPr>
          <w:p w14:paraId="0ED133EB"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108,6</w:t>
            </w:r>
          </w:p>
        </w:tc>
        <w:tc>
          <w:tcPr>
            <w:tcW w:w="1843" w:type="dxa"/>
            <w:tcBorders>
              <w:top w:val="dotted" w:sz="4" w:space="0" w:color="auto"/>
              <w:left w:val="single" w:sz="6" w:space="0" w:color="auto"/>
              <w:bottom w:val="dotted" w:sz="4" w:space="0" w:color="auto"/>
              <w:right w:val="double" w:sz="6" w:space="0" w:color="auto"/>
            </w:tcBorders>
            <w:vAlign w:val="bottom"/>
          </w:tcPr>
          <w:p w14:paraId="0AC168B6"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81,7</w:t>
            </w:r>
          </w:p>
        </w:tc>
      </w:tr>
      <w:tr w:rsidR="007C1A96" w:rsidRPr="00B75E06" w14:paraId="55F81296"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91CAE98"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14:paraId="1C62C41A"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4745,7</w:t>
            </w:r>
          </w:p>
        </w:tc>
        <w:tc>
          <w:tcPr>
            <w:tcW w:w="804" w:type="dxa"/>
            <w:tcBorders>
              <w:top w:val="dotted" w:sz="4" w:space="0" w:color="auto"/>
              <w:left w:val="nil"/>
              <w:bottom w:val="dotted" w:sz="4" w:space="0" w:color="auto"/>
              <w:right w:val="single" w:sz="6" w:space="0" w:color="auto"/>
            </w:tcBorders>
            <w:vAlign w:val="bottom"/>
          </w:tcPr>
          <w:p w14:paraId="1409ECD8"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30AE2">
              <w:rPr>
                <w:rFonts w:cs="Arial"/>
                <w:iCs/>
                <w:sz w:val="20"/>
                <w:szCs w:val="24"/>
              </w:rPr>
              <w:t>26,3</w:t>
            </w:r>
          </w:p>
        </w:tc>
        <w:tc>
          <w:tcPr>
            <w:tcW w:w="1276" w:type="dxa"/>
            <w:tcBorders>
              <w:top w:val="dotted" w:sz="4" w:space="0" w:color="auto"/>
              <w:left w:val="nil"/>
              <w:bottom w:val="dotted" w:sz="4" w:space="0" w:color="auto"/>
              <w:right w:val="single" w:sz="6" w:space="0" w:color="auto"/>
            </w:tcBorders>
            <w:vAlign w:val="bottom"/>
          </w:tcPr>
          <w:p w14:paraId="5BCFD450"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127,0</w:t>
            </w:r>
          </w:p>
        </w:tc>
        <w:tc>
          <w:tcPr>
            <w:tcW w:w="1843" w:type="dxa"/>
            <w:tcBorders>
              <w:top w:val="dotted" w:sz="4" w:space="0" w:color="auto"/>
              <w:left w:val="single" w:sz="6" w:space="0" w:color="auto"/>
              <w:bottom w:val="dotted" w:sz="4" w:space="0" w:color="auto"/>
              <w:right w:val="double" w:sz="6" w:space="0" w:color="auto"/>
            </w:tcBorders>
            <w:vAlign w:val="bottom"/>
          </w:tcPr>
          <w:p w14:paraId="4F10E398"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94,6</w:t>
            </w:r>
          </w:p>
        </w:tc>
      </w:tr>
      <w:tr w:rsidR="007C1A96" w:rsidRPr="00B75E06" w14:paraId="7F79C66E"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8EDF290"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14:paraId="4B7F51A2"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242,0</w:t>
            </w:r>
          </w:p>
        </w:tc>
        <w:tc>
          <w:tcPr>
            <w:tcW w:w="804" w:type="dxa"/>
            <w:tcBorders>
              <w:top w:val="dotted" w:sz="4" w:space="0" w:color="auto"/>
              <w:left w:val="nil"/>
              <w:bottom w:val="dotted" w:sz="4" w:space="0" w:color="auto"/>
              <w:right w:val="single" w:sz="6" w:space="0" w:color="auto"/>
            </w:tcBorders>
            <w:vAlign w:val="bottom"/>
          </w:tcPr>
          <w:p w14:paraId="6E6B8D17"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1,3</w:t>
            </w:r>
          </w:p>
        </w:tc>
        <w:tc>
          <w:tcPr>
            <w:tcW w:w="1276" w:type="dxa"/>
            <w:tcBorders>
              <w:top w:val="dotted" w:sz="4" w:space="0" w:color="auto"/>
              <w:left w:val="nil"/>
              <w:bottom w:val="dotted" w:sz="4" w:space="0" w:color="auto"/>
              <w:right w:val="single" w:sz="6" w:space="0" w:color="auto"/>
            </w:tcBorders>
            <w:vAlign w:val="bottom"/>
          </w:tcPr>
          <w:p w14:paraId="2F109202" w14:textId="31017430"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в 2,0 р.</w:t>
            </w:r>
          </w:p>
        </w:tc>
        <w:tc>
          <w:tcPr>
            <w:tcW w:w="1843" w:type="dxa"/>
            <w:tcBorders>
              <w:top w:val="dotted" w:sz="4" w:space="0" w:color="auto"/>
              <w:left w:val="single" w:sz="6" w:space="0" w:color="auto"/>
              <w:bottom w:val="dotted" w:sz="4" w:space="0" w:color="auto"/>
              <w:right w:val="double" w:sz="6" w:space="0" w:color="auto"/>
            </w:tcBorders>
            <w:vAlign w:val="bottom"/>
          </w:tcPr>
          <w:p w14:paraId="29BE2AB9"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74,3</w:t>
            </w:r>
          </w:p>
        </w:tc>
      </w:tr>
      <w:tr w:rsidR="007C1A96" w:rsidRPr="00B75E06" w14:paraId="242D5FDF"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7DBE783F"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14:paraId="0F1806B2"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1176,9</w:t>
            </w:r>
          </w:p>
        </w:tc>
        <w:tc>
          <w:tcPr>
            <w:tcW w:w="804" w:type="dxa"/>
            <w:tcBorders>
              <w:top w:val="dotted" w:sz="4" w:space="0" w:color="auto"/>
              <w:left w:val="nil"/>
              <w:bottom w:val="dotted" w:sz="4" w:space="0" w:color="auto"/>
              <w:right w:val="single" w:sz="6" w:space="0" w:color="auto"/>
            </w:tcBorders>
            <w:vAlign w:val="bottom"/>
          </w:tcPr>
          <w:p w14:paraId="27C58D3E"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6,5</w:t>
            </w:r>
          </w:p>
        </w:tc>
        <w:tc>
          <w:tcPr>
            <w:tcW w:w="1276" w:type="dxa"/>
            <w:tcBorders>
              <w:top w:val="dotted" w:sz="4" w:space="0" w:color="auto"/>
              <w:left w:val="nil"/>
              <w:bottom w:val="dotted" w:sz="4" w:space="0" w:color="auto"/>
              <w:right w:val="single" w:sz="6" w:space="0" w:color="auto"/>
            </w:tcBorders>
            <w:vAlign w:val="bottom"/>
          </w:tcPr>
          <w:p w14:paraId="60C84E4D"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в 2,1 р.</w:t>
            </w:r>
          </w:p>
        </w:tc>
        <w:tc>
          <w:tcPr>
            <w:tcW w:w="1843" w:type="dxa"/>
            <w:tcBorders>
              <w:top w:val="dotted" w:sz="4" w:space="0" w:color="auto"/>
              <w:left w:val="single" w:sz="6" w:space="0" w:color="auto"/>
              <w:bottom w:val="dotted" w:sz="4" w:space="0" w:color="auto"/>
              <w:right w:val="double" w:sz="6" w:space="0" w:color="auto"/>
            </w:tcBorders>
            <w:vAlign w:val="bottom"/>
          </w:tcPr>
          <w:p w14:paraId="7F70C473"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72,0</w:t>
            </w:r>
          </w:p>
        </w:tc>
      </w:tr>
      <w:tr w:rsidR="007C1A96" w:rsidRPr="00B75E06" w14:paraId="7238868C"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7BC3BDA8"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14:paraId="1F4FD975"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2012,8</w:t>
            </w:r>
          </w:p>
        </w:tc>
        <w:tc>
          <w:tcPr>
            <w:tcW w:w="804" w:type="dxa"/>
            <w:tcBorders>
              <w:top w:val="dotted" w:sz="4" w:space="0" w:color="auto"/>
              <w:left w:val="nil"/>
              <w:bottom w:val="dotted" w:sz="4" w:space="0" w:color="auto"/>
              <w:right w:val="single" w:sz="6" w:space="0" w:color="auto"/>
            </w:tcBorders>
            <w:vAlign w:val="bottom"/>
          </w:tcPr>
          <w:p w14:paraId="555627E8"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30AE2">
              <w:rPr>
                <w:rFonts w:cs="Arial"/>
                <w:iCs/>
                <w:sz w:val="20"/>
                <w:szCs w:val="24"/>
              </w:rPr>
              <w:t>11,2</w:t>
            </w:r>
          </w:p>
        </w:tc>
        <w:tc>
          <w:tcPr>
            <w:tcW w:w="1276" w:type="dxa"/>
            <w:tcBorders>
              <w:top w:val="dotted" w:sz="4" w:space="0" w:color="auto"/>
              <w:left w:val="nil"/>
              <w:bottom w:val="dotted" w:sz="4" w:space="0" w:color="auto"/>
              <w:right w:val="single" w:sz="6" w:space="0" w:color="auto"/>
            </w:tcBorders>
            <w:vAlign w:val="bottom"/>
          </w:tcPr>
          <w:p w14:paraId="6545D748"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117,5</w:t>
            </w:r>
          </w:p>
        </w:tc>
        <w:tc>
          <w:tcPr>
            <w:tcW w:w="1843" w:type="dxa"/>
            <w:tcBorders>
              <w:top w:val="dotted" w:sz="4" w:space="0" w:color="auto"/>
              <w:left w:val="single" w:sz="6" w:space="0" w:color="auto"/>
              <w:bottom w:val="dotted" w:sz="4" w:space="0" w:color="auto"/>
              <w:right w:val="double" w:sz="6" w:space="0" w:color="auto"/>
            </w:tcBorders>
            <w:vAlign w:val="bottom"/>
          </w:tcPr>
          <w:p w14:paraId="4360C37E"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83,5</w:t>
            </w:r>
          </w:p>
        </w:tc>
      </w:tr>
      <w:tr w:rsidR="007C1A96" w:rsidRPr="00B75E06" w14:paraId="33EA3848"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7D8E9786"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14:paraId="6257FAD2"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238,1</w:t>
            </w:r>
          </w:p>
        </w:tc>
        <w:tc>
          <w:tcPr>
            <w:tcW w:w="804" w:type="dxa"/>
            <w:tcBorders>
              <w:top w:val="dotted" w:sz="4" w:space="0" w:color="auto"/>
              <w:left w:val="nil"/>
              <w:bottom w:val="dotted" w:sz="4" w:space="0" w:color="auto"/>
              <w:right w:val="single" w:sz="6" w:space="0" w:color="auto"/>
            </w:tcBorders>
            <w:vAlign w:val="bottom"/>
          </w:tcPr>
          <w:p w14:paraId="643E2FF7"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1,3</w:t>
            </w:r>
          </w:p>
        </w:tc>
        <w:tc>
          <w:tcPr>
            <w:tcW w:w="1276" w:type="dxa"/>
            <w:tcBorders>
              <w:top w:val="dotted" w:sz="4" w:space="0" w:color="auto"/>
              <w:left w:val="nil"/>
              <w:bottom w:val="dotted" w:sz="4" w:space="0" w:color="auto"/>
              <w:right w:val="single" w:sz="6" w:space="0" w:color="auto"/>
            </w:tcBorders>
            <w:vAlign w:val="bottom"/>
          </w:tcPr>
          <w:p w14:paraId="40C3033A"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144,8</w:t>
            </w:r>
          </w:p>
        </w:tc>
        <w:tc>
          <w:tcPr>
            <w:tcW w:w="1843" w:type="dxa"/>
            <w:tcBorders>
              <w:top w:val="dotted" w:sz="4" w:space="0" w:color="auto"/>
              <w:left w:val="single" w:sz="6" w:space="0" w:color="auto"/>
              <w:bottom w:val="dotted" w:sz="4" w:space="0" w:color="auto"/>
              <w:right w:val="double" w:sz="6" w:space="0" w:color="auto"/>
            </w:tcBorders>
            <w:vAlign w:val="bottom"/>
          </w:tcPr>
          <w:p w14:paraId="145FA283"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95,4</w:t>
            </w:r>
          </w:p>
        </w:tc>
      </w:tr>
      <w:tr w:rsidR="007C1A96" w:rsidRPr="00B75E06" w14:paraId="15060DBE" w14:textId="77777777" w:rsidTr="007C1A9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B7E00F1"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14:paraId="6BF6EEC5"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1188,1</w:t>
            </w:r>
          </w:p>
        </w:tc>
        <w:tc>
          <w:tcPr>
            <w:tcW w:w="804" w:type="dxa"/>
            <w:tcBorders>
              <w:top w:val="dotted" w:sz="4" w:space="0" w:color="auto"/>
              <w:left w:val="nil"/>
              <w:bottom w:val="dotted" w:sz="4" w:space="0" w:color="auto"/>
              <w:right w:val="single" w:sz="6" w:space="0" w:color="auto"/>
            </w:tcBorders>
            <w:vAlign w:val="bottom"/>
          </w:tcPr>
          <w:p w14:paraId="7B32F7DF"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6,6</w:t>
            </w:r>
          </w:p>
        </w:tc>
        <w:tc>
          <w:tcPr>
            <w:tcW w:w="1276" w:type="dxa"/>
            <w:tcBorders>
              <w:top w:val="dotted" w:sz="4" w:space="0" w:color="auto"/>
              <w:left w:val="nil"/>
              <w:bottom w:val="dotted" w:sz="4" w:space="0" w:color="auto"/>
              <w:right w:val="single" w:sz="6" w:space="0" w:color="auto"/>
            </w:tcBorders>
            <w:vAlign w:val="bottom"/>
          </w:tcPr>
          <w:p w14:paraId="6D5C0D09"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106,5</w:t>
            </w:r>
          </w:p>
        </w:tc>
        <w:tc>
          <w:tcPr>
            <w:tcW w:w="1843" w:type="dxa"/>
            <w:tcBorders>
              <w:top w:val="dotted" w:sz="4" w:space="0" w:color="auto"/>
              <w:left w:val="single" w:sz="6" w:space="0" w:color="auto"/>
              <w:bottom w:val="dotted" w:sz="4" w:space="0" w:color="auto"/>
              <w:right w:val="double" w:sz="6" w:space="0" w:color="auto"/>
            </w:tcBorders>
            <w:vAlign w:val="bottom"/>
          </w:tcPr>
          <w:p w14:paraId="7F6D092D"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116,8</w:t>
            </w:r>
          </w:p>
        </w:tc>
      </w:tr>
      <w:tr w:rsidR="007C1A96" w:rsidRPr="00B75E06" w14:paraId="7BF948ED" w14:textId="77777777" w:rsidTr="007C1A96">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14:paraId="2449F862" w14:textId="77777777" w:rsidR="007C1A96" w:rsidRPr="00B75E06" w:rsidRDefault="007C1A96" w:rsidP="007C1A96">
            <w:pPr>
              <w:widowControl/>
              <w:adjustRightInd/>
              <w:spacing w:before="60" w:line="240" w:lineRule="exact"/>
              <w:ind w:left="305" w:firstLine="0"/>
              <w:jc w:val="left"/>
              <w:textAlignment w:val="auto"/>
              <w:rPr>
                <w:rFonts w:cs="Arial"/>
                <w:sz w:val="20"/>
                <w:szCs w:val="24"/>
              </w:rPr>
            </w:pPr>
            <w:r w:rsidRPr="00B75E06">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14:paraId="44CA9095"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1043,0</w:t>
            </w:r>
          </w:p>
        </w:tc>
        <w:tc>
          <w:tcPr>
            <w:tcW w:w="804" w:type="dxa"/>
            <w:tcBorders>
              <w:top w:val="dotted" w:sz="4" w:space="0" w:color="auto"/>
              <w:left w:val="nil"/>
              <w:bottom w:val="double" w:sz="6" w:space="0" w:color="auto"/>
              <w:right w:val="single" w:sz="6" w:space="0" w:color="auto"/>
            </w:tcBorders>
            <w:vAlign w:val="bottom"/>
          </w:tcPr>
          <w:p w14:paraId="2A197AD3"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5,8</w:t>
            </w:r>
          </w:p>
        </w:tc>
        <w:tc>
          <w:tcPr>
            <w:tcW w:w="1276" w:type="dxa"/>
            <w:tcBorders>
              <w:top w:val="dotted" w:sz="4" w:space="0" w:color="auto"/>
              <w:left w:val="nil"/>
              <w:bottom w:val="double" w:sz="6" w:space="0" w:color="auto"/>
              <w:right w:val="single" w:sz="6" w:space="0" w:color="auto"/>
            </w:tcBorders>
            <w:vAlign w:val="bottom"/>
          </w:tcPr>
          <w:p w14:paraId="2E89AA33"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140,6</w:t>
            </w:r>
          </w:p>
        </w:tc>
        <w:tc>
          <w:tcPr>
            <w:tcW w:w="1843" w:type="dxa"/>
            <w:tcBorders>
              <w:top w:val="dotted" w:sz="4" w:space="0" w:color="auto"/>
              <w:left w:val="single" w:sz="6" w:space="0" w:color="auto"/>
              <w:bottom w:val="double" w:sz="6" w:space="0" w:color="auto"/>
              <w:right w:val="double" w:sz="6" w:space="0" w:color="auto"/>
            </w:tcBorders>
            <w:vAlign w:val="bottom"/>
          </w:tcPr>
          <w:p w14:paraId="72532D2F" w14:textId="77777777" w:rsidR="007C1A96" w:rsidRPr="005D5626" w:rsidRDefault="007C1A96" w:rsidP="007C1A9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D5626">
              <w:rPr>
                <w:rFonts w:cs="Arial"/>
                <w:iCs/>
                <w:sz w:val="20"/>
                <w:szCs w:val="24"/>
              </w:rPr>
              <w:t>62,0</w:t>
            </w:r>
          </w:p>
        </w:tc>
      </w:tr>
    </w:tbl>
    <w:p w14:paraId="7654D74C" w14:textId="77777777" w:rsidR="00BD6F68" w:rsidRPr="00566D45" w:rsidRDefault="00BA0D5B" w:rsidP="007351F2">
      <w:pPr>
        <w:pStyle w:val="3"/>
        <w:keepNext w:val="0"/>
        <w:numPr>
          <w:ilvl w:val="1"/>
          <w:numId w:val="7"/>
        </w:numPr>
        <w:spacing w:before="360" w:after="360"/>
        <w:ind w:left="709" w:firstLine="0"/>
        <w:jc w:val="left"/>
        <w:rPr>
          <w:rFonts w:cs="Arial"/>
          <w:noProof w:val="0"/>
          <w:szCs w:val="26"/>
        </w:rPr>
      </w:pPr>
      <w:bookmarkStart w:id="154" w:name="_Toc94774897"/>
      <w:bookmarkEnd w:id="153"/>
      <w:r w:rsidRPr="00566D45">
        <w:rPr>
          <w:rFonts w:cs="Arial"/>
          <w:noProof w:val="0"/>
        </w:rPr>
        <w:t>Оптовая торговля</w:t>
      </w:r>
      <w:bookmarkEnd w:id="154"/>
    </w:p>
    <w:p w14:paraId="31CF6AA9" w14:textId="77777777" w:rsidR="00C30881" w:rsidRPr="006F3834" w:rsidRDefault="00C30881" w:rsidP="00C30881">
      <w:pPr>
        <w:suppressAutoHyphens/>
        <w:spacing w:before="120"/>
        <w:ind w:firstLine="709"/>
        <w:rPr>
          <w:rFonts w:cs="Arial"/>
          <w:szCs w:val="22"/>
        </w:rPr>
      </w:pPr>
      <w:r w:rsidRPr="004E0FE7">
        <w:rPr>
          <w:rFonts w:cs="Arial"/>
          <w:spacing w:val="-2"/>
        </w:rPr>
        <w:t>В 2021 год</w:t>
      </w:r>
      <w:r>
        <w:rPr>
          <w:rFonts w:cs="Arial"/>
          <w:spacing w:val="-2"/>
        </w:rPr>
        <w:t>у</w:t>
      </w:r>
      <w:r w:rsidRPr="004E0FE7">
        <w:rPr>
          <w:rFonts w:cs="Arial"/>
          <w:spacing w:val="-2"/>
        </w:rPr>
        <w:t xml:space="preserve"> общий объем оборота оптовой торговли организаций вс</w:t>
      </w:r>
      <w:r>
        <w:rPr>
          <w:rFonts w:cs="Arial"/>
          <w:spacing w:val="-2"/>
        </w:rPr>
        <w:t xml:space="preserve">ех видов деятельности составил </w:t>
      </w:r>
      <w:r w:rsidRPr="00F75966">
        <w:rPr>
          <w:rFonts w:cs="Arial"/>
          <w:spacing w:val="-2"/>
        </w:rPr>
        <w:t>2</w:t>
      </w:r>
      <w:r>
        <w:rPr>
          <w:rFonts w:cs="Arial"/>
          <w:spacing w:val="-2"/>
        </w:rPr>
        <w:t>156649,4</w:t>
      </w:r>
      <w:r w:rsidRPr="004E0FE7">
        <w:rPr>
          <w:rFonts w:cs="Arial"/>
          <w:spacing w:val="-2"/>
        </w:rPr>
        <w:t xml:space="preserve"> млн рублей, что на </w:t>
      </w:r>
      <w:r>
        <w:rPr>
          <w:rFonts w:cs="Arial"/>
          <w:spacing w:val="-2"/>
        </w:rPr>
        <w:t>0,6</w:t>
      </w:r>
      <w:r w:rsidRPr="004E0FE7">
        <w:rPr>
          <w:rFonts w:cs="Arial"/>
          <w:spacing w:val="-2"/>
        </w:rPr>
        <w:t>% выше объема 2020 года. О</w:t>
      </w:r>
      <w:r w:rsidRPr="004E0FE7">
        <w:rPr>
          <w:rFonts w:cs="Arial"/>
          <w:szCs w:val="22"/>
        </w:rPr>
        <w:t>борот оптовой торговли в 2021 год</w:t>
      </w:r>
      <w:r>
        <w:rPr>
          <w:rFonts w:cs="Arial"/>
          <w:szCs w:val="22"/>
        </w:rPr>
        <w:t>у</w:t>
      </w:r>
      <w:r w:rsidRPr="004E0FE7">
        <w:rPr>
          <w:rFonts w:cs="Arial"/>
          <w:szCs w:val="22"/>
        </w:rPr>
        <w:t xml:space="preserve"> на</w:t>
      </w:r>
      <w:r>
        <w:rPr>
          <w:rFonts w:cs="Arial"/>
          <w:szCs w:val="22"/>
        </w:rPr>
        <w:t> </w:t>
      </w:r>
      <w:r w:rsidRPr="00F0398C">
        <w:rPr>
          <w:rFonts w:cs="Arial"/>
          <w:szCs w:val="22"/>
        </w:rPr>
        <w:t>8</w:t>
      </w:r>
      <w:r>
        <w:rPr>
          <w:rFonts w:cs="Arial"/>
          <w:szCs w:val="22"/>
        </w:rPr>
        <w:t>7</w:t>
      </w:r>
      <w:r w:rsidRPr="00F0398C">
        <w:rPr>
          <w:rFonts w:cs="Arial"/>
          <w:szCs w:val="22"/>
        </w:rPr>
        <w:t>,</w:t>
      </w:r>
      <w:r>
        <w:rPr>
          <w:rFonts w:cs="Arial"/>
          <w:szCs w:val="22"/>
        </w:rPr>
        <w:t xml:space="preserve">1% </w:t>
      </w:r>
      <w:r w:rsidRPr="004E0FE7">
        <w:rPr>
          <w:rFonts w:cs="Arial"/>
          <w:szCs w:val="22"/>
        </w:rPr>
        <w:t>сформировался за сче</w:t>
      </w:r>
      <w:r>
        <w:rPr>
          <w:rFonts w:cs="Arial"/>
          <w:szCs w:val="22"/>
        </w:rPr>
        <w:t>т организаций оптовой торговли и составил</w:t>
      </w:r>
      <w:r w:rsidRPr="004E0FE7">
        <w:rPr>
          <w:rFonts w:cs="Arial"/>
          <w:szCs w:val="22"/>
        </w:rPr>
        <w:t> </w:t>
      </w:r>
      <w:r w:rsidRPr="00F75966">
        <w:rPr>
          <w:rFonts w:cs="Arial"/>
          <w:spacing w:val="-2"/>
        </w:rPr>
        <w:t>1</w:t>
      </w:r>
      <w:r>
        <w:rPr>
          <w:rFonts w:cs="Arial"/>
          <w:spacing w:val="-2"/>
        </w:rPr>
        <w:t>878983,4</w:t>
      </w:r>
      <w:r w:rsidRPr="004E0FE7">
        <w:rPr>
          <w:rFonts w:cs="Arial"/>
          <w:szCs w:val="22"/>
        </w:rPr>
        <w:t> млн рублей (</w:t>
      </w:r>
      <w:r w:rsidRPr="00F75966">
        <w:rPr>
          <w:rFonts w:cs="Arial"/>
          <w:szCs w:val="22"/>
        </w:rPr>
        <w:t>10</w:t>
      </w:r>
      <w:r>
        <w:rPr>
          <w:rFonts w:cs="Arial"/>
          <w:szCs w:val="22"/>
        </w:rPr>
        <w:t>1</w:t>
      </w:r>
      <w:r w:rsidRPr="00F75966">
        <w:rPr>
          <w:rFonts w:cs="Arial"/>
          <w:szCs w:val="22"/>
        </w:rPr>
        <w:t>,</w:t>
      </w:r>
      <w:r>
        <w:rPr>
          <w:rFonts w:cs="Arial"/>
          <w:szCs w:val="22"/>
        </w:rPr>
        <w:t>7</w:t>
      </w:r>
      <w:r w:rsidRPr="004E0FE7">
        <w:rPr>
          <w:rFonts w:cs="Arial"/>
          <w:szCs w:val="22"/>
        </w:rPr>
        <w:t>% к объему 2020 года).</w:t>
      </w:r>
    </w:p>
    <w:p w14:paraId="7D3B99F3" w14:textId="77777777" w:rsidR="00C30881" w:rsidRPr="002B2AEA" w:rsidRDefault="00C30881" w:rsidP="00C30881">
      <w:pPr>
        <w:keepNext/>
        <w:keepLines/>
        <w:spacing w:before="240"/>
        <w:ind w:firstLine="0"/>
        <w:jc w:val="center"/>
        <w:rPr>
          <w:rFonts w:cs="Arial"/>
        </w:rPr>
      </w:pPr>
      <w:r w:rsidRPr="006F3834">
        <w:rPr>
          <w:rFonts w:cs="Arial"/>
          <w:b/>
          <w:noProof/>
          <w:kern w:val="28"/>
        </w:rPr>
        <w:lastRenderedPageBreak/>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9356" w:type="dxa"/>
        <w:tblInd w:w="23" w:type="dxa"/>
        <w:tblLayout w:type="fixed"/>
        <w:tblCellMar>
          <w:left w:w="0" w:type="dxa"/>
          <w:right w:w="0" w:type="dxa"/>
        </w:tblCellMar>
        <w:tblLook w:val="0000" w:firstRow="0" w:lastRow="0" w:firstColumn="0" w:lastColumn="0" w:noHBand="0" w:noVBand="0"/>
      </w:tblPr>
      <w:tblGrid>
        <w:gridCol w:w="2552"/>
        <w:gridCol w:w="1843"/>
        <w:gridCol w:w="1984"/>
        <w:gridCol w:w="2977"/>
      </w:tblGrid>
      <w:tr w:rsidR="00C30881" w:rsidRPr="00972623" w14:paraId="2CA375C2" w14:textId="77777777" w:rsidTr="007351F2">
        <w:trPr>
          <w:cantSplit/>
          <w:tblHeader/>
        </w:trPr>
        <w:tc>
          <w:tcPr>
            <w:tcW w:w="2552" w:type="dxa"/>
            <w:vMerge w:val="restart"/>
            <w:tcBorders>
              <w:top w:val="double" w:sz="6" w:space="0" w:color="auto"/>
              <w:left w:val="double" w:sz="6" w:space="0" w:color="auto"/>
              <w:right w:val="single" w:sz="6" w:space="0" w:color="auto"/>
            </w:tcBorders>
          </w:tcPr>
          <w:p w14:paraId="728E0732" w14:textId="77777777" w:rsidR="00C30881" w:rsidRPr="00972623" w:rsidRDefault="00C30881" w:rsidP="00C30881">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14:paraId="4DB6F609" w14:textId="77777777" w:rsidR="00C30881" w:rsidRPr="00972623" w:rsidRDefault="00C30881" w:rsidP="00C30881">
            <w:pPr>
              <w:keepNext/>
              <w:keepLines/>
              <w:spacing w:before="60" w:line="240" w:lineRule="exact"/>
              <w:ind w:firstLine="0"/>
              <w:jc w:val="center"/>
              <w:rPr>
                <w:rFonts w:cs="Arial"/>
                <w:i/>
                <w:sz w:val="20"/>
              </w:rPr>
            </w:pPr>
            <w:r w:rsidRPr="00972623">
              <w:rPr>
                <w:rFonts w:cs="Arial"/>
                <w:i/>
                <w:sz w:val="20"/>
              </w:rPr>
              <w:t>Млн</w:t>
            </w:r>
            <w:r w:rsidRPr="00972623">
              <w:rPr>
                <w:rFonts w:cs="Arial"/>
                <w:i/>
                <w:sz w:val="20"/>
              </w:rPr>
              <w:br/>
              <w:t>рублей</w:t>
            </w:r>
          </w:p>
        </w:tc>
        <w:tc>
          <w:tcPr>
            <w:tcW w:w="4961" w:type="dxa"/>
            <w:gridSpan w:val="2"/>
            <w:tcBorders>
              <w:top w:val="double" w:sz="6" w:space="0" w:color="auto"/>
              <w:left w:val="single" w:sz="6" w:space="0" w:color="auto"/>
              <w:right w:val="double" w:sz="6" w:space="0" w:color="auto"/>
            </w:tcBorders>
          </w:tcPr>
          <w:p w14:paraId="7F098E42" w14:textId="77777777" w:rsidR="00C30881" w:rsidRPr="00972623" w:rsidRDefault="00C30881" w:rsidP="00C30881">
            <w:pPr>
              <w:keepNext/>
              <w:keepLines/>
              <w:spacing w:before="60" w:line="240" w:lineRule="exact"/>
              <w:ind w:firstLine="0"/>
              <w:jc w:val="center"/>
              <w:rPr>
                <w:rFonts w:cs="Arial"/>
                <w:i/>
                <w:sz w:val="20"/>
              </w:rPr>
            </w:pPr>
            <w:r w:rsidRPr="00972623">
              <w:rPr>
                <w:rFonts w:cs="Arial"/>
                <w:i/>
                <w:sz w:val="20"/>
              </w:rPr>
              <w:t>В % к</w:t>
            </w:r>
          </w:p>
        </w:tc>
      </w:tr>
      <w:tr w:rsidR="00C30881" w:rsidRPr="00972623" w14:paraId="48206E1C" w14:textId="77777777" w:rsidTr="007351F2">
        <w:trPr>
          <w:cantSplit/>
          <w:tblHeader/>
        </w:trPr>
        <w:tc>
          <w:tcPr>
            <w:tcW w:w="2552" w:type="dxa"/>
            <w:vMerge/>
            <w:tcBorders>
              <w:top w:val="nil"/>
              <w:left w:val="double" w:sz="6" w:space="0" w:color="auto"/>
              <w:bottom w:val="single" w:sz="6" w:space="0" w:color="auto"/>
              <w:right w:val="single" w:sz="6" w:space="0" w:color="auto"/>
            </w:tcBorders>
          </w:tcPr>
          <w:p w14:paraId="15E97004" w14:textId="77777777" w:rsidR="00C30881" w:rsidRPr="00972623" w:rsidRDefault="00C30881" w:rsidP="00C30881">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14:paraId="377B0971" w14:textId="77777777" w:rsidR="00C30881" w:rsidRPr="00972623" w:rsidRDefault="00C30881" w:rsidP="00C30881">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14:paraId="0626128A" w14:textId="77777777" w:rsidR="00C30881" w:rsidRPr="00972623" w:rsidRDefault="00C30881" w:rsidP="00C30881">
            <w:pPr>
              <w:keepNext/>
              <w:keepLines/>
              <w:spacing w:before="60" w:line="240" w:lineRule="exact"/>
              <w:ind w:firstLine="0"/>
              <w:jc w:val="center"/>
              <w:rPr>
                <w:rFonts w:cs="Arial"/>
                <w:i/>
                <w:sz w:val="20"/>
              </w:rPr>
            </w:pPr>
            <w:r w:rsidRPr="00972623">
              <w:rPr>
                <w:rFonts w:cs="Arial"/>
                <w:i/>
                <w:sz w:val="20"/>
              </w:rPr>
              <w:t xml:space="preserve">предыдущему </w:t>
            </w:r>
            <w:r w:rsidRPr="00972623">
              <w:rPr>
                <w:rFonts w:cs="Arial"/>
                <w:i/>
                <w:sz w:val="20"/>
              </w:rPr>
              <w:br/>
              <w:t>периоду</w:t>
            </w:r>
          </w:p>
        </w:tc>
        <w:tc>
          <w:tcPr>
            <w:tcW w:w="2977" w:type="dxa"/>
            <w:tcBorders>
              <w:top w:val="single" w:sz="4" w:space="0" w:color="auto"/>
              <w:left w:val="single" w:sz="6" w:space="0" w:color="auto"/>
              <w:bottom w:val="single" w:sz="6" w:space="0" w:color="auto"/>
              <w:right w:val="double" w:sz="6" w:space="0" w:color="auto"/>
            </w:tcBorders>
          </w:tcPr>
          <w:p w14:paraId="7DA1ED7A" w14:textId="77777777" w:rsidR="00C30881" w:rsidRPr="00972623" w:rsidRDefault="00C30881" w:rsidP="00C30881">
            <w:pPr>
              <w:keepNext/>
              <w:keepLines/>
              <w:spacing w:before="60" w:line="240" w:lineRule="exact"/>
              <w:ind w:firstLine="0"/>
              <w:jc w:val="center"/>
              <w:rPr>
                <w:rFonts w:cs="Arial"/>
                <w:i/>
                <w:sz w:val="20"/>
              </w:rPr>
            </w:pPr>
            <w:r w:rsidRPr="00972623">
              <w:rPr>
                <w:rFonts w:cs="Arial"/>
                <w:i/>
                <w:sz w:val="20"/>
              </w:rPr>
              <w:t>соответствующему периоду предыдущего года</w:t>
            </w:r>
          </w:p>
        </w:tc>
      </w:tr>
      <w:tr w:rsidR="00C30881" w:rsidRPr="00972623" w14:paraId="1E736A97" w14:textId="77777777" w:rsidTr="007351F2">
        <w:trPr>
          <w:trHeight w:val="227"/>
        </w:trPr>
        <w:tc>
          <w:tcPr>
            <w:tcW w:w="9356" w:type="dxa"/>
            <w:gridSpan w:val="4"/>
            <w:tcBorders>
              <w:top w:val="single" w:sz="6" w:space="0" w:color="auto"/>
              <w:left w:val="double" w:sz="6" w:space="0" w:color="auto"/>
              <w:bottom w:val="single" w:sz="6" w:space="0" w:color="auto"/>
              <w:right w:val="double" w:sz="6" w:space="0" w:color="auto"/>
            </w:tcBorders>
            <w:vAlign w:val="bottom"/>
          </w:tcPr>
          <w:p w14:paraId="1F2D0DB4" w14:textId="77777777" w:rsidR="00C30881" w:rsidRPr="00972623" w:rsidRDefault="00C30881" w:rsidP="00C30881">
            <w:pPr>
              <w:keepNext/>
              <w:keepLines/>
              <w:spacing w:before="60" w:line="240" w:lineRule="exact"/>
              <w:ind w:firstLine="0"/>
              <w:jc w:val="center"/>
              <w:rPr>
                <w:rFonts w:cs="Arial"/>
                <w:b/>
              </w:rPr>
            </w:pPr>
            <w:r w:rsidRPr="00972623">
              <w:rPr>
                <w:rFonts w:cs="Arial"/>
                <w:b/>
                <w:sz w:val="20"/>
              </w:rPr>
              <w:t xml:space="preserve">2020 год </w:t>
            </w:r>
          </w:p>
        </w:tc>
      </w:tr>
      <w:tr w:rsidR="00C30881" w:rsidRPr="00972623" w14:paraId="390EC2A2" w14:textId="77777777" w:rsidTr="007351F2">
        <w:trPr>
          <w:trHeight w:val="227"/>
        </w:trPr>
        <w:tc>
          <w:tcPr>
            <w:tcW w:w="2552" w:type="dxa"/>
            <w:tcBorders>
              <w:top w:val="single" w:sz="6" w:space="0" w:color="auto"/>
              <w:left w:val="double" w:sz="6" w:space="0" w:color="auto"/>
              <w:bottom w:val="dotted" w:sz="4" w:space="0" w:color="auto"/>
              <w:right w:val="single" w:sz="6" w:space="0" w:color="auto"/>
            </w:tcBorders>
            <w:vAlign w:val="bottom"/>
          </w:tcPr>
          <w:p w14:paraId="4CCCDF2C" w14:textId="77777777" w:rsidR="00C30881" w:rsidRPr="00972623" w:rsidRDefault="00C30881" w:rsidP="00C30881">
            <w:pPr>
              <w:spacing w:before="60" w:line="240" w:lineRule="exact"/>
              <w:ind w:left="114" w:hanging="57"/>
              <w:jc w:val="left"/>
              <w:rPr>
                <w:rFonts w:cs="Arial"/>
                <w:sz w:val="20"/>
              </w:rPr>
            </w:pPr>
            <w:r w:rsidRPr="00972623">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14:paraId="6A9A7D4A"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14:paraId="43C565B6"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62,4</w:t>
            </w:r>
          </w:p>
        </w:tc>
        <w:tc>
          <w:tcPr>
            <w:tcW w:w="2977" w:type="dxa"/>
            <w:tcBorders>
              <w:top w:val="single" w:sz="6" w:space="0" w:color="auto"/>
              <w:left w:val="single" w:sz="6" w:space="0" w:color="auto"/>
              <w:bottom w:val="dotted" w:sz="4" w:space="0" w:color="auto"/>
              <w:right w:val="double" w:sz="6" w:space="0" w:color="auto"/>
            </w:tcBorders>
            <w:vAlign w:val="bottom"/>
          </w:tcPr>
          <w:p w14:paraId="06DBCB31"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99,3</w:t>
            </w:r>
          </w:p>
        </w:tc>
      </w:tr>
      <w:tr w:rsidR="00C30881" w:rsidRPr="00972623" w14:paraId="371CB447"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064DA4A9" w14:textId="77777777" w:rsidR="00C30881" w:rsidRPr="00972623" w:rsidRDefault="00C30881" w:rsidP="00C30881">
            <w:pPr>
              <w:spacing w:before="6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14:paraId="6BB298C5"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14:paraId="3D9BB24E"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118,0</w:t>
            </w:r>
          </w:p>
        </w:tc>
        <w:tc>
          <w:tcPr>
            <w:tcW w:w="2977" w:type="dxa"/>
            <w:tcBorders>
              <w:top w:val="dotted" w:sz="4" w:space="0" w:color="auto"/>
              <w:left w:val="single" w:sz="6" w:space="0" w:color="auto"/>
              <w:bottom w:val="dotted" w:sz="4" w:space="0" w:color="auto"/>
              <w:right w:val="double" w:sz="6" w:space="0" w:color="auto"/>
            </w:tcBorders>
            <w:vAlign w:val="bottom"/>
          </w:tcPr>
          <w:p w14:paraId="19143407"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104,8</w:t>
            </w:r>
          </w:p>
        </w:tc>
      </w:tr>
      <w:tr w:rsidR="00C30881" w:rsidRPr="00972623" w14:paraId="0A683056"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633CE96C" w14:textId="77777777" w:rsidR="00C30881" w:rsidRPr="00972623" w:rsidRDefault="00C30881" w:rsidP="00C30881">
            <w:pPr>
              <w:spacing w:before="6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14:paraId="32D3C813"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14:paraId="01AF53B4"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119,4</w:t>
            </w:r>
          </w:p>
        </w:tc>
        <w:tc>
          <w:tcPr>
            <w:tcW w:w="2977" w:type="dxa"/>
            <w:tcBorders>
              <w:top w:val="dotted" w:sz="4" w:space="0" w:color="auto"/>
              <w:left w:val="single" w:sz="6" w:space="0" w:color="auto"/>
              <w:bottom w:val="dotted" w:sz="4" w:space="0" w:color="auto"/>
              <w:right w:val="double" w:sz="6" w:space="0" w:color="auto"/>
            </w:tcBorders>
            <w:vAlign w:val="bottom"/>
          </w:tcPr>
          <w:p w14:paraId="3E2AC8DA"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111,0</w:t>
            </w:r>
          </w:p>
        </w:tc>
      </w:tr>
      <w:tr w:rsidR="00C30881" w:rsidRPr="00CA1464" w14:paraId="4A740880"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5A131541" w14:textId="77777777" w:rsidR="00C30881" w:rsidRPr="00CA1464" w:rsidRDefault="00C30881" w:rsidP="00C30881">
            <w:pPr>
              <w:spacing w:before="60" w:line="240" w:lineRule="exact"/>
              <w:ind w:left="114" w:hanging="57"/>
              <w:jc w:val="left"/>
              <w:rPr>
                <w:rFonts w:cs="Arial"/>
                <w:i/>
                <w:sz w:val="20"/>
              </w:rPr>
            </w:pPr>
            <w:r w:rsidRPr="00CA1464">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14:paraId="2923396E"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14:paraId="475EEA22" w14:textId="77777777" w:rsidR="00C30881" w:rsidRPr="00CA1464" w:rsidRDefault="00C30881" w:rsidP="00C30881">
            <w:pPr>
              <w:keepNext/>
              <w:keepLines/>
              <w:spacing w:before="6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1F48E488"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105,5</w:t>
            </w:r>
          </w:p>
        </w:tc>
      </w:tr>
      <w:tr w:rsidR="00C30881" w:rsidRPr="00972623" w14:paraId="6DDED0BF"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60770132" w14:textId="77777777" w:rsidR="00C30881" w:rsidRPr="00972623" w:rsidRDefault="00C30881" w:rsidP="00C30881">
            <w:pPr>
              <w:spacing w:before="60" w:line="240" w:lineRule="exact"/>
              <w:ind w:left="114" w:hanging="57"/>
              <w:jc w:val="left"/>
              <w:rPr>
                <w:rFonts w:cs="Arial"/>
                <w:sz w:val="20"/>
              </w:rPr>
            </w:pPr>
            <w:r w:rsidRPr="00972623">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14:paraId="5075CE2E"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14:paraId="52738D95"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85,2</w:t>
            </w:r>
          </w:p>
        </w:tc>
        <w:tc>
          <w:tcPr>
            <w:tcW w:w="2977" w:type="dxa"/>
            <w:tcBorders>
              <w:top w:val="dotted" w:sz="4" w:space="0" w:color="auto"/>
              <w:left w:val="single" w:sz="6" w:space="0" w:color="auto"/>
              <w:bottom w:val="dotted" w:sz="4" w:space="0" w:color="auto"/>
              <w:right w:val="double" w:sz="6" w:space="0" w:color="auto"/>
            </w:tcBorders>
            <w:vAlign w:val="bottom"/>
          </w:tcPr>
          <w:p w14:paraId="360B62EC"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89,6</w:t>
            </w:r>
          </w:p>
        </w:tc>
      </w:tr>
      <w:tr w:rsidR="00C30881" w:rsidRPr="00972623" w14:paraId="625D5E53"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17FB2780" w14:textId="77777777" w:rsidR="00C30881" w:rsidRPr="00972623" w:rsidRDefault="00C30881" w:rsidP="00C30881">
            <w:pPr>
              <w:spacing w:before="60" w:line="240" w:lineRule="exact"/>
              <w:ind w:left="114" w:hanging="57"/>
              <w:jc w:val="left"/>
              <w:rPr>
                <w:rFonts w:cs="Arial"/>
                <w:sz w:val="20"/>
              </w:rPr>
            </w:pPr>
            <w:r w:rsidRPr="00972623">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14:paraId="19271392"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14:paraId="0B26991D"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98,9</w:t>
            </w:r>
          </w:p>
        </w:tc>
        <w:tc>
          <w:tcPr>
            <w:tcW w:w="2977" w:type="dxa"/>
            <w:tcBorders>
              <w:top w:val="dotted" w:sz="4" w:space="0" w:color="auto"/>
              <w:left w:val="single" w:sz="6" w:space="0" w:color="auto"/>
              <w:bottom w:val="dotted" w:sz="4" w:space="0" w:color="auto"/>
              <w:right w:val="double" w:sz="6" w:space="0" w:color="auto"/>
            </w:tcBorders>
            <w:vAlign w:val="bottom"/>
          </w:tcPr>
          <w:p w14:paraId="62CCB58A"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93,7</w:t>
            </w:r>
          </w:p>
        </w:tc>
      </w:tr>
      <w:tr w:rsidR="00C30881" w:rsidRPr="00972623" w14:paraId="5B65F2DD"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32F88546" w14:textId="77777777" w:rsidR="00C30881" w:rsidRPr="00972623" w:rsidRDefault="00C30881" w:rsidP="00C30881">
            <w:pPr>
              <w:spacing w:before="60" w:line="240" w:lineRule="exact"/>
              <w:ind w:left="114" w:hanging="57"/>
              <w:jc w:val="left"/>
              <w:rPr>
                <w:rFonts w:cs="Arial"/>
                <w:sz w:val="20"/>
              </w:rPr>
            </w:pPr>
            <w:r w:rsidRPr="00972623">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14:paraId="031D9039"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14:paraId="20327A41"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117,4</w:t>
            </w:r>
          </w:p>
        </w:tc>
        <w:tc>
          <w:tcPr>
            <w:tcW w:w="2977" w:type="dxa"/>
            <w:tcBorders>
              <w:top w:val="dotted" w:sz="4" w:space="0" w:color="auto"/>
              <w:left w:val="single" w:sz="6" w:space="0" w:color="auto"/>
              <w:bottom w:val="dotted" w:sz="4" w:space="0" w:color="auto"/>
              <w:right w:val="double" w:sz="6" w:space="0" w:color="auto"/>
            </w:tcBorders>
            <w:vAlign w:val="bottom"/>
          </w:tcPr>
          <w:p w14:paraId="4B88D526"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99,8</w:t>
            </w:r>
          </w:p>
        </w:tc>
      </w:tr>
      <w:tr w:rsidR="00C30881" w:rsidRPr="00CA1464" w14:paraId="0ACEE6FF"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7122DCE0" w14:textId="77777777" w:rsidR="00C30881" w:rsidRPr="00CA1464" w:rsidRDefault="00C30881" w:rsidP="00C30881">
            <w:pPr>
              <w:spacing w:before="60" w:line="240" w:lineRule="exact"/>
              <w:ind w:left="114" w:hanging="57"/>
              <w:jc w:val="left"/>
              <w:rPr>
                <w:rFonts w:cs="Arial"/>
                <w:i/>
                <w:sz w:val="20"/>
              </w:rPr>
            </w:pPr>
            <w:r w:rsidRPr="00CA1464">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14:paraId="61808059"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14:paraId="19C8C3A8" w14:textId="77777777" w:rsidR="00C30881" w:rsidRPr="00CA1464" w:rsidRDefault="00C30881" w:rsidP="00C30881">
            <w:pPr>
              <w:keepNext/>
              <w:keepLines/>
              <w:spacing w:before="6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4606B808"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99,5</w:t>
            </w:r>
          </w:p>
        </w:tc>
      </w:tr>
      <w:tr w:rsidR="00C30881" w:rsidRPr="00972623" w14:paraId="43AFD506"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3E80812E" w14:textId="77777777" w:rsidR="00C30881" w:rsidRPr="00972623" w:rsidRDefault="00C30881" w:rsidP="00C30881">
            <w:pPr>
              <w:spacing w:before="60" w:line="240" w:lineRule="exact"/>
              <w:ind w:left="114" w:hanging="57"/>
              <w:jc w:val="left"/>
              <w:rPr>
                <w:rFonts w:cs="Arial"/>
                <w:sz w:val="20"/>
              </w:rPr>
            </w:pPr>
            <w:r w:rsidRPr="00972623">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14:paraId="62E8928F"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14:paraId="0F4B516B"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107,1</w:t>
            </w:r>
          </w:p>
        </w:tc>
        <w:tc>
          <w:tcPr>
            <w:tcW w:w="2977" w:type="dxa"/>
            <w:tcBorders>
              <w:top w:val="dotted" w:sz="4" w:space="0" w:color="auto"/>
              <w:left w:val="single" w:sz="6" w:space="0" w:color="auto"/>
              <w:bottom w:val="dotted" w:sz="4" w:space="0" w:color="auto"/>
              <w:right w:val="double" w:sz="6" w:space="0" w:color="auto"/>
            </w:tcBorders>
            <w:vAlign w:val="bottom"/>
          </w:tcPr>
          <w:p w14:paraId="577F24B3"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100,3</w:t>
            </w:r>
          </w:p>
        </w:tc>
      </w:tr>
      <w:tr w:rsidR="00C30881" w:rsidRPr="00972623" w14:paraId="210CD85D"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4B8C1388" w14:textId="77777777" w:rsidR="00C30881" w:rsidRPr="00972623" w:rsidRDefault="00C30881" w:rsidP="00C30881">
            <w:pPr>
              <w:spacing w:before="60" w:line="240" w:lineRule="exact"/>
              <w:ind w:left="114" w:hanging="57"/>
              <w:jc w:val="left"/>
              <w:rPr>
                <w:rFonts w:cs="Arial"/>
                <w:sz w:val="20"/>
              </w:rPr>
            </w:pPr>
            <w:r w:rsidRPr="00972623">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14:paraId="57D625C4"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14:paraId="4D73B67B"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95,1</w:t>
            </w:r>
          </w:p>
        </w:tc>
        <w:tc>
          <w:tcPr>
            <w:tcW w:w="2977" w:type="dxa"/>
            <w:tcBorders>
              <w:top w:val="dotted" w:sz="4" w:space="0" w:color="auto"/>
              <w:left w:val="single" w:sz="6" w:space="0" w:color="auto"/>
              <w:bottom w:val="dotted" w:sz="4" w:space="0" w:color="auto"/>
              <w:right w:val="double" w:sz="6" w:space="0" w:color="auto"/>
            </w:tcBorders>
            <w:vAlign w:val="bottom"/>
          </w:tcPr>
          <w:p w14:paraId="6B2C6433"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94,8</w:t>
            </w:r>
          </w:p>
        </w:tc>
      </w:tr>
      <w:tr w:rsidR="00C30881" w:rsidRPr="00972623" w14:paraId="61318C4C"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04D5278E" w14:textId="77777777" w:rsidR="00C30881" w:rsidRPr="00972623" w:rsidRDefault="00C30881" w:rsidP="00C30881">
            <w:pPr>
              <w:spacing w:before="60" w:line="240" w:lineRule="exact"/>
              <w:ind w:left="114" w:hanging="57"/>
              <w:jc w:val="left"/>
              <w:rPr>
                <w:rFonts w:cs="Arial"/>
                <w:sz w:val="20"/>
              </w:rPr>
            </w:pPr>
            <w:r w:rsidRPr="00972623">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005B15CE"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14:paraId="4160418C"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107,7</w:t>
            </w:r>
          </w:p>
        </w:tc>
        <w:tc>
          <w:tcPr>
            <w:tcW w:w="2977" w:type="dxa"/>
            <w:tcBorders>
              <w:top w:val="dotted" w:sz="4" w:space="0" w:color="auto"/>
              <w:left w:val="single" w:sz="6" w:space="0" w:color="auto"/>
              <w:bottom w:val="dotted" w:sz="4" w:space="0" w:color="auto"/>
              <w:right w:val="double" w:sz="6" w:space="0" w:color="auto"/>
            </w:tcBorders>
            <w:vAlign w:val="bottom"/>
          </w:tcPr>
          <w:p w14:paraId="24BF7D2A"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106,4</w:t>
            </w:r>
          </w:p>
        </w:tc>
      </w:tr>
      <w:tr w:rsidR="00C30881" w:rsidRPr="00CA1464" w14:paraId="60FE9878"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44E029DC" w14:textId="77777777" w:rsidR="00C30881" w:rsidRPr="00CA1464" w:rsidRDefault="00C30881" w:rsidP="00C30881">
            <w:pPr>
              <w:spacing w:before="60" w:line="240" w:lineRule="exact"/>
              <w:ind w:left="114" w:hanging="57"/>
              <w:jc w:val="left"/>
              <w:rPr>
                <w:rFonts w:cs="Arial"/>
                <w:i/>
                <w:sz w:val="20"/>
              </w:rPr>
            </w:pPr>
            <w:r w:rsidRPr="00CA1464">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66B2A620"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14:paraId="6E9C0538" w14:textId="77777777" w:rsidR="00C30881" w:rsidRPr="00CA1464" w:rsidRDefault="00C30881" w:rsidP="00C30881">
            <w:pPr>
              <w:keepNext/>
              <w:keepLines/>
              <w:spacing w:before="6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72812F40"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99,9</w:t>
            </w:r>
          </w:p>
        </w:tc>
      </w:tr>
      <w:tr w:rsidR="00C30881" w:rsidRPr="00972623" w14:paraId="23E71038"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222C14EE" w14:textId="77777777" w:rsidR="00C30881" w:rsidRPr="00A52925" w:rsidRDefault="00C30881" w:rsidP="00C30881">
            <w:pPr>
              <w:spacing w:before="60" w:line="240" w:lineRule="exact"/>
              <w:ind w:left="114" w:hanging="57"/>
              <w:jc w:val="left"/>
              <w:rPr>
                <w:rFonts w:cs="Arial"/>
                <w:sz w:val="20"/>
              </w:rPr>
            </w:pPr>
            <w:r w:rsidRPr="00A52925">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14:paraId="102BA011"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14:paraId="74A86917"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96,3</w:t>
            </w:r>
          </w:p>
        </w:tc>
        <w:tc>
          <w:tcPr>
            <w:tcW w:w="2977" w:type="dxa"/>
            <w:tcBorders>
              <w:top w:val="dotted" w:sz="4" w:space="0" w:color="auto"/>
              <w:left w:val="single" w:sz="6" w:space="0" w:color="auto"/>
              <w:bottom w:val="dotted" w:sz="4" w:space="0" w:color="auto"/>
              <w:right w:val="double" w:sz="6" w:space="0" w:color="auto"/>
            </w:tcBorders>
            <w:vAlign w:val="bottom"/>
          </w:tcPr>
          <w:p w14:paraId="7BD48B0B"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108,4</w:t>
            </w:r>
          </w:p>
        </w:tc>
      </w:tr>
      <w:tr w:rsidR="00C30881" w:rsidRPr="00972623" w14:paraId="6C1C82C8"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72660B7C" w14:textId="77777777" w:rsidR="00C30881" w:rsidRPr="00972623" w:rsidRDefault="00C30881" w:rsidP="00C30881">
            <w:pPr>
              <w:spacing w:before="60" w:line="240" w:lineRule="exact"/>
              <w:ind w:left="57" w:firstLine="0"/>
              <w:jc w:val="left"/>
              <w:rPr>
                <w:rFonts w:cs="Arial"/>
                <w:sz w:val="20"/>
              </w:rPr>
            </w:pPr>
            <w:r w:rsidRPr="00972623">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14:paraId="4FD37767"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14:paraId="7E987EB5"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97,2</w:t>
            </w:r>
          </w:p>
        </w:tc>
        <w:tc>
          <w:tcPr>
            <w:tcW w:w="2977" w:type="dxa"/>
            <w:tcBorders>
              <w:top w:val="dotted" w:sz="4" w:space="0" w:color="auto"/>
              <w:left w:val="single" w:sz="6" w:space="0" w:color="auto"/>
              <w:bottom w:val="dotted" w:sz="4" w:space="0" w:color="auto"/>
              <w:right w:val="double" w:sz="6" w:space="0" w:color="auto"/>
            </w:tcBorders>
            <w:vAlign w:val="bottom"/>
          </w:tcPr>
          <w:p w14:paraId="3B41F338"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103,8</w:t>
            </w:r>
          </w:p>
        </w:tc>
      </w:tr>
      <w:tr w:rsidR="00C30881" w:rsidRPr="00972623" w14:paraId="4DBB6882"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1CD231E3" w14:textId="77777777" w:rsidR="00C30881" w:rsidRPr="00972623" w:rsidRDefault="00C30881" w:rsidP="00C30881">
            <w:pPr>
              <w:spacing w:before="60" w:line="240" w:lineRule="exact"/>
              <w:ind w:left="114" w:hanging="57"/>
              <w:jc w:val="left"/>
              <w:rPr>
                <w:rFonts w:cs="Arial"/>
                <w:sz w:val="20"/>
              </w:rPr>
            </w:pPr>
            <w:r w:rsidRPr="00972623">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14:paraId="46D09546"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vAlign w:val="bottom"/>
          </w:tcPr>
          <w:p w14:paraId="4AFB8707"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130,7</w:t>
            </w:r>
          </w:p>
        </w:tc>
        <w:tc>
          <w:tcPr>
            <w:tcW w:w="2977" w:type="dxa"/>
            <w:tcBorders>
              <w:top w:val="dotted" w:sz="4" w:space="0" w:color="auto"/>
              <w:left w:val="single" w:sz="6" w:space="0" w:color="auto"/>
              <w:bottom w:val="dotted" w:sz="4" w:space="0" w:color="auto"/>
              <w:right w:val="double" w:sz="6" w:space="0" w:color="auto"/>
            </w:tcBorders>
            <w:vAlign w:val="bottom"/>
          </w:tcPr>
          <w:p w14:paraId="2E780743"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116,8</w:t>
            </w:r>
          </w:p>
        </w:tc>
      </w:tr>
      <w:tr w:rsidR="00C30881" w:rsidRPr="00CA1464" w14:paraId="0D3E67EC" w14:textId="77777777" w:rsidTr="007351F2">
        <w:trPr>
          <w:trHeight w:val="227"/>
        </w:trPr>
        <w:tc>
          <w:tcPr>
            <w:tcW w:w="2552" w:type="dxa"/>
            <w:tcBorders>
              <w:top w:val="dotted" w:sz="4" w:space="0" w:color="auto"/>
              <w:left w:val="double" w:sz="6" w:space="0" w:color="auto"/>
              <w:bottom w:val="single" w:sz="6" w:space="0" w:color="auto"/>
              <w:right w:val="single" w:sz="6" w:space="0" w:color="auto"/>
            </w:tcBorders>
            <w:vAlign w:val="bottom"/>
          </w:tcPr>
          <w:p w14:paraId="29A534E5" w14:textId="77777777" w:rsidR="00C30881" w:rsidRPr="00CA1464" w:rsidRDefault="00C30881" w:rsidP="00C30881">
            <w:pPr>
              <w:spacing w:before="60" w:line="240" w:lineRule="exact"/>
              <w:ind w:left="114" w:hanging="57"/>
              <w:jc w:val="left"/>
              <w:rPr>
                <w:rFonts w:cs="Arial"/>
                <w:i/>
                <w:sz w:val="20"/>
              </w:rPr>
            </w:pPr>
            <w:r w:rsidRPr="00CA1464">
              <w:rPr>
                <w:rFonts w:cs="Arial"/>
                <w:i/>
                <w:sz w:val="20"/>
              </w:rPr>
              <w:t>Год</w:t>
            </w:r>
          </w:p>
        </w:tc>
        <w:tc>
          <w:tcPr>
            <w:tcW w:w="1843" w:type="dxa"/>
            <w:tcBorders>
              <w:top w:val="dotted" w:sz="4" w:space="0" w:color="auto"/>
              <w:left w:val="single" w:sz="6" w:space="0" w:color="auto"/>
              <w:bottom w:val="single" w:sz="6" w:space="0" w:color="auto"/>
              <w:right w:val="single" w:sz="6" w:space="0" w:color="auto"/>
            </w:tcBorders>
            <w:vAlign w:val="bottom"/>
          </w:tcPr>
          <w:p w14:paraId="41EAFDB9"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vAlign w:val="bottom"/>
          </w:tcPr>
          <w:p w14:paraId="6F147573" w14:textId="77777777" w:rsidR="00C30881" w:rsidRPr="00CA1464" w:rsidRDefault="00C30881" w:rsidP="00C30881">
            <w:pPr>
              <w:keepNext/>
              <w:keepLines/>
              <w:spacing w:before="60" w:line="240" w:lineRule="exact"/>
              <w:ind w:firstLine="0"/>
              <w:jc w:val="center"/>
              <w:rPr>
                <w:rFonts w:cs="Arial"/>
                <w:i/>
                <w:sz w:val="20"/>
                <w:highlight w:val="yellow"/>
              </w:rPr>
            </w:pPr>
          </w:p>
        </w:tc>
        <w:tc>
          <w:tcPr>
            <w:tcW w:w="2977" w:type="dxa"/>
            <w:tcBorders>
              <w:top w:val="dotted" w:sz="4" w:space="0" w:color="auto"/>
              <w:left w:val="single" w:sz="6" w:space="0" w:color="auto"/>
              <w:bottom w:val="single" w:sz="6" w:space="0" w:color="auto"/>
              <w:right w:val="double" w:sz="6" w:space="0" w:color="auto"/>
            </w:tcBorders>
            <w:vAlign w:val="bottom"/>
          </w:tcPr>
          <w:p w14:paraId="7EEAB569"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102,6</w:t>
            </w:r>
          </w:p>
        </w:tc>
      </w:tr>
      <w:tr w:rsidR="00C30881" w:rsidRPr="00972623" w14:paraId="6E2F3FE4" w14:textId="77777777" w:rsidTr="007351F2">
        <w:trPr>
          <w:trHeight w:val="227"/>
        </w:trPr>
        <w:tc>
          <w:tcPr>
            <w:tcW w:w="9356" w:type="dxa"/>
            <w:gridSpan w:val="4"/>
            <w:tcBorders>
              <w:top w:val="single" w:sz="6" w:space="0" w:color="auto"/>
              <w:left w:val="double" w:sz="6" w:space="0" w:color="auto"/>
              <w:bottom w:val="single" w:sz="4" w:space="0" w:color="auto"/>
              <w:right w:val="double" w:sz="6" w:space="0" w:color="auto"/>
            </w:tcBorders>
            <w:vAlign w:val="bottom"/>
          </w:tcPr>
          <w:p w14:paraId="2E257611" w14:textId="77777777" w:rsidR="00C30881" w:rsidRPr="00972623" w:rsidRDefault="00C30881" w:rsidP="00C30881">
            <w:pPr>
              <w:spacing w:before="60" w:line="240" w:lineRule="exact"/>
              <w:ind w:firstLine="0"/>
              <w:jc w:val="center"/>
              <w:rPr>
                <w:rFonts w:cs="Arial"/>
                <w:sz w:val="20"/>
              </w:rPr>
            </w:pPr>
            <w:r w:rsidRPr="00972623">
              <w:rPr>
                <w:rFonts w:cs="Arial"/>
                <w:b/>
                <w:sz w:val="20"/>
              </w:rPr>
              <w:t>2021 год</w:t>
            </w:r>
          </w:p>
        </w:tc>
      </w:tr>
      <w:tr w:rsidR="00C30881" w:rsidRPr="00972623" w14:paraId="491CCD22" w14:textId="77777777" w:rsidTr="007351F2">
        <w:trPr>
          <w:trHeight w:val="227"/>
        </w:trPr>
        <w:tc>
          <w:tcPr>
            <w:tcW w:w="2552" w:type="dxa"/>
            <w:tcBorders>
              <w:top w:val="single" w:sz="4" w:space="0" w:color="auto"/>
              <w:left w:val="double" w:sz="6" w:space="0" w:color="auto"/>
              <w:bottom w:val="dotted" w:sz="4" w:space="0" w:color="auto"/>
              <w:right w:val="single" w:sz="6" w:space="0" w:color="auto"/>
            </w:tcBorders>
            <w:vAlign w:val="bottom"/>
          </w:tcPr>
          <w:p w14:paraId="25B3063D" w14:textId="77777777" w:rsidR="00C30881" w:rsidRPr="00972623" w:rsidRDefault="00C30881" w:rsidP="00C30881">
            <w:pPr>
              <w:spacing w:before="60" w:line="240" w:lineRule="exact"/>
              <w:ind w:left="114" w:hanging="57"/>
              <w:jc w:val="left"/>
              <w:rPr>
                <w:rFonts w:cs="Arial"/>
                <w:sz w:val="20"/>
              </w:rPr>
            </w:pPr>
            <w:r w:rsidRPr="00972623">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14:paraId="6003281A"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101605,9</w:t>
            </w:r>
          </w:p>
        </w:tc>
        <w:tc>
          <w:tcPr>
            <w:tcW w:w="1984" w:type="dxa"/>
            <w:tcBorders>
              <w:top w:val="single" w:sz="4" w:space="0" w:color="auto"/>
              <w:left w:val="single" w:sz="6" w:space="0" w:color="auto"/>
              <w:bottom w:val="dotted" w:sz="4" w:space="0" w:color="auto"/>
              <w:right w:val="single" w:sz="6" w:space="0" w:color="auto"/>
            </w:tcBorders>
            <w:vAlign w:val="bottom"/>
          </w:tcPr>
          <w:p w14:paraId="74265465"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52,7</w:t>
            </w:r>
          </w:p>
        </w:tc>
        <w:tc>
          <w:tcPr>
            <w:tcW w:w="2977" w:type="dxa"/>
            <w:tcBorders>
              <w:top w:val="single" w:sz="4" w:space="0" w:color="auto"/>
              <w:left w:val="single" w:sz="6" w:space="0" w:color="auto"/>
              <w:bottom w:val="dotted" w:sz="4" w:space="0" w:color="auto"/>
              <w:right w:val="double" w:sz="6" w:space="0" w:color="auto"/>
            </w:tcBorders>
            <w:vAlign w:val="bottom"/>
          </w:tcPr>
          <w:p w14:paraId="7D80968E"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98,7</w:t>
            </w:r>
          </w:p>
        </w:tc>
      </w:tr>
      <w:tr w:rsidR="00C30881" w:rsidRPr="00972623" w14:paraId="2551DD37"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70F65B74" w14:textId="77777777" w:rsidR="00C30881" w:rsidRPr="00972623" w:rsidRDefault="00C30881" w:rsidP="00C30881">
            <w:pPr>
              <w:spacing w:before="6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14:paraId="361F63A2"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127222,2</w:t>
            </w:r>
          </w:p>
        </w:tc>
        <w:tc>
          <w:tcPr>
            <w:tcW w:w="1984" w:type="dxa"/>
            <w:tcBorders>
              <w:top w:val="dotted" w:sz="4" w:space="0" w:color="auto"/>
              <w:left w:val="single" w:sz="6" w:space="0" w:color="auto"/>
              <w:bottom w:val="dotted" w:sz="4" w:space="0" w:color="auto"/>
              <w:right w:val="single" w:sz="6" w:space="0" w:color="auto"/>
            </w:tcBorders>
            <w:vAlign w:val="bottom"/>
          </w:tcPr>
          <w:p w14:paraId="6D3E064E"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123,4</w:t>
            </w:r>
          </w:p>
        </w:tc>
        <w:tc>
          <w:tcPr>
            <w:tcW w:w="2977" w:type="dxa"/>
            <w:tcBorders>
              <w:top w:val="dotted" w:sz="4" w:space="0" w:color="auto"/>
              <w:left w:val="single" w:sz="6" w:space="0" w:color="auto"/>
              <w:bottom w:val="dotted" w:sz="4" w:space="0" w:color="auto"/>
              <w:right w:val="double" w:sz="6" w:space="0" w:color="auto"/>
            </w:tcBorders>
            <w:vAlign w:val="bottom"/>
          </w:tcPr>
          <w:p w14:paraId="7F84D0F9"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103,3</w:t>
            </w:r>
          </w:p>
        </w:tc>
      </w:tr>
      <w:tr w:rsidR="00C30881" w:rsidRPr="00972623" w14:paraId="2B43DF23"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50A04B17" w14:textId="77777777" w:rsidR="00C30881" w:rsidRPr="00972623" w:rsidRDefault="00C30881" w:rsidP="00C30881">
            <w:pPr>
              <w:spacing w:before="6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14:paraId="306D8F77" w14:textId="77777777" w:rsidR="00C30881" w:rsidRPr="00972623" w:rsidRDefault="00C30881" w:rsidP="00C30881">
            <w:pPr>
              <w:keepNext/>
              <w:keepLines/>
              <w:spacing w:before="60" w:line="240" w:lineRule="exact"/>
              <w:ind w:firstLine="0"/>
              <w:jc w:val="center"/>
              <w:rPr>
                <w:rFonts w:cs="Arial"/>
                <w:sz w:val="20"/>
                <w:highlight w:val="yellow"/>
              </w:rPr>
            </w:pPr>
            <w:r w:rsidRPr="00972623">
              <w:rPr>
                <w:rFonts w:cs="Arial"/>
                <w:sz w:val="20"/>
              </w:rPr>
              <w:t>146251,7</w:t>
            </w:r>
          </w:p>
        </w:tc>
        <w:tc>
          <w:tcPr>
            <w:tcW w:w="1984" w:type="dxa"/>
            <w:tcBorders>
              <w:top w:val="dotted" w:sz="4" w:space="0" w:color="auto"/>
              <w:left w:val="single" w:sz="6" w:space="0" w:color="auto"/>
              <w:bottom w:val="dotted" w:sz="4" w:space="0" w:color="auto"/>
              <w:right w:val="single" w:sz="6" w:space="0" w:color="auto"/>
            </w:tcBorders>
            <w:vAlign w:val="bottom"/>
          </w:tcPr>
          <w:p w14:paraId="7625A776"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115,6</w:t>
            </w:r>
          </w:p>
        </w:tc>
        <w:tc>
          <w:tcPr>
            <w:tcW w:w="2977" w:type="dxa"/>
            <w:tcBorders>
              <w:top w:val="dotted" w:sz="4" w:space="0" w:color="auto"/>
              <w:left w:val="single" w:sz="6" w:space="0" w:color="auto"/>
              <w:bottom w:val="dotted" w:sz="4" w:space="0" w:color="auto"/>
              <w:right w:val="double" w:sz="6" w:space="0" w:color="auto"/>
            </w:tcBorders>
            <w:vAlign w:val="bottom"/>
          </w:tcPr>
          <w:p w14:paraId="1D9654E7" w14:textId="77777777" w:rsidR="00C30881" w:rsidRPr="00972623" w:rsidRDefault="00C30881" w:rsidP="00C30881">
            <w:pPr>
              <w:keepNext/>
              <w:keepLines/>
              <w:spacing w:before="60" w:line="240" w:lineRule="exact"/>
              <w:ind w:firstLine="0"/>
              <w:jc w:val="center"/>
              <w:rPr>
                <w:rFonts w:cs="Arial"/>
                <w:sz w:val="20"/>
              </w:rPr>
            </w:pPr>
            <w:r w:rsidRPr="00972623">
              <w:rPr>
                <w:rFonts w:cs="Arial"/>
                <w:sz w:val="20"/>
              </w:rPr>
              <w:t>100,0</w:t>
            </w:r>
          </w:p>
        </w:tc>
      </w:tr>
      <w:tr w:rsidR="00C30881" w:rsidRPr="00CA1464" w14:paraId="2F72A96C"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65D4048D" w14:textId="77777777" w:rsidR="00C30881" w:rsidRPr="00CA1464" w:rsidRDefault="00C30881" w:rsidP="00C30881">
            <w:pPr>
              <w:pStyle w:val="aff"/>
              <w:spacing w:before="60" w:line="240" w:lineRule="exact"/>
              <w:ind w:left="114" w:hanging="57"/>
              <w:rPr>
                <w:rFonts w:cs="Arial"/>
                <w:i/>
              </w:rPr>
            </w:pPr>
            <w:r w:rsidRPr="00CA1464">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14:paraId="11BF6FF7" w14:textId="77777777" w:rsidR="00C30881" w:rsidRPr="00CA1464" w:rsidRDefault="00C30881" w:rsidP="00C30881">
            <w:pPr>
              <w:keepNext/>
              <w:keepLines/>
              <w:spacing w:before="60" w:line="240" w:lineRule="exact"/>
              <w:ind w:firstLine="0"/>
              <w:jc w:val="center"/>
              <w:rPr>
                <w:rFonts w:cs="Arial"/>
                <w:i/>
                <w:sz w:val="20"/>
                <w:highlight w:val="yellow"/>
              </w:rPr>
            </w:pPr>
            <w:r w:rsidRPr="00CA1464">
              <w:rPr>
                <w:rFonts w:cs="Arial"/>
                <w:i/>
                <w:sz w:val="20"/>
              </w:rPr>
              <w:t>375079,8</w:t>
            </w:r>
          </w:p>
        </w:tc>
        <w:tc>
          <w:tcPr>
            <w:tcW w:w="1984" w:type="dxa"/>
            <w:tcBorders>
              <w:top w:val="dotted" w:sz="4" w:space="0" w:color="auto"/>
              <w:left w:val="single" w:sz="6" w:space="0" w:color="auto"/>
              <w:bottom w:val="dotted" w:sz="4" w:space="0" w:color="auto"/>
              <w:right w:val="single" w:sz="6" w:space="0" w:color="auto"/>
            </w:tcBorders>
            <w:vAlign w:val="bottom"/>
          </w:tcPr>
          <w:p w14:paraId="783708EE" w14:textId="77777777" w:rsidR="00C30881" w:rsidRPr="00CA1464" w:rsidRDefault="00C30881" w:rsidP="00C30881">
            <w:pPr>
              <w:keepNext/>
              <w:keepLines/>
              <w:spacing w:before="6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725E871F"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100,7</w:t>
            </w:r>
          </w:p>
        </w:tc>
      </w:tr>
      <w:tr w:rsidR="00C30881" w:rsidRPr="00972623" w14:paraId="1D16FD57"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5CDA6322" w14:textId="77777777" w:rsidR="00C30881" w:rsidRPr="00972623" w:rsidRDefault="00C30881" w:rsidP="00C30881">
            <w:pPr>
              <w:spacing w:before="60" w:line="240" w:lineRule="exact"/>
              <w:ind w:left="114" w:hanging="57"/>
              <w:jc w:val="left"/>
              <w:rPr>
                <w:rFonts w:cs="Arial"/>
                <w:sz w:val="20"/>
              </w:rPr>
            </w:pPr>
            <w:r w:rsidRPr="00972623">
              <w:rPr>
                <w:rFonts w:cs="Arial"/>
                <w:sz w:val="20"/>
              </w:rPr>
              <w:t>Апрель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4119F375" w14:textId="77777777" w:rsidR="00C30881" w:rsidRPr="00C04EAA" w:rsidRDefault="00C30881" w:rsidP="00C30881">
            <w:pPr>
              <w:keepNext/>
              <w:keepLines/>
              <w:spacing w:before="60" w:line="240" w:lineRule="exact"/>
              <w:ind w:firstLine="0"/>
              <w:jc w:val="center"/>
              <w:rPr>
                <w:rFonts w:cs="Arial"/>
                <w:sz w:val="20"/>
                <w:highlight w:val="yellow"/>
              </w:rPr>
            </w:pPr>
            <w:r w:rsidRPr="004B1786">
              <w:rPr>
                <w:rFonts w:cs="Arial"/>
                <w:sz w:val="20"/>
              </w:rPr>
              <w:t>140453,9</w:t>
            </w:r>
          </w:p>
        </w:tc>
        <w:tc>
          <w:tcPr>
            <w:tcW w:w="1984" w:type="dxa"/>
            <w:tcBorders>
              <w:top w:val="dotted" w:sz="4" w:space="0" w:color="auto"/>
              <w:left w:val="single" w:sz="6" w:space="0" w:color="auto"/>
              <w:bottom w:val="dotted" w:sz="4" w:space="0" w:color="auto"/>
              <w:right w:val="single" w:sz="6" w:space="0" w:color="auto"/>
            </w:tcBorders>
            <w:vAlign w:val="bottom"/>
          </w:tcPr>
          <w:p w14:paraId="1B9D9CC2" w14:textId="77777777" w:rsidR="00C30881" w:rsidRPr="003D7DD0" w:rsidRDefault="00C30881" w:rsidP="00C30881">
            <w:pPr>
              <w:keepNext/>
              <w:keepLines/>
              <w:spacing w:before="60" w:line="240" w:lineRule="exact"/>
              <w:ind w:firstLine="0"/>
              <w:jc w:val="center"/>
              <w:rPr>
                <w:rFonts w:cs="Arial"/>
                <w:sz w:val="20"/>
              </w:rPr>
            </w:pPr>
            <w:r w:rsidRPr="003D7DD0">
              <w:rPr>
                <w:rFonts w:cs="Arial"/>
                <w:sz w:val="20"/>
              </w:rPr>
              <w:t>95,8</w:t>
            </w:r>
          </w:p>
        </w:tc>
        <w:tc>
          <w:tcPr>
            <w:tcW w:w="2977" w:type="dxa"/>
            <w:tcBorders>
              <w:top w:val="dotted" w:sz="4" w:space="0" w:color="auto"/>
              <w:left w:val="single" w:sz="6" w:space="0" w:color="auto"/>
              <w:bottom w:val="dotted" w:sz="4" w:space="0" w:color="auto"/>
              <w:right w:val="double" w:sz="6" w:space="0" w:color="auto"/>
            </w:tcBorders>
            <w:vAlign w:val="bottom"/>
          </w:tcPr>
          <w:p w14:paraId="08937C5F" w14:textId="77777777" w:rsidR="00C30881" w:rsidRPr="003D7DD0" w:rsidRDefault="00C30881" w:rsidP="00C30881">
            <w:pPr>
              <w:keepNext/>
              <w:keepLines/>
              <w:spacing w:before="60" w:line="240" w:lineRule="exact"/>
              <w:ind w:firstLine="0"/>
              <w:jc w:val="center"/>
              <w:rPr>
                <w:rFonts w:cs="Arial"/>
                <w:sz w:val="20"/>
              </w:rPr>
            </w:pPr>
            <w:r w:rsidRPr="003D7DD0">
              <w:rPr>
                <w:rFonts w:cs="Arial"/>
                <w:sz w:val="20"/>
              </w:rPr>
              <w:t>109,4</w:t>
            </w:r>
          </w:p>
        </w:tc>
      </w:tr>
      <w:tr w:rsidR="00C30881" w:rsidRPr="00972623" w14:paraId="46D7BE8B"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1601A842" w14:textId="77777777" w:rsidR="00C30881" w:rsidRPr="00972623" w:rsidRDefault="00C30881" w:rsidP="00C30881">
            <w:pPr>
              <w:spacing w:before="60" w:line="240" w:lineRule="exact"/>
              <w:ind w:left="114" w:hanging="57"/>
              <w:jc w:val="left"/>
              <w:rPr>
                <w:rFonts w:cs="Arial"/>
                <w:sz w:val="20"/>
              </w:rPr>
            </w:pPr>
            <w:r w:rsidRPr="00972623">
              <w:rPr>
                <w:rFonts w:cs="Arial"/>
                <w:sz w:val="20"/>
              </w:rPr>
              <w:t>Май</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58A0A18D" w14:textId="77777777" w:rsidR="00C30881" w:rsidRPr="00C04EAA" w:rsidRDefault="00C30881" w:rsidP="00C30881">
            <w:pPr>
              <w:keepNext/>
              <w:keepLines/>
              <w:spacing w:before="60" w:line="240" w:lineRule="exact"/>
              <w:ind w:firstLine="0"/>
              <w:jc w:val="center"/>
              <w:rPr>
                <w:rFonts w:cs="Arial"/>
                <w:sz w:val="20"/>
                <w:highlight w:val="yellow"/>
              </w:rPr>
            </w:pPr>
            <w:r w:rsidRPr="004B1786">
              <w:rPr>
                <w:rFonts w:cs="Arial"/>
                <w:sz w:val="20"/>
              </w:rPr>
              <w:t>142989,8</w:t>
            </w:r>
          </w:p>
        </w:tc>
        <w:tc>
          <w:tcPr>
            <w:tcW w:w="1984" w:type="dxa"/>
            <w:tcBorders>
              <w:top w:val="dotted" w:sz="4" w:space="0" w:color="auto"/>
              <w:left w:val="single" w:sz="6" w:space="0" w:color="auto"/>
              <w:bottom w:val="dotted" w:sz="4" w:space="0" w:color="auto"/>
              <w:right w:val="single" w:sz="6" w:space="0" w:color="auto"/>
            </w:tcBorders>
            <w:vAlign w:val="bottom"/>
          </w:tcPr>
          <w:p w14:paraId="25627331" w14:textId="77777777" w:rsidR="00C30881" w:rsidRPr="003D7DD0" w:rsidRDefault="00C30881" w:rsidP="00C30881">
            <w:pPr>
              <w:keepNext/>
              <w:keepLines/>
              <w:spacing w:before="60" w:line="240" w:lineRule="exact"/>
              <w:ind w:firstLine="0"/>
              <w:jc w:val="center"/>
              <w:rPr>
                <w:rFonts w:cs="Arial"/>
                <w:sz w:val="20"/>
              </w:rPr>
            </w:pPr>
            <w:r w:rsidRPr="003D7DD0">
              <w:rPr>
                <w:rFonts w:cs="Arial"/>
                <w:sz w:val="20"/>
              </w:rPr>
              <w:t>95,3</w:t>
            </w:r>
          </w:p>
        </w:tc>
        <w:tc>
          <w:tcPr>
            <w:tcW w:w="2977" w:type="dxa"/>
            <w:tcBorders>
              <w:top w:val="dotted" w:sz="4" w:space="0" w:color="auto"/>
              <w:left w:val="single" w:sz="6" w:space="0" w:color="auto"/>
              <w:bottom w:val="dotted" w:sz="4" w:space="0" w:color="auto"/>
              <w:right w:val="double" w:sz="6" w:space="0" w:color="auto"/>
            </w:tcBorders>
            <w:vAlign w:val="bottom"/>
          </w:tcPr>
          <w:p w14:paraId="4CE9F7E4" w14:textId="77777777" w:rsidR="00C30881" w:rsidRPr="003D7DD0" w:rsidRDefault="00C30881" w:rsidP="00C30881">
            <w:pPr>
              <w:keepNext/>
              <w:keepLines/>
              <w:spacing w:before="60" w:line="240" w:lineRule="exact"/>
              <w:ind w:firstLine="0"/>
              <w:jc w:val="center"/>
              <w:rPr>
                <w:rFonts w:cs="Arial"/>
                <w:sz w:val="20"/>
              </w:rPr>
            </w:pPr>
            <w:r w:rsidRPr="003D7DD0">
              <w:rPr>
                <w:rFonts w:cs="Arial"/>
                <w:sz w:val="20"/>
              </w:rPr>
              <w:t>104,7</w:t>
            </w:r>
          </w:p>
        </w:tc>
      </w:tr>
      <w:tr w:rsidR="00C30881" w:rsidRPr="00972623" w14:paraId="57160EB7"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5DB5B6BB" w14:textId="77777777" w:rsidR="00C30881" w:rsidRPr="00972623" w:rsidRDefault="00C30881" w:rsidP="00C30881">
            <w:pPr>
              <w:spacing w:before="60" w:line="240" w:lineRule="exact"/>
              <w:ind w:left="114" w:hanging="57"/>
              <w:jc w:val="left"/>
              <w:rPr>
                <w:rFonts w:cs="Arial"/>
                <w:sz w:val="20"/>
              </w:rPr>
            </w:pPr>
            <w:r w:rsidRPr="00972623">
              <w:rPr>
                <w:rFonts w:cs="Arial"/>
                <w:sz w:val="20"/>
              </w:rPr>
              <w:t>Июнь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1F3014C7" w14:textId="77777777" w:rsidR="00C30881" w:rsidRPr="00C04EAA" w:rsidRDefault="00C30881" w:rsidP="00C30881">
            <w:pPr>
              <w:keepNext/>
              <w:keepLines/>
              <w:spacing w:before="60" w:line="240" w:lineRule="exact"/>
              <w:ind w:firstLine="0"/>
              <w:jc w:val="center"/>
              <w:rPr>
                <w:rFonts w:cs="Arial"/>
                <w:sz w:val="20"/>
                <w:highlight w:val="yellow"/>
              </w:rPr>
            </w:pPr>
            <w:r w:rsidRPr="004B1786">
              <w:rPr>
                <w:rFonts w:cs="Arial"/>
                <w:sz w:val="20"/>
              </w:rPr>
              <w:t>158946,4</w:t>
            </w:r>
          </w:p>
        </w:tc>
        <w:tc>
          <w:tcPr>
            <w:tcW w:w="1984" w:type="dxa"/>
            <w:tcBorders>
              <w:top w:val="dotted" w:sz="4" w:space="0" w:color="auto"/>
              <w:left w:val="single" w:sz="6" w:space="0" w:color="auto"/>
              <w:bottom w:val="dotted" w:sz="4" w:space="0" w:color="auto"/>
              <w:right w:val="single" w:sz="6" w:space="0" w:color="auto"/>
            </w:tcBorders>
            <w:vAlign w:val="bottom"/>
          </w:tcPr>
          <w:p w14:paraId="1299DEE7" w14:textId="77777777" w:rsidR="00C30881" w:rsidRPr="003D7DD0" w:rsidRDefault="00C30881" w:rsidP="00C30881">
            <w:pPr>
              <w:keepNext/>
              <w:keepLines/>
              <w:spacing w:before="60" w:line="240" w:lineRule="exact"/>
              <w:ind w:firstLine="0"/>
              <w:jc w:val="center"/>
              <w:rPr>
                <w:rFonts w:cs="Arial"/>
                <w:sz w:val="20"/>
              </w:rPr>
            </w:pPr>
            <w:r w:rsidRPr="003D7DD0">
              <w:rPr>
                <w:rFonts w:cs="Arial"/>
                <w:sz w:val="20"/>
              </w:rPr>
              <w:t>106,1</w:t>
            </w:r>
          </w:p>
        </w:tc>
        <w:tc>
          <w:tcPr>
            <w:tcW w:w="2977" w:type="dxa"/>
            <w:tcBorders>
              <w:top w:val="dotted" w:sz="4" w:space="0" w:color="auto"/>
              <w:left w:val="single" w:sz="6" w:space="0" w:color="auto"/>
              <w:bottom w:val="dotted" w:sz="4" w:space="0" w:color="auto"/>
              <w:right w:val="double" w:sz="6" w:space="0" w:color="auto"/>
            </w:tcBorders>
            <w:vAlign w:val="bottom"/>
          </w:tcPr>
          <w:p w14:paraId="3408F7C5" w14:textId="77777777" w:rsidR="00C30881" w:rsidRPr="003D7DD0" w:rsidRDefault="00C30881" w:rsidP="00C30881">
            <w:pPr>
              <w:keepNext/>
              <w:keepLines/>
              <w:spacing w:before="60" w:line="240" w:lineRule="exact"/>
              <w:ind w:firstLine="0"/>
              <w:jc w:val="center"/>
              <w:rPr>
                <w:rFonts w:cs="Arial"/>
                <w:sz w:val="20"/>
              </w:rPr>
            </w:pPr>
            <w:r w:rsidRPr="003D7DD0">
              <w:rPr>
                <w:rFonts w:cs="Arial"/>
                <w:sz w:val="20"/>
              </w:rPr>
              <w:t>99,7</w:t>
            </w:r>
          </w:p>
        </w:tc>
      </w:tr>
      <w:tr w:rsidR="00C30881" w:rsidRPr="00CA1464" w14:paraId="749601F4"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043F6DA2" w14:textId="77777777" w:rsidR="00C30881" w:rsidRPr="00CA1464" w:rsidRDefault="00C30881" w:rsidP="00C30881">
            <w:pPr>
              <w:pStyle w:val="aff"/>
              <w:spacing w:before="60" w:line="240" w:lineRule="exact"/>
              <w:ind w:left="114" w:hanging="57"/>
              <w:rPr>
                <w:rFonts w:cs="Arial"/>
                <w:i/>
              </w:rPr>
            </w:pPr>
            <w:r w:rsidRPr="00CA1464">
              <w:rPr>
                <w:rFonts w:cs="Arial"/>
                <w:i/>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14:paraId="105D8997" w14:textId="77777777" w:rsidR="00C30881" w:rsidRPr="00CA1464" w:rsidRDefault="00C30881" w:rsidP="00C30881">
            <w:pPr>
              <w:keepNext/>
              <w:keepLines/>
              <w:spacing w:before="60" w:line="240" w:lineRule="exact"/>
              <w:ind w:firstLine="0"/>
              <w:jc w:val="center"/>
              <w:rPr>
                <w:rFonts w:cs="Arial"/>
                <w:i/>
                <w:sz w:val="20"/>
                <w:highlight w:val="yellow"/>
              </w:rPr>
            </w:pPr>
            <w:r w:rsidRPr="00CA1464">
              <w:rPr>
                <w:rFonts w:cs="Arial"/>
                <w:i/>
                <w:sz w:val="20"/>
              </w:rPr>
              <w:t>817469,9</w:t>
            </w:r>
          </w:p>
        </w:tc>
        <w:tc>
          <w:tcPr>
            <w:tcW w:w="1984" w:type="dxa"/>
            <w:tcBorders>
              <w:top w:val="dotted" w:sz="4" w:space="0" w:color="auto"/>
              <w:left w:val="single" w:sz="6" w:space="0" w:color="auto"/>
              <w:bottom w:val="dotted" w:sz="4" w:space="0" w:color="auto"/>
              <w:right w:val="single" w:sz="6" w:space="0" w:color="auto"/>
            </w:tcBorders>
            <w:vAlign w:val="bottom"/>
          </w:tcPr>
          <w:p w14:paraId="6F741FFF" w14:textId="77777777" w:rsidR="00C30881" w:rsidRPr="00CA1464" w:rsidRDefault="00C30881" w:rsidP="00C30881">
            <w:pPr>
              <w:keepNext/>
              <w:keepLines/>
              <w:spacing w:before="6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54FC780A"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102,7</w:t>
            </w:r>
          </w:p>
        </w:tc>
      </w:tr>
      <w:tr w:rsidR="00C30881" w:rsidRPr="00972623" w14:paraId="7AA0DD70"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39D5E42E" w14:textId="77777777" w:rsidR="00C30881" w:rsidRPr="000D3EB8" w:rsidRDefault="00C30881" w:rsidP="00C30881">
            <w:pPr>
              <w:spacing w:before="60" w:line="240" w:lineRule="exact"/>
              <w:ind w:left="114" w:hanging="57"/>
              <w:jc w:val="left"/>
              <w:rPr>
                <w:rFonts w:cs="Arial"/>
                <w:sz w:val="20"/>
              </w:rPr>
            </w:pPr>
            <w:r w:rsidRPr="000D3EB8">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14:paraId="5D9F79D2" w14:textId="77777777" w:rsidR="00C30881" w:rsidRPr="006F7FA8" w:rsidRDefault="00C30881" w:rsidP="00C30881">
            <w:pPr>
              <w:keepNext/>
              <w:keepLines/>
              <w:spacing w:before="60" w:line="240" w:lineRule="exact"/>
              <w:ind w:firstLine="0"/>
              <w:jc w:val="center"/>
              <w:rPr>
                <w:rFonts w:cs="Arial"/>
                <w:sz w:val="20"/>
              </w:rPr>
            </w:pPr>
            <w:r w:rsidRPr="004B1786">
              <w:rPr>
                <w:rFonts w:cs="Arial"/>
                <w:sz w:val="20"/>
              </w:rPr>
              <w:t>1543</w:t>
            </w:r>
            <w:r>
              <w:rPr>
                <w:rFonts w:cs="Arial"/>
                <w:sz w:val="20"/>
              </w:rPr>
              <w:t>67,5</w:t>
            </w:r>
          </w:p>
        </w:tc>
        <w:tc>
          <w:tcPr>
            <w:tcW w:w="1984" w:type="dxa"/>
            <w:tcBorders>
              <w:top w:val="dotted" w:sz="4" w:space="0" w:color="auto"/>
              <w:left w:val="single" w:sz="6" w:space="0" w:color="auto"/>
              <w:bottom w:val="dotted" w:sz="4" w:space="0" w:color="auto"/>
              <w:right w:val="single" w:sz="6" w:space="0" w:color="auto"/>
            </w:tcBorders>
            <w:vAlign w:val="bottom"/>
          </w:tcPr>
          <w:p w14:paraId="4A116792" w14:textId="77777777" w:rsidR="00C30881" w:rsidRPr="006F7FA8" w:rsidRDefault="00C30881" w:rsidP="00C30881">
            <w:pPr>
              <w:keepNext/>
              <w:keepLines/>
              <w:spacing w:before="60" w:line="240" w:lineRule="exact"/>
              <w:ind w:firstLine="0"/>
              <w:jc w:val="center"/>
              <w:rPr>
                <w:rFonts w:cs="Arial"/>
                <w:sz w:val="20"/>
              </w:rPr>
            </w:pPr>
            <w:r w:rsidRPr="006F7FA8">
              <w:rPr>
                <w:rFonts w:cs="Arial"/>
                <w:sz w:val="20"/>
              </w:rPr>
              <w:t>93,6</w:t>
            </w:r>
          </w:p>
        </w:tc>
        <w:tc>
          <w:tcPr>
            <w:tcW w:w="2977" w:type="dxa"/>
            <w:tcBorders>
              <w:top w:val="dotted" w:sz="4" w:space="0" w:color="auto"/>
              <w:left w:val="single" w:sz="6" w:space="0" w:color="auto"/>
              <w:bottom w:val="dotted" w:sz="4" w:space="0" w:color="auto"/>
              <w:right w:val="double" w:sz="6" w:space="0" w:color="auto"/>
            </w:tcBorders>
            <w:vAlign w:val="bottom"/>
          </w:tcPr>
          <w:p w14:paraId="18BF36AA" w14:textId="77777777" w:rsidR="00C30881" w:rsidRPr="006F7FA8" w:rsidRDefault="00C30881" w:rsidP="00C30881">
            <w:pPr>
              <w:keepNext/>
              <w:keepLines/>
              <w:spacing w:before="60" w:line="240" w:lineRule="exact"/>
              <w:ind w:firstLine="0"/>
              <w:jc w:val="center"/>
              <w:rPr>
                <w:rFonts w:cs="Arial"/>
                <w:sz w:val="20"/>
              </w:rPr>
            </w:pPr>
            <w:r w:rsidRPr="006F7FA8">
              <w:rPr>
                <w:rFonts w:cs="Arial"/>
                <w:sz w:val="20"/>
              </w:rPr>
              <w:t>89,6</w:t>
            </w:r>
          </w:p>
        </w:tc>
      </w:tr>
      <w:tr w:rsidR="00C30881" w:rsidRPr="00972623" w14:paraId="149DFE06"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085C0F0C" w14:textId="77777777" w:rsidR="00C30881" w:rsidRPr="00C04EAA" w:rsidRDefault="00C30881" w:rsidP="00C30881">
            <w:pPr>
              <w:spacing w:before="60" w:line="240" w:lineRule="exact"/>
              <w:ind w:left="114" w:hanging="57"/>
              <w:jc w:val="left"/>
              <w:rPr>
                <w:rFonts w:cs="Arial"/>
                <w:sz w:val="20"/>
              </w:rPr>
            </w:pPr>
            <w:r w:rsidRPr="00C04EAA">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14:paraId="4EB9EE7D" w14:textId="77777777" w:rsidR="00C30881" w:rsidRPr="006F7FA8" w:rsidRDefault="00C30881" w:rsidP="00C30881">
            <w:pPr>
              <w:keepNext/>
              <w:keepLines/>
              <w:spacing w:before="60" w:line="240" w:lineRule="exact"/>
              <w:ind w:firstLine="0"/>
              <w:jc w:val="center"/>
              <w:rPr>
                <w:rFonts w:cs="Arial"/>
                <w:sz w:val="20"/>
              </w:rPr>
            </w:pPr>
            <w:r w:rsidRPr="000F7AF2">
              <w:rPr>
                <w:rFonts w:cs="Arial"/>
                <w:sz w:val="20"/>
              </w:rPr>
              <w:t>16622</w:t>
            </w:r>
            <w:r>
              <w:rPr>
                <w:rFonts w:cs="Arial"/>
                <w:sz w:val="20"/>
              </w:rPr>
              <w:t>6</w:t>
            </w:r>
            <w:r w:rsidRPr="000F7AF2">
              <w:rPr>
                <w:rFonts w:cs="Arial"/>
                <w:sz w:val="20"/>
              </w:rPr>
              <w:t>,</w:t>
            </w:r>
            <w:r>
              <w:rPr>
                <w:rFonts w:cs="Arial"/>
                <w:sz w:val="20"/>
              </w:rPr>
              <w:t>5</w:t>
            </w:r>
          </w:p>
        </w:tc>
        <w:tc>
          <w:tcPr>
            <w:tcW w:w="1984" w:type="dxa"/>
            <w:tcBorders>
              <w:top w:val="dotted" w:sz="4" w:space="0" w:color="auto"/>
              <w:left w:val="single" w:sz="6" w:space="0" w:color="auto"/>
              <w:bottom w:val="dotted" w:sz="4" w:space="0" w:color="auto"/>
              <w:right w:val="single" w:sz="6" w:space="0" w:color="auto"/>
            </w:tcBorders>
            <w:vAlign w:val="bottom"/>
          </w:tcPr>
          <w:p w14:paraId="4DFF14EA" w14:textId="77777777" w:rsidR="00C30881" w:rsidRPr="006F7FA8" w:rsidRDefault="00C30881" w:rsidP="00C30881">
            <w:pPr>
              <w:keepNext/>
              <w:keepLines/>
              <w:spacing w:before="60" w:line="240" w:lineRule="exact"/>
              <w:ind w:firstLine="0"/>
              <w:jc w:val="center"/>
              <w:rPr>
                <w:rFonts w:cs="Arial"/>
                <w:sz w:val="20"/>
              </w:rPr>
            </w:pPr>
            <w:r w:rsidRPr="006F7FA8">
              <w:rPr>
                <w:rFonts w:cs="Arial"/>
                <w:sz w:val="20"/>
              </w:rPr>
              <w:t>104,5</w:t>
            </w:r>
          </w:p>
        </w:tc>
        <w:tc>
          <w:tcPr>
            <w:tcW w:w="2977" w:type="dxa"/>
            <w:tcBorders>
              <w:top w:val="dotted" w:sz="4" w:space="0" w:color="auto"/>
              <w:left w:val="single" w:sz="6" w:space="0" w:color="auto"/>
              <w:bottom w:val="dotted" w:sz="4" w:space="0" w:color="auto"/>
              <w:right w:val="double" w:sz="6" w:space="0" w:color="auto"/>
            </w:tcBorders>
            <w:vAlign w:val="bottom"/>
          </w:tcPr>
          <w:p w14:paraId="4DD2373D" w14:textId="77777777" w:rsidR="00C30881" w:rsidRPr="006F7FA8" w:rsidRDefault="00C30881" w:rsidP="00C30881">
            <w:pPr>
              <w:keepNext/>
              <w:keepLines/>
              <w:spacing w:before="60" w:line="240" w:lineRule="exact"/>
              <w:ind w:firstLine="0"/>
              <w:jc w:val="center"/>
              <w:rPr>
                <w:rFonts w:cs="Arial"/>
                <w:sz w:val="20"/>
              </w:rPr>
            </w:pPr>
            <w:r w:rsidRPr="006F7FA8">
              <w:rPr>
                <w:rFonts w:cs="Arial"/>
                <w:sz w:val="20"/>
              </w:rPr>
              <w:t>100,6</w:t>
            </w:r>
          </w:p>
        </w:tc>
      </w:tr>
      <w:tr w:rsidR="00C30881" w:rsidRPr="00972623" w14:paraId="273AFCBD"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0C26DE03" w14:textId="77777777" w:rsidR="00C30881" w:rsidRPr="00C04EAA" w:rsidRDefault="00C30881" w:rsidP="00C30881">
            <w:pPr>
              <w:spacing w:before="60" w:line="240" w:lineRule="exact"/>
              <w:ind w:left="114" w:hanging="57"/>
              <w:jc w:val="left"/>
              <w:rPr>
                <w:rFonts w:cs="Arial"/>
                <w:sz w:val="20"/>
              </w:rPr>
            </w:pPr>
            <w:r w:rsidRPr="00A44F37">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4A1FC48C" w14:textId="77777777" w:rsidR="00C30881" w:rsidRPr="00330021" w:rsidRDefault="00C30881" w:rsidP="00C30881">
            <w:pPr>
              <w:keepNext/>
              <w:keepLines/>
              <w:spacing w:before="60" w:line="240" w:lineRule="exact"/>
              <w:ind w:firstLine="0"/>
              <w:jc w:val="center"/>
              <w:rPr>
                <w:rFonts w:cs="Arial"/>
                <w:sz w:val="20"/>
              </w:rPr>
            </w:pPr>
            <w:r w:rsidRPr="00330021">
              <w:rPr>
                <w:rFonts w:cs="Arial"/>
                <w:sz w:val="20"/>
              </w:rPr>
              <w:t>1</w:t>
            </w:r>
            <w:r>
              <w:rPr>
                <w:rFonts w:cs="Arial"/>
                <w:sz w:val="20"/>
              </w:rPr>
              <w:t>8137</w:t>
            </w:r>
            <w:r w:rsidRPr="00330021">
              <w:rPr>
                <w:rFonts w:cs="Arial"/>
                <w:sz w:val="20"/>
              </w:rPr>
              <w:t>7</w:t>
            </w:r>
            <w:r>
              <w:rPr>
                <w:rFonts w:cs="Arial"/>
                <w:sz w:val="20"/>
              </w:rPr>
              <w:t>,</w:t>
            </w:r>
            <w:r w:rsidRPr="00330021">
              <w:rPr>
                <w:rFonts w:cs="Arial"/>
                <w:sz w:val="20"/>
              </w:rPr>
              <w:t>0</w:t>
            </w:r>
          </w:p>
        </w:tc>
        <w:tc>
          <w:tcPr>
            <w:tcW w:w="1984" w:type="dxa"/>
            <w:tcBorders>
              <w:top w:val="dotted" w:sz="4" w:space="0" w:color="auto"/>
              <w:left w:val="single" w:sz="6" w:space="0" w:color="auto"/>
              <w:bottom w:val="dotted" w:sz="4" w:space="0" w:color="auto"/>
              <w:right w:val="single" w:sz="6" w:space="0" w:color="auto"/>
            </w:tcBorders>
            <w:vAlign w:val="bottom"/>
          </w:tcPr>
          <w:p w14:paraId="3FC41630" w14:textId="77777777" w:rsidR="00C30881" w:rsidRPr="00330021" w:rsidRDefault="00C30881" w:rsidP="00C30881">
            <w:pPr>
              <w:keepNext/>
              <w:keepLines/>
              <w:spacing w:before="60" w:line="240" w:lineRule="exact"/>
              <w:ind w:firstLine="0"/>
              <w:jc w:val="center"/>
              <w:rPr>
                <w:rFonts w:cs="Arial"/>
                <w:sz w:val="20"/>
              </w:rPr>
            </w:pPr>
            <w:r w:rsidRPr="00330021">
              <w:rPr>
                <w:rFonts w:cs="Arial"/>
                <w:sz w:val="20"/>
              </w:rPr>
              <w:t>105,3</w:t>
            </w:r>
          </w:p>
        </w:tc>
        <w:tc>
          <w:tcPr>
            <w:tcW w:w="2977" w:type="dxa"/>
            <w:tcBorders>
              <w:top w:val="dotted" w:sz="4" w:space="0" w:color="auto"/>
              <w:left w:val="single" w:sz="6" w:space="0" w:color="auto"/>
              <w:bottom w:val="dotted" w:sz="4" w:space="0" w:color="auto"/>
              <w:right w:val="double" w:sz="6" w:space="0" w:color="auto"/>
            </w:tcBorders>
            <w:vAlign w:val="bottom"/>
          </w:tcPr>
          <w:p w14:paraId="6093F56B" w14:textId="77777777" w:rsidR="00C30881" w:rsidRPr="00330021" w:rsidRDefault="00C30881" w:rsidP="00C30881">
            <w:pPr>
              <w:keepNext/>
              <w:keepLines/>
              <w:spacing w:before="60" w:line="240" w:lineRule="exact"/>
              <w:ind w:firstLine="0"/>
              <w:jc w:val="center"/>
              <w:rPr>
                <w:rFonts w:cs="Arial"/>
                <w:sz w:val="20"/>
              </w:rPr>
            </w:pPr>
            <w:r w:rsidRPr="00330021">
              <w:rPr>
                <w:rFonts w:cs="Arial"/>
                <w:sz w:val="20"/>
              </w:rPr>
              <w:t>101,0</w:t>
            </w:r>
          </w:p>
        </w:tc>
      </w:tr>
      <w:tr w:rsidR="00C30881" w:rsidRPr="00CA1464" w14:paraId="5F39B73F"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tcPr>
          <w:p w14:paraId="1CFEA399" w14:textId="77777777" w:rsidR="00C30881" w:rsidRPr="00CA1464" w:rsidRDefault="00C30881" w:rsidP="00C30881">
            <w:pPr>
              <w:spacing w:before="60" w:line="240" w:lineRule="exact"/>
              <w:ind w:left="114" w:hanging="57"/>
              <w:jc w:val="left"/>
              <w:rPr>
                <w:rFonts w:cs="Arial"/>
                <w:i/>
                <w:sz w:val="20"/>
              </w:rPr>
            </w:pPr>
            <w:r w:rsidRPr="00CA1464">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6FD6DC40"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1319440,9</w:t>
            </w:r>
          </w:p>
        </w:tc>
        <w:tc>
          <w:tcPr>
            <w:tcW w:w="1984" w:type="dxa"/>
            <w:tcBorders>
              <w:top w:val="dotted" w:sz="4" w:space="0" w:color="auto"/>
              <w:left w:val="single" w:sz="6" w:space="0" w:color="auto"/>
              <w:bottom w:val="dotted" w:sz="4" w:space="0" w:color="auto"/>
              <w:right w:val="single" w:sz="6" w:space="0" w:color="auto"/>
            </w:tcBorders>
            <w:vAlign w:val="bottom"/>
          </w:tcPr>
          <w:p w14:paraId="20CC81E2" w14:textId="77777777" w:rsidR="00C30881" w:rsidRPr="00CA1464" w:rsidRDefault="00C30881" w:rsidP="00C30881">
            <w:pPr>
              <w:keepNext/>
              <w:keepLines/>
              <w:spacing w:before="6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609F6D87" w14:textId="77777777" w:rsidR="00C30881" w:rsidRPr="00CA1464" w:rsidRDefault="00C30881" w:rsidP="00C30881">
            <w:pPr>
              <w:keepNext/>
              <w:keepLines/>
              <w:spacing w:before="60" w:line="240" w:lineRule="exact"/>
              <w:ind w:firstLine="0"/>
              <w:jc w:val="center"/>
              <w:rPr>
                <w:rFonts w:cs="Arial"/>
                <w:i/>
                <w:sz w:val="20"/>
              </w:rPr>
            </w:pPr>
            <w:r w:rsidRPr="00CA1464">
              <w:rPr>
                <w:rFonts w:cs="Arial"/>
                <w:i/>
                <w:sz w:val="20"/>
              </w:rPr>
              <w:t>101,5</w:t>
            </w:r>
          </w:p>
        </w:tc>
      </w:tr>
      <w:tr w:rsidR="00C30881" w:rsidRPr="00A535B4" w14:paraId="4CFE9289"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4437D89C" w14:textId="77777777" w:rsidR="00C30881" w:rsidRPr="00A52925" w:rsidRDefault="00C30881" w:rsidP="00C30881">
            <w:pPr>
              <w:spacing w:before="60" w:line="240" w:lineRule="exact"/>
              <w:ind w:left="114" w:hanging="57"/>
              <w:jc w:val="left"/>
              <w:rPr>
                <w:rFonts w:cs="Arial"/>
                <w:sz w:val="20"/>
              </w:rPr>
            </w:pPr>
            <w:r w:rsidRPr="00A52925">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14:paraId="2D7DA1A7" w14:textId="77777777" w:rsidR="00C30881" w:rsidRPr="00103E96" w:rsidRDefault="00C30881" w:rsidP="00C30881">
            <w:pPr>
              <w:keepNext/>
              <w:keepLines/>
              <w:spacing w:before="60" w:line="240" w:lineRule="exact"/>
              <w:ind w:firstLine="0"/>
              <w:jc w:val="center"/>
              <w:rPr>
                <w:rFonts w:cs="Arial"/>
                <w:sz w:val="20"/>
              </w:rPr>
            </w:pPr>
            <w:r w:rsidRPr="00103E96">
              <w:rPr>
                <w:rFonts w:cs="Arial"/>
                <w:sz w:val="20"/>
              </w:rPr>
              <w:t>182582,2</w:t>
            </w:r>
          </w:p>
        </w:tc>
        <w:tc>
          <w:tcPr>
            <w:tcW w:w="1984" w:type="dxa"/>
            <w:tcBorders>
              <w:top w:val="dotted" w:sz="4" w:space="0" w:color="auto"/>
              <w:left w:val="single" w:sz="6" w:space="0" w:color="auto"/>
              <w:bottom w:val="dotted" w:sz="4" w:space="0" w:color="auto"/>
              <w:right w:val="single" w:sz="6" w:space="0" w:color="auto"/>
            </w:tcBorders>
            <w:vAlign w:val="bottom"/>
          </w:tcPr>
          <w:p w14:paraId="47AF5A5C" w14:textId="77777777" w:rsidR="00C30881" w:rsidRPr="00103E96" w:rsidRDefault="00C30881" w:rsidP="00C30881">
            <w:pPr>
              <w:keepNext/>
              <w:keepLines/>
              <w:spacing w:before="60" w:line="240" w:lineRule="exact"/>
              <w:ind w:firstLine="0"/>
              <w:jc w:val="center"/>
              <w:rPr>
                <w:rFonts w:cs="Arial"/>
                <w:sz w:val="20"/>
              </w:rPr>
            </w:pPr>
            <w:r w:rsidRPr="00103E96">
              <w:rPr>
                <w:rFonts w:cs="Arial"/>
                <w:sz w:val="20"/>
              </w:rPr>
              <w:t>97,4</w:t>
            </w:r>
          </w:p>
        </w:tc>
        <w:tc>
          <w:tcPr>
            <w:tcW w:w="2977" w:type="dxa"/>
            <w:tcBorders>
              <w:top w:val="dotted" w:sz="4" w:space="0" w:color="auto"/>
              <w:left w:val="single" w:sz="6" w:space="0" w:color="auto"/>
              <w:bottom w:val="dotted" w:sz="4" w:space="0" w:color="auto"/>
              <w:right w:val="double" w:sz="6" w:space="0" w:color="auto"/>
            </w:tcBorders>
            <w:vAlign w:val="bottom"/>
          </w:tcPr>
          <w:p w14:paraId="2D2A5B55" w14:textId="77777777" w:rsidR="00C30881" w:rsidRPr="00103E96" w:rsidRDefault="00C30881" w:rsidP="00C30881">
            <w:pPr>
              <w:keepNext/>
              <w:keepLines/>
              <w:spacing w:before="60" w:line="240" w:lineRule="exact"/>
              <w:ind w:firstLine="0"/>
              <w:jc w:val="center"/>
              <w:rPr>
                <w:rFonts w:cs="Arial"/>
                <w:sz w:val="20"/>
              </w:rPr>
            </w:pPr>
            <w:r w:rsidRPr="00103E96">
              <w:rPr>
                <w:rFonts w:cs="Arial"/>
                <w:sz w:val="20"/>
              </w:rPr>
              <w:t>105,5</w:t>
            </w:r>
          </w:p>
        </w:tc>
      </w:tr>
      <w:tr w:rsidR="00C30881" w:rsidRPr="00B276BC" w14:paraId="1B9B984D"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5D48769F" w14:textId="77777777" w:rsidR="00C30881" w:rsidRPr="00B276BC" w:rsidRDefault="00C30881" w:rsidP="00C30881">
            <w:pPr>
              <w:spacing w:before="60" w:line="240" w:lineRule="exact"/>
              <w:ind w:left="114" w:hanging="57"/>
              <w:jc w:val="left"/>
              <w:rPr>
                <w:rFonts w:cs="Arial"/>
                <w:sz w:val="20"/>
              </w:rPr>
            </w:pPr>
            <w:r w:rsidRPr="00B276BC">
              <w:rPr>
                <w:rFonts w:cs="Arial"/>
                <w:sz w:val="20"/>
              </w:rPr>
              <w:t>Ноябрь</w:t>
            </w:r>
            <w:r>
              <w:rPr>
                <w:rFonts w:cs="Arial"/>
                <w:sz w:val="20"/>
              </w:rPr>
              <w:t xml:space="preserve"> </w:t>
            </w:r>
            <w:r w:rsidRPr="00103E96">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14:paraId="3FFB9E55" w14:textId="77777777" w:rsidR="00C30881" w:rsidRPr="00B276BC" w:rsidRDefault="00C30881" w:rsidP="00C30881">
            <w:pPr>
              <w:keepNext/>
              <w:keepLines/>
              <w:spacing w:before="60" w:line="240" w:lineRule="exact"/>
              <w:ind w:firstLine="0"/>
              <w:jc w:val="center"/>
              <w:rPr>
                <w:rFonts w:cs="Arial"/>
                <w:sz w:val="20"/>
              </w:rPr>
            </w:pPr>
            <w:r>
              <w:rPr>
                <w:rFonts w:cs="Arial"/>
                <w:sz w:val="20"/>
              </w:rPr>
              <w:t>173857,9</w:t>
            </w:r>
          </w:p>
        </w:tc>
        <w:tc>
          <w:tcPr>
            <w:tcW w:w="1984" w:type="dxa"/>
            <w:tcBorders>
              <w:top w:val="dotted" w:sz="4" w:space="0" w:color="auto"/>
              <w:left w:val="single" w:sz="6" w:space="0" w:color="auto"/>
              <w:bottom w:val="dotted" w:sz="4" w:space="0" w:color="auto"/>
              <w:right w:val="single" w:sz="6" w:space="0" w:color="auto"/>
            </w:tcBorders>
            <w:vAlign w:val="bottom"/>
          </w:tcPr>
          <w:p w14:paraId="32F60449" w14:textId="77777777" w:rsidR="00C30881" w:rsidRPr="00B276BC" w:rsidRDefault="00C30881" w:rsidP="00C30881">
            <w:pPr>
              <w:keepNext/>
              <w:keepLines/>
              <w:spacing w:before="60" w:line="240" w:lineRule="exact"/>
              <w:ind w:firstLine="0"/>
              <w:jc w:val="center"/>
              <w:rPr>
                <w:rFonts w:cs="Arial"/>
                <w:sz w:val="20"/>
              </w:rPr>
            </w:pPr>
            <w:r>
              <w:rPr>
                <w:rFonts w:cs="Arial"/>
                <w:sz w:val="20"/>
              </w:rPr>
              <w:t>91,8</w:t>
            </w:r>
          </w:p>
        </w:tc>
        <w:tc>
          <w:tcPr>
            <w:tcW w:w="2977" w:type="dxa"/>
            <w:tcBorders>
              <w:top w:val="dotted" w:sz="4" w:space="0" w:color="auto"/>
              <w:left w:val="single" w:sz="6" w:space="0" w:color="auto"/>
              <w:bottom w:val="dotted" w:sz="4" w:space="0" w:color="auto"/>
              <w:right w:val="double" w:sz="6" w:space="0" w:color="auto"/>
            </w:tcBorders>
            <w:vAlign w:val="bottom"/>
          </w:tcPr>
          <w:p w14:paraId="230F4375" w14:textId="77777777" w:rsidR="00C30881" w:rsidRPr="00B276BC" w:rsidRDefault="00C30881" w:rsidP="00C30881">
            <w:pPr>
              <w:keepNext/>
              <w:keepLines/>
              <w:spacing w:before="60" w:line="240" w:lineRule="exact"/>
              <w:ind w:firstLine="0"/>
              <w:jc w:val="center"/>
              <w:rPr>
                <w:rFonts w:cs="Arial"/>
                <w:sz w:val="20"/>
              </w:rPr>
            </w:pPr>
            <w:r>
              <w:rPr>
                <w:rFonts w:cs="Arial"/>
                <w:sz w:val="20"/>
              </w:rPr>
              <w:t>102,0</w:t>
            </w:r>
          </w:p>
        </w:tc>
      </w:tr>
      <w:tr w:rsidR="00C30881" w:rsidRPr="00B276BC" w14:paraId="6249E9BB" w14:textId="77777777" w:rsidTr="007351F2">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3B2E8FAD" w14:textId="77777777" w:rsidR="00C30881" w:rsidRPr="00B276BC" w:rsidRDefault="00C30881" w:rsidP="00C30881">
            <w:pPr>
              <w:spacing w:before="60" w:line="240" w:lineRule="exact"/>
              <w:ind w:left="114" w:hanging="57"/>
              <w:jc w:val="left"/>
              <w:rPr>
                <w:rFonts w:cs="Arial"/>
                <w:sz w:val="20"/>
              </w:rPr>
            </w:pPr>
            <w:r>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14:paraId="044AA130" w14:textId="77777777" w:rsidR="00C30881" w:rsidRDefault="00C30881" w:rsidP="00C30881">
            <w:pPr>
              <w:keepNext/>
              <w:keepLines/>
              <w:spacing w:before="60" w:line="240" w:lineRule="exact"/>
              <w:ind w:firstLine="0"/>
              <w:jc w:val="center"/>
              <w:rPr>
                <w:rFonts w:cs="Arial"/>
                <w:sz w:val="20"/>
              </w:rPr>
            </w:pPr>
            <w:r>
              <w:rPr>
                <w:rFonts w:cs="Arial"/>
                <w:sz w:val="20"/>
              </w:rPr>
              <w:t>203102,4</w:t>
            </w:r>
          </w:p>
        </w:tc>
        <w:tc>
          <w:tcPr>
            <w:tcW w:w="1984" w:type="dxa"/>
            <w:tcBorders>
              <w:top w:val="dotted" w:sz="4" w:space="0" w:color="auto"/>
              <w:left w:val="single" w:sz="6" w:space="0" w:color="auto"/>
              <w:bottom w:val="dotted" w:sz="4" w:space="0" w:color="auto"/>
              <w:right w:val="single" w:sz="6" w:space="0" w:color="auto"/>
            </w:tcBorders>
            <w:vAlign w:val="bottom"/>
          </w:tcPr>
          <w:p w14:paraId="3E1670E6" w14:textId="77777777" w:rsidR="00C30881" w:rsidRDefault="00C30881" w:rsidP="00C30881">
            <w:pPr>
              <w:keepNext/>
              <w:keepLines/>
              <w:spacing w:before="60" w:line="240" w:lineRule="exact"/>
              <w:ind w:firstLine="0"/>
              <w:jc w:val="center"/>
              <w:rPr>
                <w:rFonts w:cs="Arial"/>
                <w:sz w:val="20"/>
              </w:rPr>
            </w:pPr>
            <w:r>
              <w:rPr>
                <w:rFonts w:cs="Arial"/>
                <w:sz w:val="20"/>
              </w:rPr>
              <w:t>116,0</w:t>
            </w:r>
          </w:p>
        </w:tc>
        <w:tc>
          <w:tcPr>
            <w:tcW w:w="2977" w:type="dxa"/>
            <w:tcBorders>
              <w:top w:val="dotted" w:sz="4" w:space="0" w:color="auto"/>
              <w:left w:val="single" w:sz="6" w:space="0" w:color="auto"/>
              <w:bottom w:val="dotted" w:sz="4" w:space="0" w:color="auto"/>
              <w:right w:val="double" w:sz="6" w:space="0" w:color="auto"/>
            </w:tcBorders>
            <w:vAlign w:val="bottom"/>
          </w:tcPr>
          <w:p w14:paraId="7DF605D0" w14:textId="77777777" w:rsidR="00C30881" w:rsidRDefault="00C30881" w:rsidP="00C30881">
            <w:pPr>
              <w:keepNext/>
              <w:keepLines/>
              <w:spacing w:before="60" w:line="240" w:lineRule="exact"/>
              <w:ind w:firstLine="0"/>
              <w:jc w:val="center"/>
              <w:rPr>
                <w:rFonts w:cs="Arial"/>
                <w:sz w:val="20"/>
              </w:rPr>
            </w:pPr>
            <w:r>
              <w:rPr>
                <w:rFonts w:cs="Arial"/>
                <w:sz w:val="20"/>
              </w:rPr>
              <w:t>93,1</w:t>
            </w:r>
          </w:p>
        </w:tc>
      </w:tr>
      <w:tr w:rsidR="00C30881" w:rsidRPr="00CA1464" w14:paraId="73DD5B97" w14:textId="77777777" w:rsidTr="007351F2">
        <w:trPr>
          <w:trHeight w:val="227"/>
        </w:trPr>
        <w:tc>
          <w:tcPr>
            <w:tcW w:w="2552" w:type="dxa"/>
            <w:tcBorders>
              <w:top w:val="dotted" w:sz="4" w:space="0" w:color="auto"/>
              <w:left w:val="double" w:sz="6" w:space="0" w:color="auto"/>
              <w:bottom w:val="single" w:sz="6" w:space="0" w:color="auto"/>
              <w:right w:val="single" w:sz="6" w:space="0" w:color="auto"/>
            </w:tcBorders>
            <w:vAlign w:val="bottom"/>
          </w:tcPr>
          <w:p w14:paraId="48989DCC" w14:textId="77777777" w:rsidR="00C30881" w:rsidRPr="00CA1464" w:rsidRDefault="00C30881" w:rsidP="00C30881">
            <w:pPr>
              <w:spacing w:before="60" w:line="240" w:lineRule="exact"/>
              <w:ind w:left="114" w:hanging="57"/>
              <w:jc w:val="left"/>
              <w:rPr>
                <w:rFonts w:cs="Arial"/>
                <w:i/>
                <w:sz w:val="20"/>
              </w:rPr>
            </w:pPr>
            <w:r>
              <w:rPr>
                <w:rFonts w:cs="Arial"/>
                <w:i/>
                <w:sz w:val="20"/>
              </w:rPr>
              <w:t>Год</w:t>
            </w:r>
          </w:p>
        </w:tc>
        <w:tc>
          <w:tcPr>
            <w:tcW w:w="1843" w:type="dxa"/>
            <w:tcBorders>
              <w:top w:val="dotted" w:sz="4" w:space="0" w:color="auto"/>
              <w:left w:val="single" w:sz="6" w:space="0" w:color="auto"/>
              <w:bottom w:val="single" w:sz="6" w:space="0" w:color="auto"/>
              <w:right w:val="single" w:sz="6" w:space="0" w:color="auto"/>
            </w:tcBorders>
            <w:vAlign w:val="bottom"/>
          </w:tcPr>
          <w:p w14:paraId="21EA8669" w14:textId="77777777" w:rsidR="00C30881" w:rsidRPr="00CA1464" w:rsidRDefault="00C30881" w:rsidP="00C30881">
            <w:pPr>
              <w:keepNext/>
              <w:keepLines/>
              <w:spacing w:before="60" w:line="240" w:lineRule="exact"/>
              <w:ind w:firstLine="0"/>
              <w:jc w:val="center"/>
              <w:rPr>
                <w:rFonts w:cs="Arial"/>
                <w:i/>
                <w:sz w:val="20"/>
              </w:rPr>
            </w:pPr>
            <w:r>
              <w:rPr>
                <w:rFonts w:cs="Arial"/>
                <w:i/>
                <w:sz w:val="20"/>
              </w:rPr>
              <w:t>1878983,4</w:t>
            </w:r>
          </w:p>
        </w:tc>
        <w:tc>
          <w:tcPr>
            <w:tcW w:w="1984" w:type="dxa"/>
            <w:tcBorders>
              <w:top w:val="dotted" w:sz="4" w:space="0" w:color="auto"/>
              <w:left w:val="single" w:sz="6" w:space="0" w:color="auto"/>
              <w:bottom w:val="single" w:sz="6" w:space="0" w:color="auto"/>
              <w:right w:val="single" w:sz="6" w:space="0" w:color="auto"/>
            </w:tcBorders>
            <w:vAlign w:val="bottom"/>
          </w:tcPr>
          <w:p w14:paraId="3D3321D1" w14:textId="77777777" w:rsidR="00C30881" w:rsidRPr="00CA1464" w:rsidRDefault="00C30881" w:rsidP="00C30881">
            <w:pPr>
              <w:keepNext/>
              <w:keepLines/>
              <w:spacing w:before="60" w:line="240" w:lineRule="exact"/>
              <w:ind w:firstLine="0"/>
              <w:jc w:val="center"/>
              <w:rPr>
                <w:rFonts w:cs="Arial"/>
                <w:i/>
                <w:sz w:val="20"/>
              </w:rPr>
            </w:pPr>
          </w:p>
        </w:tc>
        <w:tc>
          <w:tcPr>
            <w:tcW w:w="2977" w:type="dxa"/>
            <w:tcBorders>
              <w:top w:val="dotted" w:sz="4" w:space="0" w:color="auto"/>
              <w:left w:val="single" w:sz="6" w:space="0" w:color="auto"/>
              <w:bottom w:val="single" w:sz="6" w:space="0" w:color="auto"/>
              <w:right w:val="double" w:sz="6" w:space="0" w:color="auto"/>
            </w:tcBorders>
            <w:vAlign w:val="bottom"/>
          </w:tcPr>
          <w:p w14:paraId="6DA52730" w14:textId="77777777" w:rsidR="00C30881" w:rsidRPr="00CA1464" w:rsidRDefault="00C30881" w:rsidP="00C30881">
            <w:pPr>
              <w:keepNext/>
              <w:keepLines/>
              <w:spacing w:before="60" w:line="240" w:lineRule="exact"/>
              <w:ind w:firstLine="0"/>
              <w:jc w:val="center"/>
              <w:rPr>
                <w:rFonts w:cs="Arial"/>
                <w:i/>
                <w:sz w:val="20"/>
              </w:rPr>
            </w:pPr>
            <w:r>
              <w:rPr>
                <w:rFonts w:cs="Arial"/>
                <w:i/>
                <w:sz w:val="20"/>
              </w:rPr>
              <w:t>101,7</w:t>
            </w:r>
          </w:p>
        </w:tc>
      </w:tr>
      <w:tr w:rsidR="00C30881" w:rsidRPr="00972623" w14:paraId="068C731F" w14:textId="77777777" w:rsidTr="007351F2">
        <w:tc>
          <w:tcPr>
            <w:tcW w:w="9356" w:type="dxa"/>
            <w:gridSpan w:val="4"/>
            <w:tcBorders>
              <w:top w:val="single" w:sz="6" w:space="0" w:color="auto"/>
              <w:left w:val="double" w:sz="6" w:space="0" w:color="auto"/>
              <w:bottom w:val="double" w:sz="6" w:space="0" w:color="auto"/>
              <w:right w:val="double" w:sz="6" w:space="0" w:color="auto"/>
            </w:tcBorders>
          </w:tcPr>
          <w:p w14:paraId="0E0F9324" w14:textId="77777777" w:rsidR="00C30881" w:rsidRPr="00972623" w:rsidRDefault="00C30881" w:rsidP="00C30881">
            <w:pPr>
              <w:tabs>
                <w:tab w:val="left" w:pos="425"/>
              </w:tabs>
              <w:spacing w:before="60" w:line="240" w:lineRule="exact"/>
              <w:ind w:left="142" w:right="142" w:firstLine="0"/>
              <w:rPr>
                <w:rFonts w:cs="Arial"/>
                <w:sz w:val="20"/>
              </w:rPr>
            </w:pPr>
            <w:r w:rsidRPr="00972623">
              <w:rPr>
                <w:rFonts w:cs="Arial"/>
                <w:sz w:val="20"/>
                <w:vertAlign w:val="superscript"/>
              </w:rPr>
              <w:t>1)</w:t>
            </w:r>
            <w:r w:rsidRPr="00972623">
              <w:rPr>
                <w:rFonts w:cs="Arial"/>
                <w:sz w:val="20"/>
              </w:rPr>
              <w:tab/>
              <w:t>Данные изменены за счет уточнения респондентами ранее предоставленной оперативной информации.</w:t>
            </w:r>
          </w:p>
        </w:tc>
      </w:tr>
    </w:tbl>
    <w:p w14:paraId="2399DF85" w14:textId="77777777" w:rsidR="00C30881" w:rsidRPr="008E0D59" w:rsidRDefault="00C30881" w:rsidP="005A3D06">
      <w:pPr>
        <w:keepNext/>
        <w:keepLines/>
        <w:pageBreakBefore/>
        <w:widowControl/>
        <w:spacing w:before="240" w:line="240" w:lineRule="auto"/>
        <w:ind w:firstLine="0"/>
        <w:jc w:val="center"/>
        <w:rPr>
          <w:rFonts w:cs="Arial"/>
          <w:b/>
          <w:caps/>
          <w:kern w:val="28"/>
        </w:rPr>
      </w:pPr>
      <w:r w:rsidRPr="00663555">
        <w:rPr>
          <w:rFonts w:cs="Arial"/>
          <w:b/>
          <w:noProof/>
          <w:kern w:val="28"/>
        </w:rPr>
        <w:lastRenderedPageBreak/>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827"/>
        <w:gridCol w:w="993"/>
        <w:gridCol w:w="1559"/>
        <w:gridCol w:w="1134"/>
        <w:gridCol w:w="1701"/>
      </w:tblGrid>
      <w:tr w:rsidR="00C30881" w:rsidRPr="00663555" w14:paraId="1480437A" w14:textId="77777777" w:rsidTr="00C30881">
        <w:trPr>
          <w:tblHeader/>
        </w:trPr>
        <w:tc>
          <w:tcPr>
            <w:tcW w:w="3827" w:type="dxa"/>
            <w:vMerge w:val="restart"/>
            <w:tcBorders>
              <w:top w:val="double" w:sz="6" w:space="0" w:color="auto"/>
              <w:left w:val="double" w:sz="6" w:space="0" w:color="auto"/>
              <w:right w:val="single" w:sz="6" w:space="0" w:color="auto"/>
            </w:tcBorders>
            <w:shd w:val="clear" w:color="auto" w:fill="auto"/>
          </w:tcPr>
          <w:p w14:paraId="6120A7B6" w14:textId="77777777" w:rsidR="00C30881" w:rsidRPr="00663555" w:rsidRDefault="00C30881" w:rsidP="00C30881">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3CCEEC60" w14:textId="77777777" w:rsidR="00C30881" w:rsidRPr="00663555" w:rsidRDefault="00C30881" w:rsidP="00C30881">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694EF0FF" w14:textId="77777777" w:rsidR="00C30881" w:rsidRPr="00663555" w:rsidRDefault="00C30881" w:rsidP="00C30881">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C30881" w:rsidRPr="00663555" w14:paraId="535C7A56" w14:textId="77777777" w:rsidTr="00C30881">
        <w:trPr>
          <w:tblHeader/>
        </w:trPr>
        <w:tc>
          <w:tcPr>
            <w:tcW w:w="3827" w:type="dxa"/>
            <w:vMerge/>
            <w:tcBorders>
              <w:left w:val="double" w:sz="6" w:space="0" w:color="auto"/>
              <w:bottom w:val="single" w:sz="6" w:space="0" w:color="auto"/>
              <w:right w:val="single" w:sz="6" w:space="0" w:color="auto"/>
            </w:tcBorders>
            <w:shd w:val="clear" w:color="auto" w:fill="auto"/>
          </w:tcPr>
          <w:p w14:paraId="17A954D2" w14:textId="77777777" w:rsidR="00C30881" w:rsidRPr="00663555" w:rsidRDefault="00C30881" w:rsidP="00C30881">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627CA4A" w14:textId="77777777" w:rsidR="00C30881" w:rsidRPr="00663555" w:rsidRDefault="00C30881" w:rsidP="00C30881">
            <w:pPr>
              <w:spacing w:before="40" w:line="240" w:lineRule="exact"/>
              <w:ind w:firstLine="0"/>
              <w:jc w:val="center"/>
              <w:rPr>
                <w:rFonts w:cs="Arial"/>
                <w:i/>
                <w:sz w:val="20"/>
              </w:rPr>
            </w:pPr>
            <w:r>
              <w:rPr>
                <w:rFonts w:cs="Arial"/>
                <w:i/>
                <w:sz w:val="20"/>
              </w:rPr>
              <w:t>декабрь</w:t>
            </w:r>
            <w:r w:rsidRPr="00C873FB">
              <w:rPr>
                <w:rFonts w:cs="Arial"/>
                <w:i/>
                <w:sz w:val="20"/>
              </w:rPr>
              <w:t xml:space="preserve"> 2021г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F885618" w14:textId="77777777" w:rsidR="00C30881" w:rsidRPr="00663555" w:rsidRDefault="00C30881" w:rsidP="00C30881">
            <w:pPr>
              <w:spacing w:before="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C5BAF0F" w14:textId="77777777" w:rsidR="00C30881" w:rsidRPr="00663555" w:rsidRDefault="00C30881" w:rsidP="00C30881">
            <w:pPr>
              <w:spacing w:before="40" w:line="240" w:lineRule="exact"/>
              <w:ind w:firstLine="0"/>
              <w:jc w:val="center"/>
              <w:rPr>
                <w:rFonts w:cs="Arial"/>
                <w:i/>
                <w:sz w:val="20"/>
              </w:rPr>
            </w:pPr>
            <w:r>
              <w:rPr>
                <w:rFonts w:cs="Arial"/>
                <w:i/>
                <w:sz w:val="20"/>
              </w:rPr>
              <w:t>декабрь</w:t>
            </w:r>
            <w:r w:rsidRPr="00F6399D">
              <w:rPr>
                <w:rFonts w:cs="Arial"/>
                <w:i/>
                <w:sz w:val="20"/>
              </w:rPr>
              <w:t xml:space="preserve"> </w:t>
            </w:r>
            <w:r w:rsidRPr="00663555">
              <w:rPr>
                <w:rFonts w:cs="Arial"/>
                <w:i/>
                <w:sz w:val="20"/>
              </w:rPr>
              <w:t>202</w:t>
            </w:r>
            <w:r>
              <w:rPr>
                <w:rFonts w:cs="Arial"/>
                <w:i/>
                <w:sz w:val="20"/>
              </w:rPr>
              <w:t>1</w:t>
            </w:r>
            <w:r w:rsidRPr="00663555">
              <w:rPr>
                <w:rFonts w:cs="Arial"/>
                <w:i/>
                <w:sz w:val="20"/>
              </w:rPr>
              <w:t>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2457B236" w14:textId="77777777" w:rsidR="00C30881" w:rsidRPr="00663555" w:rsidRDefault="00C30881" w:rsidP="00C30881">
            <w:pPr>
              <w:spacing w:before="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r>
      <w:tr w:rsidR="00C30881" w:rsidRPr="00663555" w14:paraId="08082911" w14:textId="77777777" w:rsidTr="00C30881">
        <w:trPr>
          <w:trHeight w:val="20"/>
        </w:trPr>
        <w:tc>
          <w:tcPr>
            <w:tcW w:w="9214" w:type="dxa"/>
            <w:gridSpan w:val="5"/>
            <w:tcBorders>
              <w:top w:val="single" w:sz="6" w:space="0" w:color="auto"/>
              <w:left w:val="double" w:sz="6" w:space="0" w:color="auto"/>
              <w:bottom w:val="single" w:sz="6" w:space="0" w:color="auto"/>
              <w:right w:val="double" w:sz="6" w:space="0" w:color="auto"/>
            </w:tcBorders>
            <w:shd w:val="clear" w:color="auto" w:fill="auto"/>
          </w:tcPr>
          <w:p w14:paraId="1DCE2257" w14:textId="77777777" w:rsidR="00C30881" w:rsidRPr="00663555" w:rsidRDefault="00C30881" w:rsidP="0067283F">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C30881" w:rsidRPr="00A12B90" w14:paraId="24BB7E5E" w14:textId="77777777" w:rsidTr="00C30881">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3C1C3343" w14:textId="77777777" w:rsidR="00C30881" w:rsidRPr="00663555" w:rsidRDefault="00C30881" w:rsidP="0067283F">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20E77320" w14:textId="77777777" w:rsidR="00C30881" w:rsidRPr="00F35CAB" w:rsidRDefault="00C30881" w:rsidP="0067283F">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559" w:type="dxa"/>
            <w:tcBorders>
              <w:top w:val="single" w:sz="6" w:space="0" w:color="auto"/>
              <w:left w:val="single" w:sz="6" w:space="0" w:color="auto"/>
              <w:bottom w:val="dotted" w:sz="4" w:space="0" w:color="auto"/>
              <w:right w:val="single" w:sz="6" w:space="0" w:color="auto"/>
            </w:tcBorders>
          </w:tcPr>
          <w:p w14:paraId="6A3847AC" w14:textId="77777777" w:rsidR="00C30881" w:rsidRPr="00F35CAB" w:rsidRDefault="00C30881" w:rsidP="0067283F">
            <w:pPr>
              <w:keepNext/>
              <w:keepLines/>
              <w:spacing w:before="40" w:line="240" w:lineRule="exact"/>
              <w:ind w:firstLine="0"/>
              <w:jc w:val="center"/>
              <w:rPr>
                <w:rFonts w:cs="Arial"/>
                <w:sz w:val="20"/>
              </w:rPr>
            </w:pPr>
            <w:r>
              <w:rPr>
                <w:rFonts w:cs="Arial"/>
                <w:sz w:val="20"/>
              </w:rPr>
              <w:t>66,2</w:t>
            </w:r>
          </w:p>
        </w:tc>
        <w:tc>
          <w:tcPr>
            <w:tcW w:w="1134" w:type="dxa"/>
            <w:tcBorders>
              <w:top w:val="single" w:sz="6" w:space="0" w:color="auto"/>
              <w:left w:val="single" w:sz="6" w:space="0" w:color="auto"/>
              <w:bottom w:val="dotted" w:sz="4" w:space="0" w:color="auto"/>
              <w:right w:val="single" w:sz="6" w:space="0" w:color="auto"/>
            </w:tcBorders>
          </w:tcPr>
          <w:p w14:paraId="0C228268" w14:textId="77777777" w:rsidR="00C30881" w:rsidRPr="00F35CAB" w:rsidRDefault="00C30881" w:rsidP="0067283F">
            <w:pPr>
              <w:keepNext/>
              <w:keepLines/>
              <w:spacing w:before="40" w:line="240" w:lineRule="exact"/>
              <w:ind w:firstLine="0"/>
              <w:jc w:val="center"/>
              <w:rPr>
                <w:rFonts w:cs="Arial"/>
                <w:sz w:val="20"/>
              </w:rPr>
            </w:pPr>
            <w:r>
              <w:rPr>
                <w:rFonts w:cs="Arial"/>
                <w:sz w:val="20"/>
              </w:rPr>
              <w:t>20063,8</w:t>
            </w:r>
          </w:p>
        </w:tc>
        <w:tc>
          <w:tcPr>
            <w:tcW w:w="1701" w:type="dxa"/>
            <w:tcBorders>
              <w:top w:val="single" w:sz="6" w:space="0" w:color="auto"/>
              <w:left w:val="single" w:sz="6" w:space="0" w:color="auto"/>
              <w:bottom w:val="dotted" w:sz="4" w:space="0" w:color="auto"/>
              <w:right w:val="double" w:sz="6" w:space="0" w:color="auto"/>
            </w:tcBorders>
          </w:tcPr>
          <w:p w14:paraId="22F178FE" w14:textId="77777777" w:rsidR="00C30881" w:rsidRPr="00F35CAB" w:rsidRDefault="00C30881" w:rsidP="0067283F">
            <w:pPr>
              <w:keepNext/>
              <w:keepLines/>
              <w:spacing w:before="40" w:line="240" w:lineRule="exact"/>
              <w:ind w:firstLine="0"/>
              <w:jc w:val="center"/>
              <w:rPr>
                <w:rFonts w:cs="Arial"/>
                <w:sz w:val="20"/>
              </w:rPr>
            </w:pPr>
            <w:r>
              <w:rPr>
                <w:rFonts w:cs="Arial"/>
                <w:sz w:val="20"/>
              </w:rPr>
              <w:t>118,4</w:t>
            </w:r>
          </w:p>
        </w:tc>
      </w:tr>
      <w:tr w:rsidR="00C30881" w:rsidRPr="00A12B90" w14:paraId="46DDD0D2" w14:textId="77777777" w:rsidTr="00C30881">
        <w:trPr>
          <w:trHeight w:val="20"/>
        </w:trPr>
        <w:tc>
          <w:tcPr>
            <w:tcW w:w="3827" w:type="dxa"/>
            <w:tcBorders>
              <w:top w:val="dotted" w:sz="4" w:space="0" w:color="auto"/>
              <w:left w:val="double" w:sz="6" w:space="0" w:color="auto"/>
              <w:bottom w:val="single" w:sz="6" w:space="0" w:color="auto"/>
              <w:right w:val="single" w:sz="6" w:space="0" w:color="auto"/>
            </w:tcBorders>
            <w:vAlign w:val="bottom"/>
          </w:tcPr>
          <w:p w14:paraId="47EBAAAC" w14:textId="77777777" w:rsidR="00C30881" w:rsidRPr="00663555" w:rsidRDefault="00C30881" w:rsidP="0067283F">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36FF701C" w14:textId="77777777" w:rsidR="00C30881" w:rsidRPr="00F35CAB" w:rsidRDefault="00C30881" w:rsidP="0067283F">
            <w:pPr>
              <w:keepNext/>
              <w:keepLines/>
              <w:spacing w:before="40" w:line="240" w:lineRule="exact"/>
              <w:ind w:firstLine="0"/>
              <w:jc w:val="center"/>
              <w:rPr>
                <w:rFonts w:cs="Arial"/>
                <w:sz w:val="20"/>
              </w:rPr>
            </w:pPr>
            <w:r>
              <w:rPr>
                <w:rFonts w:cs="Arial"/>
                <w:sz w:val="20"/>
              </w:rPr>
              <w:t>558561,7</w:t>
            </w:r>
          </w:p>
        </w:tc>
        <w:tc>
          <w:tcPr>
            <w:tcW w:w="1559" w:type="dxa"/>
            <w:tcBorders>
              <w:top w:val="dotted" w:sz="4" w:space="0" w:color="auto"/>
              <w:left w:val="single" w:sz="6" w:space="0" w:color="auto"/>
              <w:bottom w:val="single" w:sz="6" w:space="0" w:color="auto"/>
              <w:right w:val="single" w:sz="6" w:space="0" w:color="auto"/>
            </w:tcBorders>
          </w:tcPr>
          <w:p w14:paraId="007CC408" w14:textId="77777777" w:rsidR="00C30881" w:rsidRPr="00F35CAB" w:rsidRDefault="00C30881" w:rsidP="0067283F">
            <w:pPr>
              <w:keepNext/>
              <w:keepLines/>
              <w:spacing w:before="40" w:line="240" w:lineRule="exact"/>
              <w:ind w:firstLine="0"/>
              <w:jc w:val="center"/>
              <w:rPr>
                <w:rFonts w:cs="Arial"/>
                <w:sz w:val="20"/>
              </w:rPr>
            </w:pPr>
            <w:r>
              <w:rPr>
                <w:rFonts w:cs="Arial"/>
                <w:sz w:val="20"/>
              </w:rPr>
              <w:t>87,3</w:t>
            </w:r>
          </w:p>
        </w:tc>
        <w:tc>
          <w:tcPr>
            <w:tcW w:w="1134" w:type="dxa"/>
            <w:tcBorders>
              <w:top w:val="dotted" w:sz="4" w:space="0" w:color="auto"/>
              <w:left w:val="single" w:sz="6" w:space="0" w:color="auto"/>
              <w:bottom w:val="single" w:sz="6" w:space="0" w:color="auto"/>
              <w:right w:val="single" w:sz="6" w:space="0" w:color="auto"/>
            </w:tcBorders>
          </w:tcPr>
          <w:p w14:paraId="4D7922EC" w14:textId="77777777" w:rsidR="00C30881" w:rsidRPr="00F35CAB" w:rsidRDefault="00C30881" w:rsidP="0067283F">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single" w:sz="6" w:space="0" w:color="auto"/>
              <w:right w:val="double" w:sz="6" w:space="0" w:color="auto"/>
            </w:tcBorders>
          </w:tcPr>
          <w:p w14:paraId="3B3DA488" w14:textId="77777777" w:rsidR="00C30881" w:rsidRPr="00F35CAB" w:rsidRDefault="00C30881" w:rsidP="0067283F">
            <w:pPr>
              <w:keepNext/>
              <w:keepLines/>
              <w:spacing w:before="40" w:line="240" w:lineRule="exact"/>
              <w:ind w:firstLine="0"/>
              <w:jc w:val="center"/>
              <w:rPr>
                <w:rFonts w:cs="Arial"/>
                <w:sz w:val="20"/>
              </w:rPr>
            </w:pPr>
            <w:r>
              <w:rPr>
                <w:rFonts w:cs="Arial"/>
                <w:sz w:val="20"/>
              </w:rPr>
              <w:t>121,9</w:t>
            </w:r>
          </w:p>
        </w:tc>
      </w:tr>
      <w:tr w:rsidR="00C30881" w:rsidRPr="00A12B90" w14:paraId="22C5780B" w14:textId="77777777" w:rsidTr="00C30881">
        <w:trPr>
          <w:trHeight w:val="20"/>
        </w:trPr>
        <w:tc>
          <w:tcPr>
            <w:tcW w:w="9214" w:type="dxa"/>
            <w:gridSpan w:val="5"/>
            <w:tcBorders>
              <w:top w:val="single" w:sz="6" w:space="0" w:color="auto"/>
              <w:left w:val="double" w:sz="6" w:space="0" w:color="auto"/>
              <w:bottom w:val="single" w:sz="6" w:space="0" w:color="auto"/>
              <w:right w:val="double" w:sz="6" w:space="0" w:color="auto"/>
            </w:tcBorders>
            <w:vAlign w:val="bottom"/>
          </w:tcPr>
          <w:p w14:paraId="46A0D2D8" w14:textId="77777777" w:rsidR="00C30881" w:rsidRPr="001A3571" w:rsidRDefault="00C30881" w:rsidP="0067283F">
            <w:pPr>
              <w:spacing w:before="40" w:line="240" w:lineRule="exact"/>
              <w:ind w:firstLine="0"/>
              <w:jc w:val="left"/>
              <w:rPr>
                <w:rFonts w:cs="Arial"/>
                <w:i/>
                <w:sz w:val="20"/>
                <w:highlight w:val="yellow"/>
              </w:rPr>
            </w:pPr>
            <w:r w:rsidRPr="00F35CAB">
              <w:rPr>
                <w:rFonts w:cs="Arial"/>
                <w:b/>
                <w:i/>
                <w:sz w:val="20"/>
              </w:rPr>
              <w:t>Потребительские товары</w:t>
            </w:r>
          </w:p>
        </w:tc>
      </w:tr>
      <w:tr w:rsidR="00C30881" w:rsidRPr="00F35CAB" w14:paraId="53ED1CCD" w14:textId="77777777" w:rsidTr="00C30881">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0C9B1418" w14:textId="77777777" w:rsidR="00C30881" w:rsidRPr="00663555" w:rsidRDefault="00C30881" w:rsidP="0067283F">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345E84E2" w14:textId="77777777" w:rsidR="00C30881" w:rsidRPr="00F35CAB" w:rsidRDefault="00C30881" w:rsidP="0067283F">
            <w:pPr>
              <w:keepNext/>
              <w:keepLines/>
              <w:spacing w:before="40" w:line="240" w:lineRule="exact"/>
              <w:ind w:firstLine="0"/>
              <w:jc w:val="center"/>
              <w:rPr>
                <w:rFonts w:cs="Arial"/>
                <w:sz w:val="20"/>
              </w:rPr>
            </w:pPr>
            <w:r>
              <w:rPr>
                <w:rFonts w:cs="Arial"/>
                <w:sz w:val="20"/>
              </w:rPr>
              <w:t>40602,0</w:t>
            </w:r>
          </w:p>
        </w:tc>
        <w:tc>
          <w:tcPr>
            <w:tcW w:w="1559" w:type="dxa"/>
            <w:tcBorders>
              <w:top w:val="single" w:sz="6" w:space="0" w:color="auto"/>
              <w:left w:val="single" w:sz="6" w:space="0" w:color="auto"/>
              <w:bottom w:val="dotted" w:sz="4" w:space="0" w:color="auto"/>
              <w:right w:val="single" w:sz="6" w:space="0" w:color="auto"/>
            </w:tcBorders>
            <w:vAlign w:val="bottom"/>
          </w:tcPr>
          <w:p w14:paraId="291C935E" w14:textId="77777777" w:rsidR="00C30881" w:rsidRPr="00F35CAB" w:rsidRDefault="00C30881" w:rsidP="0067283F">
            <w:pPr>
              <w:keepNext/>
              <w:keepLines/>
              <w:spacing w:before="40" w:line="240" w:lineRule="exact"/>
              <w:ind w:firstLine="0"/>
              <w:jc w:val="center"/>
              <w:rPr>
                <w:rFonts w:cs="Arial"/>
                <w:sz w:val="20"/>
              </w:rPr>
            </w:pPr>
            <w:r>
              <w:rPr>
                <w:rFonts w:cs="Arial"/>
                <w:sz w:val="20"/>
              </w:rPr>
              <w:t>115,3</w:t>
            </w:r>
          </w:p>
        </w:tc>
        <w:tc>
          <w:tcPr>
            <w:tcW w:w="1134" w:type="dxa"/>
            <w:tcBorders>
              <w:top w:val="single" w:sz="6" w:space="0" w:color="auto"/>
              <w:left w:val="single" w:sz="6" w:space="0" w:color="auto"/>
              <w:bottom w:val="dotted" w:sz="4" w:space="0" w:color="auto"/>
              <w:right w:val="single" w:sz="6" w:space="0" w:color="auto"/>
            </w:tcBorders>
            <w:vAlign w:val="bottom"/>
          </w:tcPr>
          <w:p w14:paraId="484E38A4" w14:textId="77777777" w:rsidR="00C30881" w:rsidRPr="00F35CAB" w:rsidRDefault="00C30881" w:rsidP="0067283F">
            <w:pPr>
              <w:keepNext/>
              <w:keepLines/>
              <w:spacing w:before="40" w:line="240" w:lineRule="exact"/>
              <w:ind w:firstLine="0"/>
              <w:jc w:val="center"/>
              <w:rPr>
                <w:rFonts w:cs="Arial"/>
                <w:sz w:val="20"/>
              </w:rPr>
            </w:pPr>
            <w:r>
              <w:rPr>
                <w:rFonts w:cs="Arial"/>
                <w:sz w:val="20"/>
              </w:rPr>
              <w:t>714,3</w:t>
            </w:r>
          </w:p>
        </w:tc>
        <w:tc>
          <w:tcPr>
            <w:tcW w:w="1701" w:type="dxa"/>
            <w:tcBorders>
              <w:top w:val="single" w:sz="6" w:space="0" w:color="auto"/>
              <w:left w:val="single" w:sz="6" w:space="0" w:color="auto"/>
              <w:bottom w:val="dotted" w:sz="4" w:space="0" w:color="auto"/>
              <w:right w:val="double" w:sz="6" w:space="0" w:color="auto"/>
            </w:tcBorders>
            <w:vAlign w:val="bottom"/>
          </w:tcPr>
          <w:p w14:paraId="7BDFCDF5" w14:textId="77777777" w:rsidR="00C30881" w:rsidRPr="00F35CAB" w:rsidRDefault="00C30881" w:rsidP="0067283F">
            <w:pPr>
              <w:keepNext/>
              <w:keepLines/>
              <w:spacing w:before="40" w:line="240" w:lineRule="exact"/>
              <w:ind w:firstLine="0"/>
              <w:jc w:val="center"/>
              <w:rPr>
                <w:rFonts w:cs="Arial"/>
                <w:sz w:val="20"/>
              </w:rPr>
            </w:pPr>
            <w:r>
              <w:rPr>
                <w:rFonts w:cs="Arial"/>
                <w:sz w:val="20"/>
              </w:rPr>
              <w:t>57,1</w:t>
            </w:r>
          </w:p>
        </w:tc>
      </w:tr>
      <w:tr w:rsidR="00C30881" w:rsidRPr="00F35CAB" w14:paraId="56B2657E"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A76B46C" w14:textId="77777777" w:rsidR="00C30881" w:rsidRPr="00663555" w:rsidRDefault="00C30881" w:rsidP="0067283F">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46F465CE" w14:textId="77777777" w:rsidR="00C30881" w:rsidRPr="00F35CAB" w:rsidRDefault="00C30881" w:rsidP="0067283F">
            <w:pPr>
              <w:keepNext/>
              <w:keepLines/>
              <w:spacing w:before="40" w:line="240" w:lineRule="exact"/>
              <w:ind w:firstLine="0"/>
              <w:jc w:val="center"/>
              <w:rPr>
                <w:rFonts w:cs="Arial"/>
                <w:sz w:val="20"/>
              </w:rPr>
            </w:pPr>
            <w:r>
              <w:rPr>
                <w:rFonts w:cs="Arial"/>
                <w:sz w:val="20"/>
              </w:rPr>
              <w:t>5241,4</w:t>
            </w:r>
          </w:p>
        </w:tc>
        <w:tc>
          <w:tcPr>
            <w:tcW w:w="1559" w:type="dxa"/>
            <w:tcBorders>
              <w:top w:val="dotted" w:sz="4" w:space="0" w:color="auto"/>
              <w:left w:val="single" w:sz="6" w:space="0" w:color="auto"/>
              <w:bottom w:val="dotted" w:sz="4" w:space="0" w:color="auto"/>
              <w:right w:val="single" w:sz="6" w:space="0" w:color="auto"/>
            </w:tcBorders>
            <w:vAlign w:val="bottom"/>
          </w:tcPr>
          <w:p w14:paraId="28F2701F" w14:textId="77777777" w:rsidR="00C30881" w:rsidRPr="00F35CAB" w:rsidRDefault="00C30881" w:rsidP="0067283F">
            <w:pPr>
              <w:keepNext/>
              <w:keepLines/>
              <w:spacing w:before="40" w:line="240" w:lineRule="exact"/>
              <w:ind w:firstLine="0"/>
              <w:jc w:val="center"/>
              <w:rPr>
                <w:rFonts w:cs="Arial"/>
                <w:sz w:val="20"/>
              </w:rPr>
            </w:pPr>
            <w:r>
              <w:rPr>
                <w:rFonts w:cs="Arial"/>
                <w:sz w:val="20"/>
              </w:rPr>
              <w:t>135,5</w:t>
            </w:r>
          </w:p>
        </w:tc>
        <w:tc>
          <w:tcPr>
            <w:tcW w:w="1134" w:type="dxa"/>
            <w:tcBorders>
              <w:top w:val="dotted" w:sz="4" w:space="0" w:color="auto"/>
              <w:left w:val="single" w:sz="6" w:space="0" w:color="auto"/>
              <w:bottom w:val="dotted" w:sz="4" w:space="0" w:color="auto"/>
              <w:right w:val="single" w:sz="6" w:space="0" w:color="auto"/>
            </w:tcBorders>
            <w:vAlign w:val="bottom"/>
          </w:tcPr>
          <w:p w14:paraId="77C41865" w14:textId="77777777" w:rsidR="00C30881" w:rsidRPr="00F35CAB" w:rsidRDefault="00C30881" w:rsidP="0067283F">
            <w:pPr>
              <w:keepNext/>
              <w:keepLines/>
              <w:spacing w:before="40" w:line="240" w:lineRule="exact"/>
              <w:ind w:firstLine="0"/>
              <w:jc w:val="center"/>
              <w:rPr>
                <w:rFonts w:cs="Arial"/>
                <w:sz w:val="20"/>
              </w:rPr>
            </w:pPr>
            <w:r>
              <w:rPr>
                <w:rFonts w:cs="Arial"/>
                <w:sz w:val="20"/>
              </w:rPr>
              <w:t>173,1</w:t>
            </w:r>
          </w:p>
        </w:tc>
        <w:tc>
          <w:tcPr>
            <w:tcW w:w="1701" w:type="dxa"/>
            <w:tcBorders>
              <w:top w:val="dotted" w:sz="4" w:space="0" w:color="auto"/>
              <w:left w:val="single" w:sz="6" w:space="0" w:color="auto"/>
              <w:bottom w:val="dotted" w:sz="4" w:space="0" w:color="auto"/>
              <w:right w:val="double" w:sz="6" w:space="0" w:color="auto"/>
            </w:tcBorders>
            <w:vAlign w:val="bottom"/>
          </w:tcPr>
          <w:p w14:paraId="38E8D14E" w14:textId="77777777" w:rsidR="00C30881" w:rsidRPr="00F35CAB" w:rsidRDefault="00C30881" w:rsidP="0067283F">
            <w:pPr>
              <w:keepNext/>
              <w:keepLines/>
              <w:spacing w:before="40" w:line="240" w:lineRule="exact"/>
              <w:ind w:firstLine="0"/>
              <w:jc w:val="center"/>
              <w:rPr>
                <w:rFonts w:cs="Arial"/>
                <w:sz w:val="20"/>
              </w:rPr>
            </w:pPr>
            <w:r>
              <w:rPr>
                <w:rFonts w:cs="Arial"/>
                <w:sz w:val="20"/>
              </w:rPr>
              <w:t>86,1</w:t>
            </w:r>
          </w:p>
        </w:tc>
      </w:tr>
      <w:tr w:rsidR="00C30881" w:rsidRPr="00F35CAB" w14:paraId="7355172F"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4EC698B" w14:textId="77777777" w:rsidR="00C30881" w:rsidRPr="00663555" w:rsidRDefault="00C30881" w:rsidP="0067283F">
            <w:pPr>
              <w:spacing w:before="40" w:line="240" w:lineRule="exact"/>
              <w:ind w:left="113" w:firstLine="0"/>
              <w:jc w:val="left"/>
              <w:rPr>
                <w:rFonts w:cs="Arial"/>
                <w:sz w:val="20"/>
              </w:rPr>
            </w:pPr>
            <w:r w:rsidRPr="00663555">
              <w:rPr>
                <w:rFonts w:cs="Arial"/>
                <w:sz w:val="20"/>
              </w:rPr>
              <w:t>Консервы  мясные, тыс. банок</w:t>
            </w:r>
            <w:r>
              <w:rPr>
                <w:rFonts w:cs="Arial"/>
                <w:sz w:val="20"/>
              </w:rPr>
              <w:t xml:space="preserve"> </w:t>
            </w:r>
            <w:r w:rsidRPr="00663555">
              <w:rPr>
                <w:rFonts w:cs="Arial"/>
                <w:sz w:val="20"/>
              </w:rPr>
              <w:t xml:space="preserve"> усл.</w:t>
            </w:r>
          </w:p>
        </w:tc>
        <w:tc>
          <w:tcPr>
            <w:tcW w:w="993" w:type="dxa"/>
            <w:tcBorders>
              <w:top w:val="dotted" w:sz="4" w:space="0" w:color="auto"/>
              <w:left w:val="single" w:sz="6" w:space="0" w:color="auto"/>
              <w:bottom w:val="dotted" w:sz="4" w:space="0" w:color="auto"/>
              <w:right w:val="single" w:sz="6" w:space="0" w:color="auto"/>
            </w:tcBorders>
            <w:vAlign w:val="bottom"/>
          </w:tcPr>
          <w:p w14:paraId="4C99BA02" w14:textId="77777777" w:rsidR="00C30881" w:rsidRPr="00F35CAB" w:rsidRDefault="00C30881" w:rsidP="0067283F">
            <w:pPr>
              <w:keepNext/>
              <w:keepLines/>
              <w:spacing w:before="40" w:line="240" w:lineRule="exact"/>
              <w:ind w:firstLine="0"/>
              <w:jc w:val="center"/>
              <w:rPr>
                <w:rFonts w:cs="Arial"/>
                <w:sz w:val="20"/>
              </w:rPr>
            </w:pPr>
            <w:r>
              <w:rPr>
                <w:rFonts w:cs="Arial"/>
                <w:sz w:val="20"/>
              </w:rPr>
              <w:t>8845,0</w:t>
            </w:r>
          </w:p>
        </w:tc>
        <w:tc>
          <w:tcPr>
            <w:tcW w:w="1559" w:type="dxa"/>
            <w:tcBorders>
              <w:top w:val="dotted" w:sz="4" w:space="0" w:color="auto"/>
              <w:left w:val="single" w:sz="6" w:space="0" w:color="auto"/>
              <w:bottom w:val="dotted" w:sz="4" w:space="0" w:color="auto"/>
              <w:right w:val="single" w:sz="6" w:space="0" w:color="auto"/>
            </w:tcBorders>
            <w:vAlign w:val="bottom"/>
          </w:tcPr>
          <w:p w14:paraId="4081C7A0" w14:textId="77777777" w:rsidR="00C30881" w:rsidRPr="00F35CAB" w:rsidRDefault="00C30881" w:rsidP="0067283F">
            <w:pPr>
              <w:keepNext/>
              <w:keepLines/>
              <w:spacing w:before="40" w:line="240" w:lineRule="exact"/>
              <w:ind w:firstLine="0"/>
              <w:jc w:val="center"/>
              <w:rPr>
                <w:rFonts w:cs="Arial"/>
                <w:sz w:val="20"/>
              </w:rPr>
            </w:pPr>
            <w:r>
              <w:rPr>
                <w:rFonts w:cs="Arial"/>
                <w:sz w:val="20"/>
              </w:rPr>
              <w:t>116,0</w:t>
            </w:r>
          </w:p>
        </w:tc>
        <w:tc>
          <w:tcPr>
            <w:tcW w:w="1134" w:type="dxa"/>
            <w:tcBorders>
              <w:top w:val="dotted" w:sz="4" w:space="0" w:color="auto"/>
              <w:left w:val="single" w:sz="6" w:space="0" w:color="auto"/>
              <w:bottom w:val="dotted" w:sz="4" w:space="0" w:color="auto"/>
              <w:right w:val="single" w:sz="6" w:space="0" w:color="auto"/>
            </w:tcBorders>
            <w:vAlign w:val="bottom"/>
          </w:tcPr>
          <w:p w14:paraId="4DD42A5A" w14:textId="77777777" w:rsidR="00C30881" w:rsidRPr="00F35CAB" w:rsidRDefault="00C30881" w:rsidP="0067283F">
            <w:pPr>
              <w:keepNext/>
              <w:keepLines/>
              <w:spacing w:before="40" w:line="240" w:lineRule="exact"/>
              <w:ind w:firstLine="0"/>
              <w:jc w:val="center"/>
              <w:rPr>
                <w:rFonts w:cs="Arial"/>
                <w:sz w:val="20"/>
              </w:rPr>
            </w:pPr>
            <w:r>
              <w:rPr>
                <w:rFonts w:cs="Arial"/>
                <w:sz w:val="20"/>
              </w:rPr>
              <w:t>1400,0</w:t>
            </w:r>
          </w:p>
        </w:tc>
        <w:tc>
          <w:tcPr>
            <w:tcW w:w="1701" w:type="dxa"/>
            <w:tcBorders>
              <w:top w:val="dotted" w:sz="4" w:space="0" w:color="auto"/>
              <w:left w:val="single" w:sz="6" w:space="0" w:color="auto"/>
              <w:bottom w:val="dotted" w:sz="4" w:space="0" w:color="auto"/>
              <w:right w:val="double" w:sz="6" w:space="0" w:color="auto"/>
            </w:tcBorders>
            <w:vAlign w:val="bottom"/>
          </w:tcPr>
          <w:p w14:paraId="5F69A7BE" w14:textId="77777777" w:rsidR="00C30881" w:rsidRPr="00F35CAB" w:rsidRDefault="00C30881" w:rsidP="0067283F">
            <w:pPr>
              <w:keepNext/>
              <w:keepLines/>
              <w:spacing w:before="40" w:line="240" w:lineRule="exact"/>
              <w:ind w:firstLine="0"/>
              <w:jc w:val="center"/>
              <w:rPr>
                <w:rFonts w:cs="Arial"/>
                <w:sz w:val="20"/>
              </w:rPr>
            </w:pPr>
            <w:r>
              <w:rPr>
                <w:rFonts w:cs="Arial"/>
                <w:sz w:val="20"/>
              </w:rPr>
              <w:t>74,9</w:t>
            </w:r>
          </w:p>
        </w:tc>
      </w:tr>
      <w:tr w:rsidR="00C30881" w:rsidRPr="00F35CAB" w14:paraId="7E9CF6E7"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2676D3F" w14:textId="77777777" w:rsidR="00C30881" w:rsidRPr="00663555" w:rsidRDefault="00C30881" w:rsidP="0067283F">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4D6D76F" w14:textId="77777777" w:rsidR="00C30881" w:rsidRPr="00F35CAB" w:rsidRDefault="00C30881" w:rsidP="0067283F">
            <w:pPr>
              <w:keepNext/>
              <w:keepLines/>
              <w:spacing w:before="40" w:line="240" w:lineRule="exact"/>
              <w:ind w:firstLine="0"/>
              <w:jc w:val="center"/>
              <w:rPr>
                <w:rFonts w:cs="Arial"/>
                <w:sz w:val="20"/>
              </w:rPr>
            </w:pPr>
            <w:r>
              <w:rPr>
                <w:rFonts w:cs="Arial"/>
                <w:sz w:val="20"/>
              </w:rPr>
              <w:t>6113,6</w:t>
            </w:r>
          </w:p>
        </w:tc>
        <w:tc>
          <w:tcPr>
            <w:tcW w:w="1559" w:type="dxa"/>
            <w:tcBorders>
              <w:top w:val="dotted" w:sz="4" w:space="0" w:color="auto"/>
              <w:left w:val="single" w:sz="6" w:space="0" w:color="auto"/>
              <w:bottom w:val="dotted" w:sz="4" w:space="0" w:color="auto"/>
              <w:right w:val="single" w:sz="6" w:space="0" w:color="auto"/>
            </w:tcBorders>
            <w:vAlign w:val="bottom"/>
          </w:tcPr>
          <w:p w14:paraId="7113BD73" w14:textId="77777777" w:rsidR="00C30881" w:rsidRPr="00F35CAB" w:rsidRDefault="00C30881" w:rsidP="0067283F">
            <w:pPr>
              <w:keepNext/>
              <w:keepLines/>
              <w:spacing w:before="40" w:line="240" w:lineRule="exact"/>
              <w:ind w:firstLine="0"/>
              <w:jc w:val="center"/>
              <w:rPr>
                <w:rFonts w:cs="Arial"/>
                <w:sz w:val="20"/>
              </w:rPr>
            </w:pPr>
            <w:r>
              <w:rPr>
                <w:rFonts w:cs="Arial"/>
                <w:sz w:val="20"/>
              </w:rPr>
              <w:t>127,3</w:t>
            </w:r>
          </w:p>
        </w:tc>
        <w:tc>
          <w:tcPr>
            <w:tcW w:w="1134" w:type="dxa"/>
            <w:tcBorders>
              <w:top w:val="dotted" w:sz="4" w:space="0" w:color="auto"/>
              <w:left w:val="single" w:sz="6" w:space="0" w:color="auto"/>
              <w:bottom w:val="dotted" w:sz="4" w:space="0" w:color="auto"/>
              <w:right w:val="single" w:sz="6" w:space="0" w:color="auto"/>
            </w:tcBorders>
            <w:vAlign w:val="bottom"/>
          </w:tcPr>
          <w:p w14:paraId="1D57D5D9" w14:textId="77777777" w:rsidR="00C30881" w:rsidRPr="00F35CAB" w:rsidRDefault="00C30881" w:rsidP="0067283F">
            <w:pPr>
              <w:keepNext/>
              <w:keepLines/>
              <w:spacing w:before="40" w:line="240" w:lineRule="exact"/>
              <w:ind w:firstLine="0"/>
              <w:jc w:val="center"/>
              <w:rPr>
                <w:rFonts w:cs="Arial"/>
                <w:sz w:val="20"/>
              </w:rPr>
            </w:pPr>
            <w:r>
              <w:rPr>
                <w:rFonts w:cs="Arial"/>
                <w:sz w:val="20"/>
              </w:rPr>
              <w:t>126,3</w:t>
            </w:r>
          </w:p>
        </w:tc>
        <w:tc>
          <w:tcPr>
            <w:tcW w:w="1701" w:type="dxa"/>
            <w:tcBorders>
              <w:top w:val="dotted" w:sz="4" w:space="0" w:color="auto"/>
              <w:left w:val="single" w:sz="6" w:space="0" w:color="auto"/>
              <w:bottom w:val="dotted" w:sz="4" w:space="0" w:color="auto"/>
              <w:right w:val="double" w:sz="6" w:space="0" w:color="auto"/>
            </w:tcBorders>
            <w:vAlign w:val="bottom"/>
          </w:tcPr>
          <w:p w14:paraId="4DB39D0E" w14:textId="77777777" w:rsidR="00C30881" w:rsidRPr="00F35CAB" w:rsidRDefault="00C30881" w:rsidP="0067283F">
            <w:pPr>
              <w:keepNext/>
              <w:keepLines/>
              <w:spacing w:before="40" w:line="240" w:lineRule="exact"/>
              <w:ind w:firstLine="0"/>
              <w:jc w:val="center"/>
              <w:rPr>
                <w:rFonts w:cs="Arial"/>
                <w:sz w:val="20"/>
              </w:rPr>
            </w:pPr>
            <w:r>
              <w:rPr>
                <w:rFonts w:cs="Arial"/>
                <w:sz w:val="20"/>
              </w:rPr>
              <w:t>22,4</w:t>
            </w:r>
          </w:p>
        </w:tc>
      </w:tr>
      <w:tr w:rsidR="00C30881" w:rsidRPr="00F35CAB" w14:paraId="242BBF6A"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6B8ED6F" w14:textId="77777777" w:rsidR="00C30881" w:rsidRPr="00663555" w:rsidRDefault="00C30881" w:rsidP="0067283F">
            <w:pPr>
              <w:spacing w:before="40" w:line="240" w:lineRule="exact"/>
              <w:ind w:left="113" w:firstLine="0"/>
              <w:jc w:val="left"/>
              <w:rPr>
                <w:rFonts w:cs="Arial"/>
                <w:sz w:val="20"/>
              </w:rPr>
            </w:pPr>
            <w:r w:rsidRPr="00663555">
              <w:rPr>
                <w:rFonts w:cs="Arial"/>
                <w:sz w:val="20"/>
              </w:rPr>
              <w:t>Молоко, кроме сырого, тонн</w:t>
            </w:r>
          </w:p>
        </w:tc>
        <w:tc>
          <w:tcPr>
            <w:tcW w:w="993" w:type="dxa"/>
            <w:tcBorders>
              <w:top w:val="dotted" w:sz="4" w:space="0" w:color="auto"/>
              <w:left w:val="single" w:sz="6" w:space="0" w:color="auto"/>
              <w:bottom w:val="dotted" w:sz="4" w:space="0" w:color="auto"/>
              <w:right w:val="single" w:sz="6" w:space="0" w:color="auto"/>
            </w:tcBorders>
            <w:vAlign w:val="bottom"/>
          </w:tcPr>
          <w:p w14:paraId="5F799C5B" w14:textId="77777777" w:rsidR="00C30881" w:rsidRPr="00F35CAB" w:rsidRDefault="00C30881" w:rsidP="0067283F">
            <w:pPr>
              <w:keepNext/>
              <w:keepLines/>
              <w:spacing w:before="40" w:line="240" w:lineRule="exact"/>
              <w:ind w:firstLine="0"/>
              <w:jc w:val="center"/>
              <w:rPr>
                <w:rFonts w:cs="Arial"/>
                <w:sz w:val="20"/>
              </w:rPr>
            </w:pPr>
            <w:r>
              <w:rPr>
                <w:rFonts w:cs="Arial"/>
                <w:sz w:val="20"/>
              </w:rPr>
              <w:t>59258,9</w:t>
            </w:r>
          </w:p>
        </w:tc>
        <w:tc>
          <w:tcPr>
            <w:tcW w:w="1559" w:type="dxa"/>
            <w:tcBorders>
              <w:top w:val="dotted" w:sz="4" w:space="0" w:color="auto"/>
              <w:left w:val="single" w:sz="6" w:space="0" w:color="auto"/>
              <w:bottom w:val="dotted" w:sz="4" w:space="0" w:color="auto"/>
              <w:right w:val="single" w:sz="6" w:space="0" w:color="auto"/>
            </w:tcBorders>
            <w:vAlign w:val="bottom"/>
          </w:tcPr>
          <w:p w14:paraId="57703183" w14:textId="77777777" w:rsidR="00C30881" w:rsidRPr="00F35CAB" w:rsidRDefault="00C30881" w:rsidP="0067283F">
            <w:pPr>
              <w:keepNext/>
              <w:keepLines/>
              <w:spacing w:before="40" w:line="240" w:lineRule="exact"/>
              <w:ind w:firstLine="0"/>
              <w:jc w:val="center"/>
              <w:rPr>
                <w:rFonts w:cs="Arial"/>
                <w:sz w:val="20"/>
              </w:rPr>
            </w:pPr>
            <w:r>
              <w:rPr>
                <w:rFonts w:cs="Arial"/>
                <w:sz w:val="20"/>
              </w:rPr>
              <w:t>98,5</w:t>
            </w:r>
          </w:p>
        </w:tc>
        <w:tc>
          <w:tcPr>
            <w:tcW w:w="1134" w:type="dxa"/>
            <w:tcBorders>
              <w:top w:val="dotted" w:sz="4" w:space="0" w:color="auto"/>
              <w:left w:val="single" w:sz="6" w:space="0" w:color="auto"/>
              <w:bottom w:val="dotted" w:sz="4" w:space="0" w:color="auto"/>
              <w:right w:val="single" w:sz="6" w:space="0" w:color="auto"/>
            </w:tcBorders>
            <w:vAlign w:val="bottom"/>
          </w:tcPr>
          <w:p w14:paraId="0628625C" w14:textId="77777777" w:rsidR="00C30881" w:rsidRPr="00F35CAB" w:rsidRDefault="00C30881" w:rsidP="0067283F">
            <w:pPr>
              <w:keepNext/>
              <w:keepLines/>
              <w:spacing w:before="40" w:line="240" w:lineRule="exact"/>
              <w:ind w:firstLine="0"/>
              <w:jc w:val="center"/>
              <w:rPr>
                <w:rFonts w:cs="Arial"/>
                <w:sz w:val="20"/>
              </w:rPr>
            </w:pPr>
            <w:r>
              <w:rPr>
                <w:rFonts w:cs="Arial"/>
                <w:sz w:val="20"/>
              </w:rPr>
              <w:t>223,1</w:t>
            </w:r>
          </w:p>
        </w:tc>
        <w:tc>
          <w:tcPr>
            <w:tcW w:w="1701" w:type="dxa"/>
            <w:tcBorders>
              <w:top w:val="dotted" w:sz="4" w:space="0" w:color="auto"/>
              <w:left w:val="single" w:sz="6" w:space="0" w:color="auto"/>
              <w:bottom w:val="dotted" w:sz="4" w:space="0" w:color="auto"/>
              <w:right w:val="double" w:sz="6" w:space="0" w:color="auto"/>
            </w:tcBorders>
            <w:vAlign w:val="bottom"/>
          </w:tcPr>
          <w:p w14:paraId="565208E3" w14:textId="77777777" w:rsidR="00C30881" w:rsidRPr="00F35CAB" w:rsidRDefault="00C30881" w:rsidP="0067283F">
            <w:pPr>
              <w:keepNext/>
              <w:keepLines/>
              <w:spacing w:before="40" w:line="240" w:lineRule="exact"/>
              <w:ind w:firstLine="0"/>
              <w:jc w:val="center"/>
              <w:rPr>
                <w:rFonts w:cs="Arial"/>
                <w:sz w:val="20"/>
              </w:rPr>
            </w:pPr>
            <w:r>
              <w:rPr>
                <w:rFonts w:cs="Arial"/>
                <w:sz w:val="20"/>
              </w:rPr>
              <w:t>76,6</w:t>
            </w:r>
          </w:p>
        </w:tc>
      </w:tr>
      <w:tr w:rsidR="00C30881" w:rsidRPr="00F35CAB" w14:paraId="3849B7A7"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D5AFBE8" w14:textId="77777777" w:rsidR="00C30881" w:rsidRPr="009C3B2E" w:rsidRDefault="00C30881" w:rsidP="0067283F">
            <w:pPr>
              <w:spacing w:before="4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667EC82C" w14:textId="77777777" w:rsidR="00C30881" w:rsidRPr="00F35CAB" w:rsidRDefault="00C30881" w:rsidP="0067283F">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28D23879" w14:textId="77777777" w:rsidR="00C30881" w:rsidRPr="00F35CAB" w:rsidRDefault="00C30881" w:rsidP="0067283F">
            <w:pPr>
              <w:keepNext/>
              <w:keepLines/>
              <w:spacing w:before="40" w:line="240" w:lineRule="exact"/>
              <w:ind w:firstLine="0"/>
              <w:jc w:val="center"/>
              <w:rPr>
                <w:rFonts w:cs="Arial"/>
                <w:sz w:val="20"/>
              </w:rPr>
            </w:pPr>
            <w:r>
              <w:rPr>
                <w:rFonts w:cs="Arial"/>
                <w:sz w:val="20"/>
              </w:rPr>
              <w:t>в 2,3 р.</w:t>
            </w:r>
          </w:p>
        </w:tc>
        <w:tc>
          <w:tcPr>
            <w:tcW w:w="1134" w:type="dxa"/>
            <w:tcBorders>
              <w:top w:val="dotted" w:sz="4" w:space="0" w:color="auto"/>
              <w:left w:val="single" w:sz="6" w:space="0" w:color="auto"/>
              <w:bottom w:val="dotted" w:sz="4" w:space="0" w:color="auto"/>
              <w:right w:val="single" w:sz="6" w:space="0" w:color="auto"/>
            </w:tcBorders>
            <w:vAlign w:val="bottom"/>
          </w:tcPr>
          <w:p w14:paraId="23CD306F" w14:textId="77777777" w:rsidR="00C30881" w:rsidRPr="00F35CAB" w:rsidRDefault="00C30881" w:rsidP="0067283F">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11C7C7D3" w14:textId="77777777" w:rsidR="00C30881" w:rsidRPr="00F35CAB" w:rsidRDefault="00C30881" w:rsidP="0067283F">
            <w:pPr>
              <w:keepNext/>
              <w:keepLines/>
              <w:spacing w:before="40" w:line="240" w:lineRule="exact"/>
              <w:ind w:firstLine="0"/>
              <w:jc w:val="center"/>
              <w:rPr>
                <w:rFonts w:cs="Arial"/>
                <w:sz w:val="20"/>
              </w:rPr>
            </w:pPr>
            <w:r>
              <w:rPr>
                <w:rFonts w:cs="Arial"/>
                <w:sz w:val="20"/>
              </w:rPr>
              <w:t>135,5</w:t>
            </w:r>
          </w:p>
        </w:tc>
      </w:tr>
      <w:tr w:rsidR="00C30881" w:rsidRPr="00F35CAB" w14:paraId="1ED1375A"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F175EE0" w14:textId="77777777" w:rsidR="00C30881" w:rsidRPr="009C3B2E" w:rsidRDefault="00C30881" w:rsidP="0067283F">
            <w:pPr>
              <w:spacing w:before="4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3E9FB614" w14:textId="77777777" w:rsidR="00C30881" w:rsidRPr="00F35CAB" w:rsidRDefault="00C30881" w:rsidP="0067283F">
            <w:pPr>
              <w:keepNext/>
              <w:keepLines/>
              <w:spacing w:before="40" w:line="240" w:lineRule="exact"/>
              <w:ind w:firstLine="0"/>
              <w:jc w:val="center"/>
              <w:rPr>
                <w:rFonts w:cs="Arial"/>
                <w:sz w:val="20"/>
              </w:rPr>
            </w:pPr>
            <w:r>
              <w:rPr>
                <w:rFonts w:cs="Arial"/>
                <w:sz w:val="20"/>
              </w:rPr>
              <w:t>14356,5</w:t>
            </w:r>
          </w:p>
        </w:tc>
        <w:tc>
          <w:tcPr>
            <w:tcW w:w="1559" w:type="dxa"/>
            <w:tcBorders>
              <w:top w:val="dotted" w:sz="4" w:space="0" w:color="auto"/>
              <w:left w:val="single" w:sz="6" w:space="0" w:color="auto"/>
              <w:bottom w:val="dotted" w:sz="4" w:space="0" w:color="auto"/>
              <w:right w:val="single" w:sz="6" w:space="0" w:color="auto"/>
            </w:tcBorders>
            <w:vAlign w:val="bottom"/>
          </w:tcPr>
          <w:p w14:paraId="1018FD1A" w14:textId="77777777" w:rsidR="00C30881" w:rsidRPr="00F35CAB" w:rsidRDefault="00C30881" w:rsidP="0067283F">
            <w:pPr>
              <w:keepNext/>
              <w:keepLines/>
              <w:spacing w:before="40" w:line="240" w:lineRule="exact"/>
              <w:ind w:firstLine="0"/>
              <w:jc w:val="center"/>
              <w:rPr>
                <w:rFonts w:cs="Arial"/>
                <w:sz w:val="20"/>
              </w:rPr>
            </w:pPr>
            <w:r>
              <w:rPr>
                <w:rFonts w:cs="Arial"/>
                <w:sz w:val="20"/>
              </w:rPr>
              <w:t>100,0</w:t>
            </w:r>
          </w:p>
        </w:tc>
        <w:tc>
          <w:tcPr>
            <w:tcW w:w="1134" w:type="dxa"/>
            <w:tcBorders>
              <w:top w:val="dotted" w:sz="4" w:space="0" w:color="auto"/>
              <w:left w:val="single" w:sz="6" w:space="0" w:color="auto"/>
              <w:bottom w:val="dotted" w:sz="4" w:space="0" w:color="auto"/>
              <w:right w:val="single" w:sz="6" w:space="0" w:color="auto"/>
            </w:tcBorders>
            <w:vAlign w:val="bottom"/>
          </w:tcPr>
          <w:p w14:paraId="29B28E23" w14:textId="77777777" w:rsidR="00C30881" w:rsidRPr="00F35CAB" w:rsidRDefault="00C30881" w:rsidP="0067283F">
            <w:pPr>
              <w:keepNext/>
              <w:keepLines/>
              <w:spacing w:before="40" w:line="240" w:lineRule="exact"/>
              <w:ind w:firstLine="0"/>
              <w:jc w:val="center"/>
              <w:rPr>
                <w:rFonts w:cs="Arial"/>
                <w:sz w:val="20"/>
              </w:rPr>
            </w:pPr>
            <w:r>
              <w:rPr>
                <w:rFonts w:cs="Arial"/>
                <w:sz w:val="20"/>
              </w:rPr>
              <w:t>483,5</w:t>
            </w:r>
          </w:p>
        </w:tc>
        <w:tc>
          <w:tcPr>
            <w:tcW w:w="1701" w:type="dxa"/>
            <w:tcBorders>
              <w:top w:val="dotted" w:sz="4" w:space="0" w:color="auto"/>
              <w:left w:val="single" w:sz="6" w:space="0" w:color="auto"/>
              <w:bottom w:val="dotted" w:sz="4" w:space="0" w:color="auto"/>
              <w:right w:val="double" w:sz="6" w:space="0" w:color="auto"/>
            </w:tcBorders>
            <w:vAlign w:val="bottom"/>
          </w:tcPr>
          <w:p w14:paraId="42039754" w14:textId="77777777" w:rsidR="00C30881" w:rsidRPr="00F35CAB" w:rsidRDefault="00C30881" w:rsidP="0067283F">
            <w:pPr>
              <w:keepNext/>
              <w:keepLines/>
              <w:spacing w:before="40" w:line="240" w:lineRule="exact"/>
              <w:ind w:firstLine="0"/>
              <w:jc w:val="center"/>
              <w:rPr>
                <w:rFonts w:cs="Arial"/>
                <w:sz w:val="20"/>
              </w:rPr>
            </w:pPr>
            <w:r>
              <w:rPr>
                <w:rFonts w:cs="Arial"/>
                <w:sz w:val="20"/>
              </w:rPr>
              <w:t>74,1</w:t>
            </w:r>
          </w:p>
        </w:tc>
      </w:tr>
      <w:tr w:rsidR="00C30881" w:rsidRPr="00F35CAB" w14:paraId="071FEAE5"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B453642" w14:textId="77777777" w:rsidR="00C30881" w:rsidRPr="009C3B2E" w:rsidRDefault="00C30881" w:rsidP="0067283F">
            <w:pPr>
              <w:spacing w:before="4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093F7585" w14:textId="77777777" w:rsidR="00C30881" w:rsidRPr="00F35CAB" w:rsidRDefault="00C30881" w:rsidP="0067283F">
            <w:pPr>
              <w:keepNext/>
              <w:keepLines/>
              <w:spacing w:before="40" w:line="240" w:lineRule="exact"/>
              <w:ind w:firstLine="0"/>
              <w:jc w:val="center"/>
              <w:rPr>
                <w:rFonts w:cs="Arial"/>
                <w:sz w:val="20"/>
              </w:rPr>
            </w:pPr>
            <w:r>
              <w:rPr>
                <w:rFonts w:cs="Arial"/>
                <w:sz w:val="20"/>
              </w:rPr>
              <w:t>13747,7</w:t>
            </w:r>
          </w:p>
        </w:tc>
        <w:tc>
          <w:tcPr>
            <w:tcW w:w="1559" w:type="dxa"/>
            <w:tcBorders>
              <w:top w:val="dotted" w:sz="4" w:space="0" w:color="auto"/>
              <w:left w:val="single" w:sz="6" w:space="0" w:color="auto"/>
              <w:bottom w:val="dotted" w:sz="4" w:space="0" w:color="auto"/>
              <w:right w:val="single" w:sz="6" w:space="0" w:color="auto"/>
            </w:tcBorders>
            <w:vAlign w:val="bottom"/>
          </w:tcPr>
          <w:p w14:paraId="628C263D" w14:textId="77777777" w:rsidR="00C30881" w:rsidRPr="00F35CAB" w:rsidRDefault="00C30881" w:rsidP="0067283F">
            <w:pPr>
              <w:keepNext/>
              <w:keepLines/>
              <w:spacing w:before="40" w:line="240" w:lineRule="exact"/>
              <w:ind w:firstLine="0"/>
              <w:jc w:val="center"/>
              <w:rPr>
                <w:rFonts w:cs="Arial"/>
                <w:sz w:val="20"/>
              </w:rPr>
            </w:pPr>
            <w:r>
              <w:rPr>
                <w:rFonts w:cs="Arial"/>
                <w:sz w:val="20"/>
              </w:rPr>
              <w:t>64,3</w:t>
            </w:r>
          </w:p>
        </w:tc>
        <w:tc>
          <w:tcPr>
            <w:tcW w:w="1134" w:type="dxa"/>
            <w:tcBorders>
              <w:top w:val="dotted" w:sz="4" w:space="0" w:color="auto"/>
              <w:left w:val="single" w:sz="6" w:space="0" w:color="auto"/>
              <w:bottom w:val="dotted" w:sz="4" w:space="0" w:color="auto"/>
              <w:right w:val="single" w:sz="6" w:space="0" w:color="auto"/>
            </w:tcBorders>
            <w:vAlign w:val="bottom"/>
          </w:tcPr>
          <w:p w14:paraId="35A3D178" w14:textId="77777777" w:rsidR="00C30881" w:rsidRPr="00F35CAB" w:rsidRDefault="00C30881" w:rsidP="0067283F">
            <w:pPr>
              <w:keepNext/>
              <w:keepLines/>
              <w:spacing w:before="40" w:line="240" w:lineRule="exact"/>
              <w:ind w:firstLine="0"/>
              <w:jc w:val="center"/>
              <w:rPr>
                <w:rFonts w:cs="Arial"/>
                <w:sz w:val="20"/>
              </w:rPr>
            </w:pPr>
            <w:r>
              <w:rPr>
                <w:rFonts w:cs="Arial"/>
                <w:sz w:val="20"/>
              </w:rPr>
              <w:t>869,4</w:t>
            </w:r>
          </w:p>
        </w:tc>
        <w:tc>
          <w:tcPr>
            <w:tcW w:w="1701" w:type="dxa"/>
            <w:tcBorders>
              <w:top w:val="dotted" w:sz="4" w:space="0" w:color="auto"/>
              <w:left w:val="single" w:sz="6" w:space="0" w:color="auto"/>
              <w:bottom w:val="dotted" w:sz="4" w:space="0" w:color="auto"/>
              <w:right w:val="double" w:sz="6" w:space="0" w:color="auto"/>
            </w:tcBorders>
            <w:vAlign w:val="bottom"/>
          </w:tcPr>
          <w:p w14:paraId="68A7C43B" w14:textId="77777777" w:rsidR="00C30881" w:rsidRPr="00F35CAB" w:rsidRDefault="00C30881" w:rsidP="0067283F">
            <w:pPr>
              <w:keepNext/>
              <w:keepLines/>
              <w:spacing w:before="40" w:line="240" w:lineRule="exact"/>
              <w:ind w:firstLine="0"/>
              <w:jc w:val="center"/>
              <w:rPr>
                <w:rFonts w:cs="Arial"/>
                <w:sz w:val="20"/>
              </w:rPr>
            </w:pPr>
            <w:r>
              <w:rPr>
                <w:rFonts w:cs="Arial"/>
                <w:sz w:val="20"/>
              </w:rPr>
              <w:t>97,3</w:t>
            </w:r>
          </w:p>
        </w:tc>
      </w:tr>
      <w:tr w:rsidR="00C30881" w:rsidRPr="00F35CAB" w14:paraId="3CAB97AB"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E831666" w14:textId="77777777" w:rsidR="00C30881" w:rsidRPr="009C3B2E" w:rsidRDefault="00C30881" w:rsidP="0067283F">
            <w:pPr>
              <w:spacing w:before="4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35FF44A3" w14:textId="77777777" w:rsidR="00C30881" w:rsidRPr="00F35CAB" w:rsidRDefault="00C30881" w:rsidP="0067283F">
            <w:pPr>
              <w:keepNext/>
              <w:keepLines/>
              <w:spacing w:before="40" w:line="240" w:lineRule="exact"/>
              <w:ind w:firstLine="0"/>
              <w:jc w:val="center"/>
              <w:rPr>
                <w:rFonts w:cs="Arial"/>
                <w:sz w:val="20"/>
              </w:rPr>
            </w:pPr>
            <w:r>
              <w:rPr>
                <w:rFonts w:cs="Arial"/>
                <w:sz w:val="20"/>
              </w:rPr>
              <w:t>17568,5</w:t>
            </w:r>
          </w:p>
        </w:tc>
        <w:tc>
          <w:tcPr>
            <w:tcW w:w="1559" w:type="dxa"/>
            <w:tcBorders>
              <w:top w:val="dotted" w:sz="4" w:space="0" w:color="auto"/>
              <w:left w:val="single" w:sz="6" w:space="0" w:color="auto"/>
              <w:bottom w:val="dotted" w:sz="4" w:space="0" w:color="auto"/>
              <w:right w:val="single" w:sz="6" w:space="0" w:color="auto"/>
            </w:tcBorders>
            <w:vAlign w:val="bottom"/>
          </w:tcPr>
          <w:p w14:paraId="1CF8E52D" w14:textId="77777777" w:rsidR="00C30881" w:rsidRPr="00F35CAB" w:rsidRDefault="00C30881" w:rsidP="0067283F">
            <w:pPr>
              <w:keepNext/>
              <w:keepLines/>
              <w:spacing w:before="40" w:line="240" w:lineRule="exact"/>
              <w:ind w:firstLine="0"/>
              <w:jc w:val="center"/>
              <w:rPr>
                <w:rFonts w:cs="Arial"/>
                <w:sz w:val="20"/>
              </w:rPr>
            </w:pPr>
            <w:r>
              <w:rPr>
                <w:rFonts w:cs="Arial"/>
                <w:sz w:val="20"/>
              </w:rPr>
              <w:t>97,1</w:t>
            </w:r>
          </w:p>
        </w:tc>
        <w:tc>
          <w:tcPr>
            <w:tcW w:w="1134" w:type="dxa"/>
            <w:tcBorders>
              <w:top w:val="dotted" w:sz="4" w:space="0" w:color="auto"/>
              <w:left w:val="single" w:sz="6" w:space="0" w:color="auto"/>
              <w:bottom w:val="dotted" w:sz="4" w:space="0" w:color="auto"/>
              <w:right w:val="single" w:sz="6" w:space="0" w:color="auto"/>
            </w:tcBorders>
            <w:vAlign w:val="bottom"/>
          </w:tcPr>
          <w:p w14:paraId="137CBF86" w14:textId="77777777" w:rsidR="00C30881" w:rsidRPr="00F35CAB" w:rsidRDefault="00C30881" w:rsidP="0067283F">
            <w:pPr>
              <w:keepNext/>
              <w:keepLines/>
              <w:spacing w:before="40" w:line="240" w:lineRule="exact"/>
              <w:ind w:firstLine="0"/>
              <w:jc w:val="center"/>
              <w:rPr>
                <w:rFonts w:cs="Arial"/>
                <w:sz w:val="20"/>
              </w:rPr>
            </w:pPr>
            <w:r>
              <w:rPr>
                <w:rFonts w:cs="Arial"/>
                <w:sz w:val="20"/>
              </w:rPr>
              <w:t>876,7</w:t>
            </w:r>
          </w:p>
        </w:tc>
        <w:tc>
          <w:tcPr>
            <w:tcW w:w="1701" w:type="dxa"/>
            <w:tcBorders>
              <w:top w:val="dotted" w:sz="4" w:space="0" w:color="auto"/>
              <w:left w:val="single" w:sz="6" w:space="0" w:color="auto"/>
              <w:bottom w:val="dotted" w:sz="4" w:space="0" w:color="auto"/>
              <w:right w:val="double" w:sz="6" w:space="0" w:color="auto"/>
            </w:tcBorders>
            <w:vAlign w:val="bottom"/>
          </w:tcPr>
          <w:p w14:paraId="33CC38CB" w14:textId="77777777" w:rsidR="00C30881" w:rsidRPr="00F35CAB" w:rsidRDefault="00C30881" w:rsidP="0067283F">
            <w:pPr>
              <w:keepNext/>
              <w:keepLines/>
              <w:spacing w:before="40" w:line="240" w:lineRule="exact"/>
              <w:ind w:firstLine="0"/>
              <w:jc w:val="center"/>
              <w:rPr>
                <w:rFonts w:cs="Arial"/>
                <w:sz w:val="20"/>
              </w:rPr>
            </w:pPr>
            <w:r>
              <w:rPr>
                <w:rFonts w:cs="Arial"/>
                <w:sz w:val="20"/>
              </w:rPr>
              <w:t>91,4</w:t>
            </w:r>
          </w:p>
        </w:tc>
      </w:tr>
      <w:tr w:rsidR="00C30881" w:rsidRPr="00F35CAB" w14:paraId="7425FFB0"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DE63F62" w14:textId="77777777" w:rsidR="00C30881" w:rsidRPr="009C3B2E" w:rsidRDefault="00C30881" w:rsidP="0067283F">
            <w:pPr>
              <w:spacing w:before="4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251A5849" w14:textId="77777777" w:rsidR="00C30881" w:rsidRPr="00F35CAB" w:rsidRDefault="00C30881" w:rsidP="0067283F">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7EB9BF82" w14:textId="77777777" w:rsidR="00C30881" w:rsidRPr="00F35CAB" w:rsidRDefault="00C30881" w:rsidP="0067283F">
            <w:pPr>
              <w:keepNext/>
              <w:keepLines/>
              <w:spacing w:before="40" w:line="240" w:lineRule="exact"/>
              <w:ind w:firstLine="0"/>
              <w:jc w:val="center"/>
              <w:rPr>
                <w:rFonts w:cs="Arial"/>
                <w:sz w:val="20"/>
              </w:rPr>
            </w:pPr>
            <w:r>
              <w:rPr>
                <w:rFonts w:cs="Arial"/>
                <w:sz w:val="20"/>
              </w:rPr>
              <w:t>97,3</w:t>
            </w:r>
          </w:p>
        </w:tc>
        <w:tc>
          <w:tcPr>
            <w:tcW w:w="1134" w:type="dxa"/>
            <w:tcBorders>
              <w:top w:val="dotted" w:sz="4" w:space="0" w:color="auto"/>
              <w:left w:val="single" w:sz="6" w:space="0" w:color="auto"/>
              <w:bottom w:val="dotted" w:sz="4" w:space="0" w:color="auto"/>
              <w:right w:val="single" w:sz="6" w:space="0" w:color="auto"/>
            </w:tcBorders>
            <w:vAlign w:val="bottom"/>
          </w:tcPr>
          <w:p w14:paraId="36F4DA02" w14:textId="77777777" w:rsidR="00C30881" w:rsidRPr="00F35CAB" w:rsidRDefault="00C30881" w:rsidP="0067283F">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6A5C5B43" w14:textId="77777777" w:rsidR="00C30881" w:rsidRPr="00F35CAB" w:rsidRDefault="00C30881" w:rsidP="0067283F">
            <w:pPr>
              <w:keepNext/>
              <w:keepLines/>
              <w:spacing w:before="40" w:line="240" w:lineRule="exact"/>
              <w:ind w:firstLine="0"/>
              <w:jc w:val="center"/>
              <w:rPr>
                <w:rFonts w:cs="Arial"/>
                <w:sz w:val="20"/>
              </w:rPr>
            </w:pPr>
            <w:r>
              <w:rPr>
                <w:rFonts w:cs="Arial"/>
                <w:sz w:val="20"/>
              </w:rPr>
              <w:t>45,8</w:t>
            </w:r>
          </w:p>
        </w:tc>
      </w:tr>
      <w:tr w:rsidR="00C30881" w:rsidRPr="00F35CAB" w14:paraId="2C79A91B"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0CF07C8" w14:textId="77777777" w:rsidR="00C30881" w:rsidRPr="009C3B2E" w:rsidRDefault="00C30881" w:rsidP="0067283F">
            <w:pPr>
              <w:spacing w:before="4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516A85CE" w14:textId="77777777" w:rsidR="00C30881" w:rsidRPr="00F35CAB" w:rsidRDefault="00C30881" w:rsidP="0067283F">
            <w:pPr>
              <w:keepNext/>
              <w:keepLines/>
              <w:spacing w:before="40" w:line="240" w:lineRule="exact"/>
              <w:ind w:firstLine="0"/>
              <w:jc w:val="center"/>
              <w:rPr>
                <w:rFonts w:cs="Arial"/>
                <w:sz w:val="20"/>
              </w:rPr>
            </w:pPr>
            <w:r>
              <w:rPr>
                <w:rFonts w:cs="Arial"/>
                <w:sz w:val="20"/>
              </w:rPr>
              <w:t>75470,2</w:t>
            </w:r>
          </w:p>
        </w:tc>
        <w:tc>
          <w:tcPr>
            <w:tcW w:w="1559" w:type="dxa"/>
            <w:tcBorders>
              <w:top w:val="dotted" w:sz="4" w:space="0" w:color="auto"/>
              <w:left w:val="single" w:sz="6" w:space="0" w:color="auto"/>
              <w:bottom w:val="dotted" w:sz="4" w:space="0" w:color="auto"/>
              <w:right w:val="single" w:sz="6" w:space="0" w:color="auto"/>
            </w:tcBorders>
            <w:vAlign w:val="bottom"/>
          </w:tcPr>
          <w:p w14:paraId="7E9C1D4D" w14:textId="77777777" w:rsidR="00C30881" w:rsidRPr="00F35CAB" w:rsidRDefault="00C30881" w:rsidP="0067283F">
            <w:pPr>
              <w:keepNext/>
              <w:keepLines/>
              <w:spacing w:before="40" w:line="240" w:lineRule="exact"/>
              <w:ind w:firstLine="0"/>
              <w:jc w:val="center"/>
              <w:rPr>
                <w:rFonts w:cs="Arial"/>
                <w:sz w:val="20"/>
              </w:rPr>
            </w:pPr>
            <w:r>
              <w:rPr>
                <w:rFonts w:cs="Arial"/>
                <w:sz w:val="20"/>
              </w:rPr>
              <w:t>76,7</w:t>
            </w:r>
          </w:p>
        </w:tc>
        <w:tc>
          <w:tcPr>
            <w:tcW w:w="1134" w:type="dxa"/>
            <w:tcBorders>
              <w:top w:val="dotted" w:sz="4" w:space="0" w:color="auto"/>
              <w:left w:val="single" w:sz="6" w:space="0" w:color="auto"/>
              <w:bottom w:val="dotted" w:sz="4" w:space="0" w:color="auto"/>
              <w:right w:val="single" w:sz="6" w:space="0" w:color="auto"/>
            </w:tcBorders>
            <w:vAlign w:val="bottom"/>
          </w:tcPr>
          <w:p w14:paraId="461D21A3" w14:textId="77777777" w:rsidR="00C30881" w:rsidRPr="00F35CAB" w:rsidRDefault="00C30881" w:rsidP="0067283F">
            <w:pPr>
              <w:keepNext/>
              <w:keepLines/>
              <w:spacing w:before="40" w:line="240" w:lineRule="exact"/>
              <w:ind w:firstLine="0"/>
              <w:jc w:val="center"/>
              <w:rPr>
                <w:rFonts w:cs="Arial"/>
                <w:sz w:val="20"/>
              </w:rPr>
            </w:pPr>
            <w:r>
              <w:rPr>
                <w:rFonts w:cs="Arial"/>
                <w:sz w:val="20"/>
              </w:rPr>
              <w:t>5381,3</w:t>
            </w:r>
          </w:p>
        </w:tc>
        <w:tc>
          <w:tcPr>
            <w:tcW w:w="1701" w:type="dxa"/>
            <w:tcBorders>
              <w:top w:val="dotted" w:sz="4" w:space="0" w:color="auto"/>
              <w:left w:val="single" w:sz="6" w:space="0" w:color="auto"/>
              <w:bottom w:val="dotted" w:sz="4" w:space="0" w:color="auto"/>
              <w:right w:val="double" w:sz="6" w:space="0" w:color="auto"/>
            </w:tcBorders>
            <w:vAlign w:val="bottom"/>
          </w:tcPr>
          <w:p w14:paraId="66A03E0F" w14:textId="77777777" w:rsidR="00C30881" w:rsidRPr="00F35CAB" w:rsidRDefault="00C30881" w:rsidP="0067283F">
            <w:pPr>
              <w:keepNext/>
              <w:keepLines/>
              <w:spacing w:before="40" w:line="240" w:lineRule="exact"/>
              <w:ind w:firstLine="0"/>
              <w:jc w:val="center"/>
              <w:rPr>
                <w:rFonts w:cs="Arial"/>
                <w:sz w:val="20"/>
              </w:rPr>
            </w:pPr>
            <w:r>
              <w:rPr>
                <w:rFonts w:cs="Arial"/>
                <w:sz w:val="20"/>
              </w:rPr>
              <w:t>97,4</w:t>
            </w:r>
          </w:p>
        </w:tc>
      </w:tr>
      <w:tr w:rsidR="00C30881" w:rsidRPr="00F35CAB" w14:paraId="0A300AB6"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2593A9D" w14:textId="77777777" w:rsidR="00C30881" w:rsidRPr="009C3B2E" w:rsidRDefault="00C30881" w:rsidP="0067283F">
            <w:pPr>
              <w:spacing w:before="4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42A6FA7" w14:textId="77777777" w:rsidR="00C30881" w:rsidRPr="00F35CAB" w:rsidRDefault="00C30881" w:rsidP="0067283F">
            <w:pPr>
              <w:keepNext/>
              <w:keepLines/>
              <w:spacing w:before="40" w:line="240" w:lineRule="exact"/>
              <w:ind w:firstLine="0"/>
              <w:jc w:val="center"/>
              <w:rPr>
                <w:rFonts w:cs="Arial"/>
                <w:sz w:val="20"/>
              </w:rPr>
            </w:pPr>
            <w:r>
              <w:rPr>
                <w:rFonts w:cs="Arial"/>
                <w:sz w:val="20"/>
              </w:rPr>
              <w:t>40664,0</w:t>
            </w:r>
          </w:p>
        </w:tc>
        <w:tc>
          <w:tcPr>
            <w:tcW w:w="1559" w:type="dxa"/>
            <w:tcBorders>
              <w:top w:val="dotted" w:sz="4" w:space="0" w:color="auto"/>
              <w:left w:val="single" w:sz="6" w:space="0" w:color="auto"/>
              <w:bottom w:val="dotted" w:sz="4" w:space="0" w:color="auto"/>
              <w:right w:val="single" w:sz="6" w:space="0" w:color="auto"/>
            </w:tcBorders>
            <w:vAlign w:val="bottom"/>
          </w:tcPr>
          <w:p w14:paraId="2B0A329C" w14:textId="77777777" w:rsidR="00C30881" w:rsidRPr="00F35CAB" w:rsidRDefault="00C30881" w:rsidP="0067283F">
            <w:pPr>
              <w:keepNext/>
              <w:keepLines/>
              <w:spacing w:before="40" w:line="240" w:lineRule="exact"/>
              <w:ind w:firstLine="0"/>
              <w:jc w:val="center"/>
              <w:rPr>
                <w:rFonts w:cs="Arial"/>
                <w:sz w:val="20"/>
              </w:rPr>
            </w:pPr>
            <w:r>
              <w:rPr>
                <w:rFonts w:cs="Arial"/>
                <w:sz w:val="20"/>
              </w:rPr>
              <w:t>132,8</w:t>
            </w:r>
          </w:p>
        </w:tc>
        <w:tc>
          <w:tcPr>
            <w:tcW w:w="1134" w:type="dxa"/>
            <w:tcBorders>
              <w:top w:val="dotted" w:sz="4" w:space="0" w:color="auto"/>
              <w:left w:val="single" w:sz="6" w:space="0" w:color="auto"/>
              <w:bottom w:val="dotted" w:sz="4" w:space="0" w:color="auto"/>
              <w:right w:val="single" w:sz="6" w:space="0" w:color="auto"/>
            </w:tcBorders>
            <w:vAlign w:val="bottom"/>
          </w:tcPr>
          <w:p w14:paraId="41445573" w14:textId="77777777" w:rsidR="00C30881" w:rsidRPr="00F35CAB" w:rsidRDefault="00C30881" w:rsidP="0067283F">
            <w:pPr>
              <w:keepNext/>
              <w:keepLines/>
              <w:spacing w:before="40" w:line="240" w:lineRule="exact"/>
              <w:ind w:firstLine="0"/>
              <w:jc w:val="center"/>
              <w:rPr>
                <w:rFonts w:cs="Arial"/>
                <w:sz w:val="20"/>
              </w:rPr>
            </w:pPr>
            <w:r>
              <w:rPr>
                <w:rFonts w:cs="Arial"/>
                <w:sz w:val="20"/>
              </w:rPr>
              <w:t>5266,0</w:t>
            </w:r>
          </w:p>
        </w:tc>
        <w:tc>
          <w:tcPr>
            <w:tcW w:w="1701" w:type="dxa"/>
            <w:tcBorders>
              <w:top w:val="dotted" w:sz="4" w:space="0" w:color="auto"/>
              <w:left w:val="single" w:sz="6" w:space="0" w:color="auto"/>
              <w:bottom w:val="dotted" w:sz="4" w:space="0" w:color="auto"/>
              <w:right w:val="double" w:sz="6" w:space="0" w:color="auto"/>
            </w:tcBorders>
            <w:vAlign w:val="bottom"/>
          </w:tcPr>
          <w:p w14:paraId="758F0141" w14:textId="77777777" w:rsidR="00C30881" w:rsidRPr="00F35CAB" w:rsidRDefault="00C30881" w:rsidP="0067283F">
            <w:pPr>
              <w:keepNext/>
              <w:keepLines/>
              <w:spacing w:before="40" w:line="240" w:lineRule="exact"/>
              <w:ind w:firstLine="0"/>
              <w:jc w:val="center"/>
              <w:rPr>
                <w:rFonts w:cs="Arial"/>
                <w:sz w:val="20"/>
              </w:rPr>
            </w:pPr>
            <w:r>
              <w:rPr>
                <w:rFonts w:cs="Arial"/>
                <w:sz w:val="20"/>
              </w:rPr>
              <w:t>84,3</w:t>
            </w:r>
          </w:p>
        </w:tc>
      </w:tr>
      <w:tr w:rsidR="00C30881" w:rsidRPr="00F35CAB" w14:paraId="5C771572"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0179166" w14:textId="77777777" w:rsidR="00C30881" w:rsidRPr="009C3B2E" w:rsidRDefault="00C30881" w:rsidP="0067283F">
            <w:pPr>
              <w:spacing w:before="4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5331F97A" w14:textId="77777777" w:rsidR="00C30881" w:rsidRPr="00F35CAB" w:rsidRDefault="00C30881" w:rsidP="0067283F">
            <w:pPr>
              <w:keepNext/>
              <w:keepLines/>
              <w:spacing w:before="40" w:line="240" w:lineRule="exact"/>
              <w:ind w:firstLine="0"/>
              <w:jc w:val="center"/>
              <w:rPr>
                <w:rFonts w:cs="Arial"/>
                <w:sz w:val="20"/>
              </w:rPr>
            </w:pPr>
            <w:r>
              <w:rPr>
                <w:rFonts w:cs="Arial"/>
                <w:sz w:val="20"/>
              </w:rPr>
              <w:t>3568,3</w:t>
            </w:r>
          </w:p>
        </w:tc>
        <w:tc>
          <w:tcPr>
            <w:tcW w:w="1559" w:type="dxa"/>
            <w:tcBorders>
              <w:top w:val="dotted" w:sz="4" w:space="0" w:color="auto"/>
              <w:left w:val="single" w:sz="6" w:space="0" w:color="auto"/>
              <w:bottom w:val="dotted" w:sz="4" w:space="0" w:color="auto"/>
              <w:right w:val="single" w:sz="6" w:space="0" w:color="auto"/>
            </w:tcBorders>
            <w:vAlign w:val="bottom"/>
          </w:tcPr>
          <w:p w14:paraId="3F3CAE16" w14:textId="77777777" w:rsidR="00C30881" w:rsidRPr="00F35CAB" w:rsidRDefault="00C30881" w:rsidP="0067283F">
            <w:pPr>
              <w:keepNext/>
              <w:keepLines/>
              <w:spacing w:before="40" w:line="240" w:lineRule="exact"/>
              <w:ind w:firstLine="0"/>
              <w:jc w:val="center"/>
              <w:rPr>
                <w:rFonts w:cs="Arial"/>
                <w:sz w:val="20"/>
              </w:rPr>
            </w:pPr>
            <w:r>
              <w:rPr>
                <w:rFonts w:cs="Arial"/>
                <w:sz w:val="20"/>
              </w:rPr>
              <w:t>165,9</w:t>
            </w:r>
          </w:p>
        </w:tc>
        <w:tc>
          <w:tcPr>
            <w:tcW w:w="1134" w:type="dxa"/>
            <w:tcBorders>
              <w:top w:val="dotted" w:sz="4" w:space="0" w:color="auto"/>
              <w:left w:val="single" w:sz="6" w:space="0" w:color="auto"/>
              <w:bottom w:val="dotted" w:sz="4" w:space="0" w:color="auto"/>
              <w:right w:val="single" w:sz="6" w:space="0" w:color="auto"/>
            </w:tcBorders>
            <w:vAlign w:val="bottom"/>
          </w:tcPr>
          <w:p w14:paraId="15EF69FF" w14:textId="77777777" w:rsidR="00C30881" w:rsidRPr="00F35CAB" w:rsidRDefault="00C30881" w:rsidP="0067283F">
            <w:pPr>
              <w:keepNext/>
              <w:keepLines/>
              <w:spacing w:before="40" w:line="240" w:lineRule="exact"/>
              <w:ind w:firstLine="0"/>
              <w:jc w:val="center"/>
              <w:rPr>
                <w:rFonts w:cs="Arial"/>
                <w:sz w:val="20"/>
              </w:rPr>
            </w:pPr>
            <w:r>
              <w:rPr>
                <w:rFonts w:cs="Arial"/>
                <w:sz w:val="20"/>
              </w:rPr>
              <w:t>337,6</w:t>
            </w:r>
          </w:p>
        </w:tc>
        <w:tc>
          <w:tcPr>
            <w:tcW w:w="1701" w:type="dxa"/>
            <w:tcBorders>
              <w:top w:val="dotted" w:sz="4" w:space="0" w:color="auto"/>
              <w:left w:val="single" w:sz="6" w:space="0" w:color="auto"/>
              <w:bottom w:val="dotted" w:sz="4" w:space="0" w:color="auto"/>
              <w:right w:val="double" w:sz="6" w:space="0" w:color="auto"/>
            </w:tcBorders>
            <w:vAlign w:val="bottom"/>
          </w:tcPr>
          <w:p w14:paraId="1CC2139C" w14:textId="77777777" w:rsidR="00C30881" w:rsidRPr="00F35CAB" w:rsidRDefault="00C30881" w:rsidP="0067283F">
            <w:pPr>
              <w:keepNext/>
              <w:keepLines/>
              <w:spacing w:before="40" w:line="240" w:lineRule="exact"/>
              <w:ind w:firstLine="0"/>
              <w:jc w:val="center"/>
              <w:rPr>
                <w:rFonts w:cs="Arial"/>
                <w:sz w:val="20"/>
              </w:rPr>
            </w:pPr>
            <w:r>
              <w:rPr>
                <w:rFonts w:cs="Arial"/>
                <w:sz w:val="20"/>
              </w:rPr>
              <w:t>136,8</w:t>
            </w:r>
          </w:p>
        </w:tc>
      </w:tr>
      <w:tr w:rsidR="00C30881" w:rsidRPr="00F35CAB" w14:paraId="63B1E52B"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F7EA515" w14:textId="77777777" w:rsidR="00C30881" w:rsidRPr="009C3B2E" w:rsidRDefault="00C30881" w:rsidP="0067283F">
            <w:pPr>
              <w:spacing w:before="40" w:line="240" w:lineRule="exact"/>
              <w:ind w:left="113" w:firstLine="0"/>
              <w:jc w:val="left"/>
              <w:rPr>
                <w:rFonts w:cs="Arial"/>
                <w:sz w:val="20"/>
              </w:rPr>
            </w:pPr>
            <w:r w:rsidRPr="009C3B2E">
              <w:rPr>
                <w:rFonts w:cs="Arial"/>
                <w:sz w:val="20"/>
              </w:rPr>
              <w:t>Рыба и продукты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188FFB56" w14:textId="77777777" w:rsidR="00C30881" w:rsidRPr="00F35CAB" w:rsidRDefault="00C30881" w:rsidP="0067283F">
            <w:pPr>
              <w:keepNext/>
              <w:keepLines/>
              <w:spacing w:before="40" w:line="240" w:lineRule="exact"/>
              <w:ind w:firstLine="0"/>
              <w:jc w:val="center"/>
              <w:rPr>
                <w:rFonts w:cs="Arial"/>
                <w:sz w:val="20"/>
              </w:rPr>
            </w:pPr>
            <w:r>
              <w:rPr>
                <w:rFonts w:cs="Arial"/>
                <w:sz w:val="20"/>
              </w:rPr>
              <w:t>19228,0</w:t>
            </w:r>
          </w:p>
        </w:tc>
        <w:tc>
          <w:tcPr>
            <w:tcW w:w="1559" w:type="dxa"/>
            <w:tcBorders>
              <w:top w:val="dotted" w:sz="4" w:space="0" w:color="auto"/>
              <w:left w:val="single" w:sz="6" w:space="0" w:color="auto"/>
              <w:bottom w:val="dotted" w:sz="4" w:space="0" w:color="auto"/>
              <w:right w:val="single" w:sz="6" w:space="0" w:color="auto"/>
            </w:tcBorders>
            <w:vAlign w:val="bottom"/>
          </w:tcPr>
          <w:p w14:paraId="66A9CA83" w14:textId="77777777" w:rsidR="00C30881" w:rsidRPr="00F35CAB" w:rsidRDefault="00C30881" w:rsidP="0067283F">
            <w:pPr>
              <w:keepNext/>
              <w:keepLines/>
              <w:spacing w:before="40" w:line="240" w:lineRule="exact"/>
              <w:ind w:firstLine="0"/>
              <w:jc w:val="center"/>
              <w:rPr>
                <w:rFonts w:cs="Arial"/>
                <w:sz w:val="20"/>
              </w:rPr>
            </w:pPr>
            <w:r>
              <w:rPr>
                <w:rFonts w:cs="Arial"/>
                <w:sz w:val="20"/>
              </w:rPr>
              <w:t>166,0</w:t>
            </w:r>
          </w:p>
        </w:tc>
        <w:tc>
          <w:tcPr>
            <w:tcW w:w="1134" w:type="dxa"/>
            <w:tcBorders>
              <w:top w:val="dotted" w:sz="4" w:space="0" w:color="auto"/>
              <w:left w:val="single" w:sz="6" w:space="0" w:color="auto"/>
              <w:bottom w:val="dotted" w:sz="4" w:space="0" w:color="auto"/>
              <w:right w:val="single" w:sz="6" w:space="0" w:color="auto"/>
            </w:tcBorders>
            <w:vAlign w:val="bottom"/>
          </w:tcPr>
          <w:p w14:paraId="1ACAED3E" w14:textId="77777777" w:rsidR="00C30881" w:rsidRPr="00F35CAB" w:rsidRDefault="00C30881" w:rsidP="0067283F">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75FC1B58" w14:textId="77777777" w:rsidR="00C30881" w:rsidRPr="00F35CAB" w:rsidRDefault="00C30881" w:rsidP="0067283F">
            <w:pPr>
              <w:keepNext/>
              <w:keepLines/>
              <w:spacing w:before="40" w:line="240" w:lineRule="exact"/>
              <w:ind w:firstLine="0"/>
              <w:jc w:val="center"/>
              <w:rPr>
                <w:rFonts w:cs="Arial"/>
                <w:sz w:val="20"/>
              </w:rPr>
            </w:pPr>
            <w:r>
              <w:rPr>
                <w:rFonts w:cs="Arial"/>
                <w:sz w:val="20"/>
              </w:rPr>
              <w:t>в 2,3 р.</w:t>
            </w:r>
          </w:p>
        </w:tc>
      </w:tr>
      <w:tr w:rsidR="00C30881" w:rsidRPr="00F35CAB" w14:paraId="54443DF2"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AB19988" w14:textId="77777777" w:rsidR="00C30881" w:rsidRPr="009C3B2E" w:rsidRDefault="00C30881" w:rsidP="0067283F">
            <w:pPr>
              <w:spacing w:before="40" w:line="240" w:lineRule="exact"/>
              <w:ind w:left="113" w:firstLine="0"/>
              <w:jc w:val="left"/>
              <w:rPr>
                <w:rFonts w:cs="Arial"/>
                <w:sz w:val="20"/>
              </w:rPr>
            </w:pPr>
            <w:r w:rsidRPr="009C3B2E">
              <w:rPr>
                <w:rFonts w:cs="Arial"/>
                <w:sz w:val="20"/>
              </w:rPr>
              <w:t>Консервы рыбные, тыс. банок  усл.</w:t>
            </w:r>
          </w:p>
        </w:tc>
        <w:tc>
          <w:tcPr>
            <w:tcW w:w="993" w:type="dxa"/>
            <w:tcBorders>
              <w:top w:val="dotted" w:sz="4" w:space="0" w:color="auto"/>
              <w:left w:val="single" w:sz="6" w:space="0" w:color="auto"/>
              <w:bottom w:val="dotted" w:sz="4" w:space="0" w:color="auto"/>
              <w:right w:val="single" w:sz="6" w:space="0" w:color="auto"/>
            </w:tcBorders>
            <w:vAlign w:val="bottom"/>
          </w:tcPr>
          <w:p w14:paraId="4A5BDA5C" w14:textId="77777777" w:rsidR="00C30881" w:rsidRPr="00F35CAB" w:rsidRDefault="00C30881" w:rsidP="0067283F">
            <w:pPr>
              <w:keepNext/>
              <w:keepLines/>
              <w:spacing w:before="40" w:line="240" w:lineRule="exact"/>
              <w:ind w:firstLine="0"/>
              <w:jc w:val="center"/>
              <w:rPr>
                <w:rFonts w:cs="Arial"/>
                <w:sz w:val="20"/>
              </w:rPr>
            </w:pPr>
            <w:r>
              <w:rPr>
                <w:rFonts w:cs="Arial"/>
                <w:sz w:val="20"/>
              </w:rPr>
              <w:t>11374,7</w:t>
            </w:r>
          </w:p>
        </w:tc>
        <w:tc>
          <w:tcPr>
            <w:tcW w:w="1559" w:type="dxa"/>
            <w:tcBorders>
              <w:top w:val="dotted" w:sz="4" w:space="0" w:color="auto"/>
              <w:left w:val="single" w:sz="6" w:space="0" w:color="auto"/>
              <w:bottom w:val="dotted" w:sz="4" w:space="0" w:color="auto"/>
              <w:right w:val="single" w:sz="6" w:space="0" w:color="auto"/>
            </w:tcBorders>
            <w:vAlign w:val="bottom"/>
          </w:tcPr>
          <w:p w14:paraId="40D4E11A" w14:textId="77777777" w:rsidR="00C30881" w:rsidRPr="00F35CAB" w:rsidRDefault="00C30881" w:rsidP="0067283F">
            <w:pPr>
              <w:keepNext/>
              <w:keepLines/>
              <w:spacing w:before="40" w:line="240" w:lineRule="exact"/>
              <w:ind w:firstLine="0"/>
              <w:jc w:val="center"/>
              <w:rPr>
                <w:rFonts w:cs="Arial"/>
                <w:sz w:val="20"/>
              </w:rPr>
            </w:pPr>
            <w:r>
              <w:rPr>
                <w:rFonts w:cs="Arial"/>
                <w:sz w:val="20"/>
              </w:rPr>
              <w:t>138,2</w:t>
            </w:r>
          </w:p>
        </w:tc>
        <w:tc>
          <w:tcPr>
            <w:tcW w:w="1134" w:type="dxa"/>
            <w:tcBorders>
              <w:top w:val="dotted" w:sz="4" w:space="0" w:color="auto"/>
              <w:left w:val="single" w:sz="6" w:space="0" w:color="auto"/>
              <w:bottom w:val="dotted" w:sz="4" w:space="0" w:color="auto"/>
              <w:right w:val="single" w:sz="6" w:space="0" w:color="auto"/>
            </w:tcBorders>
            <w:vAlign w:val="bottom"/>
          </w:tcPr>
          <w:p w14:paraId="41CC6894" w14:textId="77777777" w:rsidR="00C30881" w:rsidRPr="00F35CAB" w:rsidRDefault="00C30881" w:rsidP="0067283F">
            <w:pPr>
              <w:keepNext/>
              <w:keepLines/>
              <w:spacing w:before="40" w:line="240" w:lineRule="exact"/>
              <w:ind w:firstLine="0"/>
              <w:jc w:val="center"/>
              <w:rPr>
                <w:rFonts w:cs="Arial"/>
                <w:sz w:val="20"/>
              </w:rPr>
            </w:pPr>
            <w:r>
              <w:rPr>
                <w:rFonts w:cs="Arial"/>
                <w:sz w:val="20"/>
              </w:rPr>
              <w:t>2760,6</w:t>
            </w:r>
          </w:p>
        </w:tc>
        <w:tc>
          <w:tcPr>
            <w:tcW w:w="1701" w:type="dxa"/>
            <w:tcBorders>
              <w:top w:val="dotted" w:sz="4" w:space="0" w:color="auto"/>
              <w:left w:val="single" w:sz="6" w:space="0" w:color="auto"/>
              <w:bottom w:val="dotted" w:sz="4" w:space="0" w:color="auto"/>
              <w:right w:val="double" w:sz="6" w:space="0" w:color="auto"/>
            </w:tcBorders>
            <w:vAlign w:val="bottom"/>
          </w:tcPr>
          <w:p w14:paraId="59D4D034" w14:textId="77777777" w:rsidR="00C30881" w:rsidRPr="00F35CAB" w:rsidRDefault="00C30881" w:rsidP="0067283F">
            <w:pPr>
              <w:keepNext/>
              <w:keepLines/>
              <w:spacing w:before="40" w:line="240" w:lineRule="exact"/>
              <w:ind w:firstLine="0"/>
              <w:jc w:val="center"/>
              <w:rPr>
                <w:rFonts w:cs="Arial"/>
                <w:sz w:val="20"/>
              </w:rPr>
            </w:pPr>
            <w:r>
              <w:rPr>
                <w:rFonts w:cs="Arial"/>
                <w:sz w:val="20"/>
              </w:rPr>
              <w:t>80,6</w:t>
            </w:r>
          </w:p>
        </w:tc>
      </w:tr>
      <w:tr w:rsidR="00C30881" w:rsidRPr="00F35CAB" w14:paraId="5D737181"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9094BB2" w14:textId="77777777" w:rsidR="00C30881" w:rsidRPr="009C3B2E" w:rsidRDefault="00C30881" w:rsidP="0067283F">
            <w:pPr>
              <w:spacing w:before="4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54A9E340" w14:textId="77777777" w:rsidR="00C30881" w:rsidRPr="00F35CAB" w:rsidRDefault="00C30881" w:rsidP="0067283F">
            <w:pPr>
              <w:keepNext/>
              <w:keepLines/>
              <w:spacing w:before="40" w:line="240" w:lineRule="exact"/>
              <w:ind w:firstLine="0"/>
              <w:jc w:val="center"/>
              <w:rPr>
                <w:rFonts w:cs="Arial"/>
                <w:sz w:val="20"/>
              </w:rPr>
            </w:pPr>
            <w:r>
              <w:rPr>
                <w:rFonts w:cs="Arial"/>
                <w:sz w:val="20"/>
              </w:rPr>
              <w:t>6124,2</w:t>
            </w:r>
          </w:p>
        </w:tc>
        <w:tc>
          <w:tcPr>
            <w:tcW w:w="1559" w:type="dxa"/>
            <w:tcBorders>
              <w:top w:val="dotted" w:sz="4" w:space="0" w:color="auto"/>
              <w:left w:val="single" w:sz="6" w:space="0" w:color="auto"/>
              <w:bottom w:val="dotted" w:sz="4" w:space="0" w:color="auto"/>
              <w:right w:val="single" w:sz="6" w:space="0" w:color="auto"/>
            </w:tcBorders>
            <w:vAlign w:val="bottom"/>
          </w:tcPr>
          <w:p w14:paraId="147FE432" w14:textId="77777777" w:rsidR="00C30881" w:rsidRPr="00F35CAB" w:rsidRDefault="00C30881" w:rsidP="0067283F">
            <w:pPr>
              <w:keepNext/>
              <w:keepLines/>
              <w:spacing w:before="40" w:line="240" w:lineRule="exact"/>
              <w:ind w:firstLine="0"/>
              <w:jc w:val="center"/>
              <w:rPr>
                <w:rFonts w:cs="Arial"/>
                <w:sz w:val="20"/>
              </w:rPr>
            </w:pPr>
            <w:r>
              <w:rPr>
                <w:rFonts w:cs="Arial"/>
                <w:sz w:val="20"/>
              </w:rPr>
              <w:t>71,0</w:t>
            </w:r>
          </w:p>
        </w:tc>
        <w:tc>
          <w:tcPr>
            <w:tcW w:w="1134" w:type="dxa"/>
            <w:tcBorders>
              <w:top w:val="dotted" w:sz="4" w:space="0" w:color="auto"/>
              <w:left w:val="single" w:sz="6" w:space="0" w:color="auto"/>
              <w:bottom w:val="dotted" w:sz="4" w:space="0" w:color="auto"/>
              <w:right w:val="single" w:sz="6" w:space="0" w:color="auto"/>
            </w:tcBorders>
            <w:vAlign w:val="bottom"/>
          </w:tcPr>
          <w:p w14:paraId="096212C2" w14:textId="77777777" w:rsidR="00C30881" w:rsidRPr="00F35CAB" w:rsidRDefault="00C30881" w:rsidP="0067283F">
            <w:pPr>
              <w:keepNext/>
              <w:keepLines/>
              <w:spacing w:before="40" w:line="240" w:lineRule="exact"/>
              <w:ind w:firstLine="0"/>
              <w:jc w:val="center"/>
              <w:rPr>
                <w:rFonts w:cs="Arial"/>
                <w:sz w:val="20"/>
              </w:rPr>
            </w:pPr>
            <w:r>
              <w:rPr>
                <w:rFonts w:cs="Arial"/>
                <w:sz w:val="20"/>
              </w:rPr>
              <w:t>440,4</w:t>
            </w:r>
          </w:p>
        </w:tc>
        <w:tc>
          <w:tcPr>
            <w:tcW w:w="1701" w:type="dxa"/>
            <w:tcBorders>
              <w:top w:val="dotted" w:sz="4" w:space="0" w:color="auto"/>
              <w:left w:val="single" w:sz="6" w:space="0" w:color="auto"/>
              <w:bottom w:val="dotted" w:sz="4" w:space="0" w:color="auto"/>
              <w:right w:val="double" w:sz="6" w:space="0" w:color="auto"/>
            </w:tcBorders>
            <w:vAlign w:val="bottom"/>
          </w:tcPr>
          <w:p w14:paraId="12763F9F" w14:textId="77777777" w:rsidR="00C30881" w:rsidRPr="00F35CAB" w:rsidRDefault="00C30881" w:rsidP="0067283F">
            <w:pPr>
              <w:keepNext/>
              <w:keepLines/>
              <w:spacing w:before="40" w:line="240" w:lineRule="exact"/>
              <w:ind w:firstLine="0"/>
              <w:jc w:val="center"/>
              <w:rPr>
                <w:rFonts w:cs="Arial"/>
                <w:sz w:val="20"/>
              </w:rPr>
            </w:pPr>
            <w:r>
              <w:rPr>
                <w:rFonts w:cs="Arial"/>
                <w:sz w:val="20"/>
              </w:rPr>
              <w:t>90,1</w:t>
            </w:r>
          </w:p>
        </w:tc>
      </w:tr>
      <w:tr w:rsidR="00C30881" w:rsidRPr="00F35CAB" w14:paraId="02F7D2A7"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0D64B4A" w14:textId="77777777" w:rsidR="00C30881" w:rsidRPr="009C3B2E" w:rsidRDefault="00C30881" w:rsidP="0067283F">
            <w:pPr>
              <w:spacing w:before="4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28131F2A" w14:textId="77777777" w:rsidR="00C30881" w:rsidRPr="00F35CAB" w:rsidRDefault="00C30881" w:rsidP="0067283F">
            <w:pPr>
              <w:keepNext/>
              <w:keepLines/>
              <w:spacing w:before="40" w:line="240" w:lineRule="exact"/>
              <w:ind w:firstLine="0"/>
              <w:jc w:val="center"/>
              <w:rPr>
                <w:rFonts w:cs="Arial"/>
                <w:sz w:val="20"/>
              </w:rPr>
            </w:pPr>
            <w:r>
              <w:rPr>
                <w:rFonts w:cs="Arial"/>
                <w:sz w:val="20"/>
              </w:rPr>
              <w:t>10764,2</w:t>
            </w:r>
          </w:p>
        </w:tc>
        <w:tc>
          <w:tcPr>
            <w:tcW w:w="1559" w:type="dxa"/>
            <w:tcBorders>
              <w:top w:val="dotted" w:sz="4" w:space="0" w:color="auto"/>
              <w:left w:val="single" w:sz="6" w:space="0" w:color="auto"/>
              <w:bottom w:val="dotted" w:sz="4" w:space="0" w:color="auto"/>
              <w:right w:val="single" w:sz="6" w:space="0" w:color="auto"/>
            </w:tcBorders>
            <w:vAlign w:val="bottom"/>
          </w:tcPr>
          <w:p w14:paraId="009F5A77" w14:textId="77777777" w:rsidR="00C30881" w:rsidRPr="00F35CAB" w:rsidRDefault="00C30881" w:rsidP="0067283F">
            <w:pPr>
              <w:keepNext/>
              <w:keepLines/>
              <w:spacing w:before="40" w:line="240" w:lineRule="exact"/>
              <w:ind w:firstLine="0"/>
              <w:jc w:val="center"/>
              <w:rPr>
                <w:rFonts w:cs="Arial"/>
                <w:sz w:val="20"/>
              </w:rPr>
            </w:pPr>
            <w:r>
              <w:rPr>
                <w:rFonts w:cs="Arial"/>
                <w:sz w:val="20"/>
              </w:rPr>
              <w:t>123,0</w:t>
            </w:r>
          </w:p>
        </w:tc>
        <w:tc>
          <w:tcPr>
            <w:tcW w:w="1134" w:type="dxa"/>
            <w:tcBorders>
              <w:top w:val="dotted" w:sz="4" w:space="0" w:color="auto"/>
              <w:left w:val="single" w:sz="6" w:space="0" w:color="auto"/>
              <w:bottom w:val="dotted" w:sz="4" w:space="0" w:color="auto"/>
              <w:right w:val="single" w:sz="6" w:space="0" w:color="auto"/>
            </w:tcBorders>
            <w:vAlign w:val="bottom"/>
          </w:tcPr>
          <w:p w14:paraId="7C5E304A" w14:textId="77777777" w:rsidR="00C30881" w:rsidRPr="00F35CAB" w:rsidRDefault="00C30881" w:rsidP="0067283F">
            <w:pPr>
              <w:keepNext/>
              <w:keepLines/>
              <w:spacing w:before="40" w:line="240" w:lineRule="exact"/>
              <w:ind w:firstLine="0"/>
              <w:jc w:val="center"/>
              <w:rPr>
                <w:rFonts w:cs="Arial"/>
                <w:sz w:val="20"/>
              </w:rPr>
            </w:pPr>
            <w:r>
              <w:rPr>
                <w:rFonts w:cs="Arial"/>
                <w:sz w:val="20"/>
              </w:rPr>
              <w:t>1120,7</w:t>
            </w:r>
          </w:p>
        </w:tc>
        <w:tc>
          <w:tcPr>
            <w:tcW w:w="1701" w:type="dxa"/>
            <w:tcBorders>
              <w:top w:val="dotted" w:sz="4" w:space="0" w:color="auto"/>
              <w:left w:val="single" w:sz="6" w:space="0" w:color="auto"/>
              <w:bottom w:val="dotted" w:sz="4" w:space="0" w:color="auto"/>
              <w:right w:val="double" w:sz="6" w:space="0" w:color="auto"/>
            </w:tcBorders>
            <w:vAlign w:val="bottom"/>
          </w:tcPr>
          <w:p w14:paraId="446F7567" w14:textId="77777777" w:rsidR="00C30881" w:rsidRPr="00F35CAB" w:rsidRDefault="00C30881" w:rsidP="0067283F">
            <w:pPr>
              <w:keepNext/>
              <w:keepLines/>
              <w:spacing w:before="40" w:line="240" w:lineRule="exact"/>
              <w:ind w:firstLine="0"/>
              <w:jc w:val="center"/>
              <w:rPr>
                <w:rFonts w:cs="Arial"/>
                <w:sz w:val="20"/>
              </w:rPr>
            </w:pPr>
            <w:r>
              <w:rPr>
                <w:rFonts w:cs="Arial"/>
                <w:sz w:val="20"/>
              </w:rPr>
              <w:t>116,1</w:t>
            </w:r>
          </w:p>
        </w:tc>
      </w:tr>
      <w:tr w:rsidR="00C30881" w:rsidRPr="00F35CAB" w14:paraId="443DA83D"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8590929" w14:textId="77777777" w:rsidR="00C30881" w:rsidRPr="009C3B2E" w:rsidRDefault="00C30881" w:rsidP="0067283F">
            <w:pPr>
              <w:spacing w:before="4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0AC16874" w14:textId="77777777" w:rsidR="00C30881" w:rsidRPr="00F35CAB" w:rsidRDefault="00C30881" w:rsidP="0067283F">
            <w:pPr>
              <w:keepNext/>
              <w:keepLines/>
              <w:spacing w:before="40" w:line="240" w:lineRule="exact"/>
              <w:ind w:firstLine="0"/>
              <w:jc w:val="center"/>
              <w:rPr>
                <w:rFonts w:cs="Arial"/>
                <w:sz w:val="20"/>
              </w:rPr>
            </w:pPr>
            <w:r>
              <w:rPr>
                <w:rFonts w:cs="Arial"/>
                <w:sz w:val="20"/>
              </w:rPr>
              <w:t>94531,0</w:t>
            </w:r>
          </w:p>
        </w:tc>
        <w:tc>
          <w:tcPr>
            <w:tcW w:w="1559" w:type="dxa"/>
            <w:tcBorders>
              <w:top w:val="dotted" w:sz="4" w:space="0" w:color="auto"/>
              <w:left w:val="single" w:sz="6" w:space="0" w:color="auto"/>
              <w:bottom w:val="dotted" w:sz="4" w:space="0" w:color="auto"/>
              <w:right w:val="single" w:sz="6" w:space="0" w:color="auto"/>
            </w:tcBorders>
            <w:vAlign w:val="bottom"/>
          </w:tcPr>
          <w:p w14:paraId="38D0EC9A" w14:textId="77777777" w:rsidR="00C30881" w:rsidRPr="00F35CAB" w:rsidRDefault="00C30881" w:rsidP="0067283F">
            <w:pPr>
              <w:keepNext/>
              <w:keepLines/>
              <w:spacing w:before="40" w:line="240" w:lineRule="exact"/>
              <w:ind w:firstLine="0"/>
              <w:jc w:val="center"/>
              <w:rPr>
                <w:rFonts w:cs="Arial"/>
                <w:sz w:val="20"/>
              </w:rPr>
            </w:pPr>
            <w:r>
              <w:rPr>
                <w:rFonts w:cs="Arial"/>
                <w:sz w:val="20"/>
              </w:rPr>
              <w:t>89,2</w:t>
            </w:r>
          </w:p>
        </w:tc>
        <w:tc>
          <w:tcPr>
            <w:tcW w:w="1134" w:type="dxa"/>
            <w:tcBorders>
              <w:top w:val="dotted" w:sz="4" w:space="0" w:color="auto"/>
              <w:left w:val="single" w:sz="6" w:space="0" w:color="auto"/>
              <w:bottom w:val="dotted" w:sz="4" w:space="0" w:color="auto"/>
              <w:right w:val="single" w:sz="6" w:space="0" w:color="auto"/>
            </w:tcBorders>
            <w:vAlign w:val="bottom"/>
          </w:tcPr>
          <w:p w14:paraId="4211AE35" w14:textId="77777777" w:rsidR="00C30881" w:rsidRPr="00F35CAB" w:rsidRDefault="00C30881" w:rsidP="0067283F">
            <w:pPr>
              <w:keepNext/>
              <w:keepLines/>
              <w:spacing w:before="40" w:line="240" w:lineRule="exact"/>
              <w:ind w:firstLine="0"/>
              <w:jc w:val="center"/>
              <w:rPr>
                <w:rFonts w:cs="Arial"/>
                <w:sz w:val="20"/>
              </w:rPr>
            </w:pPr>
            <w:r>
              <w:rPr>
                <w:rFonts w:cs="Arial"/>
                <w:sz w:val="20"/>
              </w:rPr>
              <w:t>3975,6</w:t>
            </w:r>
          </w:p>
        </w:tc>
        <w:tc>
          <w:tcPr>
            <w:tcW w:w="1701" w:type="dxa"/>
            <w:tcBorders>
              <w:top w:val="dotted" w:sz="4" w:space="0" w:color="auto"/>
              <w:left w:val="single" w:sz="6" w:space="0" w:color="auto"/>
              <w:bottom w:val="dotted" w:sz="4" w:space="0" w:color="auto"/>
              <w:right w:val="double" w:sz="6" w:space="0" w:color="auto"/>
            </w:tcBorders>
            <w:vAlign w:val="bottom"/>
          </w:tcPr>
          <w:p w14:paraId="3B54EE10" w14:textId="77777777" w:rsidR="00C30881" w:rsidRPr="00F35CAB" w:rsidRDefault="00C30881" w:rsidP="0067283F">
            <w:pPr>
              <w:keepNext/>
              <w:keepLines/>
              <w:spacing w:before="40" w:line="240" w:lineRule="exact"/>
              <w:ind w:firstLine="0"/>
              <w:jc w:val="center"/>
              <w:rPr>
                <w:rFonts w:cs="Arial"/>
                <w:sz w:val="20"/>
              </w:rPr>
            </w:pPr>
            <w:r>
              <w:rPr>
                <w:rFonts w:cs="Arial"/>
                <w:sz w:val="20"/>
              </w:rPr>
              <w:t>96,1</w:t>
            </w:r>
          </w:p>
        </w:tc>
      </w:tr>
      <w:tr w:rsidR="00C30881" w:rsidRPr="00F35CAB" w14:paraId="5DB219E8" w14:textId="77777777" w:rsidTr="00C3088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C6C107E" w14:textId="77777777" w:rsidR="00C30881" w:rsidRPr="009C3B2E" w:rsidRDefault="00C30881" w:rsidP="0067283F">
            <w:pPr>
              <w:spacing w:before="4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28C16D91" w14:textId="77777777" w:rsidR="00C30881" w:rsidRPr="00F35CAB" w:rsidRDefault="00C30881" w:rsidP="0067283F">
            <w:pPr>
              <w:keepNext/>
              <w:keepLines/>
              <w:spacing w:before="40" w:line="240" w:lineRule="exact"/>
              <w:ind w:firstLine="0"/>
              <w:jc w:val="center"/>
              <w:rPr>
                <w:rFonts w:cs="Arial"/>
                <w:sz w:val="20"/>
              </w:rPr>
            </w:pPr>
            <w:r>
              <w:rPr>
                <w:rFonts w:cs="Arial"/>
                <w:sz w:val="20"/>
              </w:rPr>
              <w:t>25112,2</w:t>
            </w:r>
          </w:p>
        </w:tc>
        <w:tc>
          <w:tcPr>
            <w:tcW w:w="1559" w:type="dxa"/>
            <w:tcBorders>
              <w:top w:val="dotted" w:sz="4" w:space="0" w:color="auto"/>
              <w:left w:val="single" w:sz="6" w:space="0" w:color="auto"/>
              <w:bottom w:val="dotted" w:sz="4" w:space="0" w:color="auto"/>
              <w:right w:val="single" w:sz="6" w:space="0" w:color="auto"/>
            </w:tcBorders>
            <w:vAlign w:val="bottom"/>
          </w:tcPr>
          <w:p w14:paraId="1F952B92" w14:textId="77777777" w:rsidR="00C30881" w:rsidRPr="00F35CAB" w:rsidRDefault="00C30881" w:rsidP="0067283F">
            <w:pPr>
              <w:keepNext/>
              <w:keepLines/>
              <w:spacing w:before="40" w:line="240" w:lineRule="exact"/>
              <w:ind w:firstLine="0"/>
              <w:jc w:val="center"/>
              <w:rPr>
                <w:rFonts w:cs="Arial"/>
                <w:sz w:val="20"/>
              </w:rPr>
            </w:pPr>
            <w:r>
              <w:rPr>
                <w:rFonts w:cs="Arial"/>
                <w:sz w:val="20"/>
              </w:rPr>
              <w:t>76,7</w:t>
            </w:r>
          </w:p>
        </w:tc>
        <w:tc>
          <w:tcPr>
            <w:tcW w:w="1134" w:type="dxa"/>
            <w:tcBorders>
              <w:top w:val="dotted" w:sz="4" w:space="0" w:color="auto"/>
              <w:left w:val="single" w:sz="6" w:space="0" w:color="auto"/>
              <w:bottom w:val="dotted" w:sz="4" w:space="0" w:color="auto"/>
              <w:right w:val="single" w:sz="6" w:space="0" w:color="auto"/>
            </w:tcBorders>
            <w:vAlign w:val="bottom"/>
          </w:tcPr>
          <w:p w14:paraId="38B535FD" w14:textId="77777777" w:rsidR="00C30881" w:rsidRPr="00F35CAB" w:rsidRDefault="00C30881" w:rsidP="0067283F">
            <w:pPr>
              <w:keepNext/>
              <w:keepLines/>
              <w:spacing w:before="40" w:line="240" w:lineRule="exact"/>
              <w:ind w:firstLine="0"/>
              <w:jc w:val="center"/>
              <w:rPr>
                <w:rFonts w:cs="Arial"/>
                <w:sz w:val="20"/>
              </w:rPr>
            </w:pPr>
            <w:r>
              <w:rPr>
                <w:rFonts w:cs="Arial"/>
                <w:sz w:val="20"/>
              </w:rPr>
              <w:t>1299,2</w:t>
            </w:r>
          </w:p>
        </w:tc>
        <w:tc>
          <w:tcPr>
            <w:tcW w:w="1701" w:type="dxa"/>
            <w:tcBorders>
              <w:top w:val="dotted" w:sz="4" w:space="0" w:color="auto"/>
              <w:left w:val="single" w:sz="6" w:space="0" w:color="auto"/>
              <w:bottom w:val="dotted" w:sz="4" w:space="0" w:color="auto"/>
              <w:right w:val="double" w:sz="6" w:space="0" w:color="auto"/>
            </w:tcBorders>
            <w:vAlign w:val="bottom"/>
          </w:tcPr>
          <w:p w14:paraId="1AE4FC5C" w14:textId="77777777" w:rsidR="00C30881" w:rsidRPr="00F35CAB" w:rsidRDefault="00C30881" w:rsidP="0067283F">
            <w:pPr>
              <w:keepNext/>
              <w:keepLines/>
              <w:spacing w:before="40" w:line="240" w:lineRule="exact"/>
              <w:ind w:firstLine="0"/>
              <w:jc w:val="center"/>
              <w:rPr>
                <w:rFonts w:cs="Arial"/>
                <w:sz w:val="20"/>
              </w:rPr>
            </w:pPr>
            <w:r>
              <w:rPr>
                <w:rFonts w:cs="Arial"/>
                <w:sz w:val="20"/>
              </w:rPr>
              <w:t>71,9</w:t>
            </w:r>
          </w:p>
        </w:tc>
      </w:tr>
      <w:tr w:rsidR="00C30881" w:rsidRPr="00663555" w14:paraId="4BD8361F" w14:textId="77777777" w:rsidTr="00C30881">
        <w:tc>
          <w:tcPr>
            <w:tcW w:w="9214" w:type="dxa"/>
            <w:gridSpan w:val="5"/>
            <w:tcBorders>
              <w:top w:val="single" w:sz="4" w:space="0" w:color="auto"/>
              <w:left w:val="double" w:sz="6" w:space="0" w:color="auto"/>
              <w:bottom w:val="double" w:sz="6" w:space="0" w:color="auto"/>
              <w:right w:val="double" w:sz="6" w:space="0" w:color="auto"/>
            </w:tcBorders>
            <w:vAlign w:val="bottom"/>
          </w:tcPr>
          <w:p w14:paraId="1498B3DF" w14:textId="140B3A9C" w:rsidR="00C30881" w:rsidRPr="009C3B2E" w:rsidRDefault="00C30881" w:rsidP="00C30881">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w:t>
            </w:r>
            <w:r w:rsidR="00A0401A">
              <w:rPr>
                <w:rFonts w:cs="Arial"/>
                <w:sz w:val="20"/>
              </w:rPr>
              <w:t xml:space="preserve">  </w:t>
            </w:r>
            <w:r w:rsidRPr="009C3B2E">
              <w:rPr>
                <w:rFonts w:cs="Arial"/>
                <w:sz w:val="20"/>
              </w:rPr>
              <w:t>Без учета организаций, средняя численность которых не превышает 15 человек.</w:t>
            </w:r>
          </w:p>
          <w:p w14:paraId="41393CA4" w14:textId="25ED1A00" w:rsidR="00C30881" w:rsidRPr="00101BDB" w:rsidRDefault="00C30881" w:rsidP="00C30881">
            <w:pPr>
              <w:spacing w:before="40" w:line="240" w:lineRule="exact"/>
              <w:ind w:left="142" w:right="58" w:firstLine="0"/>
              <w:rPr>
                <w:rFonts w:cs="Arial"/>
                <w:sz w:val="20"/>
                <w:vertAlign w:val="superscript"/>
              </w:rPr>
            </w:pPr>
            <w:r w:rsidRPr="009C3B2E">
              <w:rPr>
                <w:rFonts w:cs="Arial"/>
                <w:sz w:val="20"/>
                <w:vertAlign w:val="superscript"/>
              </w:rPr>
              <w:t>2)</w:t>
            </w:r>
            <w:r w:rsidR="00A0401A">
              <w:t xml:space="preserve"> </w:t>
            </w:r>
            <w:r>
              <w:rPr>
                <w:rFonts w:cs="Arial"/>
                <w:color w:val="000000"/>
                <w:sz w:val="20"/>
                <w:szCs w:val="22"/>
              </w:rPr>
              <w:t>Сведения</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5CFA32E8" w14:textId="326E1680" w:rsidR="0067283F" w:rsidRPr="0067283F" w:rsidRDefault="0067283F" w:rsidP="005A3D06">
      <w:pPr>
        <w:pageBreakBefore/>
        <w:widowControl/>
        <w:adjustRightInd/>
        <w:spacing w:before="240"/>
        <w:ind w:firstLine="709"/>
        <w:textAlignment w:val="auto"/>
        <w:rPr>
          <w:rFonts w:cs="Arial"/>
          <w:spacing w:val="-2"/>
        </w:rPr>
      </w:pPr>
      <w:r w:rsidRPr="0067283F">
        <w:rPr>
          <w:rFonts w:cs="Arial"/>
          <w:spacing w:val="-2"/>
        </w:rPr>
        <w:lastRenderedPageBreak/>
        <w:t xml:space="preserve">По результатам выборочного обследования конъюнктуры и деловой активности, проведенного </w:t>
      </w:r>
      <w:r w:rsidRPr="0067283F">
        <w:rPr>
          <w:rFonts w:cs="Arial"/>
          <w:szCs w:val="24"/>
        </w:rPr>
        <w:t>в I</w:t>
      </w:r>
      <w:r w:rsidRPr="0067283F">
        <w:rPr>
          <w:rFonts w:cs="Arial"/>
          <w:szCs w:val="24"/>
          <w:lang w:val="en-US"/>
        </w:rPr>
        <w:t>V</w:t>
      </w:r>
      <w:r w:rsidRPr="0067283F">
        <w:rPr>
          <w:rFonts w:cs="Arial"/>
          <w:szCs w:val="24"/>
        </w:rPr>
        <w:t xml:space="preserve"> квартале 2021 года</w:t>
      </w:r>
      <w:r w:rsidRPr="0067283F">
        <w:rPr>
          <w:rFonts w:cs="Arial"/>
          <w:spacing w:val="-2"/>
        </w:rPr>
        <w:t>, ситуация для предпринимательской деятельности</w:t>
      </w:r>
      <w:r w:rsidRPr="0067283F">
        <w:rPr>
          <w:rFonts w:cs="Arial"/>
          <w:spacing w:val="-2"/>
        </w:rPr>
        <w:br/>
        <w:t xml:space="preserve"> в оптовой торговле не претерпела существенных изменений. Как «благоприятную»</w:t>
      </w:r>
      <w:r w:rsidRPr="0067283F">
        <w:rPr>
          <w:rFonts w:cs="Arial"/>
          <w:spacing w:val="-2"/>
        </w:rPr>
        <w:br/>
        <w:t xml:space="preserve"> и «удовлетворительную» ее охарактеризовали 95% руководителей торговых организаций, как «неблагоприятную» – 5%.</w:t>
      </w:r>
    </w:p>
    <w:p w14:paraId="057FD144" w14:textId="77777777" w:rsidR="0067283F" w:rsidRPr="0067283F" w:rsidRDefault="0067283F" w:rsidP="0067283F">
      <w:pPr>
        <w:adjustRightInd/>
        <w:spacing w:before="240"/>
        <w:ind w:firstLine="0"/>
        <w:jc w:val="center"/>
        <w:textAlignment w:val="auto"/>
        <w:rPr>
          <w:rFonts w:cs="Arial"/>
          <w:szCs w:val="22"/>
        </w:rPr>
      </w:pPr>
      <w:r w:rsidRPr="0067283F">
        <w:rPr>
          <w:rFonts w:cs="Arial"/>
          <w:b/>
          <w:szCs w:val="22"/>
        </w:rPr>
        <w:t>Оценка общей экономической ситуации в оптовой торговле</w:t>
      </w:r>
      <w:r w:rsidRPr="0067283F">
        <w:rPr>
          <w:rFonts w:cs="Arial"/>
          <w:b/>
          <w:szCs w:val="22"/>
        </w:rPr>
        <w:br/>
      </w:r>
      <w:r w:rsidRPr="0067283F">
        <w:rPr>
          <w:rFonts w:cs="Arial"/>
          <w:szCs w:val="22"/>
        </w:rPr>
        <w:t xml:space="preserve"> (в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417"/>
        <w:gridCol w:w="1559"/>
        <w:gridCol w:w="2127"/>
        <w:gridCol w:w="1984"/>
      </w:tblGrid>
      <w:tr w:rsidR="0067283F" w:rsidRPr="0067283F" w14:paraId="5BE5561E" w14:textId="77777777" w:rsidTr="009070D3">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14:paraId="138BCF29" w14:textId="77777777" w:rsidR="0067283F" w:rsidRPr="0067283F" w:rsidRDefault="0067283F" w:rsidP="0067283F">
            <w:pPr>
              <w:spacing w:before="60" w:line="220" w:lineRule="exact"/>
              <w:ind w:left="57" w:firstLine="0"/>
              <w:jc w:val="center"/>
              <w:rPr>
                <w:rFonts w:cs="Arial"/>
                <w:i/>
                <w:sz w:val="20"/>
              </w:rPr>
            </w:pPr>
            <w:r w:rsidRPr="0067283F">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tcPr>
          <w:p w14:paraId="759706DF" w14:textId="76B806F5" w:rsidR="0067283F" w:rsidRPr="0067283F" w:rsidRDefault="0067283F" w:rsidP="009070D3">
            <w:pPr>
              <w:spacing w:before="60" w:line="220" w:lineRule="exact"/>
              <w:ind w:left="57" w:firstLine="0"/>
              <w:jc w:val="center"/>
              <w:rPr>
                <w:rFonts w:cs="Arial"/>
                <w:i/>
                <w:sz w:val="20"/>
              </w:rPr>
            </w:pPr>
            <w:r w:rsidRPr="0067283F">
              <w:rPr>
                <w:rFonts w:cs="Arial"/>
                <w:i/>
                <w:sz w:val="20"/>
              </w:rPr>
              <w:t xml:space="preserve">В </w:t>
            </w:r>
            <w:r w:rsidRPr="0067283F">
              <w:rPr>
                <w:rFonts w:cs="Arial"/>
                <w:i/>
                <w:sz w:val="20"/>
                <w:lang w:val="en-US"/>
              </w:rPr>
              <w:t>IV</w:t>
            </w:r>
            <w:r w:rsidRPr="0067283F">
              <w:rPr>
                <w:rFonts w:cs="Arial"/>
                <w:i/>
                <w:sz w:val="20"/>
              </w:rPr>
              <w:t xml:space="preserve"> </w:t>
            </w:r>
            <w:r w:rsidR="009070D3">
              <w:rPr>
                <w:rFonts w:cs="Arial"/>
                <w:i/>
                <w:sz w:val="20"/>
              </w:rPr>
              <w:t>к</w:t>
            </w:r>
            <w:r w:rsidRPr="0067283F">
              <w:rPr>
                <w:rFonts w:cs="Arial"/>
                <w:i/>
                <w:sz w:val="20"/>
              </w:rPr>
              <w:t>вартале 2021г.</w:t>
            </w:r>
          </w:p>
        </w:tc>
        <w:tc>
          <w:tcPr>
            <w:tcW w:w="1559" w:type="dxa"/>
            <w:tcBorders>
              <w:top w:val="double" w:sz="6" w:space="0" w:color="auto"/>
              <w:left w:val="single" w:sz="6" w:space="0" w:color="auto"/>
              <w:bottom w:val="single" w:sz="4" w:space="0" w:color="auto"/>
              <w:right w:val="single" w:sz="4" w:space="0" w:color="auto"/>
            </w:tcBorders>
          </w:tcPr>
          <w:p w14:paraId="3DEF94F2" w14:textId="77777777" w:rsidR="0067283F" w:rsidRPr="0067283F" w:rsidRDefault="0067283F" w:rsidP="0067283F">
            <w:pPr>
              <w:spacing w:before="60" w:line="220" w:lineRule="exact"/>
              <w:ind w:left="57" w:firstLine="0"/>
              <w:jc w:val="center"/>
              <w:rPr>
                <w:rFonts w:cs="Arial"/>
                <w:i/>
                <w:sz w:val="20"/>
              </w:rPr>
            </w:pPr>
            <w:r w:rsidRPr="0067283F">
              <w:rPr>
                <w:rFonts w:cs="Arial"/>
                <w:i/>
                <w:sz w:val="20"/>
              </w:rPr>
              <w:t>Тенденции  изменения</w:t>
            </w:r>
          </w:p>
        </w:tc>
        <w:tc>
          <w:tcPr>
            <w:tcW w:w="2127" w:type="dxa"/>
            <w:tcBorders>
              <w:top w:val="double" w:sz="6" w:space="0" w:color="auto"/>
              <w:left w:val="single" w:sz="4" w:space="0" w:color="auto"/>
              <w:bottom w:val="single" w:sz="4" w:space="0" w:color="auto"/>
              <w:right w:val="single" w:sz="4" w:space="0" w:color="auto"/>
            </w:tcBorders>
          </w:tcPr>
          <w:p w14:paraId="2B31CC07" w14:textId="273F0424" w:rsidR="0067283F" w:rsidRPr="0067283F" w:rsidRDefault="0067283F" w:rsidP="0067283F">
            <w:pPr>
              <w:spacing w:before="60" w:line="220" w:lineRule="exact"/>
              <w:ind w:left="57" w:firstLine="0"/>
              <w:jc w:val="center"/>
              <w:rPr>
                <w:rFonts w:cs="Arial"/>
                <w:i/>
                <w:sz w:val="20"/>
              </w:rPr>
            </w:pPr>
            <w:r w:rsidRPr="0067283F">
              <w:rPr>
                <w:rFonts w:cs="Arial"/>
                <w:i/>
                <w:sz w:val="20"/>
              </w:rPr>
              <w:t xml:space="preserve">В </w:t>
            </w:r>
            <w:r w:rsidRPr="0067283F">
              <w:rPr>
                <w:rFonts w:cs="Arial"/>
                <w:i/>
                <w:sz w:val="20"/>
                <w:lang w:val="en-US"/>
              </w:rPr>
              <w:t>IV</w:t>
            </w:r>
            <w:r w:rsidRPr="0067283F">
              <w:rPr>
                <w:rFonts w:cs="Arial"/>
                <w:i/>
                <w:sz w:val="20"/>
              </w:rPr>
              <w:t xml:space="preserve"> квартале 2021г. по сравнению </w:t>
            </w:r>
            <w:r w:rsidR="009070D3">
              <w:rPr>
                <w:rFonts w:cs="Arial"/>
                <w:i/>
                <w:sz w:val="20"/>
              </w:rPr>
              <w:br/>
            </w:r>
            <w:r w:rsidRPr="0067283F">
              <w:rPr>
                <w:rFonts w:cs="Arial"/>
                <w:i/>
                <w:sz w:val="20"/>
              </w:rPr>
              <w:t xml:space="preserve">с </w:t>
            </w:r>
            <w:r w:rsidRPr="0067283F">
              <w:rPr>
                <w:rFonts w:cs="Arial"/>
                <w:i/>
                <w:sz w:val="20"/>
                <w:lang w:val="en-US"/>
              </w:rPr>
              <w:t>III</w:t>
            </w:r>
            <w:r w:rsidRPr="0067283F">
              <w:rPr>
                <w:rFonts w:cs="Arial"/>
                <w:i/>
                <w:sz w:val="20"/>
              </w:rPr>
              <w:t xml:space="preserve"> кварталом 2021г.</w:t>
            </w:r>
          </w:p>
        </w:tc>
        <w:tc>
          <w:tcPr>
            <w:tcW w:w="1984" w:type="dxa"/>
            <w:tcBorders>
              <w:top w:val="double" w:sz="6" w:space="0" w:color="auto"/>
              <w:left w:val="single" w:sz="4" w:space="0" w:color="auto"/>
              <w:bottom w:val="single" w:sz="4" w:space="0" w:color="auto"/>
              <w:right w:val="double" w:sz="6" w:space="0" w:color="auto"/>
            </w:tcBorders>
          </w:tcPr>
          <w:p w14:paraId="306CE04A" w14:textId="77777777" w:rsidR="0067283F" w:rsidRPr="0067283F" w:rsidRDefault="0067283F" w:rsidP="0067283F">
            <w:pPr>
              <w:spacing w:before="60" w:line="220" w:lineRule="exact"/>
              <w:ind w:left="57" w:firstLine="0"/>
              <w:jc w:val="center"/>
              <w:rPr>
                <w:rFonts w:cs="Arial"/>
                <w:i/>
                <w:sz w:val="20"/>
              </w:rPr>
            </w:pPr>
            <w:r w:rsidRPr="0067283F">
              <w:rPr>
                <w:rFonts w:cs="Arial"/>
                <w:i/>
                <w:sz w:val="20"/>
              </w:rPr>
              <w:t xml:space="preserve">В </w:t>
            </w:r>
            <w:r w:rsidRPr="0067283F">
              <w:rPr>
                <w:rFonts w:cs="Arial"/>
                <w:i/>
                <w:sz w:val="20"/>
                <w:lang w:val="en-US"/>
              </w:rPr>
              <w:t>I</w:t>
            </w:r>
            <w:r w:rsidRPr="0067283F">
              <w:rPr>
                <w:rFonts w:cs="Arial"/>
                <w:i/>
                <w:sz w:val="20"/>
              </w:rPr>
              <w:t xml:space="preserve"> квартале 2022г. по сравнению                                                                                                                                                              с </w:t>
            </w:r>
            <w:r w:rsidRPr="0067283F">
              <w:rPr>
                <w:rFonts w:cs="Arial"/>
                <w:i/>
                <w:sz w:val="20"/>
                <w:lang w:val="en-US"/>
              </w:rPr>
              <w:t>IV</w:t>
            </w:r>
            <w:r w:rsidRPr="0067283F">
              <w:rPr>
                <w:rFonts w:cs="Arial"/>
                <w:i/>
                <w:sz w:val="20"/>
              </w:rPr>
              <w:t xml:space="preserve"> кварталом 2021г. (прогноз)</w:t>
            </w:r>
          </w:p>
        </w:tc>
      </w:tr>
      <w:tr w:rsidR="0067283F" w:rsidRPr="0067283F" w14:paraId="70C1456E" w14:textId="77777777" w:rsidTr="009070D3">
        <w:trPr>
          <w:cantSplit/>
        </w:trPr>
        <w:tc>
          <w:tcPr>
            <w:tcW w:w="2127" w:type="dxa"/>
            <w:tcBorders>
              <w:top w:val="single" w:sz="4" w:space="0" w:color="auto"/>
              <w:left w:val="double" w:sz="6" w:space="0" w:color="auto"/>
              <w:bottom w:val="dotted" w:sz="4" w:space="0" w:color="auto"/>
              <w:right w:val="single" w:sz="6" w:space="0" w:color="auto"/>
            </w:tcBorders>
            <w:vAlign w:val="bottom"/>
          </w:tcPr>
          <w:p w14:paraId="08259192" w14:textId="77777777" w:rsidR="0067283F" w:rsidRPr="0067283F" w:rsidRDefault="0067283F" w:rsidP="0067283F">
            <w:pPr>
              <w:spacing w:before="60" w:line="240" w:lineRule="exact"/>
              <w:ind w:left="114" w:hanging="57"/>
              <w:jc w:val="left"/>
              <w:rPr>
                <w:rFonts w:cs="Arial"/>
                <w:sz w:val="20"/>
              </w:rPr>
            </w:pPr>
            <w:r w:rsidRPr="0067283F">
              <w:rPr>
                <w:rFonts w:cs="Arial"/>
                <w:sz w:val="20"/>
              </w:rPr>
              <w:t>Благоприятная</w:t>
            </w:r>
          </w:p>
        </w:tc>
        <w:tc>
          <w:tcPr>
            <w:tcW w:w="1417" w:type="dxa"/>
            <w:tcBorders>
              <w:top w:val="single" w:sz="4" w:space="0" w:color="auto"/>
              <w:left w:val="single" w:sz="6" w:space="0" w:color="auto"/>
              <w:bottom w:val="dotted" w:sz="4" w:space="0" w:color="auto"/>
              <w:right w:val="single" w:sz="4" w:space="0" w:color="auto"/>
            </w:tcBorders>
            <w:vAlign w:val="bottom"/>
          </w:tcPr>
          <w:p w14:paraId="244E4B42"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22,5</w:t>
            </w:r>
          </w:p>
        </w:tc>
        <w:tc>
          <w:tcPr>
            <w:tcW w:w="1559" w:type="dxa"/>
            <w:tcBorders>
              <w:top w:val="single" w:sz="4" w:space="0" w:color="auto"/>
              <w:left w:val="single" w:sz="4" w:space="0" w:color="auto"/>
              <w:bottom w:val="dotted" w:sz="4" w:space="0" w:color="auto"/>
              <w:right w:val="single" w:sz="4" w:space="0" w:color="auto"/>
            </w:tcBorders>
            <w:vAlign w:val="bottom"/>
          </w:tcPr>
          <w:p w14:paraId="6AA9E5CF" w14:textId="77777777" w:rsidR="0067283F" w:rsidRPr="0067283F" w:rsidRDefault="0067283F" w:rsidP="0067283F">
            <w:pPr>
              <w:spacing w:before="60" w:line="240" w:lineRule="exact"/>
              <w:ind w:left="114" w:hanging="57"/>
              <w:jc w:val="left"/>
              <w:rPr>
                <w:rFonts w:cs="Arial"/>
                <w:sz w:val="20"/>
              </w:rPr>
            </w:pPr>
            <w:r w:rsidRPr="0067283F">
              <w:rPr>
                <w:rFonts w:cs="Arial"/>
                <w:sz w:val="20"/>
              </w:rPr>
              <w:t>Улучшение</w:t>
            </w:r>
          </w:p>
        </w:tc>
        <w:tc>
          <w:tcPr>
            <w:tcW w:w="2127" w:type="dxa"/>
            <w:tcBorders>
              <w:top w:val="single" w:sz="4" w:space="0" w:color="auto"/>
              <w:left w:val="single" w:sz="4" w:space="0" w:color="auto"/>
              <w:bottom w:val="dotted" w:sz="4" w:space="0" w:color="auto"/>
              <w:right w:val="single" w:sz="4" w:space="0" w:color="auto"/>
            </w:tcBorders>
            <w:vAlign w:val="bottom"/>
          </w:tcPr>
          <w:p w14:paraId="12E2374E"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17,4</w:t>
            </w:r>
          </w:p>
        </w:tc>
        <w:tc>
          <w:tcPr>
            <w:tcW w:w="1984" w:type="dxa"/>
            <w:tcBorders>
              <w:top w:val="single" w:sz="4" w:space="0" w:color="auto"/>
              <w:left w:val="single" w:sz="4" w:space="0" w:color="auto"/>
              <w:bottom w:val="dotted" w:sz="4" w:space="0" w:color="auto"/>
              <w:right w:val="double" w:sz="6" w:space="0" w:color="auto"/>
            </w:tcBorders>
            <w:vAlign w:val="bottom"/>
          </w:tcPr>
          <w:p w14:paraId="0B705D8B"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16,3</w:t>
            </w:r>
          </w:p>
        </w:tc>
      </w:tr>
      <w:tr w:rsidR="0067283F" w:rsidRPr="0067283F" w14:paraId="336288B9" w14:textId="77777777" w:rsidTr="009070D3">
        <w:trPr>
          <w:cantSplit/>
        </w:trPr>
        <w:tc>
          <w:tcPr>
            <w:tcW w:w="2127" w:type="dxa"/>
            <w:tcBorders>
              <w:top w:val="dotted" w:sz="4" w:space="0" w:color="auto"/>
              <w:left w:val="double" w:sz="6" w:space="0" w:color="auto"/>
              <w:bottom w:val="dotted" w:sz="4" w:space="0" w:color="auto"/>
              <w:right w:val="single" w:sz="6" w:space="0" w:color="auto"/>
            </w:tcBorders>
            <w:vAlign w:val="bottom"/>
          </w:tcPr>
          <w:p w14:paraId="4191860C" w14:textId="77777777" w:rsidR="0067283F" w:rsidRPr="0067283F" w:rsidRDefault="0067283F" w:rsidP="0067283F">
            <w:pPr>
              <w:spacing w:before="60" w:line="240" w:lineRule="exact"/>
              <w:ind w:left="114" w:hanging="57"/>
              <w:jc w:val="left"/>
              <w:rPr>
                <w:rFonts w:cs="Arial"/>
                <w:sz w:val="20"/>
              </w:rPr>
            </w:pPr>
            <w:r w:rsidRPr="0067283F">
              <w:rPr>
                <w:rFonts w:cs="Arial"/>
                <w:sz w:val="20"/>
              </w:rPr>
              <w:t>Удовлетворительная</w:t>
            </w:r>
          </w:p>
        </w:tc>
        <w:tc>
          <w:tcPr>
            <w:tcW w:w="1417" w:type="dxa"/>
            <w:tcBorders>
              <w:top w:val="dotted" w:sz="4" w:space="0" w:color="auto"/>
              <w:left w:val="single" w:sz="6" w:space="0" w:color="auto"/>
              <w:bottom w:val="dotted" w:sz="4" w:space="0" w:color="auto"/>
              <w:right w:val="single" w:sz="4" w:space="0" w:color="auto"/>
            </w:tcBorders>
            <w:vAlign w:val="bottom"/>
          </w:tcPr>
          <w:p w14:paraId="06D04238"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72,5</w:t>
            </w:r>
          </w:p>
        </w:tc>
        <w:tc>
          <w:tcPr>
            <w:tcW w:w="1559" w:type="dxa"/>
            <w:tcBorders>
              <w:top w:val="dotted" w:sz="4" w:space="0" w:color="auto"/>
              <w:left w:val="single" w:sz="4" w:space="0" w:color="auto"/>
              <w:bottom w:val="dotted" w:sz="4" w:space="0" w:color="auto"/>
              <w:right w:val="single" w:sz="4" w:space="0" w:color="auto"/>
            </w:tcBorders>
            <w:vAlign w:val="bottom"/>
          </w:tcPr>
          <w:p w14:paraId="7E89193C" w14:textId="77777777" w:rsidR="0067283F" w:rsidRPr="0067283F" w:rsidRDefault="0067283F" w:rsidP="0067283F">
            <w:pPr>
              <w:spacing w:before="60" w:line="240" w:lineRule="exact"/>
              <w:ind w:left="114" w:hanging="57"/>
              <w:jc w:val="left"/>
              <w:rPr>
                <w:rFonts w:cs="Arial"/>
                <w:sz w:val="20"/>
              </w:rPr>
            </w:pPr>
            <w:r w:rsidRPr="0067283F">
              <w:rPr>
                <w:rFonts w:cs="Arial"/>
                <w:sz w:val="20"/>
              </w:rPr>
              <w:t>Без изменений</w:t>
            </w:r>
          </w:p>
        </w:tc>
        <w:tc>
          <w:tcPr>
            <w:tcW w:w="2127" w:type="dxa"/>
            <w:tcBorders>
              <w:top w:val="dotted" w:sz="4" w:space="0" w:color="auto"/>
              <w:left w:val="single" w:sz="4" w:space="0" w:color="auto"/>
              <w:bottom w:val="dotted" w:sz="4" w:space="0" w:color="auto"/>
              <w:right w:val="single" w:sz="4" w:space="0" w:color="auto"/>
            </w:tcBorders>
            <w:vAlign w:val="bottom"/>
          </w:tcPr>
          <w:p w14:paraId="6C9A0A28"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71,3</w:t>
            </w:r>
          </w:p>
        </w:tc>
        <w:tc>
          <w:tcPr>
            <w:tcW w:w="1984" w:type="dxa"/>
            <w:tcBorders>
              <w:top w:val="dotted" w:sz="4" w:space="0" w:color="auto"/>
              <w:left w:val="single" w:sz="4" w:space="0" w:color="auto"/>
              <w:bottom w:val="dotted" w:sz="4" w:space="0" w:color="auto"/>
              <w:right w:val="double" w:sz="6" w:space="0" w:color="auto"/>
            </w:tcBorders>
            <w:vAlign w:val="bottom"/>
          </w:tcPr>
          <w:p w14:paraId="6C848801"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68,7</w:t>
            </w:r>
          </w:p>
        </w:tc>
      </w:tr>
      <w:tr w:rsidR="0067283F" w:rsidRPr="00DE6D56" w14:paraId="29B17B57" w14:textId="77777777" w:rsidTr="009070D3">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14:paraId="6623EC82" w14:textId="77777777" w:rsidR="0067283F" w:rsidRPr="0067283F" w:rsidRDefault="0067283F" w:rsidP="0067283F">
            <w:pPr>
              <w:spacing w:before="60" w:line="240" w:lineRule="exact"/>
              <w:ind w:left="114" w:hanging="57"/>
              <w:jc w:val="left"/>
              <w:rPr>
                <w:rFonts w:cs="Arial"/>
                <w:sz w:val="20"/>
              </w:rPr>
            </w:pPr>
            <w:r w:rsidRPr="0067283F">
              <w:rPr>
                <w:rFonts w:cs="Arial"/>
                <w:sz w:val="20"/>
              </w:rPr>
              <w:t>Неблагоприятная</w:t>
            </w:r>
          </w:p>
        </w:tc>
        <w:tc>
          <w:tcPr>
            <w:tcW w:w="1417" w:type="dxa"/>
            <w:tcBorders>
              <w:top w:val="dotted" w:sz="4" w:space="0" w:color="auto"/>
              <w:left w:val="single" w:sz="4" w:space="0" w:color="auto"/>
              <w:bottom w:val="double" w:sz="6" w:space="0" w:color="auto"/>
              <w:right w:val="single" w:sz="4" w:space="0" w:color="auto"/>
            </w:tcBorders>
            <w:vAlign w:val="bottom"/>
          </w:tcPr>
          <w:p w14:paraId="0B352620"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5,0</w:t>
            </w:r>
          </w:p>
        </w:tc>
        <w:tc>
          <w:tcPr>
            <w:tcW w:w="1559" w:type="dxa"/>
            <w:tcBorders>
              <w:top w:val="dotted" w:sz="4" w:space="0" w:color="auto"/>
              <w:left w:val="single" w:sz="4" w:space="0" w:color="auto"/>
              <w:bottom w:val="double" w:sz="6" w:space="0" w:color="auto"/>
              <w:right w:val="single" w:sz="4" w:space="0" w:color="auto"/>
            </w:tcBorders>
            <w:vAlign w:val="bottom"/>
          </w:tcPr>
          <w:p w14:paraId="11044683" w14:textId="77777777" w:rsidR="0067283F" w:rsidRPr="0067283F" w:rsidRDefault="0067283F" w:rsidP="0067283F">
            <w:pPr>
              <w:spacing w:before="60" w:line="240" w:lineRule="exact"/>
              <w:ind w:left="114" w:hanging="57"/>
              <w:jc w:val="left"/>
              <w:rPr>
                <w:rFonts w:cs="Arial"/>
                <w:sz w:val="20"/>
              </w:rPr>
            </w:pPr>
            <w:r w:rsidRPr="0067283F">
              <w:rPr>
                <w:rFonts w:cs="Arial"/>
                <w:sz w:val="20"/>
              </w:rPr>
              <w:t>Ухудшение</w:t>
            </w:r>
          </w:p>
        </w:tc>
        <w:tc>
          <w:tcPr>
            <w:tcW w:w="2127" w:type="dxa"/>
            <w:tcBorders>
              <w:top w:val="dotted" w:sz="4" w:space="0" w:color="auto"/>
              <w:left w:val="single" w:sz="4" w:space="0" w:color="auto"/>
              <w:bottom w:val="double" w:sz="6" w:space="0" w:color="auto"/>
              <w:right w:val="single" w:sz="4" w:space="0" w:color="auto"/>
            </w:tcBorders>
            <w:vAlign w:val="bottom"/>
          </w:tcPr>
          <w:p w14:paraId="6C11BB7F"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11,3</w:t>
            </w:r>
          </w:p>
        </w:tc>
        <w:tc>
          <w:tcPr>
            <w:tcW w:w="1984" w:type="dxa"/>
            <w:tcBorders>
              <w:top w:val="dotted" w:sz="4" w:space="0" w:color="auto"/>
              <w:left w:val="single" w:sz="4" w:space="0" w:color="auto"/>
              <w:bottom w:val="double" w:sz="6" w:space="0" w:color="auto"/>
              <w:right w:val="double" w:sz="6" w:space="0" w:color="auto"/>
            </w:tcBorders>
            <w:vAlign w:val="bottom"/>
          </w:tcPr>
          <w:p w14:paraId="7F52E1E8" w14:textId="77777777" w:rsidR="0067283F" w:rsidRPr="0067283F" w:rsidRDefault="0067283F" w:rsidP="0067283F">
            <w:pPr>
              <w:keepNext/>
              <w:keepLines/>
              <w:spacing w:before="80" w:line="240" w:lineRule="exact"/>
              <w:ind w:firstLine="0"/>
              <w:jc w:val="center"/>
              <w:rPr>
                <w:rFonts w:cs="Arial"/>
                <w:sz w:val="20"/>
              </w:rPr>
            </w:pPr>
            <w:r w:rsidRPr="0067283F">
              <w:rPr>
                <w:rFonts w:cs="Arial"/>
                <w:sz w:val="20"/>
              </w:rPr>
              <w:t>15,0</w:t>
            </w:r>
          </w:p>
        </w:tc>
      </w:tr>
    </w:tbl>
    <w:p w14:paraId="18D58E67" w14:textId="4461FD93" w:rsidR="0067283F" w:rsidRPr="0067283F" w:rsidRDefault="0067283F" w:rsidP="0067283F">
      <w:pPr>
        <w:widowControl/>
        <w:adjustRightInd/>
        <w:spacing w:before="240" w:line="276" w:lineRule="auto"/>
        <w:ind w:firstLine="709"/>
        <w:textAlignment w:val="auto"/>
        <w:rPr>
          <w:rFonts w:cs="Arial"/>
          <w:spacing w:val="-2"/>
        </w:rPr>
      </w:pPr>
      <w:r w:rsidRPr="0067283F">
        <w:rPr>
          <w:rFonts w:cs="Arial"/>
          <w:spacing w:val="-2"/>
        </w:rPr>
        <w:t xml:space="preserve">Среди факторов, ограничивающих деятельность оптовых организаций </w:t>
      </w:r>
      <w:r w:rsidRPr="0067283F">
        <w:rPr>
          <w:rFonts w:cs="Arial"/>
          <w:spacing w:val="-2"/>
        </w:rPr>
        <w:br/>
        <w:t>в наибольшей степени, респонденты выделяют неплатежеспособность покупателей – 66,3%, высокий уровень налогов и высокие транспортные расходы – 48,8%, недостаток финансовых средств – 38,8%, недобросовестную конкуренцию – 23,8%, высокую арендную плату – 20%.</w:t>
      </w:r>
    </w:p>
    <w:p w14:paraId="40A1153C" w14:textId="77777777" w:rsidR="00C30881" w:rsidRPr="00D27526" w:rsidRDefault="00C30881" w:rsidP="00C30881">
      <w:pPr>
        <w:keepNext/>
        <w:keepLines/>
        <w:widowControl/>
        <w:spacing w:before="240"/>
        <w:ind w:firstLine="0"/>
        <w:jc w:val="center"/>
        <w:rPr>
          <w:b/>
        </w:rPr>
      </w:pPr>
      <w:r w:rsidRPr="0067283F">
        <w:rPr>
          <w:b/>
        </w:rPr>
        <w:t>Запасы угля</w:t>
      </w:r>
      <w:r w:rsidRPr="00D27526">
        <w:rPr>
          <w:b/>
        </w:rPr>
        <w:t xml:space="preserve"> и топочного мазута у потребителей Новосибирской области</w:t>
      </w:r>
      <w:r w:rsidRPr="00D27526">
        <w:rPr>
          <w:b/>
        </w:rPr>
        <w:br/>
        <w:t xml:space="preserve">по состоянию на 1 </w:t>
      </w:r>
      <w:r>
        <w:rPr>
          <w:b/>
        </w:rPr>
        <w:t>января</w:t>
      </w:r>
      <w:r w:rsidRPr="00D27526">
        <w:rPr>
          <w:b/>
        </w:rPr>
        <w:t xml:space="preserve"> 202</w:t>
      </w:r>
      <w:r>
        <w:rPr>
          <w:b/>
        </w:rPr>
        <w:t>2</w:t>
      </w:r>
      <w:r w:rsidRPr="00D27526">
        <w:rPr>
          <w:b/>
        </w:rPr>
        <w:t xml:space="preserve"> года</w:t>
      </w:r>
      <w:r>
        <w:rPr>
          <w:b/>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686"/>
        <w:gridCol w:w="1382"/>
        <w:gridCol w:w="1382"/>
        <w:gridCol w:w="1382"/>
        <w:gridCol w:w="1382"/>
      </w:tblGrid>
      <w:tr w:rsidR="00C30881" w:rsidRPr="005056D6" w14:paraId="1EDA312F" w14:textId="77777777" w:rsidTr="00C30881">
        <w:trPr>
          <w:cantSplit/>
          <w:tblHeader/>
        </w:trPr>
        <w:tc>
          <w:tcPr>
            <w:tcW w:w="3686" w:type="dxa"/>
            <w:vMerge w:val="restart"/>
            <w:tcBorders>
              <w:top w:val="double" w:sz="6" w:space="0" w:color="auto"/>
              <w:left w:val="double" w:sz="6" w:space="0" w:color="auto"/>
              <w:bottom w:val="single" w:sz="4" w:space="0" w:color="auto"/>
            </w:tcBorders>
          </w:tcPr>
          <w:p w14:paraId="7EB86DB1" w14:textId="77777777" w:rsidR="00C30881" w:rsidRPr="00D27526" w:rsidRDefault="00C30881" w:rsidP="00C30881">
            <w:pPr>
              <w:keepNext/>
              <w:keepLines/>
              <w:spacing w:line="220" w:lineRule="exact"/>
              <w:ind w:left="57" w:hanging="199"/>
              <w:jc w:val="left"/>
              <w:rPr>
                <w:sz w:val="20"/>
              </w:rPr>
            </w:pPr>
          </w:p>
        </w:tc>
        <w:tc>
          <w:tcPr>
            <w:tcW w:w="2764" w:type="dxa"/>
            <w:gridSpan w:val="2"/>
            <w:tcBorders>
              <w:top w:val="double" w:sz="6" w:space="0" w:color="auto"/>
              <w:left w:val="single" w:sz="4" w:space="0" w:color="auto"/>
              <w:right w:val="single" w:sz="4" w:space="0" w:color="auto"/>
            </w:tcBorders>
          </w:tcPr>
          <w:p w14:paraId="045529C6" w14:textId="77777777" w:rsidR="00C30881" w:rsidRPr="005056D6" w:rsidRDefault="00C30881" w:rsidP="00C30881">
            <w:pPr>
              <w:spacing w:line="240" w:lineRule="auto"/>
              <w:ind w:left="57" w:firstLine="0"/>
              <w:jc w:val="center"/>
              <w:rPr>
                <w:i/>
                <w:sz w:val="20"/>
              </w:rPr>
            </w:pPr>
            <w:r w:rsidRPr="005056D6">
              <w:rPr>
                <w:i/>
                <w:sz w:val="20"/>
              </w:rPr>
              <w:t>Уголь</w:t>
            </w:r>
          </w:p>
        </w:tc>
        <w:tc>
          <w:tcPr>
            <w:tcW w:w="2764" w:type="dxa"/>
            <w:gridSpan w:val="2"/>
            <w:tcBorders>
              <w:top w:val="double" w:sz="6" w:space="0" w:color="auto"/>
              <w:left w:val="nil"/>
              <w:right w:val="double" w:sz="6" w:space="0" w:color="auto"/>
            </w:tcBorders>
          </w:tcPr>
          <w:p w14:paraId="523037D1" w14:textId="77777777" w:rsidR="00C30881" w:rsidRPr="005056D6" w:rsidRDefault="00C30881" w:rsidP="00C30881">
            <w:pPr>
              <w:spacing w:line="240" w:lineRule="auto"/>
              <w:ind w:left="57" w:firstLine="0"/>
              <w:jc w:val="center"/>
              <w:rPr>
                <w:i/>
                <w:sz w:val="20"/>
              </w:rPr>
            </w:pPr>
            <w:r w:rsidRPr="005056D6">
              <w:rPr>
                <w:i/>
                <w:sz w:val="20"/>
              </w:rPr>
              <w:t>Топочный мазут</w:t>
            </w:r>
          </w:p>
        </w:tc>
      </w:tr>
      <w:tr w:rsidR="00C30881" w:rsidRPr="005056D6" w14:paraId="16B866DC" w14:textId="77777777" w:rsidTr="00C30881">
        <w:trPr>
          <w:cantSplit/>
          <w:trHeight w:val="300"/>
          <w:tblHeader/>
        </w:trPr>
        <w:tc>
          <w:tcPr>
            <w:tcW w:w="3686" w:type="dxa"/>
            <w:vMerge/>
            <w:tcBorders>
              <w:left w:val="double" w:sz="6" w:space="0" w:color="auto"/>
              <w:bottom w:val="single" w:sz="4" w:space="0" w:color="auto"/>
            </w:tcBorders>
          </w:tcPr>
          <w:p w14:paraId="339D8CE6" w14:textId="77777777" w:rsidR="00C30881" w:rsidRPr="005056D6" w:rsidRDefault="00C30881" w:rsidP="00C30881">
            <w:pPr>
              <w:keepNext/>
              <w:keepLines/>
              <w:spacing w:line="220" w:lineRule="exact"/>
              <w:ind w:left="57" w:hanging="199"/>
              <w:jc w:val="left"/>
              <w:rPr>
                <w:sz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E332F91" w14:textId="77777777" w:rsidR="00C30881" w:rsidRPr="005056D6" w:rsidRDefault="00C30881" w:rsidP="00C30881">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14:paraId="4CB4A99D" w14:textId="77777777" w:rsidR="00C30881" w:rsidRPr="005056D6" w:rsidRDefault="00C30881" w:rsidP="00C30881">
            <w:pPr>
              <w:spacing w:line="240" w:lineRule="auto"/>
              <w:ind w:left="57" w:firstLine="0"/>
              <w:jc w:val="center"/>
              <w:rPr>
                <w:i/>
                <w:sz w:val="20"/>
              </w:rPr>
            </w:pPr>
            <w:r w:rsidRPr="005056D6">
              <w:rPr>
                <w:i/>
                <w:sz w:val="20"/>
              </w:rPr>
              <w:t>в % к 01.</w:t>
            </w:r>
            <w:r>
              <w:rPr>
                <w:i/>
                <w:sz w:val="20"/>
              </w:rPr>
              <w:t>01</w:t>
            </w:r>
            <w:r w:rsidRPr="005056D6">
              <w:rPr>
                <w:i/>
                <w:sz w:val="20"/>
              </w:rPr>
              <w:t>.202</w:t>
            </w:r>
            <w:r>
              <w:rPr>
                <w:i/>
                <w:sz w:val="20"/>
              </w:rPr>
              <w:t>1</w:t>
            </w:r>
            <w:r w:rsidRPr="005056D6">
              <w:rPr>
                <w:i/>
                <w:sz w:val="20"/>
              </w:rPr>
              <w:t>г.</w:t>
            </w:r>
          </w:p>
        </w:tc>
        <w:tc>
          <w:tcPr>
            <w:tcW w:w="1382" w:type="dxa"/>
            <w:tcBorders>
              <w:top w:val="single" w:sz="4" w:space="0" w:color="auto"/>
              <w:left w:val="nil"/>
              <w:bottom w:val="single" w:sz="4" w:space="0" w:color="auto"/>
              <w:right w:val="single" w:sz="4" w:space="0" w:color="auto"/>
            </w:tcBorders>
            <w:shd w:val="clear" w:color="auto" w:fill="auto"/>
          </w:tcPr>
          <w:p w14:paraId="49DBC101" w14:textId="77777777" w:rsidR="00C30881" w:rsidRPr="005056D6" w:rsidRDefault="00C30881" w:rsidP="00C30881">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double" w:sz="6" w:space="0" w:color="auto"/>
            </w:tcBorders>
            <w:shd w:val="clear" w:color="auto" w:fill="auto"/>
          </w:tcPr>
          <w:p w14:paraId="0E881C75" w14:textId="77777777" w:rsidR="00C30881" w:rsidRPr="005056D6" w:rsidRDefault="00C30881" w:rsidP="00C30881">
            <w:pPr>
              <w:spacing w:line="240" w:lineRule="auto"/>
              <w:ind w:left="57" w:firstLine="0"/>
              <w:jc w:val="center"/>
              <w:rPr>
                <w:i/>
                <w:sz w:val="20"/>
              </w:rPr>
            </w:pPr>
            <w:r w:rsidRPr="005056D6">
              <w:rPr>
                <w:i/>
                <w:sz w:val="20"/>
              </w:rPr>
              <w:t>в % к 01.</w:t>
            </w:r>
            <w:r>
              <w:rPr>
                <w:i/>
                <w:sz w:val="20"/>
              </w:rPr>
              <w:t>01</w:t>
            </w:r>
            <w:r w:rsidRPr="005056D6">
              <w:rPr>
                <w:i/>
                <w:sz w:val="20"/>
              </w:rPr>
              <w:t>.202</w:t>
            </w:r>
            <w:r>
              <w:rPr>
                <w:i/>
                <w:sz w:val="20"/>
              </w:rPr>
              <w:t>1</w:t>
            </w:r>
            <w:r w:rsidRPr="005056D6">
              <w:rPr>
                <w:i/>
                <w:sz w:val="20"/>
              </w:rPr>
              <w:t>г.</w:t>
            </w:r>
          </w:p>
        </w:tc>
      </w:tr>
      <w:tr w:rsidR="00C30881" w:rsidRPr="00BC3CC9" w14:paraId="0B80DD72" w14:textId="77777777" w:rsidTr="00C30881">
        <w:trPr>
          <w:trHeight w:val="20"/>
        </w:trPr>
        <w:tc>
          <w:tcPr>
            <w:tcW w:w="3686" w:type="dxa"/>
            <w:tcBorders>
              <w:left w:val="double" w:sz="6" w:space="0" w:color="auto"/>
              <w:bottom w:val="dotted" w:sz="4" w:space="0" w:color="auto"/>
            </w:tcBorders>
            <w:vAlign w:val="bottom"/>
          </w:tcPr>
          <w:p w14:paraId="3B4EBBCC" w14:textId="77777777" w:rsidR="00C30881" w:rsidRPr="005056D6" w:rsidRDefault="00C30881" w:rsidP="00C30881">
            <w:pPr>
              <w:keepNext/>
              <w:keepLines/>
              <w:spacing w:before="60" w:line="240" w:lineRule="exact"/>
              <w:ind w:left="57" w:firstLine="0"/>
              <w:jc w:val="left"/>
              <w:rPr>
                <w:b/>
                <w:sz w:val="20"/>
              </w:rPr>
            </w:pPr>
            <w:r w:rsidRPr="005056D6">
              <w:rPr>
                <w:b/>
                <w:sz w:val="20"/>
              </w:rPr>
              <w:t>Всего</w:t>
            </w:r>
          </w:p>
        </w:tc>
        <w:tc>
          <w:tcPr>
            <w:tcW w:w="1382" w:type="dxa"/>
            <w:tcBorders>
              <w:left w:val="single" w:sz="4" w:space="0" w:color="auto"/>
              <w:bottom w:val="dotted" w:sz="4" w:space="0" w:color="auto"/>
              <w:right w:val="single" w:sz="4" w:space="0" w:color="auto"/>
            </w:tcBorders>
            <w:vAlign w:val="bottom"/>
          </w:tcPr>
          <w:p w14:paraId="56874B96" w14:textId="77777777" w:rsidR="00C30881" w:rsidRPr="001E3BD9" w:rsidRDefault="00C30881" w:rsidP="00C30881">
            <w:pPr>
              <w:keepNext/>
              <w:keepLines/>
              <w:spacing w:before="60" w:line="240" w:lineRule="exact"/>
              <w:ind w:firstLine="0"/>
              <w:jc w:val="center"/>
              <w:rPr>
                <w:rFonts w:cs="Arial"/>
                <w:b/>
                <w:sz w:val="20"/>
              </w:rPr>
            </w:pPr>
            <w:r>
              <w:rPr>
                <w:rFonts w:cs="Arial"/>
                <w:b/>
                <w:sz w:val="20"/>
              </w:rPr>
              <w:t>1015,8</w:t>
            </w:r>
          </w:p>
        </w:tc>
        <w:tc>
          <w:tcPr>
            <w:tcW w:w="1382" w:type="dxa"/>
            <w:tcBorders>
              <w:left w:val="nil"/>
              <w:bottom w:val="dotted" w:sz="4" w:space="0" w:color="auto"/>
              <w:right w:val="single" w:sz="4" w:space="0" w:color="auto"/>
            </w:tcBorders>
            <w:vAlign w:val="bottom"/>
          </w:tcPr>
          <w:p w14:paraId="1F6BA877" w14:textId="77777777" w:rsidR="00C30881" w:rsidRPr="001E3BD9" w:rsidRDefault="00C30881" w:rsidP="00C30881">
            <w:pPr>
              <w:keepNext/>
              <w:keepLines/>
              <w:spacing w:before="60" w:line="240" w:lineRule="exact"/>
              <w:ind w:firstLine="0"/>
              <w:jc w:val="center"/>
              <w:rPr>
                <w:rFonts w:cs="Arial"/>
                <w:b/>
                <w:sz w:val="20"/>
              </w:rPr>
            </w:pPr>
            <w:r>
              <w:rPr>
                <w:rFonts w:cs="Arial"/>
                <w:b/>
                <w:sz w:val="20"/>
              </w:rPr>
              <w:t>71,2</w:t>
            </w:r>
          </w:p>
        </w:tc>
        <w:tc>
          <w:tcPr>
            <w:tcW w:w="1382" w:type="dxa"/>
            <w:tcBorders>
              <w:left w:val="nil"/>
              <w:bottom w:val="dotted" w:sz="4" w:space="0" w:color="auto"/>
              <w:right w:val="single" w:sz="4" w:space="0" w:color="auto"/>
            </w:tcBorders>
            <w:vAlign w:val="bottom"/>
          </w:tcPr>
          <w:p w14:paraId="002A9116" w14:textId="77777777" w:rsidR="00C30881" w:rsidRPr="001E3BD9" w:rsidRDefault="00C30881" w:rsidP="00C30881">
            <w:pPr>
              <w:keepNext/>
              <w:keepLines/>
              <w:spacing w:before="60" w:line="240" w:lineRule="exact"/>
              <w:ind w:firstLine="0"/>
              <w:jc w:val="center"/>
              <w:rPr>
                <w:rFonts w:cs="Arial"/>
                <w:b/>
                <w:sz w:val="20"/>
              </w:rPr>
            </w:pPr>
            <w:r>
              <w:rPr>
                <w:rFonts w:cs="Arial"/>
                <w:b/>
                <w:sz w:val="20"/>
              </w:rPr>
              <w:t>21,1</w:t>
            </w:r>
          </w:p>
        </w:tc>
        <w:tc>
          <w:tcPr>
            <w:tcW w:w="1382" w:type="dxa"/>
            <w:tcBorders>
              <w:left w:val="nil"/>
              <w:bottom w:val="dotted" w:sz="4" w:space="0" w:color="auto"/>
              <w:right w:val="double" w:sz="6" w:space="0" w:color="auto"/>
            </w:tcBorders>
            <w:vAlign w:val="bottom"/>
          </w:tcPr>
          <w:p w14:paraId="7C0CA0C7" w14:textId="77777777" w:rsidR="00C30881" w:rsidRPr="001E3BD9" w:rsidRDefault="00C30881" w:rsidP="00C30881">
            <w:pPr>
              <w:keepNext/>
              <w:keepLines/>
              <w:spacing w:before="60" w:line="240" w:lineRule="exact"/>
              <w:ind w:firstLine="0"/>
              <w:jc w:val="center"/>
              <w:rPr>
                <w:rFonts w:cs="Arial"/>
                <w:b/>
                <w:sz w:val="20"/>
              </w:rPr>
            </w:pPr>
            <w:r>
              <w:rPr>
                <w:rFonts w:cs="Arial"/>
                <w:b/>
                <w:sz w:val="20"/>
              </w:rPr>
              <w:t>101,5</w:t>
            </w:r>
          </w:p>
        </w:tc>
      </w:tr>
      <w:tr w:rsidR="00C30881" w:rsidRPr="00BC3CC9" w14:paraId="619E932C" w14:textId="77777777" w:rsidTr="00C30881">
        <w:trPr>
          <w:trHeight w:val="20"/>
        </w:trPr>
        <w:tc>
          <w:tcPr>
            <w:tcW w:w="3686" w:type="dxa"/>
            <w:tcBorders>
              <w:left w:val="double" w:sz="6" w:space="0" w:color="auto"/>
              <w:bottom w:val="dotted" w:sz="4" w:space="0" w:color="auto"/>
            </w:tcBorders>
            <w:vAlign w:val="bottom"/>
          </w:tcPr>
          <w:p w14:paraId="69BC1688" w14:textId="77777777" w:rsidR="00C30881" w:rsidRPr="005056D6" w:rsidRDefault="00C30881" w:rsidP="00C30881">
            <w:pPr>
              <w:spacing w:before="60" w:line="240" w:lineRule="exact"/>
              <w:ind w:left="227" w:hanging="85"/>
              <w:jc w:val="left"/>
              <w:rPr>
                <w:b/>
                <w:sz w:val="20"/>
              </w:rPr>
            </w:pPr>
            <w:r w:rsidRPr="005056D6">
              <w:rPr>
                <w:sz w:val="20"/>
              </w:rPr>
              <w:t>добыча полезных ископаемых</w:t>
            </w:r>
          </w:p>
        </w:tc>
        <w:tc>
          <w:tcPr>
            <w:tcW w:w="1382" w:type="dxa"/>
            <w:tcBorders>
              <w:left w:val="single" w:sz="4" w:space="0" w:color="auto"/>
              <w:bottom w:val="dotted" w:sz="4" w:space="0" w:color="auto"/>
              <w:right w:val="single" w:sz="4" w:space="0" w:color="auto"/>
            </w:tcBorders>
            <w:vAlign w:val="bottom"/>
          </w:tcPr>
          <w:p w14:paraId="6FB9617B" w14:textId="77777777" w:rsidR="00C30881" w:rsidRPr="001E3BD9" w:rsidRDefault="00C30881" w:rsidP="00C30881">
            <w:pPr>
              <w:keepNext/>
              <w:keepLines/>
              <w:spacing w:before="60" w:line="240" w:lineRule="exact"/>
              <w:ind w:firstLine="0"/>
              <w:jc w:val="center"/>
              <w:rPr>
                <w:rFonts w:cs="Arial"/>
                <w:sz w:val="20"/>
              </w:rPr>
            </w:pPr>
            <w:r>
              <w:rPr>
                <w:rFonts w:cs="Arial"/>
                <w:sz w:val="20"/>
              </w:rPr>
              <w:t>0,3</w:t>
            </w:r>
          </w:p>
        </w:tc>
        <w:tc>
          <w:tcPr>
            <w:tcW w:w="1382" w:type="dxa"/>
            <w:tcBorders>
              <w:left w:val="nil"/>
              <w:bottom w:val="dotted" w:sz="4" w:space="0" w:color="auto"/>
              <w:right w:val="single" w:sz="4" w:space="0" w:color="auto"/>
            </w:tcBorders>
            <w:vAlign w:val="bottom"/>
          </w:tcPr>
          <w:p w14:paraId="35DD921D" w14:textId="77777777" w:rsidR="00C30881" w:rsidRPr="001E3BD9" w:rsidRDefault="00C30881" w:rsidP="00C30881">
            <w:pPr>
              <w:keepNext/>
              <w:keepLines/>
              <w:spacing w:before="60" w:line="240" w:lineRule="exact"/>
              <w:ind w:firstLine="0"/>
              <w:jc w:val="center"/>
              <w:rPr>
                <w:rFonts w:cs="Arial"/>
                <w:sz w:val="20"/>
              </w:rPr>
            </w:pPr>
            <w:r>
              <w:rPr>
                <w:rFonts w:cs="Arial"/>
                <w:sz w:val="20"/>
              </w:rPr>
              <w:t>98,5</w:t>
            </w:r>
          </w:p>
        </w:tc>
        <w:tc>
          <w:tcPr>
            <w:tcW w:w="1382" w:type="dxa"/>
            <w:tcBorders>
              <w:left w:val="nil"/>
              <w:bottom w:val="dotted" w:sz="4" w:space="0" w:color="auto"/>
              <w:right w:val="single" w:sz="4" w:space="0" w:color="auto"/>
            </w:tcBorders>
            <w:vAlign w:val="bottom"/>
          </w:tcPr>
          <w:p w14:paraId="103B21B4" w14:textId="77777777" w:rsidR="00C30881" w:rsidRPr="001E3BD9" w:rsidRDefault="00C30881" w:rsidP="00C30881">
            <w:pPr>
              <w:keepNext/>
              <w:keepLines/>
              <w:spacing w:before="60" w:line="240" w:lineRule="exact"/>
              <w:ind w:firstLine="0"/>
              <w:jc w:val="center"/>
              <w:rPr>
                <w:rFonts w:cs="Arial"/>
                <w:sz w:val="20"/>
              </w:rPr>
            </w:pPr>
            <w:r>
              <w:rPr>
                <w:rFonts w:cs="Arial"/>
                <w:sz w:val="20"/>
              </w:rPr>
              <w:t>-</w:t>
            </w:r>
          </w:p>
        </w:tc>
        <w:tc>
          <w:tcPr>
            <w:tcW w:w="1382" w:type="dxa"/>
            <w:tcBorders>
              <w:left w:val="nil"/>
              <w:bottom w:val="dotted" w:sz="4" w:space="0" w:color="auto"/>
              <w:right w:val="double" w:sz="6" w:space="0" w:color="auto"/>
            </w:tcBorders>
            <w:vAlign w:val="bottom"/>
          </w:tcPr>
          <w:p w14:paraId="4788AE96" w14:textId="77777777" w:rsidR="00C30881" w:rsidRPr="001E3BD9" w:rsidRDefault="00C30881" w:rsidP="00C30881">
            <w:pPr>
              <w:keepNext/>
              <w:keepLines/>
              <w:spacing w:before="60" w:line="240" w:lineRule="exact"/>
              <w:ind w:firstLine="0"/>
              <w:jc w:val="center"/>
              <w:rPr>
                <w:rFonts w:cs="Arial"/>
                <w:sz w:val="20"/>
              </w:rPr>
            </w:pPr>
            <w:r>
              <w:rPr>
                <w:rFonts w:cs="Arial"/>
                <w:sz w:val="20"/>
              </w:rPr>
              <w:t>-</w:t>
            </w:r>
          </w:p>
        </w:tc>
      </w:tr>
      <w:tr w:rsidR="00C30881" w:rsidRPr="00BC3CC9" w14:paraId="5A6D2CC5" w14:textId="77777777" w:rsidTr="00C30881">
        <w:trPr>
          <w:trHeight w:val="20"/>
        </w:trPr>
        <w:tc>
          <w:tcPr>
            <w:tcW w:w="3686" w:type="dxa"/>
            <w:tcBorders>
              <w:top w:val="dotted" w:sz="6" w:space="0" w:color="auto"/>
              <w:left w:val="double" w:sz="6" w:space="0" w:color="auto"/>
              <w:bottom w:val="dotted" w:sz="4" w:space="0" w:color="auto"/>
            </w:tcBorders>
            <w:vAlign w:val="bottom"/>
          </w:tcPr>
          <w:p w14:paraId="1B80E14B" w14:textId="77777777" w:rsidR="00C30881" w:rsidRPr="005056D6" w:rsidRDefault="00C30881" w:rsidP="00C30881">
            <w:pPr>
              <w:spacing w:before="60" w:line="240" w:lineRule="exact"/>
              <w:ind w:left="227" w:hanging="85"/>
              <w:jc w:val="left"/>
              <w:rPr>
                <w:sz w:val="20"/>
              </w:rPr>
            </w:pPr>
            <w:r w:rsidRPr="005056D6">
              <w:rPr>
                <w:sz w:val="20"/>
              </w:rPr>
              <w:t>обрабатывающая промышленность</w:t>
            </w:r>
          </w:p>
        </w:tc>
        <w:tc>
          <w:tcPr>
            <w:tcW w:w="1382" w:type="dxa"/>
            <w:tcBorders>
              <w:top w:val="dotted" w:sz="6" w:space="0" w:color="auto"/>
              <w:left w:val="single" w:sz="4" w:space="0" w:color="auto"/>
              <w:bottom w:val="dotted" w:sz="4" w:space="0" w:color="auto"/>
              <w:right w:val="single" w:sz="4" w:space="0" w:color="auto"/>
            </w:tcBorders>
            <w:vAlign w:val="bottom"/>
          </w:tcPr>
          <w:p w14:paraId="3A4FB9B6" w14:textId="77777777" w:rsidR="00C30881" w:rsidRPr="001E3BD9" w:rsidRDefault="00C30881" w:rsidP="00C30881">
            <w:pPr>
              <w:keepNext/>
              <w:keepLines/>
              <w:spacing w:before="60" w:line="240" w:lineRule="exact"/>
              <w:ind w:firstLine="0"/>
              <w:jc w:val="center"/>
              <w:rPr>
                <w:rFonts w:cs="Arial"/>
                <w:sz w:val="20"/>
              </w:rPr>
            </w:pPr>
            <w:r>
              <w:rPr>
                <w:rFonts w:cs="Arial"/>
                <w:sz w:val="20"/>
              </w:rPr>
              <w:t>13,1</w:t>
            </w:r>
          </w:p>
        </w:tc>
        <w:tc>
          <w:tcPr>
            <w:tcW w:w="1382" w:type="dxa"/>
            <w:tcBorders>
              <w:top w:val="dotted" w:sz="6" w:space="0" w:color="auto"/>
              <w:left w:val="nil"/>
              <w:bottom w:val="dotted" w:sz="4" w:space="0" w:color="auto"/>
              <w:right w:val="single" w:sz="4" w:space="0" w:color="auto"/>
            </w:tcBorders>
            <w:vAlign w:val="bottom"/>
          </w:tcPr>
          <w:p w14:paraId="1F944F30" w14:textId="77777777" w:rsidR="00C30881" w:rsidRPr="001E3BD9" w:rsidRDefault="00C30881" w:rsidP="00C30881">
            <w:pPr>
              <w:keepNext/>
              <w:keepLines/>
              <w:spacing w:before="60" w:line="240" w:lineRule="exact"/>
              <w:ind w:firstLine="0"/>
              <w:jc w:val="center"/>
              <w:rPr>
                <w:rFonts w:cs="Arial"/>
                <w:sz w:val="20"/>
              </w:rPr>
            </w:pPr>
            <w:r>
              <w:rPr>
                <w:rFonts w:cs="Arial"/>
                <w:sz w:val="20"/>
              </w:rPr>
              <w:t>83,5</w:t>
            </w:r>
          </w:p>
        </w:tc>
        <w:tc>
          <w:tcPr>
            <w:tcW w:w="1382" w:type="dxa"/>
            <w:tcBorders>
              <w:top w:val="dotted" w:sz="6" w:space="0" w:color="auto"/>
              <w:left w:val="nil"/>
              <w:bottom w:val="dotted" w:sz="4" w:space="0" w:color="auto"/>
              <w:right w:val="single" w:sz="4" w:space="0" w:color="auto"/>
            </w:tcBorders>
            <w:vAlign w:val="bottom"/>
          </w:tcPr>
          <w:p w14:paraId="17AEB6A3" w14:textId="77777777" w:rsidR="00C30881" w:rsidRPr="001E3BD9" w:rsidRDefault="00C30881" w:rsidP="00C30881">
            <w:pPr>
              <w:keepNext/>
              <w:keepLines/>
              <w:spacing w:before="60" w:line="240" w:lineRule="exact"/>
              <w:ind w:firstLine="0"/>
              <w:jc w:val="center"/>
              <w:rPr>
                <w:rFonts w:cs="Arial"/>
                <w:sz w:val="20"/>
              </w:rPr>
            </w:pPr>
            <w:r>
              <w:rPr>
                <w:rFonts w:cs="Arial"/>
                <w:sz w:val="20"/>
              </w:rPr>
              <w:t>1,6</w:t>
            </w:r>
          </w:p>
        </w:tc>
        <w:tc>
          <w:tcPr>
            <w:tcW w:w="1382" w:type="dxa"/>
            <w:tcBorders>
              <w:top w:val="dotted" w:sz="6" w:space="0" w:color="auto"/>
              <w:left w:val="nil"/>
              <w:bottom w:val="dotted" w:sz="4" w:space="0" w:color="auto"/>
              <w:right w:val="double" w:sz="6" w:space="0" w:color="auto"/>
            </w:tcBorders>
            <w:vAlign w:val="bottom"/>
          </w:tcPr>
          <w:p w14:paraId="24A148A8" w14:textId="77777777" w:rsidR="00C30881" w:rsidRPr="001E3BD9" w:rsidRDefault="00C30881" w:rsidP="00C30881">
            <w:pPr>
              <w:keepNext/>
              <w:keepLines/>
              <w:spacing w:before="60" w:line="240" w:lineRule="exact"/>
              <w:ind w:firstLine="0"/>
              <w:jc w:val="center"/>
              <w:rPr>
                <w:rFonts w:cs="Arial"/>
                <w:sz w:val="20"/>
              </w:rPr>
            </w:pPr>
            <w:r>
              <w:rPr>
                <w:rFonts w:cs="Arial"/>
                <w:sz w:val="20"/>
              </w:rPr>
              <w:t>91,0</w:t>
            </w:r>
          </w:p>
        </w:tc>
      </w:tr>
      <w:tr w:rsidR="00C30881" w:rsidRPr="00BC3CC9" w14:paraId="6724ECDA" w14:textId="77777777" w:rsidTr="00C30881">
        <w:trPr>
          <w:trHeight w:val="20"/>
        </w:trPr>
        <w:tc>
          <w:tcPr>
            <w:tcW w:w="3686" w:type="dxa"/>
            <w:tcBorders>
              <w:top w:val="dotted" w:sz="6" w:space="0" w:color="auto"/>
              <w:left w:val="double" w:sz="6" w:space="0" w:color="auto"/>
              <w:bottom w:val="dotted" w:sz="4" w:space="0" w:color="auto"/>
            </w:tcBorders>
            <w:vAlign w:val="bottom"/>
          </w:tcPr>
          <w:p w14:paraId="295B764E" w14:textId="77777777" w:rsidR="00C30881" w:rsidRPr="005056D6" w:rsidRDefault="00C30881" w:rsidP="00C30881">
            <w:pPr>
              <w:spacing w:before="60" w:line="240" w:lineRule="exact"/>
              <w:ind w:left="340" w:firstLine="0"/>
              <w:jc w:val="left"/>
              <w:rPr>
                <w:sz w:val="20"/>
              </w:rPr>
            </w:pPr>
            <w:r w:rsidRPr="005056D6">
              <w:rPr>
                <w:sz w:val="20"/>
              </w:rPr>
              <w:t>из них:</w:t>
            </w:r>
          </w:p>
          <w:p w14:paraId="34D66807" w14:textId="77777777" w:rsidR="00C30881" w:rsidRPr="005056D6" w:rsidRDefault="00C30881" w:rsidP="00C30881">
            <w:pPr>
              <w:spacing w:before="60" w:line="240" w:lineRule="exact"/>
              <w:ind w:left="340" w:firstLine="0"/>
              <w:jc w:val="left"/>
              <w:rPr>
                <w:sz w:val="20"/>
              </w:rPr>
            </w:pPr>
            <w:r w:rsidRPr="005056D6">
              <w:rPr>
                <w:sz w:val="20"/>
              </w:rPr>
              <w:t>производство пищевых продуктов</w:t>
            </w:r>
          </w:p>
        </w:tc>
        <w:tc>
          <w:tcPr>
            <w:tcW w:w="1382" w:type="dxa"/>
            <w:tcBorders>
              <w:top w:val="dotted" w:sz="6" w:space="0" w:color="auto"/>
              <w:left w:val="single" w:sz="4" w:space="0" w:color="auto"/>
              <w:bottom w:val="dotted" w:sz="4" w:space="0" w:color="auto"/>
              <w:right w:val="single" w:sz="4" w:space="0" w:color="auto"/>
            </w:tcBorders>
            <w:vAlign w:val="bottom"/>
          </w:tcPr>
          <w:p w14:paraId="20619848" w14:textId="77777777" w:rsidR="00C30881" w:rsidRPr="001E3BD9" w:rsidRDefault="00C30881" w:rsidP="00C30881">
            <w:pPr>
              <w:keepNext/>
              <w:keepLines/>
              <w:spacing w:before="60" w:line="240" w:lineRule="exact"/>
              <w:ind w:firstLine="0"/>
              <w:jc w:val="center"/>
              <w:rPr>
                <w:rFonts w:cs="Arial"/>
                <w:sz w:val="20"/>
              </w:rPr>
            </w:pPr>
            <w:r>
              <w:rPr>
                <w:rFonts w:cs="Arial"/>
                <w:sz w:val="20"/>
              </w:rPr>
              <w:t>1,2</w:t>
            </w:r>
          </w:p>
        </w:tc>
        <w:tc>
          <w:tcPr>
            <w:tcW w:w="1382" w:type="dxa"/>
            <w:tcBorders>
              <w:top w:val="dotted" w:sz="6" w:space="0" w:color="auto"/>
              <w:left w:val="nil"/>
              <w:bottom w:val="dotted" w:sz="4" w:space="0" w:color="auto"/>
              <w:right w:val="single" w:sz="4" w:space="0" w:color="auto"/>
            </w:tcBorders>
            <w:vAlign w:val="bottom"/>
          </w:tcPr>
          <w:p w14:paraId="5B1BBD6C" w14:textId="77777777" w:rsidR="00C30881" w:rsidRPr="001E3BD9" w:rsidRDefault="00C30881" w:rsidP="00C30881">
            <w:pPr>
              <w:keepNext/>
              <w:keepLines/>
              <w:spacing w:before="60" w:line="240" w:lineRule="exact"/>
              <w:ind w:firstLine="0"/>
              <w:jc w:val="center"/>
              <w:rPr>
                <w:rFonts w:cs="Arial"/>
                <w:sz w:val="20"/>
              </w:rPr>
            </w:pPr>
            <w:r>
              <w:rPr>
                <w:rFonts w:cs="Arial"/>
                <w:sz w:val="20"/>
              </w:rPr>
              <w:t>39,6</w:t>
            </w:r>
          </w:p>
        </w:tc>
        <w:tc>
          <w:tcPr>
            <w:tcW w:w="1382" w:type="dxa"/>
            <w:tcBorders>
              <w:top w:val="dotted" w:sz="6" w:space="0" w:color="auto"/>
              <w:left w:val="nil"/>
              <w:bottom w:val="dotted" w:sz="4" w:space="0" w:color="auto"/>
              <w:right w:val="single" w:sz="4" w:space="0" w:color="auto"/>
            </w:tcBorders>
            <w:vAlign w:val="bottom"/>
          </w:tcPr>
          <w:p w14:paraId="523ECC13" w14:textId="77777777" w:rsidR="00C30881" w:rsidRPr="001E3BD9" w:rsidRDefault="00C30881" w:rsidP="00C30881">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4E27C7B3" w14:textId="77777777" w:rsidR="00C30881" w:rsidRPr="001E3BD9" w:rsidRDefault="00C30881" w:rsidP="00C30881">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C30881" w:rsidRPr="00BC3CC9" w14:paraId="493F4638" w14:textId="77777777" w:rsidTr="00C30881">
        <w:trPr>
          <w:trHeight w:val="20"/>
        </w:trPr>
        <w:tc>
          <w:tcPr>
            <w:tcW w:w="3686" w:type="dxa"/>
            <w:tcBorders>
              <w:top w:val="dotted" w:sz="6" w:space="0" w:color="auto"/>
              <w:left w:val="double" w:sz="6" w:space="0" w:color="auto"/>
              <w:bottom w:val="dotted" w:sz="4" w:space="0" w:color="auto"/>
            </w:tcBorders>
            <w:vAlign w:val="bottom"/>
          </w:tcPr>
          <w:p w14:paraId="0E9F4456" w14:textId="77777777" w:rsidR="00C30881" w:rsidRPr="005056D6" w:rsidRDefault="00C30881" w:rsidP="00C30881">
            <w:pPr>
              <w:spacing w:before="60" w:line="240" w:lineRule="exact"/>
              <w:ind w:left="340" w:firstLine="0"/>
              <w:jc w:val="left"/>
              <w:rPr>
                <w:sz w:val="20"/>
              </w:rPr>
            </w:pPr>
            <w:r w:rsidRPr="005056D6">
              <w:rPr>
                <w:sz w:val="20"/>
              </w:rPr>
              <w:t>производство прочей неметаллической минеральной продукции</w:t>
            </w:r>
          </w:p>
        </w:tc>
        <w:tc>
          <w:tcPr>
            <w:tcW w:w="1382" w:type="dxa"/>
            <w:tcBorders>
              <w:top w:val="dotted" w:sz="6" w:space="0" w:color="auto"/>
              <w:left w:val="single" w:sz="4" w:space="0" w:color="auto"/>
              <w:bottom w:val="dotted" w:sz="4" w:space="0" w:color="auto"/>
              <w:right w:val="single" w:sz="4" w:space="0" w:color="auto"/>
            </w:tcBorders>
            <w:vAlign w:val="bottom"/>
          </w:tcPr>
          <w:p w14:paraId="0F0D4241" w14:textId="77777777" w:rsidR="00C30881" w:rsidRPr="001E3BD9" w:rsidRDefault="00C30881" w:rsidP="00C30881">
            <w:pPr>
              <w:keepNext/>
              <w:keepLines/>
              <w:spacing w:before="60" w:line="240" w:lineRule="exact"/>
              <w:ind w:firstLine="0"/>
              <w:jc w:val="center"/>
              <w:rPr>
                <w:rFonts w:cs="Arial"/>
                <w:sz w:val="20"/>
              </w:rPr>
            </w:pPr>
            <w:r>
              <w:rPr>
                <w:rFonts w:cs="Arial"/>
                <w:sz w:val="20"/>
              </w:rPr>
              <w:t>7,4</w:t>
            </w:r>
          </w:p>
        </w:tc>
        <w:tc>
          <w:tcPr>
            <w:tcW w:w="1382" w:type="dxa"/>
            <w:tcBorders>
              <w:top w:val="dotted" w:sz="6" w:space="0" w:color="auto"/>
              <w:left w:val="nil"/>
              <w:bottom w:val="dotted" w:sz="4" w:space="0" w:color="auto"/>
              <w:right w:val="single" w:sz="4" w:space="0" w:color="auto"/>
            </w:tcBorders>
            <w:vAlign w:val="bottom"/>
          </w:tcPr>
          <w:p w14:paraId="0AB37522" w14:textId="77777777" w:rsidR="00C30881" w:rsidRPr="001E3BD9" w:rsidRDefault="00C30881" w:rsidP="00C30881">
            <w:pPr>
              <w:keepNext/>
              <w:keepLines/>
              <w:spacing w:before="60" w:line="240" w:lineRule="exact"/>
              <w:ind w:firstLine="0"/>
              <w:jc w:val="center"/>
              <w:rPr>
                <w:rFonts w:cs="Arial"/>
                <w:sz w:val="20"/>
              </w:rPr>
            </w:pPr>
            <w:r>
              <w:rPr>
                <w:rFonts w:cs="Arial"/>
                <w:sz w:val="20"/>
              </w:rPr>
              <w:t>103,8</w:t>
            </w:r>
          </w:p>
        </w:tc>
        <w:tc>
          <w:tcPr>
            <w:tcW w:w="1382" w:type="dxa"/>
            <w:tcBorders>
              <w:top w:val="dotted" w:sz="6" w:space="0" w:color="auto"/>
              <w:left w:val="nil"/>
              <w:bottom w:val="dotted" w:sz="4" w:space="0" w:color="auto"/>
              <w:right w:val="single" w:sz="4" w:space="0" w:color="auto"/>
            </w:tcBorders>
            <w:vAlign w:val="bottom"/>
          </w:tcPr>
          <w:p w14:paraId="21A151B3" w14:textId="77777777" w:rsidR="00C30881" w:rsidRPr="001E3BD9" w:rsidRDefault="00C30881" w:rsidP="00C30881">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44C80A48" w14:textId="77777777" w:rsidR="00C30881" w:rsidRPr="001E3BD9" w:rsidRDefault="00C30881" w:rsidP="00C30881">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C30881" w:rsidRPr="00BC3CC9" w14:paraId="3E994E9D" w14:textId="77777777" w:rsidTr="00C30881">
        <w:trPr>
          <w:trHeight w:val="20"/>
        </w:trPr>
        <w:tc>
          <w:tcPr>
            <w:tcW w:w="3686" w:type="dxa"/>
            <w:tcBorders>
              <w:top w:val="dotted" w:sz="6" w:space="0" w:color="auto"/>
              <w:left w:val="double" w:sz="6" w:space="0" w:color="auto"/>
              <w:bottom w:val="dotted" w:sz="4" w:space="0" w:color="auto"/>
            </w:tcBorders>
            <w:vAlign w:val="bottom"/>
          </w:tcPr>
          <w:p w14:paraId="1B75B8EC" w14:textId="77777777" w:rsidR="00C30881" w:rsidRPr="005056D6" w:rsidRDefault="00C30881" w:rsidP="0067283F">
            <w:pPr>
              <w:spacing w:before="60" w:line="240" w:lineRule="exact"/>
              <w:ind w:left="340" w:firstLine="0"/>
              <w:jc w:val="left"/>
              <w:rPr>
                <w:sz w:val="20"/>
              </w:rPr>
            </w:pPr>
            <w:r w:rsidRPr="00910A1F">
              <w:rPr>
                <w:sz w:val="20"/>
              </w:rPr>
              <w:t>производство готовых металлических изделий, кроме машин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0E4402C4" w14:textId="77777777" w:rsidR="00C30881" w:rsidRPr="001E3BD9" w:rsidRDefault="00C30881" w:rsidP="0067283F">
            <w:pPr>
              <w:spacing w:before="60" w:line="240" w:lineRule="exact"/>
              <w:ind w:firstLine="0"/>
              <w:jc w:val="center"/>
              <w:rPr>
                <w:rFonts w:cs="Arial"/>
                <w:sz w:val="20"/>
              </w:rPr>
            </w:pPr>
            <w:r>
              <w:rPr>
                <w:rFonts w:cs="Arial"/>
                <w:sz w:val="20"/>
              </w:rPr>
              <w:t>1,1</w:t>
            </w:r>
          </w:p>
        </w:tc>
        <w:tc>
          <w:tcPr>
            <w:tcW w:w="1382" w:type="dxa"/>
            <w:tcBorders>
              <w:top w:val="dotted" w:sz="6" w:space="0" w:color="auto"/>
              <w:left w:val="nil"/>
              <w:bottom w:val="dotted" w:sz="4" w:space="0" w:color="auto"/>
              <w:right w:val="single" w:sz="4" w:space="0" w:color="auto"/>
            </w:tcBorders>
            <w:vAlign w:val="bottom"/>
          </w:tcPr>
          <w:p w14:paraId="622AC230" w14:textId="77777777" w:rsidR="00C30881" w:rsidRPr="001E3BD9" w:rsidRDefault="00C30881" w:rsidP="0067283F">
            <w:pPr>
              <w:spacing w:before="60" w:line="240" w:lineRule="exact"/>
              <w:ind w:firstLine="0"/>
              <w:jc w:val="center"/>
              <w:rPr>
                <w:rFonts w:cs="Arial"/>
                <w:sz w:val="20"/>
              </w:rPr>
            </w:pPr>
            <w:r>
              <w:rPr>
                <w:rFonts w:cs="Arial"/>
                <w:sz w:val="20"/>
              </w:rPr>
              <w:t>90,1</w:t>
            </w:r>
          </w:p>
        </w:tc>
        <w:tc>
          <w:tcPr>
            <w:tcW w:w="1382" w:type="dxa"/>
            <w:tcBorders>
              <w:top w:val="dotted" w:sz="6" w:space="0" w:color="auto"/>
              <w:left w:val="nil"/>
              <w:bottom w:val="dotted" w:sz="4" w:space="0" w:color="auto"/>
              <w:right w:val="single" w:sz="4" w:space="0" w:color="auto"/>
            </w:tcBorders>
            <w:vAlign w:val="bottom"/>
          </w:tcPr>
          <w:p w14:paraId="1D6892FE" w14:textId="77777777" w:rsidR="00C30881" w:rsidRPr="001E3BD9" w:rsidRDefault="00C30881" w:rsidP="0067283F">
            <w:pPr>
              <w:spacing w:before="60" w:line="240" w:lineRule="exact"/>
              <w:ind w:firstLine="0"/>
              <w:jc w:val="center"/>
              <w:rPr>
                <w:rFonts w:cs="Arial"/>
                <w:sz w:val="20"/>
              </w:rPr>
            </w:pPr>
            <w:r w:rsidRPr="001E3BD9">
              <w:rPr>
                <w:rFonts w:cs="Arial"/>
                <w:sz w:val="20"/>
              </w:rPr>
              <w:t>-</w:t>
            </w:r>
          </w:p>
        </w:tc>
        <w:tc>
          <w:tcPr>
            <w:tcW w:w="1382" w:type="dxa"/>
            <w:tcBorders>
              <w:top w:val="dotted" w:sz="6" w:space="0" w:color="auto"/>
              <w:left w:val="nil"/>
              <w:bottom w:val="dotted" w:sz="4" w:space="0" w:color="auto"/>
              <w:right w:val="double" w:sz="6" w:space="0" w:color="auto"/>
            </w:tcBorders>
            <w:vAlign w:val="bottom"/>
          </w:tcPr>
          <w:p w14:paraId="4FDBCECC" w14:textId="77777777" w:rsidR="00C30881" w:rsidRPr="001E3BD9" w:rsidRDefault="00C30881" w:rsidP="0067283F">
            <w:pPr>
              <w:spacing w:before="60" w:line="240" w:lineRule="exact"/>
              <w:ind w:firstLine="0"/>
              <w:jc w:val="center"/>
              <w:rPr>
                <w:rFonts w:cs="Arial"/>
                <w:sz w:val="20"/>
              </w:rPr>
            </w:pPr>
            <w:r w:rsidRPr="001E3BD9">
              <w:rPr>
                <w:rFonts w:cs="Arial"/>
                <w:sz w:val="20"/>
              </w:rPr>
              <w:t>-</w:t>
            </w:r>
          </w:p>
        </w:tc>
      </w:tr>
      <w:tr w:rsidR="00C30881" w:rsidRPr="00BC3CC9" w14:paraId="7651C314" w14:textId="77777777" w:rsidTr="00C30881">
        <w:trPr>
          <w:trHeight w:val="20"/>
        </w:trPr>
        <w:tc>
          <w:tcPr>
            <w:tcW w:w="3686" w:type="dxa"/>
            <w:tcBorders>
              <w:top w:val="dotted" w:sz="6" w:space="0" w:color="auto"/>
              <w:left w:val="double" w:sz="6" w:space="0" w:color="auto"/>
              <w:bottom w:val="dotted" w:sz="4" w:space="0" w:color="auto"/>
            </w:tcBorders>
            <w:vAlign w:val="bottom"/>
          </w:tcPr>
          <w:p w14:paraId="1A69A319" w14:textId="77777777" w:rsidR="00C30881" w:rsidRPr="005056D6" w:rsidRDefault="00C30881" w:rsidP="00C30881">
            <w:pPr>
              <w:spacing w:before="60" w:line="240" w:lineRule="exact"/>
              <w:ind w:left="340" w:firstLine="0"/>
              <w:jc w:val="left"/>
              <w:rPr>
                <w:sz w:val="20"/>
              </w:rPr>
            </w:pPr>
            <w:r w:rsidRPr="005056D6">
              <w:rPr>
                <w:sz w:val="20"/>
              </w:rPr>
              <w:t>производство  прочих транспортных средств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61A2A330" w14:textId="77777777" w:rsidR="00C30881" w:rsidRPr="001E3BD9" w:rsidRDefault="00C30881" w:rsidP="00C30881">
            <w:pPr>
              <w:keepNext/>
              <w:keepLines/>
              <w:spacing w:before="60" w:line="240" w:lineRule="exact"/>
              <w:ind w:firstLine="0"/>
              <w:jc w:val="center"/>
              <w:rPr>
                <w:rFonts w:cs="Arial"/>
                <w:sz w:val="20"/>
              </w:rPr>
            </w:pPr>
            <w:r>
              <w:rPr>
                <w:rFonts w:cs="Arial"/>
                <w:sz w:val="20"/>
              </w:rPr>
              <w:t>2,7</w:t>
            </w:r>
          </w:p>
        </w:tc>
        <w:tc>
          <w:tcPr>
            <w:tcW w:w="1382" w:type="dxa"/>
            <w:tcBorders>
              <w:top w:val="dotted" w:sz="6" w:space="0" w:color="auto"/>
              <w:left w:val="nil"/>
              <w:bottom w:val="dotted" w:sz="4" w:space="0" w:color="auto"/>
              <w:right w:val="single" w:sz="4" w:space="0" w:color="auto"/>
            </w:tcBorders>
            <w:vAlign w:val="bottom"/>
          </w:tcPr>
          <w:p w14:paraId="375B4F9D" w14:textId="77777777" w:rsidR="00C30881" w:rsidRPr="001E3BD9" w:rsidRDefault="00C30881" w:rsidP="00C30881">
            <w:pPr>
              <w:keepNext/>
              <w:keepLines/>
              <w:spacing w:before="60" w:line="240" w:lineRule="exact"/>
              <w:ind w:firstLine="0"/>
              <w:jc w:val="center"/>
              <w:rPr>
                <w:rFonts w:cs="Arial"/>
                <w:sz w:val="20"/>
              </w:rPr>
            </w:pPr>
            <w:r>
              <w:rPr>
                <w:rFonts w:cs="Arial"/>
                <w:sz w:val="20"/>
              </w:rPr>
              <w:t>74,1</w:t>
            </w:r>
          </w:p>
        </w:tc>
        <w:tc>
          <w:tcPr>
            <w:tcW w:w="1382" w:type="dxa"/>
            <w:tcBorders>
              <w:top w:val="dotted" w:sz="6" w:space="0" w:color="auto"/>
              <w:left w:val="nil"/>
              <w:bottom w:val="dotted" w:sz="4" w:space="0" w:color="auto"/>
              <w:right w:val="single" w:sz="4" w:space="0" w:color="auto"/>
            </w:tcBorders>
            <w:vAlign w:val="bottom"/>
          </w:tcPr>
          <w:p w14:paraId="450A1872" w14:textId="77777777" w:rsidR="00C30881" w:rsidRPr="001E3BD9" w:rsidRDefault="00C30881" w:rsidP="00C30881">
            <w:pPr>
              <w:keepNext/>
              <w:keepLines/>
              <w:spacing w:before="60" w:line="240" w:lineRule="exact"/>
              <w:ind w:firstLine="0"/>
              <w:jc w:val="center"/>
              <w:rPr>
                <w:rFonts w:cs="Arial"/>
                <w:sz w:val="20"/>
              </w:rPr>
            </w:pPr>
            <w:r>
              <w:rPr>
                <w:rFonts w:cs="Arial"/>
                <w:sz w:val="20"/>
              </w:rPr>
              <w:t>1,0</w:t>
            </w:r>
          </w:p>
        </w:tc>
        <w:tc>
          <w:tcPr>
            <w:tcW w:w="1382" w:type="dxa"/>
            <w:tcBorders>
              <w:top w:val="dotted" w:sz="6" w:space="0" w:color="auto"/>
              <w:left w:val="nil"/>
              <w:bottom w:val="dotted" w:sz="4" w:space="0" w:color="auto"/>
              <w:right w:val="double" w:sz="6" w:space="0" w:color="auto"/>
            </w:tcBorders>
            <w:vAlign w:val="bottom"/>
          </w:tcPr>
          <w:p w14:paraId="2F58A229" w14:textId="77777777" w:rsidR="00C30881" w:rsidRPr="001E3BD9" w:rsidRDefault="00C30881" w:rsidP="00C30881">
            <w:pPr>
              <w:keepNext/>
              <w:keepLines/>
              <w:spacing w:before="60" w:line="240" w:lineRule="exact"/>
              <w:ind w:firstLine="0"/>
              <w:jc w:val="center"/>
              <w:rPr>
                <w:rFonts w:cs="Arial"/>
                <w:sz w:val="20"/>
              </w:rPr>
            </w:pPr>
            <w:r>
              <w:rPr>
                <w:rFonts w:cs="Arial"/>
                <w:sz w:val="20"/>
              </w:rPr>
              <w:t>90,3</w:t>
            </w:r>
          </w:p>
        </w:tc>
      </w:tr>
      <w:tr w:rsidR="00C30881" w:rsidRPr="00BC3CC9" w14:paraId="37C9DD56" w14:textId="77777777" w:rsidTr="00C30881">
        <w:trPr>
          <w:trHeight w:val="20"/>
        </w:trPr>
        <w:tc>
          <w:tcPr>
            <w:tcW w:w="3686" w:type="dxa"/>
            <w:tcBorders>
              <w:top w:val="dotted" w:sz="6" w:space="0" w:color="auto"/>
              <w:left w:val="double" w:sz="6" w:space="0" w:color="auto"/>
              <w:bottom w:val="dotted" w:sz="4" w:space="0" w:color="auto"/>
            </w:tcBorders>
            <w:vAlign w:val="bottom"/>
          </w:tcPr>
          <w:p w14:paraId="39B5BB58" w14:textId="77777777" w:rsidR="00C30881" w:rsidRPr="005056D6" w:rsidRDefault="00C30881" w:rsidP="00C30881">
            <w:pPr>
              <w:spacing w:before="60" w:line="240" w:lineRule="exact"/>
              <w:ind w:left="142" w:firstLine="0"/>
              <w:jc w:val="left"/>
              <w:rPr>
                <w:sz w:val="20"/>
              </w:rPr>
            </w:pPr>
            <w:r w:rsidRPr="005056D6">
              <w:rPr>
                <w:sz w:val="20"/>
              </w:rPr>
              <w:t>обеспечение электрической энергией, газом и паром</w:t>
            </w:r>
          </w:p>
        </w:tc>
        <w:tc>
          <w:tcPr>
            <w:tcW w:w="1382" w:type="dxa"/>
            <w:tcBorders>
              <w:top w:val="dotted" w:sz="4" w:space="0" w:color="auto"/>
              <w:left w:val="single" w:sz="4" w:space="0" w:color="auto"/>
              <w:bottom w:val="dotted" w:sz="4" w:space="0" w:color="auto"/>
              <w:right w:val="single" w:sz="4" w:space="0" w:color="auto"/>
            </w:tcBorders>
            <w:vAlign w:val="bottom"/>
          </w:tcPr>
          <w:p w14:paraId="0BE0FA29" w14:textId="77777777" w:rsidR="00C30881" w:rsidRPr="001E3BD9" w:rsidRDefault="00C30881" w:rsidP="00C30881">
            <w:pPr>
              <w:keepNext/>
              <w:keepLines/>
              <w:spacing w:before="60" w:line="240" w:lineRule="exact"/>
              <w:ind w:firstLine="0"/>
              <w:jc w:val="center"/>
              <w:rPr>
                <w:rFonts w:cs="Arial"/>
                <w:sz w:val="20"/>
              </w:rPr>
            </w:pPr>
            <w:r>
              <w:rPr>
                <w:rFonts w:cs="Arial"/>
                <w:sz w:val="20"/>
              </w:rPr>
              <w:t>903,0</w:t>
            </w:r>
          </w:p>
        </w:tc>
        <w:tc>
          <w:tcPr>
            <w:tcW w:w="1382" w:type="dxa"/>
            <w:tcBorders>
              <w:top w:val="dotted" w:sz="4" w:space="0" w:color="auto"/>
              <w:left w:val="nil"/>
              <w:bottom w:val="dotted" w:sz="4" w:space="0" w:color="auto"/>
              <w:right w:val="single" w:sz="4" w:space="0" w:color="auto"/>
            </w:tcBorders>
            <w:vAlign w:val="bottom"/>
          </w:tcPr>
          <w:p w14:paraId="50E9AC8B" w14:textId="77777777" w:rsidR="00C30881" w:rsidRPr="001E3BD9" w:rsidRDefault="00C30881" w:rsidP="00C30881">
            <w:pPr>
              <w:keepNext/>
              <w:keepLines/>
              <w:spacing w:before="60" w:line="240" w:lineRule="exact"/>
              <w:ind w:firstLine="0"/>
              <w:jc w:val="center"/>
              <w:rPr>
                <w:rFonts w:cs="Arial"/>
                <w:sz w:val="20"/>
              </w:rPr>
            </w:pPr>
            <w:r>
              <w:rPr>
                <w:rFonts w:cs="Arial"/>
                <w:sz w:val="20"/>
              </w:rPr>
              <w:t>68,9</w:t>
            </w:r>
          </w:p>
        </w:tc>
        <w:tc>
          <w:tcPr>
            <w:tcW w:w="1382" w:type="dxa"/>
            <w:tcBorders>
              <w:top w:val="dotted" w:sz="4" w:space="0" w:color="auto"/>
              <w:left w:val="nil"/>
              <w:bottom w:val="dotted" w:sz="4" w:space="0" w:color="auto"/>
              <w:right w:val="single" w:sz="4" w:space="0" w:color="auto"/>
            </w:tcBorders>
            <w:vAlign w:val="bottom"/>
          </w:tcPr>
          <w:p w14:paraId="2F8D2C6F" w14:textId="77777777" w:rsidR="00C30881" w:rsidRPr="001E3BD9" w:rsidRDefault="00C30881" w:rsidP="00C30881">
            <w:pPr>
              <w:keepNext/>
              <w:keepLines/>
              <w:spacing w:before="60" w:line="240" w:lineRule="exact"/>
              <w:ind w:firstLine="0"/>
              <w:jc w:val="center"/>
              <w:rPr>
                <w:rFonts w:cs="Arial"/>
                <w:sz w:val="20"/>
              </w:rPr>
            </w:pPr>
            <w:r>
              <w:rPr>
                <w:rFonts w:cs="Arial"/>
                <w:sz w:val="20"/>
              </w:rPr>
              <w:t>15,4</w:t>
            </w:r>
          </w:p>
        </w:tc>
        <w:tc>
          <w:tcPr>
            <w:tcW w:w="1382" w:type="dxa"/>
            <w:tcBorders>
              <w:top w:val="dotted" w:sz="4" w:space="0" w:color="auto"/>
              <w:left w:val="nil"/>
              <w:bottom w:val="dotted" w:sz="4" w:space="0" w:color="auto"/>
              <w:right w:val="double" w:sz="6" w:space="0" w:color="auto"/>
            </w:tcBorders>
            <w:vAlign w:val="bottom"/>
          </w:tcPr>
          <w:p w14:paraId="55EE734B" w14:textId="77777777" w:rsidR="00C30881" w:rsidRPr="001E3BD9" w:rsidRDefault="00C30881" w:rsidP="00C30881">
            <w:pPr>
              <w:keepNext/>
              <w:keepLines/>
              <w:spacing w:before="60" w:line="240" w:lineRule="exact"/>
              <w:ind w:firstLine="0"/>
              <w:jc w:val="center"/>
              <w:rPr>
                <w:rFonts w:cs="Arial"/>
                <w:sz w:val="20"/>
              </w:rPr>
            </w:pPr>
            <w:r>
              <w:rPr>
                <w:rFonts w:cs="Arial"/>
                <w:sz w:val="20"/>
              </w:rPr>
              <w:t>107,6</w:t>
            </w:r>
          </w:p>
        </w:tc>
      </w:tr>
      <w:tr w:rsidR="00C30881" w:rsidRPr="00BC3CC9" w14:paraId="3D9A16DA" w14:textId="77777777" w:rsidTr="00C30881">
        <w:trPr>
          <w:trHeight w:val="20"/>
        </w:trPr>
        <w:tc>
          <w:tcPr>
            <w:tcW w:w="3686" w:type="dxa"/>
            <w:tcBorders>
              <w:top w:val="dotted" w:sz="6" w:space="0" w:color="auto"/>
              <w:left w:val="double" w:sz="6" w:space="0" w:color="auto"/>
              <w:bottom w:val="dotted" w:sz="4" w:space="0" w:color="auto"/>
            </w:tcBorders>
            <w:vAlign w:val="bottom"/>
          </w:tcPr>
          <w:p w14:paraId="563D04F5" w14:textId="77777777" w:rsidR="00C30881" w:rsidRPr="005056D6" w:rsidRDefault="00C30881" w:rsidP="00C30881">
            <w:pPr>
              <w:spacing w:before="60" w:line="240" w:lineRule="exact"/>
              <w:ind w:left="142" w:firstLine="0"/>
              <w:jc w:val="left"/>
              <w:rPr>
                <w:sz w:val="20"/>
              </w:rPr>
            </w:pPr>
            <w:r w:rsidRPr="005056D6">
              <w:rPr>
                <w:sz w:val="20"/>
              </w:rPr>
              <w:t>транспортировка и хранение</w:t>
            </w:r>
          </w:p>
        </w:tc>
        <w:tc>
          <w:tcPr>
            <w:tcW w:w="1382" w:type="dxa"/>
            <w:tcBorders>
              <w:top w:val="dotted" w:sz="4" w:space="0" w:color="auto"/>
              <w:left w:val="single" w:sz="4" w:space="0" w:color="auto"/>
              <w:bottom w:val="dotted" w:sz="4" w:space="0" w:color="auto"/>
              <w:right w:val="single" w:sz="4" w:space="0" w:color="auto"/>
            </w:tcBorders>
            <w:vAlign w:val="bottom"/>
          </w:tcPr>
          <w:p w14:paraId="7DF4073D" w14:textId="77777777" w:rsidR="00C30881" w:rsidRPr="001E3BD9" w:rsidRDefault="00C30881" w:rsidP="00C30881">
            <w:pPr>
              <w:keepNext/>
              <w:keepLines/>
              <w:spacing w:before="60" w:line="240" w:lineRule="exact"/>
              <w:ind w:firstLine="0"/>
              <w:jc w:val="center"/>
              <w:rPr>
                <w:rFonts w:cs="Arial"/>
                <w:sz w:val="20"/>
              </w:rPr>
            </w:pPr>
            <w:r>
              <w:rPr>
                <w:rFonts w:cs="Arial"/>
                <w:sz w:val="20"/>
              </w:rPr>
              <w:t>10,1</w:t>
            </w:r>
          </w:p>
        </w:tc>
        <w:tc>
          <w:tcPr>
            <w:tcW w:w="1382" w:type="dxa"/>
            <w:tcBorders>
              <w:top w:val="dotted" w:sz="4" w:space="0" w:color="auto"/>
              <w:left w:val="nil"/>
              <w:bottom w:val="dotted" w:sz="4" w:space="0" w:color="auto"/>
              <w:right w:val="single" w:sz="4" w:space="0" w:color="auto"/>
            </w:tcBorders>
            <w:vAlign w:val="bottom"/>
          </w:tcPr>
          <w:p w14:paraId="15C6A001" w14:textId="77777777" w:rsidR="00C30881" w:rsidRPr="001E3BD9" w:rsidRDefault="00C30881" w:rsidP="00C30881">
            <w:pPr>
              <w:keepNext/>
              <w:keepLines/>
              <w:spacing w:before="60" w:line="240" w:lineRule="exact"/>
              <w:ind w:firstLine="0"/>
              <w:jc w:val="center"/>
              <w:rPr>
                <w:rFonts w:cs="Arial"/>
                <w:sz w:val="20"/>
              </w:rPr>
            </w:pPr>
            <w:r>
              <w:rPr>
                <w:rFonts w:cs="Arial"/>
                <w:sz w:val="20"/>
              </w:rPr>
              <w:t>92,4</w:t>
            </w:r>
          </w:p>
        </w:tc>
        <w:tc>
          <w:tcPr>
            <w:tcW w:w="1382" w:type="dxa"/>
            <w:tcBorders>
              <w:top w:val="dotted" w:sz="4" w:space="0" w:color="auto"/>
              <w:left w:val="nil"/>
              <w:bottom w:val="dotted" w:sz="4" w:space="0" w:color="auto"/>
              <w:right w:val="single" w:sz="4" w:space="0" w:color="auto"/>
            </w:tcBorders>
            <w:vAlign w:val="bottom"/>
          </w:tcPr>
          <w:p w14:paraId="7FF50EF7" w14:textId="77777777" w:rsidR="00C30881" w:rsidRPr="001E3BD9" w:rsidRDefault="00C30881" w:rsidP="00C30881">
            <w:pPr>
              <w:keepNext/>
              <w:keepLines/>
              <w:spacing w:before="60" w:line="240" w:lineRule="exact"/>
              <w:ind w:firstLine="0"/>
              <w:jc w:val="center"/>
              <w:rPr>
                <w:rFonts w:cs="Arial"/>
                <w:sz w:val="20"/>
              </w:rPr>
            </w:pPr>
            <w:r>
              <w:rPr>
                <w:rFonts w:cs="Arial"/>
                <w:sz w:val="20"/>
              </w:rPr>
              <w:t>1,5</w:t>
            </w:r>
          </w:p>
        </w:tc>
        <w:tc>
          <w:tcPr>
            <w:tcW w:w="1382" w:type="dxa"/>
            <w:tcBorders>
              <w:top w:val="dotted" w:sz="4" w:space="0" w:color="auto"/>
              <w:left w:val="nil"/>
              <w:bottom w:val="dotted" w:sz="4" w:space="0" w:color="auto"/>
              <w:right w:val="double" w:sz="6" w:space="0" w:color="auto"/>
            </w:tcBorders>
            <w:vAlign w:val="bottom"/>
          </w:tcPr>
          <w:p w14:paraId="774C1A4E" w14:textId="77777777" w:rsidR="00C30881" w:rsidRPr="001E3BD9" w:rsidRDefault="00C30881" w:rsidP="00C30881">
            <w:pPr>
              <w:keepNext/>
              <w:keepLines/>
              <w:spacing w:before="60" w:line="240" w:lineRule="exact"/>
              <w:ind w:firstLine="0"/>
              <w:jc w:val="center"/>
              <w:rPr>
                <w:rFonts w:cs="Arial"/>
                <w:sz w:val="20"/>
              </w:rPr>
            </w:pPr>
            <w:r>
              <w:rPr>
                <w:rFonts w:cs="Arial"/>
                <w:sz w:val="20"/>
              </w:rPr>
              <w:t>76,5</w:t>
            </w:r>
          </w:p>
        </w:tc>
      </w:tr>
      <w:tr w:rsidR="00C30881" w:rsidRPr="00BC3CC9" w14:paraId="1D63B29C" w14:textId="77777777" w:rsidTr="00C30881">
        <w:trPr>
          <w:trHeight w:val="20"/>
        </w:trPr>
        <w:tc>
          <w:tcPr>
            <w:tcW w:w="3686" w:type="dxa"/>
            <w:tcBorders>
              <w:top w:val="dotted" w:sz="4" w:space="0" w:color="auto"/>
              <w:left w:val="double" w:sz="6" w:space="0" w:color="auto"/>
              <w:bottom w:val="dotted" w:sz="4" w:space="0" w:color="auto"/>
            </w:tcBorders>
            <w:vAlign w:val="bottom"/>
          </w:tcPr>
          <w:p w14:paraId="5B6B6E0E" w14:textId="77777777" w:rsidR="00C30881" w:rsidRPr="005056D6" w:rsidRDefault="00C30881" w:rsidP="00C30881">
            <w:pPr>
              <w:spacing w:before="60" w:line="240" w:lineRule="exact"/>
              <w:ind w:left="142" w:firstLine="0"/>
              <w:jc w:val="left"/>
              <w:rPr>
                <w:sz w:val="20"/>
              </w:rPr>
            </w:pPr>
            <w:r w:rsidRPr="005056D6">
              <w:rPr>
                <w:sz w:val="20"/>
              </w:rPr>
              <w:t>деятельность гостиниц и предприятий общественного питания</w:t>
            </w:r>
          </w:p>
        </w:tc>
        <w:tc>
          <w:tcPr>
            <w:tcW w:w="1382" w:type="dxa"/>
            <w:tcBorders>
              <w:top w:val="dotted" w:sz="4" w:space="0" w:color="auto"/>
              <w:left w:val="single" w:sz="4" w:space="0" w:color="auto"/>
              <w:bottom w:val="dotted" w:sz="4" w:space="0" w:color="auto"/>
              <w:right w:val="single" w:sz="4" w:space="0" w:color="auto"/>
            </w:tcBorders>
            <w:vAlign w:val="bottom"/>
          </w:tcPr>
          <w:p w14:paraId="4369E627" w14:textId="77777777" w:rsidR="00C30881" w:rsidRPr="001E3BD9" w:rsidRDefault="00C30881" w:rsidP="00C30881">
            <w:pPr>
              <w:keepNext/>
              <w:keepLines/>
              <w:spacing w:before="60" w:line="240" w:lineRule="exact"/>
              <w:ind w:firstLine="0"/>
              <w:jc w:val="center"/>
              <w:rPr>
                <w:rFonts w:cs="Arial"/>
                <w:sz w:val="20"/>
              </w:rPr>
            </w:pPr>
            <w:r>
              <w:rPr>
                <w:rFonts w:cs="Arial"/>
                <w:sz w:val="20"/>
              </w:rPr>
              <w:t>0,8</w:t>
            </w:r>
          </w:p>
        </w:tc>
        <w:tc>
          <w:tcPr>
            <w:tcW w:w="1382" w:type="dxa"/>
            <w:tcBorders>
              <w:top w:val="dotted" w:sz="4" w:space="0" w:color="auto"/>
              <w:left w:val="nil"/>
              <w:bottom w:val="dotted" w:sz="4" w:space="0" w:color="auto"/>
              <w:right w:val="single" w:sz="4" w:space="0" w:color="auto"/>
            </w:tcBorders>
            <w:vAlign w:val="bottom"/>
          </w:tcPr>
          <w:p w14:paraId="50AF428E" w14:textId="77777777" w:rsidR="00C30881" w:rsidRPr="001E3BD9" w:rsidRDefault="00C30881" w:rsidP="00C30881">
            <w:pPr>
              <w:keepNext/>
              <w:keepLines/>
              <w:spacing w:before="60" w:line="240" w:lineRule="exact"/>
              <w:ind w:firstLine="0"/>
              <w:jc w:val="center"/>
              <w:rPr>
                <w:rFonts w:cs="Arial"/>
                <w:sz w:val="20"/>
              </w:rPr>
            </w:pPr>
            <w:r>
              <w:rPr>
                <w:rFonts w:cs="Arial"/>
                <w:sz w:val="20"/>
              </w:rPr>
              <w:t>104,6</w:t>
            </w:r>
          </w:p>
        </w:tc>
        <w:tc>
          <w:tcPr>
            <w:tcW w:w="1382" w:type="dxa"/>
            <w:tcBorders>
              <w:top w:val="dotted" w:sz="4" w:space="0" w:color="auto"/>
              <w:left w:val="nil"/>
              <w:bottom w:val="dotted" w:sz="4" w:space="0" w:color="auto"/>
              <w:right w:val="single" w:sz="4" w:space="0" w:color="auto"/>
            </w:tcBorders>
            <w:vAlign w:val="bottom"/>
          </w:tcPr>
          <w:p w14:paraId="6E991A00" w14:textId="77777777" w:rsidR="00C30881" w:rsidRPr="001E3BD9" w:rsidRDefault="00C30881" w:rsidP="00C30881">
            <w:pPr>
              <w:keepNext/>
              <w:keepLines/>
              <w:spacing w:before="60" w:line="240" w:lineRule="exact"/>
              <w:ind w:firstLine="0"/>
              <w:jc w:val="center"/>
              <w:rPr>
                <w:rFonts w:cs="Arial"/>
                <w:sz w:val="20"/>
              </w:rPr>
            </w:pPr>
            <w:r>
              <w:rPr>
                <w:rFonts w:cs="Arial"/>
                <w:sz w:val="20"/>
              </w:rPr>
              <w:t>-</w:t>
            </w:r>
          </w:p>
        </w:tc>
        <w:tc>
          <w:tcPr>
            <w:tcW w:w="1382" w:type="dxa"/>
            <w:tcBorders>
              <w:top w:val="dotted" w:sz="4" w:space="0" w:color="auto"/>
              <w:left w:val="nil"/>
              <w:bottom w:val="dotted" w:sz="4" w:space="0" w:color="auto"/>
              <w:right w:val="double" w:sz="6" w:space="0" w:color="auto"/>
            </w:tcBorders>
            <w:vAlign w:val="bottom"/>
          </w:tcPr>
          <w:p w14:paraId="028758BB" w14:textId="77777777" w:rsidR="00C30881" w:rsidRPr="001E3BD9" w:rsidRDefault="00C30881" w:rsidP="00C30881">
            <w:pPr>
              <w:keepNext/>
              <w:keepLines/>
              <w:spacing w:before="60" w:line="240" w:lineRule="exact"/>
              <w:ind w:firstLine="0"/>
              <w:jc w:val="center"/>
              <w:rPr>
                <w:rFonts w:cs="Arial"/>
                <w:sz w:val="20"/>
              </w:rPr>
            </w:pPr>
            <w:r>
              <w:rPr>
                <w:rFonts w:cs="Arial"/>
                <w:sz w:val="20"/>
              </w:rPr>
              <w:t>-</w:t>
            </w:r>
          </w:p>
        </w:tc>
      </w:tr>
      <w:tr w:rsidR="00C30881" w:rsidRPr="00BC3CC9" w14:paraId="066FF442" w14:textId="77777777" w:rsidTr="00C30881">
        <w:trPr>
          <w:trHeight w:val="20"/>
        </w:trPr>
        <w:tc>
          <w:tcPr>
            <w:tcW w:w="3686" w:type="dxa"/>
            <w:tcBorders>
              <w:top w:val="dotted" w:sz="4" w:space="0" w:color="auto"/>
              <w:left w:val="double" w:sz="6" w:space="0" w:color="auto"/>
              <w:bottom w:val="dotted" w:sz="4" w:space="0" w:color="auto"/>
            </w:tcBorders>
            <w:vAlign w:val="bottom"/>
          </w:tcPr>
          <w:p w14:paraId="14C7D8C1" w14:textId="77777777" w:rsidR="00C30881" w:rsidRPr="005056D6" w:rsidRDefault="00C30881" w:rsidP="00C30881">
            <w:pPr>
              <w:spacing w:before="60" w:line="240" w:lineRule="exact"/>
              <w:ind w:left="142" w:firstLine="0"/>
              <w:jc w:val="left"/>
              <w:rPr>
                <w:sz w:val="20"/>
              </w:rPr>
            </w:pPr>
            <w:r w:rsidRPr="005056D6">
              <w:rPr>
                <w:sz w:val="20"/>
              </w:rPr>
              <w:t>прочие потребители</w:t>
            </w:r>
          </w:p>
        </w:tc>
        <w:tc>
          <w:tcPr>
            <w:tcW w:w="1382" w:type="dxa"/>
            <w:tcBorders>
              <w:top w:val="dotted" w:sz="4" w:space="0" w:color="auto"/>
              <w:left w:val="single" w:sz="4" w:space="0" w:color="auto"/>
              <w:bottom w:val="dotted" w:sz="4" w:space="0" w:color="auto"/>
              <w:right w:val="single" w:sz="4" w:space="0" w:color="auto"/>
            </w:tcBorders>
            <w:vAlign w:val="bottom"/>
          </w:tcPr>
          <w:p w14:paraId="51D31291" w14:textId="77777777" w:rsidR="00C30881" w:rsidRPr="001E3BD9" w:rsidRDefault="00C30881" w:rsidP="00C30881">
            <w:pPr>
              <w:keepNext/>
              <w:keepLines/>
              <w:spacing w:before="60" w:line="240" w:lineRule="exact"/>
              <w:ind w:firstLine="0"/>
              <w:jc w:val="center"/>
              <w:rPr>
                <w:rFonts w:cs="Arial"/>
                <w:sz w:val="20"/>
              </w:rPr>
            </w:pPr>
            <w:r>
              <w:rPr>
                <w:rFonts w:cs="Arial"/>
                <w:sz w:val="20"/>
              </w:rPr>
              <w:t>88,5</w:t>
            </w:r>
          </w:p>
        </w:tc>
        <w:tc>
          <w:tcPr>
            <w:tcW w:w="1382" w:type="dxa"/>
            <w:tcBorders>
              <w:top w:val="dotted" w:sz="4" w:space="0" w:color="auto"/>
              <w:left w:val="nil"/>
              <w:bottom w:val="dotted" w:sz="4" w:space="0" w:color="auto"/>
              <w:right w:val="single" w:sz="4" w:space="0" w:color="auto"/>
            </w:tcBorders>
            <w:vAlign w:val="bottom"/>
          </w:tcPr>
          <w:p w14:paraId="297C3632" w14:textId="77777777" w:rsidR="00C30881" w:rsidRPr="001E3BD9" w:rsidRDefault="00C30881" w:rsidP="00C30881">
            <w:pPr>
              <w:keepNext/>
              <w:keepLines/>
              <w:spacing w:before="60" w:line="240" w:lineRule="exact"/>
              <w:ind w:firstLine="0"/>
              <w:jc w:val="center"/>
              <w:rPr>
                <w:rFonts w:cs="Arial"/>
                <w:sz w:val="20"/>
              </w:rPr>
            </w:pPr>
            <w:r>
              <w:rPr>
                <w:rFonts w:cs="Arial"/>
                <w:sz w:val="20"/>
              </w:rPr>
              <w:t>101,7</w:t>
            </w:r>
          </w:p>
        </w:tc>
        <w:tc>
          <w:tcPr>
            <w:tcW w:w="1382" w:type="dxa"/>
            <w:tcBorders>
              <w:top w:val="dotted" w:sz="4" w:space="0" w:color="auto"/>
              <w:left w:val="nil"/>
              <w:bottom w:val="dotted" w:sz="4" w:space="0" w:color="auto"/>
              <w:right w:val="single" w:sz="4" w:space="0" w:color="auto"/>
            </w:tcBorders>
            <w:vAlign w:val="bottom"/>
          </w:tcPr>
          <w:p w14:paraId="1D37D6C3" w14:textId="77777777" w:rsidR="00C30881" w:rsidRPr="001E3BD9" w:rsidRDefault="00C30881" w:rsidP="00C30881">
            <w:pPr>
              <w:keepNext/>
              <w:keepLines/>
              <w:spacing w:before="60" w:line="240" w:lineRule="exact"/>
              <w:ind w:firstLine="0"/>
              <w:jc w:val="center"/>
              <w:rPr>
                <w:rFonts w:cs="Arial"/>
                <w:sz w:val="20"/>
              </w:rPr>
            </w:pPr>
            <w:r>
              <w:rPr>
                <w:rFonts w:cs="Arial"/>
                <w:sz w:val="20"/>
              </w:rPr>
              <w:t>2,6</w:t>
            </w:r>
          </w:p>
        </w:tc>
        <w:tc>
          <w:tcPr>
            <w:tcW w:w="1382" w:type="dxa"/>
            <w:tcBorders>
              <w:top w:val="dotted" w:sz="4" w:space="0" w:color="auto"/>
              <w:left w:val="nil"/>
              <w:bottom w:val="dotted" w:sz="4" w:space="0" w:color="auto"/>
              <w:right w:val="double" w:sz="6" w:space="0" w:color="auto"/>
            </w:tcBorders>
            <w:vAlign w:val="bottom"/>
          </w:tcPr>
          <w:p w14:paraId="0236ABF8" w14:textId="77777777" w:rsidR="00C30881" w:rsidRPr="001E3BD9" w:rsidRDefault="00C30881" w:rsidP="00C30881">
            <w:pPr>
              <w:keepNext/>
              <w:keepLines/>
              <w:spacing w:before="60" w:line="240" w:lineRule="exact"/>
              <w:ind w:firstLine="0"/>
              <w:jc w:val="center"/>
              <w:rPr>
                <w:rFonts w:cs="Arial"/>
                <w:sz w:val="20"/>
              </w:rPr>
            </w:pPr>
            <w:r>
              <w:rPr>
                <w:rFonts w:cs="Arial"/>
                <w:sz w:val="20"/>
              </w:rPr>
              <w:t>93,5</w:t>
            </w:r>
          </w:p>
        </w:tc>
      </w:tr>
      <w:tr w:rsidR="00C30881" w:rsidRPr="00BC3CC9" w14:paraId="2680FF2D" w14:textId="77777777" w:rsidTr="00C30881">
        <w:trPr>
          <w:trHeight w:val="20"/>
        </w:trPr>
        <w:tc>
          <w:tcPr>
            <w:tcW w:w="3686" w:type="dxa"/>
            <w:tcBorders>
              <w:top w:val="dotted" w:sz="4" w:space="0" w:color="auto"/>
              <w:left w:val="double" w:sz="6" w:space="0" w:color="auto"/>
            </w:tcBorders>
            <w:vAlign w:val="bottom"/>
          </w:tcPr>
          <w:p w14:paraId="0FFA2D12" w14:textId="77777777" w:rsidR="00C30881" w:rsidRPr="005056D6" w:rsidRDefault="00C30881" w:rsidP="005A3D06">
            <w:pPr>
              <w:pageBreakBefore/>
              <w:spacing w:before="60" w:line="240" w:lineRule="exact"/>
              <w:ind w:left="142" w:firstLine="0"/>
              <w:jc w:val="left"/>
              <w:rPr>
                <w:sz w:val="20"/>
              </w:rPr>
            </w:pPr>
            <w:r w:rsidRPr="005056D6">
              <w:rPr>
                <w:sz w:val="20"/>
              </w:rPr>
              <w:lastRenderedPageBreak/>
              <w:t>Из строки всего:</w:t>
            </w:r>
          </w:p>
        </w:tc>
        <w:tc>
          <w:tcPr>
            <w:tcW w:w="1382" w:type="dxa"/>
            <w:tcBorders>
              <w:top w:val="dotted" w:sz="4" w:space="0" w:color="auto"/>
              <w:left w:val="single" w:sz="4" w:space="0" w:color="auto"/>
              <w:right w:val="single" w:sz="4" w:space="0" w:color="auto"/>
            </w:tcBorders>
            <w:vAlign w:val="bottom"/>
          </w:tcPr>
          <w:p w14:paraId="0B9FD2A5" w14:textId="77777777" w:rsidR="00C30881" w:rsidRPr="001E3BD9" w:rsidRDefault="00C30881" w:rsidP="00C30881">
            <w:pPr>
              <w:keepNext/>
              <w:keepLines/>
              <w:spacing w:before="6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0D60BE42" w14:textId="77777777" w:rsidR="00C30881" w:rsidRPr="001E3BD9" w:rsidRDefault="00C30881" w:rsidP="00C30881">
            <w:pPr>
              <w:keepNext/>
              <w:keepLines/>
              <w:spacing w:before="6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536FA1BE" w14:textId="77777777" w:rsidR="00C30881" w:rsidRPr="001E3BD9" w:rsidRDefault="00C30881" w:rsidP="00C30881">
            <w:pPr>
              <w:keepNext/>
              <w:keepLines/>
              <w:spacing w:before="60" w:line="240" w:lineRule="exact"/>
              <w:ind w:firstLine="0"/>
              <w:jc w:val="center"/>
              <w:rPr>
                <w:rFonts w:cs="Arial"/>
                <w:sz w:val="20"/>
              </w:rPr>
            </w:pPr>
          </w:p>
        </w:tc>
        <w:tc>
          <w:tcPr>
            <w:tcW w:w="1382" w:type="dxa"/>
            <w:tcBorders>
              <w:top w:val="dotted" w:sz="4" w:space="0" w:color="auto"/>
              <w:left w:val="nil"/>
              <w:right w:val="double" w:sz="6" w:space="0" w:color="auto"/>
            </w:tcBorders>
            <w:vAlign w:val="bottom"/>
          </w:tcPr>
          <w:p w14:paraId="7C9CCD68" w14:textId="77777777" w:rsidR="00C30881" w:rsidRPr="001E3BD9" w:rsidRDefault="00C30881" w:rsidP="00C30881">
            <w:pPr>
              <w:keepNext/>
              <w:keepLines/>
              <w:spacing w:before="60" w:line="240" w:lineRule="exact"/>
              <w:ind w:firstLine="0"/>
              <w:jc w:val="center"/>
              <w:rPr>
                <w:rFonts w:cs="Arial"/>
                <w:sz w:val="20"/>
              </w:rPr>
            </w:pPr>
          </w:p>
        </w:tc>
      </w:tr>
      <w:tr w:rsidR="00C30881" w:rsidRPr="00BC3CC9" w14:paraId="716BDE43" w14:textId="77777777" w:rsidTr="00C30881">
        <w:trPr>
          <w:trHeight w:val="20"/>
        </w:trPr>
        <w:tc>
          <w:tcPr>
            <w:tcW w:w="3686" w:type="dxa"/>
            <w:tcBorders>
              <w:left w:val="double" w:sz="6" w:space="0" w:color="auto"/>
              <w:bottom w:val="dotted" w:sz="4" w:space="0" w:color="auto"/>
            </w:tcBorders>
            <w:vAlign w:val="bottom"/>
          </w:tcPr>
          <w:p w14:paraId="3DCA2682" w14:textId="77777777" w:rsidR="00C30881" w:rsidRPr="005056D6" w:rsidRDefault="00C30881" w:rsidP="00C30881">
            <w:pPr>
              <w:spacing w:before="60" w:line="240" w:lineRule="exact"/>
              <w:ind w:left="284" w:firstLine="0"/>
              <w:jc w:val="left"/>
              <w:rPr>
                <w:sz w:val="20"/>
              </w:rPr>
            </w:pPr>
            <w:r w:rsidRPr="005056D6">
              <w:rPr>
                <w:sz w:val="20"/>
              </w:rPr>
              <w:t>жилищно-коммунальное хозяйство; деятельность домашних хозяйств как работодателей</w:t>
            </w:r>
          </w:p>
        </w:tc>
        <w:tc>
          <w:tcPr>
            <w:tcW w:w="1382" w:type="dxa"/>
            <w:tcBorders>
              <w:left w:val="single" w:sz="4" w:space="0" w:color="auto"/>
              <w:bottom w:val="dotted" w:sz="4" w:space="0" w:color="auto"/>
              <w:right w:val="single" w:sz="4" w:space="0" w:color="auto"/>
            </w:tcBorders>
            <w:vAlign w:val="bottom"/>
          </w:tcPr>
          <w:p w14:paraId="0F3415CE" w14:textId="77777777" w:rsidR="00C30881" w:rsidRPr="001E3BD9" w:rsidRDefault="00C30881" w:rsidP="00C30881">
            <w:pPr>
              <w:keepNext/>
              <w:keepLines/>
              <w:spacing w:before="60" w:line="240" w:lineRule="exact"/>
              <w:ind w:firstLine="0"/>
              <w:jc w:val="center"/>
              <w:rPr>
                <w:rFonts w:cs="Arial"/>
                <w:sz w:val="20"/>
              </w:rPr>
            </w:pPr>
            <w:r>
              <w:rPr>
                <w:rFonts w:cs="Arial"/>
                <w:sz w:val="20"/>
              </w:rPr>
              <w:t>781,8</w:t>
            </w:r>
          </w:p>
        </w:tc>
        <w:tc>
          <w:tcPr>
            <w:tcW w:w="1382" w:type="dxa"/>
            <w:tcBorders>
              <w:left w:val="nil"/>
              <w:bottom w:val="dotted" w:sz="4" w:space="0" w:color="auto"/>
              <w:right w:val="single" w:sz="4" w:space="0" w:color="auto"/>
            </w:tcBorders>
            <w:vAlign w:val="bottom"/>
          </w:tcPr>
          <w:p w14:paraId="5C354BBD" w14:textId="77777777" w:rsidR="00C30881" w:rsidRPr="001E3BD9" w:rsidRDefault="00C30881" w:rsidP="00C30881">
            <w:pPr>
              <w:keepNext/>
              <w:keepLines/>
              <w:spacing w:before="60" w:line="240" w:lineRule="exact"/>
              <w:ind w:firstLine="0"/>
              <w:jc w:val="center"/>
              <w:rPr>
                <w:rFonts w:cs="Arial"/>
                <w:sz w:val="20"/>
              </w:rPr>
            </w:pPr>
            <w:r>
              <w:rPr>
                <w:rFonts w:cs="Arial"/>
                <w:sz w:val="20"/>
              </w:rPr>
              <w:t>64,3</w:t>
            </w:r>
          </w:p>
        </w:tc>
        <w:tc>
          <w:tcPr>
            <w:tcW w:w="1382" w:type="dxa"/>
            <w:tcBorders>
              <w:left w:val="nil"/>
              <w:bottom w:val="dotted" w:sz="4" w:space="0" w:color="auto"/>
              <w:right w:val="single" w:sz="4" w:space="0" w:color="auto"/>
            </w:tcBorders>
            <w:vAlign w:val="bottom"/>
          </w:tcPr>
          <w:p w14:paraId="03A76B94" w14:textId="77777777" w:rsidR="00C30881" w:rsidRPr="001E3BD9" w:rsidRDefault="00C30881" w:rsidP="00C30881">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left w:val="nil"/>
              <w:bottom w:val="dotted" w:sz="4" w:space="0" w:color="auto"/>
              <w:right w:val="double" w:sz="6" w:space="0" w:color="auto"/>
            </w:tcBorders>
            <w:vAlign w:val="bottom"/>
          </w:tcPr>
          <w:p w14:paraId="48D6BF0B" w14:textId="77777777" w:rsidR="00C30881" w:rsidRPr="001E3BD9" w:rsidRDefault="00C30881" w:rsidP="00C30881">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C30881" w:rsidRPr="00BC3CC9" w14:paraId="7B871D16" w14:textId="77777777" w:rsidTr="00C30881">
        <w:trPr>
          <w:trHeight w:val="20"/>
        </w:trPr>
        <w:tc>
          <w:tcPr>
            <w:tcW w:w="3686" w:type="dxa"/>
            <w:tcBorders>
              <w:top w:val="dotted" w:sz="4" w:space="0" w:color="auto"/>
              <w:left w:val="double" w:sz="6" w:space="0" w:color="auto"/>
              <w:bottom w:val="dotted" w:sz="4" w:space="0" w:color="auto"/>
            </w:tcBorders>
            <w:vAlign w:val="bottom"/>
          </w:tcPr>
          <w:p w14:paraId="523AA54D" w14:textId="77777777" w:rsidR="00C30881" w:rsidRPr="00147B31" w:rsidRDefault="00C30881" w:rsidP="00C30881">
            <w:pPr>
              <w:spacing w:before="60" w:line="240" w:lineRule="exact"/>
              <w:ind w:left="284" w:firstLine="0"/>
              <w:jc w:val="left"/>
              <w:rPr>
                <w:sz w:val="20"/>
              </w:rPr>
            </w:pPr>
            <w:r w:rsidRPr="00147B31">
              <w:rPr>
                <w:sz w:val="20"/>
              </w:rPr>
              <w:t xml:space="preserve">котельные </w:t>
            </w:r>
            <w:r>
              <w:rPr>
                <w:sz w:val="20"/>
              </w:rPr>
              <w:t>–</w:t>
            </w:r>
            <w:r w:rsidRPr="00147B31">
              <w:rPr>
                <w:sz w:val="20"/>
              </w:rPr>
              <w:t xml:space="preserve"> всего</w:t>
            </w:r>
            <w:r>
              <w:rPr>
                <w:sz w:val="20"/>
              </w:rPr>
              <w:t xml:space="preserve"> </w:t>
            </w:r>
          </w:p>
        </w:tc>
        <w:tc>
          <w:tcPr>
            <w:tcW w:w="1382" w:type="dxa"/>
            <w:tcBorders>
              <w:top w:val="dotted" w:sz="4" w:space="0" w:color="auto"/>
              <w:left w:val="single" w:sz="4" w:space="0" w:color="auto"/>
              <w:bottom w:val="dotted" w:sz="4" w:space="0" w:color="auto"/>
              <w:right w:val="single" w:sz="4" w:space="0" w:color="auto"/>
            </w:tcBorders>
            <w:vAlign w:val="bottom"/>
          </w:tcPr>
          <w:p w14:paraId="2EE469A5" w14:textId="77777777" w:rsidR="00C30881" w:rsidRPr="001E3BD9" w:rsidRDefault="00C30881" w:rsidP="00C30881">
            <w:pPr>
              <w:keepNext/>
              <w:keepLines/>
              <w:spacing w:before="60" w:line="240" w:lineRule="exact"/>
              <w:ind w:firstLine="0"/>
              <w:jc w:val="center"/>
              <w:rPr>
                <w:rFonts w:cs="Arial"/>
                <w:sz w:val="20"/>
              </w:rPr>
            </w:pPr>
            <w:r>
              <w:rPr>
                <w:rFonts w:cs="Arial"/>
                <w:sz w:val="20"/>
              </w:rPr>
              <w:t>132,8</w:t>
            </w:r>
          </w:p>
        </w:tc>
        <w:tc>
          <w:tcPr>
            <w:tcW w:w="1382" w:type="dxa"/>
            <w:tcBorders>
              <w:top w:val="dotted" w:sz="4" w:space="0" w:color="auto"/>
              <w:left w:val="nil"/>
              <w:bottom w:val="dotted" w:sz="4" w:space="0" w:color="auto"/>
              <w:right w:val="single" w:sz="4" w:space="0" w:color="auto"/>
            </w:tcBorders>
            <w:vAlign w:val="bottom"/>
          </w:tcPr>
          <w:p w14:paraId="0BB59D49" w14:textId="77777777" w:rsidR="00C30881" w:rsidRPr="001E3BD9" w:rsidRDefault="00C30881" w:rsidP="00C30881">
            <w:pPr>
              <w:keepNext/>
              <w:keepLines/>
              <w:spacing w:before="60" w:line="240" w:lineRule="exact"/>
              <w:ind w:firstLine="0"/>
              <w:jc w:val="center"/>
              <w:rPr>
                <w:rFonts w:cs="Arial"/>
                <w:sz w:val="20"/>
              </w:rPr>
            </w:pPr>
            <w:r>
              <w:rPr>
                <w:rFonts w:cs="Arial"/>
                <w:sz w:val="20"/>
              </w:rPr>
              <w:t>109,2</w:t>
            </w:r>
          </w:p>
        </w:tc>
        <w:tc>
          <w:tcPr>
            <w:tcW w:w="1382" w:type="dxa"/>
            <w:tcBorders>
              <w:top w:val="dotted" w:sz="4" w:space="0" w:color="auto"/>
              <w:left w:val="nil"/>
              <w:bottom w:val="dotted" w:sz="4" w:space="0" w:color="auto"/>
              <w:right w:val="single" w:sz="4" w:space="0" w:color="auto"/>
            </w:tcBorders>
            <w:vAlign w:val="bottom"/>
          </w:tcPr>
          <w:p w14:paraId="515FB1CA" w14:textId="77777777" w:rsidR="00C30881" w:rsidRPr="001E3BD9" w:rsidRDefault="00C30881" w:rsidP="00C30881">
            <w:pPr>
              <w:keepNext/>
              <w:keepLines/>
              <w:spacing w:before="60" w:line="240" w:lineRule="exact"/>
              <w:ind w:firstLine="0"/>
              <w:jc w:val="center"/>
              <w:rPr>
                <w:rFonts w:cs="Arial"/>
                <w:sz w:val="20"/>
              </w:rPr>
            </w:pPr>
            <w:r>
              <w:rPr>
                <w:rFonts w:cs="Arial"/>
                <w:sz w:val="20"/>
              </w:rPr>
              <w:t>2,9</w:t>
            </w:r>
          </w:p>
        </w:tc>
        <w:tc>
          <w:tcPr>
            <w:tcW w:w="1382" w:type="dxa"/>
            <w:tcBorders>
              <w:top w:val="dotted" w:sz="4" w:space="0" w:color="auto"/>
              <w:left w:val="nil"/>
              <w:bottom w:val="dotted" w:sz="4" w:space="0" w:color="auto"/>
              <w:right w:val="double" w:sz="6" w:space="0" w:color="auto"/>
            </w:tcBorders>
            <w:vAlign w:val="bottom"/>
          </w:tcPr>
          <w:p w14:paraId="5F347C08" w14:textId="77777777" w:rsidR="00C30881" w:rsidRPr="001E3BD9" w:rsidRDefault="00C30881" w:rsidP="00C30881">
            <w:pPr>
              <w:keepNext/>
              <w:keepLines/>
              <w:spacing w:before="60" w:line="240" w:lineRule="exact"/>
              <w:ind w:firstLine="0"/>
              <w:jc w:val="center"/>
              <w:rPr>
                <w:rFonts w:cs="Arial"/>
                <w:sz w:val="20"/>
              </w:rPr>
            </w:pPr>
            <w:r>
              <w:rPr>
                <w:rFonts w:cs="Arial"/>
                <w:sz w:val="20"/>
              </w:rPr>
              <w:t>94,0</w:t>
            </w:r>
          </w:p>
        </w:tc>
      </w:tr>
      <w:tr w:rsidR="00C30881" w:rsidRPr="00BC3CC9" w14:paraId="720E2BDB" w14:textId="77777777" w:rsidTr="00C30881">
        <w:trPr>
          <w:trHeight w:val="20"/>
        </w:trPr>
        <w:tc>
          <w:tcPr>
            <w:tcW w:w="3686" w:type="dxa"/>
            <w:tcBorders>
              <w:top w:val="dotted" w:sz="4" w:space="0" w:color="auto"/>
              <w:left w:val="double" w:sz="6" w:space="0" w:color="auto"/>
              <w:bottom w:val="single" w:sz="4" w:space="0" w:color="auto"/>
            </w:tcBorders>
            <w:vAlign w:val="bottom"/>
          </w:tcPr>
          <w:p w14:paraId="0973E190" w14:textId="77777777" w:rsidR="00C30881" w:rsidRPr="005056D6" w:rsidRDefault="00C30881" w:rsidP="00C30881">
            <w:pPr>
              <w:spacing w:before="60" w:line="240" w:lineRule="exact"/>
              <w:ind w:left="284" w:firstLine="0"/>
              <w:jc w:val="left"/>
              <w:rPr>
                <w:sz w:val="20"/>
              </w:rPr>
            </w:pPr>
            <w:r>
              <w:rPr>
                <w:sz w:val="20"/>
              </w:rPr>
              <w:t xml:space="preserve">на </w:t>
            </w:r>
            <w:r w:rsidRPr="00147B31">
              <w:rPr>
                <w:sz w:val="20"/>
              </w:rPr>
              <w:t>склад</w:t>
            </w:r>
            <w:r>
              <w:rPr>
                <w:sz w:val="20"/>
              </w:rPr>
              <w:t>ах</w:t>
            </w:r>
            <w:r w:rsidRPr="00147B31">
              <w:rPr>
                <w:sz w:val="20"/>
              </w:rPr>
              <w:t xml:space="preserve"> топливоснабжающих организаций</w:t>
            </w:r>
          </w:p>
        </w:tc>
        <w:tc>
          <w:tcPr>
            <w:tcW w:w="1382" w:type="dxa"/>
            <w:tcBorders>
              <w:top w:val="dotted" w:sz="4" w:space="0" w:color="auto"/>
              <w:left w:val="single" w:sz="4" w:space="0" w:color="auto"/>
              <w:bottom w:val="single" w:sz="4" w:space="0" w:color="auto"/>
              <w:right w:val="single" w:sz="4" w:space="0" w:color="auto"/>
            </w:tcBorders>
            <w:vAlign w:val="bottom"/>
          </w:tcPr>
          <w:p w14:paraId="3DA0FB7F" w14:textId="77777777" w:rsidR="00C30881" w:rsidRPr="001E3BD9" w:rsidRDefault="00C30881" w:rsidP="00C30881">
            <w:pPr>
              <w:keepNext/>
              <w:keepLines/>
              <w:spacing w:before="60" w:line="240" w:lineRule="exact"/>
              <w:ind w:firstLine="0"/>
              <w:jc w:val="center"/>
              <w:rPr>
                <w:rFonts w:cs="Arial"/>
                <w:sz w:val="20"/>
              </w:rPr>
            </w:pPr>
            <w:r>
              <w:rPr>
                <w:rFonts w:cs="Arial"/>
                <w:sz w:val="20"/>
              </w:rPr>
              <w:t>24,2</w:t>
            </w:r>
          </w:p>
        </w:tc>
        <w:tc>
          <w:tcPr>
            <w:tcW w:w="1382" w:type="dxa"/>
            <w:tcBorders>
              <w:top w:val="dotted" w:sz="4" w:space="0" w:color="auto"/>
              <w:left w:val="nil"/>
              <w:bottom w:val="single" w:sz="4" w:space="0" w:color="auto"/>
              <w:right w:val="single" w:sz="4" w:space="0" w:color="auto"/>
            </w:tcBorders>
            <w:vAlign w:val="bottom"/>
          </w:tcPr>
          <w:p w14:paraId="63DD1B17" w14:textId="77777777" w:rsidR="00C30881" w:rsidRPr="001E3BD9" w:rsidRDefault="00C30881" w:rsidP="00C30881">
            <w:pPr>
              <w:keepNext/>
              <w:keepLines/>
              <w:spacing w:before="60" w:line="240" w:lineRule="exact"/>
              <w:ind w:firstLine="0"/>
              <w:jc w:val="center"/>
              <w:rPr>
                <w:rFonts w:cs="Arial"/>
                <w:sz w:val="20"/>
              </w:rPr>
            </w:pPr>
            <w:r>
              <w:rPr>
                <w:rFonts w:cs="Arial"/>
                <w:sz w:val="20"/>
              </w:rPr>
              <w:t>122,1</w:t>
            </w:r>
          </w:p>
        </w:tc>
        <w:tc>
          <w:tcPr>
            <w:tcW w:w="1382" w:type="dxa"/>
            <w:tcBorders>
              <w:top w:val="dotted" w:sz="4" w:space="0" w:color="auto"/>
              <w:left w:val="nil"/>
              <w:bottom w:val="single" w:sz="4" w:space="0" w:color="auto"/>
              <w:right w:val="single" w:sz="4" w:space="0" w:color="auto"/>
            </w:tcBorders>
            <w:vAlign w:val="bottom"/>
          </w:tcPr>
          <w:p w14:paraId="34652709" w14:textId="77777777" w:rsidR="00C30881" w:rsidRPr="001E3BD9" w:rsidRDefault="00C30881" w:rsidP="00C30881">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4" w:space="0" w:color="auto"/>
              <w:left w:val="nil"/>
              <w:bottom w:val="single" w:sz="4" w:space="0" w:color="auto"/>
              <w:right w:val="double" w:sz="6" w:space="0" w:color="auto"/>
            </w:tcBorders>
            <w:vAlign w:val="bottom"/>
          </w:tcPr>
          <w:p w14:paraId="27974A67" w14:textId="77777777" w:rsidR="00C30881" w:rsidRPr="001E3BD9" w:rsidRDefault="00C30881" w:rsidP="00C30881">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C30881" w:rsidRPr="00D27526" w14:paraId="7C082582" w14:textId="77777777" w:rsidTr="00C30881">
        <w:tc>
          <w:tcPr>
            <w:tcW w:w="9214" w:type="dxa"/>
            <w:gridSpan w:val="5"/>
            <w:tcBorders>
              <w:top w:val="single" w:sz="4" w:space="0" w:color="auto"/>
              <w:left w:val="double" w:sz="6" w:space="0" w:color="auto"/>
              <w:bottom w:val="double" w:sz="4" w:space="0" w:color="auto"/>
              <w:right w:val="double" w:sz="6" w:space="0" w:color="auto"/>
            </w:tcBorders>
          </w:tcPr>
          <w:p w14:paraId="24B5539E" w14:textId="77777777" w:rsidR="00C30881" w:rsidRPr="00AE5D28" w:rsidRDefault="00C30881" w:rsidP="00C30881">
            <w:pPr>
              <w:numPr>
                <w:ilvl w:val="0"/>
                <w:numId w:val="16"/>
              </w:numPr>
              <w:tabs>
                <w:tab w:val="left" w:pos="426"/>
              </w:tabs>
              <w:spacing w:line="240" w:lineRule="exact"/>
              <w:ind w:left="142" w:right="142" w:firstLine="0"/>
              <w:contextualSpacing/>
              <w:rPr>
                <w:rFonts w:cs="Arial"/>
                <w:sz w:val="20"/>
              </w:rPr>
            </w:pPr>
            <w:r w:rsidRPr="004D39D5">
              <w:rPr>
                <w:rFonts w:cs="Arial"/>
                <w:sz w:val="20"/>
              </w:rPr>
              <w:t>Сведения предоставляют ю</w:t>
            </w:r>
            <w:r>
              <w:rPr>
                <w:rFonts w:cs="Arial"/>
                <w:sz w:val="20"/>
              </w:rPr>
              <w:t xml:space="preserve">ридические лица, включая малые </w:t>
            </w:r>
            <w:r w:rsidRPr="004D39D5">
              <w:rPr>
                <w:rFonts w:cs="Arial"/>
                <w:sz w:val="20"/>
              </w:rPr>
              <w:t>предп</w:t>
            </w:r>
            <w:r>
              <w:rPr>
                <w:rFonts w:cs="Arial"/>
                <w:sz w:val="20"/>
              </w:rPr>
              <w:t xml:space="preserve">риятия (кроме </w:t>
            </w:r>
            <w:r w:rsidRPr="004D39D5">
              <w:rPr>
                <w:rFonts w:cs="Arial"/>
                <w:color w:val="000000"/>
                <w:sz w:val="20"/>
              </w:rPr>
              <w:t>микропредприятий</w:t>
            </w:r>
            <w:r>
              <w:rPr>
                <w:rFonts w:cs="Arial"/>
                <w:sz w:val="20"/>
              </w:rPr>
              <w:t>).</w:t>
            </w:r>
          </w:p>
          <w:p w14:paraId="5B558CD1" w14:textId="77777777" w:rsidR="00C30881" w:rsidRPr="005056D6" w:rsidRDefault="00C30881" w:rsidP="00C30881">
            <w:pPr>
              <w:numPr>
                <w:ilvl w:val="0"/>
                <w:numId w:val="16"/>
              </w:numPr>
              <w:tabs>
                <w:tab w:val="left" w:pos="426"/>
              </w:tabs>
              <w:spacing w:line="240" w:lineRule="exact"/>
              <w:ind w:left="142" w:right="142" w:firstLine="0"/>
              <w:contextualSpacing/>
              <w:rPr>
                <w:rFonts w:cs="Arial"/>
                <w:sz w:val="20"/>
              </w:rPr>
            </w:pPr>
            <w:r w:rsidRPr="005056D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6EA447FB" w14:textId="0868A939" w:rsidR="00DB0B7E" w:rsidRPr="00447DBE" w:rsidRDefault="00DB0B7E" w:rsidP="005A3D06">
      <w:pPr>
        <w:pStyle w:val="3"/>
        <w:keepNext w:val="0"/>
        <w:numPr>
          <w:ilvl w:val="1"/>
          <w:numId w:val="7"/>
        </w:numPr>
        <w:spacing w:before="240" w:after="240"/>
        <w:ind w:left="709" w:firstLine="0"/>
        <w:jc w:val="left"/>
        <w:rPr>
          <w:rFonts w:cs="Arial"/>
          <w:noProof w:val="0"/>
          <w:szCs w:val="26"/>
        </w:rPr>
      </w:pPr>
      <w:bookmarkStart w:id="155" w:name="_Toc94774898"/>
      <w:r>
        <w:rPr>
          <w:rFonts w:cs="Arial"/>
          <w:noProof w:val="0"/>
        </w:rPr>
        <w:t>Внешняя торговля</w:t>
      </w:r>
      <w:bookmarkEnd w:id="155"/>
      <w:r w:rsidR="00447DBE">
        <w:rPr>
          <w:rFonts w:cs="Arial"/>
          <w:noProof w:val="0"/>
        </w:rPr>
        <w:t xml:space="preserve"> </w:t>
      </w:r>
      <w:r w:rsidR="00447DBE" w:rsidRPr="00447DBE">
        <w:rPr>
          <w:rStyle w:val="aa"/>
          <w:rFonts w:cs="Arial"/>
          <w:noProof w:val="0"/>
          <w:sz w:val="26"/>
          <w:szCs w:val="26"/>
        </w:rPr>
        <w:footnoteReference w:id="7"/>
      </w:r>
      <w:r w:rsidR="00447DBE" w:rsidRPr="00447DBE">
        <w:rPr>
          <w:rFonts w:cs="Arial"/>
          <w:noProof w:val="0"/>
          <w:szCs w:val="26"/>
          <w:vertAlign w:val="superscript"/>
        </w:rPr>
        <w:t>)</w:t>
      </w:r>
    </w:p>
    <w:p w14:paraId="39B6934E" w14:textId="77777777" w:rsidR="00447DBE" w:rsidRPr="00EF6CED" w:rsidRDefault="00447DBE" w:rsidP="00447DBE">
      <w:pPr>
        <w:spacing w:before="120"/>
        <w:ind w:firstLine="709"/>
        <w:rPr>
          <w:rFonts w:cs="Arial"/>
        </w:rPr>
      </w:pPr>
      <w:r w:rsidRPr="00EF6CED">
        <w:rPr>
          <w:rFonts w:cs="Arial"/>
        </w:rPr>
        <w:t xml:space="preserve">Сальдо </w:t>
      </w:r>
      <w:r>
        <w:rPr>
          <w:rFonts w:cs="Arial"/>
        </w:rPr>
        <w:t>внешне</w:t>
      </w:r>
      <w:r w:rsidRPr="00EF6CED">
        <w:rPr>
          <w:rFonts w:cs="Arial"/>
        </w:rPr>
        <w:t xml:space="preserve">торгового баланса сложилось </w:t>
      </w:r>
      <w:r>
        <w:rPr>
          <w:rFonts w:cs="Arial"/>
        </w:rPr>
        <w:t>отрица</w:t>
      </w:r>
      <w:r w:rsidRPr="00EF6CED">
        <w:rPr>
          <w:rFonts w:cs="Arial"/>
        </w:rPr>
        <w:t>тельное</w:t>
      </w:r>
      <w:r>
        <w:rPr>
          <w:rFonts w:cs="Arial"/>
        </w:rPr>
        <w:t xml:space="preserve"> – 23,4 млн </w:t>
      </w:r>
      <w:r w:rsidRPr="00EF6CED">
        <w:rPr>
          <w:rFonts w:cs="Arial"/>
        </w:rPr>
        <w:t>долларов</w:t>
      </w:r>
      <w:r>
        <w:rPr>
          <w:rFonts w:cs="Arial"/>
        </w:rPr>
        <w:t xml:space="preserve"> </w:t>
      </w:r>
      <w:r w:rsidRPr="00EF6CED">
        <w:rPr>
          <w:rFonts w:cs="Arial"/>
        </w:rPr>
        <w:t>США (</w:t>
      </w:r>
      <w:r>
        <w:rPr>
          <w:rFonts w:cs="Arial"/>
        </w:rPr>
        <w:t>в январе – сентябре 2020</w:t>
      </w:r>
      <w:r w:rsidRPr="004C4971">
        <w:rPr>
          <w:rFonts w:cs="Arial"/>
        </w:rPr>
        <w:t xml:space="preserve"> </w:t>
      </w:r>
      <w:r>
        <w:rPr>
          <w:rFonts w:cs="Arial"/>
        </w:rPr>
        <w:t>года – п</w:t>
      </w:r>
      <w:r w:rsidRPr="00EF6CED">
        <w:rPr>
          <w:rFonts w:cs="Arial"/>
        </w:rPr>
        <w:t>о</w:t>
      </w:r>
      <w:r>
        <w:rPr>
          <w:rFonts w:cs="Arial"/>
        </w:rPr>
        <w:t>лож</w:t>
      </w:r>
      <w:r w:rsidRPr="00EF6CED">
        <w:rPr>
          <w:rFonts w:cs="Arial"/>
        </w:rPr>
        <w:t>ительное</w:t>
      </w:r>
      <w:r>
        <w:rPr>
          <w:rFonts w:cs="Arial"/>
        </w:rPr>
        <w:t xml:space="preserve"> в</w:t>
      </w:r>
      <w:r w:rsidRPr="00EF6CED">
        <w:rPr>
          <w:rFonts w:cs="Arial"/>
        </w:rPr>
        <w:t xml:space="preserve"> </w:t>
      </w:r>
      <w:r>
        <w:rPr>
          <w:rFonts w:cs="Arial"/>
        </w:rPr>
        <w:t>размере</w:t>
      </w:r>
      <w:r w:rsidRPr="006214A3">
        <w:rPr>
          <w:rFonts w:cs="Arial"/>
        </w:rPr>
        <w:t xml:space="preserve"> </w:t>
      </w:r>
      <w:r>
        <w:rPr>
          <w:rFonts w:cs="Arial"/>
        </w:rPr>
        <w:t>85,9</w:t>
      </w:r>
      <w:r w:rsidRPr="006214A3">
        <w:rPr>
          <w:rFonts w:cs="Arial"/>
        </w:rPr>
        <w:t xml:space="preserve"> </w:t>
      </w:r>
      <w:r>
        <w:rPr>
          <w:rFonts w:cs="Arial"/>
        </w:rPr>
        <w:t>млн</w:t>
      </w:r>
      <w:r w:rsidRPr="006214A3">
        <w:rPr>
          <w:rFonts w:cs="Arial"/>
        </w:rPr>
        <w:t xml:space="preserve"> долларов США</w:t>
      </w:r>
      <w:r w:rsidRPr="00EF6CED">
        <w:rPr>
          <w:rFonts w:cs="Arial"/>
        </w:rPr>
        <w:t>)</w:t>
      </w:r>
      <w:r>
        <w:rPr>
          <w:rFonts w:cs="Arial"/>
        </w:rPr>
        <w:t>.</w:t>
      </w:r>
    </w:p>
    <w:p w14:paraId="5CEA5915" w14:textId="77777777" w:rsidR="00447DBE" w:rsidRPr="00A1421A" w:rsidRDefault="00447DBE" w:rsidP="00510001">
      <w:pPr>
        <w:pStyle w:val="aff5"/>
        <w:keepLines/>
        <w:pBdr>
          <w:bottom w:val="none" w:sz="0" w:space="0" w:color="auto"/>
        </w:pBdr>
        <w:tabs>
          <w:tab w:val="clear" w:pos="2061"/>
          <w:tab w:val="num" w:pos="-2127"/>
        </w:tabs>
        <w:spacing w:before="240" w:after="0" w:line="0" w:lineRule="atLeast"/>
        <w:ind w:left="0"/>
        <w:rPr>
          <w:rFonts w:cs="Arial"/>
          <w:caps w:val="0"/>
          <w:noProof w:val="0"/>
        </w:rPr>
      </w:pPr>
      <w:r w:rsidRPr="003720EE">
        <w:rPr>
          <w:rFonts w:cs="Arial"/>
          <w:caps w:val="0"/>
          <w:noProof w:val="0"/>
        </w:rPr>
        <w:t xml:space="preserve">Внешнеторговый оборот товаров </w:t>
      </w:r>
      <w:r w:rsidRPr="008E162E">
        <w:rPr>
          <w:rFonts w:cs="Arial"/>
          <w:caps w:val="0"/>
          <w:noProof w:val="0"/>
        </w:rPr>
        <w:t xml:space="preserve">в </w:t>
      </w:r>
      <w:r>
        <w:rPr>
          <w:rFonts w:cs="Arial"/>
          <w:caps w:val="0"/>
          <w:noProof w:val="0"/>
        </w:rPr>
        <w:t>январе – сентябре 2021 года</w:t>
      </w:r>
    </w:p>
    <w:tbl>
      <w:tblPr>
        <w:tblW w:w="9356" w:type="dxa"/>
        <w:tblInd w:w="15" w:type="dxa"/>
        <w:tblLayout w:type="fixed"/>
        <w:tblCellMar>
          <w:left w:w="0" w:type="dxa"/>
          <w:right w:w="0" w:type="dxa"/>
        </w:tblCellMar>
        <w:tblLook w:val="0000" w:firstRow="0" w:lastRow="0" w:firstColumn="0" w:lastColumn="0" w:noHBand="0" w:noVBand="0"/>
      </w:tblPr>
      <w:tblGrid>
        <w:gridCol w:w="2410"/>
        <w:gridCol w:w="1276"/>
        <w:gridCol w:w="992"/>
        <w:gridCol w:w="1169"/>
        <w:gridCol w:w="1170"/>
        <w:gridCol w:w="1169"/>
        <w:gridCol w:w="1170"/>
      </w:tblGrid>
      <w:tr w:rsidR="00447DBE" w:rsidRPr="00A1421A" w14:paraId="4AB890F8" w14:textId="77777777" w:rsidTr="000D63C1">
        <w:trPr>
          <w:cantSplit/>
          <w:tblHeader/>
        </w:trPr>
        <w:tc>
          <w:tcPr>
            <w:tcW w:w="2410" w:type="dxa"/>
            <w:vMerge w:val="restart"/>
            <w:tcBorders>
              <w:top w:val="double" w:sz="4" w:space="0" w:color="auto"/>
              <w:left w:val="double" w:sz="4" w:space="0" w:color="auto"/>
              <w:right w:val="single" w:sz="4" w:space="0" w:color="auto"/>
            </w:tcBorders>
          </w:tcPr>
          <w:p w14:paraId="25685FEF" w14:textId="77777777" w:rsidR="00447DBE" w:rsidRPr="00A1421A" w:rsidRDefault="00447DBE" w:rsidP="00447DBE">
            <w:pPr>
              <w:pStyle w:val="aff0"/>
              <w:keepNext/>
              <w:keepLines/>
              <w:spacing w:before="40" w:after="0"/>
              <w:rPr>
                <w:rFonts w:cs="Arial"/>
              </w:rPr>
            </w:pPr>
          </w:p>
        </w:tc>
        <w:tc>
          <w:tcPr>
            <w:tcW w:w="2268" w:type="dxa"/>
            <w:gridSpan w:val="2"/>
            <w:vMerge w:val="restart"/>
            <w:tcBorders>
              <w:top w:val="double" w:sz="4" w:space="0" w:color="auto"/>
              <w:left w:val="single" w:sz="4" w:space="0" w:color="auto"/>
              <w:right w:val="single" w:sz="4" w:space="0" w:color="auto"/>
            </w:tcBorders>
          </w:tcPr>
          <w:p w14:paraId="30351D7B" w14:textId="77777777" w:rsidR="00447DBE" w:rsidRPr="00A1421A" w:rsidRDefault="00447DBE" w:rsidP="00447DBE">
            <w:pPr>
              <w:pStyle w:val="aff0"/>
              <w:spacing w:before="40" w:after="0"/>
              <w:rPr>
                <w:rFonts w:cs="Arial"/>
              </w:rPr>
            </w:pPr>
            <w:r w:rsidRPr="00A1421A">
              <w:rPr>
                <w:rFonts w:cs="Arial"/>
              </w:rPr>
              <w:t>Внешнеторговый</w:t>
            </w:r>
            <w:r w:rsidRPr="00A1421A">
              <w:rPr>
                <w:rFonts w:cs="Arial"/>
              </w:rPr>
              <w:br/>
              <w:t>оборот</w:t>
            </w:r>
          </w:p>
        </w:tc>
        <w:tc>
          <w:tcPr>
            <w:tcW w:w="4678" w:type="dxa"/>
            <w:gridSpan w:val="4"/>
            <w:tcBorders>
              <w:top w:val="double" w:sz="4" w:space="0" w:color="auto"/>
              <w:left w:val="single" w:sz="4" w:space="0" w:color="auto"/>
              <w:right w:val="double" w:sz="4" w:space="0" w:color="auto"/>
            </w:tcBorders>
          </w:tcPr>
          <w:p w14:paraId="00B8C05E" w14:textId="77777777" w:rsidR="00447DBE" w:rsidRPr="00A1421A" w:rsidRDefault="00447DBE" w:rsidP="00447DBE">
            <w:pPr>
              <w:pStyle w:val="aff0"/>
              <w:spacing w:before="40" w:after="0"/>
              <w:rPr>
                <w:rFonts w:cs="Arial"/>
              </w:rPr>
            </w:pPr>
            <w:r w:rsidRPr="00A1421A">
              <w:rPr>
                <w:rFonts w:cs="Arial"/>
              </w:rPr>
              <w:t>в том числе:</w:t>
            </w:r>
          </w:p>
        </w:tc>
      </w:tr>
      <w:tr w:rsidR="00447DBE" w:rsidRPr="00A1421A" w14:paraId="69C669FB" w14:textId="77777777" w:rsidTr="000D63C1">
        <w:trPr>
          <w:cantSplit/>
          <w:tblHeader/>
        </w:trPr>
        <w:tc>
          <w:tcPr>
            <w:tcW w:w="2410" w:type="dxa"/>
            <w:vMerge/>
            <w:tcBorders>
              <w:left w:val="double" w:sz="4" w:space="0" w:color="auto"/>
              <w:right w:val="single" w:sz="4" w:space="0" w:color="auto"/>
            </w:tcBorders>
          </w:tcPr>
          <w:p w14:paraId="259E4420" w14:textId="77777777" w:rsidR="00447DBE" w:rsidRPr="00A1421A" w:rsidRDefault="00447DBE" w:rsidP="00447DBE">
            <w:pPr>
              <w:pStyle w:val="aff0"/>
              <w:keepNext/>
              <w:keepLines/>
              <w:spacing w:before="40" w:after="0"/>
              <w:rPr>
                <w:rFonts w:cs="Arial"/>
              </w:rPr>
            </w:pPr>
          </w:p>
        </w:tc>
        <w:tc>
          <w:tcPr>
            <w:tcW w:w="2268" w:type="dxa"/>
            <w:gridSpan w:val="2"/>
            <w:vMerge/>
            <w:tcBorders>
              <w:left w:val="single" w:sz="4" w:space="0" w:color="auto"/>
              <w:right w:val="single" w:sz="4" w:space="0" w:color="auto"/>
            </w:tcBorders>
          </w:tcPr>
          <w:p w14:paraId="43A8503F" w14:textId="77777777" w:rsidR="00447DBE" w:rsidRPr="00A1421A" w:rsidRDefault="00447DBE" w:rsidP="00447DBE">
            <w:pPr>
              <w:pStyle w:val="aff0"/>
              <w:keepNext/>
              <w:keepLines/>
              <w:spacing w:before="40" w:after="0"/>
              <w:rPr>
                <w:rFonts w:cs="Arial"/>
              </w:rPr>
            </w:pPr>
          </w:p>
        </w:tc>
        <w:tc>
          <w:tcPr>
            <w:tcW w:w="2339" w:type="dxa"/>
            <w:gridSpan w:val="2"/>
            <w:tcBorders>
              <w:top w:val="single" w:sz="6" w:space="0" w:color="auto"/>
              <w:left w:val="single" w:sz="4" w:space="0" w:color="auto"/>
              <w:right w:val="single" w:sz="4" w:space="0" w:color="auto"/>
            </w:tcBorders>
          </w:tcPr>
          <w:p w14:paraId="2B1B6BD0" w14:textId="77777777" w:rsidR="00447DBE" w:rsidRPr="00A1421A" w:rsidRDefault="00447DBE" w:rsidP="00447DBE">
            <w:pPr>
              <w:pStyle w:val="aff0"/>
              <w:keepNext/>
              <w:keepLines/>
              <w:spacing w:before="40" w:after="0"/>
              <w:rPr>
                <w:rFonts w:cs="Arial"/>
              </w:rPr>
            </w:pPr>
            <w:r w:rsidRPr="00A1421A">
              <w:rPr>
                <w:rFonts w:cs="Arial"/>
              </w:rPr>
              <w:t>экспорт</w:t>
            </w:r>
          </w:p>
        </w:tc>
        <w:tc>
          <w:tcPr>
            <w:tcW w:w="2339" w:type="dxa"/>
            <w:gridSpan w:val="2"/>
            <w:tcBorders>
              <w:top w:val="single" w:sz="6" w:space="0" w:color="auto"/>
              <w:left w:val="single" w:sz="4" w:space="0" w:color="auto"/>
              <w:right w:val="double" w:sz="4" w:space="0" w:color="auto"/>
            </w:tcBorders>
          </w:tcPr>
          <w:p w14:paraId="5603C5C1" w14:textId="77777777" w:rsidR="00447DBE" w:rsidRPr="00A1421A" w:rsidRDefault="00447DBE" w:rsidP="00447DBE">
            <w:pPr>
              <w:pStyle w:val="aff0"/>
              <w:keepNext/>
              <w:keepLines/>
              <w:spacing w:before="40" w:after="0"/>
              <w:rPr>
                <w:rFonts w:cs="Arial"/>
              </w:rPr>
            </w:pPr>
            <w:r w:rsidRPr="00A1421A">
              <w:rPr>
                <w:rFonts w:cs="Arial"/>
              </w:rPr>
              <w:t>импорт</w:t>
            </w:r>
          </w:p>
        </w:tc>
      </w:tr>
      <w:tr w:rsidR="00447DBE" w:rsidRPr="00A1421A" w14:paraId="40688D66" w14:textId="77777777" w:rsidTr="000D63C1">
        <w:trPr>
          <w:cantSplit/>
          <w:tblHeader/>
        </w:trPr>
        <w:tc>
          <w:tcPr>
            <w:tcW w:w="2410" w:type="dxa"/>
            <w:vMerge/>
            <w:tcBorders>
              <w:left w:val="double" w:sz="4" w:space="0" w:color="auto"/>
              <w:bottom w:val="single" w:sz="6" w:space="0" w:color="auto"/>
              <w:right w:val="single" w:sz="4" w:space="0" w:color="auto"/>
            </w:tcBorders>
          </w:tcPr>
          <w:p w14:paraId="7BDCBF76" w14:textId="77777777" w:rsidR="00447DBE" w:rsidRPr="00A1421A" w:rsidRDefault="00447DBE" w:rsidP="00447DBE">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14:paraId="5EAA06AE" w14:textId="77777777" w:rsidR="00447DBE" w:rsidRPr="00A1421A" w:rsidRDefault="00447DBE" w:rsidP="00447DBE">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14:paraId="14560780" w14:textId="5CA8CAFF" w:rsidR="00447DBE" w:rsidRPr="00A1421A" w:rsidRDefault="00447DBE" w:rsidP="00447DBE">
            <w:pPr>
              <w:pStyle w:val="aff0"/>
              <w:keepNext/>
              <w:keepLines/>
              <w:spacing w:before="40" w:after="0"/>
              <w:rPr>
                <w:rFonts w:cs="Arial"/>
              </w:rPr>
            </w:pPr>
            <w:r w:rsidRPr="00A1421A">
              <w:rPr>
                <w:rFonts w:cs="Arial"/>
              </w:rPr>
              <w:t>в % к итогу</w:t>
            </w:r>
          </w:p>
        </w:tc>
        <w:tc>
          <w:tcPr>
            <w:tcW w:w="1169" w:type="dxa"/>
            <w:tcBorders>
              <w:top w:val="single" w:sz="6" w:space="0" w:color="auto"/>
              <w:left w:val="single" w:sz="4" w:space="0" w:color="auto"/>
              <w:bottom w:val="single" w:sz="6" w:space="0" w:color="auto"/>
              <w:right w:val="single" w:sz="4" w:space="0" w:color="auto"/>
            </w:tcBorders>
          </w:tcPr>
          <w:p w14:paraId="436A7106" w14:textId="77777777" w:rsidR="00447DBE" w:rsidRPr="00A1421A" w:rsidRDefault="00447DBE" w:rsidP="00447DBE">
            <w:pPr>
              <w:pStyle w:val="aff0"/>
              <w:keepNext/>
              <w:keepLines/>
              <w:spacing w:before="40" w:after="0"/>
              <w:rPr>
                <w:rFonts w:cs="Arial"/>
              </w:rPr>
            </w:pPr>
            <w:r w:rsidRPr="00A1421A">
              <w:rPr>
                <w:rFonts w:cs="Arial"/>
              </w:rPr>
              <w:t>тыс. долл. США</w:t>
            </w:r>
          </w:p>
        </w:tc>
        <w:tc>
          <w:tcPr>
            <w:tcW w:w="1170" w:type="dxa"/>
            <w:tcBorders>
              <w:top w:val="single" w:sz="6" w:space="0" w:color="auto"/>
              <w:left w:val="single" w:sz="4" w:space="0" w:color="auto"/>
              <w:bottom w:val="single" w:sz="6" w:space="0" w:color="auto"/>
              <w:right w:val="single" w:sz="4" w:space="0" w:color="auto"/>
            </w:tcBorders>
          </w:tcPr>
          <w:p w14:paraId="657EBD82" w14:textId="2DE8FACE" w:rsidR="00447DBE" w:rsidRPr="00A1421A" w:rsidRDefault="00447DBE" w:rsidP="00447DBE">
            <w:pPr>
              <w:pStyle w:val="aff0"/>
              <w:keepNext/>
              <w:keepLines/>
              <w:spacing w:before="40" w:after="0"/>
              <w:rPr>
                <w:rFonts w:cs="Arial"/>
              </w:rPr>
            </w:pPr>
            <w:r w:rsidRPr="00A1421A">
              <w:rPr>
                <w:rFonts w:cs="Arial"/>
              </w:rPr>
              <w:t xml:space="preserve">в % к </w:t>
            </w:r>
            <w:r w:rsidR="000D63C1">
              <w:rPr>
                <w:rFonts w:cs="Arial"/>
              </w:rPr>
              <w:br/>
            </w:r>
            <w:r w:rsidRPr="00A1421A">
              <w:rPr>
                <w:rFonts w:cs="Arial"/>
              </w:rPr>
              <w:t>итогу</w:t>
            </w:r>
          </w:p>
        </w:tc>
        <w:tc>
          <w:tcPr>
            <w:tcW w:w="1169" w:type="dxa"/>
            <w:tcBorders>
              <w:top w:val="single" w:sz="6" w:space="0" w:color="auto"/>
              <w:left w:val="single" w:sz="4" w:space="0" w:color="auto"/>
              <w:bottom w:val="single" w:sz="6" w:space="0" w:color="auto"/>
              <w:right w:val="single" w:sz="4" w:space="0" w:color="auto"/>
            </w:tcBorders>
          </w:tcPr>
          <w:p w14:paraId="4A390542" w14:textId="77777777" w:rsidR="00447DBE" w:rsidRPr="00A1421A" w:rsidRDefault="00447DBE" w:rsidP="00447DBE">
            <w:pPr>
              <w:pStyle w:val="aff0"/>
              <w:keepNext/>
              <w:keepLines/>
              <w:spacing w:before="40" w:after="0"/>
              <w:rPr>
                <w:rFonts w:cs="Arial"/>
              </w:rPr>
            </w:pPr>
            <w:r w:rsidRPr="00A1421A">
              <w:rPr>
                <w:rFonts w:cs="Arial"/>
              </w:rPr>
              <w:t>тыс. долл. США</w:t>
            </w:r>
          </w:p>
        </w:tc>
        <w:tc>
          <w:tcPr>
            <w:tcW w:w="1170" w:type="dxa"/>
            <w:tcBorders>
              <w:top w:val="single" w:sz="6" w:space="0" w:color="auto"/>
              <w:left w:val="single" w:sz="4" w:space="0" w:color="auto"/>
              <w:bottom w:val="single" w:sz="6" w:space="0" w:color="auto"/>
              <w:right w:val="double" w:sz="4" w:space="0" w:color="auto"/>
            </w:tcBorders>
          </w:tcPr>
          <w:p w14:paraId="6E3D4AB9" w14:textId="5DEA8EA5" w:rsidR="00447DBE" w:rsidRPr="00A1421A" w:rsidRDefault="00447DBE" w:rsidP="00447DBE">
            <w:pPr>
              <w:pStyle w:val="aff0"/>
              <w:keepNext/>
              <w:keepLines/>
              <w:spacing w:before="40" w:after="0"/>
              <w:rPr>
                <w:rFonts w:cs="Arial"/>
              </w:rPr>
            </w:pPr>
            <w:r w:rsidRPr="00A1421A">
              <w:rPr>
                <w:rFonts w:cs="Arial"/>
              </w:rPr>
              <w:t xml:space="preserve">в % к </w:t>
            </w:r>
            <w:r w:rsidR="000D63C1">
              <w:rPr>
                <w:rFonts w:cs="Arial"/>
              </w:rPr>
              <w:br/>
            </w:r>
            <w:r w:rsidRPr="00A1421A">
              <w:rPr>
                <w:rFonts w:cs="Arial"/>
              </w:rPr>
              <w:t>итогу</w:t>
            </w:r>
          </w:p>
        </w:tc>
      </w:tr>
      <w:tr w:rsidR="00447DBE" w:rsidRPr="003720EE" w14:paraId="13E0A729" w14:textId="77777777" w:rsidTr="000D63C1">
        <w:trPr>
          <w:trHeight w:val="334"/>
        </w:trPr>
        <w:tc>
          <w:tcPr>
            <w:tcW w:w="2410" w:type="dxa"/>
            <w:tcBorders>
              <w:top w:val="single" w:sz="6" w:space="0" w:color="auto"/>
              <w:left w:val="double" w:sz="4" w:space="0" w:color="auto"/>
              <w:bottom w:val="dotted" w:sz="4" w:space="0" w:color="auto"/>
              <w:right w:val="single" w:sz="4" w:space="0" w:color="auto"/>
            </w:tcBorders>
          </w:tcPr>
          <w:p w14:paraId="06055501" w14:textId="77777777" w:rsidR="00447DBE" w:rsidRPr="003720EE" w:rsidRDefault="00447DBE" w:rsidP="00447DBE">
            <w:pPr>
              <w:pStyle w:val="aff8"/>
              <w:spacing w:line="240" w:lineRule="exact"/>
              <w:ind w:left="57"/>
              <w:rPr>
                <w:rFonts w:cs="Arial"/>
                <w:b/>
              </w:rPr>
            </w:pPr>
            <w:r w:rsidRPr="003720EE">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14:paraId="159ABDC4" w14:textId="77777777" w:rsidR="00447DBE" w:rsidRPr="00F02E60" w:rsidRDefault="00447DBE" w:rsidP="00447DBE">
            <w:pPr>
              <w:spacing w:before="60" w:line="240" w:lineRule="exact"/>
              <w:ind w:firstLine="0"/>
              <w:jc w:val="center"/>
              <w:rPr>
                <w:rFonts w:cs="Arial"/>
                <w:b/>
                <w:sz w:val="20"/>
              </w:rPr>
            </w:pPr>
            <w:r>
              <w:rPr>
                <w:rFonts w:cs="Arial"/>
                <w:b/>
                <w:sz w:val="20"/>
              </w:rPr>
              <w:t>5168398,6</w:t>
            </w:r>
          </w:p>
        </w:tc>
        <w:tc>
          <w:tcPr>
            <w:tcW w:w="992" w:type="dxa"/>
            <w:tcBorders>
              <w:top w:val="single" w:sz="6" w:space="0" w:color="auto"/>
              <w:left w:val="single" w:sz="4" w:space="0" w:color="auto"/>
              <w:bottom w:val="dotted" w:sz="4" w:space="0" w:color="auto"/>
              <w:right w:val="single" w:sz="4" w:space="0" w:color="auto"/>
            </w:tcBorders>
            <w:vAlign w:val="bottom"/>
          </w:tcPr>
          <w:p w14:paraId="6C6EB6BB" w14:textId="77777777" w:rsidR="00447DBE" w:rsidRPr="00F02E60" w:rsidRDefault="00447DBE" w:rsidP="00447DBE">
            <w:pPr>
              <w:spacing w:before="60" w:line="240" w:lineRule="exact"/>
              <w:ind w:firstLine="0"/>
              <w:jc w:val="center"/>
              <w:rPr>
                <w:rFonts w:cs="Arial"/>
                <w:b/>
                <w:sz w:val="20"/>
              </w:rPr>
            </w:pPr>
            <w:r>
              <w:rPr>
                <w:rFonts w:cs="Arial"/>
                <w:b/>
                <w:sz w:val="20"/>
              </w:rPr>
              <w:t>100,0</w:t>
            </w:r>
          </w:p>
        </w:tc>
        <w:tc>
          <w:tcPr>
            <w:tcW w:w="1169" w:type="dxa"/>
            <w:tcBorders>
              <w:top w:val="single" w:sz="6" w:space="0" w:color="auto"/>
              <w:left w:val="single" w:sz="4" w:space="0" w:color="auto"/>
              <w:bottom w:val="dotted" w:sz="4" w:space="0" w:color="auto"/>
              <w:right w:val="single" w:sz="4" w:space="0" w:color="auto"/>
            </w:tcBorders>
            <w:vAlign w:val="bottom"/>
          </w:tcPr>
          <w:p w14:paraId="6E651C6A" w14:textId="77777777" w:rsidR="00447DBE" w:rsidRPr="00F02E60" w:rsidRDefault="00447DBE" w:rsidP="00447DBE">
            <w:pPr>
              <w:spacing w:before="60" w:line="240" w:lineRule="exact"/>
              <w:ind w:firstLine="0"/>
              <w:jc w:val="center"/>
              <w:rPr>
                <w:rFonts w:cs="Arial"/>
                <w:b/>
                <w:sz w:val="20"/>
              </w:rPr>
            </w:pPr>
            <w:r>
              <w:rPr>
                <w:rFonts w:cs="Arial"/>
                <w:b/>
                <w:sz w:val="20"/>
              </w:rPr>
              <w:t>2572493,6</w:t>
            </w:r>
          </w:p>
        </w:tc>
        <w:tc>
          <w:tcPr>
            <w:tcW w:w="1170" w:type="dxa"/>
            <w:tcBorders>
              <w:top w:val="single" w:sz="6" w:space="0" w:color="auto"/>
              <w:left w:val="single" w:sz="4" w:space="0" w:color="auto"/>
              <w:bottom w:val="dotted" w:sz="4" w:space="0" w:color="auto"/>
              <w:right w:val="single" w:sz="4" w:space="0" w:color="auto"/>
            </w:tcBorders>
            <w:vAlign w:val="bottom"/>
          </w:tcPr>
          <w:p w14:paraId="380011B5" w14:textId="77777777" w:rsidR="00447DBE" w:rsidRPr="00F02E60" w:rsidRDefault="00447DBE" w:rsidP="00447DBE">
            <w:pPr>
              <w:spacing w:before="60" w:line="240" w:lineRule="exact"/>
              <w:ind w:firstLine="0"/>
              <w:jc w:val="center"/>
              <w:rPr>
                <w:rFonts w:cs="Arial"/>
                <w:b/>
                <w:sz w:val="20"/>
              </w:rPr>
            </w:pPr>
            <w:r>
              <w:rPr>
                <w:rFonts w:cs="Arial"/>
                <w:b/>
                <w:sz w:val="20"/>
              </w:rPr>
              <w:t>100,0</w:t>
            </w:r>
          </w:p>
        </w:tc>
        <w:tc>
          <w:tcPr>
            <w:tcW w:w="1169" w:type="dxa"/>
            <w:tcBorders>
              <w:top w:val="single" w:sz="6" w:space="0" w:color="auto"/>
              <w:left w:val="single" w:sz="4" w:space="0" w:color="auto"/>
              <w:bottom w:val="dotted" w:sz="4" w:space="0" w:color="auto"/>
              <w:right w:val="single" w:sz="4" w:space="0" w:color="auto"/>
            </w:tcBorders>
            <w:vAlign w:val="bottom"/>
          </w:tcPr>
          <w:p w14:paraId="75B428B0" w14:textId="77777777" w:rsidR="00447DBE" w:rsidRPr="00F02E60" w:rsidRDefault="00447DBE" w:rsidP="00447DBE">
            <w:pPr>
              <w:spacing w:before="60" w:line="240" w:lineRule="exact"/>
              <w:ind w:firstLine="0"/>
              <w:jc w:val="center"/>
              <w:rPr>
                <w:rFonts w:cs="Arial"/>
                <w:b/>
                <w:sz w:val="20"/>
              </w:rPr>
            </w:pPr>
            <w:r>
              <w:rPr>
                <w:rFonts w:cs="Arial"/>
                <w:b/>
                <w:sz w:val="20"/>
              </w:rPr>
              <w:t>2595905,0</w:t>
            </w:r>
          </w:p>
        </w:tc>
        <w:tc>
          <w:tcPr>
            <w:tcW w:w="1170" w:type="dxa"/>
            <w:tcBorders>
              <w:top w:val="single" w:sz="6" w:space="0" w:color="auto"/>
              <w:left w:val="single" w:sz="4" w:space="0" w:color="auto"/>
              <w:bottom w:val="dotted" w:sz="4" w:space="0" w:color="auto"/>
              <w:right w:val="double" w:sz="4" w:space="0" w:color="auto"/>
            </w:tcBorders>
            <w:vAlign w:val="bottom"/>
          </w:tcPr>
          <w:p w14:paraId="1B89E346" w14:textId="77777777" w:rsidR="00447DBE" w:rsidRPr="00F02E60" w:rsidRDefault="00447DBE" w:rsidP="00447DBE">
            <w:pPr>
              <w:spacing w:before="60" w:line="240" w:lineRule="exact"/>
              <w:ind w:firstLine="0"/>
              <w:jc w:val="center"/>
              <w:rPr>
                <w:rFonts w:cs="Arial"/>
                <w:b/>
                <w:sz w:val="20"/>
              </w:rPr>
            </w:pPr>
            <w:r>
              <w:rPr>
                <w:rFonts w:cs="Arial"/>
                <w:b/>
                <w:sz w:val="20"/>
              </w:rPr>
              <w:t>100,0</w:t>
            </w:r>
          </w:p>
        </w:tc>
      </w:tr>
      <w:tr w:rsidR="00447DBE" w:rsidRPr="00A1421A" w14:paraId="000A034D" w14:textId="77777777" w:rsidTr="000D63C1">
        <w:tc>
          <w:tcPr>
            <w:tcW w:w="2410" w:type="dxa"/>
            <w:tcBorders>
              <w:top w:val="dotted" w:sz="4" w:space="0" w:color="auto"/>
              <w:left w:val="double" w:sz="4" w:space="0" w:color="auto"/>
              <w:bottom w:val="dotted" w:sz="4" w:space="0" w:color="auto"/>
              <w:right w:val="single" w:sz="4" w:space="0" w:color="auto"/>
            </w:tcBorders>
          </w:tcPr>
          <w:p w14:paraId="2C79823F" w14:textId="77777777" w:rsidR="00447DBE" w:rsidRPr="00A1421A" w:rsidRDefault="00447DBE" w:rsidP="00447DBE">
            <w:pPr>
              <w:pStyle w:val="aff8"/>
              <w:spacing w:line="240" w:lineRule="exact"/>
              <w:ind w:left="113" w:right="-57"/>
              <w:rPr>
                <w:rFonts w:cs="Arial"/>
              </w:rPr>
            </w:pPr>
            <w:r w:rsidRPr="00A1421A">
              <w:rPr>
                <w:rFonts w:cs="Arial"/>
              </w:rPr>
              <w:t>в том числе:</w:t>
            </w:r>
            <w:r w:rsidRPr="00A1421A">
              <w:rPr>
                <w:rFonts w:cs="Arial"/>
              </w:rPr>
              <w:br/>
              <w:t>страны дальнего</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14:paraId="4C86871F" w14:textId="77777777" w:rsidR="00447DBE" w:rsidRPr="00F02E60" w:rsidRDefault="00447DBE" w:rsidP="00447DBE">
            <w:pPr>
              <w:spacing w:before="60" w:line="240" w:lineRule="exact"/>
              <w:ind w:firstLine="0"/>
              <w:jc w:val="center"/>
              <w:rPr>
                <w:rFonts w:cs="Arial"/>
                <w:sz w:val="20"/>
              </w:rPr>
            </w:pPr>
            <w:r>
              <w:rPr>
                <w:rFonts w:cs="Arial"/>
                <w:sz w:val="20"/>
              </w:rPr>
              <w:t>4019730,2</w:t>
            </w:r>
          </w:p>
        </w:tc>
        <w:tc>
          <w:tcPr>
            <w:tcW w:w="992" w:type="dxa"/>
            <w:tcBorders>
              <w:top w:val="dotted" w:sz="4" w:space="0" w:color="auto"/>
              <w:left w:val="single" w:sz="4" w:space="0" w:color="auto"/>
              <w:bottom w:val="dotted" w:sz="4" w:space="0" w:color="auto"/>
              <w:right w:val="single" w:sz="4" w:space="0" w:color="auto"/>
            </w:tcBorders>
            <w:vAlign w:val="bottom"/>
          </w:tcPr>
          <w:p w14:paraId="5FFAA11A" w14:textId="77777777" w:rsidR="00447DBE" w:rsidRPr="00F02E60" w:rsidRDefault="00447DBE" w:rsidP="00447DBE">
            <w:pPr>
              <w:spacing w:before="60" w:line="240" w:lineRule="exact"/>
              <w:ind w:firstLine="0"/>
              <w:jc w:val="center"/>
              <w:rPr>
                <w:rFonts w:cs="Arial"/>
                <w:sz w:val="20"/>
              </w:rPr>
            </w:pPr>
            <w:r>
              <w:rPr>
                <w:rFonts w:cs="Arial"/>
                <w:sz w:val="20"/>
              </w:rPr>
              <w:t>77,8</w:t>
            </w:r>
          </w:p>
        </w:tc>
        <w:tc>
          <w:tcPr>
            <w:tcW w:w="1169" w:type="dxa"/>
            <w:tcBorders>
              <w:top w:val="dotted" w:sz="4" w:space="0" w:color="auto"/>
              <w:left w:val="single" w:sz="4" w:space="0" w:color="auto"/>
              <w:bottom w:val="dotted" w:sz="4" w:space="0" w:color="auto"/>
              <w:right w:val="single" w:sz="4" w:space="0" w:color="auto"/>
            </w:tcBorders>
            <w:vAlign w:val="bottom"/>
          </w:tcPr>
          <w:p w14:paraId="2D03516A" w14:textId="77777777" w:rsidR="00447DBE" w:rsidRPr="00F02E60" w:rsidRDefault="00447DBE" w:rsidP="00447DBE">
            <w:pPr>
              <w:spacing w:before="60" w:line="240" w:lineRule="exact"/>
              <w:ind w:firstLine="0"/>
              <w:jc w:val="center"/>
              <w:rPr>
                <w:rFonts w:cs="Arial"/>
                <w:sz w:val="20"/>
              </w:rPr>
            </w:pPr>
            <w:r>
              <w:rPr>
                <w:rFonts w:cs="Arial"/>
                <w:sz w:val="20"/>
              </w:rPr>
              <w:t>1923436,1</w:t>
            </w:r>
          </w:p>
        </w:tc>
        <w:tc>
          <w:tcPr>
            <w:tcW w:w="1170" w:type="dxa"/>
            <w:tcBorders>
              <w:top w:val="dotted" w:sz="4" w:space="0" w:color="auto"/>
              <w:left w:val="single" w:sz="4" w:space="0" w:color="auto"/>
              <w:bottom w:val="dotted" w:sz="4" w:space="0" w:color="auto"/>
              <w:right w:val="single" w:sz="4" w:space="0" w:color="auto"/>
            </w:tcBorders>
            <w:vAlign w:val="bottom"/>
          </w:tcPr>
          <w:p w14:paraId="735729B8" w14:textId="77777777" w:rsidR="00447DBE" w:rsidRPr="00F02E60" w:rsidRDefault="00447DBE" w:rsidP="00447DBE">
            <w:pPr>
              <w:spacing w:before="60" w:line="240" w:lineRule="exact"/>
              <w:ind w:firstLine="0"/>
              <w:jc w:val="center"/>
              <w:rPr>
                <w:rFonts w:cs="Arial"/>
                <w:sz w:val="20"/>
              </w:rPr>
            </w:pPr>
            <w:r>
              <w:rPr>
                <w:rFonts w:cs="Arial"/>
                <w:sz w:val="20"/>
              </w:rPr>
              <w:t>74,8</w:t>
            </w:r>
          </w:p>
        </w:tc>
        <w:tc>
          <w:tcPr>
            <w:tcW w:w="1169" w:type="dxa"/>
            <w:tcBorders>
              <w:top w:val="dotted" w:sz="4" w:space="0" w:color="auto"/>
              <w:left w:val="single" w:sz="4" w:space="0" w:color="auto"/>
              <w:bottom w:val="dotted" w:sz="4" w:space="0" w:color="auto"/>
              <w:right w:val="single" w:sz="4" w:space="0" w:color="auto"/>
            </w:tcBorders>
            <w:vAlign w:val="bottom"/>
          </w:tcPr>
          <w:p w14:paraId="71E86C5B" w14:textId="77777777" w:rsidR="00447DBE" w:rsidRPr="00F02E60" w:rsidRDefault="00447DBE" w:rsidP="00447DBE">
            <w:pPr>
              <w:spacing w:before="60" w:line="240" w:lineRule="exact"/>
              <w:ind w:firstLine="0"/>
              <w:jc w:val="center"/>
              <w:rPr>
                <w:rFonts w:cs="Arial"/>
                <w:sz w:val="20"/>
              </w:rPr>
            </w:pPr>
            <w:r>
              <w:rPr>
                <w:rFonts w:cs="Arial"/>
                <w:sz w:val="20"/>
              </w:rPr>
              <w:t>2096294,1</w:t>
            </w:r>
          </w:p>
        </w:tc>
        <w:tc>
          <w:tcPr>
            <w:tcW w:w="1170" w:type="dxa"/>
            <w:tcBorders>
              <w:top w:val="dotted" w:sz="4" w:space="0" w:color="auto"/>
              <w:left w:val="single" w:sz="4" w:space="0" w:color="auto"/>
              <w:bottom w:val="dotted" w:sz="4" w:space="0" w:color="auto"/>
              <w:right w:val="double" w:sz="4" w:space="0" w:color="auto"/>
            </w:tcBorders>
            <w:vAlign w:val="bottom"/>
          </w:tcPr>
          <w:p w14:paraId="7C91CA47" w14:textId="77777777" w:rsidR="00447DBE" w:rsidRPr="00F02E60" w:rsidRDefault="00447DBE" w:rsidP="00447DBE">
            <w:pPr>
              <w:spacing w:before="60" w:line="240" w:lineRule="exact"/>
              <w:ind w:firstLine="0"/>
              <w:jc w:val="center"/>
              <w:rPr>
                <w:rFonts w:cs="Arial"/>
                <w:sz w:val="20"/>
              </w:rPr>
            </w:pPr>
            <w:r>
              <w:rPr>
                <w:rFonts w:cs="Arial"/>
                <w:sz w:val="20"/>
              </w:rPr>
              <w:t>80,8</w:t>
            </w:r>
          </w:p>
        </w:tc>
      </w:tr>
      <w:tr w:rsidR="00447DBE" w:rsidRPr="00A1421A" w14:paraId="250808DD" w14:textId="77777777" w:rsidTr="000D63C1">
        <w:trPr>
          <w:trHeight w:val="70"/>
        </w:trPr>
        <w:tc>
          <w:tcPr>
            <w:tcW w:w="2410" w:type="dxa"/>
            <w:tcBorders>
              <w:top w:val="dotted" w:sz="4" w:space="0" w:color="auto"/>
              <w:left w:val="double" w:sz="4" w:space="0" w:color="auto"/>
              <w:bottom w:val="double" w:sz="4" w:space="0" w:color="auto"/>
              <w:right w:val="single" w:sz="4" w:space="0" w:color="auto"/>
            </w:tcBorders>
          </w:tcPr>
          <w:p w14:paraId="1B2D5E0B" w14:textId="77777777" w:rsidR="00447DBE" w:rsidRPr="00A1421A" w:rsidRDefault="00447DBE" w:rsidP="00447DBE">
            <w:pPr>
              <w:pStyle w:val="aff8"/>
              <w:spacing w:line="240" w:lineRule="exact"/>
              <w:ind w:left="113" w:right="-57"/>
              <w:rPr>
                <w:rFonts w:cs="Arial"/>
              </w:rPr>
            </w:pPr>
            <w:r w:rsidRPr="00A1421A">
              <w:rPr>
                <w:rFonts w:cs="Arial"/>
              </w:rPr>
              <w:t xml:space="preserve">государства </w:t>
            </w:r>
            <w:r>
              <w:rPr>
                <w:rFonts w:cs="Arial"/>
              </w:rPr>
              <w:t>–</w:t>
            </w:r>
            <w:r w:rsidRPr="00A1421A">
              <w:rPr>
                <w:rFonts w:cs="Arial"/>
              </w:rPr>
              <w:t xml:space="preserve"> </w:t>
            </w:r>
            <w:r>
              <w:rPr>
                <w:rFonts w:cs="Arial"/>
              </w:rPr>
              <w:br/>
            </w:r>
            <w:r w:rsidRPr="00A1421A">
              <w:rPr>
                <w:rFonts w:cs="Arial"/>
              </w:rP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14:paraId="367D80E6" w14:textId="77777777" w:rsidR="00447DBE" w:rsidRPr="00F02E60" w:rsidRDefault="00447DBE" w:rsidP="00447DBE">
            <w:pPr>
              <w:spacing w:before="60" w:line="240" w:lineRule="exact"/>
              <w:ind w:firstLine="0"/>
              <w:jc w:val="center"/>
              <w:rPr>
                <w:rFonts w:cs="Arial"/>
                <w:sz w:val="20"/>
              </w:rPr>
            </w:pPr>
            <w:r>
              <w:rPr>
                <w:rFonts w:cs="Arial"/>
                <w:sz w:val="20"/>
              </w:rPr>
              <w:t>1148668,4</w:t>
            </w:r>
          </w:p>
        </w:tc>
        <w:tc>
          <w:tcPr>
            <w:tcW w:w="992" w:type="dxa"/>
            <w:tcBorders>
              <w:top w:val="dotted" w:sz="4" w:space="0" w:color="auto"/>
              <w:left w:val="single" w:sz="4" w:space="0" w:color="auto"/>
              <w:bottom w:val="double" w:sz="4" w:space="0" w:color="auto"/>
              <w:right w:val="single" w:sz="4" w:space="0" w:color="auto"/>
            </w:tcBorders>
            <w:vAlign w:val="bottom"/>
          </w:tcPr>
          <w:p w14:paraId="07C6C1D0" w14:textId="77777777" w:rsidR="00447DBE" w:rsidRPr="00F02E60" w:rsidRDefault="00447DBE" w:rsidP="00447DBE">
            <w:pPr>
              <w:spacing w:before="60" w:line="240" w:lineRule="exact"/>
              <w:ind w:firstLine="0"/>
              <w:jc w:val="center"/>
              <w:rPr>
                <w:rFonts w:cs="Arial"/>
                <w:sz w:val="20"/>
              </w:rPr>
            </w:pPr>
            <w:r>
              <w:rPr>
                <w:rFonts w:cs="Arial"/>
                <w:sz w:val="20"/>
              </w:rPr>
              <w:t>22,2</w:t>
            </w:r>
          </w:p>
        </w:tc>
        <w:tc>
          <w:tcPr>
            <w:tcW w:w="1169" w:type="dxa"/>
            <w:tcBorders>
              <w:top w:val="dotted" w:sz="4" w:space="0" w:color="auto"/>
              <w:left w:val="single" w:sz="4" w:space="0" w:color="auto"/>
              <w:bottom w:val="double" w:sz="4" w:space="0" w:color="auto"/>
              <w:right w:val="single" w:sz="4" w:space="0" w:color="auto"/>
            </w:tcBorders>
            <w:vAlign w:val="bottom"/>
          </w:tcPr>
          <w:p w14:paraId="6F05FC43" w14:textId="77777777" w:rsidR="00447DBE" w:rsidRPr="00F02E60" w:rsidRDefault="00447DBE" w:rsidP="00447DBE">
            <w:pPr>
              <w:spacing w:before="60" w:line="240" w:lineRule="exact"/>
              <w:ind w:firstLine="0"/>
              <w:jc w:val="center"/>
              <w:rPr>
                <w:rFonts w:cs="Arial"/>
                <w:sz w:val="20"/>
              </w:rPr>
            </w:pPr>
            <w:r>
              <w:rPr>
                <w:rFonts w:cs="Arial"/>
                <w:sz w:val="20"/>
              </w:rPr>
              <w:t>649057,5</w:t>
            </w:r>
          </w:p>
        </w:tc>
        <w:tc>
          <w:tcPr>
            <w:tcW w:w="1170" w:type="dxa"/>
            <w:tcBorders>
              <w:top w:val="dotted" w:sz="4" w:space="0" w:color="auto"/>
              <w:left w:val="single" w:sz="4" w:space="0" w:color="auto"/>
              <w:bottom w:val="double" w:sz="4" w:space="0" w:color="auto"/>
              <w:right w:val="single" w:sz="4" w:space="0" w:color="auto"/>
            </w:tcBorders>
            <w:vAlign w:val="bottom"/>
          </w:tcPr>
          <w:p w14:paraId="53AB7CEA" w14:textId="77777777" w:rsidR="00447DBE" w:rsidRPr="00F02E60" w:rsidRDefault="00447DBE" w:rsidP="00447DBE">
            <w:pPr>
              <w:spacing w:before="60" w:line="240" w:lineRule="exact"/>
              <w:ind w:firstLine="0"/>
              <w:jc w:val="center"/>
              <w:rPr>
                <w:rFonts w:cs="Arial"/>
                <w:sz w:val="20"/>
              </w:rPr>
            </w:pPr>
            <w:r>
              <w:rPr>
                <w:rFonts w:cs="Arial"/>
                <w:sz w:val="20"/>
              </w:rPr>
              <w:t>25,2</w:t>
            </w:r>
          </w:p>
        </w:tc>
        <w:tc>
          <w:tcPr>
            <w:tcW w:w="1169" w:type="dxa"/>
            <w:tcBorders>
              <w:top w:val="dotted" w:sz="4" w:space="0" w:color="auto"/>
              <w:left w:val="single" w:sz="4" w:space="0" w:color="auto"/>
              <w:bottom w:val="double" w:sz="4" w:space="0" w:color="auto"/>
              <w:right w:val="single" w:sz="4" w:space="0" w:color="auto"/>
            </w:tcBorders>
            <w:vAlign w:val="bottom"/>
          </w:tcPr>
          <w:p w14:paraId="74E41078" w14:textId="77777777" w:rsidR="00447DBE" w:rsidRPr="00F02E60" w:rsidRDefault="00447DBE" w:rsidP="00447DBE">
            <w:pPr>
              <w:spacing w:before="60" w:line="240" w:lineRule="exact"/>
              <w:ind w:firstLine="0"/>
              <w:jc w:val="center"/>
              <w:rPr>
                <w:rFonts w:cs="Arial"/>
                <w:sz w:val="20"/>
              </w:rPr>
            </w:pPr>
            <w:r>
              <w:rPr>
                <w:rFonts w:cs="Arial"/>
                <w:sz w:val="20"/>
              </w:rPr>
              <w:t>499610,9</w:t>
            </w:r>
          </w:p>
        </w:tc>
        <w:tc>
          <w:tcPr>
            <w:tcW w:w="1170" w:type="dxa"/>
            <w:tcBorders>
              <w:top w:val="dotted" w:sz="4" w:space="0" w:color="auto"/>
              <w:left w:val="single" w:sz="4" w:space="0" w:color="auto"/>
              <w:bottom w:val="double" w:sz="4" w:space="0" w:color="auto"/>
              <w:right w:val="double" w:sz="4" w:space="0" w:color="auto"/>
            </w:tcBorders>
            <w:vAlign w:val="bottom"/>
          </w:tcPr>
          <w:p w14:paraId="6C58C846" w14:textId="77777777" w:rsidR="00447DBE" w:rsidRPr="00F02E60" w:rsidRDefault="00447DBE" w:rsidP="00447DBE">
            <w:pPr>
              <w:spacing w:before="60" w:line="240" w:lineRule="exact"/>
              <w:ind w:firstLine="0"/>
              <w:jc w:val="center"/>
              <w:rPr>
                <w:rFonts w:cs="Arial"/>
                <w:sz w:val="20"/>
              </w:rPr>
            </w:pPr>
            <w:r>
              <w:rPr>
                <w:rFonts w:cs="Arial"/>
                <w:sz w:val="20"/>
              </w:rPr>
              <w:t>19,2</w:t>
            </w:r>
          </w:p>
        </w:tc>
      </w:tr>
    </w:tbl>
    <w:p w14:paraId="4144BCED" w14:textId="77777777" w:rsidR="00447DBE" w:rsidRPr="00A1421A" w:rsidRDefault="00447DBE" w:rsidP="00A0401A">
      <w:pPr>
        <w:pStyle w:val="aff5"/>
        <w:keepNext w:val="0"/>
        <w:pBdr>
          <w:bottom w:val="none" w:sz="0" w:space="0" w:color="auto"/>
        </w:pBdr>
        <w:tabs>
          <w:tab w:val="clear" w:pos="2061"/>
          <w:tab w:val="num" w:pos="-2127"/>
        </w:tabs>
        <w:spacing w:before="240" w:after="0" w:line="0" w:lineRule="atLeast"/>
        <w:ind w:left="0"/>
        <w:rPr>
          <w:rFonts w:cs="Arial"/>
          <w:caps w:val="0"/>
          <w:noProof w:val="0"/>
        </w:rPr>
      </w:pPr>
      <w:r w:rsidRPr="00A1421A">
        <w:rPr>
          <w:rFonts w:cs="Arial"/>
          <w:caps w:val="0"/>
          <w:noProof w:val="0"/>
        </w:rPr>
        <w:t>Экспорт основных видов товаров</w:t>
      </w:r>
      <w:r>
        <w:rPr>
          <w:rFonts w:cs="Arial"/>
          <w:caps w:val="0"/>
          <w:noProof w:val="0"/>
        </w:rPr>
        <w:t xml:space="preserve"> </w:t>
      </w:r>
      <w:r w:rsidRPr="008E162E">
        <w:rPr>
          <w:rFonts w:cs="Arial"/>
          <w:caps w:val="0"/>
          <w:noProof w:val="0"/>
        </w:rPr>
        <w:t xml:space="preserve">в </w:t>
      </w:r>
      <w:r>
        <w:rPr>
          <w:rFonts w:cs="Arial"/>
          <w:caps w:val="0"/>
          <w:noProof w:val="0"/>
        </w:rPr>
        <w:t>январе – сентябре 2021 года</w:t>
      </w:r>
    </w:p>
    <w:tbl>
      <w:tblPr>
        <w:tblW w:w="4943" w:type="pct"/>
        <w:tblInd w:w="108" w:type="dxa"/>
        <w:tblLayout w:type="fixed"/>
        <w:tblLook w:val="04A0" w:firstRow="1" w:lastRow="0" w:firstColumn="1" w:lastColumn="0" w:noHBand="0" w:noVBand="1"/>
      </w:tblPr>
      <w:tblGrid>
        <w:gridCol w:w="2971"/>
        <w:gridCol w:w="1270"/>
        <w:gridCol w:w="849"/>
        <w:gridCol w:w="1274"/>
        <w:gridCol w:w="991"/>
        <w:gridCol w:w="1274"/>
        <w:gridCol w:w="806"/>
      </w:tblGrid>
      <w:tr w:rsidR="00447DBE" w:rsidRPr="00613EAC" w14:paraId="0DC99F62" w14:textId="77777777" w:rsidTr="005A3D06">
        <w:trPr>
          <w:trHeight w:val="315"/>
          <w:tblHeader/>
        </w:trPr>
        <w:tc>
          <w:tcPr>
            <w:tcW w:w="1575" w:type="pct"/>
            <w:vMerge w:val="restart"/>
            <w:tcBorders>
              <w:top w:val="double" w:sz="4" w:space="0" w:color="auto"/>
              <w:left w:val="double" w:sz="4" w:space="0" w:color="auto"/>
              <w:right w:val="single" w:sz="4" w:space="0" w:color="auto"/>
            </w:tcBorders>
            <w:shd w:val="clear" w:color="auto" w:fill="auto"/>
            <w:noWrap/>
          </w:tcPr>
          <w:p w14:paraId="0510A3CC" w14:textId="77777777" w:rsidR="00447DBE" w:rsidRPr="00613EAC" w:rsidRDefault="00447DBE" w:rsidP="00447DBE">
            <w:pPr>
              <w:spacing w:before="40"/>
              <w:ind w:left="-108" w:firstLine="0"/>
              <w:jc w:val="center"/>
              <w:rPr>
                <w:rFonts w:cs="Arial"/>
                <w:i/>
                <w:sz w:val="20"/>
              </w:rPr>
            </w:pPr>
            <w:r w:rsidRPr="00613EAC">
              <w:rPr>
                <w:rFonts w:cs="Arial"/>
                <w:i/>
                <w:sz w:val="20"/>
              </w:rPr>
              <w:t>Виды товаров</w:t>
            </w:r>
          </w:p>
        </w:tc>
        <w:tc>
          <w:tcPr>
            <w:tcW w:w="1123" w:type="pct"/>
            <w:gridSpan w:val="2"/>
            <w:tcBorders>
              <w:top w:val="double" w:sz="4" w:space="0" w:color="auto"/>
              <w:left w:val="nil"/>
              <w:bottom w:val="single" w:sz="4" w:space="0" w:color="auto"/>
              <w:right w:val="single" w:sz="4" w:space="0" w:color="auto"/>
            </w:tcBorders>
            <w:shd w:val="clear" w:color="auto" w:fill="auto"/>
            <w:noWrap/>
          </w:tcPr>
          <w:p w14:paraId="6A687876" w14:textId="77777777" w:rsidR="00447DBE" w:rsidRPr="00613EAC" w:rsidRDefault="00447DBE" w:rsidP="00447DBE">
            <w:pPr>
              <w:pStyle w:val="aff0"/>
              <w:spacing w:before="40" w:after="0"/>
              <w:ind w:left="-108"/>
              <w:rPr>
                <w:rFonts w:cs="Arial"/>
              </w:rPr>
            </w:pPr>
            <w:r>
              <w:rPr>
                <w:rFonts w:cs="Arial"/>
              </w:rPr>
              <w:t>Всего</w:t>
            </w:r>
          </w:p>
        </w:tc>
        <w:tc>
          <w:tcPr>
            <w:tcW w:w="1200" w:type="pct"/>
            <w:gridSpan w:val="2"/>
            <w:tcBorders>
              <w:top w:val="double" w:sz="4" w:space="0" w:color="auto"/>
              <w:left w:val="single" w:sz="4" w:space="0" w:color="auto"/>
              <w:bottom w:val="single" w:sz="4" w:space="0" w:color="auto"/>
              <w:right w:val="single" w:sz="4" w:space="0" w:color="auto"/>
            </w:tcBorders>
            <w:shd w:val="clear" w:color="auto" w:fill="auto"/>
            <w:vAlign w:val="bottom"/>
          </w:tcPr>
          <w:p w14:paraId="44E23F47" w14:textId="77777777" w:rsidR="00447DBE" w:rsidRPr="00613EAC" w:rsidRDefault="00447DBE" w:rsidP="00447DBE">
            <w:pPr>
              <w:pStyle w:val="aff0"/>
              <w:spacing w:before="40" w:after="0"/>
              <w:ind w:left="-108"/>
              <w:rPr>
                <w:rFonts w:cs="Arial"/>
              </w:rPr>
            </w:pPr>
            <w:r w:rsidRPr="00613EAC">
              <w:rPr>
                <w:rFonts w:cs="Arial"/>
              </w:rPr>
              <w:t>Страны дальнего зарубежья</w:t>
            </w:r>
          </w:p>
        </w:tc>
        <w:tc>
          <w:tcPr>
            <w:tcW w:w="1102" w:type="pct"/>
            <w:gridSpan w:val="2"/>
            <w:tcBorders>
              <w:top w:val="double" w:sz="4" w:space="0" w:color="auto"/>
              <w:left w:val="single" w:sz="4" w:space="0" w:color="auto"/>
              <w:bottom w:val="single" w:sz="4" w:space="0" w:color="auto"/>
              <w:right w:val="double" w:sz="4" w:space="0" w:color="auto"/>
            </w:tcBorders>
            <w:vAlign w:val="bottom"/>
          </w:tcPr>
          <w:p w14:paraId="36A25CA9" w14:textId="77777777" w:rsidR="00447DBE" w:rsidRPr="00613EAC" w:rsidRDefault="00447DBE" w:rsidP="00447DBE">
            <w:pPr>
              <w:pStyle w:val="aff0"/>
              <w:spacing w:before="40" w:after="0"/>
              <w:ind w:left="-108"/>
              <w:rPr>
                <w:rFonts w:cs="Arial"/>
              </w:rPr>
            </w:pPr>
            <w:r w:rsidRPr="00613EAC">
              <w:rPr>
                <w:rFonts w:cs="Arial"/>
              </w:rPr>
              <w:t xml:space="preserve">Государства </w:t>
            </w:r>
            <w:r>
              <w:rPr>
                <w:rFonts w:cs="Arial"/>
              </w:rPr>
              <w:t>–</w:t>
            </w:r>
            <w:r w:rsidRPr="00613EAC">
              <w:rPr>
                <w:rFonts w:cs="Arial"/>
              </w:rPr>
              <w:t xml:space="preserve"> участники СНГ</w:t>
            </w:r>
          </w:p>
        </w:tc>
      </w:tr>
      <w:tr w:rsidR="00447DBE" w:rsidRPr="00A1421A" w14:paraId="0ABC5E96" w14:textId="77777777" w:rsidTr="005A3D06">
        <w:trPr>
          <w:cantSplit/>
          <w:trHeight w:val="471"/>
          <w:tblHeader/>
        </w:trPr>
        <w:tc>
          <w:tcPr>
            <w:tcW w:w="1575" w:type="pct"/>
            <w:vMerge/>
            <w:tcBorders>
              <w:left w:val="double" w:sz="4" w:space="0" w:color="auto"/>
              <w:bottom w:val="single" w:sz="4" w:space="0" w:color="auto"/>
              <w:right w:val="single" w:sz="4" w:space="0" w:color="auto"/>
            </w:tcBorders>
            <w:shd w:val="clear" w:color="auto" w:fill="auto"/>
            <w:noWrap/>
          </w:tcPr>
          <w:p w14:paraId="0AF419DE" w14:textId="77777777" w:rsidR="00447DBE" w:rsidRPr="00A1421A" w:rsidRDefault="00447DBE" w:rsidP="00447DBE">
            <w:pPr>
              <w:spacing w:before="40" w:line="240" w:lineRule="auto"/>
              <w:ind w:left="-108" w:firstLine="0"/>
              <w:jc w:val="center"/>
              <w:rPr>
                <w:rFonts w:cs="Arial"/>
                <w:b/>
                <w:sz w:val="20"/>
              </w:rPr>
            </w:pPr>
          </w:p>
        </w:tc>
        <w:tc>
          <w:tcPr>
            <w:tcW w:w="673" w:type="pct"/>
            <w:tcBorders>
              <w:top w:val="single" w:sz="4" w:space="0" w:color="auto"/>
              <w:left w:val="single" w:sz="4" w:space="0" w:color="auto"/>
              <w:bottom w:val="single" w:sz="4" w:space="0" w:color="auto"/>
              <w:right w:val="single" w:sz="4" w:space="0" w:color="auto"/>
            </w:tcBorders>
          </w:tcPr>
          <w:p w14:paraId="51911404" w14:textId="77777777" w:rsidR="00447DBE" w:rsidRPr="0054203B" w:rsidRDefault="00447DBE" w:rsidP="00447DBE">
            <w:pPr>
              <w:pStyle w:val="aff0"/>
              <w:spacing w:before="40" w:after="0" w:line="240" w:lineRule="exact"/>
              <w:rPr>
                <w:rFonts w:cs="Arial"/>
              </w:rPr>
            </w:pPr>
            <w:r w:rsidRPr="0054203B">
              <w:rPr>
                <w:rFonts w:cs="Arial"/>
              </w:rPr>
              <w:t xml:space="preserve">тыс. </w:t>
            </w:r>
            <w:r>
              <w:rPr>
                <w:rFonts w:cs="Arial"/>
              </w:rPr>
              <w:t>долл.</w:t>
            </w:r>
            <w:r w:rsidRPr="0054203B">
              <w:rPr>
                <w:rFonts w:cs="Arial"/>
              </w:rPr>
              <w:t xml:space="preserve"> США</w:t>
            </w:r>
          </w:p>
        </w:tc>
        <w:tc>
          <w:tcPr>
            <w:tcW w:w="450" w:type="pct"/>
            <w:tcBorders>
              <w:top w:val="single" w:sz="4" w:space="0" w:color="auto"/>
              <w:left w:val="single" w:sz="4" w:space="0" w:color="auto"/>
              <w:bottom w:val="single" w:sz="4" w:space="0" w:color="auto"/>
              <w:right w:val="single" w:sz="4" w:space="0" w:color="auto"/>
            </w:tcBorders>
          </w:tcPr>
          <w:p w14:paraId="45B9CA66" w14:textId="77777777" w:rsidR="00447DBE" w:rsidRPr="0054203B" w:rsidRDefault="00447DBE" w:rsidP="00447DBE">
            <w:pPr>
              <w:pStyle w:val="aff0"/>
              <w:spacing w:before="40" w:after="0" w:line="240" w:lineRule="exact"/>
              <w:rPr>
                <w:rFonts w:cs="Arial"/>
              </w:rPr>
            </w:pPr>
            <w:r w:rsidRPr="0054203B">
              <w:rPr>
                <w:rFonts w:cs="Arial"/>
              </w:rPr>
              <w:t>в % к итогу</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39688F2" w14:textId="77777777" w:rsidR="00447DBE" w:rsidRPr="0054203B" w:rsidRDefault="00447DBE" w:rsidP="00447DBE">
            <w:pPr>
              <w:pStyle w:val="aff0"/>
              <w:spacing w:before="40" w:after="0" w:line="240" w:lineRule="exact"/>
              <w:rPr>
                <w:rFonts w:cs="Arial"/>
              </w:rPr>
            </w:pPr>
            <w:r w:rsidRPr="0054203B">
              <w:rPr>
                <w:rFonts w:cs="Arial"/>
              </w:rPr>
              <w:t xml:space="preserve">тыс. </w:t>
            </w:r>
            <w:r>
              <w:rPr>
                <w:rFonts w:cs="Arial"/>
              </w:rPr>
              <w:t>долл.</w:t>
            </w:r>
            <w:r w:rsidRPr="0054203B">
              <w:rPr>
                <w:rFonts w:cs="Arial"/>
              </w:rPr>
              <w:t xml:space="preserve"> США</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41104FE1" w14:textId="77777777" w:rsidR="00447DBE" w:rsidRPr="0054203B" w:rsidRDefault="00447DBE" w:rsidP="00447DBE">
            <w:pPr>
              <w:pStyle w:val="aff0"/>
              <w:spacing w:before="40" w:after="0" w:line="240" w:lineRule="exact"/>
              <w:rPr>
                <w:rFonts w:cs="Arial"/>
              </w:rPr>
            </w:pPr>
            <w:r w:rsidRPr="0054203B">
              <w:rPr>
                <w:rFonts w:cs="Arial"/>
              </w:rPr>
              <w:t>в % к итогу</w:t>
            </w:r>
          </w:p>
        </w:tc>
        <w:tc>
          <w:tcPr>
            <w:tcW w:w="675" w:type="pct"/>
            <w:tcBorders>
              <w:top w:val="single" w:sz="4" w:space="0" w:color="auto"/>
              <w:left w:val="single" w:sz="4" w:space="0" w:color="auto"/>
              <w:bottom w:val="single" w:sz="4" w:space="0" w:color="auto"/>
              <w:right w:val="single" w:sz="4" w:space="0" w:color="auto"/>
            </w:tcBorders>
          </w:tcPr>
          <w:p w14:paraId="29D54BC6" w14:textId="77777777" w:rsidR="00447DBE" w:rsidRPr="0054203B" w:rsidRDefault="00447DBE" w:rsidP="00447DBE">
            <w:pPr>
              <w:pStyle w:val="aff0"/>
              <w:spacing w:before="40" w:after="0" w:line="240" w:lineRule="exact"/>
              <w:rPr>
                <w:rFonts w:cs="Arial"/>
              </w:rPr>
            </w:pPr>
            <w:r w:rsidRPr="0054203B">
              <w:rPr>
                <w:rFonts w:cs="Arial"/>
              </w:rPr>
              <w:t xml:space="preserve">тыс. </w:t>
            </w:r>
            <w:r>
              <w:rPr>
                <w:rFonts w:cs="Arial"/>
              </w:rPr>
              <w:t>долл.</w:t>
            </w:r>
            <w:r w:rsidRPr="0054203B">
              <w:rPr>
                <w:rFonts w:cs="Arial"/>
              </w:rPr>
              <w:t xml:space="preserve"> США</w:t>
            </w:r>
          </w:p>
        </w:tc>
        <w:tc>
          <w:tcPr>
            <w:tcW w:w="428" w:type="pct"/>
            <w:tcBorders>
              <w:top w:val="single" w:sz="4" w:space="0" w:color="auto"/>
              <w:left w:val="single" w:sz="4" w:space="0" w:color="auto"/>
              <w:bottom w:val="single" w:sz="4" w:space="0" w:color="auto"/>
              <w:right w:val="double" w:sz="4" w:space="0" w:color="auto"/>
            </w:tcBorders>
          </w:tcPr>
          <w:p w14:paraId="76C8A705" w14:textId="77777777" w:rsidR="00447DBE" w:rsidRPr="0054203B" w:rsidRDefault="00447DBE" w:rsidP="00447DBE">
            <w:pPr>
              <w:pStyle w:val="aff0"/>
              <w:spacing w:before="40" w:after="0" w:line="240" w:lineRule="exact"/>
              <w:rPr>
                <w:rFonts w:cs="Arial"/>
              </w:rPr>
            </w:pPr>
            <w:r w:rsidRPr="0054203B">
              <w:rPr>
                <w:rFonts w:cs="Arial"/>
              </w:rPr>
              <w:t>в % к итогу</w:t>
            </w:r>
          </w:p>
        </w:tc>
      </w:tr>
      <w:tr w:rsidR="00447DBE" w:rsidRPr="00613EAC" w14:paraId="7765F50D" w14:textId="77777777" w:rsidTr="005A3D06">
        <w:trPr>
          <w:trHeight w:val="170"/>
        </w:trPr>
        <w:tc>
          <w:tcPr>
            <w:tcW w:w="1575" w:type="pct"/>
            <w:tcBorders>
              <w:top w:val="single" w:sz="4" w:space="0" w:color="auto"/>
              <w:left w:val="double" w:sz="4" w:space="0" w:color="auto"/>
              <w:bottom w:val="dotted" w:sz="4" w:space="0" w:color="auto"/>
              <w:right w:val="single" w:sz="4" w:space="0" w:color="auto"/>
            </w:tcBorders>
            <w:shd w:val="clear" w:color="auto" w:fill="auto"/>
            <w:noWrap/>
            <w:vAlign w:val="bottom"/>
          </w:tcPr>
          <w:p w14:paraId="77854607" w14:textId="77777777" w:rsidR="00447DBE" w:rsidRPr="00B70458" w:rsidRDefault="00447DBE" w:rsidP="00447DBE">
            <w:pPr>
              <w:pStyle w:val="aff8"/>
              <w:spacing w:before="60" w:line="240" w:lineRule="exact"/>
              <w:rPr>
                <w:rFonts w:cs="Arial"/>
                <w:b/>
              </w:rPr>
            </w:pPr>
            <w:r w:rsidRPr="00B70458">
              <w:rPr>
                <w:rFonts w:cs="Arial"/>
                <w:b/>
              </w:rPr>
              <w:t>Всего</w:t>
            </w:r>
          </w:p>
        </w:tc>
        <w:tc>
          <w:tcPr>
            <w:tcW w:w="673" w:type="pct"/>
            <w:tcBorders>
              <w:top w:val="single" w:sz="4" w:space="0" w:color="auto"/>
              <w:left w:val="nil"/>
              <w:bottom w:val="dotted" w:sz="4" w:space="0" w:color="auto"/>
              <w:right w:val="single" w:sz="4" w:space="0" w:color="auto"/>
            </w:tcBorders>
            <w:shd w:val="clear" w:color="auto" w:fill="auto"/>
            <w:noWrap/>
            <w:vAlign w:val="bottom"/>
          </w:tcPr>
          <w:p w14:paraId="4EDC7AD2" w14:textId="77777777" w:rsidR="00447DBE" w:rsidRPr="00773966" w:rsidRDefault="00447DBE" w:rsidP="00447DBE">
            <w:pPr>
              <w:spacing w:before="60" w:line="240" w:lineRule="exact"/>
              <w:ind w:firstLine="0"/>
              <w:jc w:val="center"/>
              <w:rPr>
                <w:rFonts w:cs="Arial"/>
                <w:b/>
                <w:sz w:val="20"/>
              </w:rPr>
            </w:pPr>
            <w:r>
              <w:rPr>
                <w:rFonts w:cs="Arial"/>
                <w:b/>
                <w:sz w:val="20"/>
              </w:rPr>
              <w:t>2572493,6</w:t>
            </w:r>
          </w:p>
        </w:tc>
        <w:tc>
          <w:tcPr>
            <w:tcW w:w="450" w:type="pct"/>
            <w:tcBorders>
              <w:top w:val="single" w:sz="4" w:space="0" w:color="auto"/>
              <w:left w:val="single" w:sz="4" w:space="0" w:color="auto"/>
              <w:bottom w:val="dotted" w:sz="4" w:space="0" w:color="auto"/>
              <w:right w:val="single" w:sz="4" w:space="0" w:color="auto"/>
            </w:tcBorders>
            <w:shd w:val="clear" w:color="auto" w:fill="auto"/>
            <w:vAlign w:val="bottom"/>
          </w:tcPr>
          <w:p w14:paraId="7B60A2ED" w14:textId="77777777" w:rsidR="00447DBE" w:rsidRPr="00773966" w:rsidRDefault="00447DBE" w:rsidP="00447DBE">
            <w:pPr>
              <w:spacing w:before="60" w:line="240" w:lineRule="exact"/>
              <w:ind w:firstLine="0"/>
              <w:jc w:val="center"/>
              <w:rPr>
                <w:rFonts w:cs="Arial"/>
                <w:b/>
                <w:sz w:val="20"/>
              </w:rPr>
            </w:pPr>
            <w:r>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shd w:val="clear" w:color="auto" w:fill="auto"/>
            <w:vAlign w:val="bottom"/>
          </w:tcPr>
          <w:p w14:paraId="455759BB" w14:textId="77777777" w:rsidR="00447DBE" w:rsidRPr="00773966" w:rsidRDefault="00447DBE" w:rsidP="00447DBE">
            <w:pPr>
              <w:spacing w:before="60" w:line="240" w:lineRule="exact"/>
              <w:ind w:firstLine="0"/>
              <w:jc w:val="center"/>
              <w:rPr>
                <w:rFonts w:cs="Arial"/>
                <w:b/>
                <w:sz w:val="20"/>
              </w:rPr>
            </w:pPr>
            <w:r>
              <w:rPr>
                <w:rFonts w:cs="Arial"/>
                <w:b/>
                <w:sz w:val="20"/>
              </w:rPr>
              <w:t>1923436,1</w:t>
            </w:r>
          </w:p>
        </w:tc>
        <w:tc>
          <w:tcPr>
            <w:tcW w:w="525" w:type="pct"/>
            <w:tcBorders>
              <w:top w:val="single" w:sz="4" w:space="0" w:color="auto"/>
              <w:left w:val="single" w:sz="4" w:space="0" w:color="auto"/>
              <w:bottom w:val="dotted" w:sz="4" w:space="0" w:color="auto"/>
              <w:right w:val="single" w:sz="4" w:space="0" w:color="auto"/>
            </w:tcBorders>
            <w:shd w:val="clear" w:color="auto" w:fill="auto"/>
            <w:noWrap/>
            <w:vAlign w:val="bottom"/>
          </w:tcPr>
          <w:p w14:paraId="431A2989" w14:textId="77777777" w:rsidR="00447DBE" w:rsidRPr="00773966" w:rsidRDefault="00447DBE" w:rsidP="00447DBE">
            <w:pPr>
              <w:spacing w:before="60" w:line="240" w:lineRule="exact"/>
              <w:ind w:firstLine="0"/>
              <w:jc w:val="center"/>
              <w:rPr>
                <w:rFonts w:cs="Arial"/>
                <w:b/>
                <w:sz w:val="20"/>
              </w:rPr>
            </w:pPr>
            <w:r>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vAlign w:val="bottom"/>
          </w:tcPr>
          <w:p w14:paraId="5DB83500" w14:textId="77777777" w:rsidR="00447DBE" w:rsidRPr="00773966" w:rsidRDefault="00447DBE" w:rsidP="00447DBE">
            <w:pPr>
              <w:spacing w:before="60" w:line="240" w:lineRule="exact"/>
              <w:ind w:firstLine="0"/>
              <w:jc w:val="center"/>
              <w:rPr>
                <w:rFonts w:cs="Arial"/>
                <w:b/>
                <w:sz w:val="20"/>
              </w:rPr>
            </w:pPr>
            <w:r>
              <w:rPr>
                <w:rFonts w:cs="Arial"/>
                <w:b/>
                <w:sz w:val="20"/>
              </w:rPr>
              <w:t>649057,5</w:t>
            </w:r>
          </w:p>
        </w:tc>
        <w:tc>
          <w:tcPr>
            <w:tcW w:w="428" w:type="pct"/>
            <w:tcBorders>
              <w:top w:val="single" w:sz="4" w:space="0" w:color="auto"/>
              <w:left w:val="single" w:sz="4" w:space="0" w:color="auto"/>
              <w:bottom w:val="dotted" w:sz="4" w:space="0" w:color="auto"/>
              <w:right w:val="double" w:sz="4" w:space="0" w:color="auto"/>
            </w:tcBorders>
            <w:vAlign w:val="bottom"/>
          </w:tcPr>
          <w:p w14:paraId="7ED61EBB" w14:textId="77777777" w:rsidR="00447DBE" w:rsidRPr="00773966" w:rsidRDefault="00447DBE" w:rsidP="00447DBE">
            <w:pPr>
              <w:spacing w:before="60" w:line="240" w:lineRule="exact"/>
              <w:ind w:firstLine="0"/>
              <w:jc w:val="center"/>
              <w:rPr>
                <w:rFonts w:cs="Arial"/>
                <w:b/>
                <w:sz w:val="20"/>
              </w:rPr>
            </w:pPr>
            <w:r>
              <w:rPr>
                <w:rFonts w:cs="Arial"/>
                <w:b/>
                <w:sz w:val="20"/>
              </w:rPr>
              <w:t>100,0</w:t>
            </w:r>
          </w:p>
        </w:tc>
      </w:tr>
      <w:tr w:rsidR="00447DBE" w:rsidRPr="00A1421A" w14:paraId="27D06089" w14:textId="77777777" w:rsidTr="005A3D06">
        <w:trPr>
          <w:trHeight w:val="170"/>
        </w:trPr>
        <w:tc>
          <w:tcPr>
            <w:tcW w:w="1575" w:type="pct"/>
            <w:tcBorders>
              <w:top w:val="dotted" w:sz="4" w:space="0" w:color="auto"/>
              <w:left w:val="double" w:sz="4" w:space="0" w:color="auto"/>
              <w:right w:val="single" w:sz="4" w:space="0" w:color="auto"/>
            </w:tcBorders>
            <w:shd w:val="clear" w:color="auto" w:fill="auto"/>
            <w:vAlign w:val="bottom"/>
          </w:tcPr>
          <w:p w14:paraId="1D76DD00" w14:textId="77777777" w:rsidR="00447DBE" w:rsidRPr="00B70458" w:rsidRDefault="00447DBE" w:rsidP="00447DBE">
            <w:pPr>
              <w:pStyle w:val="aff8"/>
              <w:spacing w:before="60" w:line="240" w:lineRule="exact"/>
              <w:ind w:left="113" w:right="-57"/>
              <w:rPr>
                <w:rFonts w:cs="Arial"/>
              </w:rPr>
            </w:pPr>
            <w:r w:rsidRPr="00B70458">
              <w:rPr>
                <w:rFonts w:cs="Arial"/>
              </w:rPr>
              <w:t>в том числе:</w:t>
            </w:r>
          </w:p>
        </w:tc>
        <w:tc>
          <w:tcPr>
            <w:tcW w:w="673" w:type="pct"/>
            <w:tcBorders>
              <w:top w:val="dotted" w:sz="4" w:space="0" w:color="auto"/>
              <w:left w:val="nil"/>
              <w:right w:val="single" w:sz="4" w:space="0" w:color="auto"/>
            </w:tcBorders>
            <w:shd w:val="clear" w:color="auto" w:fill="auto"/>
            <w:noWrap/>
            <w:vAlign w:val="bottom"/>
          </w:tcPr>
          <w:p w14:paraId="7409046A" w14:textId="77777777" w:rsidR="00447DBE" w:rsidRPr="00773966" w:rsidRDefault="00447DBE" w:rsidP="00447DBE">
            <w:pPr>
              <w:spacing w:before="60" w:line="240" w:lineRule="exact"/>
              <w:ind w:firstLine="0"/>
              <w:jc w:val="center"/>
              <w:rPr>
                <w:rFonts w:cs="Arial"/>
                <w:sz w:val="20"/>
              </w:rPr>
            </w:pPr>
          </w:p>
        </w:tc>
        <w:tc>
          <w:tcPr>
            <w:tcW w:w="450" w:type="pct"/>
            <w:tcBorders>
              <w:top w:val="dotted" w:sz="4" w:space="0" w:color="auto"/>
              <w:left w:val="single" w:sz="4" w:space="0" w:color="auto"/>
              <w:right w:val="single" w:sz="4" w:space="0" w:color="auto"/>
            </w:tcBorders>
            <w:shd w:val="clear" w:color="auto" w:fill="auto"/>
            <w:vAlign w:val="bottom"/>
          </w:tcPr>
          <w:p w14:paraId="18FB5849" w14:textId="77777777" w:rsidR="00447DBE" w:rsidRPr="00773966" w:rsidRDefault="00447DBE" w:rsidP="00447DBE">
            <w:pPr>
              <w:spacing w:before="60" w:line="240" w:lineRule="exact"/>
              <w:ind w:firstLine="0"/>
              <w:jc w:val="center"/>
              <w:rPr>
                <w:rFonts w:cs="Arial"/>
                <w:sz w:val="20"/>
              </w:rPr>
            </w:pPr>
          </w:p>
        </w:tc>
        <w:tc>
          <w:tcPr>
            <w:tcW w:w="675" w:type="pct"/>
            <w:tcBorders>
              <w:top w:val="dotted" w:sz="4" w:space="0" w:color="auto"/>
              <w:left w:val="single" w:sz="4" w:space="0" w:color="auto"/>
              <w:right w:val="single" w:sz="4" w:space="0" w:color="auto"/>
            </w:tcBorders>
            <w:shd w:val="clear" w:color="auto" w:fill="auto"/>
            <w:vAlign w:val="bottom"/>
          </w:tcPr>
          <w:p w14:paraId="7D76B312" w14:textId="77777777" w:rsidR="00447DBE" w:rsidRPr="00773966" w:rsidRDefault="00447DBE" w:rsidP="00447DBE">
            <w:pPr>
              <w:spacing w:before="60" w:line="240" w:lineRule="exact"/>
              <w:ind w:firstLine="0"/>
              <w:jc w:val="center"/>
              <w:rPr>
                <w:rFonts w:cs="Arial"/>
                <w:sz w:val="20"/>
              </w:rPr>
            </w:pPr>
          </w:p>
        </w:tc>
        <w:tc>
          <w:tcPr>
            <w:tcW w:w="525" w:type="pct"/>
            <w:tcBorders>
              <w:top w:val="dotted" w:sz="4" w:space="0" w:color="auto"/>
              <w:left w:val="single" w:sz="4" w:space="0" w:color="auto"/>
              <w:right w:val="single" w:sz="4" w:space="0" w:color="auto"/>
            </w:tcBorders>
            <w:shd w:val="clear" w:color="auto" w:fill="auto"/>
            <w:noWrap/>
            <w:vAlign w:val="bottom"/>
          </w:tcPr>
          <w:p w14:paraId="4DC0AF7A" w14:textId="77777777" w:rsidR="00447DBE" w:rsidRPr="00773966" w:rsidRDefault="00447DBE" w:rsidP="00447DBE">
            <w:pPr>
              <w:spacing w:before="60" w:line="240" w:lineRule="exact"/>
              <w:ind w:firstLine="0"/>
              <w:jc w:val="center"/>
              <w:rPr>
                <w:rFonts w:cs="Arial"/>
                <w:sz w:val="20"/>
              </w:rPr>
            </w:pPr>
          </w:p>
        </w:tc>
        <w:tc>
          <w:tcPr>
            <w:tcW w:w="675" w:type="pct"/>
            <w:tcBorders>
              <w:top w:val="dotted" w:sz="4" w:space="0" w:color="auto"/>
              <w:left w:val="single" w:sz="4" w:space="0" w:color="auto"/>
              <w:right w:val="single" w:sz="4" w:space="0" w:color="auto"/>
            </w:tcBorders>
            <w:vAlign w:val="bottom"/>
          </w:tcPr>
          <w:p w14:paraId="7418B169" w14:textId="77777777" w:rsidR="00447DBE" w:rsidRPr="00773966" w:rsidRDefault="00447DBE" w:rsidP="00447DBE">
            <w:pPr>
              <w:spacing w:before="60" w:line="240" w:lineRule="exact"/>
              <w:ind w:firstLine="0"/>
              <w:jc w:val="center"/>
              <w:rPr>
                <w:rFonts w:cs="Arial"/>
                <w:sz w:val="20"/>
              </w:rPr>
            </w:pPr>
          </w:p>
        </w:tc>
        <w:tc>
          <w:tcPr>
            <w:tcW w:w="428" w:type="pct"/>
            <w:tcBorders>
              <w:top w:val="dotted" w:sz="4" w:space="0" w:color="auto"/>
              <w:left w:val="single" w:sz="4" w:space="0" w:color="auto"/>
              <w:right w:val="double" w:sz="4" w:space="0" w:color="auto"/>
            </w:tcBorders>
            <w:vAlign w:val="bottom"/>
          </w:tcPr>
          <w:p w14:paraId="725AFE08" w14:textId="77777777" w:rsidR="00447DBE" w:rsidRPr="00773966" w:rsidRDefault="00447DBE" w:rsidP="00447DBE">
            <w:pPr>
              <w:spacing w:before="60" w:line="240" w:lineRule="exact"/>
              <w:ind w:firstLine="0"/>
              <w:jc w:val="center"/>
              <w:rPr>
                <w:rFonts w:cs="Arial"/>
                <w:sz w:val="20"/>
              </w:rPr>
            </w:pPr>
          </w:p>
        </w:tc>
      </w:tr>
      <w:tr w:rsidR="00447DBE" w:rsidRPr="00A1421A" w14:paraId="2774EB6E" w14:textId="77777777" w:rsidTr="005A3D06">
        <w:trPr>
          <w:trHeight w:val="170"/>
        </w:trPr>
        <w:tc>
          <w:tcPr>
            <w:tcW w:w="1575" w:type="pct"/>
            <w:tcBorders>
              <w:top w:val="nil"/>
              <w:left w:val="double" w:sz="4" w:space="0" w:color="auto"/>
              <w:bottom w:val="dotted" w:sz="4" w:space="0" w:color="auto"/>
              <w:right w:val="single" w:sz="4" w:space="0" w:color="auto"/>
            </w:tcBorders>
            <w:shd w:val="clear" w:color="auto" w:fill="auto"/>
            <w:vAlign w:val="bottom"/>
          </w:tcPr>
          <w:p w14:paraId="00142357" w14:textId="77777777" w:rsidR="00447DBE" w:rsidRPr="00B70458" w:rsidRDefault="00447DBE" w:rsidP="00447DBE">
            <w:pPr>
              <w:pStyle w:val="aff8"/>
              <w:spacing w:before="60" w:line="240" w:lineRule="exact"/>
              <w:ind w:left="113" w:right="-57"/>
              <w:rPr>
                <w:rFonts w:cs="Arial"/>
              </w:rPr>
            </w:pPr>
            <w:r w:rsidRPr="00B70458">
              <w:rPr>
                <w:rFonts w:cs="Arial"/>
              </w:rPr>
              <w:t xml:space="preserve">продовольственные товары и сельскохозяйственное сырье (кроме </w:t>
            </w:r>
            <w:r w:rsidRPr="00A13840">
              <w:t>текстильного</w:t>
            </w:r>
            <w:r w:rsidRPr="00B70458">
              <w:rPr>
                <w:rFonts w:cs="Arial"/>
              </w:rPr>
              <w:t>)</w:t>
            </w:r>
          </w:p>
        </w:tc>
        <w:tc>
          <w:tcPr>
            <w:tcW w:w="673" w:type="pct"/>
            <w:tcBorders>
              <w:top w:val="nil"/>
              <w:left w:val="nil"/>
              <w:bottom w:val="dotted" w:sz="4" w:space="0" w:color="auto"/>
              <w:right w:val="single" w:sz="4" w:space="0" w:color="auto"/>
            </w:tcBorders>
            <w:shd w:val="clear" w:color="auto" w:fill="auto"/>
            <w:noWrap/>
            <w:vAlign w:val="bottom"/>
          </w:tcPr>
          <w:p w14:paraId="1F9C8398" w14:textId="77777777" w:rsidR="00447DBE" w:rsidRPr="00773966" w:rsidRDefault="00447DBE" w:rsidP="00447DBE">
            <w:pPr>
              <w:spacing w:before="60" w:line="240" w:lineRule="exact"/>
              <w:ind w:firstLine="0"/>
              <w:jc w:val="center"/>
              <w:rPr>
                <w:rFonts w:cs="Arial"/>
                <w:sz w:val="20"/>
              </w:rPr>
            </w:pPr>
            <w:r>
              <w:rPr>
                <w:rFonts w:cs="Arial"/>
                <w:sz w:val="20"/>
              </w:rPr>
              <w:t>325495,9</w:t>
            </w:r>
          </w:p>
        </w:tc>
        <w:tc>
          <w:tcPr>
            <w:tcW w:w="450" w:type="pct"/>
            <w:tcBorders>
              <w:left w:val="single" w:sz="4" w:space="0" w:color="auto"/>
              <w:bottom w:val="dotted" w:sz="4" w:space="0" w:color="auto"/>
              <w:right w:val="single" w:sz="4" w:space="0" w:color="auto"/>
            </w:tcBorders>
            <w:shd w:val="clear" w:color="auto" w:fill="auto"/>
            <w:vAlign w:val="bottom"/>
          </w:tcPr>
          <w:p w14:paraId="52712088" w14:textId="77777777" w:rsidR="00447DBE" w:rsidRPr="00773966" w:rsidRDefault="00447DBE" w:rsidP="00447DBE">
            <w:pPr>
              <w:spacing w:before="60" w:line="240" w:lineRule="exact"/>
              <w:ind w:firstLine="0"/>
              <w:jc w:val="center"/>
              <w:rPr>
                <w:rFonts w:cs="Arial"/>
                <w:sz w:val="20"/>
              </w:rPr>
            </w:pPr>
            <w:r>
              <w:rPr>
                <w:rFonts w:cs="Arial"/>
                <w:sz w:val="20"/>
              </w:rPr>
              <w:t>12,7</w:t>
            </w:r>
          </w:p>
        </w:tc>
        <w:tc>
          <w:tcPr>
            <w:tcW w:w="675" w:type="pct"/>
            <w:tcBorders>
              <w:left w:val="single" w:sz="4" w:space="0" w:color="auto"/>
              <w:bottom w:val="dotted" w:sz="4" w:space="0" w:color="auto"/>
              <w:right w:val="single" w:sz="4" w:space="0" w:color="auto"/>
            </w:tcBorders>
            <w:shd w:val="clear" w:color="auto" w:fill="auto"/>
            <w:vAlign w:val="bottom"/>
          </w:tcPr>
          <w:p w14:paraId="58F9DF5D" w14:textId="77777777" w:rsidR="00447DBE" w:rsidRPr="00773966" w:rsidRDefault="00447DBE" w:rsidP="00447DBE">
            <w:pPr>
              <w:spacing w:before="60" w:line="240" w:lineRule="exact"/>
              <w:ind w:firstLine="0"/>
              <w:jc w:val="center"/>
              <w:rPr>
                <w:rFonts w:cs="Arial"/>
                <w:sz w:val="20"/>
              </w:rPr>
            </w:pPr>
            <w:r>
              <w:rPr>
                <w:rFonts w:cs="Arial"/>
                <w:sz w:val="20"/>
              </w:rPr>
              <w:t>197149,5</w:t>
            </w:r>
          </w:p>
        </w:tc>
        <w:tc>
          <w:tcPr>
            <w:tcW w:w="525" w:type="pct"/>
            <w:tcBorders>
              <w:left w:val="single" w:sz="4" w:space="0" w:color="auto"/>
              <w:bottom w:val="dotted" w:sz="4" w:space="0" w:color="auto"/>
              <w:right w:val="single" w:sz="4" w:space="0" w:color="auto"/>
            </w:tcBorders>
            <w:shd w:val="clear" w:color="auto" w:fill="auto"/>
            <w:vAlign w:val="bottom"/>
          </w:tcPr>
          <w:p w14:paraId="04FAEA73" w14:textId="77777777" w:rsidR="00447DBE" w:rsidRPr="00773966" w:rsidRDefault="00447DBE" w:rsidP="00447DBE">
            <w:pPr>
              <w:spacing w:before="60" w:line="240" w:lineRule="exact"/>
              <w:ind w:firstLine="0"/>
              <w:jc w:val="center"/>
              <w:rPr>
                <w:rFonts w:cs="Arial"/>
                <w:sz w:val="20"/>
              </w:rPr>
            </w:pPr>
            <w:r>
              <w:rPr>
                <w:rFonts w:cs="Arial"/>
                <w:sz w:val="20"/>
              </w:rPr>
              <w:t>10,3</w:t>
            </w:r>
          </w:p>
        </w:tc>
        <w:tc>
          <w:tcPr>
            <w:tcW w:w="675" w:type="pct"/>
            <w:tcBorders>
              <w:left w:val="single" w:sz="4" w:space="0" w:color="auto"/>
              <w:bottom w:val="dotted" w:sz="4" w:space="0" w:color="auto"/>
              <w:right w:val="single" w:sz="4" w:space="0" w:color="auto"/>
            </w:tcBorders>
            <w:vAlign w:val="bottom"/>
          </w:tcPr>
          <w:p w14:paraId="2900F454" w14:textId="77777777" w:rsidR="00447DBE" w:rsidRPr="00773966" w:rsidRDefault="00447DBE" w:rsidP="00447DBE">
            <w:pPr>
              <w:spacing w:before="60" w:line="240" w:lineRule="exact"/>
              <w:ind w:firstLine="0"/>
              <w:jc w:val="center"/>
              <w:rPr>
                <w:rFonts w:cs="Arial"/>
                <w:sz w:val="20"/>
              </w:rPr>
            </w:pPr>
            <w:r>
              <w:rPr>
                <w:rFonts w:cs="Arial"/>
                <w:sz w:val="20"/>
              </w:rPr>
              <w:t>128346,4</w:t>
            </w:r>
          </w:p>
        </w:tc>
        <w:tc>
          <w:tcPr>
            <w:tcW w:w="428" w:type="pct"/>
            <w:tcBorders>
              <w:left w:val="single" w:sz="4" w:space="0" w:color="auto"/>
              <w:bottom w:val="dotted" w:sz="4" w:space="0" w:color="auto"/>
              <w:right w:val="double" w:sz="4" w:space="0" w:color="auto"/>
            </w:tcBorders>
            <w:vAlign w:val="bottom"/>
          </w:tcPr>
          <w:p w14:paraId="24A9F6FC" w14:textId="77777777" w:rsidR="00447DBE" w:rsidRPr="00773966" w:rsidRDefault="00447DBE" w:rsidP="00447DBE">
            <w:pPr>
              <w:spacing w:before="60" w:line="240" w:lineRule="exact"/>
              <w:ind w:firstLine="0"/>
              <w:jc w:val="center"/>
              <w:rPr>
                <w:rFonts w:cs="Arial"/>
                <w:sz w:val="20"/>
              </w:rPr>
            </w:pPr>
            <w:r>
              <w:rPr>
                <w:rFonts w:cs="Arial"/>
                <w:sz w:val="20"/>
              </w:rPr>
              <w:t>19,8</w:t>
            </w:r>
          </w:p>
        </w:tc>
      </w:tr>
      <w:tr w:rsidR="00447DBE" w:rsidRPr="00A1421A" w14:paraId="16790A1F" w14:textId="77777777" w:rsidTr="005A3D06">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4B78922F" w14:textId="77777777" w:rsidR="00447DBE" w:rsidRPr="00B70458" w:rsidRDefault="00447DBE" w:rsidP="005A3D06">
            <w:pPr>
              <w:pStyle w:val="aff8"/>
              <w:spacing w:before="60" w:line="240" w:lineRule="exact"/>
              <w:ind w:left="113" w:right="-57"/>
              <w:rPr>
                <w:rFonts w:cs="Arial"/>
              </w:rPr>
            </w:pPr>
            <w:r w:rsidRPr="00B70458">
              <w:rPr>
                <w:rFonts w:cs="Arial"/>
              </w:rPr>
              <w:t>минеральные продукты</w:t>
            </w:r>
          </w:p>
        </w:tc>
        <w:tc>
          <w:tcPr>
            <w:tcW w:w="673" w:type="pct"/>
            <w:tcBorders>
              <w:top w:val="dotted" w:sz="4" w:space="0" w:color="auto"/>
              <w:left w:val="nil"/>
              <w:bottom w:val="dotted" w:sz="4" w:space="0" w:color="auto"/>
              <w:right w:val="single" w:sz="4" w:space="0" w:color="auto"/>
            </w:tcBorders>
            <w:shd w:val="clear" w:color="auto" w:fill="auto"/>
            <w:noWrap/>
            <w:vAlign w:val="bottom"/>
          </w:tcPr>
          <w:p w14:paraId="6B8CE9E4" w14:textId="77777777" w:rsidR="00447DBE" w:rsidRPr="00773966" w:rsidRDefault="00447DBE" w:rsidP="005A3D06">
            <w:pPr>
              <w:spacing w:before="60" w:line="240" w:lineRule="exact"/>
              <w:ind w:firstLine="0"/>
              <w:jc w:val="center"/>
              <w:rPr>
                <w:rFonts w:cs="Arial"/>
                <w:sz w:val="20"/>
              </w:rPr>
            </w:pPr>
            <w:r>
              <w:rPr>
                <w:rFonts w:cs="Arial"/>
                <w:sz w:val="20"/>
              </w:rPr>
              <w:t>1269204,8</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17F5C159" w14:textId="77777777" w:rsidR="00447DBE" w:rsidRPr="00773966" w:rsidRDefault="00447DBE" w:rsidP="005A3D06">
            <w:pPr>
              <w:spacing w:before="60" w:line="240" w:lineRule="exact"/>
              <w:ind w:firstLine="0"/>
              <w:jc w:val="center"/>
              <w:rPr>
                <w:rFonts w:cs="Arial"/>
                <w:sz w:val="20"/>
              </w:rPr>
            </w:pPr>
            <w:r>
              <w:rPr>
                <w:rFonts w:cs="Arial"/>
                <w:sz w:val="20"/>
              </w:rPr>
              <w:t>49,3</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4A072E00" w14:textId="77777777" w:rsidR="00447DBE" w:rsidRPr="00773966" w:rsidRDefault="00447DBE" w:rsidP="005A3D06">
            <w:pPr>
              <w:spacing w:before="60" w:line="240" w:lineRule="exact"/>
              <w:ind w:firstLine="0"/>
              <w:jc w:val="center"/>
              <w:rPr>
                <w:rFonts w:cs="Arial"/>
                <w:sz w:val="20"/>
              </w:rPr>
            </w:pPr>
            <w:r>
              <w:rPr>
                <w:rFonts w:cs="Arial"/>
                <w:sz w:val="20"/>
              </w:rPr>
              <w:t>1185945,8</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107C9876" w14:textId="77777777" w:rsidR="00447DBE" w:rsidRPr="00773966" w:rsidRDefault="00447DBE" w:rsidP="005A3D06">
            <w:pPr>
              <w:spacing w:before="60" w:line="240" w:lineRule="exact"/>
              <w:ind w:firstLine="0"/>
              <w:jc w:val="center"/>
              <w:rPr>
                <w:rFonts w:cs="Arial"/>
                <w:sz w:val="20"/>
              </w:rPr>
            </w:pPr>
            <w:r>
              <w:rPr>
                <w:rFonts w:cs="Arial"/>
                <w:sz w:val="20"/>
              </w:rPr>
              <w:t>61,7</w:t>
            </w:r>
          </w:p>
        </w:tc>
        <w:tc>
          <w:tcPr>
            <w:tcW w:w="675" w:type="pct"/>
            <w:tcBorders>
              <w:top w:val="dotted" w:sz="4" w:space="0" w:color="auto"/>
              <w:left w:val="single" w:sz="4" w:space="0" w:color="auto"/>
              <w:bottom w:val="dotted" w:sz="4" w:space="0" w:color="auto"/>
              <w:right w:val="single" w:sz="4" w:space="0" w:color="auto"/>
            </w:tcBorders>
            <w:vAlign w:val="bottom"/>
          </w:tcPr>
          <w:p w14:paraId="16F18DE8" w14:textId="77777777" w:rsidR="00447DBE" w:rsidRPr="00773966" w:rsidRDefault="00447DBE" w:rsidP="005A3D06">
            <w:pPr>
              <w:spacing w:before="60" w:line="240" w:lineRule="exact"/>
              <w:ind w:firstLine="0"/>
              <w:jc w:val="center"/>
              <w:rPr>
                <w:rFonts w:cs="Arial"/>
                <w:sz w:val="20"/>
              </w:rPr>
            </w:pPr>
            <w:r>
              <w:rPr>
                <w:rFonts w:cs="Arial"/>
                <w:sz w:val="20"/>
              </w:rPr>
              <w:t>83259,0</w:t>
            </w:r>
          </w:p>
        </w:tc>
        <w:tc>
          <w:tcPr>
            <w:tcW w:w="428" w:type="pct"/>
            <w:tcBorders>
              <w:top w:val="dotted" w:sz="4" w:space="0" w:color="auto"/>
              <w:left w:val="single" w:sz="4" w:space="0" w:color="auto"/>
              <w:bottom w:val="dotted" w:sz="4" w:space="0" w:color="auto"/>
              <w:right w:val="double" w:sz="4" w:space="0" w:color="auto"/>
            </w:tcBorders>
            <w:vAlign w:val="bottom"/>
          </w:tcPr>
          <w:p w14:paraId="4BDDC91C" w14:textId="77777777" w:rsidR="00447DBE" w:rsidRPr="00773966" w:rsidRDefault="00447DBE" w:rsidP="005A3D06">
            <w:pPr>
              <w:spacing w:before="60" w:line="240" w:lineRule="exact"/>
              <w:ind w:firstLine="0"/>
              <w:jc w:val="center"/>
              <w:rPr>
                <w:rFonts w:cs="Arial"/>
                <w:sz w:val="20"/>
              </w:rPr>
            </w:pPr>
            <w:r>
              <w:rPr>
                <w:rFonts w:cs="Arial"/>
                <w:sz w:val="20"/>
              </w:rPr>
              <w:t>12,8</w:t>
            </w:r>
          </w:p>
        </w:tc>
      </w:tr>
      <w:tr w:rsidR="00447DBE" w:rsidRPr="00B70458" w14:paraId="3C3169E9" w14:textId="77777777" w:rsidTr="005A3D06">
        <w:trPr>
          <w:trHeight w:val="170"/>
        </w:trPr>
        <w:tc>
          <w:tcPr>
            <w:tcW w:w="1575" w:type="pct"/>
            <w:tcBorders>
              <w:top w:val="dotted" w:sz="4" w:space="0" w:color="auto"/>
              <w:left w:val="double" w:sz="4" w:space="0" w:color="auto"/>
              <w:right w:val="single" w:sz="4" w:space="0" w:color="auto"/>
            </w:tcBorders>
            <w:shd w:val="clear" w:color="auto" w:fill="auto"/>
            <w:vAlign w:val="bottom"/>
          </w:tcPr>
          <w:p w14:paraId="3C85FDA9" w14:textId="77777777" w:rsidR="00447DBE" w:rsidRPr="00B70458" w:rsidRDefault="00447DBE" w:rsidP="00447DBE">
            <w:pPr>
              <w:pStyle w:val="aff8"/>
              <w:spacing w:before="60" w:line="240" w:lineRule="exact"/>
              <w:ind w:left="340" w:right="-57"/>
              <w:rPr>
                <w:rFonts w:cs="Arial"/>
                <w:i/>
              </w:rPr>
            </w:pPr>
            <w:r w:rsidRPr="00B70458">
              <w:rPr>
                <w:rFonts w:cs="Arial"/>
                <w:i/>
              </w:rPr>
              <w:t>из них:</w:t>
            </w:r>
          </w:p>
        </w:tc>
        <w:tc>
          <w:tcPr>
            <w:tcW w:w="673" w:type="pct"/>
            <w:tcBorders>
              <w:top w:val="dotted" w:sz="4" w:space="0" w:color="auto"/>
              <w:left w:val="nil"/>
              <w:right w:val="single" w:sz="4" w:space="0" w:color="auto"/>
            </w:tcBorders>
            <w:shd w:val="clear" w:color="auto" w:fill="auto"/>
            <w:noWrap/>
            <w:vAlign w:val="bottom"/>
          </w:tcPr>
          <w:p w14:paraId="7B611149" w14:textId="77777777" w:rsidR="00447DBE" w:rsidRPr="00773966" w:rsidRDefault="00447DBE" w:rsidP="00447DBE">
            <w:pPr>
              <w:spacing w:before="60" w:line="240" w:lineRule="exact"/>
              <w:ind w:firstLine="0"/>
              <w:jc w:val="center"/>
              <w:rPr>
                <w:rFonts w:cs="Arial"/>
                <w:sz w:val="20"/>
              </w:rPr>
            </w:pPr>
          </w:p>
        </w:tc>
        <w:tc>
          <w:tcPr>
            <w:tcW w:w="450" w:type="pct"/>
            <w:tcBorders>
              <w:top w:val="dotted" w:sz="4" w:space="0" w:color="auto"/>
              <w:left w:val="single" w:sz="4" w:space="0" w:color="auto"/>
              <w:right w:val="single" w:sz="4" w:space="0" w:color="auto"/>
            </w:tcBorders>
            <w:shd w:val="clear" w:color="auto" w:fill="auto"/>
            <w:vAlign w:val="bottom"/>
          </w:tcPr>
          <w:p w14:paraId="55E11601" w14:textId="77777777" w:rsidR="00447DBE" w:rsidRPr="00773966" w:rsidRDefault="00447DBE" w:rsidP="00447DBE">
            <w:pPr>
              <w:spacing w:before="60" w:line="240" w:lineRule="exact"/>
              <w:ind w:firstLine="0"/>
              <w:jc w:val="center"/>
              <w:rPr>
                <w:rFonts w:cs="Arial"/>
                <w:sz w:val="20"/>
              </w:rPr>
            </w:pPr>
          </w:p>
        </w:tc>
        <w:tc>
          <w:tcPr>
            <w:tcW w:w="675" w:type="pct"/>
            <w:tcBorders>
              <w:top w:val="dotted" w:sz="4" w:space="0" w:color="auto"/>
              <w:left w:val="single" w:sz="4" w:space="0" w:color="auto"/>
              <w:right w:val="single" w:sz="4" w:space="0" w:color="auto"/>
            </w:tcBorders>
            <w:shd w:val="clear" w:color="auto" w:fill="auto"/>
            <w:noWrap/>
            <w:vAlign w:val="bottom"/>
          </w:tcPr>
          <w:p w14:paraId="37160133" w14:textId="77777777" w:rsidR="00447DBE" w:rsidRPr="00773966" w:rsidRDefault="00447DBE" w:rsidP="00447DBE">
            <w:pPr>
              <w:spacing w:before="60" w:line="240" w:lineRule="exact"/>
              <w:ind w:firstLine="0"/>
              <w:jc w:val="center"/>
              <w:rPr>
                <w:rFonts w:cs="Arial"/>
                <w:sz w:val="20"/>
              </w:rPr>
            </w:pPr>
          </w:p>
        </w:tc>
        <w:tc>
          <w:tcPr>
            <w:tcW w:w="525" w:type="pct"/>
            <w:tcBorders>
              <w:top w:val="dotted" w:sz="4" w:space="0" w:color="auto"/>
              <w:left w:val="single" w:sz="4" w:space="0" w:color="auto"/>
              <w:right w:val="single" w:sz="4" w:space="0" w:color="auto"/>
            </w:tcBorders>
            <w:shd w:val="clear" w:color="auto" w:fill="auto"/>
            <w:noWrap/>
            <w:vAlign w:val="bottom"/>
          </w:tcPr>
          <w:p w14:paraId="6238DD63" w14:textId="77777777" w:rsidR="00447DBE" w:rsidRPr="00773966" w:rsidRDefault="00447DBE" w:rsidP="00447DBE">
            <w:pPr>
              <w:spacing w:before="60" w:line="240" w:lineRule="exact"/>
              <w:ind w:firstLine="0"/>
              <w:jc w:val="center"/>
              <w:rPr>
                <w:rFonts w:cs="Arial"/>
                <w:sz w:val="20"/>
              </w:rPr>
            </w:pPr>
          </w:p>
        </w:tc>
        <w:tc>
          <w:tcPr>
            <w:tcW w:w="675" w:type="pct"/>
            <w:tcBorders>
              <w:top w:val="dotted" w:sz="4" w:space="0" w:color="auto"/>
              <w:left w:val="single" w:sz="4" w:space="0" w:color="auto"/>
              <w:right w:val="single" w:sz="4" w:space="0" w:color="auto"/>
            </w:tcBorders>
            <w:vAlign w:val="bottom"/>
          </w:tcPr>
          <w:p w14:paraId="3A921354" w14:textId="77777777" w:rsidR="00447DBE" w:rsidRPr="00773966" w:rsidRDefault="00447DBE" w:rsidP="00447DBE">
            <w:pPr>
              <w:spacing w:before="60" w:line="240" w:lineRule="exact"/>
              <w:ind w:firstLine="0"/>
              <w:jc w:val="center"/>
              <w:rPr>
                <w:rFonts w:cs="Arial"/>
                <w:sz w:val="20"/>
              </w:rPr>
            </w:pPr>
          </w:p>
        </w:tc>
        <w:tc>
          <w:tcPr>
            <w:tcW w:w="428" w:type="pct"/>
            <w:tcBorders>
              <w:top w:val="dotted" w:sz="4" w:space="0" w:color="auto"/>
              <w:left w:val="single" w:sz="4" w:space="0" w:color="auto"/>
              <w:right w:val="double" w:sz="4" w:space="0" w:color="auto"/>
            </w:tcBorders>
            <w:vAlign w:val="bottom"/>
          </w:tcPr>
          <w:p w14:paraId="10FC5ABB" w14:textId="77777777" w:rsidR="00447DBE" w:rsidRPr="00773966" w:rsidRDefault="00447DBE" w:rsidP="00447DBE">
            <w:pPr>
              <w:spacing w:before="60" w:line="240" w:lineRule="exact"/>
              <w:ind w:firstLine="0"/>
              <w:jc w:val="center"/>
              <w:rPr>
                <w:rFonts w:cs="Arial"/>
                <w:sz w:val="20"/>
              </w:rPr>
            </w:pPr>
          </w:p>
        </w:tc>
      </w:tr>
      <w:tr w:rsidR="00447DBE" w:rsidRPr="00746E84" w14:paraId="22FEF581" w14:textId="77777777" w:rsidTr="005A3D06">
        <w:trPr>
          <w:trHeight w:val="170"/>
        </w:trPr>
        <w:tc>
          <w:tcPr>
            <w:tcW w:w="1575" w:type="pct"/>
            <w:tcBorders>
              <w:top w:val="nil"/>
              <w:left w:val="double" w:sz="4" w:space="0" w:color="auto"/>
              <w:bottom w:val="dotted" w:sz="4" w:space="0" w:color="auto"/>
              <w:right w:val="single" w:sz="4" w:space="0" w:color="auto"/>
            </w:tcBorders>
            <w:shd w:val="clear" w:color="auto" w:fill="auto"/>
            <w:vAlign w:val="bottom"/>
          </w:tcPr>
          <w:p w14:paraId="4EB8EF67" w14:textId="77777777" w:rsidR="00447DBE" w:rsidRPr="00746E84" w:rsidRDefault="00447DBE" w:rsidP="00447DBE">
            <w:pPr>
              <w:pStyle w:val="aff8"/>
              <w:spacing w:before="60" w:line="240" w:lineRule="exact"/>
              <w:ind w:left="340" w:right="-57"/>
              <w:rPr>
                <w:rFonts w:cs="Arial"/>
                <w:i/>
              </w:rPr>
            </w:pPr>
            <w:r w:rsidRPr="00746E84">
              <w:rPr>
                <w:rFonts w:cs="Arial"/>
                <w:i/>
              </w:rPr>
              <w:t>топливно-энергетические товары</w:t>
            </w:r>
          </w:p>
        </w:tc>
        <w:tc>
          <w:tcPr>
            <w:tcW w:w="673" w:type="pct"/>
            <w:tcBorders>
              <w:top w:val="nil"/>
              <w:left w:val="nil"/>
              <w:bottom w:val="dotted" w:sz="4" w:space="0" w:color="auto"/>
              <w:right w:val="single" w:sz="4" w:space="0" w:color="auto"/>
            </w:tcBorders>
            <w:shd w:val="clear" w:color="auto" w:fill="auto"/>
            <w:noWrap/>
            <w:vAlign w:val="bottom"/>
          </w:tcPr>
          <w:p w14:paraId="27C52181" w14:textId="77777777" w:rsidR="00447DBE" w:rsidRPr="00773966" w:rsidRDefault="00447DBE" w:rsidP="00447DBE">
            <w:pPr>
              <w:spacing w:before="60" w:line="240" w:lineRule="exact"/>
              <w:ind w:firstLine="0"/>
              <w:jc w:val="center"/>
              <w:rPr>
                <w:rFonts w:cs="Arial"/>
                <w:i/>
                <w:sz w:val="20"/>
              </w:rPr>
            </w:pPr>
            <w:r>
              <w:rPr>
                <w:rFonts w:cs="Arial"/>
                <w:i/>
                <w:sz w:val="20"/>
              </w:rPr>
              <w:t>1268471,6</w:t>
            </w:r>
          </w:p>
        </w:tc>
        <w:tc>
          <w:tcPr>
            <w:tcW w:w="450" w:type="pct"/>
            <w:tcBorders>
              <w:left w:val="single" w:sz="4" w:space="0" w:color="auto"/>
              <w:bottom w:val="dotted" w:sz="4" w:space="0" w:color="auto"/>
              <w:right w:val="single" w:sz="4" w:space="0" w:color="auto"/>
            </w:tcBorders>
            <w:shd w:val="clear" w:color="auto" w:fill="auto"/>
            <w:vAlign w:val="bottom"/>
          </w:tcPr>
          <w:p w14:paraId="50A31898" w14:textId="77777777" w:rsidR="00447DBE" w:rsidRPr="00773966" w:rsidRDefault="00447DBE" w:rsidP="00447DBE">
            <w:pPr>
              <w:spacing w:before="60" w:line="240" w:lineRule="exact"/>
              <w:ind w:firstLine="0"/>
              <w:jc w:val="center"/>
              <w:rPr>
                <w:rFonts w:cs="Arial"/>
                <w:i/>
                <w:sz w:val="20"/>
              </w:rPr>
            </w:pPr>
            <w:r>
              <w:rPr>
                <w:rFonts w:cs="Arial"/>
                <w:i/>
                <w:sz w:val="20"/>
              </w:rPr>
              <w:t>49,3</w:t>
            </w:r>
          </w:p>
        </w:tc>
        <w:tc>
          <w:tcPr>
            <w:tcW w:w="675" w:type="pct"/>
            <w:tcBorders>
              <w:left w:val="single" w:sz="4" w:space="0" w:color="auto"/>
              <w:bottom w:val="dotted" w:sz="4" w:space="0" w:color="auto"/>
              <w:right w:val="single" w:sz="4" w:space="0" w:color="auto"/>
            </w:tcBorders>
            <w:shd w:val="clear" w:color="auto" w:fill="auto"/>
            <w:vAlign w:val="bottom"/>
          </w:tcPr>
          <w:p w14:paraId="1BF36B0B" w14:textId="77777777" w:rsidR="00447DBE" w:rsidRPr="00773966" w:rsidRDefault="00447DBE" w:rsidP="00447DBE">
            <w:pPr>
              <w:spacing w:before="60" w:line="240" w:lineRule="exact"/>
              <w:ind w:firstLine="0"/>
              <w:jc w:val="center"/>
              <w:rPr>
                <w:rFonts w:cs="Arial"/>
                <w:i/>
                <w:sz w:val="20"/>
              </w:rPr>
            </w:pPr>
            <w:r>
              <w:rPr>
                <w:rFonts w:cs="Arial"/>
                <w:i/>
                <w:sz w:val="20"/>
              </w:rPr>
              <w:t>1185934,8</w:t>
            </w:r>
          </w:p>
        </w:tc>
        <w:tc>
          <w:tcPr>
            <w:tcW w:w="525" w:type="pct"/>
            <w:tcBorders>
              <w:left w:val="single" w:sz="4" w:space="0" w:color="auto"/>
              <w:bottom w:val="dotted" w:sz="4" w:space="0" w:color="auto"/>
              <w:right w:val="single" w:sz="4" w:space="0" w:color="auto"/>
            </w:tcBorders>
            <w:shd w:val="clear" w:color="auto" w:fill="auto"/>
            <w:vAlign w:val="bottom"/>
          </w:tcPr>
          <w:p w14:paraId="645E4715" w14:textId="77777777" w:rsidR="00447DBE" w:rsidRPr="00773966" w:rsidRDefault="00447DBE" w:rsidP="00447DBE">
            <w:pPr>
              <w:spacing w:before="60" w:line="240" w:lineRule="exact"/>
              <w:ind w:firstLine="0"/>
              <w:jc w:val="center"/>
              <w:rPr>
                <w:rFonts w:cs="Arial"/>
                <w:i/>
                <w:sz w:val="20"/>
              </w:rPr>
            </w:pPr>
            <w:r>
              <w:rPr>
                <w:rFonts w:cs="Arial"/>
                <w:i/>
                <w:sz w:val="20"/>
              </w:rPr>
              <w:t>61,7</w:t>
            </w:r>
          </w:p>
        </w:tc>
        <w:tc>
          <w:tcPr>
            <w:tcW w:w="675" w:type="pct"/>
            <w:tcBorders>
              <w:left w:val="single" w:sz="4" w:space="0" w:color="auto"/>
              <w:bottom w:val="dotted" w:sz="4" w:space="0" w:color="auto"/>
              <w:right w:val="single" w:sz="4" w:space="0" w:color="auto"/>
            </w:tcBorders>
            <w:vAlign w:val="bottom"/>
          </w:tcPr>
          <w:p w14:paraId="0FD9D26A" w14:textId="77777777" w:rsidR="00447DBE" w:rsidRPr="00773966" w:rsidRDefault="00447DBE" w:rsidP="00447DBE">
            <w:pPr>
              <w:spacing w:before="60" w:line="240" w:lineRule="exact"/>
              <w:ind w:firstLine="0"/>
              <w:jc w:val="center"/>
              <w:rPr>
                <w:rFonts w:cs="Arial"/>
                <w:i/>
                <w:sz w:val="20"/>
              </w:rPr>
            </w:pPr>
            <w:r>
              <w:rPr>
                <w:rFonts w:cs="Arial"/>
                <w:i/>
                <w:sz w:val="20"/>
              </w:rPr>
              <w:t>82536,8</w:t>
            </w:r>
          </w:p>
        </w:tc>
        <w:tc>
          <w:tcPr>
            <w:tcW w:w="428" w:type="pct"/>
            <w:tcBorders>
              <w:left w:val="single" w:sz="4" w:space="0" w:color="auto"/>
              <w:bottom w:val="dotted" w:sz="4" w:space="0" w:color="auto"/>
              <w:right w:val="double" w:sz="4" w:space="0" w:color="auto"/>
            </w:tcBorders>
            <w:vAlign w:val="bottom"/>
          </w:tcPr>
          <w:p w14:paraId="3269E18F" w14:textId="77777777" w:rsidR="00447DBE" w:rsidRPr="00773966" w:rsidRDefault="00447DBE" w:rsidP="00447DBE">
            <w:pPr>
              <w:spacing w:before="60" w:line="240" w:lineRule="exact"/>
              <w:ind w:firstLine="0"/>
              <w:jc w:val="center"/>
              <w:rPr>
                <w:rFonts w:cs="Arial"/>
                <w:i/>
                <w:sz w:val="20"/>
              </w:rPr>
            </w:pPr>
            <w:r>
              <w:rPr>
                <w:rFonts w:cs="Arial"/>
                <w:i/>
                <w:sz w:val="20"/>
              </w:rPr>
              <w:t>12,7</w:t>
            </w:r>
          </w:p>
        </w:tc>
      </w:tr>
      <w:tr w:rsidR="00447DBE" w:rsidRPr="004326AE" w14:paraId="52AA18B5" w14:textId="77777777" w:rsidTr="005A3D06">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2A1D2570" w14:textId="77777777" w:rsidR="00447DBE" w:rsidRPr="00B70458" w:rsidRDefault="00447DBE" w:rsidP="005A3D06">
            <w:pPr>
              <w:pStyle w:val="aff8"/>
              <w:spacing w:before="60" w:line="240" w:lineRule="exact"/>
              <w:ind w:left="113" w:right="-57"/>
              <w:rPr>
                <w:rFonts w:cs="Arial"/>
              </w:rPr>
            </w:pPr>
            <w:r w:rsidRPr="00B70458">
              <w:rPr>
                <w:rFonts w:cs="Arial"/>
              </w:rPr>
              <w:lastRenderedPageBreak/>
              <w:t>продукция химической промышленности, каучук</w:t>
            </w:r>
          </w:p>
        </w:tc>
        <w:tc>
          <w:tcPr>
            <w:tcW w:w="673" w:type="pct"/>
            <w:tcBorders>
              <w:top w:val="dotted" w:sz="4" w:space="0" w:color="auto"/>
              <w:left w:val="nil"/>
              <w:bottom w:val="dotted" w:sz="4" w:space="0" w:color="auto"/>
              <w:right w:val="single" w:sz="4" w:space="0" w:color="auto"/>
            </w:tcBorders>
            <w:shd w:val="clear" w:color="auto" w:fill="auto"/>
            <w:noWrap/>
            <w:vAlign w:val="bottom"/>
          </w:tcPr>
          <w:p w14:paraId="3B320FC8" w14:textId="77777777" w:rsidR="00447DBE" w:rsidRPr="00773966" w:rsidRDefault="00447DBE" w:rsidP="005A3D06">
            <w:pPr>
              <w:spacing w:before="60" w:line="240" w:lineRule="exact"/>
              <w:ind w:firstLine="0"/>
              <w:jc w:val="center"/>
              <w:rPr>
                <w:rFonts w:cs="Arial"/>
                <w:sz w:val="20"/>
              </w:rPr>
            </w:pPr>
            <w:r>
              <w:rPr>
                <w:rFonts w:cs="Arial"/>
                <w:sz w:val="20"/>
              </w:rPr>
              <w:t>147954,5</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0A943A2F" w14:textId="77777777" w:rsidR="00447DBE" w:rsidRPr="00773966" w:rsidRDefault="00447DBE" w:rsidP="005A3D06">
            <w:pPr>
              <w:spacing w:before="60" w:line="240" w:lineRule="exact"/>
              <w:ind w:firstLine="0"/>
              <w:jc w:val="center"/>
              <w:rPr>
                <w:rFonts w:cs="Arial"/>
                <w:sz w:val="20"/>
              </w:rPr>
            </w:pPr>
            <w:r>
              <w:rPr>
                <w:rFonts w:cs="Arial"/>
                <w:sz w:val="20"/>
              </w:rPr>
              <w:t>5,8</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7388DE55" w14:textId="77777777" w:rsidR="00447DBE" w:rsidRPr="00773966" w:rsidRDefault="00447DBE" w:rsidP="005A3D06">
            <w:pPr>
              <w:spacing w:before="60" w:line="240" w:lineRule="exact"/>
              <w:ind w:firstLine="0"/>
              <w:jc w:val="center"/>
              <w:rPr>
                <w:rFonts w:cs="Arial"/>
                <w:sz w:val="20"/>
              </w:rPr>
            </w:pPr>
            <w:r>
              <w:rPr>
                <w:rFonts w:cs="Arial"/>
                <w:sz w:val="20"/>
              </w:rPr>
              <w:t>48172,7</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64C66B19" w14:textId="77777777" w:rsidR="00447DBE" w:rsidRPr="00773966" w:rsidRDefault="00447DBE" w:rsidP="005A3D06">
            <w:pPr>
              <w:spacing w:before="60" w:line="240" w:lineRule="exact"/>
              <w:ind w:firstLine="0"/>
              <w:jc w:val="center"/>
              <w:rPr>
                <w:rFonts w:cs="Arial"/>
                <w:sz w:val="20"/>
              </w:rPr>
            </w:pPr>
            <w:r>
              <w:rPr>
                <w:rFonts w:cs="Arial"/>
                <w:sz w:val="20"/>
              </w:rPr>
              <w:t>2,5</w:t>
            </w:r>
          </w:p>
        </w:tc>
        <w:tc>
          <w:tcPr>
            <w:tcW w:w="675" w:type="pct"/>
            <w:tcBorders>
              <w:top w:val="dotted" w:sz="4" w:space="0" w:color="auto"/>
              <w:left w:val="single" w:sz="4" w:space="0" w:color="auto"/>
              <w:bottom w:val="dotted" w:sz="4" w:space="0" w:color="auto"/>
              <w:right w:val="single" w:sz="4" w:space="0" w:color="auto"/>
            </w:tcBorders>
            <w:vAlign w:val="bottom"/>
          </w:tcPr>
          <w:p w14:paraId="2B078077" w14:textId="77777777" w:rsidR="00447DBE" w:rsidRPr="00773966" w:rsidRDefault="00447DBE" w:rsidP="005A3D06">
            <w:pPr>
              <w:spacing w:before="60" w:line="240" w:lineRule="exact"/>
              <w:ind w:firstLine="0"/>
              <w:jc w:val="center"/>
              <w:rPr>
                <w:rFonts w:cs="Arial"/>
                <w:sz w:val="20"/>
              </w:rPr>
            </w:pPr>
            <w:r>
              <w:rPr>
                <w:rFonts w:cs="Arial"/>
                <w:sz w:val="20"/>
              </w:rPr>
              <w:t>99781,8</w:t>
            </w:r>
          </w:p>
        </w:tc>
        <w:tc>
          <w:tcPr>
            <w:tcW w:w="428" w:type="pct"/>
            <w:tcBorders>
              <w:top w:val="dotted" w:sz="4" w:space="0" w:color="auto"/>
              <w:left w:val="single" w:sz="4" w:space="0" w:color="auto"/>
              <w:bottom w:val="dotted" w:sz="4" w:space="0" w:color="auto"/>
              <w:right w:val="double" w:sz="4" w:space="0" w:color="auto"/>
            </w:tcBorders>
            <w:vAlign w:val="bottom"/>
          </w:tcPr>
          <w:p w14:paraId="59D81BA9" w14:textId="77777777" w:rsidR="00447DBE" w:rsidRPr="00773966" w:rsidRDefault="00447DBE" w:rsidP="005A3D06">
            <w:pPr>
              <w:spacing w:before="60" w:line="240" w:lineRule="exact"/>
              <w:ind w:firstLine="0"/>
              <w:jc w:val="center"/>
              <w:rPr>
                <w:rFonts w:cs="Arial"/>
                <w:sz w:val="20"/>
              </w:rPr>
            </w:pPr>
            <w:r>
              <w:rPr>
                <w:rFonts w:cs="Arial"/>
                <w:sz w:val="20"/>
              </w:rPr>
              <w:t>15,4</w:t>
            </w:r>
          </w:p>
        </w:tc>
      </w:tr>
      <w:tr w:rsidR="00447DBE" w:rsidRPr="00A1421A" w14:paraId="76862155" w14:textId="77777777" w:rsidTr="005A3D06">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6282AA53" w14:textId="77777777" w:rsidR="00447DBE" w:rsidRPr="00B70458" w:rsidRDefault="00447DBE" w:rsidP="00447DBE">
            <w:pPr>
              <w:pStyle w:val="aff8"/>
              <w:spacing w:before="60" w:line="240" w:lineRule="exact"/>
              <w:ind w:left="113" w:right="-57"/>
              <w:rPr>
                <w:rFonts w:cs="Arial"/>
              </w:rPr>
            </w:pPr>
            <w:r w:rsidRPr="00B70458">
              <w:rPr>
                <w:rFonts w:cs="Arial"/>
              </w:rPr>
              <w:t>кожевенное сырье, пушнина и изделия из них</w:t>
            </w:r>
          </w:p>
        </w:tc>
        <w:tc>
          <w:tcPr>
            <w:tcW w:w="673" w:type="pct"/>
            <w:tcBorders>
              <w:top w:val="dotted" w:sz="4" w:space="0" w:color="auto"/>
              <w:left w:val="nil"/>
              <w:bottom w:val="dotted" w:sz="4" w:space="0" w:color="auto"/>
              <w:right w:val="single" w:sz="4" w:space="0" w:color="auto"/>
            </w:tcBorders>
            <w:shd w:val="clear" w:color="auto" w:fill="auto"/>
            <w:noWrap/>
            <w:vAlign w:val="bottom"/>
          </w:tcPr>
          <w:p w14:paraId="49CD126F" w14:textId="77777777" w:rsidR="00447DBE" w:rsidRPr="00773966" w:rsidRDefault="00447DBE" w:rsidP="00447DBE">
            <w:pPr>
              <w:spacing w:before="60" w:line="240" w:lineRule="exact"/>
              <w:ind w:firstLine="0"/>
              <w:jc w:val="center"/>
              <w:rPr>
                <w:rFonts w:cs="Arial"/>
                <w:sz w:val="20"/>
              </w:rPr>
            </w:pPr>
            <w:r>
              <w:rPr>
                <w:rFonts w:cs="Arial"/>
                <w:sz w:val="20"/>
              </w:rPr>
              <w:t>429,2</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5B4915D2" w14:textId="77777777" w:rsidR="00447DBE" w:rsidRPr="00773966" w:rsidRDefault="00447DBE" w:rsidP="00447DBE">
            <w:pPr>
              <w:spacing w:before="60" w:line="240" w:lineRule="exact"/>
              <w:ind w:firstLine="0"/>
              <w:jc w:val="center"/>
              <w:rPr>
                <w:rFonts w:cs="Arial"/>
                <w:sz w:val="20"/>
              </w:rPr>
            </w:pPr>
            <w:r>
              <w:rPr>
                <w:rFonts w:cs="Arial"/>
                <w:sz w:val="20"/>
              </w:rPr>
              <w:t>0,0</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1DD70FE7" w14:textId="77777777" w:rsidR="00447DBE" w:rsidRPr="00773966" w:rsidRDefault="00447DBE" w:rsidP="00447DBE">
            <w:pPr>
              <w:spacing w:before="60" w:line="240" w:lineRule="exact"/>
              <w:ind w:firstLine="0"/>
              <w:jc w:val="center"/>
              <w:rPr>
                <w:rFonts w:cs="Arial"/>
                <w:sz w:val="20"/>
              </w:rPr>
            </w:pPr>
            <w:r>
              <w:rPr>
                <w:rFonts w:cs="Arial"/>
                <w:sz w:val="20"/>
              </w:rPr>
              <w:t>57,4</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5E89D8FF" w14:textId="77777777" w:rsidR="00447DBE" w:rsidRPr="00773966" w:rsidRDefault="00447DBE" w:rsidP="00447DBE">
            <w:pPr>
              <w:spacing w:before="60" w:line="240" w:lineRule="exact"/>
              <w:ind w:firstLine="0"/>
              <w:jc w:val="center"/>
              <w:rPr>
                <w:rFonts w:cs="Arial"/>
                <w:sz w:val="20"/>
              </w:rPr>
            </w:pPr>
            <w:r>
              <w:rPr>
                <w:rFonts w:cs="Arial"/>
                <w:sz w:val="20"/>
              </w:rPr>
              <w:t>0,0</w:t>
            </w:r>
          </w:p>
        </w:tc>
        <w:tc>
          <w:tcPr>
            <w:tcW w:w="675" w:type="pct"/>
            <w:tcBorders>
              <w:top w:val="dotted" w:sz="4" w:space="0" w:color="auto"/>
              <w:left w:val="single" w:sz="4" w:space="0" w:color="auto"/>
              <w:bottom w:val="dotted" w:sz="4" w:space="0" w:color="auto"/>
              <w:right w:val="single" w:sz="4" w:space="0" w:color="auto"/>
            </w:tcBorders>
            <w:vAlign w:val="bottom"/>
          </w:tcPr>
          <w:p w14:paraId="6956A4CC" w14:textId="77777777" w:rsidR="00447DBE" w:rsidRPr="00773966" w:rsidRDefault="00447DBE" w:rsidP="00447DBE">
            <w:pPr>
              <w:spacing w:before="60" w:line="240" w:lineRule="exact"/>
              <w:ind w:firstLine="0"/>
              <w:jc w:val="center"/>
              <w:rPr>
                <w:rFonts w:cs="Arial"/>
                <w:sz w:val="20"/>
              </w:rPr>
            </w:pPr>
            <w:r>
              <w:rPr>
                <w:rFonts w:cs="Arial"/>
                <w:sz w:val="20"/>
              </w:rPr>
              <w:t>371,8</w:t>
            </w:r>
          </w:p>
        </w:tc>
        <w:tc>
          <w:tcPr>
            <w:tcW w:w="428" w:type="pct"/>
            <w:tcBorders>
              <w:top w:val="dotted" w:sz="4" w:space="0" w:color="auto"/>
              <w:left w:val="single" w:sz="4" w:space="0" w:color="auto"/>
              <w:bottom w:val="dotted" w:sz="4" w:space="0" w:color="auto"/>
              <w:right w:val="double" w:sz="4" w:space="0" w:color="auto"/>
            </w:tcBorders>
            <w:vAlign w:val="bottom"/>
          </w:tcPr>
          <w:p w14:paraId="3BFD111C" w14:textId="77777777" w:rsidR="00447DBE" w:rsidRPr="00773966" w:rsidRDefault="00447DBE" w:rsidP="00447DBE">
            <w:pPr>
              <w:spacing w:before="60" w:line="240" w:lineRule="exact"/>
              <w:ind w:firstLine="0"/>
              <w:jc w:val="center"/>
              <w:rPr>
                <w:rFonts w:cs="Arial"/>
                <w:sz w:val="20"/>
              </w:rPr>
            </w:pPr>
            <w:r>
              <w:rPr>
                <w:rFonts w:cs="Arial"/>
                <w:sz w:val="20"/>
              </w:rPr>
              <w:t>0,1</w:t>
            </w:r>
          </w:p>
        </w:tc>
      </w:tr>
      <w:tr w:rsidR="00447DBE" w:rsidRPr="00A1421A" w14:paraId="54EE7F32" w14:textId="77777777" w:rsidTr="005A3D06">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12B9A2A2" w14:textId="77777777" w:rsidR="00447DBE" w:rsidRPr="00B70458" w:rsidRDefault="00447DBE" w:rsidP="00447DBE">
            <w:pPr>
              <w:pStyle w:val="aff8"/>
              <w:spacing w:before="60" w:line="240" w:lineRule="exact"/>
              <w:ind w:left="113" w:right="-57"/>
              <w:rPr>
                <w:rFonts w:cs="Arial"/>
              </w:rPr>
            </w:pPr>
            <w:r w:rsidRPr="00B70458">
              <w:rPr>
                <w:rFonts w:cs="Arial"/>
              </w:rPr>
              <w:t>древесина и целлюлозно-бумажные изделия</w:t>
            </w:r>
          </w:p>
        </w:tc>
        <w:tc>
          <w:tcPr>
            <w:tcW w:w="673" w:type="pct"/>
            <w:tcBorders>
              <w:top w:val="dotted" w:sz="4" w:space="0" w:color="auto"/>
              <w:left w:val="nil"/>
              <w:bottom w:val="dotted" w:sz="4" w:space="0" w:color="auto"/>
              <w:right w:val="single" w:sz="4" w:space="0" w:color="auto"/>
            </w:tcBorders>
            <w:shd w:val="clear" w:color="auto" w:fill="auto"/>
            <w:noWrap/>
            <w:vAlign w:val="bottom"/>
          </w:tcPr>
          <w:p w14:paraId="76A0D1C7" w14:textId="77777777" w:rsidR="00447DBE" w:rsidRPr="00773966" w:rsidRDefault="00447DBE" w:rsidP="00447DBE">
            <w:pPr>
              <w:spacing w:before="60" w:line="240" w:lineRule="exact"/>
              <w:ind w:firstLine="0"/>
              <w:jc w:val="center"/>
              <w:rPr>
                <w:rFonts w:cs="Arial"/>
                <w:sz w:val="20"/>
              </w:rPr>
            </w:pPr>
            <w:r>
              <w:rPr>
                <w:rFonts w:cs="Arial"/>
                <w:sz w:val="20"/>
              </w:rPr>
              <w:t>109525,9</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129CB096" w14:textId="77777777" w:rsidR="00447DBE" w:rsidRPr="00773966" w:rsidRDefault="00447DBE" w:rsidP="00447DBE">
            <w:pPr>
              <w:spacing w:before="60" w:line="240" w:lineRule="exact"/>
              <w:ind w:firstLine="0"/>
              <w:jc w:val="center"/>
              <w:rPr>
                <w:rFonts w:cs="Arial"/>
                <w:sz w:val="20"/>
              </w:rPr>
            </w:pPr>
            <w:r>
              <w:rPr>
                <w:rFonts w:cs="Arial"/>
                <w:sz w:val="20"/>
              </w:rPr>
              <w:t>4,3</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202F368C" w14:textId="77777777" w:rsidR="00447DBE" w:rsidRPr="00773966" w:rsidRDefault="00447DBE" w:rsidP="00447DBE">
            <w:pPr>
              <w:spacing w:before="60" w:line="240" w:lineRule="exact"/>
              <w:ind w:firstLine="0"/>
              <w:jc w:val="center"/>
              <w:rPr>
                <w:rFonts w:cs="Arial"/>
                <w:sz w:val="20"/>
              </w:rPr>
            </w:pPr>
            <w:r>
              <w:rPr>
                <w:rFonts w:cs="Arial"/>
                <w:sz w:val="20"/>
              </w:rPr>
              <w:t>73418,9</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4E4C5A59" w14:textId="77777777" w:rsidR="00447DBE" w:rsidRPr="00773966" w:rsidRDefault="00447DBE" w:rsidP="00447DBE">
            <w:pPr>
              <w:spacing w:before="60" w:line="240" w:lineRule="exact"/>
              <w:ind w:firstLine="0"/>
              <w:jc w:val="center"/>
              <w:rPr>
                <w:rFonts w:cs="Arial"/>
                <w:sz w:val="20"/>
              </w:rPr>
            </w:pPr>
            <w:r>
              <w:rPr>
                <w:rFonts w:cs="Arial"/>
                <w:sz w:val="20"/>
              </w:rPr>
              <w:t>3,8</w:t>
            </w:r>
          </w:p>
        </w:tc>
        <w:tc>
          <w:tcPr>
            <w:tcW w:w="675" w:type="pct"/>
            <w:tcBorders>
              <w:top w:val="dotted" w:sz="4" w:space="0" w:color="auto"/>
              <w:left w:val="single" w:sz="4" w:space="0" w:color="auto"/>
              <w:bottom w:val="dotted" w:sz="4" w:space="0" w:color="auto"/>
              <w:right w:val="single" w:sz="4" w:space="0" w:color="auto"/>
            </w:tcBorders>
            <w:vAlign w:val="bottom"/>
          </w:tcPr>
          <w:p w14:paraId="6232D8BA" w14:textId="77777777" w:rsidR="00447DBE" w:rsidRPr="00773966" w:rsidRDefault="00447DBE" w:rsidP="00447DBE">
            <w:pPr>
              <w:spacing w:before="60" w:line="240" w:lineRule="exact"/>
              <w:ind w:firstLine="0"/>
              <w:jc w:val="center"/>
              <w:rPr>
                <w:rFonts w:cs="Arial"/>
                <w:sz w:val="20"/>
              </w:rPr>
            </w:pPr>
            <w:r>
              <w:rPr>
                <w:rFonts w:cs="Arial"/>
                <w:sz w:val="20"/>
              </w:rPr>
              <w:t>36107,0</w:t>
            </w:r>
          </w:p>
        </w:tc>
        <w:tc>
          <w:tcPr>
            <w:tcW w:w="428" w:type="pct"/>
            <w:tcBorders>
              <w:top w:val="dotted" w:sz="4" w:space="0" w:color="auto"/>
              <w:left w:val="single" w:sz="4" w:space="0" w:color="auto"/>
              <w:bottom w:val="dotted" w:sz="4" w:space="0" w:color="auto"/>
              <w:right w:val="double" w:sz="4" w:space="0" w:color="auto"/>
            </w:tcBorders>
            <w:vAlign w:val="bottom"/>
          </w:tcPr>
          <w:p w14:paraId="53B153F3" w14:textId="77777777" w:rsidR="00447DBE" w:rsidRPr="00773966" w:rsidRDefault="00447DBE" w:rsidP="00447DBE">
            <w:pPr>
              <w:spacing w:before="60" w:line="240" w:lineRule="exact"/>
              <w:ind w:firstLine="0"/>
              <w:jc w:val="center"/>
              <w:rPr>
                <w:rFonts w:cs="Arial"/>
                <w:sz w:val="20"/>
              </w:rPr>
            </w:pPr>
            <w:r>
              <w:rPr>
                <w:rFonts w:cs="Arial"/>
                <w:sz w:val="20"/>
              </w:rPr>
              <w:t>5,5</w:t>
            </w:r>
          </w:p>
        </w:tc>
      </w:tr>
      <w:tr w:rsidR="00447DBE" w:rsidRPr="00A1421A" w14:paraId="630C041C" w14:textId="77777777" w:rsidTr="005A3D06">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5C928CE9" w14:textId="77777777" w:rsidR="00447DBE" w:rsidRPr="00B70458" w:rsidRDefault="00447DBE" w:rsidP="00447DBE">
            <w:pPr>
              <w:pStyle w:val="aff8"/>
              <w:spacing w:before="60" w:line="240" w:lineRule="exact"/>
              <w:ind w:left="113" w:right="-57"/>
              <w:rPr>
                <w:rFonts w:cs="Arial"/>
              </w:rPr>
            </w:pPr>
            <w:r w:rsidRPr="00B70458">
              <w:rPr>
                <w:rFonts w:cs="Arial"/>
              </w:rPr>
              <w:t>текстиль, текстильные изделия и обувь</w:t>
            </w:r>
          </w:p>
        </w:tc>
        <w:tc>
          <w:tcPr>
            <w:tcW w:w="673" w:type="pct"/>
            <w:tcBorders>
              <w:top w:val="dotted" w:sz="4" w:space="0" w:color="auto"/>
              <w:left w:val="nil"/>
              <w:bottom w:val="dotted" w:sz="4" w:space="0" w:color="auto"/>
              <w:right w:val="single" w:sz="4" w:space="0" w:color="auto"/>
            </w:tcBorders>
            <w:shd w:val="clear" w:color="auto" w:fill="auto"/>
            <w:noWrap/>
            <w:vAlign w:val="bottom"/>
          </w:tcPr>
          <w:p w14:paraId="7D34A81F" w14:textId="77777777" w:rsidR="00447DBE" w:rsidRPr="00773966" w:rsidRDefault="00447DBE" w:rsidP="00447DBE">
            <w:pPr>
              <w:spacing w:before="60" w:line="240" w:lineRule="exact"/>
              <w:ind w:firstLine="0"/>
              <w:jc w:val="center"/>
              <w:rPr>
                <w:rFonts w:cs="Arial"/>
                <w:sz w:val="20"/>
              </w:rPr>
            </w:pPr>
            <w:r>
              <w:rPr>
                <w:rFonts w:cs="Arial"/>
                <w:sz w:val="20"/>
              </w:rPr>
              <w:t>13827,6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6822B986" w14:textId="77777777" w:rsidR="00447DBE" w:rsidRPr="00773966" w:rsidRDefault="00447DBE" w:rsidP="00447DBE">
            <w:pPr>
              <w:spacing w:before="60" w:line="240" w:lineRule="exact"/>
              <w:ind w:firstLine="0"/>
              <w:jc w:val="center"/>
              <w:rPr>
                <w:rFonts w:cs="Arial"/>
                <w:sz w:val="20"/>
              </w:rPr>
            </w:pPr>
            <w:r>
              <w:rPr>
                <w:rFonts w:cs="Arial"/>
                <w:sz w:val="20"/>
              </w:rPr>
              <w:t>0,5</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17344B15" w14:textId="77777777" w:rsidR="00447DBE" w:rsidRPr="00773966" w:rsidRDefault="00447DBE" w:rsidP="00447DBE">
            <w:pPr>
              <w:spacing w:before="60" w:line="240" w:lineRule="exact"/>
              <w:ind w:firstLine="0"/>
              <w:jc w:val="center"/>
              <w:rPr>
                <w:rFonts w:cs="Arial"/>
                <w:sz w:val="20"/>
              </w:rPr>
            </w:pPr>
            <w:r>
              <w:rPr>
                <w:rFonts w:cs="Arial"/>
                <w:sz w:val="20"/>
              </w:rPr>
              <w:t>4493,8</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4C3132B4" w14:textId="77777777" w:rsidR="00447DBE" w:rsidRPr="00773966" w:rsidRDefault="00447DBE" w:rsidP="00447DBE">
            <w:pPr>
              <w:spacing w:before="60" w:line="240" w:lineRule="exact"/>
              <w:ind w:firstLine="0"/>
              <w:jc w:val="center"/>
              <w:rPr>
                <w:rFonts w:cs="Arial"/>
                <w:sz w:val="20"/>
              </w:rPr>
            </w:pPr>
            <w:r>
              <w:rPr>
                <w:rFonts w:cs="Arial"/>
                <w:sz w:val="20"/>
              </w:rPr>
              <w:t>0,2</w:t>
            </w:r>
          </w:p>
        </w:tc>
        <w:tc>
          <w:tcPr>
            <w:tcW w:w="675" w:type="pct"/>
            <w:tcBorders>
              <w:top w:val="dotted" w:sz="4" w:space="0" w:color="auto"/>
              <w:left w:val="single" w:sz="4" w:space="0" w:color="auto"/>
              <w:bottom w:val="dotted" w:sz="4" w:space="0" w:color="auto"/>
              <w:right w:val="single" w:sz="4" w:space="0" w:color="auto"/>
            </w:tcBorders>
            <w:vAlign w:val="bottom"/>
          </w:tcPr>
          <w:p w14:paraId="16730793" w14:textId="77777777" w:rsidR="00447DBE" w:rsidRPr="00773966" w:rsidRDefault="00447DBE" w:rsidP="00447DBE">
            <w:pPr>
              <w:spacing w:before="60" w:line="240" w:lineRule="exact"/>
              <w:ind w:firstLine="0"/>
              <w:jc w:val="center"/>
              <w:rPr>
                <w:rFonts w:cs="Arial"/>
                <w:sz w:val="20"/>
              </w:rPr>
            </w:pPr>
            <w:r>
              <w:rPr>
                <w:rFonts w:cs="Arial"/>
                <w:sz w:val="20"/>
              </w:rPr>
              <w:t>9333,8</w:t>
            </w:r>
          </w:p>
        </w:tc>
        <w:tc>
          <w:tcPr>
            <w:tcW w:w="428" w:type="pct"/>
            <w:tcBorders>
              <w:top w:val="dotted" w:sz="4" w:space="0" w:color="auto"/>
              <w:left w:val="single" w:sz="4" w:space="0" w:color="auto"/>
              <w:bottom w:val="dotted" w:sz="4" w:space="0" w:color="auto"/>
              <w:right w:val="double" w:sz="4" w:space="0" w:color="auto"/>
            </w:tcBorders>
            <w:vAlign w:val="bottom"/>
          </w:tcPr>
          <w:p w14:paraId="55F64042" w14:textId="77777777" w:rsidR="00447DBE" w:rsidRPr="00773966" w:rsidRDefault="00447DBE" w:rsidP="00447DBE">
            <w:pPr>
              <w:spacing w:before="60" w:line="240" w:lineRule="exact"/>
              <w:ind w:firstLine="0"/>
              <w:jc w:val="center"/>
              <w:rPr>
                <w:rFonts w:cs="Arial"/>
                <w:sz w:val="20"/>
              </w:rPr>
            </w:pPr>
            <w:r>
              <w:rPr>
                <w:rFonts w:cs="Arial"/>
                <w:sz w:val="20"/>
              </w:rPr>
              <w:t>1,4</w:t>
            </w:r>
          </w:p>
        </w:tc>
      </w:tr>
      <w:tr w:rsidR="00447DBE" w:rsidRPr="00A1421A" w14:paraId="61E223E2" w14:textId="77777777" w:rsidTr="005A3D06">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5F0681BC" w14:textId="77777777" w:rsidR="00447DBE" w:rsidRPr="00B70458" w:rsidRDefault="00447DBE" w:rsidP="00447DBE">
            <w:pPr>
              <w:pStyle w:val="aff8"/>
              <w:spacing w:before="60" w:line="240" w:lineRule="exact"/>
              <w:ind w:left="113" w:right="-57"/>
              <w:rPr>
                <w:rFonts w:cs="Arial"/>
              </w:rPr>
            </w:pPr>
            <w:r w:rsidRPr="00B70458">
              <w:rPr>
                <w:rFonts w:cs="Arial"/>
              </w:rPr>
              <w:t>другие товары</w:t>
            </w:r>
          </w:p>
        </w:tc>
        <w:tc>
          <w:tcPr>
            <w:tcW w:w="673" w:type="pct"/>
            <w:tcBorders>
              <w:top w:val="dotted" w:sz="4" w:space="0" w:color="auto"/>
              <w:left w:val="nil"/>
              <w:bottom w:val="dotted" w:sz="4" w:space="0" w:color="auto"/>
              <w:right w:val="single" w:sz="4" w:space="0" w:color="auto"/>
            </w:tcBorders>
            <w:shd w:val="clear" w:color="auto" w:fill="auto"/>
            <w:noWrap/>
            <w:vAlign w:val="bottom"/>
          </w:tcPr>
          <w:p w14:paraId="17ABE1CA" w14:textId="77777777" w:rsidR="00447DBE" w:rsidRPr="00773966" w:rsidRDefault="00447DBE" w:rsidP="00447DBE">
            <w:pPr>
              <w:spacing w:before="60" w:line="240" w:lineRule="exact"/>
              <w:ind w:firstLine="0"/>
              <w:jc w:val="center"/>
              <w:rPr>
                <w:rFonts w:cs="Arial"/>
                <w:sz w:val="20"/>
              </w:rPr>
            </w:pPr>
            <w:r>
              <w:rPr>
                <w:rFonts w:cs="Arial"/>
                <w:sz w:val="20"/>
              </w:rPr>
              <w:t>43445,6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3801C9B7" w14:textId="77777777" w:rsidR="00447DBE" w:rsidRPr="00773966" w:rsidRDefault="00447DBE" w:rsidP="00447DBE">
            <w:pPr>
              <w:spacing w:before="60" w:line="240" w:lineRule="exact"/>
              <w:ind w:firstLine="0"/>
              <w:jc w:val="center"/>
              <w:rPr>
                <w:rFonts w:cs="Arial"/>
                <w:sz w:val="20"/>
              </w:rPr>
            </w:pPr>
            <w:r>
              <w:rPr>
                <w:rFonts w:cs="Arial"/>
                <w:sz w:val="20"/>
              </w:rPr>
              <w:t>1,7</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37A44853" w14:textId="77777777" w:rsidR="00447DBE" w:rsidRPr="00773966" w:rsidRDefault="00447DBE" w:rsidP="00447DBE">
            <w:pPr>
              <w:spacing w:before="60" w:line="240" w:lineRule="exact"/>
              <w:ind w:firstLine="0"/>
              <w:jc w:val="center"/>
              <w:rPr>
                <w:rFonts w:cs="Arial"/>
                <w:sz w:val="20"/>
              </w:rPr>
            </w:pPr>
            <w:r>
              <w:rPr>
                <w:rFonts w:cs="Arial"/>
                <w:sz w:val="20"/>
              </w:rPr>
              <w:t>20149,7</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34775FA3" w14:textId="77777777" w:rsidR="00447DBE" w:rsidRPr="00773966" w:rsidRDefault="00447DBE" w:rsidP="00447DBE">
            <w:pPr>
              <w:spacing w:before="60" w:line="240" w:lineRule="exact"/>
              <w:ind w:firstLine="0"/>
              <w:jc w:val="center"/>
              <w:rPr>
                <w:rFonts w:cs="Arial"/>
                <w:sz w:val="20"/>
              </w:rPr>
            </w:pPr>
            <w:r>
              <w:rPr>
                <w:rFonts w:cs="Arial"/>
                <w:sz w:val="20"/>
              </w:rPr>
              <w:t>1,0</w:t>
            </w:r>
          </w:p>
        </w:tc>
        <w:tc>
          <w:tcPr>
            <w:tcW w:w="675" w:type="pct"/>
            <w:tcBorders>
              <w:top w:val="dotted" w:sz="4" w:space="0" w:color="auto"/>
              <w:left w:val="single" w:sz="4" w:space="0" w:color="auto"/>
              <w:bottom w:val="dotted" w:sz="4" w:space="0" w:color="auto"/>
              <w:right w:val="single" w:sz="4" w:space="0" w:color="auto"/>
            </w:tcBorders>
            <w:vAlign w:val="bottom"/>
          </w:tcPr>
          <w:p w14:paraId="629CAEA1" w14:textId="77777777" w:rsidR="00447DBE" w:rsidRPr="00773966" w:rsidRDefault="00447DBE" w:rsidP="00447DBE">
            <w:pPr>
              <w:spacing w:before="60" w:line="240" w:lineRule="exact"/>
              <w:ind w:firstLine="0"/>
              <w:jc w:val="center"/>
              <w:rPr>
                <w:rFonts w:cs="Arial"/>
                <w:sz w:val="20"/>
              </w:rPr>
            </w:pPr>
            <w:r>
              <w:rPr>
                <w:rFonts w:cs="Arial"/>
                <w:sz w:val="20"/>
              </w:rPr>
              <w:t>23295,9</w:t>
            </w:r>
          </w:p>
        </w:tc>
        <w:tc>
          <w:tcPr>
            <w:tcW w:w="428" w:type="pct"/>
            <w:tcBorders>
              <w:top w:val="dotted" w:sz="4" w:space="0" w:color="auto"/>
              <w:left w:val="single" w:sz="4" w:space="0" w:color="auto"/>
              <w:bottom w:val="dotted" w:sz="4" w:space="0" w:color="auto"/>
              <w:right w:val="double" w:sz="4" w:space="0" w:color="auto"/>
            </w:tcBorders>
            <w:vAlign w:val="bottom"/>
          </w:tcPr>
          <w:p w14:paraId="2FE43C18" w14:textId="77777777" w:rsidR="00447DBE" w:rsidRPr="00773966" w:rsidRDefault="00447DBE" w:rsidP="00447DBE">
            <w:pPr>
              <w:spacing w:before="60" w:line="240" w:lineRule="exact"/>
              <w:ind w:firstLine="0"/>
              <w:jc w:val="center"/>
              <w:rPr>
                <w:rFonts w:cs="Arial"/>
                <w:sz w:val="20"/>
              </w:rPr>
            </w:pPr>
            <w:r>
              <w:rPr>
                <w:rFonts w:cs="Arial"/>
                <w:sz w:val="20"/>
              </w:rPr>
              <w:t>3,6</w:t>
            </w:r>
          </w:p>
        </w:tc>
      </w:tr>
      <w:tr w:rsidR="00447DBE" w:rsidRPr="00A1421A" w14:paraId="11A43456" w14:textId="77777777" w:rsidTr="005A3D06">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3B8773A9" w14:textId="77777777" w:rsidR="00447DBE" w:rsidRPr="00B70458" w:rsidRDefault="00447DBE" w:rsidP="00447DBE">
            <w:pPr>
              <w:pStyle w:val="aff8"/>
              <w:spacing w:before="60" w:line="240" w:lineRule="exact"/>
              <w:ind w:left="113" w:right="-57"/>
              <w:rPr>
                <w:rFonts w:cs="Arial"/>
              </w:rPr>
            </w:pPr>
            <w:r w:rsidRPr="00B70458">
              <w:rPr>
                <w:rFonts w:cs="Arial"/>
              </w:rPr>
              <w:t>драгоценные камни, драгоценные металлы и изделия из них</w:t>
            </w:r>
          </w:p>
        </w:tc>
        <w:tc>
          <w:tcPr>
            <w:tcW w:w="673" w:type="pct"/>
            <w:tcBorders>
              <w:top w:val="dotted" w:sz="4" w:space="0" w:color="auto"/>
              <w:left w:val="nil"/>
              <w:bottom w:val="dotted" w:sz="4" w:space="0" w:color="auto"/>
              <w:right w:val="single" w:sz="4" w:space="0" w:color="auto"/>
            </w:tcBorders>
            <w:shd w:val="clear" w:color="auto" w:fill="auto"/>
            <w:noWrap/>
            <w:vAlign w:val="bottom"/>
          </w:tcPr>
          <w:p w14:paraId="566CFD13" w14:textId="77777777" w:rsidR="00447DBE" w:rsidRPr="00773966" w:rsidRDefault="00447DBE" w:rsidP="00447DBE">
            <w:pPr>
              <w:spacing w:before="60" w:line="240" w:lineRule="exact"/>
              <w:ind w:firstLine="0"/>
              <w:jc w:val="center"/>
              <w:rPr>
                <w:rFonts w:cs="Arial"/>
                <w:sz w:val="20"/>
              </w:rPr>
            </w:pPr>
            <w:r>
              <w:rPr>
                <w:rFonts w:cs="Arial"/>
                <w:sz w:val="20"/>
              </w:rPr>
              <w:t>2542,7</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2E35A436" w14:textId="77777777" w:rsidR="00447DBE" w:rsidRPr="00773966" w:rsidRDefault="00447DBE" w:rsidP="00447DBE">
            <w:pPr>
              <w:spacing w:before="60" w:line="240" w:lineRule="exact"/>
              <w:ind w:firstLine="0"/>
              <w:jc w:val="center"/>
              <w:rPr>
                <w:rFonts w:cs="Arial"/>
                <w:sz w:val="20"/>
              </w:rPr>
            </w:pPr>
            <w:r>
              <w:rPr>
                <w:rFonts w:cs="Arial"/>
                <w:sz w:val="20"/>
              </w:rPr>
              <w:t>0,1</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5AE96B15" w14:textId="77777777" w:rsidR="00447DBE" w:rsidRPr="00773966" w:rsidRDefault="00447DBE" w:rsidP="00447DBE">
            <w:pPr>
              <w:spacing w:before="60" w:line="240" w:lineRule="exact"/>
              <w:ind w:firstLine="0"/>
              <w:jc w:val="center"/>
              <w:rPr>
                <w:rFonts w:cs="Arial"/>
                <w:sz w:val="20"/>
              </w:rPr>
            </w:pPr>
            <w:r>
              <w:rPr>
                <w:rFonts w:cs="Arial"/>
                <w:sz w:val="20"/>
              </w:rPr>
              <w:t>816,5</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47BDD8B3" w14:textId="77777777" w:rsidR="00447DBE" w:rsidRPr="00773966" w:rsidRDefault="00447DBE" w:rsidP="00447DBE">
            <w:pPr>
              <w:spacing w:before="60" w:line="240" w:lineRule="exact"/>
              <w:ind w:firstLine="0"/>
              <w:jc w:val="center"/>
              <w:rPr>
                <w:rFonts w:cs="Arial"/>
                <w:sz w:val="20"/>
              </w:rPr>
            </w:pPr>
            <w:r>
              <w:rPr>
                <w:rFonts w:cs="Arial"/>
                <w:sz w:val="20"/>
              </w:rPr>
              <w:t>0,0</w:t>
            </w:r>
          </w:p>
        </w:tc>
        <w:tc>
          <w:tcPr>
            <w:tcW w:w="675" w:type="pct"/>
            <w:tcBorders>
              <w:top w:val="dotted" w:sz="4" w:space="0" w:color="auto"/>
              <w:left w:val="single" w:sz="4" w:space="0" w:color="auto"/>
              <w:bottom w:val="dotted" w:sz="4" w:space="0" w:color="auto"/>
              <w:right w:val="single" w:sz="4" w:space="0" w:color="auto"/>
            </w:tcBorders>
            <w:vAlign w:val="bottom"/>
          </w:tcPr>
          <w:p w14:paraId="592F1D39" w14:textId="77777777" w:rsidR="00447DBE" w:rsidRPr="00773966" w:rsidRDefault="00447DBE" w:rsidP="00447DBE">
            <w:pPr>
              <w:spacing w:before="60" w:line="240" w:lineRule="exact"/>
              <w:ind w:firstLine="0"/>
              <w:jc w:val="center"/>
              <w:rPr>
                <w:rFonts w:cs="Arial"/>
                <w:sz w:val="20"/>
              </w:rPr>
            </w:pPr>
            <w:r>
              <w:rPr>
                <w:rFonts w:cs="Arial"/>
                <w:sz w:val="20"/>
              </w:rPr>
              <w:t>1726,2</w:t>
            </w:r>
          </w:p>
        </w:tc>
        <w:tc>
          <w:tcPr>
            <w:tcW w:w="428" w:type="pct"/>
            <w:tcBorders>
              <w:top w:val="dotted" w:sz="4" w:space="0" w:color="auto"/>
              <w:left w:val="single" w:sz="4" w:space="0" w:color="auto"/>
              <w:bottom w:val="dotted" w:sz="4" w:space="0" w:color="auto"/>
              <w:right w:val="double" w:sz="4" w:space="0" w:color="auto"/>
            </w:tcBorders>
            <w:vAlign w:val="bottom"/>
          </w:tcPr>
          <w:p w14:paraId="7F80F782" w14:textId="77777777" w:rsidR="00447DBE" w:rsidRPr="00773966" w:rsidRDefault="00447DBE" w:rsidP="00447DBE">
            <w:pPr>
              <w:spacing w:before="60" w:line="240" w:lineRule="exact"/>
              <w:ind w:firstLine="0"/>
              <w:jc w:val="center"/>
              <w:rPr>
                <w:rFonts w:cs="Arial"/>
                <w:sz w:val="20"/>
              </w:rPr>
            </w:pPr>
            <w:r>
              <w:rPr>
                <w:rFonts w:cs="Arial"/>
                <w:sz w:val="20"/>
              </w:rPr>
              <w:t>0,3</w:t>
            </w:r>
          </w:p>
        </w:tc>
      </w:tr>
      <w:tr w:rsidR="00447DBE" w:rsidRPr="00A1421A" w14:paraId="73625A2F" w14:textId="77777777" w:rsidTr="005A3D06">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63786F54" w14:textId="77777777" w:rsidR="00447DBE" w:rsidRPr="00B70458" w:rsidRDefault="00447DBE" w:rsidP="00447DBE">
            <w:pPr>
              <w:pStyle w:val="aff8"/>
              <w:spacing w:before="60" w:line="240" w:lineRule="exact"/>
              <w:ind w:left="113" w:right="-57"/>
              <w:rPr>
                <w:rFonts w:cs="Arial"/>
              </w:rPr>
            </w:pPr>
            <w:r w:rsidRPr="00B70458">
              <w:rPr>
                <w:rFonts w:cs="Arial"/>
              </w:rPr>
              <w:t>металлы и изделия из них</w:t>
            </w:r>
          </w:p>
        </w:tc>
        <w:tc>
          <w:tcPr>
            <w:tcW w:w="673" w:type="pct"/>
            <w:tcBorders>
              <w:top w:val="dotted" w:sz="4" w:space="0" w:color="auto"/>
              <w:left w:val="nil"/>
              <w:bottom w:val="dotted" w:sz="4" w:space="0" w:color="auto"/>
              <w:right w:val="single" w:sz="4" w:space="0" w:color="auto"/>
            </w:tcBorders>
            <w:shd w:val="clear" w:color="auto" w:fill="auto"/>
            <w:noWrap/>
            <w:vAlign w:val="bottom"/>
          </w:tcPr>
          <w:p w14:paraId="1E53CA2D" w14:textId="77777777" w:rsidR="00447DBE" w:rsidRPr="00773966" w:rsidRDefault="00447DBE" w:rsidP="00447DBE">
            <w:pPr>
              <w:spacing w:before="60" w:line="240" w:lineRule="exact"/>
              <w:ind w:firstLine="0"/>
              <w:jc w:val="center"/>
              <w:rPr>
                <w:rFonts w:cs="Arial"/>
                <w:sz w:val="20"/>
              </w:rPr>
            </w:pPr>
            <w:r>
              <w:rPr>
                <w:rFonts w:cs="Arial"/>
                <w:sz w:val="20"/>
              </w:rPr>
              <w:t>100397,9</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0F7FDFF7" w14:textId="77777777" w:rsidR="00447DBE" w:rsidRPr="00773966" w:rsidRDefault="00447DBE" w:rsidP="00447DBE">
            <w:pPr>
              <w:spacing w:before="60" w:line="240" w:lineRule="exact"/>
              <w:ind w:firstLine="0"/>
              <w:jc w:val="center"/>
              <w:rPr>
                <w:rFonts w:cs="Arial"/>
                <w:sz w:val="20"/>
              </w:rPr>
            </w:pPr>
            <w:r>
              <w:rPr>
                <w:rFonts w:cs="Arial"/>
                <w:sz w:val="20"/>
              </w:rPr>
              <w:t>3,9</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37BFC260" w14:textId="77777777" w:rsidR="00447DBE" w:rsidRPr="00773966" w:rsidRDefault="00447DBE" w:rsidP="00447DBE">
            <w:pPr>
              <w:spacing w:before="60" w:line="240" w:lineRule="exact"/>
              <w:ind w:firstLine="0"/>
              <w:jc w:val="center"/>
              <w:rPr>
                <w:rFonts w:cs="Arial"/>
                <w:sz w:val="20"/>
              </w:rPr>
            </w:pPr>
            <w:r>
              <w:rPr>
                <w:rFonts w:cs="Arial"/>
                <w:sz w:val="20"/>
              </w:rPr>
              <w:t>22263,6</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5290A6D4" w14:textId="77777777" w:rsidR="00447DBE" w:rsidRPr="00773966" w:rsidRDefault="00447DBE" w:rsidP="00447DBE">
            <w:pPr>
              <w:spacing w:before="60" w:line="240" w:lineRule="exact"/>
              <w:ind w:firstLine="0"/>
              <w:jc w:val="center"/>
              <w:rPr>
                <w:rFonts w:cs="Arial"/>
                <w:sz w:val="20"/>
              </w:rPr>
            </w:pPr>
            <w:r>
              <w:rPr>
                <w:rFonts w:cs="Arial"/>
                <w:sz w:val="20"/>
              </w:rPr>
              <w:t>1,2</w:t>
            </w:r>
          </w:p>
        </w:tc>
        <w:tc>
          <w:tcPr>
            <w:tcW w:w="675" w:type="pct"/>
            <w:tcBorders>
              <w:top w:val="dotted" w:sz="4" w:space="0" w:color="auto"/>
              <w:left w:val="single" w:sz="4" w:space="0" w:color="auto"/>
              <w:bottom w:val="dotted" w:sz="4" w:space="0" w:color="auto"/>
              <w:right w:val="single" w:sz="4" w:space="0" w:color="auto"/>
            </w:tcBorders>
            <w:vAlign w:val="bottom"/>
          </w:tcPr>
          <w:p w14:paraId="125CF793" w14:textId="77777777" w:rsidR="00447DBE" w:rsidRPr="00773966" w:rsidRDefault="00447DBE" w:rsidP="00447DBE">
            <w:pPr>
              <w:spacing w:before="60" w:line="240" w:lineRule="exact"/>
              <w:ind w:firstLine="0"/>
              <w:jc w:val="center"/>
              <w:rPr>
                <w:rFonts w:cs="Arial"/>
                <w:sz w:val="20"/>
              </w:rPr>
            </w:pPr>
            <w:r>
              <w:rPr>
                <w:rFonts w:cs="Arial"/>
                <w:sz w:val="20"/>
              </w:rPr>
              <w:t>78134,3</w:t>
            </w:r>
          </w:p>
        </w:tc>
        <w:tc>
          <w:tcPr>
            <w:tcW w:w="428" w:type="pct"/>
            <w:tcBorders>
              <w:top w:val="dotted" w:sz="4" w:space="0" w:color="auto"/>
              <w:left w:val="single" w:sz="4" w:space="0" w:color="auto"/>
              <w:bottom w:val="dotted" w:sz="4" w:space="0" w:color="auto"/>
              <w:right w:val="double" w:sz="4" w:space="0" w:color="auto"/>
            </w:tcBorders>
            <w:vAlign w:val="bottom"/>
          </w:tcPr>
          <w:p w14:paraId="13926CBD" w14:textId="77777777" w:rsidR="00447DBE" w:rsidRPr="00773966" w:rsidRDefault="00447DBE" w:rsidP="00447DBE">
            <w:pPr>
              <w:spacing w:before="60" w:line="240" w:lineRule="exact"/>
              <w:ind w:firstLine="0"/>
              <w:jc w:val="center"/>
              <w:rPr>
                <w:rFonts w:cs="Arial"/>
                <w:sz w:val="20"/>
              </w:rPr>
            </w:pPr>
            <w:r>
              <w:rPr>
                <w:rFonts w:cs="Arial"/>
                <w:sz w:val="20"/>
              </w:rPr>
              <w:t>12,0</w:t>
            </w:r>
          </w:p>
        </w:tc>
      </w:tr>
      <w:tr w:rsidR="00447DBE" w:rsidRPr="00A1421A" w14:paraId="2962A991" w14:textId="77777777" w:rsidTr="005A3D06">
        <w:trPr>
          <w:trHeight w:val="170"/>
        </w:trPr>
        <w:tc>
          <w:tcPr>
            <w:tcW w:w="1575" w:type="pct"/>
            <w:tcBorders>
              <w:top w:val="dotted" w:sz="4" w:space="0" w:color="auto"/>
              <w:left w:val="double" w:sz="4" w:space="0" w:color="auto"/>
              <w:bottom w:val="double" w:sz="4" w:space="0" w:color="auto"/>
              <w:right w:val="single" w:sz="4" w:space="0" w:color="auto"/>
            </w:tcBorders>
            <w:shd w:val="clear" w:color="auto" w:fill="auto"/>
            <w:vAlign w:val="center"/>
          </w:tcPr>
          <w:p w14:paraId="1F2AC0E0" w14:textId="77777777" w:rsidR="00447DBE" w:rsidRPr="00B70458" w:rsidRDefault="00447DBE" w:rsidP="00447DBE">
            <w:pPr>
              <w:pStyle w:val="aff8"/>
              <w:spacing w:before="60" w:line="240" w:lineRule="exact"/>
              <w:ind w:left="113" w:right="-57"/>
              <w:rPr>
                <w:rFonts w:cs="Arial"/>
              </w:rPr>
            </w:pPr>
            <w:r w:rsidRPr="00B70458">
              <w:rPr>
                <w:rFonts w:cs="Arial"/>
              </w:rPr>
              <w:t>машины, оборудование и транспортные средства</w:t>
            </w:r>
          </w:p>
        </w:tc>
        <w:tc>
          <w:tcPr>
            <w:tcW w:w="673" w:type="pct"/>
            <w:tcBorders>
              <w:top w:val="dotted" w:sz="4" w:space="0" w:color="auto"/>
              <w:left w:val="nil"/>
              <w:bottom w:val="double" w:sz="4" w:space="0" w:color="auto"/>
              <w:right w:val="single" w:sz="4" w:space="0" w:color="auto"/>
            </w:tcBorders>
            <w:shd w:val="clear" w:color="auto" w:fill="auto"/>
            <w:noWrap/>
            <w:vAlign w:val="bottom"/>
          </w:tcPr>
          <w:p w14:paraId="46361855" w14:textId="77777777" w:rsidR="00447DBE" w:rsidRPr="00773966" w:rsidRDefault="00447DBE" w:rsidP="00447DBE">
            <w:pPr>
              <w:spacing w:before="60" w:line="240" w:lineRule="exact"/>
              <w:ind w:firstLine="0"/>
              <w:jc w:val="center"/>
              <w:rPr>
                <w:rFonts w:cs="Arial"/>
                <w:sz w:val="20"/>
              </w:rPr>
            </w:pPr>
            <w:r>
              <w:rPr>
                <w:rFonts w:cs="Arial"/>
                <w:sz w:val="20"/>
              </w:rPr>
              <w:t>559669,5</w:t>
            </w:r>
          </w:p>
        </w:tc>
        <w:tc>
          <w:tcPr>
            <w:tcW w:w="450" w:type="pct"/>
            <w:tcBorders>
              <w:top w:val="dotted" w:sz="4" w:space="0" w:color="auto"/>
              <w:left w:val="single" w:sz="4" w:space="0" w:color="auto"/>
              <w:bottom w:val="double" w:sz="4" w:space="0" w:color="auto"/>
              <w:right w:val="single" w:sz="4" w:space="0" w:color="auto"/>
            </w:tcBorders>
            <w:shd w:val="clear" w:color="auto" w:fill="auto"/>
            <w:vAlign w:val="bottom"/>
          </w:tcPr>
          <w:p w14:paraId="24504F3F" w14:textId="77777777" w:rsidR="00447DBE" w:rsidRPr="00773966" w:rsidRDefault="00447DBE" w:rsidP="00447DBE">
            <w:pPr>
              <w:spacing w:before="60" w:line="240" w:lineRule="exact"/>
              <w:ind w:firstLine="0"/>
              <w:jc w:val="center"/>
              <w:rPr>
                <w:rFonts w:cs="Arial"/>
                <w:sz w:val="20"/>
              </w:rPr>
            </w:pPr>
            <w:r>
              <w:rPr>
                <w:rFonts w:cs="Arial"/>
                <w:sz w:val="20"/>
              </w:rPr>
              <w:t>21,7</w:t>
            </w:r>
          </w:p>
        </w:tc>
        <w:tc>
          <w:tcPr>
            <w:tcW w:w="675" w:type="pct"/>
            <w:tcBorders>
              <w:top w:val="dotted" w:sz="4" w:space="0" w:color="auto"/>
              <w:left w:val="single" w:sz="4" w:space="0" w:color="auto"/>
              <w:bottom w:val="double" w:sz="4" w:space="0" w:color="auto"/>
              <w:right w:val="single" w:sz="4" w:space="0" w:color="auto"/>
            </w:tcBorders>
            <w:shd w:val="clear" w:color="auto" w:fill="auto"/>
            <w:vAlign w:val="bottom"/>
          </w:tcPr>
          <w:p w14:paraId="37FCD99C" w14:textId="77777777" w:rsidR="00447DBE" w:rsidRPr="00773966" w:rsidRDefault="00447DBE" w:rsidP="00447DBE">
            <w:pPr>
              <w:spacing w:before="60" w:line="240" w:lineRule="exact"/>
              <w:ind w:firstLine="0"/>
              <w:jc w:val="center"/>
              <w:rPr>
                <w:rFonts w:cs="Arial"/>
                <w:sz w:val="20"/>
              </w:rPr>
            </w:pPr>
            <w:r>
              <w:rPr>
                <w:rFonts w:cs="Arial"/>
                <w:sz w:val="20"/>
              </w:rPr>
              <w:t>370968,2</w:t>
            </w:r>
          </w:p>
        </w:tc>
        <w:tc>
          <w:tcPr>
            <w:tcW w:w="525" w:type="pct"/>
            <w:tcBorders>
              <w:top w:val="dotted" w:sz="4" w:space="0" w:color="auto"/>
              <w:left w:val="single" w:sz="4" w:space="0" w:color="auto"/>
              <w:bottom w:val="double" w:sz="4" w:space="0" w:color="auto"/>
              <w:right w:val="single" w:sz="4" w:space="0" w:color="auto"/>
            </w:tcBorders>
            <w:shd w:val="clear" w:color="auto" w:fill="auto"/>
            <w:vAlign w:val="bottom"/>
          </w:tcPr>
          <w:p w14:paraId="7A351893" w14:textId="77777777" w:rsidR="00447DBE" w:rsidRPr="00773966" w:rsidRDefault="00447DBE" w:rsidP="00447DBE">
            <w:pPr>
              <w:spacing w:before="60" w:line="240" w:lineRule="exact"/>
              <w:ind w:firstLine="0"/>
              <w:jc w:val="center"/>
              <w:rPr>
                <w:rFonts w:cs="Arial"/>
                <w:sz w:val="20"/>
              </w:rPr>
            </w:pPr>
            <w:r>
              <w:rPr>
                <w:rFonts w:cs="Arial"/>
                <w:sz w:val="20"/>
              </w:rPr>
              <w:t>19,3</w:t>
            </w:r>
          </w:p>
        </w:tc>
        <w:tc>
          <w:tcPr>
            <w:tcW w:w="675" w:type="pct"/>
            <w:tcBorders>
              <w:top w:val="dotted" w:sz="4" w:space="0" w:color="auto"/>
              <w:left w:val="single" w:sz="4" w:space="0" w:color="auto"/>
              <w:bottom w:val="double" w:sz="4" w:space="0" w:color="auto"/>
              <w:right w:val="single" w:sz="4" w:space="0" w:color="auto"/>
            </w:tcBorders>
            <w:vAlign w:val="bottom"/>
          </w:tcPr>
          <w:p w14:paraId="61FCB69D" w14:textId="77777777" w:rsidR="00447DBE" w:rsidRPr="00773966" w:rsidRDefault="00447DBE" w:rsidP="00447DBE">
            <w:pPr>
              <w:spacing w:before="60" w:line="240" w:lineRule="exact"/>
              <w:ind w:firstLine="0"/>
              <w:jc w:val="center"/>
              <w:rPr>
                <w:rFonts w:cs="Arial"/>
                <w:sz w:val="20"/>
              </w:rPr>
            </w:pPr>
            <w:r>
              <w:rPr>
                <w:rFonts w:cs="Arial"/>
                <w:sz w:val="20"/>
              </w:rPr>
              <w:t>188701,3</w:t>
            </w:r>
          </w:p>
        </w:tc>
        <w:tc>
          <w:tcPr>
            <w:tcW w:w="428" w:type="pct"/>
            <w:tcBorders>
              <w:top w:val="dotted" w:sz="4" w:space="0" w:color="auto"/>
              <w:left w:val="single" w:sz="4" w:space="0" w:color="auto"/>
              <w:bottom w:val="double" w:sz="4" w:space="0" w:color="auto"/>
              <w:right w:val="double" w:sz="4" w:space="0" w:color="auto"/>
            </w:tcBorders>
            <w:vAlign w:val="bottom"/>
          </w:tcPr>
          <w:p w14:paraId="36F67E93" w14:textId="77777777" w:rsidR="00447DBE" w:rsidRPr="00773966" w:rsidRDefault="00447DBE" w:rsidP="00447DBE">
            <w:pPr>
              <w:spacing w:before="60" w:line="240" w:lineRule="exact"/>
              <w:ind w:firstLine="0"/>
              <w:jc w:val="center"/>
              <w:rPr>
                <w:rFonts w:cs="Arial"/>
                <w:sz w:val="20"/>
              </w:rPr>
            </w:pPr>
            <w:r>
              <w:rPr>
                <w:rFonts w:cs="Arial"/>
                <w:sz w:val="20"/>
              </w:rPr>
              <w:t>29,1</w:t>
            </w:r>
          </w:p>
        </w:tc>
      </w:tr>
    </w:tbl>
    <w:p w14:paraId="018B752B" w14:textId="77777777" w:rsidR="00447DBE" w:rsidRDefault="00447DBE" w:rsidP="00510001">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Импорт основных видов товаров</w:t>
      </w:r>
      <w:r>
        <w:rPr>
          <w:rFonts w:cs="Arial"/>
          <w:caps w:val="0"/>
          <w:noProof w:val="0"/>
        </w:rPr>
        <w:t xml:space="preserve"> </w:t>
      </w:r>
      <w:r w:rsidRPr="008E162E">
        <w:rPr>
          <w:rFonts w:cs="Arial"/>
          <w:caps w:val="0"/>
          <w:noProof w:val="0"/>
        </w:rPr>
        <w:t xml:space="preserve">в </w:t>
      </w:r>
      <w:r>
        <w:rPr>
          <w:rFonts w:cs="Arial"/>
          <w:caps w:val="0"/>
          <w:noProof w:val="0"/>
        </w:rPr>
        <w:t>январе – сентябре 2021 года</w:t>
      </w:r>
    </w:p>
    <w:tbl>
      <w:tblPr>
        <w:tblW w:w="5000" w:type="pct"/>
        <w:tblLayout w:type="fixed"/>
        <w:tblLook w:val="04A0" w:firstRow="1" w:lastRow="0" w:firstColumn="1" w:lastColumn="0" w:noHBand="0" w:noVBand="1"/>
      </w:tblPr>
      <w:tblGrid>
        <w:gridCol w:w="3080"/>
        <w:gridCol w:w="1271"/>
        <w:gridCol w:w="849"/>
        <w:gridCol w:w="1273"/>
        <w:gridCol w:w="991"/>
        <w:gridCol w:w="1273"/>
        <w:gridCol w:w="807"/>
      </w:tblGrid>
      <w:tr w:rsidR="00447DBE" w:rsidRPr="00613EAC" w14:paraId="3C9F4161" w14:textId="77777777" w:rsidTr="00447DBE">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14:paraId="5E1AA618" w14:textId="77777777" w:rsidR="00447DBE" w:rsidRPr="00613EAC" w:rsidRDefault="00447DBE" w:rsidP="00447DBE">
            <w:pPr>
              <w:spacing w:before="40"/>
              <w:ind w:left="-108" w:firstLine="0"/>
              <w:jc w:val="center"/>
              <w:rPr>
                <w:rFonts w:cs="Arial"/>
                <w:i/>
                <w:sz w:val="20"/>
              </w:rPr>
            </w:pPr>
            <w:r w:rsidRPr="00613EAC">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14:paraId="3F62DEC1" w14:textId="77777777" w:rsidR="00447DBE" w:rsidRPr="00613EAC" w:rsidRDefault="00447DBE" w:rsidP="00447DBE">
            <w:pPr>
              <w:pStyle w:val="aff0"/>
              <w:spacing w:before="40" w:after="0"/>
              <w:ind w:left="-108"/>
              <w:rPr>
                <w:rFonts w:cs="Arial"/>
              </w:rPr>
            </w:pPr>
            <w:r>
              <w:rPr>
                <w:rFonts w:cs="Arial"/>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14:paraId="4F0876F7" w14:textId="77777777" w:rsidR="00447DBE" w:rsidRPr="00613EAC" w:rsidRDefault="00447DBE" w:rsidP="00447DBE">
            <w:pPr>
              <w:pStyle w:val="aff0"/>
              <w:spacing w:before="40" w:after="0"/>
              <w:ind w:left="-108"/>
              <w:rPr>
                <w:rFonts w:cs="Arial"/>
              </w:rPr>
            </w:pPr>
            <w:r w:rsidRPr="00613EAC">
              <w:rPr>
                <w:rFonts w:cs="Arial"/>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14:paraId="12C8CE4E" w14:textId="77777777" w:rsidR="00447DBE" w:rsidRPr="00613EAC" w:rsidRDefault="00447DBE" w:rsidP="00447DBE">
            <w:pPr>
              <w:pStyle w:val="aff0"/>
              <w:spacing w:before="40" w:after="0"/>
              <w:ind w:left="-108"/>
              <w:rPr>
                <w:rFonts w:cs="Arial"/>
              </w:rPr>
            </w:pPr>
            <w:r w:rsidRPr="00613EAC">
              <w:rPr>
                <w:rFonts w:cs="Arial"/>
              </w:rPr>
              <w:t xml:space="preserve">Государства </w:t>
            </w:r>
            <w:r>
              <w:rPr>
                <w:rFonts w:cs="Arial"/>
              </w:rPr>
              <w:t>–</w:t>
            </w:r>
            <w:r w:rsidRPr="00613EAC">
              <w:rPr>
                <w:rFonts w:cs="Arial"/>
              </w:rPr>
              <w:t xml:space="preserve"> участники СНГ</w:t>
            </w:r>
          </w:p>
        </w:tc>
      </w:tr>
      <w:tr w:rsidR="00447DBE" w:rsidRPr="00A1421A" w14:paraId="3B32B3B5" w14:textId="77777777" w:rsidTr="00447DBE">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14:paraId="449C052C" w14:textId="77777777" w:rsidR="00447DBE" w:rsidRPr="00A1421A" w:rsidRDefault="00447DBE" w:rsidP="00447DBE">
            <w:pPr>
              <w:spacing w:before="40" w:line="240" w:lineRule="auto"/>
              <w:ind w:left="-108" w:firstLine="0"/>
              <w:jc w:val="center"/>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14:paraId="307F4825" w14:textId="77777777" w:rsidR="00447DBE" w:rsidRPr="0054203B" w:rsidRDefault="00447DBE" w:rsidP="00510001">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45" w:type="pct"/>
            <w:tcBorders>
              <w:top w:val="single" w:sz="4" w:space="0" w:color="auto"/>
              <w:left w:val="single" w:sz="4" w:space="0" w:color="auto"/>
              <w:bottom w:val="single" w:sz="4" w:space="0" w:color="auto"/>
              <w:right w:val="single" w:sz="4" w:space="0" w:color="auto"/>
            </w:tcBorders>
          </w:tcPr>
          <w:p w14:paraId="1DFF8125" w14:textId="77777777" w:rsidR="00447DBE" w:rsidRPr="0054203B" w:rsidRDefault="00447DBE" w:rsidP="00510001">
            <w:pPr>
              <w:pStyle w:val="aff0"/>
              <w:spacing w:before="40" w:after="0"/>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E0A29C7" w14:textId="77777777" w:rsidR="00447DBE" w:rsidRPr="0054203B" w:rsidRDefault="00447DBE" w:rsidP="00510001">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6F1A01F" w14:textId="77777777" w:rsidR="00447DBE" w:rsidRPr="0054203B" w:rsidRDefault="00447DBE" w:rsidP="00510001">
            <w:pPr>
              <w:pStyle w:val="aff0"/>
              <w:spacing w:before="40" w:after="0"/>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tcPr>
          <w:p w14:paraId="4E987D3C" w14:textId="77777777" w:rsidR="00447DBE" w:rsidRPr="0054203B" w:rsidRDefault="00447DBE" w:rsidP="00510001">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23" w:type="pct"/>
            <w:tcBorders>
              <w:top w:val="single" w:sz="4" w:space="0" w:color="auto"/>
              <w:left w:val="single" w:sz="4" w:space="0" w:color="auto"/>
              <w:bottom w:val="single" w:sz="4" w:space="0" w:color="auto"/>
              <w:right w:val="double" w:sz="4" w:space="0" w:color="auto"/>
            </w:tcBorders>
          </w:tcPr>
          <w:p w14:paraId="4B093492" w14:textId="77777777" w:rsidR="00447DBE" w:rsidRPr="0054203B" w:rsidRDefault="00447DBE" w:rsidP="00510001">
            <w:pPr>
              <w:pStyle w:val="aff0"/>
              <w:spacing w:before="40" w:after="0"/>
              <w:rPr>
                <w:rFonts w:cs="Arial"/>
              </w:rPr>
            </w:pPr>
            <w:r w:rsidRPr="0054203B">
              <w:rPr>
                <w:rFonts w:cs="Arial"/>
              </w:rPr>
              <w:t>в % к итогу</w:t>
            </w:r>
          </w:p>
        </w:tc>
      </w:tr>
      <w:tr w:rsidR="00447DBE" w:rsidRPr="00613EAC" w14:paraId="4F0913B9" w14:textId="77777777" w:rsidTr="00510001">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14:paraId="23250B76" w14:textId="77777777" w:rsidR="00447DBE" w:rsidRPr="00613EAC" w:rsidRDefault="00447DBE" w:rsidP="0067283F">
            <w:pPr>
              <w:pStyle w:val="aff8"/>
              <w:spacing w:line="240" w:lineRule="exact"/>
              <w:rPr>
                <w:rFonts w:cs="Arial"/>
                <w:b/>
              </w:rPr>
            </w:pPr>
            <w:r w:rsidRPr="00613EAC">
              <w:rPr>
                <w:rFonts w:cs="Arial"/>
                <w:b/>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14:paraId="5F356623" w14:textId="77777777" w:rsidR="00447DBE" w:rsidRPr="00773966" w:rsidRDefault="00447DBE" w:rsidP="0067283F">
            <w:pPr>
              <w:spacing w:before="80" w:line="240" w:lineRule="exact"/>
              <w:ind w:firstLine="0"/>
              <w:jc w:val="center"/>
              <w:rPr>
                <w:rFonts w:cs="Arial"/>
                <w:b/>
                <w:sz w:val="20"/>
              </w:rPr>
            </w:pPr>
            <w:r>
              <w:rPr>
                <w:rFonts w:cs="Arial"/>
                <w:b/>
                <w:sz w:val="20"/>
              </w:rPr>
              <w:t>2595905,0</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14:paraId="1E9C365E" w14:textId="77777777" w:rsidR="00447DBE" w:rsidRPr="00773966" w:rsidRDefault="00447DBE" w:rsidP="0067283F">
            <w:pPr>
              <w:spacing w:before="80" w:line="240" w:lineRule="exact"/>
              <w:ind w:firstLine="0"/>
              <w:jc w:val="center"/>
              <w:rPr>
                <w:rFonts w:cs="Arial"/>
                <w:b/>
                <w:sz w:val="20"/>
              </w:rPr>
            </w:pPr>
            <w:r>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14:paraId="69DE6BF8" w14:textId="77777777" w:rsidR="00447DBE" w:rsidRPr="00773966" w:rsidRDefault="00447DBE" w:rsidP="0067283F">
            <w:pPr>
              <w:spacing w:before="80" w:line="240" w:lineRule="exact"/>
              <w:ind w:firstLine="0"/>
              <w:jc w:val="center"/>
              <w:rPr>
                <w:rFonts w:cs="Arial"/>
                <w:b/>
                <w:sz w:val="20"/>
              </w:rPr>
            </w:pPr>
            <w:r>
              <w:rPr>
                <w:rFonts w:cs="Arial"/>
                <w:b/>
                <w:sz w:val="20"/>
              </w:rPr>
              <w:t>2096294,1</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14:paraId="14E0EF4D" w14:textId="77777777" w:rsidR="00447DBE" w:rsidRPr="00773966" w:rsidRDefault="00447DBE" w:rsidP="0067283F">
            <w:pPr>
              <w:spacing w:before="80" w:line="240" w:lineRule="exact"/>
              <w:ind w:firstLine="0"/>
              <w:jc w:val="center"/>
              <w:rPr>
                <w:rFonts w:cs="Arial"/>
                <w:b/>
                <w:sz w:val="20"/>
              </w:rPr>
            </w:pPr>
            <w:r>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14:paraId="14490729" w14:textId="77777777" w:rsidR="00447DBE" w:rsidRPr="00773966" w:rsidRDefault="00447DBE" w:rsidP="0067283F">
            <w:pPr>
              <w:spacing w:before="80" w:line="240" w:lineRule="exact"/>
              <w:ind w:firstLine="0"/>
              <w:jc w:val="center"/>
              <w:rPr>
                <w:rFonts w:cs="Arial"/>
                <w:b/>
                <w:sz w:val="20"/>
              </w:rPr>
            </w:pPr>
            <w:r>
              <w:rPr>
                <w:rFonts w:cs="Arial"/>
                <w:b/>
                <w:sz w:val="20"/>
              </w:rPr>
              <w:t>499610,9</w:t>
            </w:r>
          </w:p>
        </w:tc>
        <w:tc>
          <w:tcPr>
            <w:tcW w:w="423" w:type="pct"/>
            <w:tcBorders>
              <w:top w:val="single" w:sz="4" w:space="0" w:color="auto"/>
              <w:left w:val="single" w:sz="4" w:space="0" w:color="auto"/>
              <w:bottom w:val="dotted" w:sz="4" w:space="0" w:color="auto"/>
              <w:right w:val="double" w:sz="4" w:space="0" w:color="auto"/>
            </w:tcBorders>
            <w:vAlign w:val="bottom"/>
          </w:tcPr>
          <w:p w14:paraId="50A46D7C" w14:textId="77777777" w:rsidR="00447DBE" w:rsidRPr="00773966" w:rsidRDefault="00447DBE" w:rsidP="0067283F">
            <w:pPr>
              <w:spacing w:before="80" w:line="240" w:lineRule="exact"/>
              <w:ind w:firstLine="0"/>
              <w:jc w:val="center"/>
              <w:rPr>
                <w:rFonts w:cs="Arial"/>
                <w:b/>
                <w:sz w:val="20"/>
              </w:rPr>
            </w:pPr>
            <w:r>
              <w:rPr>
                <w:rFonts w:cs="Arial"/>
                <w:b/>
                <w:sz w:val="20"/>
              </w:rPr>
              <w:t>100,0</w:t>
            </w:r>
          </w:p>
        </w:tc>
      </w:tr>
      <w:tr w:rsidR="00447DBE" w:rsidRPr="00A1421A" w14:paraId="05A1163F" w14:textId="77777777" w:rsidTr="00510001">
        <w:trPr>
          <w:trHeight w:val="170"/>
        </w:trPr>
        <w:tc>
          <w:tcPr>
            <w:tcW w:w="1613" w:type="pct"/>
            <w:tcBorders>
              <w:top w:val="dotted" w:sz="4" w:space="0" w:color="auto"/>
              <w:left w:val="double" w:sz="4" w:space="0" w:color="auto"/>
              <w:right w:val="single" w:sz="4" w:space="0" w:color="auto"/>
            </w:tcBorders>
            <w:shd w:val="clear" w:color="auto" w:fill="auto"/>
            <w:vAlign w:val="bottom"/>
          </w:tcPr>
          <w:p w14:paraId="2A468CB4" w14:textId="77777777" w:rsidR="00447DBE" w:rsidRPr="00A1421A" w:rsidRDefault="00447DBE" w:rsidP="0067283F">
            <w:pPr>
              <w:pStyle w:val="aff8"/>
              <w:spacing w:line="240" w:lineRule="exact"/>
              <w:ind w:left="113" w:right="-57"/>
              <w:rPr>
                <w:rFonts w:cs="Arial"/>
              </w:rPr>
            </w:pPr>
            <w:r w:rsidRPr="00A1421A">
              <w:rPr>
                <w:rFonts w:cs="Arial"/>
              </w:rPr>
              <w:t>в том числе:</w:t>
            </w:r>
          </w:p>
        </w:tc>
        <w:tc>
          <w:tcPr>
            <w:tcW w:w="666" w:type="pct"/>
            <w:tcBorders>
              <w:top w:val="dotted" w:sz="4" w:space="0" w:color="auto"/>
              <w:left w:val="nil"/>
              <w:right w:val="single" w:sz="4" w:space="0" w:color="auto"/>
            </w:tcBorders>
            <w:shd w:val="clear" w:color="auto" w:fill="auto"/>
            <w:noWrap/>
            <w:vAlign w:val="bottom"/>
          </w:tcPr>
          <w:p w14:paraId="6F90AFD4" w14:textId="77777777" w:rsidR="00447DBE" w:rsidRPr="00773966" w:rsidRDefault="00447DBE" w:rsidP="0067283F">
            <w:pPr>
              <w:spacing w:before="80" w:line="240" w:lineRule="exact"/>
              <w:ind w:firstLine="0"/>
              <w:jc w:val="center"/>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14:paraId="1CB63B13" w14:textId="77777777" w:rsidR="00447DBE" w:rsidRPr="00773966" w:rsidRDefault="00447DBE" w:rsidP="0067283F">
            <w:pPr>
              <w:spacing w:before="8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14:paraId="16050054" w14:textId="77777777" w:rsidR="00447DBE" w:rsidRPr="00773966" w:rsidRDefault="00447DBE" w:rsidP="0067283F">
            <w:pPr>
              <w:spacing w:before="80" w:line="240" w:lineRule="exact"/>
              <w:ind w:firstLine="0"/>
              <w:jc w:val="center"/>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14:paraId="58EA4160" w14:textId="77777777" w:rsidR="00447DBE" w:rsidRPr="00773966" w:rsidRDefault="00447DBE" w:rsidP="0067283F">
            <w:pPr>
              <w:spacing w:before="8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14:paraId="2DDAD5D2" w14:textId="77777777" w:rsidR="00447DBE" w:rsidRPr="00773966" w:rsidRDefault="00447DBE" w:rsidP="0067283F">
            <w:pPr>
              <w:spacing w:before="80" w:line="240" w:lineRule="exact"/>
              <w:ind w:firstLine="0"/>
              <w:jc w:val="center"/>
              <w:rPr>
                <w:rFonts w:cs="Arial"/>
                <w:sz w:val="20"/>
              </w:rPr>
            </w:pPr>
          </w:p>
        </w:tc>
        <w:tc>
          <w:tcPr>
            <w:tcW w:w="423" w:type="pct"/>
            <w:tcBorders>
              <w:top w:val="dotted" w:sz="4" w:space="0" w:color="auto"/>
              <w:left w:val="single" w:sz="4" w:space="0" w:color="auto"/>
              <w:right w:val="double" w:sz="4" w:space="0" w:color="auto"/>
            </w:tcBorders>
            <w:vAlign w:val="bottom"/>
          </w:tcPr>
          <w:p w14:paraId="3F4999E1" w14:textId="77777777" w:rsidR="00447DBE" w:rsidRPr="00773966" w:rsidRDefault="00447DBE" w:rsidP="0067283F">
            <w:pPr>
              <w:spacing w:before="80" w:line="240" w:lineRule="exact"/>
              <w:ind w:firstLine="0"/>
              <w:jc w:val="center"/>
              <w:rPr>
                <w:rFonts w:cs="Arial"/>
                <w:sz w:val="20"/>
              </w:rPr>
            </w:pPr>
          </w:p>
        </w:tc>
      </w:tr>
      <w:tr w:rsidR="00447DBE" w:rsidRPr="00A1421A" w14:paraId="07493794" w14:textId="77777777" w:rsidTr="00510001">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14:paraId="0FDF29A2" w14:textId="77777777" w:rsidR="00447DBE" w:rsidRPr="00A1421A" w:rsidRDefault="00447DBE" w:rsidP="0067283F">
            <w:pPr>
              <w:pStyle w:val="aff8"/>
              <w:spacing w:line="240" w:lineRule="exact"/>
              <w:ind w:left="113" w:right="-57"/>
              <w:rPr>
                <w:rFonts w:cs="Arial"/>
              </w:rPr>
            </w:pPr>
            <w:r w:rsidRPr="00A1421A">
              <w:rPr>
                <w:rFonts w:cs="Arial"/>
              </w:rPr>
              <w:t>продовольственные товары и сельскохозяйственное сырье (кроме текстильного)</w:t>
            </w:r>
          </w:p>
        </w:tc>
        <w:tc>
          <w:tcPr>
            <w:tcW w:w="666" w:type="pct"/>
            <w:tcBorders>
              <w:top w:val="nil"/>
              <w:left w:val="nil"/>
              <w:bottom w:val="dotted" w:sz="4" w:space="0" w:color="auto"/>
              <w:right w:val="single" w:sz="4" w:space="0" w:color="auto"/>
            </w:tcBorders>
            <w:shd w:val="clear" w:color="auto" w:fill="auto"/>
            <w:noWrap/>
            <w:vAlign w:val="bottom"/>
          </w:tcPr>
          <w:p w14:paraId="7F4CEEE9" w14:textId="77777777" w:rsidR="00447DBE" w:rsidRPr="00773966" w:rsidRDefault="00447DBE" w:rsidP="0067283F">
            <w:pPr>
              <w:spacing w:before="80" w:line="240" w:lineRule="exact"/>
              <w:ind w:firstLine="0"/>
              <w:jc w:val="center"/>
              <w:rPr>
                <w:rFonts w:cs="Arial"/>
                <w:sz w:val="20"/>
              </w:rPr>
            </w:pPr>
            <w:r>
              <w:rPr>
                <w:rFonts w:cs="Arial"/>
                <w:sz w:val="20"/>
              </w:rPr>
              <w:t>151110,3</w:t>
            </w:r>
          </w:p>
        </w:tc>
        <w:tc>
          <w:tcPr>
            <w:tcW w:w="445" w:type="pct"/>
            <w:tcBorders>
              <w:left w:val="single" w:sz="4" w:space="0" w:color="auto"/>
              <w:bottom w:val="dotted" w:sz="4" w:space="0" w:color="auto"/>
              <w:right w:val="single" w:sz="4" w:space="0" w:color="auto"/>
            </w:tcBorders>
            <w:shd w:val="clear" w:color="auto" w:fill="auto"/>
            <w:vAlign w:val="bottom"/>
          </w:tcPr>
          <w:p w14:paraId="4576504A" w14:textId="77777777" w:rsidR="00447DBE" w:rsidRPr="00773966" w:rsidRDefault="00447DBE" w:rsidP="0067283F">
            <w:pPr>
              <w:spacing w:before="80" w:line="240" w:lineRule="exact"/>
              <w:ind w:firstLine="0"/>
              <w:jc w:val="center"/>
              <w:rPr>
                <w:rFonts w:cs="Arial"/>
                <w:sz w:val="20"/>
              </w:rPr>
            </w:pPr>
            <w:r>
              <w:rPr>
                <w:rFonts w:cs="Arial"/>
                <w:sz w:val="20"/>
              </w:rPr>
              <w:t>5,8</w:t>
            </w:r>
          </w:p>
        </w:tc>
        <w:tc>
          <w:tcPr>
            <w:tcW w:w="667" w:type="pct"/>
            <w:tcBorders>
              <w:left w:val="single" w:sz="4" w:space="0" w:color="auto"/>
              <w:bottom w:val="dotted" w:sz="4" w:space="0" w:color="auto"/>
              <w:right w:val="single" w:sz="4" w:space="0" w:color="auto"/>
            </w:tcBorders>
            <w:shd w:val="clear" w:color="auto" w:fill="auto"/>
            <w:vAlign w:val="bottom"/>
          </w:tcPr>
          <w:p w14:paraId="66F2F315" w14:textId="77777777" w:rsidR="00447DBE" w:rsidRPr="00773966" w:rsidRDefault="00447DBE" w:rsidP="0067283F">
            <w:pPr>
              <w:spacing w:before="80" w:line="240" w:lineRule="exact"/>
              <w:ind w:firstLine="0"/>
              <w:jc w:val="center"/>
              <w:rPr>
                <w:rFonts w:cs="Arial"/>
                <w:sz w:val="20"/>
              </w:rPr>
            </w:pPr>
            <w:r>
              <w:rPr>
                <w:rFonts w:cs="Arial"/>
                <w:sz w:val="20"/>
              </w:rPr>
              <w:t>67291,9</w:t>
            </w:r>
          </w:p>
        </w:tc>
        <w:tc>
          <w:tcPr>
            <w:tcW w:w="519" w:type="pct"/>
            <w:tcBorders>
              <w:left w:val="single" w:sz="4" w:space="0" w:color="auto"/>
              <w:bottom w:val="dotted" w:sz="4" w:space="0" w:color="auto"/>
              <w:right w:val="single" w:sz="4" w:space="0" w:color="auto"/>
            </w:tcBorders>
            <w:shd w:val="clear" w:color="auto" w:fill="auto"/>
            <w:vAlign w:val="bottom"/>
          </w:tcPr>
          <w:p w14:paraId="1164626B" w14:textId="77777777" w:rsidR="00447DBE" w:rsidRPr="00773966" w:rsidRDefault="00447DBE" w:rsidP="0067283F">
            <w:pPr>
              <w:spacing w:before="80" w:line="240" w:lineRule="exact"/>
              <w:ind w:firstLine="0"/>
              <w:jc w:val="center"/>
              <w:rPr>
                <w:rFonts w:cs="Arial"/>
                <w:sz w:val="20"/>
              </w:rPr>
            </w:pPr>
            <w:r>
              <w:rPr>
                <w:rFonts w:cs="Arial"/>
                <w:sz w:val="20"/>
              </w:rPr>
              <w:t>3,2</w:t>
            </w:r>
          </w:p>
        </w:tc>
        <w:tc>
          <w:tcPr>
            <w:tcW w:w="667" w:type="pct"/>
            <w:tcBorders>
              <w:left w:val="single" w:sz="4" w:space="0" w:color="auto"/>
              <w:bottom w:val="dotted" w:sz="4" w:space="0" w:color="auto"/>
              <w:right w:val="single" w:sz="4" w:space="0" w:color="auto"/>
            </w:tcBorders>
            <w:vAlign w:val="bottom"/>
          </w:tcPr>
          <w:p w14:paraId="53206B07" w14:textId="77777777" w:rsidR="00447DBE" w:rsidRPr="00773966" w:rsidRDefault="00447DBE" w:rsidP="0067283F">
            <w:pPr>
              <w:spacing w:before="80" w:line="240" w:lineRule="exact"/>
              <w:ind w:firstLine="0"/>
              <w:jc w:val="center"/>
              <w:rPr>
                <w:rFonts w:cs="Arial"/>
                <w:sz w:val="20"/>
              </w:rPr>
            </w:pPr>
            <w:r>
              <w:rPr>
                <w:rFonts w:cs="Arial"/>
                <w:sz w:val="20"/>
              </w:rPr>
              <w:t>83818,4</w:t>
            </w:r>
          </w:p>
        </w:tc>
        <w:tc>
          <w:tcPr>
            <w:tcW w:w="423" w:type="pct"/>
            <w:tcBorders>
              <w:left w:val="single" w:sz="4" w:space="0" w:color="auto"/>
              <w:bottom w:val="dotted" w:sz="4" w:space="0" w:color="auto"/>
              <w:right w:val="double" w:sz="4" w:space="0" w:color="auto"/>
            </w:tcBorders>
            <w:vAlign w:val="bottom"/>
          </w:tcPr>
          <w:p w14:paraId="1DB6C250" w14:textId="77777777" w:rsidR="00447DBE" w:rsidRPr="00773966" w:rsidRDefault="00447DBE" w:rsidP="0067283F">
            <w:pPr>
              <w:spacing w:before="80" w:line="240" w:lineRule="exact"/>
              <w:ind w:firstLine="0"/>
              <w:jc w:val="center"/>
              <w:rPr>
                <w:rFonts w:cs="Arial"/>
                <w:sz w:val="20"/>
              </w:rPr>
            </w:pPr>
            <w:r>
              <w:rPr>
                <w:rFonts w:cs="Arial"/>
                <w:sz w:val="20"/>
              </w:rPr>
              <w:t>16,8</w:t>
            </w:r>
          </w:p>
        </w:tc>
      </w:tr>
      <w:tr w:rsidR="00447DBE" w:rsidRPr="00A1421A" w14:paraId="4E113189" w14:textId="77777777" w:rsidTr="00510001">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1EE5EB4E" w14:textId="77777777" w:rsidR="00447DBE" w:rsidRPr="00A1421A" w:rsidRDefault="00447DBE" w:rsidP="0067283F">
            <w:pPr>
              <w:pStyle w:val="aff8"/>
              <w:spacing w:line="240" w:lineRule="exact"/>
              <w:ind w:left="113" w:right="-57"/>
              <w:rPr>
                <w:rFonts w:cs="Arial"/>
              </w:rPr>
            </w:pPr>
            <w:r w:rsidRPr="00A1421A">
              <w:rPr>
                <w:rFonts w:cs="Arial"/>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7580CE33" w14:textId="77777777" w:rsidR="00447DBE" w:rsidRPr="00773966" w:rsidRDefault="00447DBE" w:rsidP="0067283F">
            <w:pPr>
              <w:spacing w:before="80" w:line="240" w:lineRule="exact"/>
              <w:ind w:firstLine="0"/>
              <w:jc w:val="center"/>
              <w:rPr>
                <w:rFonts w:cs="Arial"/>
                <w:sz w:val="20"/>
              </w:rPr>
            </w:pPr>
            <w:r>
              <w:rPr>
                <w:rFonts w:cs="Arial"/>
                <w:sz w:val="20"/>
              </w:rPr>
              <w:t>50749,5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69736393" w14:textId="77777777" w:rsidR="00447DBE" w:rsidRPr="00773966" w:rsidRDefault="00447DBE" w:rsidP="0067283F">
            <w:pPr>
              <w:spacing w:before="80" w:line="240" w:lineRule="exact"/>
              <w:ind w:firstLine="0"/>
              <w:jc w:val="center"/>
              <w:rPr>
                <w:rFonts w:cs="Arial"/>
                <w:sz w:val="20"/>
              </w:rPr>
            </w:pPr>
            <w:r>
              <w:rPr>
                <w:rFonts w:cs="Arial"/>
                <w:sz w:val="20"/>
              </w:rPr>
              <w:t>2,0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0ABFF192" w14:textId="77777777" w:rsidR="00447DBE" w:rsidRPr="00773966" w:rsidRDefault="00447DBE" w:rsidP="0067283F">
            <w:pPr>
              <w:spacing w:before="80" w:line="240" w:lineRule="exact"/>
              <w:ind w:firstLine="0"/>
              <w:jc w:val="center"/>
              <w:rPr>
                <w:rFonts w:cs="Arial"/>
                <w:sz w:val="20"/>
              </w:rPr>
            </w:pPr>
            <w:r>
              <w:rPr>
                <w:rFonts w:cs="Arial"/>
                <w:sz w:val="20"/>
              </w:rPr>
              <w:t>9954,2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00A3287D" w14:textId="77777777" w:rsidR="00447DBE" w:rsidRPr="00773966" w:rsidRDefault="00447DBE" w:rsidP="0067283F">
            <w:pPr>
              <w:spacing w:before="80" w:line="240" w:lineRule="exact"/>
              <w:ind w:firstLine="0"/>
              <w:jc w:val="center"/>
              <w:rPr>
                <w:rFonts w:cs="Arial"/>
                <w:sz w:val="20"/>
              </w:rPr>
            </w:pPr>
            <w:r>
              <w:rPr>
                <w:rFonts w:cs="Arial"/>
                <w:sz w:val="20"/>
              </w:rPr>
              <w:t>0,5</w:t>
            </w:r>
          </w:p>
        </w:tc>
        <w:tc>
          <w:tcPr>
            <w:tcW w:w="667" w:type="pct"/>
            <w:tcBorders>
              <w:top w:val="dotted" w:sz="4" w:space="0" w:color="auto"/>
              <w:left w:val="single" w:sz="4" w:space="0" w:color="auto"/>
              <w:bottom w:val="dotted" w:sz="4" w:space="0" w:color="auto"/>
              <w:right w:val="single" w:sz="4" w:space="0" w:color="auto"/>
            </w:tcBorders>
            <w:vAlign w:val="bottom"/>
          </w:tcPr>
          <w:p w14:paraId="0E54EA9A" w14:textId="77777777" w:rsidR="00447DBE" w:rsidRPr="00773966" w:rsidRDefault="00447DBE" w:rsidP="0067283F">
            <w:pPr>
              <w:spacing w:before="80" w:line="240" w:lineRule="exact"/>
              <w:ind w:firstLine="0"/>
              <w:jc w:val="center"/>
              <w:rPr>
                <w:rFonts w:cs="Arial"/>
                <w:sz w:val="20"/>
              </w:rPr>
            </w:pPr>
            <w:r>
              <w:rPr>
                <w:rFonts w:cs="Arial"/>
                <w:sz w:val="20"/>
              </w:rPr>
              <w:t>40795,3</w:t>
            </w:r>
          </w:p>
        </w:tc>
        <w:tc>
          <w:tcPr>
            <w:tcW w:w="423" w:type="pct"/>
            <w:tcBorders>
              <w:top w:val="dotted" w:sz="4" w:space="0" w:color="auto"/>
              <w:left w:val="single" w:sz="4" w:space="0" w:color="auto"/>
              <w:bottom w:val="dotted" w:sz="4" w:space="0" w:color="auto"/>
              <w:right w:val="double" w:sz="4" w:space="0" w:color="auto"/>
            </w:tcBorders>
            <w:vAlign w:val="bottom"/>
          </w:tcPr>
          <w:p w14:paraId="6AB8C958" w14:textId="77777777" w:rsidR="00447DBE" w:rsidRPr="00773966" w:rsidRDefault="00447DBE" w:rsidP="0067283F">
            <w:pPr>
              <w:spacing w:before="80" w:line="240" w:lineRule="exact"/>
              <w:ind w:firstLine="0"/>
              <w:jc w:val="center"/>
              <w:rPr>
                <w:rFonts w:cs="Arial"/>
                <w:sz w:val="20"/>
              </w:rPr>
            </w:pPr>
            <w:r>
              <w:rPr>
                <w:rFonts w:cs="Arial"/>
                <w:sz w:val="20"/>
              </w:rPr>
              <w:t>8,2</w:t>
            </w:r>
          </w:p>
        </w:tc>
      </w:tr>
      <w:tr w:rsidR="00447DBE" w:rsidRPr="004326AE" w14:paraId="23F4A25D" w14:textId="77777777" w:rsidTr="00510001">
        <w:trPr>
          <w:trHeight w:val="208"/>
        </w:trPr>
        <w:tc>
          <w:tcPr>
            <w:tcW w:w="1613" w:type="pct"/>
            <w:tcBorders>
              <w:top w:val="dotted" w:sz="4" w:space="0" w:color="auto"/>
              <w:left w:val="double" w:sz="4" w:space="0" w:color="auto"/>
              <w:right w:val="single" w:sz="4" w:space="0" w:color="auto"/>
            </w:tcBorders>
            <w:shd w:val="clear" w:color="auto" w:fill="auto"/>
            <w:vAlign w:val="bottom"/>
          </w:tcPr>
          <w:p w14:paraId="04A640F8" w14:textId="77777777" w:rsidR="00447DBE" w:rsidRPr="004326AE" w:rsidRDefault="00447DBE" w:rsidP="0067283F">
            <w:pPr>
              <w:pStyle w:val="aff8"/>
              <w:spacing w:line="240" w:lineRule="exact"/>
              <w:ind w:left="340" w:right="-57"/>
              <w:rPr>
                <w:rFonts w:cs="Arial"/>
                <w:i/>
              </w:rPr>
            </w:pPr>
            <w:r w:rsidRPr="004326AE">
              <w:rPr>
                <w:rFonts w:cs="Arial"/>
                <w:i/>
              </w:rPr>
              <w:t>из них:</w:t>
            </w:r>
          </w:p>
        </w:tc>
        <w:tc>
          <w:tcPr>
            <w:tcW w:w="666" w:type="pct"/>
            <w:tcBorders>
              <w:top w:val="dotted" w:sz="4" w:space="0" w:color="auto"/>
              <w:left w:val="nil"/>
              <w:right w:val="single" w:sz="4" w:space="0" w:color="auto"/>
            </w:tcBorders>
            <w:shd w:val="clear" w:color="auto" w:fill="auto"/>
            <w:noWrap/>
            <w:vAlign w:val="bottom"/>
          </w:tcPr>
          <w:p w14:paraId="791728A8" w14:textId="77777777" w:rsidR="00447DBE" w:rsidRPr="00773966" w:rsidRDefault="00447DBE" w:rsidP="0067283F">
            <w:pPr>
              <w:spacing w:before="80" w:line="240" w:lineRule="exact"/>
              <w:ind w:firstLine="0"/>
              <w:jc w:val="center"/>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14:paraId="087FA893" w14:textId="77777777" w:rsidR="00447DBE" w:rsidRPr="00773966" w:rsidRDefault="00447DBE" w:rsidP="0067283F">
            <w:pPr>
              <w:spacing w:before="8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14:paraId="2472C654" w14:textId="77777777" w:rsidR="00447DBE" w:rsidRPr="00773966" w:rsidRDefault="00447DBE" w:rsidP="0067283F">
            <w:pPr>
              <w:spacing w:before="80" w:line="240" w:lineRule="exact"/>
              <w:ind w:firstLine="0"/>
              <w:jc w:val="center"/>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14:paraId="622F3D76" w14:textId="77777777" w:rsidR="00447DBE" w:rsidRPr="00773966" w:rsidRDefault="00447DBE" w:rsidP="0067283F">
            <w:pPr>
              <w:spacing w:before="8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14:paraId="4955B381" w14:textId="77777777" w:rsidR="00447DBE" w:rsidRPr="00773966" w:rsidRDefault="00447DBE" w:rsidP="0067283F">
            <w:pPr>
              <w:spacing w:before="80" w:line="240" w:lineRule="exact"/>
              <w:ind w:firstLine="0"/>
              <w:jc w:val="center"/>
              <w:rPr>
                <w:rFonts w:cs="Arial"/>
                <w:sz w:val="20"/>
              </w:rPr>
            </w:pPr>
          </w:p>
        </w:tc>
        <w:tc>
          <w:tcPr>
            <w:tcW w:w="423" w:type="pct"/>
            <w:tcBorders>
              <w:top w:val="dotted" w:sz="4" w:space="0" w:color="auto"/>
              <w:left w:val="single" w:sz="4" w:space="0" w:color="auto"/>
              <w:right w:val="double" w:sz="4" w:space="0" w:color="auto"/>
            </w:tcBorders>
            <w:vAlign w:val="bottom"/>
          </w:tcPr>
          <w:p w14:paraId="77D43B52" w14:textId="77777777" w:rsidR="00447DBE" w:rsidRPr="00773966" w:rsidRDefault="00447DBE" w:rsidP="0067283F">
            <w:pPr>
              <w:spacing w:before="80" w:line="240" w:lineRule="exact"/>
              <w:ind w:firstLine="0"/>
              <w:jc w:val="center"/>
              <w:rPr>
                <w:rFonts w:cs="Arial"/>
                <w:sz w:val="20"/>
              </w:rPr>
            </w:pPr>
          </w:p>
        </w:tc>
      </w:tr>
      <w:tr w:rsidR="00447DBE" w:rsidRPr="00746E84" w14:paraId="26D00226" w14:textId="77777777" w:rsidTr="00510001">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14:paraId="7B05A113" w14:textId="77777777" w:rsidR="00447DBE" w:rsidRPr="00746E84" w:rsidRDefault="00447DBE" w:rsidP="0067283F">
            <w:pPr>
              <w:pStyle w:val="aff8"/>
              <w:spacing w:line="240" w:lineRule="exact"/>
              <w:ind w:left="340" w:right="-57"/>
              <w:rPr>
                <w:rFonts w:cs="Arial"/>
                <w:i/>
              </w:rPr>
            </w:pPr>
            <w:r w:rsidRPr="00746E84">
              <w:rPr>
                <w:rFonts w:cs="Arial"/>
                <w:i/>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14:paraId="22014732" w14:textId="77777777" w:rsidR="00447DBE" w:rsidRPr="00773966" w:rsidRDefault="00447DBE" w:rsidP="0067283F">
            <w:pPr>
              <w:spacing w:before="80" w:line="240" w:lineRule="exact"/>
              <w:ind w:firstLine="0"/>
              <w:jc w:val="center"/>
              <w:rPr>
                <w:rFonts w:cs="Arial"/>
                <w:i/>
                <w:sz w:val="20"/>
              </w:rPr>
            </w:pPr>
            <w:r>
              <w:rPr>
                <w:rFonts w:cs="Arial"/>
                <w:i/>
                <w:sz w:val="20"/>
              </w:rPr>
              <w:t>45304,8</w:t>
            </w:r>
          </w:p>
        </w:tc>
        <w:tc>
          <w:tcPr>
            <w:tcW w:w="445" w:type="pct"/>
            <w:tcBorders>
              <w:left w:val="single" w:sz="4" w:space="0" w:color="auto"/>
              <w:bottom w:val="dotted" w:sz="4" w:space="0" w:color="auto"/>
              <w:right w:val="single" w:sz="4" w:space="0" w:color="auto"/>
            </w:tcBorders>
            <w:shd w:val="clear" w:color="auto" w:fill="auto"/>
            <w:vAlign w:val="bottom"/>
          </w:tcPr>
          <w:p w14:paraId="26151538" w14:textId="77777777" w:rsidR="00447DBE" w:rsidRPr="00773966" w:rsidRDefault="00447DBE" w:rsidP="0067283F">
            <w:pPr>
              <w:spacing w:before="80" w:line="240" w:lineRule="exact"/>
              <w:ind w:firstLine="0"/>
              <w:jc w:val="center"/>
              <w:rPr>
                <w:rFonts w:cs="Arial"/>
                <w:i/>
                <w:sz w:val="20"/>
              </w:rPr>
            </w:pPr>
            <w:r>
              <w:rPr>
                <w:rFonts w:cs="Arial"/>
                <w:i/>
                <w:sz w:val="20"/>
              </w:rPr>
              <w:t>1,7</w:t>
            </w:r>
          </w:p>
        </w:tc>
        <w:tc>
          <w:tcPr>
            <w:tcW w:w="667" w:type="pct"/>
            <w:tcBorders>
              <w:left w:val="single" w:sz="4" w:space="0" w:color="auto"/>
              <w:bottom w:val="dotted" w:sz="4" w:space="0" w:color="auto"/>
              <w:right w:val="single" w:sz="4" w:space="0" w:color="auto"/>
            </w:tcBorders>
            <w:shd w:val="clear" w:color="auto" w:fill="auto"/>
            <w:vAlign w:val="bottom"/>
          </w:tcPr>
          <w:p w14:paraId="11DBC6D6" w14:textId="77777777" w:rsidR="00447DBE" w:rsidRPr="00773966" w:rsidRDefault="00447DBE" w:rsidP="0067283F">
            <w:pPr>
              <w:spacing w:before="80" w:line="240" w:lineRule="exact"/>
              <w:ind w:firstLine="0"/>
              <w:jc w:val="center"/>
              <w:rPr>
                <w:rFonts w:cs="Arial"/>
                <w:i/>
                <w:sz w:val="20"/>
              </w:rPr>
            </w:pPr>
            <w:r>
              <w:rPr>
                <w:rFonts w:cs="Arial"/>
                <w:i/>
                <w:sz w:val="20"/>
              </w:rPr>
              <w:t>9344,8</w:t>
            </w:r>
          </w:p>
        </w:tc>
        <w:tc>
          <w:tcPr>
            <w:tcW w:w="519" w:type="pct"/>
            <w:tcBorders>
              <w:left w:val="single" w:sz="4" w:space="0" w:color="auto"/>
              <w:bottom w:val="dotted" w:sz="4" w:space="0" w:color="auto"/>
              <w:right w:val="single" w:sz="4" w:space="0" w:color="auto"/>
            </w:tcBorders>
            <w:shd w:val="clear" w:color="auto" w:fill="auto"/>
            <w:vAlign w:val="bottom"/>
          </w:tcPr>
          <w:p w14:paraId="3767A9C7" w14:textId="77777777" w:rsidR="00447DBE" w:rsidRPr="00773966" w:rsidRDefault="00447DBE" w:rsidP="0067283F">
            <w:pPr>
              <w:spacing w:before="80" w:line="240" w:lineRule="exact"/>
              <w:ind w:firstLine="0"/>
              <w:jc w:val="center"/>
              <w:rPr>
                <w:rFonts w:cs="Arial"/>
                <w:i/>
                <w:sz w:val="20"/>
              </w:rPr>
            </w:pPr>
            <w:r>
              <w:rPr>
                <w:rFonts w:cs="Arial"/>
                <w:i/>
                <w:sz w:val="20"/>
              </w:rPr>
              <w:t>0,4</w:t>
            </w:r>
          </w:p>
        </w:tc>
        <w:tc>
          <w:tcPr>
            <w:tcW w:w="667" w:type="pct"/>
            <w:tcBorders>
              <w:left w:val="single" w:sz="4" w:space="0" w:color="auto"/>
              <w:bottom w:val="dotted" w:sz="4" w:space="0" w:color="auto"/>
              <w:right w:val="single" w:sz="4" w:space="0" w:color="auto"/>
            </w:tcBorders>
            <w:vAlign w:val="bottom"/>
          </w:tcPr>
          <w:p w14:paraId="1EE90D50" w14:textId="77777777" w:rsidR="00447DBE" w:rsidRPr="00773966" w:rsidRDefault="00447DBE" w:rsidP="0067283F">
            <w:pPr>
              <w:spacing w:before="80" w:line="240" w:lineRule="exact"/>
              <w:ind w:firstLine="0"/>
              <w:jc w:val="center"/>
              <w:rPr>
                <w:rFonts w:cs="Arial"/>
                <w:i/>
                <w:sz w:val="20"/>
              </w:rPr>
            </w:pPr>
            <w:r>
              <w:rPr>
                <w:rFonts w:cs="Arial"/>
                <w:i/>
                <w:sz w:val="20"/>
              </w:rPr>
              <w:t>35960,0</w:t>
            </w:r>
          </w:p>
        </w:tc>
        <w:tc>
          <w:tcPr>
            <w:tcW w:w="423" w:type="pct"/>
            <w:tcBorders>
              <w:left w:val="single" w:sz="4" w:space="0" w:color="auto"/>
              <w:bottom w:val="dotted" w:sz="4" w:space="0" w:color="auto"/>
              <w:right w:val="double" w:sz="4" w:space="0" w:color="auto"/>
            </w:tcBorders>
            <w:vAlign w:val="bottom"/>
          </w:tcPr>
          <w:p w14:paraId="6DB07D9E" w14:textId="77777777" w:rsidR="00447DBE" w:rsidRPr="00773966" w:rsidRDefault="00447DBE" w:rsidP="0067283F">
            <w:pPr>
              <w:spacing w:before="80" w:line="240" w:lineRule="exact"/>
              <w:ind w:firstLine="0"/>
              <w:jc w:val="center"/>
              <w:rPr>
                <w:rFonts w:cs="Arial"/>
                <w:i/>
                <w:sz w:val="20"/>
              </w:rPr>
            </w:pPr>
            <w:r>
              <w:rPr>
                <w:rFonts w:cs="Arial"/>
                <w:i/>
                <w:sz w:val="20"/>
              </w:rPr>
              <w:t>7,2</w:t>
            </w:r>
          </w:p>
        </w:tc>
      </w:tr>
      <w:tr w:rsidR="00447DBE" w:rsidRPr="004326AE" w14:paraId="7073DC77" w14:textId="77777777" w:rsidTr="00510001">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14EF26ED" w14:textId="77777777" w:rsidR="00447DBE" w:rsidRPr="004326AE" w:rsidRDefault="00447DBE" w:rsidP="0067283F">
            <w:pPr>
              <w:pStyle w:val="aff8"/>
              <w:spacing w:line="240" w:lineRule="exact"/>
              <w:ind w:left="113" w:right="-57"/>
              <w:rPr>
                <w:rFonts w:cs="Arial"/>
              </w:rPr>
            </w:pPr>
            <w:r w:rsidRPr="004326AE">
              <w:rPr>
                <w:rFonts w:cs="Arial"/>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35B511A3" w14:textId="77777777" w:rsidR="00447DBE" w:rsidRPr="00773966" w:rsidRDefault="00447DBE" w:rsidP="0067283F">
            <w:pPr>
              <w:spacing w:before="80" w:line="240" w:lineRule="exact"/>
              <w:ind w:firstLine="0"/>
              <w:jc w:val="center"/>
              <w:rPr>
                <w:rFonts w:cs="Arial"/>
                <w:sz w:val="20"/>
              </w:rPr>
            </w:pPr>
            <w:r>
              <w:rPr>
                <w:rFonts w:cs="Arial"/>
                <w:sz w:val="20"/>
              </w:rPr>
              <w:t>275431,9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7E727540" w14:textId="77777777" w:rsidR="00447DBE" w:rsidRPr="00773966" w:rsidRDefault="00447DBE" w:rsidP="0067283F">
            <w:pPr>
              <w:spacing w:before="80" w:line="240" w:lineRule="exact"/>
              <w:ind w:firstLine="0"/>
              <w:jc w:val="center"/>
              <w:rPr>
                <w:rFonts w:cs="Arial"/>
                <w:sz w:val="20"/>
              </w:rPr>
            </w:pPr>
            <w:r>
              <w:rPr>
                <w:rFonts w:cs="Arial"/>
                <w:sz w:val="20"/>
              </w:rPr>
              <w:t>10,6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08090CB1" w14:textId="77777777" w:rsidR="00447DBE" w:rsidRPr="00773966" w:rsidRDefault="00447DBE" w:rsidP="0067283F">
            <w:pPr>
              <w:spacing w:before="80" w:line="240" w:lineRule="exact"/>
              <w:ind w:firstLine="0"/>
              <w:jc w:val="center"/>
              <w:rPr>
                <w:rFonts w:cs="Arial"/>
                <w:sz w:val="20"/>
              </w:rPr>
            </w:pPr>
            <w:r>
              <w:rPr>
                <w:rFonts w:cs="Arial"/>
                <w:sz w:val="20"/>
              </w:rPr>
              <w:t>253767,2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E38A01D" w14:textId="77777777" w:rsidR="00447DBE" w:rsidRPr="00773966" w:rsidRDefault="00447DBE" w:rsidP="0067283F">
            <w:pPr>
              <w:spacing w:before="80" w:line="240" w:lineRule="exact"/>
              <w:ind w:firstLine="0"/>
              <w:jc w:val="center"/>
              <w:rPr>
                <w:rFonts w:cs="Arial"/>
                <w:sz w:val="20"/>
              </w:rPr>
            </w:pPr>
            <w:r>
              <w:rPr>
                <w:rFonts w:cs="Arial"/>
                <w:sz w:val="20"/>
              </w:rPr>
              <w:t>12,1</w:t>
            </w:r>
          </w:p>
        </w:tc>
        <w:tc>
          <w:tcPr>
            <w:tcW w:w="667" w:type="pct"/>
            <w:tcBorders>
              <w:top w:val="dotted" w:sz="4" w:space="0" w:color="auto"/>
              <w:left w:val="single" w:sz="4" w:space="0" w:color="auto"/>
              <w:bottom w:val="dotted" w:sz="4" w:space="0" w:color="auto"/>
              <w:right w:val="single" w:sz="4" w:space="0" w:color="auto"/>
            </w:tcBorders>
            <w:vAlign w:val="bottom"/>
          </w:tcPr>
          <w:p w14:paraId="3D63731E" w14:textId="77777777" w:rsidR="00447DBE" w:rsidRPr="00773966" w:rsidRDefault="00447DBE" w:rsidP="0067283F">
            <w:pPr>
              <w:spacing w:before="80" w:line="240" w:lineRule="exact"/>
              <w:ind w:firstLine="0"/>
              <w:jc w:val="center"/>
              <w:rPr>
                <w:rFonts w:cs="Arial"/>
                <w:sz w:val="20"/>
              </w:rPr>
            </w:pPr>
            <w:r>
              <w:rPr>
                <w:rFonts w:cs="Arial"/>
                <w:sz w:val="20"/>
              </w:rPr>
              <w:t>21664,7</w:t>
            </w:r>
          </w:p>
        </w:tc>
        <w:tc>
          <w:tcPr>
            <w:tcW w:w="423" w:type="pct"/>
            <w:tcBorders>
              <w:top w:val="dotted" w:sz="4" w:space="0" w:color="auto"/>
              <w:left w:val="single" w:sz="4" w:space="0" w:color="auto"/>
              <w:bottom w:val="dotted" w:sz="4" w:space="0" w:color="auto"/>
              <w:right w:val="double" w:sz="4" w:space="0" w:color="auto"/>
            </w:tcBorders>
            <w:vAlign w:val="bottom"/>
          </w:tcPr>
          <w:p w14:paraId="2B442608" w14:textId="77777777" w:rsidR="00447DBE" w:rsidRPr="00773966" w:rsidRDefault="00447DBE" w:rsidP="0067283F">
            <w:pPr>
              <w:spacing w:before="80" w:line="240" w:lineRule="exact"/>
              <w:ind w:firstLine="0"/>
              <w:jc w:val="center"/>
              <w:rPr>
                <w:rFonts w:cs="Arial"/>
                <w:sz w:val="20"/>
              </w:rPr>
            </w:pPr>
            <w:r>
              <w:rPr>
                <w:rFonts w:cs="Arial"/>
                <w:sz w:val="20"/>
              </w:rPr>
              <w:t>4,3</w:t>
            </w:r>
          </w:p>
        </w:tc>
      </w:tr>
      <w:tr w:rsidR="00447DBE" w:rsidRPr="00A1421A" w14:paraId="7A906B1B" w14:textId="77777777" w:rsidTr="00510001">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27DDC016" w14:textId="77777777" w:rsidR="00447DBE" w:rsidRPr="00A1421A" w:rsidRDefault="00447DBE" w:rsidP="0067283F">
            <w:pPr>
              <w:pStyle w:val="aff8"/>
              <w:spacing w:line="240" w:lineRule="exact"/>
              <w:ind w:left="113" w:right="-57"/>
              <w:rPr>
                <w:rFonts w:cs="Arial"/>
              </w:rPr>
            </w:pPr>
            <w:r w:rsidRPr="00A1421A">
              <w:rPr>
                <w:rFonts w:cs="Arial"/>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011ED367" w14:textId="77777777" w:rsidR="00447DBE" w:rsidRPr="00773966" w:rsidRDefault="00447DBE" w:rsidP="0067283F">
            <w:pPr>
              <w:spacing w:before="80" w:line="240" w:lineRule="exact"/>
              <w:ind w:firstLine="0"/>
              <w:jc w:val="center"/>
              <w:rPr>
                <w:rFonts w:cs="Arial"/>
                <w:sz w:val="20"/>
              </w:rPr>
            </w:pPr>
            <w:r>
              <w:rPr>
                <w:rFonts w:cs="Arial"/>
                <w:sz w:val="20"/>
              </w:rPr>
              <w:t>7530,0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16A0CDDE" w14:textId="77777777" w:rsidR="00447DBE" w:rsidRPr="00773966" w:rsidRDefault="00447DBE" w:rsidP="0067283F">
            <w:pPr>
              <w:spacing w:before="80" w:line="240" w:lineRule="exact"/>
              <w:ind w:firstLine="0"/>
              <w:jc w:val="center"/>
              <w:rPr>
                <w:rFonts w:cs="Arial"/>
                <w:sz w:val="20"/>
              </w:rPr>
            </w:pPr>
            <w:r>
              <w:rPr>
                <w:rFonts w:cs="Arial"/>
                <w:sz w:val="20"/>
              </w:rPr>
              <w:t>0,3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32068103" w14:textId="77777777" w:rsidR="00447DBE" w:rsidRPr="00773966" w:rsidRDefault="00447DBE" w:rsidP="0067283F">
            <w:pPr>
              <w:spacing w:before="80" w:line="240" w:lineRule="exact"/>
              <w:ind w:firstLine="0"/>
              <w:jc w:val="center"/>
              <w:rPr>
                <w:rFonts w:cs="Arial"/>
                <w:sz w:val="20"/>
              </w:rPr>
            </w:pPr>
            <w:r>
              <w:rPr>
                <w:rFonts w:cs="Arial"/>
                <w:sz w:val="20"/>
              </w:rPr>
              <w:t>7349,9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3E901A62" w14:textId="77777777" w:rsidR="00447DBE" w:rsidRPr="00773966" w:rsidRDefault="00447DBE" w:rsidP="0067283F">
            <w:pPr>
              <w:spacing w:before="80" w:line="240" w:lineRule="exact"/>
              <w:ind w:firstLine="0"/>
              <w:jc w:val="center"/>
              <w:rPr>
                <w:rFonts w:cs="Arial"/>
                <w:sz w:val="20"/>
              </w:rPr>
            </w:pPr>
            <w:r>
              <w:rPr>
                <w:rFonts w:cs="Arial"/>
                <w:sz w:val="20"/>
              </w:rPr>
              <w:t>0,4</w:t>
            </w:r>
          </w:p>
        </w:tc>
        <w:tc>
          <w:tcPr>
            <w:tcW w:w="667" w:type="pct"/>
            <w:tcBorders>
              <w:top w:val="dotted" w:sz="4" w:space="0" w:color="auto"/>
              <w:left w:val="single" w:sz="4" w:space="0" w:color="auto"/>
              <w:bottom w:val="dotted" w:sz="4" w:space="0" w:color="auto"/>
              <w:right w:val="single" w:sz="4" w:space="0" w:color="auto"/>
            </w:tcBorders>
            <w:vAlign w:val="bottom"/>
          </w:tcPr>
          <w:p w14:paraId="3950EBF8" w14:textId="77777777" w:rsidR="00447DBE" w:rsidRPr="00773966" w:rsidRDefault="00447DBE" w:rsidP="0067283F">
            <w:pPr>
              <w:spacing w:before="80" w:line="240" w:lineRule="exact"/>
              <w:ind w:firstLine="0"/>
              <w:jc w:val="center"/>
              <w:rPr>
                <w:rFonts w:cs="Arial"/>
                <w:sz w:val="20"/>
              </w:rPr>
            </w:pPr>
            <w:r>
              <w:rPr>
                <w:rFonts w:cs="Arial"/>
                <w:sz w:val="20"/>
              </w:rPr>
              <w:t>180,1</w:t>
            </w:r>
          </w:p>
        </w:tc>
        <w:tc>
          <w:tcPr>
            <w:tcW w:w="423" w:type="pct"/>
            <w:tcBorders>
              <w:top w:val="dotted" w:sz="4" w:space="0" w:color="auto"/>
              <w:left w:val="single" w:sz="4" w:space="0" w:color="auto"/>
              <w:bottom w:val="dotted" w:sz="4" w:space="0" w:color="auto"/>
              <w:right w:val="double" w:sz="4" w:space="0" w:color="auto"/>
            </w:tcBorders>
            <w:vAlign w:val="bottom"/>
          </w:tcPr>
          <w:p w14:paraId="70795A77" w14:textId="77777777" w:rsidR="00447DBE" w:rsidRPr="00773966" w:rsidRDefault="00447DBE" w:rsidP="0067283F">
            <w:pPr>
              <w:spacing w:before="80" w:line="240" w:lineRule="exact"/>
              <w:ind w:firstLine="0"/>
              <w:jc w:val="center"/>
              <w:rPr>
                <w:rFonts w:cs="Arial"/>
                <w:sz w:val="20"/>
              </w:rPr>
            </w:pPr>
            <w:r>
              <w:rPr>
                <w:rFonts w:cs="Arial"/>
                <w:sz w:val="20"/>
              </w:rPr>
              <w:t>0,0</w:t>
            </w:r>
          </w:p>
        </w:tc>
      </w:tr>
      <w:tr w:rsidR="00447DBE" w:rsidRPr="00A1421A" w14:paraId="48C5B6BB" w14:textId="77777777" w:rsidTr="00510001">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1169EFF6" w14:textId="77777777" w:rsidR="00447DBE" w:rsidRPr="00A1421A" w:rsidRDefault="00447DBE" w:rsidP="0067283F">
            <w:pPr>
              <w:pStyle w:val="aff8"/>
              <w:spacing w:line="240" w:lineRule="exact"/>
              <w:ind w:left="113" w:right="-57"/>
              <w:rPr>
                <w:rFonts w:cs="Arial"/>
              </w:rPr>
            </w:pPr>
            <w:r w:rsidRPr="00A1421A">
              <w:rPr>
                <w:rFonts w:cs="Arial"/>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28275B4E" w14:textId="77777777" w:rsidR="00447DBE" w:rsidRPr="00773966" w:rsidRDefault="00447DBE" w:rsidP="0067283F">
            <w:pPr>
              <w:spacing w:before="80" w:line="240" w:lineRule="exact"/>
              <w:ind w:firstLine="0"/>
              <w:jc w:val="center"/>
              <w:rPr>
                <w:rFonts w:cs="Arial"/>
                <w:sz w:val="20"/>
              </w:rPr>
            </w:pPr>
            <w:r>
              <w:rPr>
                <w:rFonts w:cs="Arial"/>
                <w:sz w:val="20"/>
              </w:rPr>
              <w:t>26573,7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08E675E3" w14:textId="77777777" w:rsidR="00447DBE" w:rsidRPr="00773966" w:rsidRDefault="00447DBE" w:rsidP="0067283F">
            <w:pPr>
              <w:spacing w:before="80" w:line="240" w:lineRule="exact"/>
              <w:ind w:firstLine="0"/>
              <w:jc w:val="center"/>
              <w:rPr>
                <w:rFonts w:cs="Arial"/>
                <w:sz w:val="20"/>
              </w:rPr>
            </w:pPr>
            <w:r>
              <w:rPr>
                <w:rFonts w:cs="Arial"/>
                <w:sz w:val="20"/>
              </w:rPr>
              <w:t>1,0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0C4541EF" w14:textId="77777777" w:rsidR="00447DBE" w:rsidRPr="00773966" w:rsidRDefault="00447DBE" w:rsidP="0067283F">
            <w:pPr>
              <w:spacing w:before="80" w:line="240" w:lineRule="exact"/>
              <w:ind w:firstLine="0"/>
              <w:jc w:val="center"/>
              <w:rPr>
                <w:rFonts w:cs="Arial"/>
                <w:sz w:val="20"/>
              </w:rPr>
            </w:pPr>
            <w:r>
              <w:rPr>
                <w:rFonts w:cs="Arial"/>
                <w:sz w:val="20"/>
              </w:rPr>
              <w:t>22862,1</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7FF37B4" w14:textId="77777777" w:rsidR="00447DBE" w:rsidRPr="00773966" w:rsidRDefault="00447DBE" w:rsidP="0067283F">
            <w:pPr>
              <w:spacing w:before="80" w:line="240" w:lineRule="exact"/>
              <w:ind w:firstLine="0"/>
              <w:jc w:val="center"/>
              <w:rPr>
                <w:rFonts w:cs="Arial"/>
                <w:sz w:val="20"/>
              </w:rPr>
            </w:pPr>
            <w:r>
              <w:rPr>
                <w:rFonts w:cs="Arial"/>
                <w:sz w:val="20"/>
              </w:rPr>
              <w:t>1,1</w:t>
            </w:r>
          </w:p>
        </w:tc>
        <w:tc>
          <w:tcPr>
            <w:tcW w:w="667" w:type="pct"/>
            <w:tcBorders>
              <w:top w:val="dotted" w:sz="4" w:space="0" w:color="auto"/>
              <w:left w:val="single" w:sz="4" w:space="0" w:color="auto"/>
              <w:bottom w:val="dotted" w:sz="4" w:space="0" w:color="auto"/>
              <w:right w:val="single" w:sz="4" w:space="0" w:color="auto"/>
            </w:tcBorders>
            <w:vAlign w:val="bottom"/>
          </w:tcPr>
          <w:p w14:paraId="7508D1F9" w14:textId="77777777" w:rsidR="00447DBE" w:rsidRPr="00773966" w:rsidRDefault="00447DBE" w:rsidP="0067283F">
            <w:pPr>
              <w:spacing w:before="80" w:line="240" w:lineRule="exact"/>
              <w:ind w:firstLine="0"/>
              <w:jc w:val="center"/>
              <w:rPr>
                <w:rFonts w:cs="Arial"/>
                <w:sz w:val="20"/>
              </w:rPr>
            </w:pPr>
            <w:r>
              <w:rPr>
                <w:rFonts w:cs="Arial"/>
                <w:sz w:val="20"/>
              </w:rPr>
              <w:t>3711,6</w:t>
            </w:r>
          </w:p>
        </w:tc>
        <w:tc>
          <w:tcPr>
            <w:tcW w:w="423" w:type="pct"/>
            <w:tcBorders>
              <w:top w:val="dotted" w:sz="4" w:space="0" w:color="auto"/>
              <w:left w:val="single" w:sz="4" w:space="0" w:color="auto"/>
              <w:bottom w:val="dotted" w:sz="4" w:space="0" w:color="auto"/>
              <w:right w:val="double" w:sz="4" w:space="0" w:color="auto"/>
            </w:tcBorders>
            <w:vAlign w:val="bottom"/>
          </w:tcPr>
          <w:p w14:paraId="6E6C38A3" w14:textId="77777777" w:rsidR="00447DBE" w:rsidRPr="00773966" w:rsidRDefault="00447DBE" w:rsidP="0067283F">
            <w:pPr>
              <w:spacing w:before="80" w:line="240" w:lineRule="exact"/>
              <w:ind w:firstLine="0"/>
              <w:jc w:val="center"/>
              <w:rPr>
                <w:rFonts w:cs="Arial"/>
                <w:sz w:val="20"/>
              </w:rPr>
            </w:pPr>
            <w:r>
              <w:rPr>
                <w:rFonts w:cs="Arial"/>
                <w:sz w:val="20"/>
              </w:rPr>
              <w:t>0,8</w:t>
            </w:r>
          </w:p>
        </w:tc>
      </w:tr>
      <w:tr w:rsidR="00447DBE" w:rsidRPr="00A1421A" w14:paraId="52C4A881" w14:textId="77777777" w:rsidTr="00510001">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640004F7" w14:textId="77777777" w:rsidR="00447DBE" w:rsidRPr="00A1421A" w:rsidRDefault="00447DBE" w:rsidP="0067283F">
            <w:pPr>
              <w:pStyle w:val="aff8"/>
              <w:spacing w:line="240" w:lineRule="exact"/>
              <w:ind w:left="113" w:right="-57"/>
              <w:rPr>
                <w:rFonts w:cs="Arial"/>
              </w:rPr>
            </w:pPr>
            <w:r w:rsidRPr="00A1421A">
              <w:rPr>
                <w:rFonts w:cs="Arial"/>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6FCB5A2F" w14:textId="77777777" w:rsidR="00447DBE" w:rsidRPr="00773966" w:rsidRDefault="00447DBE" w:rsidP="0067283F">
            <w:pPr>
              <w:spacing w:before="80" w:line="240" w:lineRule="exact"/>
              <w:ind w:firstLine="0"/>
              <w:jc w:val="center"/>
              <w:rPr>
                <w:rFonts w:cs="Arial"/>
                <w:sz w:val="20"/>
              </w:rPr>
            </w:pPr>
            <w:r>
              <w:rPr>
                <w:rFonts w:cs="Arial"/>
                <w:sz w:val="20"/>
              </w:rPr>
              <w:t>201852,3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674FB0D6" w14:textId="77777777" w:rsidR="00447DBE" w:rsidRPr="00773966" w:rsidRDefault="00447DBE" w:rsidP="0067283F">
            <w:pPr>
              <w:spacing w:before="80" w:line="240" w:lineRule="exact"/>
              <w:ind w:firstLine="0"/>
              <w:jc w:val="center"/>
              <w:rPr>
                <w:rFonts w:cs="Arial"/>
                <w:sz w:val="20"/>
              </w:rPr>
            </w:pPr>
            <w:r>
              <w:rPr>
                <w:rFonts w:cs="Arial"/>
                <w:sz w:val="20"/>
              </w:rPr>
              <w:t>7,8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773FF401" w14:textId="77777777" w:rsidR="00447DBE" w:rsidRPr="00773966" w:rsidRDefault="00447DBE" w:rsidP="0067283F">
            <w:pPr>
              <w:spacing w:before="80" w:line="240" w:lineRule="exact"/>
              <w:ind w:firstLine="0"/>
              <w:jc w:val="center"/>
              <w:rPr>
                <w:rFonts w:cs="Arial"/>
                <w:sz w:val="20"/>
              </w:rPr>
            </w:pPr>
            <w:r>
              <w:rPr>
                <w:rFonts w:cs="Arial"/>
                <w:sz w:val="20"/>
              </w:rPr>
              <w:t>144756,3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6B80CAA3" w14:textId="77777777" w:rsidR="00447DBE" w:rsidRPr="00773966" w:rsidRDefault="00447DBE" w:rsidP="0067283F">
            <w:pPr>
              <w:spacing w:before="80" w:line="240" w:lineRule="exact"/>
              <w:ind w:firstLine="0"/>
              <w:jc w:val="center"/>
              <w:rPr>
                <w:rFonts w:cs="Arial"/>
                <w:sz w:val="20"/>
              </w:rPr>
            </w:pPr>
            <w:r>
              <w:rPr>
                <w:rFonts w:cs="Arial"/>
                <w:sz w:val="20"/>
              </w:rPr>
              <w:t>6,9</w:t>
            </w:r>
          </w:p>
        </w:tc>
        <w:tc>
          <w:tcPr>
            <w:tcW w:w="667" w:type="pct"/>
            <w:tcBorders>
              <w:top w:val="dotted" w:sz="4" w:space="0" w:color="auto"/>
              <w:left w:val="single" w:sz="4" w:space="0" w:color="auto"/>
              <w:bottom w:val="dotted" w:sz="4" w:space="0" w:color="auto"/>
              <w:right w:val="single" w:sz="4" w:space="0" w:color="auto"/>
            </w:tcBorders>
            <w:vAlign w:val="bottom"/>
          </w:tcPr>
          <w:p w14:paraId="46EACE38" w14:textId="77777777" w:rsidR="00447DBE" w:rsidRPr="00773966" w:rsidRDefault="00447DBE" w:rsidP="0067283F">
            <w:pPr>
              <w:spacing w:before="80" w:line="240" w:lineRule="exact"/>
              <w:ind w:firstLine="0"/>
              <w:jc w:val="center"/>
              <w:rPr>
                <w:rFonts w:cs="Arial"/>
                <w:sz w:val="20"/>
              </w:rPr>
            </w:pPr>
            <w:r>
              <w:rPr>
                <w:rFonts w:cs="Arial"/>
                <w:sz w:val="20"/>
              </w:rPr>
              <w:t>57096,0</w:t>
            </w:r>
          </w:p>
        </w:tc>
        <w:tc>
          <w:tcPr>
            <w:tcW w:w="423" w:type="pct"/>
            <w:tcBorders>
              <w:top w:val="dotted" w:sz="4" w:space="0" w:color="auto"/>
              <w:left w:val="single" w:sz="4" w:space="0" w:color="auto"/>
              <w:bottom w:val="dotted" w:sz="4" w:space="0" w:color="auto"/>
              <w:right w:val="double" w:sz="4" w:space="0" w:color="auto"/>
            </w:tcBorders>
            <w:vAlign w:val="bottom"/>
          </w:tcPr>
          <w:p w14:paraId="38F60FB0" w14:textId="77777777" w:rsidR="00447DBE" w:rsidRPr="00773966" w:rsidRDefault="00447DBE" w:rsidP="0067283F">
            <w:pPr>
              <w:spacing w:before="80" w:line="240" w:lineRule="exact"/>
              <w:ind w:firstLine="0"/>
              <w:jc w:val="center"/>
              <w:rPr>
                <w:rFonts w:cs="Arial"/>
                <w:sz w:val="20"/>
              </w:rPr>
            </w:pPr>
            <w:r>
              <w:rPr>
                <w:rFonts w:cs="Arial"/>
                <w:sz w:val="20"/>
              </w:rPr>
              <w:t>11,4</w:t>
            </w:r>
          </w:p>
        </w:tc>
      </w:tr>
      <w:tr w:rsidR="00447DBE" w:rsidRPr="00A1421A" w14:paraId="194994FE" w14:textId="77777777" w:rsidTr="00510001">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5D814756" w14:textId="77777777" w:rsidR="00447DBE" w:rsidRPr="00A1421A" w:rsidRDefault="00447DBE" w:rsidP="0067283F">
            <w:pPr>
              <w:pStyle w:val="aff8"/>
              <w:spacing w:line="240" w:lineRule="exact"/>
              <w:ind w:left="113" w:right="-57"/>
              <w:rPr>
                <w:rFonts w:cs="Arial"/>
              </w:rPr>
            </w:pPr>
            <w:r w:rsidRPr="00A1421A">
              <w:rPr>
                <w:rFonts w:cs="Arial"/>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439A8C5A" w14:textId="77777777" w:rsidR="00447DBE" w:rsidRPr="00773966" w:rsidRDefault="00447DBE" w:rsidP="0067283F">
            <w:pPr>
              <w:spacing w:before="80" w:line="240" w:lineRule="exact"/>
              <w:ind w:firstLine="0"/>
              <w:jc w:val="center"/>
              <w:rPr>
                <w:rFonts w:cs="Arial"/>
                <w:sz w:val="20"/>
              </w:rPr>
            </w:pPr>
            <w:r>
              <w:rPr>
                <w:rFonts w:cs="Arial"/>
                <w:sz w:val="20"/>
              </w:rPr>
              <w:t>102155,5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1B0737EF" w14:textId="77777777" w:rsidR="00447DBE" w:rsidRPr="00773966" w:rsidRDefault="00447DBE" w:rsidP="0067283F">
            <w:pPr>
              <w:spacing w:before="80" w:line="240" w:lineRule="exact"/>
              <w:ind w:firstLine="0"/>
              <w:jc w:val="center"/>
              <w:rPr>
                <w:rFonts w:cs="Arial"/>
                <w:sz w:val="20"/>
              </w:rPr>
            </w:pPr>
            <w:r>
              <w:rPr>
                <w:rFonts w:cs="Arial"/>
                <w:sz w:val="20"/>
              </w:rPr>
              <w:t>3,9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7EF97A20" w14:textId="77777777" w:rsidR="00447DBE" w:rsidRPr="00773966" w:rsidRDefault="00447DBE" w:rsidP="0067283F">
            <w:pPr>
              <w:spacing w:before="80" w:line="240" w:lineRule="exact"/>
              <w:ind w:firstLine="0"/>
              <w:jc w:val="center"/>
              <w:rPr>
                <w:rFonts w:cs="Arial"/>
                <w:sz w:val="20"/>
              </w:rPr>
            </w:pPr>
            <w:r>
              <w:rPr>
                <w:rFonts w:cs="Arial"/>
                <w:sz w:val="20"/>
              </w:rPr>
              <w:t>95983,3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43CF2791" w14:textId="77777777" w:rsidR="00447DBE" w:rsidRPr="00773966" w:rsidRDefault="00447DBE" w:rsidP="0067283F">
            <w:pPr>
              <w:spacing w:before="80" w:line="240" w:lineRule="exact"/>
              <w:ind w:firstLine="0"/>
              <w:jc w:val="center"/>
              <w:rPr>
                <w:rFonts w:cs="Arial"/>
                <w:sz w:val="20"/>
              </w:rPr>
            </w:pPr>
            <w:r>
              <w:rPr>
                <w:rFonts w:cs="Arial"/>
                <w:sz w:val="20"/>
              </w:rPr>
              <w:t>4,6</w:t>
            </w:r>
          </w:p>
        </w:tc>
        <w:tc>
          <w:tcPr>
            <w:tcW w:w="667" w:type="pct"/>
            <w:tcBorders>
              <w:top w:val="dotted" w:sz="4" w:space="0" w:color="auto"/>
              <w:left w:val="single" w:sz="4" w:space="0" w:color="auto"/>
              <w:bottom w:val="dotted" w:sz="4" w:space="0" w:color="auto"/>
              <w:right w:val="single" w:sz="4" w:space="0" w:color="auto"/>
            </w:tcBorders>
            <w:vAlign w:val="bottom"/>
          </w:tcPr>
          <w:p w14:paraId="7D2DCEF2" w14:textId="77777777" w:rsidR="00447DBE" w:rsidRPr="00773966" w:rsidRDefault="00447DBE" w:rsidP="0067283F">
            <w:pPr>
              <w:spacing w:before="80" w:line="240" w:lineRule="exact"/>
              <w:ind w:firstLine="0"/>
              <w:jc w:val="center"/>
              <w:rPr>
                <w:rFonts w:cs="Arial"/>
                <w:sz w:val="20"/>
              </w:rPr>
            </w:pPr>
            <w:r>
              <w:rPr>
                <w:rFonts w:cs="Arial"/>
                <w:sz w:val="20"/>
              </w:rPr>
              <w:t>6172,2</w:t>
            </w:r>
          </w:p>
        </w:tc>
        <w:tc>
          <w:tcPr>
            <w:tcW w:w="423" w:type="pct"/>
            <w:tcBorders>
              <w:top w:val="dotted" w:sz="4" w:space="0" w:color="auto"/>
              <w:left w:val="single" w:sz="4" w:space="0" w:color="auto"/>
              <w:bottom w:val="dotted" w:sz="4" w:space="0" w:color="auto"/>
              <w:right w:val="double" w:sz="4" w:space="0" w:color="auto"/>
            </w:tcBorders>
            <w:vAlign w:val="bottom"/>
          </w:tcPr>
          <w:p w14:paraId="616921FB" w14:textId="77777777" w:rsidR="00447DBE" w:rsidRPr="00773966" w:rsidRDefault="00447DBE" w:rsidP="0067283F">
            <w:pPr>
              <w:spacing w:before="80" w:line="240" w:lineRule="exact"/>
              <w:ind w:firstLine="0"/>
              <w:jc w:val="center"/>
              <w:rPr>
                <w:rFonts w:cs="Arial"/>
                <w:sz w:val="20"/>
              </w:rPr>
            </w:pPr>
            <w:r>
              <w:rPr>
                <w:rFonts w:cs="Arial"/>
                <w:sz w:val="20"/>
              </w:rPr>
              <w:t>1,2</w:t>
            </w:r>
          </w:p>
        </w:tc>
      </w:tr>
      <w:tr w:rsidR="00447DBE" w:rsidRPr="00A1421A" w14:paraId="3EE2C33E" w14:textId="77777777" w:rsidTr="00510001">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36E5A2F3" w14:textId="77777777" w:rsidR="00447DBE" w:rsidRPr="00A1421A" w:rsidRDefault="00447DBE" w:rsidP="005A3D06">
            <w:pPr>
              <w:pStyle w:val="aff8"/>
              <w:spacing w:line="240" w:lineRule="exact"/>
              <w:ind w:left="113" w:right="-57"/>
              <w:rPr>
                <w:rFonts w:cs="Arial"/>
              </w:rPr>
            </w:pPr>
            <w:r w:rsidRPr="00A1421A">
              <w:rPr>
                <w:rFonts w:cs="Arial"/>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22A9137B" w14:textId="77777777" w:rsidR="00447DBE" w:rsidRPr="00773966" w:rsidRDefault="00447DBE" w:rsidP="005A3D06">
            <w:pPr>
              <w:spacing w:before="80" w:line="240" w:lineRule="exact"/>
              <w:ind w:firstLine="0"/>
              <w:jc w:val="center"/>
              <w:rPr>
                <w:rFonts w:cs="Arial"/>
                <w:sz w:val="20"/>
              </w:rPr>
            </w:pPr>
            <w:r>
              <w:rPr>
                <w:rFonts w:cs="Arial"/>
                <w:sz w:val="20"/>
              </w:rPr>
              <w:t>1211,2</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4B5D08EF" w14:textId="77777777" w:rsidR="00447DBE" w:rsidRPr="00773966" w:rsidRDefault="00447DBE" w:rsidP="005A3D06">
            <w:pPr>
              <w:spacing w:before="80" w:line="240" w:lineRule="exact"/>
              <w:ind w:firstLine="0"/>
              <w:jc w:val="center"/>
              <w:rPr>
                <w:rFonts w:cs="Arial"/>
                <w:sz w:val="20"/>
              </w:rPr>
            </w:pPr>
            <w:r>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4B2C9BF4" w14:textId="77777777" w:rsidR="00447DBE" w:rsidRPr="00773966" w:rsidRDefault="00447DBE" w:rsidP="005A3D06">
            <w:pPr>
              <w:spacing w:before="80" w:line="240" w:lineRule="exact"/>
              <w:ind w:firstLine="0"/>
              <w:jc w:val="center"/>
              <w:rPr>
                <w:rFonts w:cs="Arial"/>
                <w:sz w:val="20"/>
              </w:rPr>
            </w:pPr>
            <w:r>
              <w:rPr>
                <w:rFonts w:cs="Arial"/>
                <w:sz w:val="20"/>
              </w:rPr>
              <w:t>665,1</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0967C566" w14:textId="77777777" w:rsidR="00447DBE" w:rsidRPr="00773966" w:rsidRDefault="00447DBE" w:rsidP="005A3D06">
            <w:pPr>
              <w:spacing w:before="80" w:line="240" w:lineRule="exact"/>
              <w:ind w:firstLine="0"/>
              <w:jc w:val="center"/>
              <w:rPr>
                <w:rFonts w:cs="Arial"/>
                <w:sz w:val="20"/>
              </w:rPr>
            </w:pPr>
            <w:r>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14:paraId="6D0C80CA" w14:textId="77777777" w:rsidR="00447DBE" w:rsidRPr="00773966" w:rsidRDefault="00447DBE" w:rsidP="005A3D06">
            <w:pPr>
              <w:spacing w:before="80" w:line="240" w:lineRule="exact"/>
              <w:ind w:firstLine="0"/>
              <w:jc w:val="center"/>
              <w:rPr>
                <w:rFonts w:cs="Arial"/>
                <w:sz w:val="20"/>
              </w:rPr>
            </w:pPr>
            <w:r>
              <w:rPr>
                <w:rFonts w:cs="Arial"/>
                <w:sz w:val="20"/>
              </w:rPr>
              <w:t>546,1</w:t>
            </w:r>
          </w:p>
        </w:tc>
        <w:tc>
          <w:tcPr>
            <w:tcW w:w="423" w:type="pct"/>
            <w:tcBorders>
              <w:top w:val="dotted" w:sz="4" w:space="0" w:color="auto"/>
              <w:left w:val="single" w:sz="4" w:space="0" w:color="auto"/>
              <w:bottom w:val="dotted" w:sz="4" w:space="0" w:color="auto"/>
              <w:right w:val="double" w:sz="4" w:space="0" w:color="auto"/>
            </w:tcBorders>
            <w:vAlign w:val="bottom"/>
          </w:tcPr>
          <w:p w14:paraId="13B5C211" w14:textId="77777777" w:rsidR="00447DBE" w:rsidRPr="00773966" w:rsidRDefault="00447DBE" w:rsidP="005A3D06">
            <w:pPr>
              <w:spacing w:before="80" w:line="240" w:lineRule="exact"/>
              <w:ind w:firstLine="0"/>
              <w:jc w:val="center"/>
              <w:rPr>
                <w:rFonts w:cs="Arial"/>
                <w:sz w:val="20"/>
              </w:rPr>
            </w:pPr>
            <w:r>
              <w:rPr>
                <w:rFonts w:cs="Arial"/>
                <w:sz w:val="20"/>
              </w:rPr>
              <w:t>0,1</w:t>
            </w:r>
          </w:p>
        </w:tc>
      </w:tr>
      <w:tr w:rsidR="00447DBE" w:rsidRPr="00A1421A" w14:paraId="2E4C82D3" w14:textId="77777777" w:rsidTr="00510001">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1C68FCCA" w14:textId="77777777" w:rsidR="00447DBE" w:rsidRPr="00A1421A" w:rsidRDefault="00447DBE" w:rsidP="0067283F">
            <w:pPr>
              <w:pStyle w:val="aff8"/>
              <w:spacing w:line="240" w:lineRule="exact"/>
              <w:ind w:left="113" w:right="-57"/>
              <w:rPr>
                <w:rFonts w:cs="Arial"/>
              </w:rPr>
            </w:pPr>
            <w:r w:rsidRPr="00A1421A">
              <w:rPr>
                <w:rFonts w:cs="Arial"/>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02B68E01" w14:textId="77777777" w:rsidR="00447DBE" w:rsidRPr="00773966" w:rsidRDefault="00447DBE" w:rsidP="0067283F">
            <w:pPr>
              <w:spacing w:before="80" w:line="240" w:lineRule="exact"/>
              <w:ind w:firstLine="0"/>
              <w:jc w:val="center"/>
              <w:rPr>
                <w:rFonts w:cs="Arial"/>
                <w:sz w:val="20"/>
              </w:rPr>
            </w:pPr>
            <w:r>
              <w:rPr>
                <w:rFonts w:cs="Arial"/>
                <w:sz w:val="20"/>
              </w:rPr>
              <w:t>378127,4</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30726DD1" w14:textId="77777777" w:rsidR="00447DBE" w:rsidRPr="00773966" w:rsidRDefault="00447DBE" w:rsidP="0067283F">
            <w:pPr>
              <w:spacing w:before="80" w:line="240" w:lineRule="exact"/>
              <w:ind w:firstLine="0"/>
              <w:jc w:val="center"/>
              <w:rPr>
                <w:rFonts w:cs="Arial"/>
                <w:sz w:val="20"/>
              </w:rPr>
            </w:pPr>
            <w:r>
              <w:rPr>
                <w:rFonts w:cs="Arial"/>
                <w:sz w:val="20"/>
              </w:rPr>
              <w:t>14,6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30EBC046" w14:textId="77777777" w:rsidR="00447DBE" w:rsidRPr="00773966" w:rsidRDefault="00447DBE" w:rsidP="0067283F">
            <w:pPr>
              <w:spacing w:before="80" w:line="240" w:lineRule="exact"/>
              <w:ind w:firstLine="0"/>
              <w:jc w:val="center"/>
              <w:rPr>
                <w:rFonts w:cs="Arial"/>
                <w:sz w:val="20"/>
              </w:rPr>
            </w:pPr>
            <w:r>
              <w:rPr>
                <w:rFonts w:cs="Arial"/>
                <w:sz w:val="20"/>
              </w:rPr>
              <w:t>154035,2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F3C03A3" w14:textId="77777777" w:rsidR="00447DBE" w:rsidRPr="00773966" w:rsidRDefault="00447DBE" w:rsidP="0067283F">
            <w:pPr>
              <w:spacing w:before="80" w:line="240" w:lineRule="exact"/>
              <w:ind w:firstLine="0"/>
              <w:jc w:val="center"/>
              <w:rPr>
                <w:rFonts w:cs="Arial"/>
                <w:sz w:val="20"/>
              </w:rPr>
            </w:pPr>
            <w:r>
              <w:rPr>
                <w:rFonts w:cs="Arial"/>
                <w:sz w:val="20"/>
              </w:rPr>
              <w:t>7,3</w:t>
            </w:r>
          </w:p>
        </w:tc>
        <w:tc>
          <w:tcPr>
            <w:tcW w:w="667" w:type="pct"/>
            <w:tcBorders>
              <w:top w:val="dotted" w:sz="4" w:space="0" w:color="auto"/>
              <w:left w:val="single" w:sz="4" w:space="0" w:color="auto"/>
              <w:bottom w:val="dotted" w:sz="4" w:space="0" w:color="auto"/>
              <w:right w:val="single" w:sz="4" w:space="0" w:color="auto"/>
            </w:tcBorders>
            <w:vAlign w:val="bottom"/>
          </w:tcPr>
          <w:p w14:paraId="1C6465A0" w14:textId="77777777" w:rsidR="00447DBE" w:rsidRPr="00773966" w:rsidRDefault="00447DBE" w:rsidP="0067283F">
            <w:pPr>
              <w:spacing w:before="80" w:line="240" w:lineRule="exact"/>
              <w:ind w:firstLine="0"/>
              <w:jc w:val="center"/>
              <w:rPr>
                <w:rFonts w:cs="Arial"/>
                <w:sz w:val="20"/>
              </w:rPr>
            </w:pPr>
            <w:r>
              <w:rPr>
                <w:rFonts w:cs="Arial"/>
                <w:sz w:val="20"/>
              </w:rPr>
              <w:t>224092,2</w:t>
            </w:r>
          </w:p>
        </w:tc>
        <w:tc>
          <w:tcPr>
            <w:tcW w:w="423" w:type="pct"/>
            <w:tcBorders>
              <w:top w:val="dotted" w:sz="4" w:space="0" w:color="auto"/>
              <w:left w:val="single" w:sz="4" w:space="0" w:color="auto"/>
              <w:bottom w:val="dotted" w:sz="4" w:space="0" w:color="auto"/>
              <w:right w:val="double" w:sz="4" w:space="0" w:color="auto"/>
            </w:tcBorders>
            <w:vAlign w:val="bottom"/>
          </w:tcPr>
          <w:p w14:paraId="529B63B2" w14:textId="77777777" w:rsidR="00447DBE" w:rsidRPr="00773966" w:rsidRDefault="00447DBE" w:rsidP="0067283F">
            <w:pPr>
              <w:spacing w:before="80" w:line="240" w:lineRule="exact"/>
              <w:ind w:firstLine="0"/>
              <w:jc w:val="center"/>
              <w:rPr>
                <w:rFonts w:cs="Arial"/>
                <w:sz w:val="20"/>
              </w:rPr>
            </w:pPr>
            <w:r>
              <w:rPr>
                <w:rFonts w:cs="Arial"/>
                <w:sz w:val="20"/>
              </w:rPr>
              <w:t>44,9</w:t>
            </w:r>
          </w:p>
        </w:tc>
      </w:tr>
      <w:tr w:rsidR="00447DBE" w:rsidRPr="00A1421A" w14:paraId="18A74647" w14:textId="77777777" w:rsidTr="00510001">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14:paraId="4843A65A" w14:textId="77777777" w:rsidR="00447DBE" w:rsidRPr="00A1421A" w:rsidRDefault="00447DBE" w:rsidP="0067283F">
            <w:pPr>
              <w:pStyle w:val="aff8"/>
              <w:spacing w:line="240" w:lineRule="exact"/>
              <w:ind w:left="113" w:right="-57"/>
              <w:rPr>
                <w:rFonts w:cs="Arial"/>
              </w:rPr>
            </w:pPr>
            <w:r w:rsidRPr="00A1421A">
              <w:rPr>
                <w:rFonts w:cs="Arial"/>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14:paraId="6651B265" w14:textId="77777777" w:rsidR="00447DBE" w:rsidRPr="00773966" w:rsidRDefault="00447DBE" w:rsidP="0067283F">
            <w:pPr>
              <w:spacing w:before="80" w:line="240" w:lineRule="exact"/>
              <w:ind w:firstLine="0"/>
              <w:jc w:val="center"/>
              <w:rPr>
                <w:rFonts w:cs="Arial"/>
                <w:sz w:val="20"/>
              </w:rPr>
            </w:pPr>
            <w:r>
              <w:rPr>
                <w:rFonts w:cs="Arial"/>
                <w:sz w:val="20"/>
              </w:rPr>
              <w:t>1401163,2</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14:paraId="6735B584" w14:textId="77777777" w:rsidR="00447DBE" w:rsidRPr="00773966" w:rsidRDefault="00447DBE" w:rsidP="0067283F">
            <w:pPr>
              <w:spacing w:before="80" w:line="240" w:lineRule="exact"/>
              <w:ind w:firstLine="0"/>
              <w:jc w:val="center"/>
              <w:rPr>
                <w:rFonts w:cs="Arial"/>
                <w:sz w:val="20"/>
              </w:rPr>
            </w:pPr>
            <w:r>
              <w:rPr>
                <w:rFonts w:cs="Arial"/>
                <w:sz w:val="20"/>
              </w:rPr>
              <w:t>54,0</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14:paraId="12816737" w14:textId="77777777" w:rsidR="00447DBE" w:rsidRPr="00773966" w:rsidRDefault="00447DBE" w:rsidP="0067283F">
            <w:pPr>
              <w:spacing w:before="80" w:line="240" w:lineRule="exact"/>
              <w:ind w:firstLine="0"/>
              <w:jc w:val="center"/>
              <w:rPr>
                <w:rFonts w:cs="Arial"/>
                <w:sz w:val="20"/>
              </w:rPr>
            </w:pPr>
            <w:r>
              <w:rPr>
                <w:rFonts w:cs="Arial"/>
                <w:sz w:val="20"/>
              </w:rPr>
              <w:t>1339628,9</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14:paraId="09616FCB" w14:textId="77777777" w:rsidR="00447DBE" w:rsidRPr="00773966" w:rsidRDefault="00447DBE" w:rsidP="0067283F">
            <w:pPr>
              <w:spacing w:before="80" w:line="240" w:lineRule="exact"/>
              <w:ind w:firstLine="0"/>
              <w:jc w:val="center"/>
              <w:rPr>
                <w:rFonts w:cs="Arial"/>
                <w:sz w:val="20"/>
              </w:rPr>
            </w:pPr>
            <w:r>
              <w:rPr>
                <w:rFonts w:cs="Arial"/>
                <w:sz w:val="20"/>
              </w:rPr>
              <w:t>63,9</w:t>
            </w:r>
          </w:p>
        </w:tc>
        <w:tc>
          <w:tcPr>
            <w:tcW w:w="667" w:type="pct"/>
            <w:tcBorders>
              <w:top w:val="dotted" w:sz="4" w:space="0" w:color="auto"/>
              <w:left w:val="single" w:sz="4" w:space="0" w:color="auto"/>
              <w:bottom w:val="double" w:sz="4" w:space="0" w:color="auto"/>
              <w:right w:val="single" w:sz="4" w:space="0" w:color="auto"/>
            </w:tcBorders>
            <w:vAlign w:val="bottom"/>
          </w:tcPr>
          <w:p w14:paraId="7A0A64CE" w14:textId="77777777" w:rsidR="00447DBE" w:rsidRPr="00773966" w:rsidRDefault="00447DBE" w:rsidP="0067283F">
            <w:pPr>
              <w:spacing w:before="80" w:line="240" w:lineRule="exact"/>
              <w:ind w:firstLine="0"/>
              <w:jc w:val="center"/>
              <w:rPr>
                <w:rFonts w:cs="Arial"/>
                <w:sz w:val="20"/>
              </w:rPr>
            </w:pPr>
            <w:r>
              <w:rPr>
                <w:rFonts w:cs="Arial"/>
                <w:sz w:val="20"/>
              </w:rPr>
              <w:t>61534,3</w:t>
            </w:r>
          </w:p>
        </w:tc>
        <w:tc>
          <w:tcPr>
            <w:tcW w:w="423" w:type="pct"/>
            <w:tcBorders>
              <w:top w:val="dotted" w:sz="4" w:space="0" w:color="auto"/>
              <w:left w:val="single" w:sz="4" w:space="0" w:color="auto"/>
              <w:bottom w:val="double" w:sz="4" w:space="0" w:color="auto"/>
              <w:right w:val="double" w:sz="4" w:space="0" w:color="auto"/>
            </w:tcBorders>
            <w:vAlign w:val="bottom"/>
          </w:tcPr>
          <w:p w14:paraId="7BCA3D86" w14:textId="77777777" w:rsidR="00447DBE" w:rsidRPr="00773966" w:rsidRDefault="00447DBE" w:rsidP="0067283F">
            <w:pPr>
              <w:spacing w:before="80" w:line="240" w:lineRule="exact"/>
              <w:ind w:firstLine="0"/>
              <w:jc w:val="center"/>
              <w:rPr>
                <w:rFonts w:cs="Arial"/>
                <w:sz w:val="20"/>
              </w:rPr>
            </w:pPr>
            <w:r>
              <w:rPr>
                <w:rFonts w:cs="Arial"/>
                <w:sz w:val="20"/>
              </w:rPr>
              <w:t>12,3</w:t>
            </w:r>
          </w:p>
        </w:tc>
      </w:tr>
    </w:tbl>
    <w:p w14:paraId="0CBE7A15" w14:textId="77777777" w:rsidR="00197660" w:rsidRPr="005729B6" w:rsidRDefault="00197660" w:rsidP="004C2BCA">
      <w:pPr>
        <w:pStyle w:val="3"/>
        <w:pageBreakBefore/>
        <w:numPr>
          <w:ilvl w:val="0"/>
          <w:numId w:val="7"/>
        </w:numPr>
        <w:spacing w:before="0" w:after="240"/>
        <w:ind w:left="714" w:hanging="357"/>
        <w:jc w:val="left"/>
        <w:rPr>
          <w:rFonts w:cs="Arial"/>
          <w:noProof w:val="0"/>
          <w:sz w:val="28"/>
        </w:rPr>
      </w:pPr>
      <w:bookmarkStart w:id="156" w:name="_Toc94774899"/>
      <w:r>
        <w:rPr>
          <w:rFonts w:cs="Arial"/>
          <w:noProof w:val="0"/>
          <w:sz w:val="28"/>
        </w:rPr>
        <w:lastRenderedPageBreak/>
        <w:t>Институциональная структура экономики</w:t>
      </w:r>
      <w:bookmarkEnd w:id="156"/>
    </w:p>
    <w:p w14:paraId="7312AC2F" w14:textId="77777777" w:rsidR="00197660" w:rsidRPr="00E857C5" w:rsidRDefault="00197660" w:rsidP="004C2BCA">
      <w:pPr>
        <w:pStyle w:val="3"/>
        <w:keepNext w:val="0"/>
        <w:numPr>
          <w:ilvl w:val="1"/>
          <w:numId w:val="7"/>
        </w:numPr>
        <w:spacing w:before="240" w:after="360"/>
        <w:ind w:left="709" w:firstLine="0"/>
        <w:jc w:val="left"/>
        <w:rPr>
          <w:rFonts w:cs="Arial"/>
          <w:noProof w:val="0"/>
        </w:rPr>
      </w:pPr>
      <w:bookmarkStart w:id="157" w:name="_Toc94774900"/>
      <w:r>
        <w:rPr>
          <w:rFonts w:cs="Arial"/>
          <w:noProof w:val="0"/>
        </w:rPr>
        <w:t>Характеристика хозяйствующих субъектов</w:t>
      </w:r>
      <w:bookmarkEnd w:id="157"/>
      <w:r>
        <w:rPr>
          <w:rFonts w:cs="Arial"/>
          <w:noProof w:val="0"/>
        </w:rPr>
        <w:t xml:space="preserve"> </w:t>
      </w:r>
    </w:p>
    <w:p w14:paraId="656ED52F" w14:textId="460EEA5F" w:rsidR="00074FBA" w:rsidRPr="00984FD9" w:rsidRDefault="00074FBA" w:rsidP="00074FBA">
      <w:pPr>
        <w:pStyle w:val="33"/>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w:t>
      </w:r>
      <w:r>
        <w:rPr>
          <w:rFonts w:cs="Arial"/>
        </w:rPr>
        <w:br/>
      </w:r>
      <w:r w:rsidRPr="00984FD9">
        <w:rPr>
          <w:rFonts w:cs="Arial"/>
        </w:rPr>
        <w:t>об их государственной регистрации.</w:t>
      </w:r>
    </w:p>
    <w:p w14:paraId="1A6C6C03" w14:textId="77777777" w:rsidR="005D3711" w:rsidRPr="005D3711" w:rsidRDefault="005D3711" w:rsidP="005D3711">
      <w:pPr>
        <w:widowControl/>
        <w:adjustRightInd/>
        <w:spacing w:before="120"/>
        <w:ind w:firstLine="709"/>
        <w:textAlignment w:val="auto"/>
        <w:rPr>
          <w:rFonts w:cs="Arial"/>
        </w:rPr>
      </w:pPr>
      <w:r w:rsidRPr="005D3711">
        <w:rPr>
          <w:rFonts w:cs="Arial"/>
        </w:rPr>
        <w:t xml:space="preserve">Из 92,0 тыс,организаций, учтенных в Статрегистре на территории Новосибирской области, 90,6 тыс, являются юридическими лицами, 1,4 тыс, – филиалами, представительствами и другими обособленными подразделениями юридических лиц, </w:t>
      </w:r>
    </w:p>
    <w:p w14:paraId="4C786B7B" w14:textId="77777777" w:rsidR="005D3711" w:rsidRPr="005D3711" w:rsidRDefault="005D3711" w:rsidP="005D3711">
      <w:pPr>
        <w:widowControl/>
        <w:adjustRightInd/>
        <w:spacing w:before="240"/>
        <w:ind w:firstLine="0"/>
        <w:jc w:val="center"/>
        <w:textAlignment w:val="auto"/>
        <w:rPr>
          <w:rFonts w:cs="Arial"/>
          <w:b/>
          <w:i/>
          <w:caps/>
          <w:sz w:val="24"/>
        </w:rPr>
      </w:pPr>
      <w:r w:rsidRPr="005D3711">
        <w:rPr>
          <w:rFonts w:cs="Arial"/>
          <w:b/>
        </w:rPr>
        <w:t xml:space="preserve">Распределение учтенных в Статрегистре организаций </w:t>
      </w:r>
      <w:r w:rsidRPr="005D3711">
        <w:rPr>
          <w:rFonts w:cs="Arial"/>
          <w:b/>
        </w:rPr>
        <w:br/>
        <w:t>по видам деятельности и формам собственности на 1 января 2022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5D3711" w:rsidRPr="005D3711" w14:paraId="45A93AFD" w14:textId="77777777" w:rsidTr="005D3711">
        <w:trPr>
          <w:cantSplit/>
          <w:tblHeader/>
        </w:trPr>
        <w:tc>
          <w:tcPr>
            <w:tcW w:w="2697" w:type="dxa"/>
            <w:vMerge w:val="restart"/>
            <w:tcBorders>
              <w:top w:val="double" w:sz="4" w:space="0" w:color="auto"/>
              <w:bottom w:val="dotted" w:sz="4" w:space="0" w:color="auto"/>
            </w:tcBorders>
            <w:vAlign w:val="center"/>
          </w:tcPr>
          <w:p w14:paraId="42C036F5" w14:textId="77777777" w:rsidR="005D3711" w:rsidRPr="005D3711" w:rsidRDefault="005D3711" w:rsidP="005D3711">
            <w:pPr>
              <w:widowControl/>
              <w:adjustRightInd/>
              <w:spacing w:before="40"/>
              <w:ind w:left="-104" w:right="-107" w:firstLine="0"/>
              <w:jc w:val="center"/>
              <w:textAlignment w:val="auto"/>
              <w:rPr>
                <w:rFonts w:cs="Arial"/>
                <w:b/>
                <w:i/>
                <w:sz w:val="20"/>
              </w:rPr>
            </w:pPr>
          </w:p>
        </w:tc>
        <w:tc>
          <w:tcPr>
            <w:tcW w:w="850" w:type="dxa"/>
            <w:vMerge w:val="restart"/>
            <w:tcBorders>
              <w:top w:val="double" w:sz="4" w:space="0" w:color="auto"/>
              <w:bottom w:val="dotted" w:sz="4" w:space="0" w:color="auto"/>
            </w:tcBorders>
          </w:tcPr>
          <w:p w14:paraId="630936B5" w14:textId="358CF758" w:rsidR="005D3711" w:rsidRPr="005D3711" w:rsidRDefault="005D3711" w:rsidP="005D3711">
            <w:pPr>
              <w:widowControl/>
              <w:adjustRightInd/>
              <w:spacing w:before="40" w:after="20" w:line="180" w:lineRule="exact"/>
              <w:ind w:left="-104" w:right="-107" w:firstLine="0"/>
              <w:jc w:val="center"/>
              <w:textAlignment w:val="auto"/>
              <w:rPr>
                <w:rFonts w:cs="Arial"/>
                <w:i/>
                <w:sz w:val="20"/>
              </w:rPr>
            </w:pPr>
            <w:r w:rsidRPr="005D3711">
              <w:rPr>
                <w:rFonts w:cs="Arial"/>
                <w:i/>
                <w:sz w:val="20"/>
              </w:rPr>
              <w:t>Число органи</w:t>
            </w:r>
            <w:r>
              <w:rPr>
                <w:rFonts w:cs="Arial"/>
                <w:i/>
                <w:sz w:val="20"/>
              </w:rPr>
              <w:t>-</w:t>
            </w:r>
            <w:r w:rsidRPr="005D3711">
              <w:rPr>
                <w:rFonts w:cs="Arial"/>
                <w:i/>
                <w:sz w:val="20"/>
              </w:rPr>
              <w:t>заций, единиц</w:t>
            </w:r>
          </w:p>
        </w:tc>
        <w:tc>
          <w:tcPr>
            <w:tcW w:w="5812" w:type="dxa"/>
            <w:gridSpan w:val="6"/>
            <w:tcBorders>
              <w:top w:val="double" w:sz="4" w:space="0" w:color="auto"/>
              <w:bottom w:val="single" w:sz="4" w:space="0" w:color="auto"/>
            </w:tcBorders>
            <w:vAlign w:val="bottom"/>
          </w:tcPr>
          <w:p w14:paraId="7384B88F"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r w:rsidRPr="005D3711">
              <w:rPr>
                <w:rFonts w:cs="Arial"/>
                <w:i/>
                <w:sz w:val="20"/>
              </w:rPr>
              <w:t>из них по формам собственности:</w:t>
            </w:r>
          </w:p>
        </w:tc>
      </w:tr>
      <w:tr w:rsidR="005D3711" w:rsidRPr="005D3711" w14:paraId="53D024EE" w14:textId="77777777" w:rsidTr="005D3711">
        <w:trPr>
          <w:cantSplit/>
          <w:tblHeader/>
        </w:trPr>
        <w:tc>
          <w:tcPr>
            <w:tcW w:w="2697" w:type="dxa"/>
            <w:vMerge/>
            <w:tcBorders>
              <w:top w:val="dotted" w:sz="4" w:space="0" w:color="auto"/>
              <w:bottom w:val="dotted" w:sz="4" w:space="0" w:color="auto"/>
            </w:tcBorders>
            <w:vAlign w:val="bottom"/>
          </w:tcPr>
          <w:p w14:paraId="0848CB1D" w14:textId="77777777" w:rsidR="005D3711" w:rsidRPr="005D3711" w:rsidRDefault="005D3711" w:rsidP="005D3711">
            <w:pPr>
              <w:widowControl/>
              <w:adjustRightInd/>
              <w:spacing w:before="40"/>
              <w:ind w:left="-104" w:right="-107" w:firstLine="0"/>
              <w:textAlignment w:val="auto"/>
              <w:rPr>
                <w:rFonts w:cs="Arial"/>
                <w:b/>
                <w:i/>
                <w:sz w:val="20"/>
              </w:rPr>
            </w:pPr>
          </w:p>
        </w:tc>
        <w:tc>
          <w:tcPr>
            <w:tcW w:w="850" w:type="dxa"/>
            <w:vMerge/>
            <w:tcBorders>
              <w:top w:val="dotted" w:sz="4" w:space="0" w:color="auto"/>
              <w:bottom w:val="dotted" w:sz="4" w:space="0" w:color="auto"/>
            </w:tcBorders>
            <w:vAlign w:val="bottom"/>
          </w:tcPr>
          <w:p w14:paraId="6BA4CAC9"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p>
        </w:tc>
        <w:tc>
          <w:tcPr>
            <w:tcW w:w="2005" w:type="dxa"/>
            <w:gridSpan w:val="2"/>
            <w:tcBorders>
              <w:top w:val="single" w:sz="4" w:space="0" w:color="auto"/>
              <w:bottom w:val="single" w:sz="4" w:space="0" w:color="auto"/>
            </w:tcBorders>
          </w:tcPr>
          <w:p w14:paraId="2C046427"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r w:rsidRPr="005D3711">
              <w:rPr>
                <w:rFonts w:cs="Arial"/>
                <w:i/>
                <w:sz w:val="20"/>
              </w:rPr>
              <w:t>государственная и муниципальная</w:t>
            </w:r>
          </w:p>
        </w:tc>
        <w:tc>
          <w:tcPr>
            <w:tcW w:w="1964" w:type="dxa"/>
            <w:gridSpan w:val="2"/>
            <w:tcBorders>
              <w:top w:val="single" w:sz="4" w:space="0" w:color="auto"/>
              <w:bottom w:val="single" w:sz="4" w:space="0" w:color="auto"/>
            </w:tcBorders>
          </w:tcPr>
          <w:p w14:paraId="3F82EBA2"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r w:rsidRPr="005D3711">
              <w:rPr>
                <w:rFonts w:cs="Arial"/>
                <w:i/>
                <w:sz w:val="20"/>
              </w:rPr>
              <w:t>частная</w:t>
            </w:r>
          </w:p>
        </w:tc>
        <w:tc>
          <w:tcPr>
            <w:tcW w:w="1843" w:type="dxa"/>
            <w:gridSpan w:val="2"/>
            <w:tcBorders>
              <w:top w:val="single" w:sz="4" w:space="0" w:color="auto"/>
              <w:bottom w:val="single" w:sz="4" w:space="0" w:color="auto"/>
            </w:tcBorders>
          </w:tcPr>
          <w:p w14:paraId="1C9679EC"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r w:rsidRPr="005D3711">
              <w:rPr>
                <w:rFonts w:cs="Arial"/>
                <w:i/>
                <w:sz w:val="20"/>
              </w:rPr>
              <w:t xml:space="preserve">смешанная </w:t>
            </w:r>
            <w:r w:rsidRPr="005D3711">
              <w:rPr>
                <w:rFonts w:cs="Arial"/>
                <w:i/>
                <w:sz w:val="20"/>
              </w:rPr>
              <w:br/>
              <w:t>российская</w:t>
            </w:r>
          </w:p>
        </w:tc>
      </w:tr>
      <w:tr w:rsidR="005D3711" w:rsidRPr="005D3711" w14:paraId="7A4DA81D" w14:textId="77777777" w:rsidTr="005D3711">
        <w:trPr>
          <w:cantSplit/>
          <w:tblHeader/>
        </w:trPr>
        <w:tc>
          <w:tcPr>
            <w:tcW w:w="2697" w:type="dxa"/>
            <w:vMerge/>
            <w:tcBorders>
              <w:top w:val="dotted" w:sz="4" w:space="0" w:color="auto"/>
              <w:bottom w:val="single" w:sz="4" w:space="0" w:color="auto"/>
            </w:tcBorders>
            <w:vAlign w:val="bottom"/>
          </w:tcPr>
          <w:p w14:paraId="7325A243" w14:textId="77777777" w:rsidR="005D3711" w:rsidRPr="005D3711" w:rsidRDefault="005D3711" w:rsidP="005D3711">
            <w:pPr>
              <w:widowControl/>
              <w:adjustRightInd/>
              <w:spacing w:before="40"/>
              <w:ind w:left="-104" w:right="-107" w:firstLine="0"/>
              <w:textAlignment w:val="auto"/>
              <w:rPr>
                <w:rFonts w:cs="Arial"/>
                <w:b/>
                <w:i/>
                <w:sz w:val="20"/>
              </w:rPr>
            </w:pPr>
          </w:p>
        </w:tc>
        <w:tc>
          <w:tcPr>
            <w:tcW w:w="850" w:type="dxa"/>
            <w:vMerge/>
            <w:tcBorders>
              <w:top w:val="dotted" w:sz="4" w:space="0" w:color="auto"/>
              <w:bottom w:val="single" w:sz="4" w:space="0" w:color="auto"/>
            </w:tcBorders>
            <w:vAlign w:val="bottom"/>
          </w:tcPr>
          <w:p w14:paraId="05CEE273"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p>
        </w:tc>
        <w:tc>
          <w:tcPr>
            <w:tcW w:w="871" w:type="dxa"/>
            <w:tcBorders>
              <w:top w:val="single" w:sz="4" w:space="0" w:color="auto"/>
              <w:bottom w:val="single" w:sz="4" w:space="0" w:color="auto"/>
            </w:tcBorders>
          </w:tcPr>
          <w:p w14:paraId="6CD1FDDD"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r w:rsidRPr="005D3711">
              <w:rPr>
                <w:rFonts w:cs="Arial"/>
                <w:i/>
                <w:sz w:val="20"/>
              </w:rPr>
              <w:t>единиц</w:t>
            </w:r>
          </w:p>
        </w:tc>
        <w:tc>
          <w:tcPr>
            <w:tcW w:w="1134" w:type="dxa"/>
            <w:tcBorders>
              <w:top w:val="single" w:sz="4" w:space="0" w:color="auto"/>
              <w:bottom w:val="single" w:sz="4" w:space="0" w:color="auto"/>
            </w:tcBorders>
          </w:tcPr>
          <w:p w14:paraId="4F04E7F1" w14:textId="11AD045C" w:rsidR="005D3711" w:rsidRPr="005D3711" w:rsidRDefault="005D3711" w:rsidP="005D3711">
            <w:pPr>
              <w:widowControl/>
              <w:adjustRightInd/>
              <w:spacing w:before="40" w:after="20" w:line="180" w:lineRule="exact"/>
              <w:ind w:left="-104" w:right="-107" w:firstLine="0"/>
              <w:jc w:val="center"/>
              <w:textAlignment w:val="auto"/>
              <w:rPr>
                <w:rFonts w:cs="Arial"/>
                <w:i/>
                <w:color w:val="000000"/>
                <w:sz w:val="20"/>
              </w:rPr>
            </w:pPr>
            <w:r w:rsidRPr="005D3711">
              <w:rPr>
                <w:rFonts w:cs="Arial"/>
                <w:i/>
                <w:color w:val="000000"/>
                <w:spacing w:val="-2"/>
                <w:sz w:val="20"/>
              </w:rPr>
              <w:t>в % к итогу по виду деятель</w:t>
            </w:r>
            <w:r>
              <w:rPr>
                <w:rFonts w:cs="Arial"/>
                <w:i/>
                <w:color w:val="000000"/>
                <w:spacing w:val="-2"/>
                <w:sz w:val="20"/>
              </w:rPr>
              <w:t>-</w:t>
            </w:r>
            <w:r w:rsidRPr="005D3711">
              <w:rPr>
                <w:rFonts w:cs="Arial"/>
                <w:i/>
                <w:color w:val="000000"/>
                <w:spacing w:val="-2"/>
                <w:sz w:val="20"/>
              </w:rPr>
              <w:t>ности</w:t>
            </w:r>
          </w:p>
        </w:tc>
        <w:tc>
          <w:tcPr>
            <w:tcW w:w="830" w:type="dxa"/>
            <w:tcBorders>
              <w:top w:val="single" w:sz="4" w:space="0" w:color="auto"/>
              <w:bottom w:val="single" w:sz="4" w:space="0" w:color="auto"/>
            </w:tcBorders>
          </w:tcPr>
          <w:p w14:paraId="0A42EE88"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r w:rsidRPr="005D3711">
              <w:rPr>
                <w:rFonts w:cs="Arial"/>
                <w:i/>
                <w:sz w:val="20"/>
              </w:rPr>
              <w:t>единиц</w:t>
            </w:r>
          </w:p>
        </w:tc>
        <w:tc>
          <w:tcPr>
            <w:tcW w:w="1134" w:type="dxa"/>
            <w:tcBorders>
              <w:top w:val="single" w:sz="4" w:space="0" w:color="auto"/>
              <w:bottom w:val="single" w:sz="4" w:space="0" w:color="auto"/>
            </w:tcBorders>
          </w:tcPr>
          <w:p w14:paraId="44C5930D" w14:textId="3EF32A5D" w:rsidR="005D3711" w:rsidRPr="005D3711" w:rsidRDefault="005D3711" w:rsidP="005D3711">
            <w:pPr>
              <w:widowControl/>
              <w:adjustRightInd/>
              <w:spacing w:before="40" w:after="20" w:line="180" w:lineRule="exact"/>
              <w:ind w:left="-104" w:right="-107" w:firstLine="0"/>
              <w:jc w:val="center"/>
              <w:textAlignment w:val="auto"/>
              <w:rPr>
                <w:rFonts w:cs="Arial"/>
                <w:i/>
                <w:color w:val="000000"/>
                <w:sz w:val="20"/>
              </w:rPr>
            </w:pPr>
            <w:r w:rsidRPr="005D3711">
              <w:rPr>
                <w:rFonts w:cs="Arial"/>
                <w:i/>
                <w:color w:val="000000"/>
                <w:spacing w:val="-2"/>
                <w:sz w:val="20"/>
              </w:rPr>
              <w:t>в % к итогу по виду деятель</w:t>
            </w:r>
            <w:r>
              <w:rPr>
                <w:rFonts w:cs="Arial"/>
                <w:i/>
                <w:color w:val="000000"/>
                <w:spacing w:val="-2"/>
                <w:sz w:val="20"/>
              </w:rPr>
              <w:t>-</w:t>
            </w:r>
            <w:r w:rsidRPr="005D3711">
              <w:rPr>
                <w:rFonts w:cs="Arial"/>
                <w:i/>
                <w:color w:val="000000"/>
                <w:spacing w:val="-2"/>
                <w:sz w:val="20"/>
              </w:rPr>
              <w:t>ности</w:t>
            </w:r>
          </w:p>
        </w:tc>
        <w:tc>
          <w:tcPr>
            <w:tcW w:w="709" w:type="dxa"/>
            <w:tcBorders>
              <w:top w:val="single" w:sz="4" w:space="0" w:color="auto"/>
              <w:bottom w:val="single" w:sz="4" w:space="0" w:color="auto"/>
            </w:tcBorders>
          </w:tcPr>
          <w:p w14:paraId="6AA723AD" w14:textId="77777777" w:rsidR="005D3711" w:rsidRPr="005D3711" w:rsidRDefault="005D3711" w:rsidP="005D3711">
            <w:pPr>
              <w:widowControl/>
              <w:adjustRightInd/>
              <w:spacing w:before="40" w:after="20" w:line="180" w:lineRule="exact"/>
              <w:ind w:left="-104" w:right="-107" w:firstLine="0"/>
              <w:jc w:val="center"/>
              <w:textAlignment w:val="auto"/>
              <w:rPr>
                <w:rFonts w:cs="Arial"/>
                <w:i/>
                <w:sz w:val="20"/>
              </w:rPr>
            </w:pPr>
            <w:r w:rsidRPr="005D3711">
              <w:rPr>
                <w:rFonts w:cs="Arial"/>
                <w:i/>
                <w:sz w:val="20"/>
              </w:rPr>
              <w:t>единиц</w:t>
            </w:r>
          </w:p>
        </w:tc>
        <w:tc>
          <w:tcPr>
            <w:tcW w:w="1134" w:type="dxa"/>
            <w:tcBorders>
              <w:top w:val="single" w:sz="4" w:space="0" w:color="auto"/>
              <w:bottom w:val="single" w:sz="4" w:space="0" w:color="auto"/>
            </w:tcBorders>
          </w:tcPr>
          <w:p w14:paraId="29108867" w14:textId="0CAC0973" w:rsidR="005D3711" w:rsidRPr="005D3711" w:rsidRDefault="005D3711" w:rsidP="005D3711">
            <w:pPr>
              <w:widowControl/>
              <w:adjustRightInd/>
              <w:spacing w:before="40" w:after="20" w:line="180" w:lineRule="exact"/>
              <w:ind w:left="-104" w:right="-107" w:firstLine="0"/>
              <w:jc w:val="center"/>
              <w:textAlignment w:val="auto"/>
              <w:rPr>
                <w:rFonts w:cs="Arial"/>
                <w:i/>
                <w:color w:val="000000"/>
                <w:spacing w:val="-2"/>
                <w:sz w:val="20"/>
              </w:rPr>
            </w:pPr>
            <w:r w:rsidRPr="005D3711">
              <w:rPr>
                <w:rFonts w:cs="Arial"/>
                <w:i/>
                <w:color w:val="000000"/>
                <w:spacing w:val="-2"/>
                <w:sz w:val="20"/>
              </w:rPr>
              <w:t>в % к итогу по виду деятель</w:t>
            </w:r>
            <w:r>
              <w:rPr>
                <w:rFonts w:cs="Arial"/>
                <w:i/>
                <w:color w:val="000000"/>
                <w:spacing w:val="-2"/>
                <w:sz w:val="20"/>
              </w:rPr>
              <w:t>-</w:t>
            </w:r>
            <w:r w:rsidRPr="005D3711">
              <w:rPr>
                <w:rFonts w:cs="Arial"/>
                <w:i/>
                <w:color w:val="000000"/>
                <w:spacing w:val="-2"/>
                <w:sz w:val="20"/>
              </w:rPr>
              <w:t>ности</w:t>
            </w:r>
          </w:p>
        </w:tc>
      </w:tr>
      <w:tr w:rsidR="005D3711" w:rsidRPr="005D3711" w14:paraId="31E39FE7" w14:textId="77777777" w:rsidTr="005D3711">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14:paraId="1037526E" w14:textId="77777777" w:rsidR="005D3711" w:rsidRPr="005D3711" w:rsidRDefault="005D3711" w:rsidP="005D3711">
            <w:pPr>
              <w:widowControl/>
              <w:adjustRightInd/>
              <w:spacing w:before="40" w:line="240" w:lineRule="exact"/>
              <w:ind w:firstLine="0"/>
              <w:jc w:val="left"/>
              <w:textAlignment w:val="auto"/>
              <w:rPr>
                <w:rFonts w:cs="Arial"/>
                <w:b/>
                <w:sz w:val="20"/>
              </w:rPr>
            </w:pPr>
            <w:r w:rsidRPr="005D3711">
              <w:rPr>
                <w:rFonts w:cs="Arial"/>
                <w:b/>
                <w:sz w:val="20"/>
              </w:rPr>
              <w:t>Всего</w:t>
            </w:r>
          </w:p>
        </w:tc>
        <w:tc>
          <w:tcPr>
            <w:tcW w:w="850" w:type="dxa"/>
            <w:tcBorders>
              <w:top w:val="single" w:sz="4" w:space="0" w:color="auto"/>
              <w:bottom w:val="dotted" w:sz="4" w:space="0" w:color="auto"/>
            </w:tcBorders>
            <w:shd w:val="clear" w:color="auto" w:fill="FFFFFF"/>
            <w:vAlign w:val="bottom"/>
          </w:tcPr>
          <w:p w14:paraId="3561FD09" w14:textId="77777777" w:rsidR="005D3711" w:rsidRPr="005D3711" w:rsidRDefault="005D3711" w:rsidP="005D3711">
            <w:pPr>
              <w:widowControl/>
              <w:adjustRightInd/>
              <w:spacing w:before="40" w:line="240" w:lineRule="exact"/>
              <w:ind w:firstLine="0"/>
              <w:jc w:val="center"/>
              <w:textAlignment w:val="auto"/>
              <w:rPr>
                <w:rFonts w:cs="Arial"/>
                <w:b/>
                <w:sz w:val="20"/>
              </w:rPr>
            </w:pPr>
            <w:r w:rsidRPr="005D3711">
              <w:rPr>
                <w:rFonts w:cs="Arial"/>
                <w:b/>
                <w:sz w:val="20"/>
              </w:rPr>
              <w:t>91978</w:t>
            </w:r>
          </w:p>
        </w:tc>
        <w:tc>
          <w:tcPr>
            <w:tcW w:w="871" w:type="dxa"/>
            <w:tcBorders>
              <w:top w:val="single" w:sz="4" w:space="0" w:color="auto"/>
              <w:bottom w:val="dotted" w:sz="4" w:space="0" w:color="auto"/>
            </w:tcBorders>
            <w:shd w:val="clear" w:color="auto" w:fill="FFFFFF"/>
            <w:vAlign w:val="bottom"/>
          </w:tcPr>
          <w:p w14:paraId="0B350928" w14:textId="77777777" w:rsidR="005D3711" w:rsidRPr="005D3711" w:rsidRDefault="005D3711" w:rsidP="005D3711">
            <w:pPr>
              <w:widowControl/>
              <w:adjustRightInd/>
              <w:spacing w:before="40" w:line="240" w:lineRule="exact"/>
              <w:ind w:firstLine="0"/>
              <w:jc w:val="center"/>
              <w:textAlignment w:val="auto"/>
              <w:rPr>
                <w:rFonts w:cs="Arial"/>
                <w:b/>
                <w:sz w:val="20"/>
              </w:rPr>
            </w:pPr>
            <w:r w:rsidRPr="005D3711">
              <w:rPr>
                <w:rFonts w:cs="Arial"/>
                <w:b/>
                <w:sz w:val="20"/>
              </w:rPr>
              <w:t>5071</w:t>
            </w:r>
          </w:p>
        </w:tc>
        <w:tc>
          <w:tcPr>
            <w:tcW w:w="1134" w:type="dxa"/>
            <w:tcBorders>
              <w:top w:val="single" w:sz="4" w:space="0" w:color="auto"/>
              <w:bottom w:val="dotted" w:sz="4" w:space="0" w:color="auto"/>
            </w:tcBorders>
            <w:shd w:val="clear" w:color="auto" w:fill="FFFFFF"/>
            <w:vAlign w:val="bottom"/>
          </w:tcPr>
          <w:p w14:paraId="0CACF091" w14:textId="77777777" w:rsidR="005D3711" w:rsidRPr="005D3711" w:rsidRDefault="005D3711" w:rsidP="005D3711">
            <w:pPr>
              <w:widowControl/>
              <w:adjustRightInd/>
              <w:spacing w:before="40" w:line="240" w:lineRule="exact"/>
              <w:ind w:firstLine="0"/>
              <w:jc w:val="center"/>
              <w:textAlignment w:val="auto"/>
              <w:rPr>
                <w:rFonts w:cs="Arial"/>
                <w:b/>
                <w:bCs/>
                <w:color w:val="000000"/>
                <w:sz w:val="20"/>
                <w:lang w:val="en-US"/>
              </w:rPr>
            </w:pPr>
            <w:r w:rsidRPr="005D3711">
              <w:rPr>
                <w:rFonts w:cs="Arial"/>
                <w:b/>
                <w:bCs/>
                <w:color w:val="000000"/>
                <w:sz w:val="20"/>
                <w:lang w:val="en-US"/>
              </w:rPr>
              <w:t>5</w:t>
            </w:r>
            <w:r w:rsidRPr="005D3711">
              <w:rPr>
                <w:rFonts w:ascii="Arial CYR" w:hAnsi="Arial CYR" w:cs="Arial CYR"/>
                <w:b/>
                <w:bCs/>
                <w:color w:val="000000"/>
                <w:sz w:val="20"/>
                <w:lang w:val="en-US"/>
              </w:rPr>
              <w:t>,</w:t>
            </w:r>
            <w:r w:rsidRPr="005D3711">
              <w:rPr>
                <w:rFonts w:cs="Arial"/>
                <w:b/>
                <w:bCs/>
                <w:color w:val="000000"/>
                <w:sz w:val="20"/>
                <w:lang w:val="en-US"/>
              </w:rPr>
              <w:t>5</w:t>
            </w:r>
          </w:p>
        </w:tc>
        <w:tc>
          <w:tcPr>
            <w:tcW w:w="830" w:type="dxa"/>
            <w:tcBorders>
              <w:top w:val="single" w:sz="4" w:space="0" w:color="auto"/>
              <w:bottom w:val="dotted" w:sz="4" w:space="0" w:color="auto"/>
            </w:tcBorders>
            <w:shd w:val="clear" w:color="auto" w:fill="FFFFFF"/>
            <w:vAlign w:val="bottom"/>
          </w:tcPr>
          <w:p w14:paraId="6195A485" w14:textId="77777777" w:rsidR="005D3711" w:rsidRPr="005D3711" w:rsidRDefault="005D3711" w:rsidP="005D3711">
            <w:pPr>
              <w:widowControl/>
              <w:adjustRightInd/>
              <w:spacing w:before="40" w:line="240" w:lineRule="exact"/>
              <w:ind w:firstLine="0"/>
              <w:jc w:val="center"/>
              <w:textAlignment w:val="auto"/>
              <w:rPr>
                <w:rFonts w:cs="Arial"/>
                <w:b/>
                <w:sz w:val="20"/>
              </w:rPr>
            </w:pPr>
            <w:r w:rsidRPr="005D3711">
              <w:rPr>
                <w:rFonts w:cs="Arial"/>
                <w:b/>
                <w:sz w:val="20"/>
              </w:rPr>
              <w:t>82434</w:t>
            </w:r>
          </w:p>
        </w:tc>
        <w:tc>
          <w:tcPr>
            <w:tcW w:w="1134" w:type="dxa"/>
            <w:tcBorders>
              <w:top w:val="single" w:sz="4" w:space="0" w:color="auto"/>
              <w:bottom w:val="dotted" w:sz="4" w:space="0" w:color="auto"/>
            </w:tcBorders>
            <w:shd w:val="clear" w:color="auto" w:fill="FFFFFF"/>
            <w:vAlign w:val="bottom"/>
          </w:tcPr>
          <w:p w14:paraId="44D564D9" w14:textId="77777777" w:rsidR="005D3711" w:rsidRPr="005D3711" w:rsidRDefault="005D3711" w:rsidP="005D3711">
            <w:pPr>
              <w:widowControl/>
              <w:adjustRightInd/>
              <w:spacing w:before="40" w:line="240" w:lineRule="exact"/>
              <w:ind w:firstLine="0"/>
              <w:jc w:val="center"/>
              <w:textAlignment w:val="auto"/>
              <w:rPr>
                <w:rFonts w:cs="Arial"/>
                <w:b/>
                <w:sz w:val="20"/>
                <w:lang w:val="en-US"/>
              </w:rPr>
            </w:pPr>
            <w:r w:rsidRPr="005D3711">
              <w:rPr>
                <w:rFonts w:cs="Arial"/>
                <w:b/>
                <w:sz w:val="20"/>
                <w:lang w:val="en-US"/>
              </w:rPr>
              <w:t>89</w:t>
            </w:r>
            <w:r w:rsidRPr="005D3711">
              <w:rPr>
                <w:rFonts w:ascii="Arial CYR" w:hAnsi="Arial CYR" w:cs="Arial CYR"/>
                <w:b/>
                <w:sz w:val="20"/>
                <w:lang w:val="en-US"/>
              </w:rPr>
              <w:t>,</w:t>
            </w:r>
            <w:r w:rsidRPr="005D3711">
              <w:rPr>
                <w:rFonts w:cs="Arial"/>
                <w:b/>
                <w:sz w:val="20"/>
                <w:lang w:val="en-US"/>
              </w:rPr>
              <w:t>6</w:t>
            </w:r>
          </w:p>
        </w:tc>
        <w:tc>
          <w:tcPr>
            <w:tcW w:w="709" w:type="dxa"/>
            <w:tcBorders>
              <w:top w:val="single" w:sz="4" w:space="0" w:color="auto"/>
              <w:bottom w:val="dotted" w:sz="4" w:space="0" w:color="auto"/>
            </w:tcBorders>
            <w:shd w:val="clear" w:color="auto" w:fill="FFFFFF"/>
            <w:vAlign w:val="bottom"/>
          </w:tcPr>
          <w:p w14:paraId="498AAD33" w14:textId="77777777" w:rsidR="005D3711" w:rsidRPr="005D3711" w:rsidRDefault="005D3711" w:rsidP="005D3711">
            <w:pPr>
              <w:widowControl/>
              <w:adjustRightInd/>
              <w:spacing w:before="40" w:line="240" w:lineRule="exact"/>
              <w:ind w:firstLine="0"/>
              <w:jc w:val="center"/>
              <w:textAlignment w:val="auto"/>
              <w:rPr>
                <w:rFonts w:cs="Arial"/>
                <w:b/>
                <w:sz w:val="20"/>
              </w:rPr>
            </w:pPr>
            <w:r w:rsidRPr="005D3711">
              <w:rPr>
                <w:rFonts w:cs="Arial"/>
                <w:b/>
                <w:sz w:val="20"/>
              </w:rPr>
              <w:t>266</w:t>
            </w:r>
          </w:p>
        </w:tc>
        <w:tc>
          <w:tcPr>
            <w:tcW w:w="1134" w:type="dxa"/>
            <w:tcBorders>
              <w:top w:val="single" w:sz="4" w:space="0" w:color="auto"/>
              <w:bottom w:val="dotted" w:sz="4" w:space="0" w:color="auto"/>
            </w:tcBorders>
            <w:shd w:val="clear" w:color="auto" w:fill="FFFFFF"/>
            <w:vAlign w:val="bottom"/>
          </w:tcPr>
          <w:p w14:paraId="68236B98" w14:textId="77777777" w:rsidR="005D3711" w:rsidRPr="005D3711" w:rsidRDefault="005D3711" w:rsidP="005D3711">
            <w:pPr>
              <w:widowControl/>
              <w:adjustRightInd/>
              <w:spacing w:before="40" w:line="240" w:lineRule="exact"/>
              <w:ind w:firstLine="0"/>
              <w:jc w:val="center"/>
              <w:textAlignment w:val="auto"/>
              <w:rPr>
                <w:rFonts w:cs="Arial"/>
                <w:b/>
                <w:bCs/>
                <w:color w:val="000000"/>
                <w:sz w:val="20"/>
                <w:lang w:val="en-US"/>
              </w:rPr>
            </w:pPr>
            <w:r w:rsidRPr="005D3711">
              <w:rPr>
                <w:rFonts w:cs="Arial"/>
                <w:b/>
                <w:bCs/>
                <w:color w:val="000000"/>
                <w:sz w:val="20"/>
                <w:lang w:val="en-US"/>
              </w:rPr>
              <w:t>0</w:t>
            </w:r>
            <w:r w:rsidRPr="005D3711">
              <w:rPr>
                <w:rFonts w:ascii="Arial CYR" w:hAnsi="Arial CYR" w:cs="Arial CYR"/>
                <w:b/>
                <w:bCs/>
                <w:color w:val="000000"/>
                <w:sz w:val="20"/>
                <w:lang w:val="en-US"/>
              </w:rPr>
              <w:t>,</w:t>
            </w:r>
            <w:r w:rsidRPr="005D3711">
              <w:rPr>
                <w:rFonts w:cs="Arial"/>
                <w:b/>
                <w:bCs/>
                <w:color w:val="000000"/>
                <w:sz w:val="20"/>
                <w:lang w:val="en-US"/>
              </w:rPr>
              <w:t>3</w:t>
            </w:r>
          </w:p>
        </w:tc>
      </w:tr>
      <w:tr w:rsidR="005D3711" w:rsidRPr="005D3711" w14:paraId="1BA7D19A" w14:textId="77777777" w:rsidTr="005D3711">
        <w:tblPrEx>
          <w:tblCellMar>
            <w:left w:w="71" w:type="dxa"/>
            <w:right w:w="71" w:type="dxa"/>
          </w:tblCellMar>
        </w:tblPrEx>
        <w:trPr>
          <w:cantSplit/>
          <w:trHeight w:val="20"/>
        </w:trPr>
        <w:tc>
          <w:tcPr>
            <w:tcW w:w="2697" w:type="dxa"/>
            <w:tcBorders>
              <w:top w:val="nil"/>
            </w:tcBorders>
            <w:shd w:val="clear" w:color="auto" w:fill="FFFFFF"/>
            <w:vAlign w:val="bottom"/>
          </w:tcPr>
          <w:p w14:paraId="047A3A29" w14:textId="77777777" w:rsidR="005D3711" w:rsidRPr="005D3711" w:rsidRDefault="005D3711" w:rsidP="005D3711">
            <w:pPr>
              <w:widowControl/>
              <w:adjustRightInd/>
              <w:spacing w:before="80" w:line="220" w:lineRule="exact"/>
              <w:ind w:firstLine="0"/>
              <w:jc w:val="left"/>
              <w:textAlignment w:val="auto"/>
              <w:rPr>
                <w:rFonts w:cs="Arial"/>
                <w:sz w:val="20"/>
              </w:rPr>
            </w:pPr>
            <w:r w:rsidRPr="005D3711">
              <w:rPr>
                <w:rFonts w:cs="Arial"/>
                <w:sz w:val="20"/>
              </w:rPr>
              <w:t>в том числе по видам экономической деятельности:</w:t>
            </w:r>
          </w:p>
          <w:p w14:paraId="6015F72E" w14:textId="77777777" w:rsidR="005D3711" w:rsidRPr="005D3711" w:rsidRDefault="005D3711" w:rsidP="005D3711">
            <w:pPr>
              <w:widowControl/>
              <w:adjustRightInd/>
              <w:spacing w:before="80" w:line="220" w:lineRule="exact"/>
              <w:ind w:firstLine="0"/>
              <w:jc w:val="left"/>
              <w:textAlignment w:val="auto"/>
              <w:rPr>
                <w:rFonts w:cs="Arial"/>
                <w:sz w:val="20"/>
              </w:rPr>
            </w:pPr>
            <w:r w:rsidRPr="005D3711">
              <w:rPr>
                <w:rFonts w:cs="Arial"/>
                <w:sz w:val="20"/>
              </w:rPr>
              <w:t>сельское, лесное хозяйство, охота, рыболовство и рыбоводство</w:t>
            </w:r>
          </w:p>
        </w:tc>
        <w:tc>
          <w:tcPr>
            <w:tcW w:w="850" w:type="dxa"/>
            <w:tcBorders>
              <w:top w:val="nil"/>
            </w:tcBorders>
            <w:shd w:val="clear" w:color="auto" w:fill="FFFFFF"/>
            <w:vAlign w:val="bottom"/>
          </w:tcPr>
          <w:p w14:paraId="45B89A12"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1509</w:t>
            </w:r>
          </w:p>
        </w:tc>
        <w:tc>
          <w:tcPr>
            <w:tcW w:w="871" w:type="dxa"/>
            <w:tcBorders>
              <w:top w:val="nil"/>
            </w:tcBorders>
            <w:shd w:val="clear" w:color="auto" w:fill="FFFFFF"/>
            <w:vAlign w:val="bottom"/>
          </w:tcPr>
          <w:p w14:paraId="55FB6FC4"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57</w:t>
            </w:r>
          </w:p>
        </w:tc>
        <w:tc>
          <w:tcPr>
            <w:tcW w:w="1134" w:type="dxa"/>
            <w:tcBorders>
              <w:top w:val="nil"/>
            </w:tcBorders>
            <w:shd w:val="clear" w:color="auto" w:fill="FFFFFF"/>
            <w:vAlign w:val="bottom"/>
          </w:tcPr>
          <w:p w14:paraId="29FB9A21"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3</w:t>
            </w:r>
            <w:r w:rsidRPr="005D3711">
              <w:rPr>
                <w:rFonts w:ascii="Arial CYR" w:hAnsi="Arial CYR" w:cs="Arial CYR"/>
                <w:color w:val="000000"/>
                <w:sz w:val="20"/>
                <w:lang w:val="en-US"/>
              </w:rPr>
              <w:t>,</w:t>
            </w:r>
            <w:r w:rsidRPr="005D3711">
              <w:rPr>
                <w:rFonts w:cs="Arial"/>
                <w:color w:val="000000"/>
                <w:sz w:val="20"/>
                <w:lang w:val="en-US"/>
              </w:rPr>
              <w:t>8</w:t>
            </w:r>
          </w:p>
        </w:tc>
        <w:tc>
          <w:tcPr>
            <w:tcW w:w="830" w:type="dxa"/>
            <w:tcBorders>
              <w:top w:val="nil"/>
            </w:tcBorders>
            <w:shd w:val="clear" w:color="auto" w:fill="FFFFFF"/>
            <w:vAlign w:val="bottom"/>
          </w:tcPr>
          <w:p w14:paraId="3454BB5B"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1418</w:t>
            </w:r>
          </w:p>
        </w:tc>
        <w:tc>
          <w:tcPr>
            <w:tcW w:w="1134" w:type="dxa"/>
            <w:tcBorders>
              <w:top w:val="nil"/>
            </w:tcBorders>
            <w:shd w:val="clear" w:color="auto" w:fill="FFFFFF"/>
            <w:vAlign w:val="bottom"/>
          </w:tcPr>
          <w:p w14:paraId="31A463F5"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94</w:t>
            </w:r>
            <w:r w:rsidRPr="005D3711">
              <w:rPr>
                <w:rFonts w:ascii="Arial CYR" w:hAnsi="Arial CYR" w:cs="Arial CYR"/>
                <w:color w:val="000000"/>
                <w:sz w:val="20"/>
                <w:lang w:val="en-US"/>
              </w:rPr>
              <w:t>,</w:t>
            </w:r>
            <w:r w:rsidRPr="005D3711">
              <w:rPr>
                <w:rFonts w:cs="Arial"/>
                <w:color w:val="000000"/>
                <w:sz w:val="20"/>
                <w:lang w:val="en-US"/>
              </w:rPr>
              <w:t>0</w:t>
            </w:r>
          </w:p>
        </w:tc>
        <w:tc>
          <w:tcPr>
            <w:tcW w:w="709" w:type="dxa"/>
            <w:tcBorders>
              <w:top w:val="nil"/>
            </w:tcBorders>
            <w:shd w:val="clear" w:color="auto" w:fill="FFFFFF"/>
            <w:vAlign w:val="bottom"/>
          </w:tcPr>
          <w:p w14:paraId="0A9B75F0"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5</w:t>
            </w:r>
          </w:p>
        </w:tc>
        <w:tc>
          <w:tcPr>
            <w:tcW w:w="1134" w:type="dxa"/>
            <w:tcBorders>
              <w:top w:val="nil"/>
            </w:tcBorders>
            <w:shd w:val="clear" w:color="auto" w:fill="FFFFFF"/>
            <w:vAlign w:val="bottom"/>
          </w:tcPr>
          <w:p w14:paraId="09083A0E"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3</w:t>
            </w:r>
          </w:p>
        </w:tc>
      </w:tr>
      <w:tr w:rsidR="005D3711" w:rsidRPr="005D3711" w14:paraId="2BE5329D" w14:textId="77777777" w:rsidTr="005D3711">
        <w:tblPrEx>
          <w:tblCellMar>
            <w:left w:w="71" w:type="dxa"/>
            <w:right w:w="71" w:type="dxa"/>
          </w:tblCellMar>
        </w:tblPrEx>
        <w:trPr>
          <w:cantSplit/>
          <w:trHeight w:val="20"/>
        </w:trPr>
        <w:tc>
          <w:tcPr>
            <w:tcW w:w="2697" w:type="dxa"/>
            <w:shd w:val="clear" w:color="auto" w:fill="FFFFFF"/>
            <w:vAlign w:val="bottom"/>
          </w:tcPr>
          <w:p w14:paraId="1020C25C"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добыча полезных ископаемых</w:t>
            </w:r>
          </w:p>
        </w:tc>
        <w:tc>
          <w:tcPr>
            <w:tcW w:w="850" w:type="dxa"/>
            <w:shd w:val="clear" w:color="auto" w:fill="FFFFFF"/>
            <w:vAlign w:val="bottom"/>
          </w:tcPr>
          <w:p w14:paraId="53CD0CD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164</w:t>
            </w:r>
          </w:p>
        </w:tc>
        <w:tc>
          <w:tcPr>
            <w:tcW w:w="871" w:type="dxa"/>
            <w:shd w:val="clear" w:color="auto" w:fill="FFFFFF"/>
            <w:vAlign w:val="bottom"/>
          </w:tcPr>
          <w:p w14:paraId="7C72E155"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w:t>
            </w:r>
          </w:p>
        </w:tc>
        <w:tc>
          <w:tcPr>
            <w:tcW w:w="1134" w:type="dxa"/>
            <w:shd w:val="clear" w:color="auto" w:fill="FFFFFF"/>
            <w:vAlign w:val="bottom"/>
          </w:tcPr>
          <w:p w14:paraId="5E3B676C"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6</w:t>
            </w:r>
          </w:p>
        </w:tc>
        <w:tc>
          <w:tcPr>
            <w:tcW w:w="830" w:type="dxa"/>
            <w:shd w:val="clear" w:color="auto" w:fill="FFFFFF"/>
            <w:vAlign w:val="bottom"/>
          </w:tcPr>
          <w:p w14:paraId="27FB8981"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157</w:t>
            </w:r>
          </w:p>
        </w:tc>
        <w:tc>
          <w:tcPr>
            <w:tcW w:w="1134" w:type="dxa"/>
            <w:shd w:val="clear" w:color="auto" w:fill="FFFFFF"/>
            <w:vAlign w:val="bottom"/>
          </w:tcPr>
          <w:p w14:paraId="77D6E995"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95</w:t>
            </w:r>
            <w:r w:rsidRPr="005D3711">
              <w:rPr>
                <w:rFonts w:ascii="Arial CYR" w:hAnsi="Arial CYR" w:cs="Arial CYR"/>
                <w:color w:val="000000"/>
                <w:sz w:val="20"/>
                <w:lang w:val="en-US"/>
              </w:rPr>
              <w:t>,</w:t>
            </w:r>
            <w:r w:rsidRPr="005D3711">
              <w:rPr>
                <w:rFonts w:cs="Arial"/>
                <w:color w:val="000000"/>
                <w:sz w:val="20"/>
                <w:lang w:val="en-US"/>
              </w:rPr>
              <w:t>7</w:t>
            </w:r>
          </w:p>
        </w:tc>
        <w:tc>
          <w:tcPr>
            <w:tcW w:w="709" w:type="dxa"/>
            <w:shd w:val="clear" w:color="auto" w:fill="FFFFFF"/>
            <w:vAlign w:val="bottom"/>
          </w:tcPr>
          <w:p w14:paraId="0ACC0386"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w:t>
            </w:r>
          </w:p>
        </w:tc>
        <w:tc>
          <w:tcPr>
            <w:tcW w:w="1134" w:type="dxa"/>
            <w:shd w:val="clear" w:color="auto" w:fill="FFFFFF"/>
            <w:vAlign w:val="bottom"/>
          </w:tcPr>
          <w:p w14:paraId="4FAFF209"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1</w:t>
            </w:r>
            <w:r w:rsidRPr="005D3711">
              <w:rPr>
                <w:rFonts w:ascii="Arial CYR" w:hAnsi="Arial CYR" w:cs="Arial CYR"/>
                <w:color w:val="000000"/>
                <w:sz w:val="20"/>
                <w:lang w:val="en-US"/>
              </w:rPr>
              <w:t>,</w:t>
            </w:r>
            <w:r w:rsidRPr="005D3711">
              <w:rPr>
                <w:rFonts w:cs="Arial"/>
                <w:color w:val="000000"/>
                <w:sz w:val="20"/>
                <w:lang w:val="en-US"/>
              </w:rPr>
              <w:t>2</w:t>
            </w:r>
          </w:p>
        </w:tc>
      </w:tr>
      <w:tr w:rsidR="005D3711" w:rsidRPr="005D3711" w14:paraId="2AE467CB" w14:textId="77777777" w:rsidTr="005D3711">
        <w:tblPrEx>
          <w:tblCellMar>
            <w:left w:w="71" w:type="dxa"/>
            <w:right w:w="71" w:type="dxa"/>
          </w:tblCellMar>
        </w:tblPrEx>
        <w:trPr>
          <w:cantSplit/>
          <w:trHeight w:val="20"/>
        </w:trPr>
        <w:tc>
          <w:tcPr>
            <w:tcW w:w="2697" w:type="dxa"/>
            <w:shd w:val="clear" w:color="auto" w:fill="FFFFFF"/>
            <w:vAlign w:val="bottom"/>
          </w:tcPr>
          <w:p w14:paraId="12D387BB"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обрабатывающие производства</w:t>
            </w:r>
          </w:p>
        </w:tc>
        <w:tc>
          <w:tcPr>
            <w:tcW w:w="850" w:type="dxa"/>
            <w:shd w:val="clear" w:color="auto" w:fill="FFFFFF"/>
            <w:vAlign w:val="bottom"/>
          </w:tcPr>
          <w:p w14:paraId="580ACA7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7579</w:t>
            </w:r>
          </w:p>
        </w:tc>
        <w:tc>
          <w:tcPr>
            <w:tcW w:w="871" w:type="dxa"/>
            <w:shd w:val="clear" w:color="auto" w:fill="FFFFFF"/>
            <w:vAlign w:val="bottom"/>
          </w:tcPr>
          <w:p w14:paraId="31069758"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17</w:t>
            </w:r>
          </w:p>
        </w:tc>
        <w:tc>
          <w:tcPr>
            <w:tcW w:w="1134" w:type="dxa"/>
            <w:shd w:val="clear" w:color="auto" w:fill="FFFFFF"/>
            <w:vAlign w:val="bottom"/>
          </w:tcPr>
          <w:p w14:paraId="64E8C975"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2</w:t>
            </w:r>
          </w:p>
        </w:tc>
        <w:tc>
          <w:tcPr>
            <w:tcW w:w="830" w:type="dxa"/>
            <w:shd w:val="clear" w:color="auto" w:fill="FFFFFF"/>
            <w:vAlign w:val="bottom"/>
          </w:tcPr>
          <w:p w14:paraId="51857A13"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7345</w:t>
            </w:r>
          </w:p>
        </w:tc>
        <w:tc>
          <w:tcPr>
            <w:tcW w:w="1134" w:type="dxa"/>
            <w:shd w:val="clear" w:color="auto" w:fill="FFFFFF"/>
            <w:vAlign w:val="bottom"/>
          </w:tcPr>
          <w:p w14:paraId="08A90C50"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96</w:t>
            </w:r>
            <w:r w:rsidRPr="005D3711">
              <w:rPr>
                <w:rFonts w:ascii="Arial CYR" w:hAnsi="Arial CYR" w:cs="Arial CYR"/>
                <w:color w:val="000000"/>
                <w:sz w:val="20"/>
                <w:lang w:val="en-US"/>
              </w:rPr>
              <w:t>,</w:t>
            </w:r>
            <w:r w:rsidRPr="005D3711">
              <w:rPr>
                <w:rFonts w:cs="Arial"/>
                <w:color w:val="000000"/>
                <w:sz w:val="20"/>
                <w:lang w:val="en-US"/>
              </w:rPr>
              <w:t>9</w:t>
            </w:r>
          </w:p>
        </w:tc>
        <w:tc>
          <w:tcPr>
            <w:tcW w:w="709" w:type="dxa"/>
            <w:shd w:val="clear" w:color="auto" w:fill="FFFFFF"/>
            <w:vAlign w:val="bottom"/>
          </w:tcPr>
          <w:p w14:paraId="584A11A2"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27</w:t>
            </w:r>
          </w:p>
        </w:tc>
        <w:tc>
          <w:tcPr>
            <w:tcW w:w="1134" w:type="dxa"/>
            <w:shd w:val="clear" w:color="auto" w:fill="FFFFFF"/>
            <w:vAlign w:val="bottom"/>
          </w:tcPr>
          <w:p w14:paraId="2C935303"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4</w:t>
            </w:r>
          </w:p>
        </w:tc>
      </w:tr>
      <w:tr w:rsidR="005D3711" w:rsidRPr="005D3711" w14:paraId="7F22DAF1" w14:textId="77777777" w:rsidTr="005D3711">
        <w:tblPrEx>
          <w:tblCellMar>
            <w:left w:w="71" w:type="dxa"/>
            <w:right w:w="71" w:type="dxa"/>
          </w:tblCellMar>
        </w:tblPrEx>
        <w:trPr>
          <w:cantSplit/>
          <w:trHeight w:val="20"/>
        </w:trPr>
        <w:tc>
          <w:tcPr>
            <w:tcW w:w="2697" w:type="dxa"/>
            <w:shd w:val="clear" w:color="auto" w:fill="FFFFFF"/>
            <w:vAlign w:val="bottom"/>
          </w:tcPr>
          <w:p w14:paraId="176E9816"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14:paraId="08CD4675"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548</w:t>
            </w:r>
          </w:p>
        </w:tc>
        <w:tc>
          <w:tcPr>
            <w:tcW w:w="871" w:type="dxa"/>
            <w:shd w:val="clear" w:color="auto" w:fill="FFFFFF"/>
            <w:vAlign w:val="bottom"/>
          </w:tcPr>
          <w:p w14:paraId="4614AE66"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184</w:t>
            </w:r>
          </w:p>
        </w:tc>
        <w:tc>
          <w:tcPr>
            <w:tcW w:w="1134" w:type="dxa"/>
            <w:shd w:val="clear" w:color="auto" w:fill="FFFFFF"/>
            <w:vAlign w:val="bottom"/>
          </w:tcPr>
          <w:p w14:paraId="22736C3A"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33</w:t>
            </w:r>
            <w:r w:rsidRPr="005D3711">
              <w:rPr>
                <w:rFonts w:ascii="Arial CYR" w:hAnsi="Arial CYR" w:cs="Arial CYR"/>
                <w:color w:val="000000"/>
                <w:sz w:val="20"/>
                <w:lang w:val="en-US"/>
              </w:rPr>
              <w:t>,</w:t>
            </w:r>
            <w:r w:rsidRPr="005D3711">
              <w:rPr>
                <w:rFonts w:cs="Arial"/>
                <w:color w:val="000000"/>
                <w:sz w:val="20"/>
                <w:lang w:val="en-US"/>
              </w:rPr>
              <w:t>6</w:t>
            </w:r>
          </w:p>
        </w:tc>
        <w:tc>
          <w:tcPr>
            <w:tcW w:w="830" w:type="dxa"/>
            <w:shd w:val="clear" w:color="auto" w:fill="FFFFFF"/>
            <w:vAlign w:val="bottom"/>
          </w:tcPr>
          <w:p w14:paraId="410BB97F"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348</w:t>
            </w:r>
          </w:p>
        </w:tc>
        <w:tc>
          <w:tcPr>
            <w:tcW w:w="1134" w:type="dxa"/>
            <w:shd w:val="clear" w:color="auto" w:fill="FFFFFF"/>
            <w:vAlign w:val="bottom"/>
          </w:tcPr>
          <w:p w14:paraId="79D82176"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63</w:t>
            </w:r>
            <w:r w:rsidRPr="005D3711">
              <w:rPr>
                <w:rFonts w:ascii="Arial CYR" w:hAnsi="Arial CYR" w:cs="Arial CYR"/>
                <w:color w:val="000000"/>
                <w:sz w:val="20"/>
                <w:lang w:val="en-US"/>
              </w:rPr>
              <w:t>,</w:t>
            </w:r>
            <w:r w:rsidRPr="005D3711">
              <w:rPr>
                <w:rFonts w:cs="Arial"/>
                <w:color w:val="000000"/>
                <w:sz w:val="20"/>
                <w:lang w:val="en-US"/>
              </w:rPr>
              <w:t>5</w:t>
            </w:r>
          </w:p>
        </w:tc>
        <w:tc>
          <w:tcPr>
            <w:tcW w:w="709" w:type="dxa"/>
            <w:shd w:val="clear" w:color="auto" w:fill="FFFFFF"/>
            <w:vAlign w:val="bottom"/>
          </w:tcPr>
          <w:p w14:paraId="7388B462"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8</w:t>
            </w:r>
          </w:p>
        </w:tc>
        <w:tc>
          <w:tcPr>
            <w:tcW w:w="1134" w:type="dxa"/>
            <w:shd w:val="clear" w:color="auto" w:fill="FFFFFF"/>
            <w:vAlign w:val="bottom"/>
          </w:tcPr>
          <w:p w14:paraId="5E7D11DB"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1</w:t>
            </w:r>
            <w:r w:rsidRPr="005D3711">
              <w:rPr>
                <w:rFonts w:ascii="Arial CYR" w:hAnsi="Arial CYR" w:cs="Arial CYR"/>
                <w:color w:val="000000"/>
                <w:sz w:val="20"/>
                <w:lang w:val="en-US"/>
              </w:rPr>
              <w:t>,</w:t>
            </w:r>
            <w:r w:rsidRPr="005D3711">
              <w:rPr>
                <w:rFonts w:cs="Arial"/>
                <w:color w:val="000000"/>
                <w:sz w:val="20"/>
                <w:lang w:val="en-US"/>
              </w:rPr>
              <w:t>5</w:t>
            </w:r>
          </w:p>
        </w:tc>
      </w:tr>
      <w:tr w:rsidR="005D3711" w:rsidRPr="005D3711" w14:paraId="482CB9B5" w14:textId="77777777" w:rsidTr="005D3711">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14:paraId="77364E54"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14:paraId="7967D33D"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442</w:t>
            </w:r>
          </w:p>
        </w:tc>
        <w:tc>
          <w:tcPr>
            <w:tcW w:w="871" w:type="dxa"/>
            <w:tcBorders>
              <w:bottom w:val="dotted" w:sz="4" w:space="0" w:color="auto"/>
            </w:tcBorders>
            <w:shd w:val="clear" w:color="auto" w:fill="FFFFFF"/>
            <w:vAlign w:val="bottom"/>
          </w:tcPr>
          <w:p w14:paraId="1F1FCC90"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78</w:t>
            </w:r>
          </w:p>
        </w:tc>
        <w:tc>
          <w:tcPr>
            <w:tcW w:w="1134" w:type="dxa"/>
            <w:tcBorders>
              <w:bottom w:val="dotted" w:sz="4" w:space="0" w:color="auto"/>
            </w:tcBorders>
            <w:shd w:val="clear" w:color="auto" w:fill="FFFFFF"/>
            <w:vAlign w:val="bottom"/>
          </w:tcPr>
          <w:p w14:paraId="21F77E77"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17</w:t>
            </w:r>
            <w:r w:rsidRPr="005D3711">
              <w:rPr>
                <w:rFonts w:ascii="Arial CYR" w:hAnsi="Arial CYR" w:cs="Arial CYR"/>
                <w:color w:val="000000"/>
                <w:sz w:val="20"/>
                <w:lang w:val="en-US"/>
              </w:rPr>
              <w:t>,</w:t>
            </w:r>
            <w:r w:rsidRPr="005D3711">
              <w:rPr>
                <w:rFonts w:cs="Arial"/>
                <w:color w:val="000000"/>
                <w:sz w:val="20"/>
                <w:lang w:val="en-US"/>
              </w:rPr>
              <w:t>6</w:t>
            </w:r>
          </w:p>
        </w:tc>
        <w:tc>
          <w:tcPr>
            <w:tcW w:w="830" w:type="dxa"/>
            <w:tcBorders>
              <w:bottom w:val="dotted" w:sz="4" w:space="0" w:color="auto"/>
            </w:tcBorders>
            <w:shd w:val="clear" w:color="auto" w:fill="FFFFFF"/>
            <w:vAlign w:val="bottom"/>
          </w:tcPr>
          <w:p w14:paraId="2EBB6004"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358</w:t>
            </w:r>
          </w:p>
        </w:tc>
        <w:tc>
          <w:tcPr>
            <w:tcW w:w="1134" w:type="dxa"/>
            <w:tcBorders>
              <w:bottom w:val="dotted" w:sz="4" w:space="0" w:color="auto"/>
            </w:tcBorders>
            <w:shd w:val="clear" w:color="auto" w:fill="FFFFFF"/>
            <w:vAlign w:val="bottom"/>
          </w:tcPr>
          <w:p w14:paraId="655F498D"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81</w:t>
            </w:r>
            <w:r w:rsidRPr="005D3711">
              <w:rPr>
                <w:rFonts w:ascii="Arial CYR" w:hAnsi="Arial CYR" w:cs="Arial CYR"/>
                <w:color w:val="000000"/>
                <w:sz w:val="20"/>
                <w:lang w:val="en-US"/>
              </w:rPr>
              <w:t>,</w:t>
            </w:r>
            <w:r w:rsidRPr="005D3711">
              <w:rPr>
                <w:rFonts w:cs="Arial"/>
                <w:color w:val="000000"/>
                <w:sz w:val="20"/>
                <w:lang w:val="en-US"/>
              </w:rPr>
              <w:t>0</w:t>
            </w:r>
          </w:p>
        </w:tc>
        <w:tc>
          <w:tcPr>
            <w:tcW w:w="709" w:type="dxa"/>
            <w:tcBorders>
              <w:bottom w:val="dotted" w:sz="4" w:space="0" w:color="auto"/>
            </w:tcBorders>
            <w:shd w:val="clear" w:color="auto" w:fill="FFFFFF"/>
            <w:vAlign w:val="bottom"/>
          </w:tcPr>
          <w:p w14:paraId="139586BC"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w:t>
            </w:r>
          </w:p>
        </w:tc>
        <w:tc>
          <w:tcPr>
            <w:tcW w:w="1134" w:type="dxa"/>
            <w:tcBorders>
              <w:bottom w:val="dotted" w:sz="4" w:space="0" w:color="auto"/>
            </w:tcBorders>
            <w:shd w:val="clear" w:color="auto" w:fill="FFFFFF"/>
            <w:vAlign w:val="bottom"/>
          </w:tcPr>
          <w:p w14:paraId="6A5E8BF9"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5</w:t>
            </w:r>
          </w:p>
        </w:tc>
      </w:tr>
      <w:tr w:rsidR="005D3711" w:rsidRPr="005D3711" w14:paraId="48BE0AE6" w14:textId="77777777" w:rsidTr="005D3711">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76DD1DF5"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14:paraId="1BD32B9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10202</w:t>
            </w:r>
          </w:p>
        </w:tc>
        <w:tc>
          <w:tcPr>
            <w:tcW w:w="871" w:type="dxa"/>
            <w:tcBorders>
              <w:top w:val="dotted" w:sz="4" w:space="0" w:color="auto"/>
              <w:bottom w:val="dotted" w:sz="4" w:space="0" w:color="auto"/>
            </w:tcBorders>
            <w:shd w:val="clear" w:color="auto" w:fill="FFFFFF"/>
            <w:vAlign w:val="bottom"/>
          </w:tcPr>
          <w:p w14:paraId="0F3C867E"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12</w:t>
            </w:r>
          </w:p>
        </w:tc>
        <w:tc>
          <w:tcPr>
            <w:tcW w:w="1134" w:type="dxa"/>
            <w:tcBorders>
              <w:top w:val="dotted" w:sz="4" w:space="0" w:color="auto"/>
              <w:bottom w:val="dotted" w:sz="4" w:space="0" w:color="auto"/>
            </w:tcBorders>
            <w:shd w:val="clear" w:color="auto" w:fill="FFFFFF"/>
            <w:vAlign w:val="bottom"/>
          </w:tcPr>
          <w:p w14:paraId="2000578F"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1</w:t>
            </w:r>
          </w:p>
        </w:tc>
        <w:tc>
          <w:tcPr>
            <w:tcW w:w="830" w:type="dxa"/>
            <w:tcBorders>
              <w:top w:val="dotted" w:sz="4" w:space="0" w:color="auto"/>
              <w:bottom w:val="dotted" w:sz="4" w:space="0" w:color="auto"/>
            </w:tcBorders>
            <w:shd w:val="clear" w:color="auto" w:fill="FFFFFF"/>
            <w:vAlign w:val="bottom"/>
          </w:tcPr>
          <w:p w14:paraId="482BBCE0"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10011</w:t>
            </w:r>
          </w:p>
        </w:tc>
        <w:tc>
          <w:tcPr>
            <w:tcW w:w="1134" w:type="dxa"/>
            <w:tcBorders>
              <w:top w:val="dotted" w:sz="4" w:space="0" w:color="auto"/>
              <w:bottom w:val="dotted" w:sz="4" w:space="0" w:color="auto"/>
            </w:tcBorders>
            <w:shd w:val="clear" w:color="auto" w:fill="FFFFFF"/>
            <w:vAlign w:val="bottom"/>
          </w:tcPr>
          <w:p w14:paraId="50F9B27E"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98</w:t>
            </w:r>
            <w:r w:rsidRPr="005D3711">
              <w:rPr>
                <w:rFonts w:ascii="Arial CYR" w:hAnsi="Arial CYR" w:cs="Arial CYR"/>
                <w:color w:val="000000"/>
                <w:sz w:val="20"/>
                <w:lang w:val="en-US"/>
              </w:rPr>
              <w:t>,</w:t>
            </w:r>
            <w:r w:rsidRPr="005D3711">
              <w:rPr>
                <w:rFonts w:cs="Arial"/>
                <w:color w:val="000000"/>
                <w:sz w:val="20"/>
                <w:lang w:val="en-US"/>
              </w:rPr>
              <w:t>1</w:t>
            </w:r>
          </w:p>
        </w:tc>
        <w:tc>
          <w:tcPr>
            <w:tcW w:w="709" w:type="dxa"/>
            <w:tcBorders>
              <w:top w:val="dotted" w:sz="4" w:space="0" w:color="auto"/>
              <w:bottom w:val="dotted" w:sz="4" w:space="0" w:color="auto"/>
            </w:tcBorders>
            <w:shd w:val="clear" w:color="auto" w:fill="FFFFFF"/>
            <w:vAlign w:val="bottom"/>
          </w:tcPr>
          <w:p w14:paraId="164172CD"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4</w:t>
            </w:r>
          </w:p>
        </w:tc>
        <w:tc>
          <w:tcPr>
            <w:tcW w:w="1134" w:type="dxa"/>
            <w:tcBorders>
              <w:top w:val="dotted" w:sz="4" w:space="0" w:color="auto"/>
              <w:bottom w:val="dotted" w:sz="4" w:space="0" w:color="auto"/>
            </w:tcBorders>
            <w:shd w:val="clear" w:color="auto" w:fill="FFFFFF"/>
            <w:vAlign w:val="bottom"/>
          </w:tcPr>
          <w:p w14:paraId="67DDF2F2"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0</w:t>
            </w:r>
          </w:p>
        </w:tc>
      </w:tr>
      <w:tr w:rsidR="005D3711" w:rsidRPr="005D3711" w14:paraId="089D41E3" w14:textId="77777777" w:rsidTr="005D371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3DB5035B"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торговля оптовая и розничная; ремонт автотранспортных средств и мотоциклов</w:t>
            </w:r>
          </w:p>
        </w:tc>
        <w:tc>
          <w:tcPr>
            <w:tcW w:w="850" w:type="dxa"/>
            <w:tcBorders>
              <w:top w:val="dotted" w:sz="4" w:space="0" w:color="auto"/>
            </w:tcBorders>
            <w:shd w:val="clear" w:color="auto" w:fill="FFFFFF"/>
            <w:vAlign w:val="bottom"/>
          </w:tcPr>
          <w:p w14:paraId="644E7FD1"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27936</w:t>
            </w:r>
          </w:p>
        </w:tc>
        <w:tc>
          <w:tcPr>
            <w:tcW w:w="871" w:type="dxa"/>
            <w:tcBorders>
              <w:top w:val="dotted" w:sz="4" w:space="0" w:color="auto"/>
            </w:tcBorders>
            <w:shd w:val="clear" w:color="auto" w:fill="FFFFFF"/>
            <w:vAlign w:val="bottom"/>
          </w:tcPr>
          <w:p w14:paraId="328A52E3"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12</w:t>
            </w:r>
          </w:p>
        </w:tc>
        <w:tc>
          <w:tcPr>
            <w:tcW w:w="1134" w:type="dxa"/>
            <w:tcBorders>
              <w:top w:val="dotted" w:sz="4" w:space="0" w:color="auto"/>
            </w:tcBorders>
            <w:shd w:val="clear" w:color="auto" w:fill="FFFFFF"/>
            <w:vAlign w:val="bottom"/>
          </w:tcPr>
          <w:p w14:paraId="7F9A9FC2"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0</w:t>
            </w:r>
          </w:p>
        </w:tc>
        <w:tc>
          <w:tcPr>
            <w:tcW w:w="830" w:type="dxa"/>
            <w:tcBorders>
              <w:top w:val="dotted" w:sz="4" w:space="0" w:color="auto"/>
            </w:tcBorders>
            <w:shd w:val="clear" w:color="auto" w:fill="FFFFFF"/>
            <w:vAlign w:val="bottom"/>
          </w:tcPr>
          <w:p w14:paraId="69EFD8C0"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27072</w:t>
            </w:r>
          </w:p>
        </w:tc>
        <w:tc>
          <w:tcPr>
            <w:tcW w:w="1134" w:type="dxa"/>
            <w:tcBorders>
              <w:top w:val="dotted" w:sz="4" w:space="0" w:color="auto"/>
            </w:tcBorders>
            <w:shd w:val="clear" w:color="auto" w:fill="FFFFFF"/>
            <w:vAlign w:val="bottom"/>
          </w:tcPr>
          <w:p w14:paraId="315B2095"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96</w:t>
            </w:r>
            <w:r w:rsidRPr="005D3711">
              <w:rPr>
                <w:rFonts w:ascii="Arial CYR" w:hAnsi="Arial CYR" w:cs="Arial CYR"/>
                <w:color w:val="000000"/>
                <w:sz w:val="20"/>
                <w:lang w:val="en-US"/>
              </w:rPr>
              <w:t>,</w:t>
            </w:r>
            <w:r w:rsidRPr="005D3711">
              <w:rPr>
                <w:rFonts w:cs="Arial"/>
                <w:color w:val="000000"/>
                <w:sz w:val="20"/>
                <w:lang w:val="en-US"/>
              </w:rPr>
              <w:t>9</w:t>
            </w:r>
          </w:p>
        </w:tc>
        <w:tc>
          <w:tcPr>
            <w:tcW w:w="709" w:type="dxa"/>
            <w:tcBorders>
              <w:top w:val="dotted" w:sz="4" w:space="0" w:color="auto"/>
            </w:tcBorders>
            <w:shd w:val="clear" w:color="auto" w:fill="FFFFFF"/>
            <w:vAlign w:val="bottom"/>
          </w:tcPr>
          <w:p w14:paraId="0FFDBE03"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12</w:t>
            </w:r>
          </w:p>
        </w:tc>
        <w:tc>
          <w:tcPr>
            <w:tcW w:w="1134" w:type="dxa"/>
            <w:tcBorders>
              <w:top w:val="dotted" w:sz="4" w:space="0" w:color="auto"/>
            </w:tcBorders>
            <w:shd w:val="clear" w:color="auto" w:fill="FFFFFF"/>
            <w:vAlign w:val="bottom"/>
          </w:tcPr>
          <w:p w14:paraId="146F3051"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0</w:t>
            </w:r>
          </w:p>
        </w:tc>
      </w:tr>
      <w:tr w:rsidR="005D3711" w:rsidRPr="005D3711" w14:paraId="0AA9A602" w14:textId="77777777" w:rsidTr="005D3711">
        <w:tblPrEx>
          <w:tblCellMar>
            <w:left w:w="71" w:type="dxa"/>
            <w:right w:w="71" w:type="dxa"/>
          </w:tblCellMar>
        </w:tblPrEx>
        <w:trPr>
          <w:cantSplit/>
          <w:trHeight w:val="20"/>
        </w:trPr>
        <w:tc>
          <w:tcPr>
            <w:tcW w:w="2697" w:type="dxa"/>
            <w:shd w:val="clear" w:color="auto" w:fill="FFFFFF"/>
            <w:vAlign w:val="bottom"/>
          </w:tcPr>
          <w:p w14:paraId="13F54642"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транспортировка и хранение</w:t>
            </w:r>
          </w:p>
        </w:tc>
        <w:tc>
          <w:tcPr>
            <w:tcW w:w="850" w:type="dxa"/>
            <w:shd w:val="clear" w:color="auto" w:fill="FFFFFF"/>
            <w:vAlign w:val="bottom"/>
          </w:tcPr>
          <w:p w14:paraId="43950C92"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6441</w:t>
            </w:r>
          </w:p>
        </w:tc>
        <w:tc>
          <w:tcPr>
            <w:tcW w:w="871" w:type="dxa"/>
            <w:shd w:val="clear" w:color="auto" w:fill="FFFFFF"/>
            <w:vAlign w:val="bottom"/>
          </w:tcPr>
          <w:p w14:paraId="48101887"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118</w:t>
            </w:r>
          </w:p>
        </w:tc>
        <w:tc>
          <w:tcPr>
            <w:tcW w:w="1134" w:type="dxa"/>
            <w:shd w:val="clear" w:color="auto" w:fill="FFFFFF"/>
            <w:vAlign w:val="bottom"/>
          </w:tcPr>
          <w:p w14:paraId="2C89C491"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1</w:t>
            </w:r>
            <w:r w:rsidRPr="005D3711">
              <w:rPr>
                <w:rFonts w:ascii="Arial CYR" w:hAnsi="Arial CYR" w:cs="Arial CYR"/>
                <w:color w:val="000000"/>
                <w:sz w:val="20"/>
                <w:lang w:val="en-US"/>
              </w:rPr>
              <w:t>,</w:t>
            </w:r>
            <w:r w:rsidRPr="005D3711">
              <w:rPr>
                <w:rFonts w:cs="Arial"/>
                <w:color w:val="000000"/>
                <w:sz w:val="20"/>
                <w:lang w:val="en-US"/>
              </w:rPr>
              <w:t>8</w:t>
            </w:r>
          </w:p>
        </w:tc>
        <w:tc>
          <w:tcPr>
            <w:tcW w:w="830" w:type="dxa"/>
            <w:shd w:val="clear" w:color="auto" w:fill="FFFFFF"/>
            <w:vAlign w:val="bottom"/>
          </w:tcPr>
          <w:p w14:paraId="3C46BA21"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6205</w:t>
            </w:r>
          </w:p>
        </w:tc>
        <w:tc>
          <w:tcPr>
            <w:tcW w:w="1134" w:type="dxa"/>
            <w:shd w:val="clear" w:color="auto" w:fill="FFFFFF"/>
            <w:vAlign w:val="bottom"/>
          </w:tcPr>
          <w:p w14:paraId="005F5A76"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96</w:t>
            </w:r>
            <w:r w:rsidRPr="005D3711">
              <w:rPr>
                <w:rFonts w:ascii="Arial CYR" w:hAnsi="Arial CYR" w:cs="Arial CYR"/>
                <w:color w:val="000000"/>
                <w:sz w:val="20"/>
                <w:lang w:val="en-US"/>
              </w:rPr>
              <w:t>,</w:t>
            </w:r>
            <w:r w:rsidRPr="005D3711">
              <w:rPr>
                <w:rFonts w:cs="Arial"/>
                <w:color w:val="000000"/>
                <w:sz w:val="20"/>
                <w:lang w:val="en-US"/>
              </w:rPr>
              <w:t>3</w:t>
            </w:r>
          </w:p>
        </w:tc>
        <w:tc>
          <w:tcPr>
            <w:tcW w:w="709" w:type="dxa"/>
            <w:shd w:val="clear" w:color="auto" w:fill="FFFFFF"/>
            <w:vAlign w:val="bottom"/>
          </w:tcPr>
          <w:p w14:paraId="651E0581"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16</w:t>
            </w:r>
          </w:p>
        </w:tc>
        <w:tc>
          <w:tcPr>
            <w:tcW w:w="1134" w:type="dxa"/>
            <w:shd w:val="clear" w:color="auto" w:fill="FFFFFF"/>
            <w:vAlign w:val="bottom"/>
          </w:tcPr>
          <w:p w14:paraId="4BC61F40"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2</w:t>
            </w:r>
          </w:p>
        </w:tc>
      </w:tr>
      <w:tr w:rsidR="005D3711" w:rsidRPr="005D3711" w14:paraId="2C022C6C" w14:textId="77777777" w:rsidTr="005D3711">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14:paraId="29524058"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деятельность гостиниц и предприятий общественного питания</w:t>
            </w:r>
          </w:p>
        </w:tc>
        <w:tc>
          <w:tcPr>
            <w:tcW w:w="850" w:type="dxa"/>
            <w:tcBorders>
              <w:bottom w:val="dotted" w:sz="4" w:space="0" w:color="auto"/>
            </w:tcBorders>
            <w:shd w:val="clear" w:color="auto" w:fill="FFFFFF"/>
            <w:vAlign w:val="bottom"/>
          </w:tcPr>
          <w:p w14:paraId="537B2A7D"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1785</w:t>
            </w:r>
          </w:p>
        </w:tc>
        <w:tc>
          <w:tcPr>
            <w:tcW w:w="871" w:type="dxa"/>
            <w:tcBorders>
              <w:bottom w:val="dotted" w:sz="4" w:space="0" w:color="auto"/>
            </w:tcBorders>
            <w:shd w:val="clear" w:color="auto" w:fill="FFFFFF"/>
            <w:vAlign w:val="bottom"/>
          </w:tcPr>
          <w:p w14:paraId="3719D1EE"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16</w:t>
            </w:r>
          </w:p>
        </w:tc>
        <w:tc>
          <w:tcPr>
            <w:tcW w:w="1134" w:type="dxa"/>
            <w:tcBorders>
              <w:bottom w:val="dotted" w:sz="4" w:space="0" w:color="auto"/>
            </w:tcBorders>
            <w:shd w:val="clear" w:color="auto" w:fill="FFFFFF"/>
            <w:vAlign w:val="bottom"/>
          </w:tcPr>
          <w:p w14:paraId="74976D1A"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9</w:t>
            </w:r>
          </w:p>
        </w:tc>
        <w:tc>
          <w:tcPr>
            <w:tcW w:w="830" w:type="dxa"/>
            <w:tcBorders>
              <w:bottom w:val="dotted" w:sz="4" w:space="0" w:color="auto"/>
            </w:tcBorders>
            <w:shd w:val="clear" w:color="auto" w:fill="FFFFFF"/>
            <w:vAlign w:val="bottom"/>
          </w:tcPr>
          <w:p w14:paraId="70416FE2"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1724</w:t>
            </w:r>
          </w:p>
        </w:tc>
        <w:tc>
          <w:tcPr>
            <w:tcW w:w="1134" w:type="dxa"/>
            <w:tcBorders>
              <w:bottom w:val="dotted" w:sz="4" w:space="0" w:color="auto"/>
            </w:tcBorders>
            <w:shd w:val="clear" w:color="auto" w:fill="FFFFFF"/>
            <w:vAlign w:val="bottom"/>
          </w:tcPr>
          <w:p w14:paraId="196E3175"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96</w:t>
            </w:r>
            <w:r w:rsidRPr="005D3711">
              <w:rPr>
                <w:rFonts w:ascii="Arial CYR" w:hAnsi="Arial CYR" w:cs="Arial CYR"/>
                <w:color w:val="000000"/>
                <w:sz w:val="20"/>
                <w:lang w:val="en-US"/>
              </w:rPr>
              <w:t>,</w:t>
            </w:r>
            <w:r w:rsidRPr="005D3711">
              <w:rPr>
                <w:rFonts w:cs="Arial"/>
                <w:color w:val="000000"/>
                <w:sz w:val="20"/>
                <w:lang w:val="en-US"/>
              </w:rPr>
              <w:t>6</w:t>
            </w:r>
          </w:p>
        </w:tc>
        <w:tc>
          <w:tcPr>
            <w:tcW w:w="709" w:type="dxa"/>
            <w:tcBorders>
              <w:bottom w:val="dotted" w:sz="4" w:space="0" w:color="auto"/>
            </w:tcBorders>
            <w:shd w:val="clear" w:color="auto" w:fill="FFFFFF"/>
            <w:vAlign w:val="bottom"/>
          </w:tcPr>
          <w:p w14:paraId="336C0ED3"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w:t>
            </w:r>
          </w:p>
        </w:tc>
        <w:tc>
          <w:tcPr>
            <w:tcW w:w="1134" w:type="dxa"/>
            <w:tcBorders>
              <w:bottom w:val="dotted" w:sz="4" w:space="0" w:color="auto"/>
            </w:tcBorders>
            <w:shd w:val="clear" w:color="auto" w:fill="FFFFFF"/>
            <w:vAlign w:val="bottom"/>
          </w:tcPr>
          <w:p w14:paraId="53818CC4"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1</w:t>
            </w:r>
          </w:p>
        </w:tc>
      </w:tr>
      <w:tr w:rsidR="005D3711" w:rsidRPr="005D3711" w14:paraId="2C81C144" w14:textId="77777777" w:rsidTr="005D3711">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6A6EF051"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lastRenderedPageBreak/>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14:paraId="3D063F66"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2545</w:t>
            </w:r>
          </w:p>
        </w:tc>
        <w:tc>
          <w:tcPr>
            <w:tcW w:w="871" w:type="dxa"/>
            <w:tcBorders>
              <w:top w:val="dotted" w:sz="4" w:space="0" w:color="auto"/>
              <w:bottom w:val="dotted" w:sz="4" w:space="0" w:color="auto"/>
            </w:tcBorders>
            <w:shd w:val="clear" w:color="auto" w:fill="FFFFFF"/>
            <w:vAlign w:val="bottom"/>
          </w:tcPr>
          <w:p w14:paraId="33BAFC14" w14:textId="77777777" w:rsidR="005D3711" w:rsidRPr="005D3711" w:rsidRDefault="005D3711" w:rsidP="005D3711">
            <w:pPr>
              <w:widowControl/>
              <w:adjustRightInd/>
              <w:spacing w:before="40" w:line="240" w:lineRule="exact"/>
              <w:ind w:firstLine="0"/>
              <w:jc w:val="center"/>
              <w:textAlignment w:val="auto"/>
              <w:rPr>
                <w:rFonts w:cs="Arial"/>
                <w:color w:val="000000"/>
                <w:sz w:val="20"/>
              </w:rPr>
            </w:pPr>
            <w:r w:rsidRPr="005D3711">
              <w:rPr>
                <w:rFonts w:cs="Arial"/>
                <w:color w:val="000000"/>
                <w:sz w:val="20"/>
              </w:rPr>
              <w:t>103</w:t>
            </w:r>
          </w:p>
        </w:tc>
        <w:tc>
          <w:tcPr>
            <w:tcW w:w="1134" w:type="dxa"/>
            <w:tcBorders>
              <w:top w:val="dotted" w:sz="4" w:space="0" w:color="auto"/>
              <w:bottom w:val="dotted" w:sz="4" w:space="0" w:color="auto"/>
            </w:tcBorders>
            <w:shd w:val="clear" w:color="auto" w:fill="FFFFFF"/>
            <w:vAlign w:val="bottom"/>
          </w:tcPr>
          <w:p w14:paraId="276564CF"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4</w:t>
            </w:r>
            <w:r w:rsidRPr="005D3711">
              <w:rPr>
                <w:rFonts w:ascii="Arial CYR" w:hAnsi="Arial CYR" w:cs="Arial CYR"/>
                <w:color w:val="000000"/>
                <w:sz w:val="20"/>
                <w:lang w:val="en-US"/>
              </w:rPr>
              <w:t>,</w:t>
            </w:r>
            <w:r w:rsidRPr="005D3711">
              <w:rPr>
                <w:rFonts w:cs="Arial"/>
                <w:color w:val="000000"/>
                <w:sz w:val="20"/>
                <w:lang w:val="en-US"/>
              </w:rPr>
              <w:t>0</w:t>
            </w:r>
          </w:p>
        </w:tc>
        <w:tc>
          <w:tcPr>
            <w:tcW w:w="830" w:type="dxa"/>
            <w:tcBorders>
              <w:top w:val="dotted" w:sz="4" w:space="0" w:color="auto"/>
              <w:bottom w:val="dotted" w:sz="4" w:space="0" w:color="auto"/>
            </w:tcBorders>
            <w:shd w:val="clear" w:color="auto" w:fill="FFFFFF"/>
            <w:vAlign w:val="bottom"/>
          </w:tcPr>
          <w:p w14:paraId="77D90EFF" w14:textId="77777777" w:rsidR="005D3711" w:rsidRPr="005D3711" w:rsidRDefault="005D3711" w:rsidP="005D3711">
            <w:pPr>
              <w:widowControl/>
              <w:adjustRightInd/>
              <w:spacing w:before="40" w:line="240" w:lineRule="exact"/>
              <w:ind w:firstLine="0"/>
              <w:jc w:val="center"/>
              <w:textAlignment w:val="auto"/>
              <w:rPr>
                <w:rFonts w:cs="Arial"/>
                <w:color w:val="000000"/>
                <w:sz w:val="20"/>
              </w:rPr>
            </w:pPr>
            <w:r w:rsidRPr="005D3711">
              <w:rPr>
                <w:rFonts w:cs="Arial"/>
                <w:color w:val="000000"/>
                <w:sz w:val="20"/>
              </w:rPr>
              <w:t>2348</w:t>
            </w:r>
          </w:p>
        </w:tc>
        <w:tc>
          <w:tcPr>
            <w:tcW w:w="1134" w:type="dxa"/>
            <w:tcBorders>
              <w:top w:val="dotted" w:sz="4" w:space="0" w:color="auto"/>
              <w:bottom w:val="dotted" w:sz="4" w:space="0" w:color="auto"/>
            </w:tcBorders>
            <w:shd w:val="clear" w:color="auto" w:fill="FFFFFF"/>
            <w:vAlign w:val="bottom"/>
          </w:tcPr>
          <w:p w14:paraId="5D213682"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92</w:t>
            </w:r>
            <w:r w:rsidRPr="005D3711">
              <w:rPr>
                <w:rFonts w:ascii="Arial CYR" w:hAnsi="Arial CYR" w:cs="Arial CYR"/>
                <w:color w:val="000000"/>
                <w:sz w:val="20"/>
                <w:lang w:val="en-US"/>
              </w:rPr>
              <w:t>,</w:t>
            </w:r>
            <w:r w:rsidRPr="005D3711">
              <w:rPr>
                <w:rFonts w:cs="Arial"/>
                <w:color w:val="000000"/>
                <w:sz w:val="20"/>
                <w:lang w:val="en-US"/>
              </w:rPr>
              <w:t>3</w:t>
            </w:r>
          </w:p>
        </w:tc>
        <w:tc>
          <w:tcPr>
            <w:tcW w:w="709" w:type="dxa"/>
            <w:tcBorders>
              <w:top w:val="dotted" w:sz="4" w:space="0" w:color="auto"/>
              <w:bottom w:val="dotted" w:sz="4" w:space="0" w:color="auto"/>
            </w:tcBorders>
            <w:shd w:val="clear" w:color="auto" w:fill="FFFFFF"/>
            <w:vAlign w:val="bottom"/>
          </w:tcPr>
          <w:p w14:paraId="5E350C64" w14:textId="77777777" w:rsidR="005D3711" w:rsidRPr="005D3711" w:rsidRDefault="005D3711" w:rsidP="005D3711">
            <w:pPr>
              <w:widowControl/>
              <w:adjustRightInd/>
              <w:spacing w:before="40" w:line="240" w:lineRule="exact"/>
              <w:ind w:firstLine="0"/>
              <w:jc w:val="center"/>
              <w:textAlignment w:val="auto"/>
              <w:rPr>
                <w:rFonts w:cs="Arial"/>
                <w:color w:val="000000"/>
                <w:sz w:val="20"/>
              </w:rPr>
            </w:pPr>
            <w:r w:rsidRPr="005D3711">
              <w:rPr>
                <w:rFonts w:cs="Arial"/>
                <w:color w:val="000000"/>
                <w:sz w:val="20"/>
              </w:rPr>
              <w:t>18</w:t>
            </w:r>
          </w:p>
        </w:tc>
        <w:tc>
          <w:tcPr>
            <w:tcW w:w="1134" w:type="dxa"/>
            <w:tcBorders>
              <w:top w:val="dotted" w:sz="4" w:space="0" w:color="auto"/>
              <w:bottom w:val="dotted" w:sz="4" w:space="0" w:color="auto"/>
            </w:tcBorders>
            <w:shd w:val="clear" w:color="auto" w:fill="FFFFFF"/>
            <w:vAlign w:val="bottom"/>
          </w:tcPr>
          <w:p w14:paraId="34293923"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7</w:t>
            </w:r>
          </w:p>
        </w:tc>
      </w:tr>
      <w:tr w:rsidR="005D3711" w:rsidRPr="005D3711" w14:paraId="2057051F" w14:textId="77777777" w:rsidTr="005D3711">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08E02779"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14:paraId="1A56F14D"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1377</w:t>
            </w:r>
          </w:p>
        </w:tc>
        <w:tc>
          <w:tcPr>
            <w:tcW w:w="871" w:type="dxa"/>
            <w:tcBorders>
              <w:top w:val="dotted" w:sz="4" w:space="0" w:color="auto"/>
              <w:bottom w:val="dotted" w:sz="4" w:space="0" w:color="auto"/>
            </w:tcBorders>
            <w:shd w:val="clear" w:color="auto" w:fill="FFFFFF"/>
            <w:vAlign w:val="bottom"/>
          </w:tcPr>
          <w:p w14:paraId="1473CE1F"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15</w:t>
            </w:r>
          </w:p>
        </w:tc>
        <w:tc>
          <w:tcPr>
            <w:tcW w:w="1134" w:type="dxa"/>
            <w:tcBorders>
              <w:top w:val="dotted" w:sz="4" w:space="0" w:color="auto"/>
              <w:bottom w:val="dotted" w:sz="4" w:space="0" w:color="auto"/>
            </w:tcBorders>
            <w:shd w:val="clear" w:color="auto" w:fill="FFFFFF"/>
            <w:vAlign w:val="bottom"/>
          </w:tcPr>
          <w:p w14:paraId="39B7491D"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1</w:t>
            </w:r>
            <w:r w:rsidRPr="005D3711">
              <w:rPr>
                <w:rFonts w:ascii="Arial CYR" w:hAnsi="Arial CYR" w:cs="Arial CYR"/>
                <w:color w:val="000000"/>
                <w:sz w:val="20"/>
                <w:lang w:val="en-US"/>
              </w:rPr>
              <w:t>,</w:t>
            </w:r>
            <w:r w:rsidRPr="005D3711">
              <w:rPr>
                <w:rFonts w:cs="Arial"/>
                <w:color w:val="000000"/>
                <w:sz w:val="20"/>
                <w:lang w:val="en-US"/>
              </w:rPr>
              <w:t>1</w:t>
            </w:r>
          </w:p>
        </w:tc>
        <w:tc>
          <w:tcPr>
            <w:tcW w:w="830" w:type="dxa"/>
            <w:tcBorders>
              <w:top w:val="dotted" w:sz="4" w:space="0" w:color="auto"/>
              <w:bottom w:val="dotted" w:sz="4" w:space="0" w:color="auto"/>
            </w:tcBorders>
            <w:shd w:val="clear" w:color="auto" w:fill="FFFFFF"/>
            <w:vAlign w:val="bottom"/>
          </w:tcPr>
          <w:p w14:paraId="477CACCF"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1151</w:t>
            </w:r>
          </w:p>
        </w:tc>
        <w:tc>
          <w:tcPr>
            <w:tcW w:w="1134" w:type="dxa"/>
            <w:tcBorders>
              <w:top w:val="dotted" w:sz="4" w:space="0" w:color="auto"/>
              <w:bottom w:val="dotted" w:sz="4" w:space="0" w:color="auto"/>
            </w:tcBorders>
            <w:shd w:val="clear" w:color="auto" w:fill="FFFFFF"/>
            <w:vAlign w:val="bottom"/>
          </w:tcPr>
          <w:p w14:paraId="14FE61C9"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83</w:t>
            </w:r>
            <w:r w:rsidRPr="005D3711">
              <w:rPr>
                <w:rFonts w:ascii="Arial CYR" w:hAnsi="Arial CYR" w:cs="Arial CYR"/>
                <w:color w:val="000000"/>
                <w:sz w:val="20"/>
                <w:lang w:val="en-US"/>
              </w:rPr>
              <w:t>,</w:t>
            </w:r>
            <w:r w:rsidRPr="005D3711">
              <w:rPr>
                <w:rFonts w:cs="Arial"/>
                <w:color w:val="000000"/>
                <w:sz w:val="20"/>
                <w:lang w:val="en-US"/>
              </w:rPr>
              <w:t>6</w:t>
            </w:r>
          </w:p>
        </w:tc>
        <w:tc>
          <w:tcPr>
            <w:tcW w:w="709" w:type="dxa"/>
            <w:tcBorders>
              <w:top w:val="dotted" w:sz="4" w:space="0" w:color="auto"/>
              <w:bottom w:val="dotted" w:sz="4" w:space="0" w:color="auto"/>
            </w:tcBorders>
            <w:shd w:val="clear" w:color="auto" w:fill="FFFFFF"/>
            <w:vAlign w:val="bottom"/>
          </w:tcPr>
          <w:p w14:paraId="7DFA14A9"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29</w:t>
            </w:r>
          </w:p>
        </w:tc>
        <w:tc>
          <w:tcPr>
            <w:tcW w:w="1134" w:type="dxa"/>
            <w:tcBorders>
              <w:top w:val="dotted" w:sz="4" w:space="0" w:color="auto"/>
              <w:bottom w:val="dotted" w:sz="4" w:space="0" w:color="auto"/>
            </w:tcBorders>
            <w:shd w:val="clear" w:color="auto" w:fill="FFFFFF"/>
            <w:vAlign w:val="bottom"/>
          </w:tcPr>
          <w:p w14:paraId="7DF7A3E2"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2</w:t>
            </w:r>
            <w:r w:rsidRPr="005D3711">
              <w:rPr>
                <w:rFonts w:ascii="Arial CYR" w:hAnsi="Arial CYR" w:cs="Arial CYR"/>
                <w:color w:val="000000"/>
                <w:sz w:val="20"/>
                <w:lang w:val="en-US"/>
              </w:rPr>
              <w:t>,</w:t>
            </w:r>
            <w:r w:rsidRPr="005D3711">
              <w:rPr>
                <w:rFonts w:cs="Arial"/>
                <w:color w:val="000000"/>
                <w:sz w:val="20"/>
                <w:lang w:val="en-US"/>
              </w:rPr>
              <w:t>1</w:t>
            </w:r>
          </w:p>
        </w:tc>
      </w:tr>
      <w:tr w:rsidR="005D3711" w:rsidRPr="005D3711" w14:paraId="470C6ADF" w14:textId="77777777" w:rsidTr="005D3711">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456C3F04"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14:paraId="64BA649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9529</w:t>
            </w:r>
          </w:p>
        </w:tc>
        <w:tc>
          <w:tcPr>
            <w:tcW w:w="871" w:type="dxa"/>
            <w:tcBorders>
              <w:top w:val="dotted" w:sz="4" w:space="0" w:color="auto"/>
              <w:bottom w:val="dotted" w:sz="4" w:space="0" w:color="auto"/>
            </w:tcBorders>
            <w:shd w:val="clear" w:color="auto" w:fill="FFFFFF"/>
            <w:vAlign w:val="bottom"/>
          </w:tcPr>
          <w:p w14:paraId="5DB25437"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75</w:t>
            </w:r>
          </w:p>
        </w:tc>
        <w:tc>
          <w:tcPr>
            <w:tcW w:w="1134" w:type="dxa"/>
            <w:tcBorders>
              <w:top w:val="dotted" w:sz="4" w:space="0" w:color="auto"/>
              <w:bottom w:val="dotted" w:sz="4" w:space="0" w:color="auto"/>
            </w:tcBorders>
            <w:shd w:val="clear" w:color="auto" w:fill="FFFFFF"/>
            <w:vAlign w:val="bottom"/>
          </w:tcPr>
          <w:p w14:paraId="1D55ADE1"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8</w:t>
            </w:r>
          </w:p>
        </w:tc>
        <w:tc>
          <w:tcPr>
            <w:tcW w:w="830" w:type="dxa"/>
            <w:tcBorders>
              <w:top w:val="dotted" w:sz="4" w:space="0" w:color="auto"/>
              <w:bottom w:val="dotted" w:sz="4" w:space="0" w:color="auto"/>
            </w:tcBorders>
            <w:shd w:val="clear" w:color="auto" w:fill="FFFFFF"/>
            <w:vAlign w:val="bottom"/>
          </w:tcPr>
          <w:p w14:paraId="7AFC59C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9329</w:t>
            </w:r>
          </w:p>
        </w:tc>
        <w:tc>
          <w:tcPr>
            <w:tcW w:w="1134" w:type="dxa"/>
            <w:tcBorders>
              <w:top w:val="dotted" w:sz="4" w:space="0" w:color="auto"/>
              <w:bottom w:val="dotted" w:sz="4" w:space="0" w:color="auto"/>
            </w:tcBorders>
            <w:shd w:val="clear" w:color="auto" w:fill="FFFFFF"/>
            <w:vAlign w:val="bottom"/>
          </w:tcPr>
          <w:p w14:paraId="3E0D9E68"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97</w:t>
            </w:r>
            <w:r w:rsidRPr="005D3711">
              <w:rPr>
                <w:rFonts w:ascii="Arial CYR" w:hAnsi="Arial CYR" w:cs="Arial CYR"/>
                <w:color w:val="000000"/>
                <w:sz w:val="20"/>
                <w:lang w:val="en-US"/>
              </w:rPr>
              <w:t>,</w:t>
            </w:r>
            <w:r w:rsidRPr="005D3711">
              <w:rPr>
                <w:rFonts w:cs="Arial"/>
                <w:color w:val="000000"/>
                <w:sz w:val="20"/>
                <w:lang w:val="en-US"/>
              </w:rPr>
              <w:t>9</w:t>
            </w:r>
          </w:p>
        </w:tc>
        <w:tc>
          <w:tcPr>
            <w:tcW w:w="709" w:type="dxa"/>
            <w:tcBorders>
              <w:top w:val="dotted" w:sz="4" w:space="0" w:color="auto"/>
              <w:bottom w:val="dotted" w:sz="4" w:space="0" w:color="auto"/>
            </w:tcBorders>
            <w:shd w:val="clear" w:color="auto" w:fill="FFFFFF"/>
            <w:vAlign w:val="bottom"/>
          </w:tcPr>
          <w:p w14:paraId="2B82D792"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23</w:t>
            </w:r>
          </w:p>
        </w:tc>
        <w:tc>
          <w:tcPr>
            <w:tcW w:w="1134" w:type="dxa"/>
            <w:tcBorders>
              <w:top w:val="dotted" w:sz="4" w:space="0" w:color="auto"/>
              <w:bottom w:val="dotted" w:sz="4" w:space="0" w:color="auto"/>
            </w:tcBorders>
            <w:shd w:val="clear" w:color="auto" w:fill="FFFFFF"/>
            <w:vAlign w:val="bottom"/>
          </w:tcPr>
          <w:p w14:paraId="5594C312"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2</w:t>
            </w:r>
          </w:p>
        </w:tc>
      </w:tr>
      <w:tr w:rsidR="005D3711" w:rsidRPr="005D3711" w14:paraId="22F35295" w14:textId="77777777" w:rsidTr="005D371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426CC4FA"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14:paraId="61CD8E19"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7572</w:t>
            </w:r>
          </w:p>
        </w:tc>
        <w:tc>
          <w:tcPr>
            <w:tcW w:w="871" w:type="dxa"/>
            <w:tcBorders>
              <w:top w:val="dotted" w:sz="4" w:space="0" w:color="auto"/>
            </w:tcBorders>
            <w:shd w:val="clear" w:color="auto" w:fill="FFFFFF"/>
            <w:vAlign w:val="bottom"/>
          </w:tcPr>
          <w:p w14:paraId="25D148C6"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209</w:t>
            </w:r>
          </w:p>
        </w:tc>
        <w:tc>
          <w:tcPr>
            <w:tcW w:w="1134" w:type="dxa"/>
            <w:tcBorders>
              <w:top w:val="dotted" w:sz="4" w:space="0" w:color="auto"/>
            </w:tcBorders>
            <w:shd w:val="clear" w:color="auto" w:fill="FFFFFF"/>
            <w:vAlign w:val="bottom"/>
          </w:tcPr>
          <w:p w14:paraId="68E198C9"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2</w:t>
            </w:r>
            <w:r w:rsidRPr="005D3711">
              <w:rPr>
                <w:rFonts w:ascii="Arial CYR" w:hAnsi="Arial CYR" w:cs="Arial CYR"/>
                <w:color w:val="000000"/>
                <w:sz w:val="20"/>
                <w:lang w:val="en-US"/>
              </w:rPr>
              <w:t>,</w:t>
            </w:r>
            <w:r w:rsidRPr="005D3711">
              <w:rPr>
                <w:rFonts w:cs="Arial"/>
                <w:color w:val="000000"/>
                <w:sz w:val="20"/>
                <w:lang w:val="en-US"/>
              </w:rPr>
              <w:t>8</w:t>
            </w:r>
          </w:p>
        </w:tc>
        <w:tc>
          <w:tcPr>
            <w:tcW w:w="830" w:type="dxa"/>
            <w:tcBorders>
              <w:top w:val="dotted" w:sz="4" w:space="0" w:color="auto"/>
            </w:tcBorders>
            <w:shd w:val="clear" w:color="auto" w:fill="FFFFFF"/>
            <w:vAlign w:val="bottom"/>
          </w:tcPr>
          <w:p w14:paraId="31AF5473"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7170</w:t>
            </w:r>
          </w:p>
        </w:tc>
        <w:tc>
          <w:tcPr>
            <w:tcW w:w="1134" w:type="dxa"/>
            <w:tcBorders>
              <w:top w:val="dotted" w:sz="4" w:space="0" w:color="auto"/>
            </w:tcBorders>
            <w:shd w:val="clear" w:color="auto" w:fill="FFFFFF"/>
            <w:vAlign w:val="bottom"/>
          </w:tcPr>
          <w:p w14:paraId="2E479C2A"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94</w:t>
            </w:r>
            <w:r w:rsidRPr="005D3711">
              <w:rPr>
                <w:rFonts w:ascii="Arial CYR" w:hAnsi="Arial CYR" w:cs="Arial CYR"/>
                <w:color w:val="000000"/>
                <w:sz w:val="20"/>
                <w:lang w:val="en-US"/>
              </w:rPr>
              <w:t>,</w:t>
            </w:r>
            <w:r w:rsidRPr="005D3711">
              <w:rPr>
                <w:rFonts w:cs="Arial"/>
                <w:color w:val="000000"/>
                <w:sz w:val="20"/>
                <w:lang w:val="en-US"/>
              </w:rPr>
              <w:t>7</w:t>
            </w:r>
          </w:p>
        </w:tc>
        <w:tc>
          <w:tcPr>
            <w:tcW w:w="709" w:type="dxa"/>
            <w:tcBorders>
              <w:top w:val="dotted" w:sz="4" w:space="0" w:color="auto"/>
            </w:tcBorders>
            <w:shd w:val="clear" w:color="auto" w:fill="FFFFFF"/>
            <w:vAlign w:val="bottom"/>
          </w:tcPr>
          <w:p w14:paraId="0C3ECFAD"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81</w:t>
            </w:r>
          </w:p>
        </w:tc>
        <w:tc>
          <w:tcPr>
            <w:tcW w:w="1134" w:type="dxa"/>
            <w:tcBorders>
              <w:top w:val="dotted" w:sz="4" w:space="0" w:color="auto"/>
            </w:tcBorders>
            <w:shd w:val="clear" w:color="auto" w:fill="FFFFFF"/>
            <w:vAlign w:val="bottom"/>
          </w:tcPr>
          <w:p w14:paraId="60B1E036"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1</w:t>
            </w:r>
            <w:r w:rsidRPr="005D3711">
              <w:rPr>
                <w:rFonts w:ascii="Arial CYR" w:hAnsi="Arial CYR" w:cs="Arial CYR"/>
                <w:color w:val="000000"/>
                <w:sz w:val="20"/>
                <w:lang w:val="en-US"/>
              </w:rPr>
              <w:t>,</w:t>
            </w:r>
            <w:r w:rsidRPr="005D3711">
              <w:rPr>
                <w:rFonts w:cs="Arial"/>
                <w:color w:val="000000"/>
                <w:sz w:val="20"/>
                <w:lang w:val="en-US"/>
              </w:rPr>
              <w:t>1</w:t>
            </w:r>
          </w:p>
        </w:tc>
      </w:tr>
      <w:tr w:rsidR="005D3711" w:rsidRPr="005D3711" w14:paraId="44FC8815" w14:textId="77777777" w:rsidTr="005D371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6BB3E53C"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14:paraId="6F6E1718"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3567</w:t>
            </w:r>
          </w:p>
        </w:tc>
        <w:tc>
          <w:tcPr>
            <w:tcW w:w="871" w:type="dxa"/>
            <w:tcBorders>
              <w:top w:val="dotted" w:sz="4" w:space="0" w:color="auto"/>
            </w:tcBorders>
            <w:shd w:val="clear" w:color="auto" w:fill="FFFFFF"/>
            <w:vAlign w:val="bottom"/>
          </w:tcPr>
          <w:p w14:paraId="6D78EDED"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125</w:t>
            </w:r>
          </w:p>
        </w:tc>
        <w:tc>
          <w:tcPr>
            <w:tcW w:w="1134" w:type="dxa"/>
            <w:tcBorders>
              <w:top w:val="dotted" w:sz="4" w:space="0" w:color="auto"/>
            </w:tcBorders>
            <w:shd w:val="clear" w:color="auto" w:fill="FFFFFF"/>
            <w:vAlign w:val="bottom"/>
          </w:tcPr>
          <w:p w14:paraId="534C80D4"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3</w:t>
            </w:r>
            <w:r w:rsidRPr="005D3711">
              <w:rPr>
                <w:rFonts w:ascii="Arial CYR" w:hAnsi="Arial CYR" w:cs="Arial CYR"/>
                <w:color w:val="000000"/>
                <w:sz w:val="20"/>
                <w:lang w:val="en-US"/>
              </w:rPr>
              <w:t>,</w:t>
            </w:r>
            <w:r w:rsidRPr="005D3711">
              <w:rPr>
                <w:rFonts w:cs="Arial"/>
                <w:color w:val="000000"/>
                <w:sz w:val="20"/>
                <w:lang w:val="en-US"/>
              </w:rPr>
              <w:t>5</w:t>
            </w:r>
          </w:p>
        </w:tc>
        <w:tc>
          <w:tcPr>
            <w:tcW w:w="830" w:type="dxa"/>
            <w:tcBorders>
              <w:top w:val="dotted" w:sz="4" w:space="0" w:color="auto"/>
            </w:tcBorders>
            <w:shd w:val="clear" w:color="auto" w:fill="FFFFFF"/>
            <w:vAlign w:val="bottom"/>
          </w:tcPr>
          <w:p w14:paraId="38F715DD"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3376</w:t>
            </w:r>
          </w:p>
        </w:tc>
        <w:tc>
          <w:tcPr>
            <w:tcW w:w="1134" w:type="dxa"/>
            <w:tcBorders>
              <w:top w:val="dotted" w:sz="4" w:space="0" w:color="auto"/>
            </w:tcBorders>
            <w:shd w:val="clear" w:color="auto" w:fill="FFFFFF"/>
            <w:vAlign w:val="bottom"/>
          </w:tcPr>
          <w:p w14:paraId="7A0E98BF"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94</w:t>
            </w:r>
            <w:r w:rsidRPr="005D3711">
              <w:rPr>
                <w:rFonts w:ascii="Arial CYR" w:hAnsi="Arial CYR" w:cs="Arial CYR"/>
                <w:color w:val="000000"/>
                <w:sz w:val="20"/>
                <w:lang w:val="en-US"/>
              </w:rPr>
              <w:t>,</w:t>
            </w:r>
            <w:r w:rsidRPr="005D3711">
              <w:rPr>
                <w:rFonts w:cs="Arial"/>
                <w:color w:val="000000"/>
                <w:sz w:val="20"/>
                <w:lang w:val="en-US"/>
              </w:rPr>
              <w:t>6</w:t>
            </w:r>
          </w:p>
        </w:tc>
        <w:tc>
          <w:tcPr>
            <w:tcW w:w="709" w:type="dxa"/>
            <w:tcBorders>
              <w:top w:val="dotted" w:sz="4" w:space="0" w:color="auto"/>
            </w:tcBorders>
            <w:shd w:val="clear" w:color="auto" w:fill="FFFFFF"/>
            <w:vAlign w:val="bottom"/>
          </w:tcPr>
          <w:p w14:paraId="1D06D2F2"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3</w:t>
            </w:r>
          </w:p>
        </w:tc>
        <w:tc>
          <w:tcPr>
            <w:tcW w:w="1134" w:type="dxa"/>
            <w:tcBorders>
              <w:top w:val="dotted" w:sz="4" w:space="0" w:color="auto"/>
            </w:tcBorders>
            <w:shd w:val="clear" w:color="auto" w:fill="FFFFFF"/>
            <w:vAlign w:val="bottom"/>
          </w:tcPr>
          <w:p w14:paraId="29D7559F"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1</w:t>
            </w:r>
          </w:p>
        </w:tc>
      </w:tr>
      <w:tr w:rsidR="005D3711" w:rsidRPr="005D3711" w14:paraId="0086E884" w14:textId="77777777" w:rsidTr="005D371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26FD66DF"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14:paraId="6260394C"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1229</w:t>
            </w:r>
          </w:p>
        </w:tc>
        <w:tc>
          <w:tcPr>
            <w:tcW w:w="871" w:type="dxa"/>
            <w:tcBorders>
              <w:top w:val="dotted" w:sz="4" w:space="0" w:color="auto"/>
            </w:tcBorders>
            <w:shd w:val="clear" w:color="auto" w:fill="FFFFFF"/>
            <w:vAlign w:val="bottom"/>
          </w:tcPr>
          <w:p w14:paraId="208312F8"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1191</w:t>
            </w:r>
          </w:p>
        </w:tc>
        <w:tc>
          <w:tcPr>
            <w:tcW w:w="1134" w:type="dxa"/>
            <w:tcBorders>
              <w:top w:val="dotted" w:sz="4" w:space="0" w:color="auto"/>
            </w:tcBorders>
            <w:shd w:val="clear" w:color="auto" w:fill="FFFFFF"/>
            <w:vAlign w:val="bottom"/>
          </w:tcPr>
          <w:p w14:paraId="5F7B7F52"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96</w:t>
            </w:r>
            <w:r w:rsidRPr="005D3711">
              <w:rPr>
                <w:rFonts w:ascii="Arial CYR" w:hAnsi="Arial CYR" w:cs="Arial CYR"/>
                <w:color w:val="000000"/>
                <w:sz w:val="20"/>
                <w:lang w:val="en-US"/>
              </w:rPr>
              <w:t>,</w:t>
            </w:r>
            <w:r w:rsidRPr="005D3711">
              <w:rPr>
                <w:rFonts w:cs="Arial"/>
                <w:color w:val="000000"/>
                <w:sz w:val="20"/>
                <w:lang w:val="en-US"/>
              </w:rPr>
              <w:t>9</w:t>
            </w:r>
          </w:p>
        </w:tc>
        <w:tc>
          <w:tcPr>
            <w:tcW w:w="830" w:type="dxa"/>
            <w:tcBorders>
              <w:top w:val="dotted" w:sz="4" w:space="0" w:color="auto"/>
            </w:tcBorders>
            <w:shd w:val="clear" w:color="auto" w:fill="FFFFFF"/>
            <w:vAlign w:val="bottom"/>
          </w:tcPr>
          <w:p w14:paraId="1FD054B8"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37</w:t>
            </w:r>
          </w:p>
        </w:tc>
        <w:tc>
          <w:tcPr>
            <w:tcW w:w="1134" w:type="dxa"/>
            <w:tcBorders>
              <w:top w:val="dotted" w:sz="4" w:space="0" w:color="auto"/>
            </w:tcBorders>
            <w:shd w:val="clear" w:color="auto" w:fill="FFFFFF"/>
            <w:vAlign w:val="bottom"/>
          </w:tcPr>
          <w:p w14:paraId="164EC7DA"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3</w:t>
            </w:r>
            <w:r w:rsidRPr="005D3711">
              <w:rPr>
                <w:rFonts w:ascii="Arial CYR" w:hAnsi="Arial CYR" w:cs="Arial CYR"/>
                <w:color w:val="000000"/>
                <w:sz w:val="20"/>
                <w:lang w:val="en-US"/>
              </w:rPr>
              <w:t>,</w:t>
            </w:r>
            <w:r w:rsidRPr="005D3711">
              <w:rPr>
                <w:rFonts w:cs="Arial"/>
                <w:color w:val="000000"/>
                <w:sz w:val="20"/>
                <w:lang w:val="en-US"/>
              </w:rPr>
              <w:t>0</w:t>
            </w:r>
          </w:p>
        </w:tc>
        <w:tc>
          <w:tcPr>
            <w:tcW w:w="709" w:type="dxa"/>
            <w:tcBorders>
              <w:top w:val="dotted" w:sz="4" w:space="0" w:color="auto"/>
            </w:tcBorders>
            <w:shd w:val="clear" w:color="auto" w:fill="FFFFFF"/>
            <w:vAlign w:val="bottom"/>
          </w:tcPr>
          <w:p w14:paraId="6755A1B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0</w:t>
            </w:r>
          </w:p>
        </w:tc>
        <w:tc>
          <w:tcPr>
            <w:tcW w:w="1134" w:type="dxa"/>
            <w:tcBorders>
              <w:top w:val="dotted" w:sz="4" w:space="0" w:color="auto"/>
            </w:tcBorders>
            <w:shd w:val="clear" w:color="auto" w:fill="FFFFFF"/>
            <w:vAlign w:val="bottom"/>
          </w:tcPr>
          <w:p w14:paraId="5B2A4ADD"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0</w:t>
            </w:r>
          </w:p>
        </w:tc>
      </w:tr>
      <w:tr w:rsidR="005D3711" w:rsidRPr="005D3711" w14:paraId="0D1A0937" w14:textId="77777777" w:rsidTr="005D371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5292B677"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образование</w:t>
            </w:r>
          </w:p>
        </w:tc>
        <w:tc>
          <w:tcPr>
            <w:tcW w:w="850" w:type="dxa"/>
            <w:tcBorders>
              <w:top w:val="dotted" w:sz="4" w:space="0" w:color="auto"/>
            </w:tcBorders>
            <w:shd w:val="clear" w:color="auto" w:fill="FFFFFF"/>
            <w:vAlign w:val="bottom"/>
          </w:tcPr>
          <w:p w14:paraId="616EDB01"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2480</w:t>
            </w:r>
          </w:p>
        </w:tc>
        <w:tc>
          <w:tcPr>
            <w:tcW w:w="871" w:type="dxa"/>
            <w:tcBorders>
              <w:top w:val="dotted" w:sz="4" w:space="0" w:color="auto"/>
            </w:tcBorders>
            <w:shd w:val="clear" w:color="auto" w:fill="FFFFFF"/>
            <w:vAlign w:val="bottom"/>
          </w:tcPr>
          <w:p w14:paraId="74D4B09E"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1927</w:t>
            </w:r>
          </w:p>
        </w:tc>
        <w:tc>
          <w:tcPr>
            <w:tcW w:w="1134" w:type="dxa"/>
            <w:tcBorders>
              <w:top w:val="dotted" w:sz="4" w:space="0" w:color="auto"/>
            </w:tcBorders>
            <w:shd w:val="clear" w:color="auto" w:fill="FFFFFF"/>
            <w:vAlign w:val="bottom"/>
          </w:tcPr>
          <w:p w14:paraId="1E8895E3"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77</w:t>
            </w:r>
            <w:r w:rsidRPr="005D3711">
              <w:rPr>
                <w:rFonts w:ascii="Arial CYR" w:hAnsi="Arial CYR" w:cs="Arial CYR"/>
                <w:color w:val="000000"/>
                <w:sz w:val="20"/>
                <w:lang w:val="en-US"/>
              </w:rPr>
              <w:t>,</w:t>
            </w:r>
            <w:r w:rsidRPr="005D3711">
              <w:rPr>
                <w:rFonts w:cs="Arial"/>
                <w:color w:val="000000"/>
                <w:sz w:val="20"/>
                <w:lang w:val="en-US"/>
              </w:rPr>
              <w:t>7</w:t>
            </w:r>
          </w:p>
        </w:tc>
        <w:tc>
          <w:tcPr>
            <w:tcW w:w="830" w:type="dxa"/>
            <w:tcBorders>
              <w:top w:val="dotted" w:sz="4" w:space="0" w:color="auto"/>
            </w:tcBorders>
            <w:shd w:val="clear" w:color="auto" w:fill="FFFFFF"/>
            <w:vAlign w:val="bottom"/>
          </w:tcPr>
          <w:p w14:paraId="78EADBEF"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515</w:t>
            </w:r>
          </w:p>
        </w:tc>
        <w:tc>
          <w:tcPr>
            <w:tcW w:w="1134" w:type="dxa"/>
            <w:tcBorders>
              <w:top w:val="dotted" w:sz="4" w:space="0" w:color="auto"/>
            </w:tcBorders>
            <w:shd w:val="clear" w:color="auto" w:fill="FFFFFF"/>
            <w:vAlign w:val="bottom"/>
          </w:tcPr>
          <w:p w14:paraId="6504620C"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20</w:t>
            </w:r>
            <w:r w:rsidRPr="005D3711">
              <w:rPr>
                <w:rFonts w:ascii="Arial CYR" w:hAnsi="Arial CYR" w:cs="Arial CYR"/>
                <w:color w:val="000000"/>
                <w:sz w:val="20"/>
                <w:lang w:val="en-US"/>
              </w:rPr>
              <w:t>,</w:t>
            </w:r>
            <w:r w:rsidRPr="005D3711">
              <w:rPr>
                <w:rFonts w:cs="Arial"/>
                <w:color w:val="000000"/>
                <w:sz w:val="20"/>
                <w:lang w:val="en-US"/>
              </w:rPr>
              <w:t>8</w:t>
            </w:r>
          </w:p>
        </w:tc>
        <w:tc>
          <w:tcPr>
            <w:tcW w:w="709" w:type="dxa"/>
            <w:tcBorders>
              <w:top w:val="dotted" w:sz="4" w:space="0" w:color="auto"/>
            </w:tcBorders>
            <w:shd w:val="clear" w:color="auto" w:fill="FFFFFF"/>
            <w:vAlign w:val="bottom"/>
          </w:tcPr>
          <w:p w14:paraId="74325AB8"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7</w:t>
            </w:r>
          </w:p>
        </w:tc>
        <w:tc>
          <w:tcPr>
            <w:tcW w:w="1134" w:type="dxa"/>
            <w:tcBorders>
              <w:top w:val="dotted" w:sz="4" w:space="0" w:color="auto"/>
            </w:tcBorders>
            <w:shd w:val="clear" w:color="auto" w:fill="FFFFFF"/>
            <w:vAlign w:val="bottom"/>
          </w:tcPr>
          <w:p w14:paraId="4ACF486B"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3</w:t>
            </w:r>
          </w:p>
        </w:tc>
      </w:tr>
      <w:tr w:rsidR="005D3711" w:rsidRPr="005D3711" w14:paraId="2F9E0FED" w14:textId="77777777" w:rsidTr="005D371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3AE03C60"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14:paraId="47790DF5"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1857</w:t>
            </w:r>
          </w:p>
        </w:tc>
        <w:tc>
          <w:tcPr>
            <w:tcW w:w="871" w:type="dxa"/>
            <w:tcBorders>
              <w:top w:val="dotted" w:sz="4" w:space="0" w:color="auto"/>
            </w:tcBorders>
            <w:shd w:val="clear" w:color="auto" w:fill="FFFFFF"/>
            <w:vAlign w:val="bottom"/>
          </w:tcPr>
          <w:p w14:paraId="0A195D1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288</w:t>
            </w:r>
          </w:p>
        </w:tc>
        <w:tc>
          <w:tcPr>
            <w:tcW w:w="1134" w:type="dxa"/>
            <w:tcBorders>
              <w:top w:val="dotted" w:sz="4" w:space="0" w:color="auto"/>
            </w:tcBorders>
            <w:shd w:val="clear" w:color="auto" w:fill="FFFFFF"/>
            <w:vAlign w:val="bottom"/>
          </w:tcPr>
          <w:p w14:paraId="0A1573E8"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15</w:t>
            </w:r>
            <w:r w:rsidRPr="005D3711">
              <w:rPr>
                <w:rFonts w:ascii="Arial CYR" w:hAnsi="Arial CYR" w:cs="Arial CYR"/>
                <w:color w:val="000000"/>
                <w:sz w:val="20"/>
                <w:lang w:val="en-US"/>
              </w:rPr>
              <w:t>,</w:t>
            </w:r>
            <w:r w:rsidRPr="005D3711">
              <w:rPr>
                <w:rFonts w:cs="Arial"/>
                <w:color w:val="000000"/>
                <w:sz w:val="20"/>
                <w:lang w:val="en-US"/>
              </w:rPr>
              <w:t>5</w:t>
            </w:r>
          </w:p>
        </w:tc>
        <w:tc>
          <w:tcPr>
            <w:tcW w:w="830" w:type="dxa"/>
            <w:tcBorders>
              <w:top w:val="dotted" w:sz="4" w:space="0" w:color="auto"/>
            </w:tcBorders>
            <w:shd w:val="clear" w:color="auto" w:fill="FFFFFF"/>
            <w:vAlign w:val="bottom"/>
          </w:tcPr>
          <w:p w14:paraId="740C4D5D"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1482</w:t>
            </w:r>
          </w:p>
        </w:tc>
        <w:tc>
          <w:tcPr>
            <w:tcW w:w="1134" w:type="dxa"/>
            <w:tcBorders>
              <w:top w:val="dotted" w:sz="4" w:space="0" w:color="auto"/>
            </w:tcBorders>
            <w:shd w:val="clear" w:color="auto" w:fill="FFFFFF"/>
            <w:vAlign w:val="bottom"/>
          </w:tcPr>
          <w:p w14:paraId="1700F0EF"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79</w:t>
            </w:r>
            <w:r w:rsidRPr="005D3711">
              <w:rPr>
                <w:rFonts w:ascii="Arial CYR" w:hAnsi="Arial CYR" w:cs="Arial CYR"/>
                <w:color w:val="000000"/>
                <w:sz w:val="20"/>
                <w:lang w:val="en-US"/>
              </w:rPr>
              <w:t>,</w:t>
            </w:r>
            <w:r w:rsidRPr="005D3711">
              <w:rPr>
                <w:rFonts w:cs="Arial"/>
                <w:color w:val="000000"/>
                <w:sz w:val="20"/>
                <w:lang w:val="en-US"/>
              </w:rPr>
              <w:t>8</w:t>
            </w:r>
          </w:p>
        </w:tc>
        <w:tc>
          <w:tcPr>
            <w:tcW w:w="709" w:type="dxa"/>
            <w:tcBorders>
              <w:top w:val="dotted" w:sz="4" w:space="0" w:color="auto"/>
            </w:tcBorders>
            <w:shd w:val="clear" w:color="auto" w:fill="FFFFFF"/>
            <w:vAlign w:val="bottom"/>
          </w:tcPr>
          <w:p w14:paraId="1A27B5F3"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w:t>
            </w:r>
          </w:p>
        </w:tc>
        <w:tc>
          <w:tcPr>
            <w:tcW w:w="1134" w:type="dxa"/>
            <w:tcBorders>
              <w:top w:val="dotted" w:sz="4" w:space="0" w:color="auto"/>
            </w:tcBorders>
            <w:shd w:val="clear" w:color="auto" w:fill="FFFFFF"/>
            <w:vAlign w:val="bottom"/>
          </w:tcPr>
          <w:p w14:paraId="007BFCCE"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1</w:t>
            </w:r>
          </w:p>
        </w:tc>
      </w:tr>
      <w:tr w:rsidR="005D3711" w:rsidRPr="005D3711" w14:paraId="4459D63C" w14:textId="77777777" w:rsidTr="005D371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5DD5CD91"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14:paraId="6E3C0A2E"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1656</w:t>
            </w:r>
          </w:p>
        </w:tc>
        <w:tc>
          <w:tcPr>
            <w:tcW w:w="871" w:type="dxa"/>
            <w:tcBorders>
              <w:top w:val="dotted" w:sz="4" w:space="0" w:color="auto"/>
            </w:tcBorders>
            <w:shd w:val="clear" w:color="auto" w:fill="FFFFFF"/>
            <w:vAlign w:val="bottom"/>
          </w:tcPr>
          <w:p w14:paraId="105F686C"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608</w:t>
            </w:r>
          </w:p>
        </w:tc>
        <w:tc>
          <w:tcPr>
            <w:tcW w:w="1134" w:type="dxa"/>
            <w:tcBorders>
              <w:top w:val="dotted" w:sz="4" w:space="0" w:color="auto"/>
            </w:tcBorders>
            <w:shd w:val="clear" w:color="auto" w:fill="FFFFFF"/>
            <w:vAlign w:val="bottom"/>
          </w:tcPr>
          <w:p w14:paraId="3735A551"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36</w:t>
            </w:r>
            <w:r w:rsidRPr="005D3711">
              <w:rPr>
                <w:rFonts w:ascii="Arial CYR" w:hAnsi="Arial CYR" w:cs="Arial CYR"/>
                <w:color w:val="000000"/>
                <w:sz w:val="20"/>
                <w:lang w:val="en-US"/>
              </w:rPr>
              <w:t>,</w:t>
            </w:r>
            <w:r w:rsidRPr="005D3711">
              <w:rPr>
                <w:rFonts w:cs="Arial"/>
                <w:color w:val="000000"/>
                <w:sz w:val="20"/>
                <w:lang w:val="en-US"/>
              </w:rPr>
              <w:t>7</w:t>
            </w:r>
          </w:p>
        </w:tc>
        <w:tc>
          <w:tcPr>
            <w:tcW w:w="830" w:type="dxa"/>
            <w:tcBorders>
              <w:top w:val="dotted" w:sz="4" w:space="0" w:color="auto"/>
            </w:tcBorders>
            <w:shd w:val="clear" w:color="auto" w:fill="FFFFFF"/>
            <w:vAlign w:val="bottom"/>
          </w:tcPr>
          <w:p w14:paraId="2013E31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912</w:t>
            </w:r>
          </w:p>
        </w:tc>
        <w:tc>
          <w:tcPr>
            <w:tcW w:w="1134" w:type="dxa"/>
            <w:tcBorders>
              <w:top w:val="dotted" w:sz="4" w:space="0" w:color="auto"/>
            </w:tcBorders>
            <w:shd w:val="clear" w:color="auto" w:fill="FFFFFF"/>
            <w:vAlign w:val="bottom"/>
          </w:tcPr>
          <w:p w14:paraId="35FC2BA5"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55</w:t>
            </w:r>
            <w:r w:rsidRPr="005D3711">
              <w:rPr>
                <w:rFonts w:ascii="Arial CYR" w:hAnsi="Arial CYR" w:cs="Arial CYR"/>
                <w:color w:val="000000"/>
                <w:sz w:val="20"/>
                <w:lang w:val="en-US"/>
              </w:rPr>
              <w:t>,</w:t>
            </w:r>
            <w:r w:rsidRPr="005D3711">
              <w:rPr>
                <w:rFonts w:cs="Arial"/>
                <w:color w:val="000000"/>
                <w:sz w:val="20"/>
                <w:lang w:val="en-US"/>
              </w:rPr>
              <w:t>0</w:t>
            </w:r>
          </w:p>
        </w:tc>
        <w:tc>
          <w:tcPr>
            <w:tcW w:w="709" w:type="dxa"/>
            <w:tcBorders>
              <w:top w:val="dotted" w:sz="4" w:space="0" w:color="auto"/>
            </w:tcBorders>
            <w:shd w:val="clear" w:color="auto" w:fill="FFFFFF"/>
            <w:vAlign w:val="bottom"/>
          </w:tcPr>
          <w:p w14:paraId="2623328F"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5</w:t>
            </w:r>
          </w:p>
        </w:tc>
        <w:tc>
          <w:tcPr>
            <w:tcW w:w="1134" w:type="dxa"/>
            <w:tcBorders>
              <w:top w:val="dotted" w:sz="4" w:space="0" w:color="auto"/>
            </w:tcBorders>
            <w:shd w:val="clear" w:color="auto" w:fill="FFFFFF"/>
            <w:vAlign w:val="bottom"/>
          </w:tcPr>
          <w:p w14:paraId="2F5754B8"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3</w:t>
            </w:r>
          </w:p>
        </w:tc>
      </w:tr>
      <w:tr w:rsidR="005D3711" w:rsidRPr="005D3711" w14:paraId="54A0CE4E" w14:textId="77777777" w:rsidTr="005D371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457C88E6" w14:textId="77777777" w:rsidR="005D3711" w:rsidRPr="005D3711" w:rsidRDefault="005D3711" w:rsidP="005D3711">
            <w:pPr>
              <w:widowControl/>
              <w:adjustRightInd/>
              <w:spacing w:before="40" w:line="240" w:lineRule="exact"/>
              <w:ind w:firstLine="0"/>
              <w:jc w:val="left"/>
              <w:textAlignment w:val="auto"/>
              <w:rPr>
                <w:rFonts w:cs="Arial"/>
                <w:sz w:val="20"/>
              </w:rPr>
            </w:pPr>
            <w:r w:rsidRPr="005D3711">
              <w:rPr>
                <w:rFonts w:cs="Arial"/>
                <w:sz w:val="20"/>
              </w:rPr>
              <w:t>предоставление прочих видов услуг</w:t>
            </w:r>
          </w:p>
        </w:tc>
        <w:tc>
          <w:tcPr>
            <w:tcW w:w="850" w:type="dxa"/>
            <w:tcBorders>
              <w:top w:val="dotted" w:sz="4" w:space="0" w:color="auto"/>
            </w:tcBorders>
            <w:shd w:val="clear" w:color="auto" w:fill="FFFFFF"/>
            <w:vAlign w:val="bottom"/>
          </w:tcPr>
          <w:p w14:paraId="559CB5DF"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3560</w:t>
            </w:r>
          </w:p>
        </w:tc>
        <w:tc>
          <w:tcPr>
            <w:tcW w:w="871" w:type="dxa"/>
            <w:tcBorders>
              <w:top w:val="dotted" w:sz="4" w:space="0" w:color="auto"/>
            </w:tcBorders>
            <w:shd w:val="clear" w:color="auto" w:fill="FFFFFF"/>
            <w:vAlign w:val="bottom"/>
          </w:tcPr>
          <w:p w14:paraId="77FA0F70"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35</w:t>
            </w:r>
          </w:p>
        </w:tc>
        <w:tc>
          <w:tcPr>
            <w:tcW w:w="1134" w:type="dxa"/>
            <w:tcBorders>
              <w:top w:val="dotted" w:sz="4" w:space="0" w:color="auto"/>
            </w:tcBorders>
            <w:shd w:val="clear" w:color="auto" w:fill="FFFFFF"/>
            <w:vAlign w:val="bottom"/>
          </w:tcPr>
          <w:p w14:paraId="4F2F3D50"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1</w:t>
            </w:r>
            <w:r w:rsidRPr="005D3711">
              <w:rPr>
                <w:rFonts w:ascii="Arial CYR" w:hAnsi="Arial CYR" w:cs="Arial CYR"/>
                <w:color w:val="000000"/>
                <w:sz w:val="20"/>
                <w:lang w:val="en-US"/>
              </w:rPr>
              <w:t>,</w:t>
            </w:r>
            <w:r w:rsidRPr="005D3711">
              <w:rPr>
                <w:rFonts w:cs="Arial"/>
                <w:color w:val="000000"/>
                <w:sz w:val="20"/>
                <w:lang w:val="en-US"/>
              </w:rPr>
              <w:t>0</w:t>
            </w:r>
          </w:p>
        </w:tc>
        <w:tc>
          <w:tcPr>
            <w:tcW w:w="830" w:type="dxa"/>
            <w:tcBorders>
              <w:top w:val="dotted" w:sz="4" w:space="0" w:color="auto"/>
            </w:tcBorders>
            <w:shd w:val="clear" w:color="auto" w:fill="FFFFFF"/>
            <w:vAlign w:val="bottom"/>
          </w:tcPr>
          <w:p w14:paraId="6250090A"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1476</w:t>
            </w:r>
          </w:p>
        </w:tc>
        <w:tc>
          <w:tcPr>
            <w:tcW w:w="1134" w:type="dxa"/>
            <w:tcBorders>
              <w:top w:val="dotted" w:sz="4" w:space="0" w:color="auto"/>
            </w:tcBorders>
            <w:shd w:val="clear" w:color="auto" w:fill="FFFFFF"/>
            <w:vAlign w:val="bottom"/>
          </w:tcPr>
          <w:p w14:paraId="3377C2D0"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41</w:t>
            </w:r>
            <w:r w:rsidRPr="005D3711">
              <w:rPr>
                <w:rFonts w:ascii="Arial CYR" w:hAnsi="Arial CYR" w:cs="Arial CYR"/>
                <w:color w:val="000000"/>
                <w:sz w:val="20"/>
                <w:lang w:val="en-US"/>
              </w:rPr>
              <w:t>,</w:t>
            </w:r>
            <w:r w:rsidRPr="005D3711">
              <w:rPr>
                <w:rFonts w:cs="Arial"/>
                <w:color w:val="000000"/>
                <w:sz w:val="20"/>
                <w:lang w:val="en-US"/>
              </w:rPr>
              <w:t>5</w:t>
            </w:r>
          </w:p>
        </w:tc>
        <w:tc>
          <w:tcPr>
            <w:tcW w:w="709" w:type="dxa"/>
            <w:tcBorders>
              <w:top w:val="dotted" w:sz="4" w:space="0" w:color="auto"/>
            </w:tcBorders>
            <w:shd w:val="clear" w:color="auto" w:fill="FFFFFF"/>
            <w:vAlign w:val="bottom"/>
          </w:tcPr>
          <w:p w14:paraId="14797AE9" w14:textId="77777777" w:rsidR="005D3711" w:rsidRPr="005D3711" w:rsidRDefault="005D3711" w:rsidP="005D3711">
            <w:pPr>
              <w:widowControl/>
              <w:adjustRightInd/>
              <w:spacing w:before="40" w:line="240" w:lineRule="exact"/>
              <w:ind w:firstLine="0"/>
              <w:jc w:val="center"/>
              <w:textAlignment w:val="auto"/>
              <w:rPr>
                <w:rFonts w:cs="Arial"/>
                <w:sz w:val="20"/>
              </w:rPr>
            </w:pPr>
            <w:r w:rsidRPr="005D3711">
              <w:rPr>
                <w:rFonts w:cs="Arial"/>
                <w:sz w:val="20"/>
              </w:rPr>
              <w:t>22</w:t>
            </w:r>
          </w:p>
        </w:tc>
        <w:tc>
          <w:tcPr>
            <w:tcW w:w="1134" w:type="dxa"/>
            <w:tcBorders>
              <w:top w:val="dotted" w:sz="4" w:space="0" w:color="auto"/>
            </w:tcBorders>
            <w:shd w:val="clear" w:color="auto" w:fill="FFFFFF"/>
            <w:vAlign w:val="bottom"/>
          </w:tcPr>
          <w:p w14:paraId="136CEBDA"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0</w:t>
            </w:r>
            <w:r w:rsidRPr="005D3711">
              <w:rPr>
                <w:rFonts w:ascii="Arial CYR" w:hAnsi="Arial CYR" w:cs="Arial CYR"/>
                <w:color w:val="000000"/>
                <w:sz w:val="20"/>
                <w:lang w:val="en-US"/>
              </w:rPr>
              <w:t>,</w:t>
            </w:r>
            <w:r w:rsidRPr="005D3711">
              <w:rPr>
                <w:rFonts w:cs="Arial"/>
                <w:color w:val="000000"/>
                <w:sz w:val="20"/>
                <w:lang w:val="en-US"/>
              </w:rPr>
              <w:t>6</w:t>
            </w:r>
          </w:p>
        </w:tc>
      </w:tr>
    </w:tbl>
    <w:p w14:paraId="38176472" w14:textId="77777777" w:rsidR="005D3711" w:rsidRPr="005D3711" w:rsidRDefault="005D3711" w:rsidP="005D3711">
      <w:pPr>
        <w:widowControl/>
        <w:adjustRightInd/>
        <w:spacing w:before="240"/>
        <w:ind w:firstLine="0"/>
        <w:jc w:val="center"/>
        <w:textAlignment w:val="auto"/>
        <w:rPr>
          <w:rFonts w:cs="Arial"/>
          <w:b/>
        </w:rPr>
      </w:pPr>
      <w:r w:rsidRPr="005D3711">
        <w:rPr>
          <w:rFonts w:cs="Arial"/>
          <w:b/>
        </w:rPr>
        <w:t xml:space="preserve">Распределение учтенных в Статрегистре организаций </w:t>
      </w:r>
      <w:r w:rsidRPr="005D3711">
        <w:rPr>
          <w:rFonts w:cs="Arial"/>
          <w:b/>
        </w:rPr>
        <w:br/>
        <w:t>по организационно-правовым формам на 1 января 2022 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5D3711" w:rsidRPr="005D3711" w14:paraId="210BE279" w14:textId="77777777" w:rsidTr="005D3711">
        <w:trPr>
          <w:cantSplit/>
          <w:trHeight w:val="530"/>
          <w:tblHeader/>
        </w:trPr>
        <w:tc>
          <w:tcPr>
            <w:tcW w:w="3969" w:type="dxa"/>
            <w:tcBorders>
              <w:top w:val="double" w:sz="4" w:space="0" w:color="auto"/>
              <w:bottom w:val="single" w:sz="4" w:space="0" w:color="auto"/>
            </w:tcBorders>
          </w:tcPr>
          <w:p w14:paraId="747548A5" w14:textId="77777777" w:rsidR="005D3711" w:rsidRPr="005D3711" w:rsidRDefault="005D3711" w:rsidP="005D3711">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14:paraId="5270DCF9" w14:textId="77777777" w:rsidR="005D3711" w:rsidRPr="005D3711" w:rsidRDefault="005D3711" w:rsidP="005D3711">
            <w:pPr>
              <w:widowControl/>
              <w:adjustRightInd/>
              <w:spacing w:before="20" w:after="40" w:line="240" w:lineRule="exact"/>
              <w:ind w:firstLine="0"/>
              <w:jc w:val="center"/>
              <w:textAlignment w:val="auto"/>
              <w:rPr>
                <w:rFonts w:cs="Arial"/>
                <w:i/>
                <w:sz w:val="20"/>
              </w:rPr>
            </w:pPr>
            <w:r w:rsidRPr="005D3711">
              <w:rPr>
                <w:rFonts w:cs="Arial"/>
                <w:i/>
                <w:sz w:val="20"/>
              </w:rPr>
              <w:t xml:space="preserve">Количество </w:t>
            </w:r>
            <w:r w:rsidRPr="005D3711">
              <w:rPr>
                <w:rFonts w:cs="Arial"/>
                <w:i/>
                <w:sz w:val="20"/>
              </w:rPr>
              <w:br/>
              <w:t>организаций, единиц</w:t>
            </w:r>
          </w:p>
        </w:tc>
        <w:tc>
          <w:tcPr>
            <w:tcW w:w="3119" w:type="dxa"/>
            <w:tcBorders>
              <w:top w:val="double" w:sz="4" w:space="0" w:color="auto"/>
              <w:bottom w:val="single" w:sz="4" w:space="0" w:color="auto"/>
            </w:tcBorders>
          </w:tcPr>
          <w:p w14:paraId="4EDA2009" w14:textId="77777777" w:rsidR="005D3711" w:rsidRPr="005D3711" w:rsidRDefault="005D3711" w:rsidP="005D3711">
            <w:pPr>
              <w:widowControl/>
              <w:adjustRightInd/>
              <w:spacing w:before="20" w:after="40" w:line="240" w:lineRule="exact"/>
              <w:ind w:firstLine="0"/>
              <w:jc w:val="center"/>
              <w:textAlignment w:val="auto"/>
              <w:rPr>
                <w:rFonts w:cs="Arial"/>
                <w:i/>
                <w:sz w:val="20"/>
              </w:rPr>
            </w:pPr>
            <w:r w:rsidRPr="005D3711">
              <w:rPr>
                <w:rFonts w:cs="Arial"/>
                <w:i/>
                <w:sz w:val="20"/>
              </w:rPr>
              <w:t>В % к количеству организаций на 1 января  2021г.</w:t>
            </w:r>
          </w:p>
        </w:tc>
      </w:tr>
      <w:tr w:rsidR="005D3711" w:rsidRPr="005D3711" w14:paraId="3D386334" w14:textId="77777777" w:rsidTr="005D3711">
        <w:trPr>
          <w:cantSplit/>
        </w:trPr>
        <w:tc>
          <w:tcPr>
            <w:tcW w:w="3969" w:type="dxa"/>
            <w:tcBorders>
              <w:top w:val="single" w:sz="4" w:space="0" w:color="auto"/>
              <w:bottom w:val="dotted" w:sz="4" w:space="0" w:color="auto"/>
            </w:tcBorders>
            <w:vAlign w:val="bottom"/>
          </w:tcPr>
          <w:p w14:paraId="5FFBF055" w14:textId="77777777" w:rsidR="005D3711" w:rsidRPr="005D3711" w:rsidRDefault="005D3711" w:rsidP="005D3711">
            <w:pPr>
              <w:widowControl/>
              <w:adjustRightInd/>
              <w:spacing w:before="40" w:line="240" w:lineRule="exact"/>
              <w:ind w:firstLine="0"/>
              <w:jc w:val="left"/>
              <w:textAlignment w:val="auto"/>
              <w:rPr>
                <w:rFonts w:cs="Arial"/>
                <w:b/>
                <w:sz w:val="20"/>
              </w:rPr>
            </w:pPr>
            <w:r w:rsidRPr="005D3711">
              <w:rPr>
                <w:rFonts w:cs="Arial"/>
                <w:b/>
                <w:sz w:val="20"/>
              </w:rPr>
              <w:t>Всего</w:t>
            </w:r>
          </w:p>
        </w:tc>
        <w:tc>
          <w:tcPr>
            <w:tcW w:w="2268" w:type="dxa"/>
            <w:tcBorders>
              <w:top w:val="single" w:sz="4" w:space="0" w:color="auto"/>
              <w:bottom w:val="dotted" w:sz="4" w:space="0" w:color="auto"/>
            </w:tcBorders>
            <w:vAlign w:val="bottom"/>
          </w:tcPr>
          <w:p w14:paraId="5F3FC571" w14:textId="77777777" w:rsidR="005D3711" w:rsidRPr="005D3711" w:rsidRDefault="005D3711" w:rsidP="005D3711">
            <w:pPr>
              <w:widowControl/>
              <w:adjustRightInd/>
              <w:spacing w:before="40" w:line="240" w:lineRule="exact"/>
              <w:ind w:firstLine="0"/>
              <w:jc w:val="center"/>
              <w:textAlignment w:val="auto"/>
              <w:rPr>
                <w:rFonts w:cs="Arial"/>
                <w:b/>
                <w:sz w:val="20"/>
                <w:lang w:val="en-US"/>
              </w:rPr>
            </w:pPr>
            <w:r w:rsidRPr="005D3711">
              <w:rPr>
                <w:rFonts w:cs="Arial"/>
                <w:b/>
                <w:sz w:val="20"/>
                <w:lang w:val="en-US"/>
              </w:rPr>
              <w:t>91978</w:t>
            </w:r>
          </w:p>
        </w:tc>
        <w:tc>
          <w:tcPr>
            <w:tcW w:w="3119" w:type="dxa"/>
            <w:tcBorders>
              <w:top w:val="single" w:sz="4" w:space="0" w:color="auto"/>
              <w:bottom w:val="dotted" w:sz="4" w:space="0" w:color="auto"/>
            </w:tcBorders>
            <w:vAlign w:val="bottom"/>
          </w:tcPr>
          <w:p w14:paraId="2C8674B7" w14:textId="77777777" w:rsidR="005D3711" w:rsidRPr="005D3711" w:rsidRDefault="005D3711" w:rsidP="005D3711">
            <w:pPr>
              <w:widowControl/>
              <w:adjustRightInd/>
              <w:spacing w:before="40" w:line="240" w:lineRule="exact"/>
              <w:ind w:firstLine="0"/>
              <w:jc w:val="center"/>
              <w:textAlignment w:val="auto"/>
              <w:rPr>
                <w:rFonts w:cs="Arial"/>
                <w:b/>
                <w:color w:val="000000"/>
                <w:sz w:val="20"/>
                <w:lang w:val="en-US"/>
              </w:rPr>
            </w:pPr>
            <w:r w:rsidRPr="005D3711">
              <w:rPr>
                <w:rFonts w:cs="Arial"/>
                <w:b/>
                <w:color w:val="000000"/>
                <w:sz w:val="20"/>
                <w:lang w:val="en-US"/>
              </w:rPr>
              <w:t>95</w:t>
            </w:r>
            <w:r w:rsidRPr="005D3711">
              <w:rPr>
                <w:rFonts w:ascii="Arial CYR" w:hAnsi="Arial CYR" w:cs="Arial CYR"/>
                <w:b/>
                <w:color w:val="000000"/>
                <w:sz w:val="20"/>
                <w:lang w:val="en-US"/>
              </w:rPr>
              <w:t>,</w:t>
            </w:r>
            <w:r w:rsidRPr="005D3711">
              <w:rPr>
                <w:rFonts w:cs="Arial"/>
                <w:b/>
                <w:color w:val="000000"/>
                <w:sz w:val="20"/>
                <w:lang w:val="en-US"/>
              </w:rPr>
              <w:t>7</w:t>
            </w:r>
          </w:p>
        </w:tc>
      </w:tr>
      <w:tr w:rsidR="005D3711" w:rsidRPr="005D3711" w14:paraId="7BBA2D96" w14:textId="77777777" w:rsidTr="005D3711">
        <w:trPr>
          <w:cantSplit/>
        </w:trPr>
        <w:tc>
          <w:tcPr>
            <w:tcW w:w="3969" w:type="dxa"/>
            <w:tcBorders>
              <w:top w:val="nil"/>
              <w:bottom w:val="dotted" w:sz="4" w:space="0" w:color="auto"/>
            </w:tcBorders>
            <w:vAlign w:val="bottom"/>
          </w:tcPr>
          <w:p w14:paraId="374289BF" w14:textId="77777777" w:rsidR="005D3711" w:rsidRPr="005D3711" w:rsidRDefault="005D3711" w:rsidP="005D3711">
            <w:pPr>
              <w:widowControl/>
              <w:adjustRightInd/>
              <w:spacing w:before="40" w:line="240" w:lineRule="exact"/>
              <w:ind w:left="57" w:firstLine="0"/>
              <w:jc w:val="left"/>
              <w:textAlignment w:val="auto"/>
              <w:rPr>
                <w:rFonts w:cs="Arial"/>
                <w:sz w:val="20"/>
              </w:rPr>
            </w:pPr>
            <w:r w:rsidRPr="005D3711">
              <w:rPr>
                <w:rFonts w:cs="Arial"/>
                <w:sz w:val="20"/>
              </w:rPr>
              <w:t>в том числе:</w:t>
            </w:r>
            <w:r w:rsidRPr="005D3711">
              <w:rPr>
                <w:rFonts w:cs="Arial"/>
                <w:sz w:val="20"/>
              </w:rPr>
              <w:br/>
              <w:t xml:space="preserve">юридические лица, являющиеся </w:t>
            </w:r>
            <w:r w:rsidRPr="005D3711">
              <w:rPr>
                <w:rFonts w:cs="Arial"/>
                <w:sz w:val="20"/>
              </w:rPr>
              <w:br/>
              <w:t>коммерческими организациями</w:t>
            </w:r>
          </w:p>
        </w:tc>
        <w:tc>
          <w:tcPr>
            <w:tcW w:w="2268" w:type="dxa"/>
            <w:tcBorders>
              <w:top w:val="nil"/>
              <w:bottom w:val="dotted" w:sz="4" w:space="0" w:color="auto"/>
            </w:tcBorders>
            <w:vAlign w:val="bottom"/>
          </w:tcPr>
          <w:p w14:paraId="0EAB45A6" w14:textId="77777777" w:rsidR="005D3711" w:rsidRPr="005D3711" w:rsidRDefault="005D3711" w:rsidP="005D3711">
            <w:pPr>
              <w:widowControl/>
              <w:adjustRightInd/>
              <w:spacing w:before="40" w:line="240" w:lineRule="exact"/>
              <w:ind w:firstLine="0"/>
              <w:jc w:val="center"/>
              <w:textAlignment w:val="auto"/>
              <w:rPr>
                <w:rFonts w:cs="Arial"/>
                <w:sz w:val="20"/>
                <w:lang w:val="en-US"/>
              </w:rPr>
            </w:pPr>
            <w:r w:rsidRPr="005D3711">
              <w:rPr>
                <w:rFonts w:cs="Arial"/>
                <w:sz w:val="20"/>
                <w:lang w:val="en-US"/>
              </w:rPr>
              <w:t>76791</w:t>
            </w:r>
          </w:p>
        </w:tc>
        <w:tc>
          <w:tcPr>
            <w:tcW w:w="3119" w:type="dxa"/>
            <w:tcBorders>
              <w:top w:val="nil"/>
              <w:bottom w:val="dotted" w:sz="4" w:space="0" w:color="auto"/>
            </w:tcBorders>
            <w:vAlign w:val="bottom"/>
          </w:tcPr>
          <w:p w14:paraId="5B9B9BF0"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95</w:t>
            </w:r>
            <w:r w:rsidRPr="005D3711">
              <w:rPr>
                <w:rFonts w:ascii="Arial CYR" w:hAnsi="Arial CYR" w:cs="Arial CYR"/>
                <w:color w:val="000000"/>
                <w:sz w:val="20"/>
                <w:lang w:val="en-US"/>
              </w:rPr>
              <w:t>,</w:t>
            </w:r>
            <w:r w:rsidRPr="005D3711">
              <w:rPr>
                <w:rFonts w:cs="Arial"/>
                <w:color w:val="000000"/>
                <w:sz w:val="20"/>
                <w:lang w:val="en-US"/>
              </w:rPr>
              <w:t>4</w:t>
            </w:r>
          </w:p>
        </w:tc>
      </w:tr>
      <w:tr w:rsidR="005D3711" w:rsidRPr="005D3711" w14:paraId="5089F517" w14:textId="77777777" w:rsidTr="005D3711">
        <w:trPr>
          <w:cantSplit/>
        </w:trPr>
        <w:tc>
          <w:tcPr>
            <w:tcW w:w="3969" w:type="dxa"/>
            <w:tcBorders>
              <w:top w:val="nil"/>
              <w:bottom w:val="dotted" w:sz="4" w:space="0" w:color="auto"/>
            </w:tcBorders>
            <w:vAlign w:val="bottom"/>
          </w:tcPr>
          <w:p w14:paraId="3073C6CF" w14:textId="77777777" w:rsidR="005D3711" w:rsidRPr="005D3711" w:rsidRDefault="005D3711" w:rsidP="005D3711">
            <w:pPr>
              <w:widowControl/>
              <w:adjustRightInd/>
              <w:spacing w:before="40" w:line="240" w:lineRule="exact"/>
              <w:ind w:left="170" w:firstLine="0"/>
              <w:jc w:val="left"/>
              <w:textAlignment w:val="auto"/>
              <w:rPr>
                <w:rFonts w:cs="Arial"/>
                <w:sz w:val="20"/>
              </w:rPr>
            </w:pPr>
            <w:r w:rsidRPr="005D3711">
              <w:rPr>
                <w:rFonts w:cs="Arial"/>
                <w:sz w:val="20"/>
              </w:rPr>
              <w:t>из них:</w:t>
            </w:r>
            <w:r w:rsidRPr="005D3711">
              <w:rPr>
                <w:rFonts w:cs="Arial"/>
                <w:sz w:val="20"/>
              </w:rPr>
              <w:br/>
              <w:t xml:space="preserve">унитарные предприятия </w:t>
            </w:r>
          </w:p>
        </w:tc>
        <w:tc>
          <w:tcPr>
            <w:tcW w:w="2268" w:type="dxa"/>
            <w:tcBorders>
              <w:top w:val="nil"/>
              <w:bottom w:val="dotted" w:sz="4" w:space="0" w:color="auto"/>
            </w:tcBorders>
            <w:vAlign w:val="bottom"/>
          </w:tcPr>
          <w:p w14:paraId="649EBBA7" w14:textId="77777777" w:rsidR="005D3711" w:rsidRPr="005D3711" w:rsidRDefault="005D3711" w:rsidP="005D3711">
            <w:pPr>
              <w:widowControl/>
              <w:adjustRightInd/>
              <w:spacing w:before="40" w:line="240" w:lineRule="exact"/>
              <w:ind w:firstLine="0"/>
              <w:jc w:val="center"/>
              <w:textAlignment w:val="auto"/>
              <w:rPr>
                <w:rFonts w:cs="Arial"/>
                <w:sz w:val="20"/>
                <w:lang w:val="en-US"/>
              </w:rPr>
            </w:pPr>
            <w:r w:rsidRPr="005D3711">
              <w:rPr>
                <w:rFonts w:cs="Arial"/>
                <w:sz w:val="20"/>
                <w:lang w:val="en-US"/>
              </w:rPr>
              <w:t>373</w:t>
            </w:r>
          </w:p>
        </w:tc>
        <w:tc>
          <w:tcPr>
            <w:tcW w:w="3119" w:type="dxa"/>
            <w:tcBorders>
              <w:top w:val="nil"/>
              <w:bottom w:val="dotted" w:sz="4" w:space="0" w:color="auto"/>
            </w:tcBorders>
            <w:vAlign w:val="bottom"/>
          </w:tcPr>
          <w:p w14:paraId="3891E84F"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92</w:t>
            </w:r>
            <w:r w:rsidRPr="005D3711">
              <w:rPr>
                <w:rFonts w:ascii="Arial CYR" w:hAnsi="Arial CYR" w:cs="Arial CYR"/>
                <w:color w:val="000000"/>
                <w:sz w:val="20"/>
                <w:lang w:val="en-US"/>
              </w:rPr>
              <w:t>,</w:t>
            </w:r>
            <w:r w:rsidRPr="005D3711">
              <w:rPr>
                <w:rFonts w:cs="Arial"/>
                <w:color w:val="000000"/>
                <w:sz w:val="20"/>
                <w:lang w:val="en-US"/>
              </w:rPr>
              <w:t>8</w:t>
            </w:r>
          </w:p>
        </w:tc>
      </w:tr>
      <w:tr w:rsidR="005D3711" w:rsidRPr="005D3711" w14:paraId="79510A63" w14:textId="77777777" w:rsidTr="005D3711">
        <w:trPr>
          <w:cantSplit/>
        </w:trPr>
        <w:tc>
          <w:tcPr>
            <w:tcW w:w="3969" w:type="dxa"/>
            <w:tcBorders>
              <w:top w:val="dotted" w:sz="4" w:space="0" w:color="auto"/>
              <w:bottom w:val="dotted" w:sz="4" w:space="0" w:color="auto"/>
            </w:tcBorders>
            <w:vAlign w:val="bottom"/>
          </w:tcPr>
          <w:p w14:paraId="578C5DC1" w14:textId="77777777" w:rsidR="005D3711" w:rsidRPr="005D3711" w:rsidRDefault="005D3711" w:rsidP="005D3711">
            <w:pPr>
              <w:widowControl/>
              <w:adjustRightInd/>
              <w:spacing w:before="40" w:line="240" w:lineRule="exact"/>
              <w:ind w:left="170" w:firstLine="0"/>
              <w:jc w:val="left"/>
              <w:textAlignment w:val="auto"/>
              <w:rPr>
                <w:rFonts w:cs="Arial"/>
                <w:sz w:val="20"/>
              </w:rPr>
            </w:pPr>
            <w:r w:rsidRPr="005D3711">
              <w:rPr>
                <w:rFonts w:cs="Arial"/>
                <w:sz w:val="20"/>
              </w:rPr>
              <w:t>хозяйственные общества и товарищества</w:t>
            </w:r>
          </w:p>
        </w:tc>
        <w:tc>
          <w:tcPr>
            <w:tcW w:w="2268" w:type="dxa"/>
            <w:tcBorders>
              <w:top w:val="dotted" w:sz="4" w:space="0" w:color="auto"/>
              <w:bottom w:val="dotted" w:sz="4" w:space="0" w:color="auto"/>
            </w:tcBorders>
            <w:vAlign w:val="bottom"/>
          </w:tcPr>
          <w:p w14:paraId="3EF58C41" w14:textId="77777777" w:rsidR="005D3711" w:rsidRPr="005D3711" w:rsidRDefault="005D3711" w:rsidP="005D3711">
            <w:pPr>
              <w:widowControl/>
              <w:adjustRightInd/>
              <w:spacing w:before="40" w:line="240" w:lineRule="exact"/>
              <w:ind w:left="57" w:firstLine="0"/>
              <w:jc w:val="center"/>
              <w:textAlignment w:val="auto"/>
              <w:rPr>
                <w:rFonts w:cs="Arial"/>
                <w:sz w:val="20"/>
                <w:lang w:val="en-US"/>
              </w:rPr>
            </w:pPr>
            <w:r w:rsidRPr="005D3711">
              <w:rPr>
                <w:rFonts w:cs="Arial"/>
                <w:sz w:val="20"/>
                <w:lang w:val="en-US"/>
              </w:rPr>
              <w:t>76189</w:t>
            </w:r>
          </w:p>
        </w:tc>
        <w:tc>
          <w:tcPr>
            <w:tcW w:w="3119" w:type="dxa"/>
            <w:tcBorders>
              <w:top w:val="dotted" w:sz="4" w:space="0" w:color="auto"/>
              <w:bottom w:val="dotted" w:sz="4" w:space="0" w:color="auto"/>
            </w:tcBorders>
            <w:vAlign w:val="bottom"/>
          </w:tcPr>
          <w:p w14:paraId="6D127CF7"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95</w:t>
            </w:r>
            <w:r w:rsidRPr="005D3711">
              <w:rPr>
                <w:rFonts w:ascii="Arial CYR" w:hAnsi="Arial CYR" w:cs="Arial CYR"/>
                <w:color w:val="000000"/>
                <w:sz w:val="20"/>
                <w:lang w:val="en-US"/>
              </w:rPr>
              <w:t>,</w:t>
            </w:r>
            <w:r w:rsidRPr="005D3711">
              <w:rPr>
                <w:rFonts w:cs="Arial"/>
                <w:color w:val="000000"/>
                <w:sz w:val="20"/>
                <w:lang w:val="en-US"/>
              </w:rPr>
              <w:t>5</w:t>
            </w:r>
          </w:p>
        </w:tc>
      </w:tr>
      <w:tr w:rsidR="005D3711" w:rsidRPr="005D3711" w14:paraId="2D5FF29C" w14:textId="77777777" w:rsidTr="005D3711">
        <w:trPr>
          <w:cantSplit/>
        </w:trPr>
        <w:tc>
          <w:tcPr>
            <w:tcW w:w="3969" w:type="dxa"/>
            <w:tcBorders>
              <w:top w:val="dotted" w:sz="4" w:space="0" w:color="auto"/>
            </w:tcBorders>
            <w:vAlign w:val="bottom"/>
          </w:tcPr>
          <w:p w14:paraId="35085F24" w14:textId="77777777" w:rsidR="005D3711" w:rsidRPr="005D3711" w:rsidRDefault="005D3711" w:rsidP="005D3711">
            <w:pPr>
              <w:widowControl/>
              <w:adjustRightInd/>
              <w:spacing w:before="40" w:line="240" w:lineRule="exact"/>
              <w:ind w:left="284" w:firstLine="0"/>
              <w:jc w:val="left"/>
              <w:textAlignment w:val="auto"/>
              <w:rPr>
                <w:rFonts w:cs="Arial"/>
                <w:sz w:val="20"/>
              </w:rPr>
            </w:pPr>
            <w:r w:rsidRPr="005D3711">
              <w:rPr>
                <w:rFonts w:cs="Arial"/>
                <w:sz w:val="20"/>
              </w:rPr>
              <w:t>в том числе акционерные общества</w:t>
            </w:r>
          </w:p>
        </w:tc>
        <w:tc>
          <w:tcPr>
            <w:tcW w:w="2268" w:type="dxa"/>
            <w:tcBorders>
              <w:top w:val="dotted" w:sz="4" w:space="0" w:color="auto"/>
            </w:tcBorders>
            <w:vAlign w:val="bottom"/>
          </w:tcPr>
          <w:p w14:paraId="1D36C691" w14:textId="77777777" w:rsidR="005D3711" w:rsidRPr="005D3711" w:rsidRDefault="005D3711" w:rsidP="005D3711">
            <w:pPr>
              <w:widowControl/>
              <w:adjustRightInd/>
              <w:spacing w:before="40" w:line="240" w:lineRule="exact"/>
              <w:ind w:firstLine="0"/>
              <w:jc w:val="center"/>
              <w:textAlignment w:val="auto"/>
              <w:rPr>
                <w:rFonts w:cs="Arial"/>
                <w:sz w:val="20"/>
                <w:lang w:val="en-US"/>
              </w:rPr>
            </w:pPr>
            <w:r w:rsidRPr="005D3711">
              <w:rPr>
                <w:rFonts w:cs="Arial"/>
                <w:sz w:val="20"/>
                <w:lang w:val="en-US"/>
              </w:rPr>
              <w:t>1356</w:t>
            </w:r>
          </w:p>
        </w:tc>
        <w:tc>
          <w:tcPr>
            <w:tcW w:w="3119" w:type="dxa"/>
            <w:tcBorders>
              <w:top w:val="dotted" w:sz="4" w:space="0" w:color="auto"/>
            </w:tcBorders>
            <w:vAlign w:val="bottom"/>
          </w:tcPr>
          <w:p w14:paraId="596C5E06"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95</w:t>
            </w:r>
            <w:r w:rsidRPr="005D3711">
              <w:rPr>
                <w:rFonts w:ascii="Arial CYR" w:hAnsi="Arial CYR" w:cs="Arial CYR"/>
                <w:color w:val="000000"/>
                <w:sz w:val="20"/>
                <w:lang w:val="en-US"/>
              </w:rPr>
              <w:t>,</w:t>
            </w:r>
            <w:r w:rsidRPr="005D3711">
              <w:rPr>
                <w:rFonts w:cs="Arial"/>
                <w:color w:val="000000"/>
                <w:sz w:val="20"/>
                <w:lang w:val="en-US"/>
              </w:rPr>
              <w:t>1</w:t>
            </w:r>
          </w:p>
        </w:tc>
      </w:tr>
      <w:tr w:rsidR="005D3711" w:rsidRPr="005D3711" w14:paraId="55D871C5" w14:textId="77777777" w:rsidTr="005D3711">
        <w:trPr>
          <w:cantSplit/>
        </w:trPr>
        <w:tc>
          <w:tcPr>
            <w:tcW w:w="3969" w:type="dxa"/>
            <w:tcBorders>
              <w:bottom w:val="dotted" w:sz="4" w:space="0" w:color="auto"/>
            </w:tcBorders>
            <w:vAlign w:val="bottom"/>
          </w:tcPr>
          <w:p w14:paraId="54EB09C3" w14:textId="77777777" w:rsidR="005D3711" w:rsidRPr="005D3711" w:rsidRDefault="005D3711" w:rsidP="005D3711">
            <w:pPr>
              <w:widowControl/>
              <w:adjustRightInd/>
              <w:spacing w:before="40" w:line="240" w:lineRule="exact"/>
              <w:ind w:left="170" w:firstLine="0"/>
              <w:jc w:val="left"/>
              <w:textAlignment w:val="auto"/>
              <w:rPr>
                <w:rFonts w:cs="Arial"/>
                <w:sz w:val="20"/>
              </w:rPr>
            </w:pPr>
            <w:r w:rsidRPr="005D3711">
              <w:rPr>
                <w:rFonts w:cs="Arial"/>
                <w:sz w:val="20"/>
              </w:rPr>
              <w:t xml:space="preserve">юридические лица, являющиеся </w:t>
            </w:r>
            <w:r w:rsidRPr="005D3711">
              <w:rPr>
                <w:rFonts w:cs="Arial"/>
                <w:sz w:val="20"/>
              </w:rPr>
              <w:br/>
              <w:t>некоммерческими организациями</w:t>
            </w:r>
          </w:p>
        </w:tc>
        <w:tc>
          <w:tcPr>
            <w:tcW w:w="2268" w:type="dxa"/>
            <w:tcBorders>
              <w:bottom w:val="dotted" w:sz="4" w:space="0" w:color="auto"/>
            </w:tcBorders>
            <w:vAlign w:val="bottom"/>
          </w:tcPr>
          <w:p w14:paraId="57E2556E" w14:textId="77777777" w:rsidR="005D3711" w:rsidRPr="005D3711" w:rsidRDefault="005D3711" w:rsidP="005D3711">
            <w:pPr>
              <w:widowControl/>
              <w:adjustRightInd/>
              <w:spacing w:before="40" w:line="240" w:lineRule="exact"/>
              <w:ind w:firstLine="0"/>
              <w:jc w:val="center"/>
              <w:textAlignment w:val="auto"/>
              <w:rPr>
                <w:rFonts w:cs="Arial"/>
                <w:sz w:val="20"/>
                <w:lang w:val="en-US"/>
              </w:rPr>
            </w:pPr>
            <w:r w:rsidRPr="005D3711">
              <w:rPr>
                <w:rFonts w:cs="Arial"/>
                <w:sz w:val="20"/>
                <w:lang w:val="en-US"/>
              </w:rPr>
              <w:t>13817</w:t>
            </w:r>
          </w:p>
        </w:tc>
        <w:tc>
          <w:tcPr>
            <w:tcW w:w="3119" w:type="dxa"/>
            <w:tcBorders>
              <w:bottom w:val="dotted" w:sz="4" w:space="0" w:color="auto"/>
            </w:tcBorders>
            <w:vAlign w:val="bottom"/>
          </w:tcPr>
          <w:p w14:paraId="20F443C4"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98</w:t>
            </w:r>
            <w:r w:rsidRPr="005D3711">
              <w:rPr>
                <w:rFonts w:ascii="Arial CYR" w:hAnsi="Arial CYR" w:cs="Arial CYR"/>
                <w:color w:val="000000"/>
                <w:sz w:val="20"/>
                <w:lang w:val="en-US"/>
              </w:rPr>
              <w:t>,</w:t>
            </w:r>
            <w:r w:rsidRPr="005D3711">
              <w:rPr>
                <w:rFonts w:cs="Arial"/>
                <w:color w:val="000000"/>
                <w:sz w:val="20"/>
                <w:lang w:val="en-US"/>
              </w:rPr>
              <w:t>2</w:t>
            </w:r>
          </w:p>
        </w:tc>
      </w:tr>
      <w:tr w:rsidR="005D3711" w:rsidRPr="005D3711" w14:paraId="71255379" w14:textId="77777777" w:rsidTr="005D3711">
        <w:trPr>
          <w:cantSplit/>
        </w:trPr>
        <w:tc>
          <w:tcPr>
            <w:tcW w:w="3969" w:type="dxa"/>
            <w:tcBorders>
              <w:top w:val="dotted" w:sz="4" w:space="0" w:color="auto"/>
              <w:bottom w:val="dotted" w:sz="4" w:space="0" w:color="auto"/>
            </w:tcBorders>
            <w:vAlign w:val="bottom"/>
          </w:tcPr>
          <w:p w14:paraId="6B917BEA" w14:textId="77777777" w:rsidR="005D3711" w:rsidRPr="005D3711" w:rsidRDefault="005D3711" w:rsidP="005D3711">
            <w:pPr>
              <w:widowControl/>
              <w:adjustRightInd/>
              <w:spacing w:before="40" w:line="240" w:lineRule="exact"/>
              <w:ind w:left="284" w:firstLine="0"/>
              <w:jc w:val="left"/>
              <w:textAlignment w:val="auto"/>
              <w:rPr>
                <w:rFonts w:cs="Arial"/>
                <w:sz w:val="20"/>
              </w:rPr>
            </w:pPr>
            <w:r w:rsidRPr="005D3711">
              <w:rPr>
                <w:rFonts w:cs="Arial"/>
                <w:sz w:val="20"/>
              </w:rPr>
              <w:t>из них:</w:t>
            </w:r>
            <w:r w:rsidRPr="005D3711">
              <w:rPr>
                <w:rFonts w:cs="Arial"/>
                <w:sz w:val="20"/>
              </w:rPr>
              <w:br/>
              <w:t xml:space="preserve">потребительские кооперативы </w:t>
            </w:r>
          </w:p>
        </w:tc>
        <w:tc>
          <w:tcPr>
            <w:tcW w:w="2268" w:type="dxa"/>
            <w:tcBorders>
              <w:top w:val="dotted" w:sz="4" w:space="0" w:color="auto"/>
              <w:bottom w:val="dotted" w:sz="4" w:space="0" w:color="auto"/>
            </w:tcBorders>
            <w:vAlign w:val="bottom"/>
          </w:tcPr>
          <w:p w14:paraId="474BA8AF" w14:textId="77777777" w:rsidR="005D3711" w:rsidRPr="005D3711" w:rsidRDefault="005D3711" w:rsidP="005D3711">
            <w:pPr>
              <w:widowControl/>
              <w:adjustRightInd/>
              <w:spacing w:before="40" w:line="240" w:lineRule="exact"/>
              <w:ind w:firstLine="0"/>
              <w:jc w:val="center"/>
              <w:textAlignment w:val="auto"/>
              <w:rPr>
                <w:rFonts w:cs="Arial"/>
                <w:sz w:val="20"/>
                <w:lang w:val="en-US"/>
              </w:rPr>
            </w:pPr>
            <w:r w:rsidRPr="005D3711">
              <w:rPr>
                <w:rFonts w:cs="Arial"/>
                <w:sz w:val="20"/>
                <w:lang w:val="en-US"/>
              </w:rPr>
              <w:t>2184</w:t>
            </w:r>
          </w:p>
        </w:tc>
        <w:tc>
          <w:tcPr>
            <w:tcW w:w="3119" w:type="dxa"/>
            <w:tcBorders>
              <w:top w:val="dotted" w:sz="4" w:space="0" w:color="auto"/>
              <w:bottom w:val="dotted" w:sz="4" w:space="0" w:color="auto"/>
            </w:tcBorders>
            <w:vAlign w:val="bottom"/>
          </w:tcPr>
          <w:p w14:paraId="3C9311F9"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97</w:t>
            </w:r>
            <w:r w:rsidRPr="005D3711">
              <w:rPr>
                <w:rFonts w:ascii="Arial CYR" w:hAnsi="Arial CYR" w:cs="Arial CYR"/>
                <w:color w:val="000000"/>
                <w:sz w:val="20"/>
                <w:lang w:val="en-US"/>
              </w:rPr>
              <w:t>,</w:t>
            </w:r>
            <w:r w:rsidRPr="005D3711">
              <w:rPr>
                <w:rFonts w:cs="Arial"/>
                <w:color w:val="000000"/>
                <w:sz w:val="20"/>
                <w:lang w:val="en-US"/>
              </w:rPr>
              <w:t>9</w:t>
            </w:r>
          </w:p>
        </w:tc>
      </w:tr>
      <w:tr w:rsidR="005D3711" w:rsidRPr="005D3711" w14:paraId="51ABA9D1" w14:textId="77777777" w:rsidTr="005D3711">
        <w:trPr>
          <w:cantSplit/>
        </w:trPr>
        <w:tc>
          <w:tcPr>
            <w:tcW w:w="3969" w:type="dxa"/>
            <w:tcBorders>
              <w:top w:val="dotted" w:sz="4" w:space="0" w:color="auto"/>
            </w:tcBorders>
            <w:vAlign w:val="bottom"/>
          </w:tcPr>
          <w:p w14:paraId="400036E1" w14:textId="77777777" w:rsidR="005D3711" w:rsidRPr="005D3711" w:rsidRDefault="005D3711" w:rsidP="005D3711">
            <w:pPr>
              <w:pageBreakBefore/>
              <w:widowControl/>
              <w:adjustRightInd/>
              <w:spacing w:before="40" w:line="240" w:lineRule="exact"/>
              <w:ind w:left="284" w:firstLine="0"/>
              <w:jc w:val="left"/>
              <w:textAlignment w:val="auto"/>
              <w:rPr>
                <w:rFonts w:cs="Arial"/>
                <w:sz w:val="20"/>
              </w:rPr>
            </w:pPr>
            <w:r w:rsidRPr="005D3711">
              <w:rPr>
                <w:rFonts w:cs="Arial"/>
                <w:sz w:val="20"/>
              </w:rPr>
              <w:lastRenderedPageBreak/>
              <w:t>фонды</w:t>
            </w:r>
          </w:p>
        </w:tc>
        <w:tc>
          <w:tcPr>
            <w:tcW w:w="2268" w:type="dxa"/>
            <w:tcBorders>
              <w:top w:val="dotted" w:sz="4" w:space="0" w:color="auto"/>
            </w:tcBorders>
            <w:vAlign w:val="bottom"/>
          </w:tcPr>
          <w:p w14:paraId="63461B32" w14:textId="77777777" w:rsidR="005D3711" w:rsidRPr="005D3711" w:rsidRDefault="005D3711" w:rsidP="005D3711">
            <w:pPr>
              <w:pageBreakBefore/>
              <w:widowControl/>
              <w:adjustRightInd/>
              <w:spacing w:before="40" w:line="240" w:lineRule="exact"/>
              <w:ind w:firstLine="0"/>
              <w:jc w:val="center"/>
              <w:textAlignment w:val="auto"/>
              <w:rPr>
                <w:rFonts w:cs="Arial"/>
                <w:sz w:val="20"/>
                <w:lang w:val="en-US"/>
              </w:rPr>
            </w:pPr>
            <w:r w:rsidRPr="005D3711">
              <w:rPr>
                <w:rFonts w:cs="Arial"/>
                <w:sz w:val="20"/>
                <w:lang w:val="en-US"/>
              </w:rPr>
              <w:t>558</w:t>
            </w:r>
          </w:p>
        </w:tc>
        <w:tc>
          <w:tcPr>
            <w:tcW w:w="3119" w:type="dxa"/>
            <w:tcBorders>
              <w:top w:val="dotted" w:sz="4" w:space="0" w:color="auto"/>
            </w:tcBorders>
            <w:vAlign w:val="bottom"/>
          </w:tcPr>
          <w:p w14:paraId="138E359E" w14:textId="77777777" w:rsidR="005D3711" w:rsidRPr="005D3711" w:rsidRDefault="005D3711" w:rsidP="005D3711">
            <w:pPr>
              <w:pageBreakBefore/>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95</w:t>
            </w:r>
            <w:r w:rsidRPr="005D3711">
              <w:rPr>
                <w:rFonts w:ascii="Arial CYR" w:hAnsi="Arial CYR" w:cs="Arial CYR"/>
                <w:color w:val="000000"/>
                <w:sz w:val="20"/>
                <w:lang w:val="en-US"/>
              </w:rPr>
              <w:t>,</w:t>
            </w:r>
            <w:r w:rsidRPr="005D3711">
              <w:rPr>
                <w:rFonts w:cs="Arial"/>
                <w:color w:val="000000"/>
                <w:sz w:val="20"/>
                <w:lang w:val="en-US"/>
              </w:rPr>
              <w:t>1</w:t>
            </w:r>
          </w:p>
        </w:tc>
      </w:tr>
      <w:tr w:rsidR="005D3711" w:rsidRPr="005D3711" w14:paraId="462DC3B0" w14:textId="77777777" w:rsidTr="005D3711">
        <w:trPr>
          <w:cantSplit/>
        </w:trPr>
        <w:tc>
          <w:tcPr>
            <w:tcW w:w="3969" w:type="dxa"/>
            <w:vAlign w:val="bottom"/>
          </w:tcPr>
          <w:p w14:paraId="419E9257" w14:textId="77777777" w:rsidR="005D3711" w:rsidRPr="005D3711" w:rsidRDefault="005D3711" w:rsidP="005D3711">
            <w:pPr>
              <w:widowControl/>
              <w:adjustRightInd/>
              <w:spacing w:before="40" w:line="240" w:lineRule="exact"/>
              <w:ind w:left="284" w:firstLine="0"/>
              <w:jc w:val="left"/>
              <w:textAlignment w:val="auto"/>
              <w:rPr>
                <w:rFonts w:cs="Arial"/>
                <w:sz w:val="20"/>
              </w:rPr>
            </w:pPr>
            <w:r w:rsidRPr="005D3711">
              <w:rPr>
                <w:rFonts w:cs="Arial"/>
                <w:sz w:val="20"/>
              </w:rPr>
              <w:t>учреждения</w:t>
            </w:r>
          </w:p>
        </w:tc>
        <w:tc>
          <w:tcPr>
            <w:tcW w:w="2268" w:type="dxa"/>
            <w:vAlign w:val="bottom"/>
          </w:tcPr>
          <w:p w14:paraId="7B60DE28" w14:textId="77777777" w:rsidR="005D3711" w:rsidRPr="005D3711" w:rsidRDefault="005D3711" w:rsidP="005D3711">
            <w:pPr>
              <w:widowControl/>
              <w:adjustRightInd/>
              <w:spacing w:before="40" w:line="240" w:lineRule="exact"/>
              <w:ind w:firstLine="0"/>
              <w:jc w:val="center"/>
              <w:textAlignment w:val="auto"/>
              <w:rPr>
                <w:rFonts w:cs="Arial"/>
                <w:sz w:val="20"/>
                <w:lang w:val="en-US"/>
              </w:rPr>
            </w:pPr>
            <w:r w:rsidRPr="005D3711">
              <w:rPr>
                <w:rFonts w:cs="Arial"/>
                <w:sz w:val="20"/>
                <w:lang w:val="en-US"/>
              </w:rPr>
              <w:t>4291</w:t>
            </w:r>
          </w:p>
        </w:tc>
        <w:tc>
          <w:tcPr>
            <w:tcW w:w="3119" w:type="dxa"/>
            <w:vAlign w:val="bottom"/>
          </w:tcPr>
          <w:p w14:paraId="4E379A78" w14:textId="77777777" w:rsidR="005D3711" w:rsidRPr="005D3711" w:rsidRDefault="005D3711" w:rsidP="005D3711">
            <w:pPr>
              <w:widowControl/>
              <w:adjustRightInd/>
              <w:spacing w:before="40" w:line="240" w:lineRule="exact"/>
              <w:ind w:firstLine="0"/>
              <w:jc w:val="center"/>
              <w:textAlignment w:val="auto"/>
              <w:rPr>
                <w:rFonts w:cs="Arial"/>
                <w:color w:val="000000"/>
                <w:sz w:val="20"/>
                <w:lang w:val="en-US"/>
              </w:rPr>
            </w:pPr>
            <w:r w:rsidRPr="005D3711">
              <w:rPr>
                <w:rFonts w:cs="Arial"/>
                <w:color w:val="000000"/>
                <w:sz w:val="20"/>
                <w:lang w:val="en-US"/>
              </w:rPr>
              <w:t>97</w:t>
            </w:r>
            <w:r w:rsidRPr="005D3711">
              <w:rPr>
                <w:rFonts w:ascii="Arial CYR" w:hAnsi="Arial CYR" w:cs="Arial CYR"/>
                <w:color w:val="000000"/>
                <w:sz w:val="20"/>
                <w:lang w:val="en-US"/>
              </w:rPr>
              <w:t>,</w:t>
            </w:r>
            <w:r w:rsidRPr="005D3711">
              <w:rPr>
                <w:rFonts w:cs="Arial"/>
                <w:color w:val="000000"/>
                <w:sz w:val="20"/>
                <w:lang w:val="en-US"/>
              </w:rPr>
              <w:t>4</w:t>
            </w:r>
          </w:p>
        </w:tc>
      </w:tr>
    </w:tbl>
    <w:p w14:paraId="4AAEB350" w14:textId="1F41A08D" w:rsidR="00074FBA" w:rsidRPr="009F70FC" w:rsidRDefault="00074FBA" w:rsidP="001E6B75">
      <w:pPr>
        <w:keepNext/>
        <w:keepLines/>
        <w:spacing w:before="240"/>
        <w:ind w:firstLine="0"/>
        <w:jc w:val="center"/>
        <w:rPr>
          <w:rFonts w:cs="Arial"/>
        </w:rPr>
      </w:pPr>
      <w:r w:rsidRPr="009F70FC">
        <w:rPr>
          <w:rFonts w:cs="Arial"/>
          <w:b/>
        </w:rPr>
        <w:t>Демография организаций по видам де</w:t>
      </w:r>
      <w:r w:rsidR="00BE70B4">
        <w:rPr>
          <w:rFonts w:cs="Arial"/>
          <w:b/>
        </w:rPr>
        <w:t>ятельности</w:t>
      </w:r>
      <w:r w:rsidRPr="001E6B75">
        <w:rPr>
          <w:rFonts w:cs="Arial"/>
          <w:b/>
        </w:rPr>
        <w:br/>
      </w:r>
      <w:r w:rsidRPr="009F70FC">
        <w:rPr>
          <w:rFonts w:cs="Arial"/>
        </w:rPr>
        <w:t>(исключая филиалы, представительства и другие обособленные подразделения)</w:t>
      </w:r>
    </w:p>
    <w:tbl>
      <w:tblPr>
        <w:tblW w:w="96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9"/>
        <w:gridCol w:w="903"/>
        <w:gridCol w:w="883"/>
        <w:gridCol w:w="924"/>
        <w:gridCol w:w="842"/>
        <w:gridCol w:w="939"/>
        <w:gridCol w:w="869"/>
        <w:gridCol w:w="902"/>
        <w:gridCol w:w="961"/>
      </w:tblGrid>
      <w:tr w:rsidR="00074FBA" w:rsidRPr="001E6B75" w14:paraId="2205D609" w14:textId="77777777" w:rsidTr="001E6B75">
        <w:trPr>
          <w:cantSplit/>
          <w:trHeight w:val="500"/>
          <w:tblHeader/>
          <w:jc w:val="center"/>
        </w:trPr>
        <w:tc>
          <w:tcPr>
            <w:tcW w:w="2399" w:type="dxa"/>
            <w:vMerge w:val="restart"/>
          </w:tcPr>
          <w:p w14:paraId="2B21D0F1" w14:textId="77777777" w:rsidR="00074FBA" w:rsidRPr="001E6B75" w:rsidRDefault="00074FBA" w:rsidP="005170D8">
            <w:pPr>
              <w:spacing w:before="60" w:line="240" w:lineRule="exact"/>
              <w:ind w:left="-57" w:right="-57" w:firstLine="0"/>
              <w:jc w:val="center"/>
              <w:rPr>
                <w:b/>
                <w:bCs/>
                <w:i/>
                <w:sz w:val="20"/>
              </w:rPr>
            </w:pPr>
          </w:p>
        </w:tc>
        <w:tc>
          <w:tcPr>
            <w:tcW w:w="3552" w:type="dxa"/>
            <w:gridSpan w:val="4"/>
          </w:tcPr>
          <w:p w14:paraId="4B596EF6" w14:textId="77777777" w:rsidR="00074FBA" w:rsidRPr="001E6B75" w:rsidRDefault="00074FBA" w:rsidP="00C815E9">
            <w:pPr>
              <w:spacing w:before="40" w:after="20" w:line="240" w:lineRule="exact"/>
              <w:ind w:left="-57" w:right="-57" w:firstLine="0"/>
              <w:jc w:val="center"/>
              <w:rPr>
                <w:rFonts w:cs="Arial"/>
                <w:i/>
                <w:sz w:val="20"/>
              </w:rPr>
            </w:pPr>
            <w:r w:rsidRPr="001E6B75">
              <w:rPr>
                <w:rFonts w:cs="Arial"/>
                <w:i/>
                <w:sz w:val="20"/>
              </w:rPr>
              <w:t>Зарегистрировано организаций</w:t>
            </w:r>
          </w:p>
        </w:tc>
        <w:tc>
          <w:tcPr>
            <w:tcW w:w="3671" w:type="dxa"/>
            <w:gridSpan w:val="4"/>
          </w:tcPr>
          <w:p w14:paraId="4102C329" w14:textId="77777777" w:rsidR="00074FBA" w:rsidRPr="001E6B75" w:rsidRDefault="00074FBA" w:rsidP="00C815E9">
            <w:pPr>
              <w:spacing w:before="40" w:after="20" w:line="240" w:lineRule="exact"/>
              <w:ind w:left="-57" w:right="-57" w:firstLine="0"/>
              <w:jc w:val="center"/>
              <w:rPr>
                <w:rFonts w:cs="Arial"/>
                <w:i/>
                <w:sz w:val="20"/>
              </w:rPr>
            </w:pPr>
            <w:r w:rsidRPr="001E6B75">
              <w:rPr>
                <w:rFonts w:cs="Arial"/>
                <w:i/>
                <w:sz w:val="20"/>
              </w:rPr>
              <w:t xml:space="preserve">Официально </w:t>
            </w:r>
            <w:r w:rsidRPr="001E6B75">
              <w:rPr>
                <w:rFonts w:cs="Arial"/>
                <w:i/>
                <w:sz w:val="20"/>
              </w:rPr>
              <w:br/>
              <w:t>ликвидировано организаций</w:t>
            </w:r>
          </w:p>
        </w:tc>
      </w:tr>
      <w:tr w:rsidR="00074FBA" w:rsidRPr="001E6B75" w14:paraId="179E6D86" w14:textId="77777777" w:rsidTr="001E6B75">
        <w:trPr>
          <w:cantSplit/>
          <w:trHeight w:val="981"/>
          <w:tblHeader/>
          <w:jc w:val="center"/>
        </w:trPr>
        <w:tc>
          <w:tcPr>
            <w:tcW w:w="2399" w:type="dxa"/>
            <w:vMerge/>
          </w:tcPr>
          <w:p w14:paraId="54F0DE73" w14:textId="77777777" w:rsidR="00074FBA" w:rsidRPr="001E6B75" w:rsidRDefault="00074FBA" w:rsidP="005170D8">
            <w:pPr>
              <w:spacing w:before="60" w:line="240" w:lineRule="exact"/>
              <w:ind w:left="-57" w:right="-57" w:firstLine="0"/>
              <w:jc w:val="center"/>
              <w:rPr>
                <w:b/>
                <w:bCs/>
                <w:i/>
                <w:sz w:val="20"/>
              </w:rPr>
            </w:pPr>
          </w:p>
        </w:tc>
        <w:tc>
          <w:tcPr>
            <w:tcW w:w="1786" w:type="dxa"/>
            <w:gridSpan w:val="2"/>
          </w:tcPr>
          <w:p w14:paraId="3792D10C" w14:textId="640F797C" w:rsidR="00074FBA" w:rsidRPr="001E6B75" w:rsidRDefault="005170D8" w:rsidP="00C815E9">
            <w:pPr>
              <w:spacing w:before="20" w:after="40" w:line="240" w:lineRule="exact"/>
              <w:ind w:left="-57" w:right="-57" w:firstLine="0"/>
              <w:jc w:val="center"/>
              <w:rPr>
                <w:rFonts w:cs="Arial"/>
                <w:i/>
                <w:sz w:val="20"/>
              </w:rPr>
            </w:pPr>
            <w:r>
              <w:rPr>
                <w:rFonts w:cs="Arial"/>
                <w:i/>
                <w:sz w:val="20"/>
              </w:rPr>
              <w:t>к</w:t>
            </w:r>
            <w:r w:rsidR="00074FBA" w:rsidRPr="001E6B75">
              <w:rPr>
                <w:rFonts w:cs="Arial"/>
                <w:i/>
                <w:sz w:val="20"/>
              </w:rPr>
              <w:t>оличество организаций</w:t>
            </w:r>
            <w:r>
              <w:rPr>
                <w:rFonts w:cs="Arial"/>
                <w:i/>
                <w:sz w:val="20"/>
              </w:rPr>
              <w:t>, единиц</w:t>
            </w:r>
          </w:p>
        </w:tc>
        <w:tc>
          <w:tcPr>
            <w:tcW w:w="1766" w:type="dxa"/>
            <w:gridSpan w:val="2"/>
          </w:tcPr>
          <w:p w14:paraId="1019CEA9" w14:textId="349A8A47" w:rsidR="00074FBA" w:rsidRPr="001E6B75" w:rsidRDefault="005170D8" w:rsidP="00C815E9">
            <w:pPr>
              <w:spacing w:before="20" w:after="40" w:line="240" w:lineRule="exact"/>
              <w:ind w:left="-57" w:right="-57" w:firstLine="0"/>
              <w:jc w:val="center"/>
              <w:rPr>
                <w:rFonts w:cs="Arial"/>
                <w:i/>
                <w:sz w:val="20"/>
              </w:rPr>
            </w:pPr>
            <w:r>
              <w:rPr>
                <w:rFonts w:cs="Arial"/>
                <w:i/>
                <w:sz w:val="20"/>
              </w:rPr>
              <w:t>к</w:t>
            </w:r>
            <w:r w:rsidR="00074FBA" w:rsidRPr="001E6B75">
              <w:rPr>
                <w:rFonts w:cs="Arial"/>
                <w:i/>
                <w:sz w:val="20"/>
              </w:rPr>
              <w:t>оэффициент рождаемости организаций на</w:t>
            </w:r>
            <w:r>
              <w:rPr>
                <w:rFonts w:cs="Arial"/>
                <w:i/>
                <w:sz w:val="20"/>
              </w:rPr>
              <w:t xml:space="preserve"> </w:t>
            </w:r>
            <w:r w:rsidR="00074FBA" w:rsidRPr="001E6B75">
              <w:rPr>
                <w:rFonts w:cs="Arial"/>
                <w:i/>
                <w:sz w:val="20"/>
              </w:rPr>
              <w:t>1000 организаций</w:t>
            </w:r>
          </w:p>
        </w:tc>
        <w:tc>
          <w:tcPr>
            <w:tcW w:w="1808" w:type="dxa"/>
            <w:gridSpan w:val="2"/>
          </w:tcPr>
          <w:p w14:paraId="4919EFAD" w14:textId="6396CB11" w:rsidR="00074FBA" w:rsidRPr="001E6B75" w:rsidRDefault="005170D8" w:rsidP="00C815E9">
            <w:pPr>
              <w:spacing w:before="20" w:after="40" w:line="240" w:lineRule="exact"/>
              <w:ind w:left="-57" w:right="-57" w:firstLine="0"/>
              <w:jc w:val="center"/>
              <w:rPr>
                <w:rFonts w:cs="Arial"/>
                <w:i/>
                <w:sz w:val="20"/>
              </w:rPr>
            </w:pPr>
            <w:r>
              <w:rPr>
                <w:rFonts w:cs="Arial"/>
                <w:i/>
                <w:sz w:val="20"/>
              </w:rPr>
              <w:t>количество организаций, единиц</w:t>
            </w:r>
          </w:p>
        </w:tc>
        <w:tc>
          <w:tcPr>
            <w:tcW w:w="1863" w:type="dxa"/>
            <w:gridSpan w:val="2"/>
          </w:tcPr>
          <w:p w14:paraId="030CA83A" w14:textId="7759F418" w:rsidR="00074FBA" w:rsidRPr="001E6B75" w:rsidRDefault="005170D8" w:rsidP="00C815E9">
            <w:pPr>
              <w:spacing w:before="20" w:after="40" w:line="240" w:lineRule="exact"/>
              <w:ind w:left="-57" w:right="-57" w:firstLine="0"/>
              <w:jc w:val="center"/>
              <w:rPr>
                <w:rFonts w:cs="Arial"/>
                <w:i/>
                <w:sz w:val="20"/>
              </w:rPr>
            </w:pPr>
            <w:r>
              <w:rPr>
                <w:rFonts w:cs="Arial"/>
                <w:i/>
                <w:sz w:val="20"/>
              </w:rPr>
              <w:t>к</w:t>
            </w:r>
            <w:r w:rsidR="00074FBA" w:rsidRPr="001E6B75">
              <w:rPr>
                <w:rFonts w:cs="Arial"/>
                <w:i/>
                <w:sz w:val="20"/>
              </w:rPr>
              <w:t>оэффициент офи</w:t>
            </w:r>
            <w:r w:rsidR="005D3711">
              <w:rPr>
                <w:rFonts w:cs="Arial"/>
                <w:i/>
                <w:sz w:val="20"/>
              </w:rPr>
              <w:t xml:space="preserve">циальной ликвидации организаций </w:t>
            </w:r>
            <w:r w:rsidR="00074FBA" w:rsidRPr="001E6B75">
              <w:rPr>
                <w:rFonts w:cs="Arial"/>
                <w:i/>
                <w:sz w:val="20"/>
              </w:rPr>
              <w:t>на 1000 организаций</w:t>
            </w:r>
          </w:p>
        </w:tc>
      </w:tr>
      <w:tr w:rsidR="005D3711" w:rsidRPr="001E6B75" w14:paraId="29C9E434" w14:textId="77777777" w:rsidTr="005D3711">
        <w:trPr>
          <w:cantSplit/>
          <w:trHeight w:val="650"/>
          <w:tblHeader/>
          <w:jc w:val="center"/>
        </w:trPr>
        <w:tc>
          <w:tcPr>
            <w:tcW w:w="2399" w:type="dxa"/>
            <w:vMerge/>
            <w:tcBorders>
              <w:bottom w:val="single" w:sz="4" w:space="0" w:color="auto"/>
            </w:tcBorders>
          </w:tcPr>
          <w:p w14:paraId="33DC66DA" w14:textId="77777777" w:rsidR="005D3711" w:rsidRPr="001E6B75" w:rsidRDefault="005D3711" w:rsidP="005170D8">
            <w:pPr>
              <w:spacing w:before="60" w:line="240" w:lineRule="exact"/>
              <w:ind w:left="-57" w:right="-57" w:firstLine="0"/>
              <w:jc w:val="center"/>
              <w:rPr>
                <w:b/>
                <w:bCs/>
                <w:i/>
                <w:sz w:val="20"/>
              </w:rPr>
            </w:pPr>
          </w:p>
        </w:tc>
        <w:tc>
          <w:tcPr>
            <w:tcW w:w="903" w:type="dxa"/>
            <w:tcBorders>
              <w:bottom w:val="single" w:sz="4" w:space="0" w:color="auto"/>
            </w:tcBorders>
          </w:tcPr>
          <w:p w14:paraId="29629A61" w14:textId="53CA8AD0" w:rsidR="005D3711" w:rsidRPr="001E6B75" w:rsidRDefault="005D3711" w:rsidP="00C815E9">
            <w:pPr>
              <w:tabs>
                <w:tab w:val="left" w:pos="388"/>
                <w:tab w:val="center" w:pos="621"/>
              </w:tabs>
              <w:spacing w:before="20" w:after="40" w:line="240" w:lineRule="exact"/>
              <w:ind w:left="-57" w:right="-57" w:firstLine="0"/>
              <w:jc w:val="center"/>
              <w:rPr>
                <w:rFonts w:cs="Arial"/>
                <w:i/>
                <w:sz w:val="20"/>
              </w:rPr>
            </w:pPr>
            <w:r>
              <w:rPr>
                <w:rFonts w:cs="Arial"/>
                <w:i/>
                <w:sz w:val="20"/>
              </w:rPr>
              <w:t>период с начала года</w:t>
            </w:r>
          </w:p>
        </w:tc>
        <w:tc>
          <w:tcPr>
            <w:tcW w:w="883" w:type="dxa"/>
            <w:tcBorders>
              <w:bottom w:val="single" w:sz="4" w:space="0" w:color="auto"/>
            </w:tcBorders>
          </w:tcPr>
          <w:p w14:paraId="46C94544" w14:textId="4B4D45C1" w:rsidR="005D3711" w:rsidRPr="001E6B75" w:rsidRDefault="005D3711" w:rsidP="00C815E9">
            <w:pPr>
              <w:tabs>
                <w:tab w:val="left" w:pos="388"/>
                <w:tab w:val="center" w:pos="621"/>
              </w:tabs>
              <w:spacing w:before="20" w:after="40" w:line="240" w:lineRule="exact"/>
              <w:ind w:left="-57" w:right="-57" w:firstLine="0"/>
              <w:jc w:val="center"/>
              <w:rPr>
                <w:rFonts w:cs="Arial"/>
                <w:i/>
                <w:sz w:val="20"/>
              </w:rPr>
            </w:pPr>
            <w:r>
              <w:rPr>
                <w:rFonts w:cs="Arial"/>
                <w:i/>
                <w:sz w:val="20"/>
              </w:rPr>
              <w:t>месяц</w:t>
            </w:r>
          </w:p>
        </w:tc>
        <w:tc>
          <w:tcPr>
            <w:tcW w:w="924" w:type="dxa"/>
            <w:tcBorders>
              <w:bottom w:val="single" w:sz="4" w:space="0" w:color="auto"/>
            </w:tcBorders>
          </w:tcPr>
          <w:p w14:paraId="32732D3A" w14:textId="0B2B4384" w:rsidR="005D3711" w:rsidRPr="001E6B75" w:rsidRDefault="005D3711" w:rsidP="00C815E9">
            <w:pPr>
              <w:tabs>
                <w:tab w:val="left" w:pos="388"/>
                <w:tab w:val="center" w:pos="621"/>
              </w:tabs>
              <w:spacing w:before="20" w:after="40" w:line="240" w:lineRule="exact"/>
              <w:ind w:left="-57" w:right="-57" w:firstLine="0"/>
              <w:jc w:val="center"/>
              <w:rPr>
                <w:rFonts w:cs="Arial"/>
                <w:i/>
                <w:sz w:val="20"/>
              </w:rPr>
            </w:pPr>
            <w:r>
              <w:rPr>
                <w:rFonts w:cs="Arial"/>
                <w:i/>
                <w:sz w:val="20"/>
              </w:rPr>
              <w:t>период с начала года</w:t>
            </w:r>
          </w:p>
        </w:tc>
        <w:tc>
          <w:tcPr>
            <w:tcW w:w="842" w:type="dxa"/>
            <w:tcBorders>
              <w:bottom w:val="single" w:sz="4" w:space="0" w:color="auto"/>
            </w:tcBorders>
          </w:tcPr>
          <w:p w14:paraId="079AD6A7" w14:textId="7A07FE3A" w:rsidR="005D3711" w:rsidRPr="001E6B75" w:rsidRDefault="005D3711" w:rsidP="00C815E9">
            <w:pPr>
              <w:tabs>
                <w:tab w:val="left" w:pos="388"/>
                <w:tab w:val="center" w:pos="621"/>
              </w:tabs>
              <w:spacing w:before="20" w:after="40" w:line="240" w:lineRule="exact"/>
              <w:ind w:left="-57" w:right="-57" w:firstLine="0"/>
              <w:jc w:val="center"/>
              <w:rPr>
                <w:rFonts w:cs="Arial"/>
                <w:i/>
                <w:sz w:val="20"/>
              </w:rPr>
            </w:pPr>
            <w:r>
              <w:rPr>
                <w:rFonts w:cs="Arial"/>
                <w:i/>
                <w:sz w:val="20"/>
              </w:rPr>
              <w:t>месяц</w:t>
            </w:r>
          </w:p>
        </w:tc>
        <w:tc>
          <w:tcPr>
            <w:tcW w:w="939" w:type="dxa"/>
            <w:tcBorders>
              <w:bottom w:val="single" w:sz="4" w:space="0" w:color="auto"/>
            </w:tcBorders>
          </w:tcPr>
          <w:p w14:paraId="5A296A35" w14:textId="64BE3DDE" w:rsidR="005D3711" w:rsidRPr="001E6B75" w:rsidRDefault="005D3711" w:rsidP="00C815E9">
            <w:pPr>
              <w:tabs>
                <w:tab w:val="left" w:pos="388"/>
                <w:tab w:val="center" w:pos="621"/>
              </w:tabs>
              <w:spacing w:before="20" w:after="40" w:line="240" w:lineRule="exact"/>
              <w:ind w:left="-57" w:right="-57" w:firstLine="0"/>
              <w:jc w:val="center"/>
              <w:rPr>
                <w:rFonts w:cs="Arial"/>
                <w:i/>
                <w:sz w:val="20"/>
              </w:rPr>
            </w:pPr>
            <w:r>
              <w:rPr>
                <w:rFonts w:cs="Arial"/>
                <w:i/>
                <w:sz w:val="20"/>
              </w:rPr>
              <w:t>период с начала года</w:t>
            </w:r>
          </w:p>
        </w:tc>
        <w:tc>
          <w:tcPr>
            <w:tcW w:w="869" w:type="dxa"/>
            <w:tcBorders>
              <w:bottom w:val="single" w:sz="4" w:space="0" w:color="auto"/>
            </w:tcBorders>
          </w:tcPr>
          <w:p w14:paraId="01DC4D2C" w14:textId="68081B0A" w:rsidR="005D3711" w:rsidRPr="001E6B75" w:rsidRDefault="005D3711" w:rsidP="00C815E9">
            <w:pPr>
              <w:tabs>
                <w:tab w:val="left" w:pos="388"/>
                <w:tab w:val="center" w:pos="621"/>
              </w:tabs>
              <w:spacing w:before="20" w:after="40" w:line="240" w:lineRule="exact"/>
              <w:ind w:left="-57" w:right="-57" w:firstLine="0"/>
              <w:jc w:val="center"/>
              <w:rPr>
                <w:rFonts w:cs="Arial"/>
                <w:i/>
                <w:sz w:val="20"/>
              </w:rPr>
            </w:pPr>
            <w:r>
              <w:rPr>
                <w:rFonts w:cs="Arial"/>
                <w:i/>
                <w:sz w:val="20"/>
              </w:rPr>
              <w:t>месяц</w:t>
            </w:r>
          </w:p>
        </w:tc>
        <w:tc>
          <w:tcPr>
            <w:tcW w:w="902" w:type="dxa"/>
            <w:tcBorders>
              <w:bottom w:val="single" w:sz="4" w:space="0" w:color="auto"/>
            </w:tcBorders>
          </w:tcPr>
          <w:p w14:paraId="7B894342" w14:textId="0CA47171" w:rsidR="005D3711" w:rsidRPr="001E6B75" w:rsidRDefault="005D3711" w:rsidP="00C815E9">
            <w:pPr>
              <w:tabs>
                <w:tab w:val="left" w:pos="388"/>
                <w:tab w:val="center" w:pos="621"/>
              </w:tabs>
              <w:spacing w:before="20" w:after="40" w:line="240" w:lineRule="exact"/>
              <w:ind w:left="-57" w:right="-57" w:firstLine="0"/>
              <w:jc w:val="center"/>
              <w:rPr>
                <w:rFonts w:cs="Arial"/>
                <w:i/>
                <w:sz w:val="20"/>
              </w:rPr>
            </w:pPr>
            <w:r>
              <w:rPr>
                <w:rFonts w:cs="Arial"/>
                <w:i/>
                <w:sz w:val="20"/>
              </w:rPr>
              <w:t>период с начала года</w:t>
            </w:r>
          </w:p>
        </w:tc>
        <w:tc>
          <w:tcPr>
            <w:tcW w:w="961" w:type="dxa"/>
            <w:tcBorders>
              <w:bottom w:val="single" w:sz="4" w:space="0" w:color="auto"/>
            </w:tcBorders>
          </w:tcPr>
          <w:p w14:paraId="5BE6369C" w14:textId="0151DF00" w:rsidR="005D3711" w:rsidRPr="001E6B75" w:rsidRDefault="005D3711" w:rsidP="00C815E9">
            <w:pPr>
              <w:tabs>
                <w:tab w:val="left" w:pos="388"/>
                <w:tab w:val="center" w:pos="621"/>
              </w:tabs>
              <w:spacing w:before="20" w:after="40" w:line="240" w:lineRule="exact"/>
              <w:ind w:left="-57" w:right="-57" w:firstLine="0"/>
              <w:jc w:val="center"/>
              <w:rPr>
                <w:rFonts w:cs="Arial"/>
                <w:i/>
                <w:sz w:val="20"/>
              </w:rPr>
            </w:pPr>
            <w:r>
              <w:rPr>
                <w:rFonts w:cs="Arial"/>
                <w:i/>
                <w:sz w:val="20"/>
              </w:rPr>
              <w:t>месяц</w:t>
            </w:r>
          </w:p>
        </w:tc>
      </w:tr>
      <w:tr w:rsidR="005D3711" w:rsidRPr="005170D8" w14:paraId="5FFC44A1" w14:textId="77777777" w:rsidTr="005D3711">
        <w:trPr>
          <w:cantSplit/>
          <w:trHeight w:val="279"/>
          <w:jc w:val="center"/>
        </w:trPr>
        <w:tc>
          <w:tcPr>
            <w:tcW w:w="9622" w:type="dxa"/>
            <w:gridSpan w:val="9"/>
            <w:tcBorders>
              <w:top w:val="single" w:sz="4" w:space="0" w:color="auto"/>
              <w:bottom w:val="dotted" w:sz="4" w:space="0" w:color="auto"/>
            </w:tcBorders>
            <w:vAlign w:val="bottom"/>
          </w:tcPr>
          <w:p w14:paraId="795C2B76" w14:textId="27FAF473" w:rsidR="005D3711" w:rsidRPr="005170D8" w:rsidRDefault="005D3711" w:rsidP="005170D8">
            <w:pPr>
              <w:spacing w:before="60" w:line="240" w:lineRule="exact"/>
              <w:ind w:firstLine="0"/>
              <w:jc w:val="center"/>
              <w:rPr>
                <w:rFonts w:ascii="Arial CYR" w:hAnsi="Arial CYR" w:cs="Arial CYR"/>
                <w:b/>
                <w:sz w:val="20"/>
              </w:rPr>
            </w:pPr>
            <w:r>
              <w:rPr>
                <w:rFonts w:ascii="Arial CYR" w:hAnsi="Arial CYR" w:cs="Arial CYR"/>
                <w:b/>
                <w:sz w:val="20"/>
              </w:rPr>
              <w:t>Ноябрь 2021 года</w:t>
            </w:r>
          </w:p>
        </w:tc>
      </w:tr>
      <w:tr w:rsidR="00074FBA" w:rsidRPr="005170D8" w14:paraId="7769F16E" w14:textId="77777777" w:rsidTr="005D3711">
        <w:trPr>
          <w:cantSplit/>
          <w:trHeight w:val="279"/>
          <w:jc w:val="center"/>
        </w:trPr>
        <w:tc>
          <w:tcPr>
            <w:tcW w:w="2399" w:type="dxa"/>
            <w:tcBorders>
              <w:top w:val="single" w:sz="4" w:space="0" w:color="auto"/>
              <w:bottom w:val="dotted" w:sz="4" w:space="0" w:color="auto"/>
            </w:tcBorders>
            <w:vAlign w:val="bottom"/>
          </w:tcPr>
          <w:p w14:paraId="41445716" w14:textId="77777777" w:rsidR="00074FBA" w:rsidRPr="005170D8" w:rsidRDefault="00074FBA" w:rsidP="005170D8">
            <w:pPr>
              <w:shd w:val="clear" w:color="auto" w:fill="FFFFFF"/>
              <w:spacing w:before="60" w:line="240" w:lineRule="exact"/>
              <w:ind w:right="-57" w:firstLine="0"/>
              <w:jc w:val="left"/>
              <w:rPr>
                <w:rFonts w:cs="Arial"/>
                <w:b/>
                <w:sz w:val="20"/>
              </w:rPr>
            </w:pPr>
            <w:r w:rsidRPr="005170D8">
              <w:rPr>
                <w:rFonts w:cs="Arial"/>
                <w:b/>
                <w:bCs/>
                <w:sz w:val="20"/>
              </w:rPr>
              <w:t xml:space="preserve"> Всего</w:t>
            </w:r>
          </w:p>
        </w:tc>
        <w:tc>
          <w:tcPr>
            <w:tcW w:w="903" w:type="dxa"/>
            <w:tcBorders>
              <w:top w:val="single" w:sz="4" w:space="0" w:color="auto"/>
              <w:bottom w:val="dotted" w:sz="4" w:space="0" w:color="auto"/>
            </w:tcBorders>
            <w:vAlign w:val="bottom"/>
          </w:tcPr>
          <w:p w14:paraId="75CDC9AB" w14:textId="77777777" w:rsidR="00074FBA" w:rsidRPr="005170D8" w:rsidRDefault="00074FBA" w:rsidP="005170D8">
            <w:pPr>
              <w:spacing w:before="60" w:line="240" w:lineRule="exact"/>
              <w:ind w:firstLine="0"/>
              <w:jc w:val="center"/>
              <w:rPr>
                <w:rFonts w:ascii="Arial CYR" w:hAnsi="Arial CYR" w:cs="Arial CYR"/>
                <w:b/>
                <w:sz w:val="20"/>
              </w:rPr>
            </w:pPr>
            <w:r w:rsidRPr="005170D8">
              <w:rPr>
                <w:rFonts w:ascii="Arial CYR" w:hAnsi="Arial CYR" w:cs="Arial CYR"/>
                <w:b/>
                <w:sz w:val="20"/>
              </w:rPr>
              <w:t>5153</w:t>
            </w:r>
          </w:p>
        </w:tc>
        <w:tc>
          <w:tcPr>
            <w:tcW w:w="883" w:type="dxa"/>
            <w:tcBorders>
              <w:top w:val="single" w:sz="4" w:space="0" w:color="auto"/>
              <w:bottom w:val="dotted" w:sz="4" w:space="0" w:color="auto"/>
            </w:tcBorders>
            <w:vAlign w:val="bottom"/>
          </w:tcPr>
          <w:p w14:paraId="72BEADCA" w14:textId="77777777" w:rsidR="00074FBA" w:rsidRPr="005170D8" w:rsidRDefault="00074FBA" w:rsidP="005170D8">
            <w:pPr>
              <w:spacing w:before="60" w:line="240" w:lineRule="exact"/>
              <w:ind w:firstLine="0"/>
              <w:jc w:val="center"/>
              <w:rPr>
                <w:rFonts w:ascii="Arial CYR" w:hAnsi="Arial CYR" w:cs="Arial CYR"/>
                <w:b/>
                <w:sz w:val="20"/>
              </w:rPr>
            </w:pPr>
            <w:r w:rsidRPr="005170D8">
              <w:rPr>
                <w:rFonts w:ascii="Arial CYR" w:hAnsi="Arial CYR" w:cs="Arial CYR"/>
                <w:b/>
                <w:sz w:val="20"/>
              </w:rPr>
              <w:t>400</w:t>
            </w:r>
          </w:p>
        </w:tc>
        <w:tc>
          <w:tcPr>
            <w:tcW w:w="924" w:type="dxa"/>
            <w:tcBorders>
              <w:top w:val="single" w:sz="4" w:space="0" w:color="auto"/>
              <w:bottom w:val="dotted" w:sz="4" w:space="0" w:color="auto"/>
            </w:tcBorders>
            <w:vAlign w:val="bottom"/>
          </w:tcPr>
          <w:p w14:paraId="181E0437" w14:textId="6683BECC" w:rsidR="00074FBA" w:rsidRPr="005170D8" w:rsidRDefault="00074FBA" w:rsidP="005170D8">
            <w:pPr>
              <w:spacing w:before="60" w:line="240" w:lineRule="exact"/>
              <w:ind w:firstLine="0"/>
              <w:jc w:val="center"/>
              <w:rPr>
                <w:rFonts w:ascii="Arial CYR" w:hAnsi="Arial CYR" w:cs="Arial CYR"/>
                <w:b/>
                <w:sz w:val="20"/>
              </w:rPr>
            </w:pPr>
            <w:r w:rsidRPr="005170D8">
              <w:rPr>
                <w:rFonts w:ascii="Arial CYR" w:hAnsi="Arial CYR" w:cs="Arial CYR"/>
                <w:b/>
                <w:sz w:val="20"/>
              </w:rPr>
              <w:t>55</w:t>
            </w:r>
            <w:r w:rsidR="005170D8">
              <w:rPr>
                <w:rFonts w:ascii="Arial CYR" w:hAnsi="Arial CYR" w:cs="Arial CYR"/>
                <w:b/>
                <w:sz w:val="20"/>
              </w:rPr>
              <w:t>,</w:t>
            </w:r>
            <w:r w:rsidRPr="005170D8">
              <w:rPr>
                <w:rFonts w:ascii="Arial CYR" w:hAnsi="Arial CYR" w:cs="Arial CYR"/>
                <w:b/>
                <w:sz w:val="20"/>
              </w:rPr>
              <w:t>6</w:t>
            </w:r>
          </w:p>
        </w:tc>
        <w:tc>
          <w:tcPr>
            <w:tcW w:w="842" w:type="dxa"/>
            <w:tcBorders>
              <w:top w:val="single" w:sz="4" w:space="0" w:color="auto"/>
              <w:bottom w:val="dotted" w:sz="4" w:space="0" w:color="auto"/>
            </w:tcBorders>
            <w:vAlign w:val="bottom"/>
          </w:tcPr>
          <w:p w14:paraId="52945FC3" w14:textId="6FD41A55" w:rsidR="00074FBA" w:rsidRPr="005170D8" w:rsidRDefault="00074FBA" w:rsidP="005170D8">
            <w:pPr>
              <w:spacing w:before="60" w:line="240" w:lineRule="exact"/>
              <w:ind w:firstLine="0"/>
              <w:jc w:val="center"/>
              <w:rPr>
                <w:rFonts w:ascii="Arial CYR" w:hAnsi="Arial CYR" w:cs="Arial CYR"/>
                <w:b/>
                <w:sz w:val="20"/>
              </w:rPr>
            </w:pPr>
            <w:r w:rsidRPr="005170D8">
              <w:rPr>
                <w:rFonts w:ascii="Arial CYR" w:hAnsi="Arial CYR" w:cs="Arial CYR"/>
                <w:b/>
                <w:sz w:val="20"/>
              </w:rPr>
              <w:t>4</w:t>
            </w:r>
            <w:r w:rsidR="005170D8">
              <w:rPr>
                <w:rFonts w:ascii="Arial CYR" w:hAnsi="Arial CYR" w:cs="Arial CYR"/>
                <w:b/>
                <w:sz w:val="20"/>
              </w:rPr>
              <w:t>,</w:t>
            </w:r>
            <w:r w:rsidRPr="005170D8">
              <w:rPr>
                <w:rFonts w:ascii="Arial CYR" w:hAnsi="Arial CYR" w:cs="Arial CYR"/>
                <w:b/>
                <w:sz w:val="20"/>
              </w:rPr>
              <w:t>4</w:t>
            </w:r>
          </w:p>
        </w:tc>
        <w:tc>
          <w:tcPr>
            <w:tcW w:w="939" w:type="dxa"/>
            <w:tcBorders>
              <w:top w:val="single" w:sz="4" w:space="0" w:color="auto"/>
              <w:bottom w:val="dotted" w:sz="4" w:space="0" w:color="auto"/>
            </w:tcBorders>
            <w:vAlign w:val="bottom"/>
          </w:tcPr>
          <w:p w14:paraId="212A9502" w14:textId="77777777" w:rsidR="00074FBA" w:rsidRPr="005170D8" w:rsidRDefault="00074FBA" w:rsidP="005170D8">
            <w:pPr>
              <w:spacing w:before="60" w:line="240" w:lineRule="exact"/>
              <w:ind w:firstLine="0"/>
              <w:jc w:val="center"/>
              <w:rPr>
                <w:rFonts w:ascii="Arial CYR" w:hAnsi="Arial CYR" w:cs="Arial CYR"/>
                <w:b/>
                <w:sz w:val="20"/>
              </w:rPr>
            </w:pPr>
            <w:r w:rsidRPr="005170D8">
              <w:rPr>
                <w:rFonts w:ascii="Arial CYR" w:hAnsi="Arial CYR" w:cs="Arial CYR"/>
                <w:b/>
                <w:sz w:val="20"/>
              </w:rPr>
              <w:t>8738</w:t>
            </w:r>
          </w:p>
        </w:tc>
        <w:tc>
          <w:tcPr>
            <w:tcW w:w="869" w:type="dxa"/>
            <w:tcBorders>
              <w:top w:val="single" w:sz="4" w:space="0" w:color="auto"/>
              <w:bottom w:val="dotted" w:sz="4" w:space="0" w:color="auto"/>
            </w:tcBorders>
            <w:vAlign w:val="bottom"/>
          </w:tcPr>
          <w:p w14:paraId="79A3270B" w14:textId="77777777" w:rsidR="00074FBA" w:rsidRPr="005170D8" w:rsidRDefault="00074FBA" w:rsidP="005170D8">
            <w:pPr>
              <w:spacing w:before="60" w:line="240" w:lineRule="exact"/>
              <w:ind w:firstLine="0"/>
              <w:jc w:val="center"/>
              <w:rPr>
                <w:rFonts w:ascii="Arial CYR" w:hAnsi="Arial CYR" w:cs="Arial CYR"/>
                <w:b/>
                <w:sz w:val="20"/>
              </w:rPr>
            </w:pPr>
            <w:r w:rsidRPr="005170D8">
              <w:rPr>
                <w:rFonts w:ascii="Arial CYR" w:hAnsi="Arial CYR" w:cs="Arial CYR"/>
                <w:b/>
                <w:sz w:val="20"/>
              </w:rPr>
              <w:t>675</w:t>
            </w:r>
          </w:p>
        </w:tc>
        <w:tc>
          <w:tcPr>
            <w:tcW w:w="902" w:type="dxa"/>
            <w:tcBorders>
              <w:top w:val="single" w:sz="4" w:space="0" w:color="auto"/>
              <w:bottom w:val="dotted" w:sz="4" w:space="0" w:color="auto"/>
            </w:tcBorders>
            <w:vAlign w:val="bottom"/>
          </w:tcPr>
          <w:p w14:paraId="031DCF7B" w14:textId="0F54B443" w:rsidR="00074FBA" w:rsidRPr="005170D8" w:rsidRDefault="00074FBA" w:rsidP="005170D8">
            <w:pPr>
              <w:spacing w:before="60" w:line="240" w:lineRule="exact"/>
              <w:ind w:firstLine="0"/>
              <w:jc w:val="center"/>
              <w:rPr>
                <w:rFonts w:ascii="Arial CYR" w:hAnsi="Arial CYR" w:cs="Arial CYR"/>
                <w:b/>
                <w:sz w:val="20"/>
              </w:rPr>
            </w:pPr>
            <w:r w:rsidRPr="005170D8">
              <w:rPr>
                <w:rFonts w:ascii="Arial CYR" w:hAnsi="Arial CYR" w:cs="Arial CYR"/>
                <w:b/>
                <w:sz w:val="20"/>
              </w:rPr>
              <w:t>94</w:t>
            </w:r>
            <w:r w:rsidR="005170D8">
              <w:rPr>
                <w:rFonts w:ascii="Arial CYR" w:hAnsi="Arial CYR" w:cs="Arial CYR"/>
                <w:b/>
                <w:sz w:val="20"/>
              </w:rPr>
              <w:t>,</w:t>
            </w:r>
            <w:r w:rsidRPr="005170D8">
              <w:rPr>
                <w:rFonts w:ascii="Arial CYR" w:hAnsi="Arial CYR" w:cs="Arial CYR"/>
                <w:b/>
                <w:sz w:val="20"/>
              </w:rPr>
              <w:t>3</w:t>
            </w:r>
          </w:p>
        </w:tc>
        <w:tc>
          <w:tcPr>
            <w:tcW w:w="961" w:type="dxa"/>
            <w:tcBorders>
              <w:top w:val="single" w:sz="4" w:space="0" w:color="auto"/>
              <w:bottom w:val="dotted" w:sz="4" w:space="0" w:color="auto"/>
            </w:tcBorders>
            <w:vAlign w:val="bottom"/>
          </w:tcPr>
          <w:p w14:paraId="29AD462D" w14:textId="32606F66" w:rsidR="00074FBA" w:rsidRPr="005170D8" w:rsidRDefault="00074FBA" w:rsidP="005170D8">
            <w:pPr>
              <w:spacing w:before="60" w:line="240" w:lineRule="exact"/>
              <w:ind w:firstLine="0"/>
              <w:jc w:val="center"/>
              <w:rPr>
                <w:rFonts w:ascii="Arial CYR" w:hAnsi="Arial CYR" w:cs="Arial CYR"/>
                <w:b/>
                <w:sz w:val="20"/>
              </w:rPr>
            </w:pPr>
            <w:r w:rsidRPr="005170D8">
              <w:rPr>
                <w:rFonts w:ascii="Arial CYR" w:hAnsi="Arial CYR" w:cs="Arial CYR"/>
                <w:b/>
                <w:sz w:val="20"/>
              </w:rPr>
              <w:t>7</w:t>
            </w:r>
            <w:r w:rsidR="005170D8">
              <w:rPr>
                <w:rFonts w:ascii="Arial CYR" w:hAnsi="Arial CYR" w:cs="Arial CYR"/>
                <w:b/>
                <w:sz w:val="20"/>
              </w:rPr>
              <w:t>,</w:t>
            </w:r>
            <w:r w:rsidRPr="005170D8">
              <w:rPr>
                <w:rFonts w:ascii="Arial CYR" w:hAnsi="Arial CYR" w:cs="Arial CYR"/>
                <w:b/>
                <w:sz w:val="20"/>
              </w:rPr>
              <w:t>4</w:t>
            </w:r>
          </w:p>
        </w:tc>
      </w:tr>
      <w:tr w:rsidR="00074FBA" w:rsidRPr="00984B32" w14:paraId="7415C85D" w14:textId="77777777" w:rsidTr="005D3711">
        <w:trPr>
          <w:cantSplit/>
          <w:jc w:val="center"/>
        </w:trPr>
        <w:tc>
          <w:tcPr>
            <w:tcW w:w="2399" w:type="dxa"/>
            <w:tcBorders>
              <w:top w:val="dotted" w:sz="4" w:space="0" w:color="auto"/>
              <w:bottom w:val="dotted" w:sz="4" w:space="0" w:color="auto"/>
            </w:tcBorders>
            <w:shd w:val="clear" w:color="auto" w:fill="auto"/>
            <w:noWrap/>
          </w:tcPr>
          <w:p w14:paraId="36600BF0" w14:textId="77777777" w:rsidR="00074FBA" w:rsidRPr="00E27441" w:rsidRDefault="00074FBA" w:rsidP="005170D8">
            <w:pPr>
              <w:spacing w:before="60" w:line="240" w:lineRule="exact"/>
              <w:ind w:left="142" w:firstLine="0"/>
              <w:jc w:val="left"/>
              <w:rPr>
                <w:rFonts w:cs="Arial"/>
                <w:sz w:val="20"/>
              </w:rPr>
            </w:pPr>
            <w:r w:rsidRPr="00E27441">
              <w:rPr>
                <w:rFonts w:cs="Arial"/>
                <w:sz w:val="20"/>
              </w:rPr>
              <w:t>в том числе по видам экономической деятельности</w:t>
            </w:r>
            <w:r>
              <w:rPr>
                <w:rFonts w:cs="Arial"/>
                <w:sz w:val="20"/>
              </w:rPr>
              <w:t>:</w:t>
            </w:r>
          </w:p>
          <w:p w14:paraId="1DB6BD26" w14:textId="77777777" w:rsidR="00074FBA" w:rsidRPr="00E27441" w:rsidRDefault="00074FBA" w:rsidP="005170D8">
            <w:pPr>
              <w:spacing w:before="60" w:line="240" w:lineRule="exact"/>
              <w:ind w:left="142" w:firstLine="0"/>
              <w:jc w:val="left"/>
              <w:rPr>
                <w:rFonts w:cs="Arial"/>
                <w:sz w:val="20"/>
              </w:rPr>
            </w:pPr>
            <w:r>
              <w:rPr>
                <w:rFonts w:cs="Arial"/>
                <w:sz w:val="20"/>
              </w:rPr>
              <w:t xml:space="preserve">сельское, </w:t>
            </w:r>
            <w:r w:rsidRPr="00E27441">
              <w:rPr>
                <w:rFonts w:cs="Arial"/>
                <w:sz w:val="20"/>
              </w:rPr>
              <w:t xml:space="preserve"> лесное хозяйство, охота, рыболовство и рыбоводство</w:t>
            </w:r>
          </w:p>
        </w:tc>
        <w:tc>
          <w:tcPr>
            <w:tcW w:w="903" w:type="dxa"/>
            <w:tcBorders>
              <w:top w:val="dotted" w:sz="4" w:space="0" w:color="auto"/>
              <w:bottom w:val="dotted" w:sz="4" w:space="0" w:color="auto"/>
            </w:tcBorders>
            <w:vAlign w:val="bottom"/>
          </w:tcPr>
          <w:p w14:paraId="06830ECF"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52</w:t>
            </w:r>
          </w:p>
        </w:tc>
        <w:tc>
          <w:tcPr>
            <w:tcW w:w="883" w:type="dxa"/>
            <w:tcBorders>
              <w:top w:val="dotted" w:sz="4" w:space="0" w:color="auto"/>
              <w:bottom w:val="dotted" w:sz="4" w:space="0" w:color="auto"/>
            </w:tcBorders>
            <w:vAlign w:val="bottom"/>
          </w:tcPr>
          <w:p w14:paraId="6CDBD0EC"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w:t>
            </w:r>
          </w:p>
        </w:tc>
        <w:tc>
          <w:tcPr>
            <w:tcW w:w="924" w:type="dxa"/>
            <w:tcBorders>
              <w:top w:val="dotted" w:sz="4" w:space="0" w:color="auto"/>
              <w:bottom w:val="dotted" w:sz="4" w:space="0" w:color="auto"/>
            </w:tcBorders>
            <w:vAlign w:val="bottom"/>
          </w:tcPr>
          <w:p w14:paraId="47EAD0A4" w14:textId="3065D7A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34</w:t>
            </w:r>
            <w:r w:rsidR="005170D8">
              <w:rPr>
                <w:rFonts w:ascii="Arial CYR" w:hAnsi="Arial CYR" w:cs="Arial CYR"/>
                <w:sz w:val="20"/>
              </w:rPr>
              <w:t>,</w:t>
            </w:r>
            <w:r>
              <w:rPr>
                <w:rFonts w:ascii="Arial CYR" w:hAnsi="Arial CYR" w:cs="Arial CYR"/>
                <w:sz w:val="20"/>
              </w:rPr>
              <w:t>0</w:t>
            </w:r>
          </w:p>
        </w:tc>
        <w:tc>
          <w:tcPr>
            <w:tcW w:w="842" w:type="dxa"/>
            <w:tcBorders>
              <w:top w:val="dotted" w:sz="4" w:space="0" w:color="auto"/>
              <w:bottom w:val="dotted" w:sz="4" w:space="0" w:color="auto"/>
            </w:tcBorders>
            <w:vAlign w:val="bottom"/>
          </w:tcPr>
          <w:p w14:paraId="1652F46E" w14:textId="2C83820D"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w:t>
            </w:r>
            <w:r w:rsidR="005170D8">
              <w:rPr>
                <w:rFonts w:ascii="Arial CYR" w:hAnsi="Arial CYR" w:cs="Arial CYR"/>
                <w:sz w:val="20"/>
              </w:rPr>
              <w:t>,</w:t>
            </w:r>
            <w:r>
              <w:rPr>
                <w:rFonts w:ascii="Arial CYR" w:hAnsi="Arial CYR" w:cs="Arial CYR"/>
                <w:sz w:val="20"/>
              </w:rPr>
              <w:t>7</w:t>
            </w:r>
          </w:p>
        </w:tc>
        <w:tc>
          <w:tcPr>
            <w:tcW w:w="939" w:type="dxa"/>
            <w:tcBorders>
              <w:top w:val="dotted" w:sz="4" w:space="0" w:color="auto"/>
              <w:bottom w:val="dotted" w:sz="4" w:space="0" w:color="auto"/>
            </w:tcBorders>
            <w:vAlign w:val="bottom"/>
          </w:tcPr>
          <w:p w14:paraId="0777D311"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127</w:t>
            </w:r>
          </w:p>
        </w:tc>
        <w:tc>
          <w:tcPr>
            <w:tcW w:w="869" w:type="dxa"/>
            <w:tcBorders>
              <w:top w:val="dotted" w:sz="4" w:space="0" w:color="auto"/>
              <w:bottom w:val="dotted" w:sz="4" w:space="0" w:color="auto"/>
            </w:tcBorders>
            <w:vAlign w:val="bottom"/>
          </w:tcPr>
          <w:p w14:paraId="1AE8E202"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14</w:t>
            </w:r>
          </w:p>
        </w:tc>
        <w:tc>
          <w:tcPr>
            <w:tcW w:w="902" w:type="dxa"/>
            <w:tcBorders>
              <w:top w:val="dotted" w:sz="4" w:space="0" w:color="auto"/>
              <w:bottom w:val="dotted" w:sz="4" w:space="0" w:color="auto"/>
            </w:tcBorders>
            <w:vAlign w:val="bottom"/>
          </w:tcPr>
          <w:p w14:paraId="73332E5B" w14:textId="282B4953"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83</w:t>
            </w:r>
            <w:r w:rsidR="005170D8">
              <w:rPr>
                <w:rFonts w:ascii="Arial CYR" w:hAnsi="Arial CYR" w:cs="Arial CYR"/>
                <w:sz w:val="20"/>
              </w:rPr>
              <w:t>,</w:t>
            </w:r>
            <w:r>
              <w:rPr>
                <w:rFonts w:ascii="Arial CYR" w:hAnsi="Arial CYR" w:cs="Arial CYR"/>
                <w:sz w:val="20"/>
              </w:rPr>
              <w:t>0</w:t>
            </w:r>
          </w:p>
        </w:tc>
        <w:tc>
          <w:tcPr>
            <w:tcW w:w="961" w:type="dxa"/>
            <w:tcBorders>
              <w:top w:val="dotted" w:sz="4" w:space="0" w:color="auto"/>
              <w:bottom w:val="dotted" w:sz="4" w:space="0" w:color="auto"/>
            </w:tcBorders>
            <w:vAlign w:val="bottom"/>
          </w:tcPr>
          <w:p w14:paraId="0D864BC7" w14:textId="28732AF5"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w:t>
            </w:r>
            <w:r w:rsidR="005170D8">
              <w:rPr>
                <w:rFonts w:ascii="Arial CYR" w:hAnsi="Arial CYR" w:cs="Arial CYR"/>
                <w:sz w:val="20"/>
              </w:rPr>
              <w:t>,</w:t>
            </w:r>
            <w:r>
              <w:rPr>
                <w:rFonts w:ascii="Arial CYR" w:hAnsi="Arial CYR" w:cs="Arial CYR"/>
                <w:sz w:val="20"/>
              </w:rPr>
              <w:t>4</w:t>
            </w:r>
          </w:p>
        </w:tc>
      </w:tr>
      <w:tr w:rsidR="00074FBA" w:rsidRPr="00984B32" w14:paraId="3ED31E5A" w14:textId="77777777" w:rsidTr="005D3711">
        <w:trPr>
          <w:cantSplit/>
          <w:jc w:val="center"/>
        </w:trPr>
        <w:tc>
          <w:tcPr>
            <w:tcW w:w="2399" w:type="dxa"/>
            <w:tcBorders>
              <w:top w:val="dotted" w:sz="4" w:space="0" w:color="auto"/>
              <w:bottom w:val="dotted" w:sz="4" w:space="0" w:color="auto"/>
            </w:tcBorders>
            <w:shd w:val="clear" w:color="auto" w:fill="auto"/>
            <w:noWrap/>
            <w:vAlign w:val="bottom"/>
          </w:tcPr>
          <w:p w14:paraId="02B48509" w14:textId="77777777" w:rsidR="00074FBA" w:rsidRPr="00E27441" w:rsidRDefault="00074FBA" w:rsidP="005170D8">
            <w:pPr>
              <w:spacing w:before="60" w:line="240" w:lineRule="exact"/>
              <w:ind w:left="141" w:firstLine="0"/>
              <w:jc w:val="left"/>
              <w:rPr>
                <w:rFonts w:cs="Arial"/>
                <w:sz w:val="20"/>
              </w:rPr>
            </w:pPr>
            <w:r w:rsidRPr="00E27441">
              <w:rPr>
                <w:rFonts w:cs="Arial"/>
                <w:sz w:val="20"/>
              </w:rPr>
              <w:t>добыча полезных ископаемых</w:t>
            </w:r>
          </w:p>
        </w:tc>
        <w:tc>
          <w:tcPr>
            <w:tcW w:w="903" w:type="dxa"/>
            <w:tcBorders>
              <w:top w:val="dotted" w:sz="4" w:space="0" w:color="auto"/>
              <w:bottom w:val="dotted" w:sz="4" w:space="0" w:color="auto"/>
            </w:tcBorders>
            <w:vAlign w:val="bottom"/>
          </w:tcPr>
          <w:p w14:paraId="6260574D"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21</w:t>
            </w:r>
          </w:p>
        </w:tc>
        <w:tc>
          <w:tcPr>
            <w:tcW w:w="883" w:type="dxa"/>
            <w:tcBorders>
              <w:top w:val="dotted" w:sz="4" w:space="0" w:color="auto"/>
              <w:bottom w:val="dotted" w:sz="4" w:space="0" w:color="auto"/>
            </w:tcBorders>
            <w:vAlign w:val="bottom"/>
          </w:tcPr>
          <w:p w14:paraId="2502052F"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w:t>
            </w:r>
          </w:p>
        </w:tc>
        <w:tc>
          <w:tcPr>
            <w:tcW w:w="924" w:type="dxa"/>
            <w:tcBorders>
              <w:top w:val="dotted" w:sz="4" w:space="0" w:color="auto"/>
              <w:bottom w:val="dotted" w:sz="4" w:space="0" w:color="auto"/>
            </w:tcBorders>
            <w:vAlign w:val="bottom"/>
          </w:tcPr>
          <w:p w14:paraId="598DAF3E" w14:textId="74B7A8C0"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136</w:t>
            </w:r>
            <w:r w:rsidR="005170D8">
              <w:rPr>
                <w:rFonts w:ascii="Arial CYR" w:hAnsi="Arial CYR" w:cs="Arial CYR"/>
                <w:sz w:val="20"/>
              </w:rPr>
              <w:t>,</w:t>
            </w:r>
            <w:r>
              <w:rPr>
                <w:rFonts w:ascii="Arial CYR" w:hAnsi="Arial CYR" w:cs="Arial CYR"/>
                <w:sz w:val="20"/>
              </w:rPr>
              <w:t>8</w:t>
            </w:r>
          </w:p>
        </w:tc>
        <w:tc>
          <w:tcPr>
            <w:tcW w:w="842" w:type="dxa"/>
            <w:tcBorders>
              <w:top w:val="dotted" w:sz="4" w:space="0" w:color="auto"/>
              <w:bottom w:val="dotted" w:sz="4" w:space="0" w:color="auto"/>
            </w:tcBorders>
            <w:vAlign w:val="bottom"/>
          </w:tcPr>
          <w:p w14:paraId="2B88CF31" w14:textId="4091B2E8"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w:t>
            </w:r>
            <w:r w:rsidR="005170D8">
              <w:rPr>
                <w:rFonts w:ascii="Arial CYR" w:hAnsi="Arial CYR" w:cs="Arial CYR"/>
                <w:sz w:val="20"/>
              </w:rPr>
              <w:t>,</w:t>
            </w:r>
            <w:r>
              <w:rPr>
                <w:rFonts w:ascii="Arial CYR" w:hAnsi="Arial CYR" w:cs="Arial CYR"/>
                <w:sz w:val="20"/>
              </w:rPr>
              <w:t>3</w:t>
            </w:r>
          </w:p>
        </w:tc>
        <w:tc>
          <w:tcPr>
            <w:tcW w:w="939" w:type="dxa"/>
            <w:tcBorders>
              <w:top w:val="dotted" w:sz="4" w:space="0" w:color="auto"/>
              <w:bottom w:val="dotted" w:sz="4" w:space="0" w:color="auto"/>
            </w:tcBorders>
            <w:vAlign w:val="bottom"/>
          </w:tcPr>
          <w:p w14:paraId="3A815355"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14</w:t>
            </w:r>
          </w:p>
        </w:tc>
        <w:tc>
          <w:tcPr>
            <w:tcW w:w="869" w:type="dxa"/>
            <w:tcBorders>
              <w:top w:val="dotted" w:sz="4" w:space="0" w:color="auto"/>
              <w:bottom w:val="dotted" w:sz="4" w:space="0" w:color="auto"/>
            </w:tcBorders>
            <w:vAlign w:val="bottom"/>
          </w:tcPr>
          <w:p w14:paraId="0E66B721"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w:t>
            </w:r>
          </w:p>
        </w:tc>
        <w:tc>
          <w:tcPr>
            <w:tcW w:w="902" w:type="dxa"/>
            <w:tcBorders>
              <w:top w:val="dotted" w:sz="4" w:space="0" w:color="auto"/>
              <w:bottom w:val="dotted" w:sz="4" w:space="0" w:color="auto"/>
            </w:tcBorders>
            <w:vAlign w:val="bottom"/>
          </w:tcPr>
          <w:p w14:paraId="158C18E6" w14:textId="1DA93E8C"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91</w:t>
            </w:r>
            <w:r w:rsidR="005170D8">
              <w:rPr>
                <w:rFonts w:ascii="Arial CYR" w:hAnsi="Arial CYR" w:cs="Arial CYR"/>
                <w:sz w:val="20"/>
              </w:rPr>
              <w:t>,</w:t>
            </w:r>
            <w:r>
              <w:rPr>
                <w:rFonts w:ascii="Arial CYR" w:hAnsi="Arial CYR" w:cs="Arial CYR"/>
                <w:sz w:val="20"/>
              </w:rPr>
              <w:t>2</w:t>
            </w:r>
          </w:p>
        </w:tc>
        <w:tc>
          <w:tcPr>
            <w:tcW w:w="961" w:type="dxa"/>
            <w:tcBorders>
              <w:top w:val="dotted" w:sz="4" w:space="0" w:color="auto"/>
              <w:bottom w:val="dotted" w:sz="4" w:space="0" w:color="auto"/>
            </w:tcBorders>
            <w:vAlign w:val="bottom"/>
          </w:tcPr>
          <w:p w14:paraId="3AA3F3F7" w14:textId="78A5CCD0"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w:t>
            </w:r>
            <w:r w:rsidR="005170D8">
              <w:rPr>
                <w:rFonts w:ascii="Arial CYR" w:hAnsi="Arial CYR" w:cs="Arial CYR"/>
                <w:sz w:val="20"/>
              </w:rPr>
              <w:t>,</w:t>
            </w:r>
            <w:r>
              <w:rPr>
                <w:rFonts w:ascii="Arial CYR" w:hAnsi="Arial CYR" w:cs="Arial CYR"/>
                <w:sz w:val="20"/>
              </w:rPr>
              <w:t>3</w:t>
            </w:r>
          </w:p>
        </w:tc>
      </w:tr>
      <w:tr w:rsidR="00074FBA" w:rsidRPr="00984B32" w14:paraId="2F790846" w14:textId="77777777" w:rsidTr="005D3711">
        <w:trPr>
          <w:cantSplit/>
          <w:jc w:val="center"/>
        </w:trPr>
        <w:tc>
          <w:tcPr>
            <w:tcW w:w="2399" w:type="dxa"/>
            <w:tcBorders>
              <w:top w:val="dotted" w:sz="4" w:space="0" w:color="auto"/>
              <w:bottom w:val="dotted" w:sz="4" w:space="0" w:color="auto"/>
            </w:tcBorders>
            <w:noWrap/>
            <w:vAlign w:val="bottom"/>
          </w:tcPr>
          <w:p w14:paraId="44403172" w14:textId="77777777" w:rsidR="00074FBA" w:rsidRPr="00E27441" w:rsidRDefault="00074FBA" w:rsidP="005170D8">
            <w:pPr>
              <w:spacing w:before="60" w:line="240" w:lineRule="exact"/>
              <w:ind w:left="142" w:firstLine="0"/>
              <w:jc w:val="left"/>
              <w:rPr>
                <w:rFonts w:cs="Arial"/>
                <w:sz w:val="20"/>
              </w:rPr>
            </w:pPr>
            <w:r w:rsidRPr="00E27441">
              <w:rPr>
                <w:rFonts w:cs="Arial"/>
                <w:sz w:val="20"/>
              </w:rPr>
              <w:t>обрабатывающие производства</w:t>
            </w:r>
          </w:p>
        </w:tc>
        <w:tc>
          <w:tcPr>
            <w:tcW w:w="903" w:type="dxa"/>
            <w:tcBorders>
              <w:top w:val="dotted" w:sz="4" w:space="0" w:color="auto"/>
              <w:bottom w:val="dotted" w:sz="4" w:space="0" w:color="auto"/>
            </w:tcBorders>
            <w:vAlign w:val="bottom"/>
          </w:tcPr>
          <w:p w14:paraId="6DB5B894"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411</w:t>
            </w:r>
          </w:p>
        </w:tc>
        <w:tc>
          <w:tcPr>
            <w:tcW w:w="883" w:type="dxa"/>
            <w:tcBorders>
              <w:top w:val="dotted" w:sz="4" w:space="0" w:color="auto"/>
              <w:bottom w:val="dotted" w:sz="4" w:space="0" w:color="auto"/>
            </w:tcBorders>
            <w:vAlign w:val="bottom"/>
          </w:tcPr>
          <w:p w14:paraId="6F77019F"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30</w:t>
            </w:r>
          </w:p>
        </w:tc>
        <w:tc>
          <w:tcPr>
            <w:tcW w:w="924" w:type="dxa"/>
            <w:tcBorders>
              <w:top w:val="dotted" w:sz="4" w:space="0" w:color="auto"/>
              <w:bottom w:val="dotted" w:sz="4" w:space="0" w:color="auto"/>
            </w:tcBorders>
            <w:vAlign w:val="bottom"/>
          </w:tcPr>
          <w:p w14:paraId="43861457" w14:textId="5AAF51F6"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53</w:t>
            </w:r>
            <w:r w:rsidR="005170D8">
              <w:rPr>
                <w:rFonts w:ascii="Arial CYR" w:hAnsi="Arial CYR" w:cs="Arial CYR"/>
                <w:sz w:val="20"/>
              </w:rPr>
              <w:t>,</w:t>
            </w:r>
            <w:r>
              <w:rPr>
                <w:rFonts w:ascii="Arial CYR" w:hAnsi="Arial CYR" w:cs="Arial CYR"/>
                <w:sz w:val="20"/>
              </w:rPr>
              <w:t>7</w:t>
            </w:r>
          </w:p>
        </w:tc>
        <w:tc>
          <w:tcPr>
            <w:tcW w:w="842" w:type="dxa"/>
            <w:tcBorders>
              <w:top w:val="dotted" w:sz="4" w:space="0" w:color="auto"/>
              <w:bottom w:val="dotted" w:sz="4" w:space="0" w:color="auto"/>
            </w:tcBorders>
            <w:vAlign w:val="bottom"/>
          </w:tcPr>
          <w:p w14:paraId="09C736E2" w14:textId="707F62E1"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w:t>
            </w:r>
            <w:r w:rsidR="005170D8">
              <w:rPr>
                <w:rFonts w:ascii="Arial CYR" w:hAnsi="Arial CYR" w:cs="Arial CYR"/>
                <w:sz w:val="20"/>
              </w:rPr>
              <w:t>,</w:t>
            </w:r>
            <w:r>
              <w:rPr>
                <w:rFonts w:ascii="Arial CYR" w:hAnsi="Arial CYR" w:cs="Arial CYR"/>
                <w:sz w:val="20"/>
              </w:rPr>
              <w:t>0</w:t>
            </w:r>
          </w:p>
        </w:tc>
        <w:tc>
          <w:tcPr>
            <w:tcW w:w="939" w:type="dxa"/>
            <w:tcBorders>
              <w:top w:val="dotted" w:sz="4" w:space="0" w:color="auto"/>
              <w:bottom w:val="dotted" w:sz="4" w:space="0" w:color="auto"/>
            </w:tcBorders>
            <w:vAlign w:val="bottom"/>
          </w:tcPr>
          <w:p w14:paraId="3A913772"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650</w:t>
            </w:r>
          </w:p>
        </w:tc>
        <w:tc>
          <w:tcPr>
            <w:tcW w:w="869" w:type="dxa"/>
            <w:tcBorders>
              <w:top w:val="dotted" w:sz="4" w:space="0" w:color="auto"/>
              <w:bottom w:val="dotted" w:sz="4" w:space="0" w:color="auto"/>
            </w:tcBorders>
            <w:vAlign w:val="bottom"/>
          </w:tcPr>
          <w:p w14:paraId="7008E4DB"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54</w:t>
            </w:r>
          </w:p>
        </w:tc>
        <w:tc>
          <w:tcPr>
            <w:tcW w:w="902" w:type="dxa"/>
            <w:tcBorders>
              <w:top w:val="dotted" w:sz="4" w:space="0" w:color="auto"/>
              <w:bottom w:val="dotted" w:sz="4" w:space="0" w:color="auto"/>
            </w:tcBorders>
            <w:vAlign w:val="bottom"/>
          </w:tcPr>
          <w:p w14:paraId="20409A99" w14:textId="63E2E810"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84</w:t>
            </w:r>
            <w:r w:rsidR="005170D8">
              <w:rPr>
                <w:rFonts w:ascii="Arial CYR" w:hAnsi="Arial CYR" w:cs="Arial CYR"/>
                <w:sz w:val="20"/>
              </w:rPr>
              <w:t>,</w:t>
            </w:r>
            <w:r>
              <w:rPr>
                <w:rFonts w:ascii="Arial CYR" w:hAnsi="Arial CYR" w:cs="Arial CYR"/>
                <w:sz w:val="20"/>
              </w:rPr>
              <w:t>9</w:t>
            </w:r>
          </w:p>
        </w:tc>
        <w:tc>
          <w:tcPr>
            <w:tcW w:w="961" w:type="dxa"/>
            <w:tcBorders>
              <w:top w:val="dotted" w:sz="4" w:space="0" w:color="auto"/>
              <w:bottom w:val="dotted" w:sz="4" w:space="0" w:color="auto"/>
            </w:tcBorders>
            <w:vAlign w:val="bottom"/>
          </w:tcPr>
          <w:p w14:paraId="6977AEC7" w14:textId="3FCCE892"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w:t>
            </w:r>
            <w:r w:rsidR="005170D8">
              <w:rPr>
                <w:rFonts w:ascii="Arial CYR" w:hAnsi="Arial CYR" w:cs="Arial CYR"/>
                <w:sz w:val="20"/>
              </w:rPr>
              <w:t>,</w:t>
            </w:r>
            <w:r>
              <w:rPr>
                <w:rFonts w:ascii="Arial CYR" w:hAnsi="Arial CYR" w:cs="Arial CYR"/>
                <w:sz w:val="20"/>
              </w:rPr>
              <w:t>2</w:t>
            </w:r>
          </w:p>
        </w:tc>
      </w:tr>
      <w:tr w:rsidR="00074FBA" w:rsidRPr="00984B32" w14:paraId="123B0911" w14:textId="77777777" w:rsidTr="005D3711">
        <w:trPr>
          <w:cantSplit/>
          <w:jc w:val="center"/>
        </w:trPr>
        <w:tc>
          <w:tcPr>
            <w:tcW w:w="2399" w:type="dxa"/>
            <w:tcBorders>
              <w:top w:val="dotted" w:sz="4" w:space="0" w:color="auto"/>
              <w:bottom w:val="dotted" w:sz="4" w:space="0" w:color="auto"/>
            </w:tcBorders>
            <w:noWrap/>
            <w:vAlign w:val="bottom"/>
          </w:tcPr>
          <w:p w14:paraId="513F2232" w14:textId="77777777" w:rsidR="00074FBA" w:rsidRPr="00E27441" w:rsidRDefault="00074FBA" w:rsidP="005170D8">
            <w:pPr>
              <w:spacing w:before="60" w:line="240" w:lineRule="exact"/>
              <w:ind w:left="142" w:firstLine="0"/>
              <w:jc w:val="left"/>
              <w:rPr>
                <w:rFonts w:cs="Arial"/>
                <w:sz w:val="20"/>
              </w:rPr>
            </w:pPr>
            <w:r w:rsidRPr="00E27441">
              <w:rPr>
                <w:rFonts w:cs="Arial"/>
                <w:sz w:val="20"/>
              </w:rPr>
              <w:t>обеспечение электрической    эне</w:t>
            </w:r>
            <w:r w:rsidRPr="00E27441">
              <w:rPr>
                <w:rFonts w:cs="Arial"/>
                <w:sz w:val="20"/>
              </w:rPr>
              <w:softHyphen/>
              <w:t>ргией, газом и паром; кондиционирование воздуха</w:t>
            </w:r>
          </w:p>
        </w:tc>
        <w:tc>
          <w:tcPr>
            <w:tcW w:w="903" w:type="dxa"/>
            <w:tcBorders>
              <w:top w:val="dotted" w:sz="4" w:space="0" w:color="auto"/>
              <w:bottom w:val="dotted" w:sz="4" w:space="0" w:color="auto"/>
            </w:tcBorders>
            <w:vAlign w:val="bottom"/>
          </w:tcPr>
          <w:p w14:paraId="7E0FBDEA"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14</w:t>
            </w:r>
          </w:p>
        </w:tc>
        <w:tc>
          <w:tcPr>
            <w:tcW w:w="883" w:type="dxa"/>
            <w:tcBorders>
              <w:top w:val="dotted" w:sz="4" w:space="0" w:color="auto"/>
              <w:bottom w:val="dotted" w:sz="4" w:space="0" w:color="auto"/>
            </w:tcBorders>
            <w:vAlign w:val="bottom"/>
          </w:tcPr>
          <w:p w14:paraId="3CF5AD79"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w:t>
            </w:r>
          </w:p>
        </w:tc>
        <w:tc>
          <w:tcPr>
            <w:tcW w:w="924" w:type="dxa"/>
            <w:tcBorders>
              <w:top w:val="dotted" w:sz="4" w:space="0" w:color="auto"/>
              <w:bottom w:val="dotted" w:sz="4" w:space="0" w:color="auto"/>
            </w:tcBorders>
            <w:vAlign w:val="bottom"/>
          </w:tcPr>
          <w:p w14:paraId="380CD15A" w14:textId="142533D6"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26</w:t>
            </w:r>
            <w:r w:rsidR="005170D8">
              <w:rPr>
                <w:rFonts w:ascii="Arial CYR" w:hAnsi="Arial CYR" w:cs="Arial CYR"/>
                <w:sz w:val="20"/>
              </w:rPr>
              <w:t>,</w:t>
            </w:r>
            <w:r>
              <w:rPr>
                <w:rFonts w:ascii="Arial CYR" w:hAnsi="Arial CYR" w:cs="Arial CYR"/>
                <w:sz w:val="20"/>
              </w:rPr>
              <w:t>1</w:t>
            </w:r>
          </w:p>
        </w:tc>
        <w:tc>
          <w:tcPr>
            <w:tcW w:w="842" w:type="dxa"/>
            <w:tcBorders>
              <w:top w:val="dotted" w:sz="4" w:space="0" w:color="auto"/>
              <w:bottom w:val="dotted" w:sz="4" w:space="0" w:color="auto"/>
            </w:tcBorders>
            <w:vAlign w:val="bottom"/>
          </w:tcPr>
          <w:p w14:paraId="5EC82DBB" w14:textId="7813483E"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w:t>
            </w:r>
            <w:r w:rsidR="005170D8">
              <w:rPr>
                <w:rFonts w:ascii="Arial CYR" w:hAnsi="Arial CYR" w:cs="Arial CYR"/>
                <w:sz w:val="20"/>
              </w:rPr>
              <w:t>,</w:t>
            </w:r>
            <w:r>
              <w:rPr>
                <w:rFonts w:ascii="Arial CYR" w:hAnsi="Arial CYR" w:cs="Arial CYR"/>
                <w:sz w:val="20"/>
              </w:rPr>
              <w:t>8</w:t>
            </w:r>
          </w:p>
        </w:tc>
        <w:tc>
          <w:tcPr>
            <w:tcW w:w="939" w:type="dxa"/>
            <w:tcBorders>
              <w:top w:val="dotted" w:sz="4" w:space="0" w:color="auto"/>
              <w:bottom w:val="dotted" w:sz="4" w:space="0" w:color="auto"/>
            </w:tcBorders>
            <w:vAlign w:val="bottom"/>
          </w:tcPr>
          <w:p w14:paraId="408F3613"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29</w:t>
            </w:r>
          </w:p>
        </w:tc>
        <w:tc>
          <w:tcPr>
            <w:tcW w:w="869" w:type="dxa"/>
            <w:tcBorders>
              <w:top w:val="dotted" w:sz="4" w:space="0" w:color="auto"/>
              <w:bottom w:val="dotted" w:sz="4" w:space="0" w:color="auto"/>
            </w:tcBorders>
            <w:vAlign w:val="bottom"/>
          </w:tcPr>
          <w:p w14:paraId="511A5A42"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0</w:t>
            </w:r>
          </w:p>
        </w:tc>
        <w:tc>
          <w:tcPr>
            <w:tcW w:w="902" w:type="dxa"/>
            <w:tcBorders>
              <w:top w:val="dotted" w:sz="4" w:space="0" w:color="auto"/>
              <w:bottom w:val="dotted" w:sz="4" w:space="0" w:color="auto"/>
            </w:tcBorders>
            <w:vAlign w:val="bottom"/>
          </w:tcPr>
          <w:p w14:paraId="7B056A45" w14:textId="78788A21"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54</w:t>
            </w:r>
            <w:r w:rsidR="005170D8">
              <w:rPr>
                <w:rFonts w:ascii="Arial CYR" w:hAnsi="Arial CYR" w:cs="Arial CYR"/>
                <w:sz w:val="20"/>
              </w:rPr>
              <w:t>,</w:t>
            </w:r>
            <w:r>
              <w:rPr>
                <w:rFonts w:ascii="Arial CYR" w:hAnsi="Arial CYR" w:cs="Arial CYR"/>
                <w:sz w:val="20"/>
              </w:rPr>
              <w:t>1</w:t>
            </w:r>
          </w:p>
        </w:tc>
        <w:tc>
          <w:tcPr>
            <w:tcW w:w="961" w:type="dxa"/>
            <w:tcBorders>
              <w:top w:val="dotted" w:sz="4" w:space="0" w:color="auto"/>
              <w:bottom w:val="dotted" w:sz="4" w:space="0" w:color="auto"/>
            </w:tcBorders>
            <w:vAlign w:val="bottom"/>
          </w:tcPr>
          <w:p w14:paraId="19CAC02C" w14:textId="255EC9B9"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0</w:t>
            </w:r>
            <w:r w:rsidR="005170D8">
              <w:rPr>
                <w:rFonts w:ascii="Arial CYR" w:hAnsi="Arial CYR" w:cs="Arial CYR"/>
                <w:sz w:val="20"/>
              </w:rPr>
              <w:t>,</w:t>
            </w:r>
            <w:r>
              <w:rPr>
                <w:rFonts w:ascii="Arial CYR" w:hAnsi="Arial CYR" w:cs="Arial CYR"/>
                <w:sz w:val="20"/>
              </w:rPr>
              <w:t>0</w:t>
            </w:r>
          </w:p>
        </w:tc>
      </w:tr>
      <w:tr w:rsidR="00074FBA" w:rsidRPr="00984B32" w14:paraId="6F708CF5" w14:textId="77777777" w:rsidTr="005D3711">
        <w:trPr>
          <w:cantSplit/>
          <w:jc w:val="center"/>
        </w:trPr>
        <w:tc>
          <w:tcPr>
            <w:tcW w:w="2399" w:type="dxa"/>
            <w:tcBorders>
              <w:top w:val="dotted" w:sz="4" w:space="0" w:color="auto"/>
              <w:bottom w:val="dotted" w:sz="4" w:space="0" w:color="auto"/>
            </w:tcBorders>
            <w:noWrap/>
            <w:vAlign w:val="bottom"/>
          </w:tcPr>
          <w:p w14:paraId="7DD783AD" w14:textId="77777777" w:rsidR="00074FBA" w:rsidRPr="00E27441" w:rsidRDefault="00074FBA" w:rsidP="005170D8">
            <w:pPr>
              <w:spacing w:before="60" w:line="240" w:lineRule="exact"/>
              <w:ind w:left="142" w:firstLine="0"/>
              <w:jc w:val="left"/>
              <w:rPr>
                <w:rFonts w:cs="Arial"/>
                <w:sz w:val="20"/>
              </w:rPr>
            </w:pPr>
            <w:r w:rsidRPr="00E27441">
              <w:rPr>
                <w:rFonts w:cs="Arial"/>
                <w:sz w:val="20"/>
              </w:rPr>
              <w:t>водоснабжение; водоотведение, организация сбора и утилизации отходов, деятельность по ликвидации загрязнений</w:t>
            </w:r>
          </w:p>
        </w:tc>
        <w:tc>
          <w:tcPr>
            <w:tcW w:w="903" w:type="dxa"/>
            <w:tcBorders>
              <w:top w:val="dotted" w:sz="4" w:space="0" w:color="auto"/>
              <w:bottom w:val="dotted" w:sz="4" w:space="0" w:color="auto"/>
            </w:tcBorders>
            <w:vAlign w:val="bottom"/>
          </w:tcPr>
          <w:p w14:paraId="4FE36E05"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30</w:t>
            </w:r>
          </w:p>
        </w:tc>
        <w:tc>
          <w:tcPr>
            <w:tcW w:w="883" w:type="dxa"/>
            <w:tcBorders>
              <w:top w:val="dotted" w:sz="4" w:space="0" w:color="auto"/>
              <w:bottom w:val="dotted" w:sz="4" w:space="0" w:color="auto"/>
            </w:tcBorders>
            <w:vAlign w:val="bottom"/>
          </w:tcPr>
          <w:p w14:paraId="63009E7D"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w:t>
            </w:r>
          </w:p>
        </w:tc>
        <w:tc>
          <w:tcPr>
            <w:tcW w:w="924" w:type="dxa"/>
            <w:tcBorders>
              <w:top w:val="dotted" w:sz="4" w:space="0" w:color="auto"/>
              <w:bottom w:val="dotted" w:sz="4" w:space="0" w:color="auto"/>
            </w:tcBorders>
            <w:vAlign w:val="bottom"/>
          </w:tcPr>
          <w:p w14:paraId="29CD1819" w14:textId="46B3FE70"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67</w:t>
            </w:r>
            <w:r w:rsidR="005170D8">
              <w:rPr>
                <w:rFonts w:ascii="Arial CYR" w:hAnsi="Arial CYR" w:cs="Arial CYR"/>
                <w:sz w:val="20"/>
              </w:rPr>
              <w:t>,</w:t>
            </w:r>
            <w:r>
              <w:rPr>
                <w:rFonts w:ascii="Arial CYR" w:hAnsi="Arial CYR" w:cs="Arial CYR"/>
                <w:sz w:val="20"/>
              </w:rPr>
              <w:t>0</w:t>
            </w:r>
          </w:p>
        </w:tc>
        <w:tc>
          <w:tcPr>
            <w:tcW w:w="842" w:type="dxa"/>
            <w:tcBorders>
              <w:top w:val="dotted" w:sz="4" w:space="0" w:color="auto"/>
              <w:bottom w:val="dotted" w:sz="4" w:space="0" w:color="auto"/>
            </w:tcBorders>
            <w:vAlign w:val="bottom"/>
          </w:tcPr>
          <w:p w14:paraId="3C224622" w14:textId="429E36A8"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w:t>
            </w:r>
            <w:r w:rsidR="005170D8">
              <w:rPr>
                <w:rFonts w:ascii="Arial CYR" w:hAnsi="Arial CYR" w:cs="Arial CYR"/>
                <w:sz w:val="20"/>
              </w:rPr>
              <w:t>,</w:t>
            </w:r>
            <w:r>
              <w:rPr>
                <w:rFonts w:ascii="Arial CYR" w:hAnsi="Arial CYR" w:cs="Arial CYR"/>
                <w:sz w:val="20"/>
              </w:rPr>
              <w:t>5</w:t>
            </w:r>
          </w:p>
        </w:tc>
        <w:tc>
          <w:tcPr>
            <w:tcW w:w="939" w:type="dxa"/>
            <w:tcBorders>
              <w:top w:val="dotted" w:sz="4" w:space="0" w:color="auto"/>
              <w:bottom w:val="dotted" w:sz="4" w:space="0" w:color="auto"/>
            </w:tcBorders>
            <w:vAlign w:val="bottom"/>
          </w:tcPr>
          <w:p w14:paraId="09E95208"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30</w:t>
            </w:r>
          </w:p>
        </w:tc>
        <w:tc>
          <w:tcPr>
            <w:tcW w:w="869" w:type="dxa"/>
            <w:tcBorders>
              <w:top w:val="dotted" w:sz="4" w:space="0" w:color="auto"/>
              <w:bottom w:val="dotted" w:sz="4" w:space="0" w:color="auto"/>
            </w:tcBorders>
            <w:vAlign w:val="bottom"/>
          </w:tcPr>
          <w:p w14:paraId="56FCC1EA"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w:t>
            </w:r>
          </w:p>
        </w:tc>
        <w:tc>
          <w:tcPr>
            <w:tcW w:w="902" w:type="dxa"/>
            <w:tcBorders>
              <w:top w:val="dotted" w:sz="4" w:space="0" w:color="auto"/>
              <w:bottom w:val="dotted" w:sz="4" w:space="0" w:color="auto"/>
            </w:tcBorders>
            <w:vAlign w:val="bottom"/>
          </w:tcPr>
          <w:p w14:paraId="39A81303" w14:textId="00ABA234"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67</w:t>
            </w:r>
            <w:r w:rsidR="005170D8">
              <w:rPr>
                <w:rFonts w:ascii="Arial CYR" w:hAnsi="Arial CYR" w:cs="Arial CYR"/>
                <w:sz w:val="20"/>
              </w:rPr>
              <w:t>,</w:t>
            </w:r>
            <w:r>
              <w:rPr>
                <w:rFonts w:ascii="Arial CYR" w:hAnsi="Arial CYR" w:cs="Arial CYR"/>
                <w:sz w:val="20"/>
              </w:rPr>
              <w:t>0</w:t>
            </w:r>
          </w:p>
        </w:tc>
        <w:tc>
          <w:tcPr>
            <w:tcW w:w="961" w:type="dxa"/>
            <w:tcBorders>
              <w:top w:val="dotted" w:sz="4" w:space="0" w:color="auto"/>
              <w:bottom w:val="dotted" w:sz="4" w:space="0" w:color="auto"/>
            </w:tcBorders>
            <w:vAlign w:val="bottom"/>
          </w:tcPr>
          <w:p w14:paraId="7FEE2E3B" w14:textId="164F6ED3"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w:t>
            </w:r>
            <w:r w:rsidR="005170D8">
              <w:rPr>
                <w:rFonts w:ascii="Arial CYR" w:hAnsi="Arial CYR" w:cs="Arial CYR"/>
                <w:sz w:val="20"/>
              </w:rPr>
              <w:t>,</w:t>
            </w:r>
            <w:r>
              <w:rPr>
                <w:rFonts w:ascii="Arial CYR" w:hAnsi="Arial CYR" w:cs="Arial CYR"/>
                <w:sz w:val="20"/>
              </w:rPr>
              <w:t>5</w:t>
            </w:r>
          </w:p>
        </w:tc>
      </w:tr>
      <w:tr w:rsidR="00074FBA" w:rsidRPr="00984B32" w14:paraId="3D95E06F" w14:textId="77777777" w:rsidTr="005D3711">
        <w:trPr>
          <w:cantSplit/>
          <w:jc w:val="center"/>
        </w:trPr>
        <w:tc>
          <w:tcPr>
            <w:tcW w:w="2399" w:type="dxa"/>
            <w:tcBorders>
              <w:top w:val="dotted" w:sz="4" w:space="0" w:color="auto"/>
              <w:bottom w:val="dotted" w:sz="4" w:space="0" w:color="auto"/>
            </w:tcBorders>
            <w:noWrap/>
            <w:vAlign w:val="bottom"/>
          </w:tcPr>
          <w:p w14:paraId="4BDC990D" w14:textId="77777777" w:rsidR="00074FBA" w:rsidRPr="00E27441" w:rsidRDefault="00074FBA" w:rsidP="005170D8">
            <w:pPr>
              <w:spacing w:before="60" w:line="240" w:lineRule="exact"/>
              <w:ind w:left="142" w:firstLine="0"/>
              <w:jc w:val="left"/>
              <w:rPr>
                <w:rFonts w:cs="Arial"/>
                <w:sz w:val="20"/>
              </w:rPr>
            </w:pPr>
            <w:r w:rsidRPr="00E27441">
              <w:rPr>
                <w:rFonts w:cs="Arial"/>
                <w:sz w:val="20"/>
              </w:rPr>
              <w:t>строительство</w:t>
            </w:r>
          </w:p>
        </w:tc>
        <w:tc>
          <w:tcPr>
            <w:tcW w:w="903" w:type="dxa"/>
            <w:tcBorders>
              <w:top w:val="dotted" w:sz="4" w:space="0" w:color="auto"/>
              <w:bottom w:val="dotted" w:sz="4" w:space="0" w:color="auto"/>
            </w:tcBorders>
            <w:vAlign w:val="bottom"/>
          </w:tcPr>
          <w:p w14:paraId="68E85FE9"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790</w:t>
            </w:r>
          </w:p>
        </w:tc>
        <w:tc>
          <w:tcPr>
            <w:tcW w:w="883" w:type="dxa"/>
            <w:tcBorders>
              <w:top w:val="dotted" w:sz="4" w:space="0" w:color="auto"/>
              <w:bottom w:val="dotted" w:sz="4" w:space="0" w:color="auto"/>
            </w:tcBorders>
            <w:vAlign w:val="bottom"/>
          </w:tcPr>
          <w:p w14:paraId="35B465D5"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64</w:t>
            </w:r>
          </w:p>
        </w:tc>
        <w:tc>
          <w:tcPr>
            <w:tcW w:w="924" w:type="dxa"/>
            <w:tcBorders>
              <w:top w:val="dotted" w:sz="4" w:space="0" w:color="auto"/>
              <w:bottom w:val="dotted" w:sz="4" w:space="0" w:color="auto"/>
            </w:tcBorders>
            <w:vAlign w:val="bottom"/>
          </w:tcPr>
          <w:p w14:paraId="64B35D57" w14:textId="4D37DA21"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76</w:t>
            </w:r>
            <w:r w:rsidR="005170D8">
              <w:rPr>
                <w:rFonts w:ascii="Arial CYR" w:hAnsi="Arial CYR" w:cs="Arial CYR"/>
                <w:sz w:val="20"/>
              </w:rPr>
              <w:t>,</w:t>
            </w:r>
            <w:r>
              <w:rPr>
                <w:rFonts w:ascii="Arial CYR" w:hAnsi="Arial CYR" w:cs="Arial CYR"/>
                <w:sz w:val="20"/>
              </w:rPr>
              <w:t>7</w:t>
            </w:r>
          </w:p>
        </w:tc>
        <w:tc>
          <w:tcPr>
            <w:tcW w:w="842" w:type="dxa"/>
            <w:tcBorders>
              <w:top w:val="dotted" w:sz="4" w:space="0" w:color="auto"/>
              <w:bottom w:val="dotted" w:sz="4" w:space="0" w:color="auto"/>
            </w:tcBorders>
            <w:vAlign w:val="bottom"/>
          </w:tcPr>
          <w:p w14:paraId="5010BEF3" w14:textId="16AE784B"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w:t>
            </w:r>
            <w:r w:rsidR="005170D8">
              <w:rPr>
                <w:rFonts w:ascii="Arial CYR" w:hAnsi="Arial CYR" w:cs="Arial CYR"/>
                <w:sz w:val="20"/>
              </w:rPr>
              <w:t>,</w:t>
            </w:r>
            <w:r>
              <w:rPr>
                <w:rFonts w:ascii="Arial CYR" w:hAnsi="Arial CYR" w:cs="Arial CYR"/>
                <w:sz w:val="20"/>
              </w:rPr>
              <w:t>3</w:t>
            </w:r>
          </w:p>
        </w:tc>
        <w:tc>
          <w:tcPr>
            <w:tcW w:w="939" w:type="dxa"/>
            <w:tcBorders>
              <w:top w:val="dotted" w:sz="4" w:space="0" w:color="auto"/>
              <w:bottom w:val="dotted" w:sz="4" w:space="0" w:color="auto"/>
            </w:tcBorders>
            <w:vAlign w:val="bottom"/>
          </w:tcPr>
          <w:p w14:paraId="2D7A6325"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1151</w:t>
            </w:r>
          </w:p>
        </w:tc>
        <w:tc>
          <w:tcPr>
            <w:tcW w:w="869" w:type="dxa"/>
            <w:tcBorders>
              <w:top w:val="dotted" w:sz="4" w:space="0" w:color="auto"/>
              <w:bottom w:val="dotted" w:sz="4" w:space="0" w:color="auto"/>
            </w:tcBorders>
            <w:vAlign w:val="bottom"/>
          </w:tcPr>
          <w:p w14:paraId="4B3A4760"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101</w:t>
            </w:r>
          </w:p>
        </w:tc>
        <w:tc>
          <w:tcPr>
            <w:tcW w:w="902" w:type="dxa"/>
            <w:tcBorders>
              <w:top w:val="dotted" w:sz="4" w:space="0" w:color="auto"/>
              <w:bottom w:val="dotted" w:sz="4" w:space="0" w:color="auto"/>
            </w:tcBorders>
            <w:vAlign w:val="bottom"/>
          </w:tcPr>
          <w:p w14:paraId="15D10BEA" w14:textId="28145B9A"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111</w:t>
            </w:r>
            <w:r w:rsidR="005170D8">
              <w:rPr>
                <w:rFonts w:ascii="Arial CYR" w:hAnsi="Arial CYR" w:cs="Arial CYR"/>
                <w:sz w:val="20"/>
              </w:rPr>
              <w:t>,</w:t>
            </w:r>
            <w:r>
              <w:rPr>
                <w:rFonts w:ascii="Arial CYR" w:hAnsi="Arial CYR" w:cs="Arial CYR"/>
                <w:sz w:val="20"/>
              </w:rPr>
              <w:t>8</w:t>
            </w:r>
          </w:p>
        </w:tc>
        <w:tc>
          <w:tcPr>
            <w:tcW w:w="961" w:type="dxa"/>
            <w:tcBorders>
              <w:top w:val="dotted" w:sz="4" w:space="0" w:color="auto"/>
              <w:bottom w:val="dotted" w:sz="4" w:space="0" w:color="auto"/>
            </w:tcBorders>
            <w:vAlign w:val="bottom"/>
          </w:tcPr>
          <w:p w14:paraId="0FC2C1EA" w14:textId="2E90D3B6"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w:t>
            </w:r>
            <w:r w:rsidR="005170D8">
              <w:rPr>
                <w:rFonts w:ascii="Arial CYR" w:hAnsi="Arial CYR" w:cs="Arial CYR"/>
                <w:sz w:val="20"/>
              </w:rPr>
              <w:t>,</w:t>
            </w:r>
            <w:r>
              <w:rPr>
                <w:rFonts w:ascii="Arial CYR" w:hAnsi="Arial CYR" w:cs="Arial CYR"/>
                <w:sz w:val="20"/>
              </w:rPr>
              <w:t>9</w:t>
            </w:r>
          </w:p>
        </w:tc>
      </w:tr>
      <w:tr w:rsidR="00074FBA" w:rsidRPr="00984B32" w14:paraId="44F69C9C" w14:textId="77777777" w:rsidTr="005D3711">
        <w:trPr>
          <w:cantSplit/>
          <w:jc w:val="center"/>
        </w:trPr>
        <w:tc>
          <w:tcPr>
            <w:tcW w:w="2399" w:type="dxa"/>
            <w:tcBorders>
              <w:top w:val="dotted" w:sz="4" w:space="0" w:color="auto"/>
              <w:bottom w:val="dotted" w:sz="4" w:space="0" w:color="auto"/>
            </w:tcBorders>
            <w:noWrap/>
            <w:vAlign w:val="bottom"/>
          </w:tcPr>
          <w:p w14:paraId="39CFE588" w14:textId="77777777" w:rsidR="00074FBA" w:rsidRPr="00E27441" w:rsidRDefault="00074FBA" w:rsidP="005170D8">
            <w:pPr>
              <w:spacing w:before="60" w:line="240" w:lineRule="exact"/>
              <w:ind w:left="142" w:firstLine="0"/>
              <w:jc w:val="left"/>
              <w:rPr>
                <w:rFonts w:cs="Arial"/>
                <w:sz w:val="20"/>
              </w:rPr>
            </w:pPr>
            <w:r w:rsidRPr="00E27441">
              <w:rPr>
                <w:rFonts w:cs="Arial"/>
                <w:sz w:val="20"/>
              </w:rPr>
              <w:t>торговля оптовая и розничная; ремонт автотранспортных средств и мотоциклов</w:t>
            </w:r>
          </w:p>
        </w:tc>
        <w:tc>
          <w:tcPr>
            <w:tcW w:w="903" w:type="dxa"/>
            <w:tcBorders>
              <w:top w:val="dotted" w:sz="4" w:space="0" w:color="auto"/>
              <w:bottom w:val="dotted" w:sz="4" w:space="0" w:color="auto"/>
            </w:tcBorders>
            <w:vAlign w:val="bottom"/>
          </w:tcPr>
          <w:p w14:paraId="77A558C3"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1824</w:t>
            </w:r>
          </w:p>
        </w:tc>
        <w:tc>
          <w:tcPr>
            <w:tcW w:w="883" w:type="dxa"/>
            <w:tcBorders>
              <w:top w:val="dotted" w:sz="4" w:space="0" w:color="auto"/>
              <w:bottom w:val="dotted" w:sz="4" w:space="0" w:color="auto"/>
            </w:tcBorders>
            <w:vAlign w:val="bottom"/>
          </w:tcPr>
          <w:p w14:paraId="1D4B2030"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133</w:t>
            </w:r>
          </w:p>
        </w:tc>
        <w:tc>
          <w:tcPr>
            <w:tcW w:w="924" w:type="dxa"/>
            <w:tcBorders>
              <w:top w:val="dotted" w:sz="4" w:space="0" w:color="auto"/>
              <w:bottom w:val="dotted" w:sz="4" w:space="0" w:color="auto"/>
            </w:tcBorders>
            <w:vAlign w:val="bottom"/>
          </w:tcPr>
          <w:p w14:paraId="661E81C4" w14:textId="567C6F6F"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63</w:t>
            </w:r>
            <w:r w:rsidR="005170D8">
              <w:rPr>
                <w:rFonts w:ascii="Arial CYR" w:hAnsi="Arial CYR" w:cs="Arial CYR"/>
                <w:sz w:val="20"/>
              </w:rPr>
              <w:t>,</w:t>
            </w:r>
            <w:r>
              <w:rPr>
                <w:rFonts w:ascii="Arial CYR" w:hAnsi="Arial CYR" w:cs="Arial CYR"/>
                <w:sz w:val="20"/>
              </w:rPr>
              <w:t>5</w:t>
            </w:r>
          </w:p>
        </w:tc>
        <w:tc>
          <w:tcPr>
            <w:tcW w:w="842" w:type="dxa"/>
            <w:tcBorders>
              <w:top w:val="dotted" w:sz="4" w:space="0" w:color="auto"/>
              <w:bottom w:val="dotted" w:sz="4" w:space="0" w:color="auto"/>
            </w:tcBorders>
            <w:vAlign w:val="bottom"/>
          </w:tcPr>
          <w:p w14:paraId="3B651C1D" w14:textId="6BAF11BD"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w:t>
            </w:r>
            <w:r w:rsidR="005170D8">
              <w:rPr>
                <w:rFonts w:ascii="Arial CYR" w:hAnsi="Arial CYR" w:cs="Arial CYR"/>
                <w:sz w:val="20"/>
              </w:rPr>
              <w:t>,</w:t>
            </w:r>
            <w:r>
              <w:rPr>
                <w:rFonts w:ascii="Arial CYR" w:hAnsi="Arial CYR" w:cs="Arial CYR"/>
                <w:sz w:val="20"/>
              </w:rPr>
              <w:t>8</w:t>
            </w:r>
          </w:p>
        </w:tc>
        <w:tc>
          <w:tcPr>
            <w:tcW w:w="939" w:type="dxa"/>
            <w:tcBorders>
              <w:top w:val="dotted" w:sz="4" w:space="0" w:color="auto"/>
              <w:bottom w:val="dotted" w:sz="4" w:space="0" w:color="auto"/>
            </w:tcBorders>
            <w:vAlign w:val="bottom"/>
          </w:tcPr>
          <w:p w14:paraId="30F44B32"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3477</w:t>
            </w:r>
          </w:p>
        </w:tc>
        <w:tc>
          <w:tcPr>
            <w:tcW w:w="869" w:type="dxa"/>
            <w:tcBorders>
              <w:top w:val="dotted" w:sz="4" w:space="0" w:color="auto"/>
              <w:bottom w:val="dotted" w:sz="4" w:space="0" w:color="auto"/>
            </w:tcBorders>
            <w:vAlign w:val="bottom"/>
          </w:tcPr>
          <w:p w14:paraId="26F57BA8"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269</w:t>
            </w:r>
          </w:p>
        </w:tc>
        <w:tc>
          <w:tcPr>
            <w:tcW w:w="902" w:type="dxa"/>
            <w:tcBorders>
              <w:top w:val="dotted" w:sz="4" w:space="0" w:color="auto"/>
              <w:bottom w:val="dotted" w:sz="4" w:space="0" w:color="auto"/>
            </w:tcBorders>
            <w:vAlign w:val="bottom"/>
          </w:tcPr>
          <w:p w14:paraId="3295A23D" w14:textId="1372B4A9"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121</w:t>
            </w:r>
            <w:r w:rsidR="005170D8">
              <w:rPr>
                <w:rFonts w:ascii="Arial CYR" w:hAnsi="Arial CYR" w:cs="Arial CYR"/>
                <w:sz w:val="20"/>
              </w:rPr>
              <w:t>,</w:t>
            </w:r>
            <w:r>
              <w:rPr>
                <w:rFonts w:ascii="Arial CYR" w:hAnsi="Arial CYR" w:cs="Arial CYR"/>
                <w:sz w:val="20"/>
              </w:rPr>
              <w:t>0</w:t>
            </w:r>
          </w:p>
        </w:tc>
        <w:tc>
          <w:tcPr>
            <w:tcW w:w="961" w:type="dxa"/>
            <w:tcBorders>
              <w:top w:val="dotted" w:sz="4" w:space="0" w:color="auto"/>
              <w:bottom w:val="dotted" w:sz="4" w:space="0" w:color="auto"/>
            </w:tcBorders>
            <w:vAlign w:val="bottom"/>
          </w:tcPr>
          <w:p w14:paraId="317DDF91" w14:textId="5D685816"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w:t>
            </w:r>
            <w:r w:rsidR="005170D8">
              <w:rPr>
                <w:rFonts w:ascii="Arial CYR" w:hAnsi="Arial CYR" w:cs="Arial CYR"/>
                <w:sz w:val="20"/>
              </w:rPr>
              <w:t>,</w:t>
            </w:r>
            <w:r>
              <w:rPr>
                <w:rFonts w:ascii="Arial CYR" w:hAnsi="Arial CYR" w:cs="Arial CYR"/>
                <w:sz w:val="20"/>
              </w:rPr>
              <w:t>6</w:t>
            </w:r>
          </w:p>
        </w:tc>
      </w:tr>
      <w:tr w:rsidR="00074FBA" w:rsidRPr="00984B32" w14:paraId="73A04056" w14:textId="77777777" w:rsidTr="005D3711">
        <w:trPr>
          <w:cantSplit/>
          <w:jc w:val="center"/>
        </w:trPr>
        <w:tc>
          <w:tcPr>
            <w:tcW w:w="2399" w:type="dxa"/>
            <w:tcBorders>
              <w:top w:val="dotted" w:sz="4" w:space="0" w:color="auto"/>
              <w:bottom w:val="dotted" w:sz="4" w:space="0" w:color="auto"/>
            </w:tcBorders>
            <w:noWrap/>
            <w:vAlign w:val="bottom"/>
          </w:tcPr>
          <w:p w14:paraId="43E2EBD5" w14:textId="77777777" w:rsidR="00074FBA" w:rsidRPr="00E27441" w:rsidRDefault="00074FBA" w:rsidP="005170D8">
            <w:pPr>
              <w:spacing w:before="60" w:line="240" w:lineRule="exact"/>
              <w:ind w:left="142" w:firstLine="0"/>
              <w:jc w:val="left"/>
              <w:rPr>
                <w:rFonts w:cs="Arial"/>
                <w:sz w:val="20"/>
              </w:rPr>
            </w:pPr>
            <w:r w:rsidRPr="00E27441">
              <w:rPr>
                <w:rFonts w:cs="Arial"/>
                <w:sz w:val="20"/>
              </w:rPr>
              <w:t>транспортировка и хранение</w:t>
            </w:r>
          </w:p>
        </w:tc>
        <w:tc>
          <w:tcPr>
            <w:tcW w:w="903" w:type="dxa"/>
            <w:tcBorders>
              <w:top w:val="dotted" w:sz="4" w:space="0" w:color="auto"/>
              <w:bottom w:val="dotted" w:sz="4" w:space="0" w:color="auto"/>
            </w:tcBorders>
            <w:vAlign w:val="bottom"/>
          </w:tcPr>
          <w:p w14:paraId="737E1814"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410</w:t>
            </w:r>
          </w:p>
        </w:tc>
        <w:tc>
          <w:tcPr>
            <w:tcW w:w="883" w:type="dxa"/>
            <w:tcBorders>
              <w:top w:val="dotted" w:sz="4" w:space="0" w:color="auto"/>
              <w:bottom w:val="dotted" w:sz="4" w:space="0" w:color="auto"/>
            </w:tcBorders>
            <w:vAlign w:val="bottom"/>
          </w:tcPr>
          <w:p w14:paraId="476E9EF7"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33</w:t>
            </w:r>
          </w:p>
        </w:tc>
        <w:tc>
          <w:tcPr>
            <w:tcW w:w="924" w:type="dxa"/>
            <w:tcBorders>
              <w:top w:val="dotted" w:sz="4" w:space="0" w:color="auto"/>
              <w:bottom w:val="dotted" w:sz="4" w:space="0" w:color="auto"/>
            </w:tcBorders>
            <w:vAlign w:val="bottom"/>
          </w:tcPr>
          <w:p w14:paraId="79D5528D" w14:textId="605B844C"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64</w:t>
            </w:r>
            <w:r w:rsidR="005170D8">
              <w:rPr>
                <w:rFonts w:ascii="Arial CYR" w:hAnsi="Arial CYR" w:cs="Arial CYR"/>
                <w:sz w:val="20"/>
              </w:rPr>
              <w:t>,</w:t>
            </w:r>
            <w:r>
              <w:rPr>
                <w:rFonts w:ascii="Arial CYR" w:hAnsi="Arial CYR" w:cs="Arial CYR"/>
                <w:sz w:val="20"/>
              </w:rPr>
              <w:t>0</w:t>
            </w:r>
          </w:p>
        </w:tc>
        <w:tc>
          <w:tcPr>
            <w:tcW w:w="842" w:type="dxa"/>
            <w:tcBorders>
              <w:top w:val="dotted" w:sz="4" w:space="0" w:color="auto"/>
              <w:bottom w:val="dotted" w:sz="4" w:space="0" w:color="auto"/>
            </w:tcBorders>
            <w:vAlign w:val="bottom"/>
          </w:tcPr>
          <w:p w14:paraId="07CCEFD9" w14:textId="4000FDAF"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w:t>
            </w:r>
            <w:r w:rsidR="005170D8">
              <w:rPr>
                <w:rFonts w:ascii="Arial CYR" w:hAnsi="Arial CYR" w:cs="Arial CYR"/>
                <w:sz w:val="20"/>
              </w:rPr>
              <w:t>,</w:t>
            </w:r>
            <w:r>
              <w:rPr>
                <w:rFonts w:ascii="Arial CYR" w:hAnsi="Arial CYR" w:cs="Arial CYR"/>
                <w:sz w:val="20"/>
              </w:rPr>
              <w:t>2</w:t>
            </w:r>
          </w:p>
        </w:tc>
        <w:tc>
          <w:tcPr>
            <w:tcW w:w="939" w:type="dxa"/>
            <w:tcBorders>
              <w:top w:val="dotted" w:sz="4" w:space="0" w:color="auto"/>
              <w:bottom w:val="dotted" w:sz="4" w:space="0" w:color="auto"/>
            </w:tcBorders>
            <w:vAlign w:val="bottom"/>
          </w:tcPr>
          <w:p w14:paraId="5C1A1EA3"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598</w:t>
            </w:r>
          </w:p>
        </w:tc>
        <w:tc>
          <w:tcPr>
            <w:tcW w:w="869" w:type="dxa"/>
            <w:tcBorders>
              <w:top w:val="dotted" w:sz="4" w:space="0" w:color="auto"/>
              <w:bottom w:val="dotted" w:sz="4" w:space="0" w:color="auto"/>
            </w:tcBorders>
            <w:vAlign w:val="bottom"/>
          </w:tcPr>
          <w:p w14:paraId="71164601"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44</w:t>
            </w:r>
          </w:p>
        </w:tc>
        <w:tc>
          <w:tcPr>
            <w:tcW w:w="902" w:type="dxa"/>
            <w:tcBorders>
              <w:top w:val="dotted" w:sz="4" w:space="0" w:color="auto"/>
              <w:bottom w:val="dotted" w:sz="4" w:space="0" w:color="auto"/>
            </w:tcBorders>
            <w:vAlign w:val="bottom"/>
          </w:tcPr>
          <w:p w14:paraId="7E8878B0" w14:textId="01D035C8"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93</w:t>
            </w:r>
            <w:r w:rsidR="005170D8">
              <w:rPr>
                <w:rFonts w:ascii="Arial CYR" w:hAnsi="Arial CYR" w:cs="Arial CYR"/>
                <w:sz w:val="20"/>
              </w:rPr>
              <w:t>,</w:t>
            </w:r>
            <w:r>
              <w:rPr>
                <w:rFonts w:ascii="Arial CYR" w:hAnsi="Arial CYR" w:cs="Arial CYR"/>
                <w:sz w:val="20"/>
              </w:rPr>
              <w:t>3</w:t>
            </w:r>
          </w:p>
        </w:tc>
        <w:tc>
          <w:tcPr>
            <w:tcW w:w="961" w:type="dxa"/>
            <w:tcBorders>
              <w:top w:val="dotted" w:sz="4" w:space="0" w:color="auto"/>
              <w:bottom w:val="dotted" w:sz="4" w:space="0" w:color="auto"/>
            </w:tcBorders>
            <w:vAlign w:val="bottom"/>
          </w:tcPr>
          <w:p w14:paraId="548B0088" w14:textId="7D4AB34E"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w:t>
            </w:r>
            <w:r w:rsidR="005170D8">
              <w:rPr>
                <w:rFonts w:ascii="Arial CYR" w:hAnsi="Arial CYR" w:cs="Arial CYR"/>
                <w:sz w:val="20"/>
              </w:rPr>
              <w:t>,</w:t>
            </w:r>
            <w:r>
              <w:rPr>
                <w:rFonts w:ascii="Arial CYR" w:hAnsi="Arial CYR" w:cs="Arial CYR"/>
                <w:sz w:val="20"/>
              </w:rPr>
              <w:t>0</w:t>
            </w:r>
          </w:p>
        </w:tc>
      </w:tr>
      <w:tr w:rsidR="00074FBA" w:rsidRPr="00984B32" w14:paraId="4A0A4C00" w14:textId="77777777" w:rsidTr="005D3711">
        <w:trPr>
          <w:cantSplit/>
          <w:jc w:val="center"/>
        </w:trPr>
        <w:tc>
          <w:tcPr>
            <w:tcW w:w="2399" w:type="dxa"/>
            <w:tcBorders>
              <w:top w:val="dotted" w:sz="4" w:space="0" w:color="auto"/>
              <w:bottom w:val="dotted" w:sz="4" w:space="0" w:color="auto"/>
            </w:tcBorders>
            <w:noWrap/>
            <w:vAlign w:val="bottom"/>
          </w:tcPr>
          <w:p w14:paraId="65D128C3" w14:textId="77777777" w:rsidR="00074FBA" w:rsidRPr="00E27441" w:rsidRDefault="00074FBA" w:rsidP="005170D8">
            <w:pPr>
              <w:spacing w:before="60" w:line="240" w:lineRule="exact"/>
              <w:ind w:left="142" w:firstLine="0"/>
              <w:jc w:val="left"/>
              <w:rPr>
                <w:rFonts w:cs="Arial"/>
                <w:sz w:val="20"/>
              </w:rPr>
            </w:pPr>
            <w:r w:rsidRPr="00E27441">
              <w:rPr>
                <w:rFonts w:cs="Arial"/>
                <w:sz w:val="20"/>
              </w:rPr>
              <w:lastRenderedPageBreak/>
              <w:t>деятельность гостиниц и предприятий общественного питания</w:t>
            </w:r>
          </w:p>
        </w:tc>
        <w:tc>
          <w:tcPr>
            <w:tcW w:w="903" w:type="dxa"/>
            <w:tcBorders>
              <w:top w:val="dotted" w:sz="4" w:space="0" w:color="auto"/>
              <w:bottom w:val="dotted" w:sz="4" w:space="0" w:color="auto"/>
            </w:tcBorders>
            <w:vAlign w:val="bottom"/>
          </w:tcPr>
          <w:p w14:paraId="2415B4E8"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112</w:t>
            </w:r>
          </w:p>
        </w:tc>
        <w:tc>
          <w:tcPr>
            <w:tcW w:w="883" w:type="dxa"/>
            <w:tcBorders>
              <w:top w:val="dotted" w:sz="4" w:space="0" w:color="auto"/>
              <w:bottom w:val="dotted" w:sz="4" w:space="0" w:color="auto"/>
            </w:tcBorders>
            <w:vAlign w:val="bottom"/>
          </w:tcPr>
          <w:p w14:paraId="6FC9E99E"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11</w:t>
            </w:r>
          </w:p>
        </w:tc>
        <w:tc>
          <w:tcPr>
            <w:tcW w:w="924" w:type="dxa"/>
            <w:tcBorders>
              <w:top w:val="dotted" w:sz="4" w:space="0" w:color="auto"/>
              <w:bottom w:val="dotted" w:sz="4" w:space="0" w:color="auto"/>
            </w:tcBorders>
            <w:vAlign w:val="bottom"/>
          </w:tcPr>
          <w:p w14:paraId="30143B39" w14:textId="7C1B5D3E"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61,</w:t>
            </w:r>
            <w:r w:rsidR="00074FBA">
              <w:rPr>
                <w:rFonts w:ascii="Arial CYR" w:hAnsi="Arial CYR" w:cs="Arial CYR"/>
                <w:sz w:val="20"/>
              </w:rPr>
              <w:t>3</w:t>
            </w:r>
          </w:p>
        </w:tc>
        <w:tc>
          <w:tcPr>
            <w:tcW w:w="842" w:type="dxa"/>
            <w:tcBorders>
              <w:top w:val="dotted" w:sz="4" w:space="0" w:color="auto"/>
              <w:bottom w:val="dotted" w:sz="4" w:space="0" w:color="auto"/>
            </w:tcBorders>
            <w:vAlign w:val="bottom"/>
          </w:tcPr>
          <w:p w14:paraId="1330D80B" w14:textId="2F85B280"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6,</w:t>
            </w:r>
            <w:r w:rsidR="00074FBA">
              <w:rPr>
                <w:rFonts w:ascii="Arial CYR" w:hAnsi="Arial CYR" w:cs="Arial CYR"/>
                <w:sz w:val="20"/>
              </w:rPr>
              <w:t>2</w:t>
            </w:r>
          </w:p>
        </w:tc>
        <w:tc>
          <w:tcPr>
            <w:tcW w:w="939" w:type="dxa"/>
            <w:tcBorders>
              <w:top w:val="dotted" w:sz="4" w:space="0" w:color="auto"/>
              <w:bottom w:val="dotted" w:sz="4" w:space="0" w:color="auto"/>
            </w:tcBorders>
            <w:vAlign w:val="bottom"/>
          </w:tcPr>
          <w:p w14:paraId="53DCEBC5"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205</w:t>
            </w:r>
          </w:p>
        </w:tc>
        <w:tc>
          <w:tcPr>
            <w:tcW w:w="869" w:type="dxa"/>
            <w:tcBorders>
              <w:top w:val="dotted" w:sz="4" w:space="0" w:color="auto"/>
              <w:bottom w:val="dotted" w:sz="4" w:space="0" w:color="auto"/>
            </w:tcBorders>
            <w:vAlign w:val="bottom"/>
          </w:tcPr>
          <w:p w14:paraId="5D4DD33C"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11</w:t>
            </w:r>
          </w:p>
        </w:tc>
        <w:tc>
          <w:tcPr>
            <w:tcW w:w="902" w:type="dxa"/>
            <w:tcBorders>
              <w:top w:val="dotted" w:sz="4" w:space="0" w:color="auto"/>
              <w:bottom w:val="dotted" w:sz="4" w:space="0" w:color="auto"/>
            </w:tcBorders>
            <w:vAlign w:val="bottom"/>
          </w:tcPr>
          <w:p w14:paraId="0DAD8981" w14:textId="4F030ABD"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112,</w:t>
            </w:r>
            <w:r w:rsidR="00074FBA">
              <w:rPr>
                <w:rFonts w:ascii="Arial CYR" w:hAnsi="Arial CYR" w:cs="Arial CYR"/>
                <w:sz w:val="20"/>
              </w:rPr>
              <w:t>2</w:t>
            </w:r>
          </w:p>
        </w:tc>
        <w:tc>
          <w:tcPr>
            <w:tcW w:w="961" w:type="dxa"/>
            <w:tcBorders>
              <w:top w:val="dotted" w:sz="4" w:space="0" w:color="auto"/>
              <w:bottom w:val="dotted" w:sz="4" w:space="0" w:color="auto"/>
            </w:tcBorders>
            <w:vAlign w:val="bottom"/>
          </w:tcPr>
          <w:p w14:paraId="5580D222" w14:textId="55DAD123"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6,</w:t>
            </w:r>
            <w:r w:rsidR="00074FBA">
              <w:rPr>
                <w:rFonts w:ascii="Arial CYR" w:hAnsi="Arial CYR" w:cs="Arial CYR"/>
                <w:sz w:val="20"/>
              </w:rPr>
              <w:t>2</w:t>
            </w:r>
          </w:p>
        </w:tc>
      </w:tr>
      <w:tr w:rsidR="00074FBA" w:rsidRPr="00984B32" w14:paraId="73A9441E" w14:textId="77777777" w:rsidTr="005D3711">
        <w:trPr>
          <w:cantSplit/>
          <w:jc w:val="center"/>
        </w:trPr>
        <w:tc>
          <w:tcPr>
            <w:tcW w:w="2399" w:type="dxa"/>
            <w:tcBorders>
              <w:top w:val="dotted" w:sz="4" w:space="0" w:color="auto"/>
              <w:bottom w:val="dotted" w:sz="4" w:space="0" w:color="auto"/>
            </w:tcBorders>
            <w:noWrap/>
            <w:vAlign w:val="bottom"/>
          </w:tcPr>
          <w:p w14:paraId="08127A30" w14:textId="77777777" w:rsidR="00074FBA" w:rsidRPr="00E27441" w:rsidRDefault="00074FBA" w:rsidP="005170D8">
            <w:pPr>
              <w:spacing w:before="60" w:line="240" w:lineRule="exact"/>
              <w:ind w:left="142" w:firstLine="0"/>
              <w:jc w:val="left"/>
              <w:rPr>
                <w:rFonts w:cs="Arial"/>
                <w:sz w:val="20"/>
              </w:rPr>
            </w:pPr>
            <w:r w:rsidRPr="00E27441">
              <w:rPr>
                <w:rFonts w:cs="Arial"/>
                <w:sz w:val="20"/>
              </w:rPr>
              <w:t>деятельность в области информации и связи</w:t>
            </w:r>
          </w:p>
        </w:tc>
        <w:tc>
          <w:tcPr>
            <w:tcW w:w="903" w:type="dxa"/>
            <w:tcBorders>
              <w:top w:val="dotted" w:sz="4" w:space="0" w:color="auto"/>
              <w:bottom w:val="dotted" w:sz="4" w:space="0" w:color="auto"/>
            </w:tcBorders>
            <w:vAlign w:val="bottom"/>
          </w:tcPr>
          <w:p w14:paraId="47E64347"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141</w:t>
            </w:r>
          </w:p>
        </w:tc>
        <w:tc>
          <w:tcPr>
            <w:tcW w:w="883" w:type="dxa"/>
            <w:tcBorders>
              <w:top w:val="dotted" w:sz="4" w:space="0" w:color="auto"/>
              <w:bottom w:val="dotted" w:sz="4" w:space="0" w:color="auto"/>
            </w:tcBorders>
            <w:vAlign w:val="bottom"/>
          </w:tcPr>
          <w:p w14:paraId="67AFCB57"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14</w:t>
            </w:r>
          </w:p>
        </w:tc>
        <w:tc>
          <w:tcPr>
            <w:tcW w:w="924" w:type="dxa"/>
            <w:tcBorders>
              <w:top w:val="dotted" w:sz="4" w:space="0" w:color="auto"/>
              <w:bottom w:val="dotted" w:sz="4" w:space="0" w:color="auto"/>
            </w:tcBorders>
            <w:vAlign w:val="bottom"/>
          </w:tcPr>
          <w:p w14:paraId="5E18AC8F" w14:textId="4B379326"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55,</w:t>
            </w:r>
            <w:r w:rsidR="00074FBA">
              <w:rPr>
                <w:rFonts w:ascii="Arial CYR" w:hAnsi="Arial CYR" w:cs="Arial CYR"/>
                <w:sz w:val="20"/>
              </w:rPr>
              <w:t>9</w:t>
            </w:r>
          </w:p>
        </w:tc>
        <w:tc>
          <w:tcPr>
            <w:tcW w:w="842" w:type="dxa"/>
            <w:tcBorders>
              <w:top w:val="dotted" w:sz="4" w:space="0" w:color="auto"/>
              <w:bottom w:val="dotted" w:sz="4" w:space="0" w:color="auto"/>
            </w:tcBorders>
            <w:vAlign w:val="bottom"/>
          </w:tcPr>
          <w:p w14:paraId="73A0CFA0" w14:textId="47A3E747"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5,</w:t>
            </w:r>
            <w:r w:rsidR="00074FBA">
              <w:rPr>
                <w:rFonts w:ascii="Arial CYR" w:hAnsi="Arial CYR" w:cs="Arial CYR"/>
                <w:sz w:val="20"/>
              </w:rPr>
              <w:t>6</w:t>
            </w:r>
          </w:p>
        </w:tc>
        <w:tc>
          <w:tcPr>
            <w:tcW w:w="939" w:type="dxa"/>
            <w:tcBorders>
              <w:top w:val="dotted" w:sz="4" w:space="0" w:color="auto"/>
              <w:bottom w:val="dotted" w:sz="4" w:space="0" w:color="auto"/>
            </w:tcBorders>
            <w:vAlign w:val="bottom"/>
          </w:tcPr>
          <w:p w14:paraId="7B4A199E"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203</w:t>
            </w:r>
          </w:p>
        </w:tc>
        <w:tc>
          <w:tcPr>
            <w:tcW w:w="869" w:type="dxa"/>
            <w:tcBorders>
              <w:top w:val="dotted" w:sz="4" w:space="0" w:color="auto"/>
              <w:bottom w:val="dotted" w:sz="4" w:space="0" w:color="auto"/>
            </w:tcBorders>
            <w:vAlign w:val="bottom"/>
          </w:tcPr>
          <w:p w14:paraId="64C5C333"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16</w:t>
            </w:r>
          </w:p>
        </w:tc>
        <w:tc>
          <w:tcPr>
            <w:tcW w:w="902" w:type="dxa"/>
            <w:tcBorders>
              <w:top w:val="dotted" w:sz="4" w:space="0" w:color="auto"/>
              <w:bottom w:val="dotted" w:sz="4" w:space="0" w:color="auto"/>
            </w:tcBorders>
            <w:vAlign w:val="bottom"/>
          </w:tcPr>
          <w:p w14:paraId="11DE5EA9" w14:textId="382BDE53"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80,</w:t>
            </w:r>
            <w:r w:rsidR="00074FBA">
              <w:rPr>
                <w:rFonts w:ascii="Arial CYR" w:hAnsi="Arial CYR" w:cs="Arial CYR"/>
                <w:sz w:val="20"/>
              </w:rPr>
              <w:t>5</w:t>
            </w:r>
          </w:p>
        </w:tc>
        <w:tc>
          <w:tcPr>
            <w:tcW w:w="961" w:type="dxa"/>
            <w:tcBorders>
              <w:top w:val="dotted" w:sz="4" w:space="0" w:color="auto"/>
              <w:bottom w:val="dotted" w:sz="4" w:space="0" w:color="auto"/>
            </w:tcBorders>
            <w:vAlign w:val="bottom"/>
          </w:tcPr>
          <w:p w14:paraId="1AE238C9" w14:textId="1FB16D83"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6,</w:t>
            </w:r>
            <w:r w:rsidR="00074FBA">
              <w:rPr>
                <w:rFonts w:ascii="Arial CYR" w:hAnsi="Arial CYR" w:cs="Arial CYR"/>
                <w:sz w:val="20"/>
              </w:rPr>
              <w:t>4</w:t>
            </w:r>
          </w:p>
        </w:tc>
      </w:tr>
      <w:tr w:rsidR="00074FBA" w:rsidRPr="00984B32" w14:paraId="435D2E07" w14:textId="77777777" w:rsidTr="005D3711">
        <w:trPr>
          <w:cantSplit/>
          <w:jc w:val="center"/>
        </w:trPr>
        <w:tc>
          <w:tcPr>
            <w:tcW w:w="2399" w:type="dxa"/>
            <w:tcBorders>
              <w:top w:val="dotted" w:sz="4" w:space="0" w:color="auto"/>
              <w:bottom w:val="dotted" w:sz="4" w:space="0" w:color="auto"/>
            </w:tcBorders>
            <w:noWrap/>
            <w:vAlign w:val="bottom"/>
          </w:tcPr>
          <w:p w14:paraId="3FA72F94" w14:textId="77777777" w:rsidR="00074FBA" w:rsidRPr="00E27441" w:rsidRDefault="00074FBA" w:rsidP="005170D8">
            <w:pPr>
              <w:spacing w:before="60" w:line="240" w:lineRule="exact"/>
              <w:ind w:left="142" w:firstLine="0"/>
              <w:jc w:val="left"/>
              <w:rPr>
                <w:rFonts w:cs="Arial"/>
                <w:sz w:val="20"/>
              </w:rPr>
            </w:pPr>
            <w:r w:rsidRPr="00E27441">
              <w:rPr>
                <w:rFonts w:cs="Arial"/>
                <w:sz w:val="20"/>
              </w:rPr>
              <w:t>деятельность финансовая и страховая</w:t>
            </w:r>
          </w:p>
        </w:tc>
        <w:tc>
          <w:tcPr>
            <w:tcW w:w="903" w:type="dxa"/>
            <w:tcBorders>
              <w:top w:val="dotted" w:sz="4" w:space="0" w:color="auto"/>
              <w:bottom w:val="dotted" w:sz="4" w:space="0" w:color="auto"/>
            </w:tcBorders>
            <w:vAlign w:val="bottom"/>
          </w:tcPr>
          <w:p w14:paraId="0BD92433"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68</w:t>
            </w:r>
          </w:p>
        </w:tc>
        <w:tc>
          <w:tcPr>
            <w:tcW w:w="883" w:type="dxa"/>
            <w:tcBorders>
              <w:top w:val="dotted" w:sz="4" w:space="0" w:color="auto"/>
              <w:bottom w:val="dotted" w:sz="4" w:space="0" w:color="auto"/>
            </w:tcBorders>
            <w:vAlign w:val="bottom"/>
          </w:tcPr>
          <w:p w14:paraId="244E6D6E"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w:t>
            </w:r>
          </w:p>
        </w:tc>
        <w:tc>
          <w:tcPr>
            <w:tcW w:w="924" w:type="dxa"/>
            <w:tcBorders>
              <w:top w:val="dotted" w:sz="4" w:space="0" w:color="auto"/>
              <w:bottom w:val="dotted" w:sz="4" w:space="0" w:color="auto"/>
            </w:tcBorders>
            <w:vAlign w:val="bottom"/>
          </w:tcPr>
          <w:p w14:paraId="6FC8D193" w14:textId="2E8FDBA5"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55</w:t>
            </w:r>
            <w:r w:rsidR="005170D8">
              <w:rPr>
                <w:rFonts w:ascii="Arial CYR" w:hAnsi="Arial CYR" w:cs="Arial CYR"/>
                <w:sz w:val="20"/>
              </w:rPr>
              <w:t>,</w:t>
            </w:r>
            <w:r>
              <w:rPr>
                <w:rFonts w:ascii="Arial CYR" w:hAnsi="Arial CYR" w:cs="Arial CYR"/>
                <w:sz w:val="20"/>
              </w:rPr>
              <w:t>1</w:t>
            </w:r>
          </w:p>
        </w:tc>
        <w:tc>
          <w:tcPr>
            <w:tcW w:w="842" w:type="dxa"/>
            <w:tcBorders>
              <w:top w:val="dotted" w:sz="4" w:space="0" w:color="auto"/>
              <w:bottom w:val="dotted" w:sz="4" w:space="0" w:color="auto"/>
            </w:tcBorders>
            <w:vAlign w:val="bottom"/>
          </w:tcPr>
          <w:p w14:paraId="061CF296" w14:textId="33C989E4"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w:t>
            </w:r>
            <w:r w:rsidR="005170D8">
              <w:rPr>
                <w:rFonts w:ascii="Arial CYR" w:hAnsi="Arial CYR" w:cs="Arial CYR"/>
                <w:sz w:val="20"/>
              </w:rPr>
              <w:t>,</w:t>
            </w:r>
            <w:r>
              <w:rPr>
                <w:rFonts w:ascii="Arial CYR" w:hAnsi="Arial CYR" w:cs="Arial CYR"/>
                <w:sz w:val="20"/>
              </w:rPr>
              <w:t>9</w:t>
            </w:r>
          </w:p>
        </w:tc>
        <w:tc>
          <w:tcPr>
            <w:tcW w:w="939" w:type="dxa"/>
            <w:tcBorders>
              <w:top w:val="dotted" w:sz="4" w:space="0" w:color="auto"/>
              <w:bottom w:val="dotted" w:sz="4" w:space="0" w:color="auto"/>
            </w:tcBorders>
            <w:vAlign w:val="bottom"/>
          </w:tcPr>
          <w:p w14:paraId="1F931379"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119</w:t>
            </w:r>
          </w:p>
        </w:tc>
        <w:tc>
          <w:tcPr>
            <w:tcW w:w="869" w:type="dxa"/>
            <w:tcBorders>
              <w:top w:val="dotted" w:sz="4" w:space="0" w:color="auto"/>
              <w:bottom w:val="dotted" w:sz="4" w:space="0" w:color="auto"/>
            </w:tcBorders>
            <w:vAlign w:val="bottom"/>
          </w:tcPr>
          <w:p w14:paraId="685EDE86"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w:t>
            </w:r>
          </w:p>
        </w:tc>
        <w:tc>
          <w:tcPr>
            <w:tcW w:w="902" w:type="dxa"/>
            <w:tcBorders>
              <w:top w:val="dotted" w:sz="4" w:space="0" w:color="auto"/>
              <w:bottom w:val="dotted" w:sz="4" w:space="0" w:color="auto"/>
            </w:tcBorders>
            <w:vAlign w:val="bottom"/>
          </w:tcPr>
          <w:p w14:paraId="1A8BA528" w14:textId="1DF2B0CA"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96</w:t>
            </w:r>
            <w:r w:rsidR="005170D8">
              <w:rPr>
                <w:rFonts w:ascii="Arial CYR" w:hAnsi="Arial CYR" w:cs="Arial CYR"/>
                <w:sz w:val="20"/>
              </w:rPr>
              <w:t>,</w:t>
            </w:r>
            <w:r>
              <w:rPr>
                <w:rFonts w:ascii="Arial CYR" w:hAnsi="Arial CYR" w:cs="Arial CYR"/>
                <w:sz w:val="20"/>
              </w:rPr>
              <w:t>4</w:t>
            </w:r>
          </w:p>
        </w:tc>
        <w:tc>
          <w:tcPr>
            <w:tcW w:w="961" w:type="dxa"/>
            <w:tcBorders>
              <w:top w:val="dotted" w:sz="4" w:space="0" w:color="auto"/>
              <w:bottom w:val="dotted" w:sz="4" w:space="0" w:color="auto"/>
            </w:tcBorders>
            <w:vAlign w:val="bottom"/>
          </w:tcPr>
          <w:p w14:paraId="7A4BA746" w14:textId="5D6BCB2F"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w:t>
            </w:r>
            <w:r w:rsidR="005170D8">
              <w:rPr>
                <w:rFonts w:ascii="Arial CYR" w:hAnsi="Arial CYR" w:cs="Arial CYR"/>
                <w:sz w:val="20"/>
              </w:rPr>
              <w:t>,</w:t>
            </w:r>
            <w:r>
              <w:rPr>
                <w:rFonts w:ascii="Arial CYR" w:hAnsi="Arial CYR" w:cs="Arial CYR"/>
                <w:sz w:val="20"/>
              </w:rPr>
              <w:t>9</w:t>
            </w:r>
          </w:p>
        </w:tc>
      </w:tr>
      <w:tr w:rsidR="00074FBA" w:rsidRPr="00984B32" w14:paraId="7EFF3039" w14:textId="77777777" w:rsidTr="005D3711">
        <w:trPr>
          <w:cantSplit/>
          <w:jc w:val="center"/>
        </w:trPr>
        <w:tc>
          <w:tcPr>
            <w:tcW w:w="2399" w:type="dxa"/>
            <w:tcBorders>
              <w:top w:val="dotted" w:sz="4" w:space="0" w:color="auto"/>
              <w:bottom w:val="dotted" w:sz="4" w:space="0" w:color="auto"/>
            </w:tcBorders>
            <w:noWrap/>
            <w:vAlign w:val="bottom"/>
          </w:tcPr>
          <w:p w14:paraId="68BB9749" w14:textId="77777777" w:rsidR="00074FBA" w:rsidRPr="00E27441" w:rsidRDefault="00074FBA" w:rsidP="005170D8">
            <w:pPr>
              <w:spacing w:before="60" w:line="240" w:lineRule="exact"/>
              <w:ind w:left="142" w:firstLine="0"/>
              <w:jc w:val="left"/>
              <w:rPr>
                <w:rFonts w:cs="Arial"/>
                <w:sz w:val="20"/>
              </w:rPr>
            </w:pPr>
            <w:r w:rsidRPr="00E27441">
              <w:rPr>
                <w:rFonts w:cs="Arial"/>
                <w:sz w:val="20"/>
              </w:rPr>
              <w:t>деятельность по операциям с недвижимым имуществом</w:t>
            </w:r>
          </w:p>
        </w:tc>
        <w:tc>
          <w:tcPr>
            <w:tcW w:w="903" w:type="dxa"/>
            <w:tcBorders>
              <w:top w:val="dotted" w:sz="4" w:space="0" w:color="auto"/>
              <w:bottom w:val="dotted" w:sz="4" w:space="0" w:color="auto"/>
            </w:tcBorders>
            <w:vAlign w:val="bottom"/>
          </w:tcPr>
          <w:p w14:paraId="7FA7B610"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275</w:t>
            </w:r>
          </w:p>
        </w:tc>
        <w:tc>
          <w:tcPr>
            <w:tcW w:w="883" w:type="dxa"/>
            <w:tcBorders>
              <w:top w:val="dotted" w:sz="4" w:space="0" w:color="auto"/>
              <w:bottom w:val="dotted" w:sz="4" w:space="0" w:color="auto"/>
            </w:tcBorders>
            <w:vAlign w:val="bottom"/>
          </w:tcPr>
          <w:p w14:paraId="60008F41"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22</w:t>
            </w:r>
          </w:p>
        </w:tc>
        <w:tc>
          <w:tcPr>
            <w:tcW w:w="924" w:type="dxa"/>
            <w:tcBorders>
              <w:top w:val="dotted" w:sz="4" w:space="0" w:color="auto"/>
              <w:bottom w:val="dotted" w:sz="4" w:space="0" w:color="auto"/>
            </w:tcBorders>
            <w:vAlign w:val="bottom"/>
          </w:tcPr>
          <w:p w14:paraId="10848BCE" w14:textId="493ECB1F"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28</w:t>
            </w:r>
            <w:r w:rsidR="005170D8">
              <w:rPr>
                <w:rFonts w:ascii="Arial CYR" w:hAnsi="Arial CYR" w:cs="Arial CYR"/>
                <w:sz w:val="20"/>
              </w:rPr>
              <w:t>,</w:t>
            </w:r>
            <w:r>
              <w:rPr>
                <w:rFonts w:ascii="Arial CYR" w:hAnsi="Arial CYR" w:cs="Arial CYR"/>
                <w:sz w:val="20"/>
              </w:rPr>
              <w:t>6</w:t>
            </w:r>
          </w:p>
        </w:tc>
        <w:tc>
          <w:tcPr>
            <w:tcW w:w="842" w:type="dxa"/>
            <w:tcBorders>
              <w:top w:val="dotted" w:sz="4" w:space="0" w:color="auto"/>
              <w:bottom w:val="dotted" w:sz="4" w:space="0" w:color="auto"/>
            </w:tcBorders>
            <w:vAlign w:val="bottom"/>
          </w:tcPr>
          <w:p w14:paraId="47F4137C" w14:textId="5D35B452"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w:t>
            </w:r>
            <w:r w:rsidR="005170D8">
              <w:rPr>
                <w:rFonts w:ascii="Arial CYR" w:hAnsi="Arial CYR" w:cs="Arial CYR"/>
                <w:sz w:val="20"/>
              </w:rPr>
              <w:t>,</w:t>
            </w:r>
            <w:r>
              <w:rPr>
                <w:rFonts w:ascii="Arial CYR" w:hAnsi="Arial CYR" w:cs="Arial CYR"/>
                <w:sz w:val="20"/>
              </w:rPr>
              <w:t>3</w:t>
            </w:r>
          </w:p>
        </w:tc>
        <w:tc>
          <w:tcPr>
            <w:tcW w:w="939" w:type="dxa"/>
            <w:tcBorders>
              <w:top w:val="dotted" w:sz="4" w:space="0" w:color="auto"/>
              <w:bottom w:val="dotted" w:sz="4" w:space="0" w:color="auto"/>
            </w:tcBorders>
            <w:vAlign w:val="bottom"/>
          </w:tcPr>
          <w:p w14:paraId="799C57FB"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467</w:t>
            </w:r>
          </w:p>
        </w:tc>
        <w:tc>
          <w:tcPr>
            <w:tcW w:w="869" w:type="dxa"/>
            <w:tcBorders>
              <w:top w:val="dotted" w:sz="4" w:space="0" w:color="auto"/>
              <w:bottom w:val="dotted" w:sz="4" w:space="0" w:color="auto"/>
            </w:tcBorders>
            <w:vAlign w:val="bottom"/>
          </w:tcPr>
          <w:p w14:paraId="7DE83383"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31</w:t>
            </w:r>
          </w:p>
        </w:tc>
        <w:tc>
          <w:tcPr>
            <w:tcW w:w="902" w:type="dxa"/>
            <w:tcBorders>
              <w:top w:val="dotted" w:sz="4" w:space="0" w:color="auto"/>
              <w:bottom w:val="dotted" w:sz="4" w:space="0" w:color="auto"/>
            </w:tcBorders>
            <w:vAlign w:val="bottom"/>
          </w:tcPr>
          <w:p w14:paraId="500D280B" w14:textId="53750FE5"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48</w:t>
            </w:r>
            <w:r w:rsidR="005170D8">
              <w:rPr>
                <w:rFonts w:ascii="Arial CYR" w:hAnsi="Arial CYR" w:cs="Arial CYR"/>
                <w:sz w:val="20"/>
              </w:rPr>
              <w:t>,</w:t>
            </w:r>
            <w:r>
              <w:rPr>
                <w:rFonts w:ascii="Arial CYR" w:hAnsi="Arial CYR" w:cs="Arial CYR"/>
                <w:sz w:val="20"/>
              </w:rPr>
              <w:t>6</w:t>
            </w:r>
          </w:p>
        </w:tc>
        <w:tc>
          <w:tcPr>
            <w:tcW w:w="961" w:type="dxa"/>
            <w:tcBorders>
              <w:top w:val="dotted" w:sz="4" w:space="0" w:color="auto"/>
              <w:bottom w:val="dotted" w:sz="4" w:space="0" w:color="auto"/>
            </w:tcBorders>
            <w:vAlign w:val="bottom"/>
          </w:tcPr>
          <w:p w14:paraId="23C606CA" w14:textId="21CD50B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w:t>
            </w:r>
            <w:r w:rsidR="005170D8">
              <w:rPr>
                <w:rFonts w:ascii="Arial CYR" w:hAnsi="Arial CYR" w:cs="Arial CYR"/>
                <w:sz w:val="20"/>
              </w:rPr>
              <w:t>,</w:t>
            </w:r>
            <w:r>
              <w:rPr>
                <w:rFonts w:ascii="Arial CYR" w:hAnsi="Arial CYR" w:cs="Arial CYR"/>
                <w:sz w:val="20"/>
              </w:rPr>
              <w:t>3</w:t>
            </w:r>
          </w:p>
        </w:tc>
      </w:tr>
      <w:tr w:rsidR="00074FBA" w:rsidRPr="00984B32" w14:paraId="3EFB3323" w14:textId="77777777" w:rsidTr="005D3711">
        <w:trPr>
          <w:cantSplit/>
          <w:jc w:val="center"/>
        </w:trPr>
        <w:tc>
          <w:tcPr>
            <w:tcW w:w="2399" w:type="dxa"/>
            <w:tcBorders>
              <w:top w:val="dotted" w:sz="4" w:space="0" w:color="auto"/>
              <w:bottom w:val="dotted" w:sz="4" w:space="0" w:color="auto"/>
            </w:tcBorders>
            <w:noWrap/>
            <w:vAlign w:val="bottom"/>
          </w:tcPr>
          <w:p w14:paraId="1EE9E76E" w14:textId="77777777" w:rsidR="00074FBA" w:rsidRPr="00E27441" w:rsidRDefault="00074FBA" w:rsidP="005170D8">
            <w:pPr>
              <w:spacing w:before="60" w:line="240" w:lineRule="exact"/>
              <w:ind w:left="142" w:firstLine="0"/>
              <w:jc w:val="left"/>
              <w:rPr>
                <w:rFonts w:cs="Arial"/>
                <w:sz w:val="20"/>
              </w:rPr>
            </w:pPr>
            <w:r w:rsidRPr="00E27441">
              <w:rPr>
                <w:rFonts w:cs="Arial"/>
                <w:sz w:val="20"/>
              </w:rPr>
              <w:t>деятельность профессиональная, научная и техническая</w:t>
            </w:r>
          </w:p>
        </w:tc>
        <w:tc>
          <w:tcPr>
            <w:tcW w:w="903" w:type="dxa"/>
            <w:tcBorders>
              <w:top w:val="dotted" w:sz="4" w:space="0" w:color="auto"/>
              <w:bottom w:val="dotted" w:sz="4" w:space="0" w:color="auto"/>
            </w:tcBorders>
            <w:vAlign w:val="bottom"/>
          </w:tcPr>
          <w:p w14:paraId="0E603005"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455</w:t>
            </w:r>
          </w:p>
        </w:tc>
        <w:tc>
          <w:tcPr>
            <w:tcW w:w="883" w:type="dxa"/>
            <w:tcBorders>
              <w:top w:val="dotted" w:sz="4" w:space="0" w:color="auto"/>
              <w:bottom w:val="dotted" w:sz="4" w:space="0" w:color="auto"/>
            </w:tcBorders>
            <w:vAlign w:val="bottom"/>
          </w:tcPr>
          <w:p w14:paraId="1B1EE71E"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32</w:t>
            </w:r>
          </w:p>
        </w:tc>
        <w:tc>
          <w:tcPr>
            <w:tcW w:w="924" w:type="dxa"/>
            <w:tcBorders>
              <w:top w:val="dotted" w:sz="4" w:space="0" w:color="auto"/>
              <w:bottom w:val="dotted" w:sz="4" w:space="0" w:color="auto"/>
            </w:tcBorders>
            <w:vAlign w:val="bottom"/>
          </w:tcPr>
          <w:p w14:paraId="0B951F53" w14:textId="3E883A4F"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59</w:t>
            </w:r>
            <w:r w:rsidR="005170D8">
              <w:rPr>
                <w:rFonts w:ascii="Arial CYR" w:hAnsi="Arial CYR" w:cs="Arial CYR"/>
                <w:sz w:val="20"/>
              </w:rPr>
              <w:t>,</w:t>
            </w:r>
            <w:r>
              <w:rPr>
                <w:rFonts w:ascii="Arial CYR" w:hAnsi="Arial CYR" w:cs="Arial CYR"/>
                <w:sz w:val="20"/>
              </w:rPr>
              <w:t>7</w:t>
            </w:r>
          </w:p>
        </w:tc>
        <w:tc>
          <w:tcPr>
            <w:tcW w:w="842" w:type="dxa"/>
            <w:tcBorders>
              <w:top w:val="dotted" w:sz="4" w:space="0" w:color="auto"/>
              <w:bottom w:val="dotted" w:sz="4" w:space="0" w:color="auto"/>
            </w:tcBorders>
            <w:vAlign w:val="bottom"/>
          </w:tcPr>
          <w:p w14:paraId="72DF7A2E" w14:textId="109367B4"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w:t>
            </w:r>
            <w:r w:rsidR="005170D8">
              <w:rPr>
                <w:rFonts w:ascii="Arial CYR" w:hAnsi="Arial CYR" w:cs="Arial CYR"/>
                <w:sz w:val="20"/>
              </w:rPr>
              <w:t>,</w:t>
            </w:r>
            <w:r>
              <w:rPr>
                <w:rFonts w:ascii="Arial CYR" w:hAnsi="Arial CYR" w:cs="Arial CYR"/>
                <w:sz w:val="20"/>
              </w:rPr>
              <w:t>3</w:t>
            </w:r>
          </w:p>
        </w:tc>
        <w:tc>
          <w:tcPr>
            <w:tcW w:w="939" w:type="dxa"/>
            <w:tcBorders>
              <w:top w:val="dotted" w:sz="4" w:space="0" w:color="auto"/>
              <w:bottom w:val="dotted" w:sz="4" w:space="0" w:color="auto"/>
            </w:tcBorders>
            <w:vAlign w:val="bottom"/>
          </w:tcPr>
          <w:p w14:paraId="025F3E69"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660</w:t>
            </w:r>
          </w:p>
        </w:tc>
        <w:tc>
          <w:tcPr>
            <w:tcW w:w="869" w:type="dxa"/>
            <w:tcBorders>
              <w:top w:val="dotted" w:sz="4" w:space="0" w:color="auto"/>
              <w:bottom w:val="dotted" w:sz="4" w:space="0" w:color="auto"/>
            </w:tcBorders>
            <w:vAlign w:val="bottom"/>
          </w:tcPr>
          <w:p w14:paraId="1AE9F3D3"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51</w:t>
            </w:r>
          </w:p>
        </w:tc>
        <w:tc>
          <w:tcPr>
            <w:tcW w:w="902" w:type="dxa"/>
            <w:tcBorders>
              <w:top w:val="dotted" w:sz="4" w:space="0" w:color="auto"/>
              <w:bottom w:val="dotted" w:sz="4" w:space="0" w:color="auto"/>
            </w:tcBorders>
            <w:vAlign w:val="bottom"/>
          </w:tcPr>
          <w:p w14:paraId="1C3BA98B" w14:textId="0B9BB4B0"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86</w:t>
            </w:r>
            <w:r w:rsidR="005170D8">
              <w:rPr>
                <w:rFonts w:ascii="Arial CYR" w:hAnsi="Arial CYR" w:cs="Arial CYR"/>
                <w:sz w:val="20"/>
              </w:rPr>
              <w:t>,</w:t>
            </w:r>
            <w:r>
              <w:rPr>
                <w:rFonts w:ascii="Arial CYR" w:hAnsi="Arial CYR" w:cs="Arial CYR"/>
                <w:sz w:val="20"/>
              </w:rPr>
              <w:t>6</w:t>
            </w:r>
          </w:p>
        </w:tc>
        <w:tc>
          <w:tcPr>
            <w:tcW w:w="961" w:type="dxa"/>
            <w:tcBorders>
              <w:top w:val="dotted" w:sz="4" w:space="0" w:color="auto"/>
              <w:bottom w:val="dotted" w:sz="4" w:space="0" w:color="auto"/>
            </w:tcBorders>
            <w:vAlign w:val="bottom"/>
          </w:tcPr>
          <w:p w14:paraId="37E3F357" w14:textId="210314A9"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w:t>
            </w:r>
            <w:r w:rsidR="005170D8">
              <w:rPr>
                <w:rFonts w:ascii="Arial CYR" w:hAnsi="Arial CYR" w:cs="Arial CYR"/>
                <w:sz w:val="20"/>
              </w:rPr>
              <w:t>,</w:t>
            </w:r>
            <w:r>
              <w:rPr>
                <w:rFonts w:ascii="Arial CYR" w:hAnsi="Arial CYR" w:cs="Arial CYR"/>
                <w:sz w:val="20"/>
              </w:rPr>
              <w:t>8</w:t>
            </w:r>
          </w:p>
        </w:tc>
      </w:tr>
      <w:tr w:rsidR="00074FBA" w:rsidRPr="00984B32" w14:paraId="0FE63E4F" w14:textId="77777777" w:rsidTr="005D3711">
        <w:trPr>
          <w:cantSplit/>
          <w:trHeight w:val="362"/>
          <w:jc w:val="center"/>
        </w:trPr>
        <w:tc>
          <w:tcPr>
            <w:tcW w:w="2399" w:type="dxa"/>
            <w:tcBorders>
              <w:top w:val="dotted" w:sz="4" w:space="0" w:color="auto"/>
              <w:bottom w:val="dotted" w:sz="4" w:space="0" w:color="auto"/>
            </w:tcBorders>
            <w:noWrap/>
            <w:vAlign w:val="bottom"/>
          </w:tcPr>
          <w:p w14:paraId="45E59A16" w14:textId="77777777" w:rsidR="00074FBA" w:rsidRPr="00E27441" w:rsidRDefault="00074FBA" w:rsidP="005170D8">
            <w:pPr>
              <w:spacing w:before="60" w:line="240" w:lineRule="exact"/>
              <w:ind w:left="142" w:firstLine="0"/>
              <w:jc w:val="left"/>
              <w:rPr>
                <w:rFonts w:cs="Arial"/>
                <w:sz w:val="20"/>
              </w:rPr>
            </w:pPr>
            <w:r w:rsidRPr="00E27441">
              <w:rPr>
                <w:rFonts w:cs="Arial"/>
                <w:sz w:val="20"/>
              </w:rPr>
              <w:t>деятельность административная и сопутствующие дополнительные услуги</w:t>
            </w:r>
          </w:p>
        </w:tc>
        <w:tc>
          <w:tcPr>
            <w:tcW w:w="903" w:type="dxa"/>
            <w:tcBorders>
              <w:top w:val="dotted" w:sz="4" w:space="0" w:color="auto"/>
              <w:bottom w:val="dotted" w:sz="4" w:space="0" w:color="auto"/>
            </w:tcBorders>
            <w:vAlign w:val="bottom"/>
          </w:tcPr>
          <w:p w14:paraId="145505B4"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219</w:t>
            </w:r>
          </w:p>
        </w:tc>
        <w:tc>
          <w:tcPr>
            <w:tcW w:w="883" w:type="dxa"/>
            <w:tcBorders>
              <w:top w:val="dotted" w:sz="4" w:space="0" w:color="auto"/>
              <w:bottom w:val="dotted" w:sz="4" w:space="0" w:color="auto"/>
            </w:tcBorders>
            <w:vAlign w:val="bottom"/>
          </w:tcPr>
          <w:p w14:paraId="1CC8775A"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20</w:t>
            </w:r>
          </w:p>
        </w:tc>
        <w:tc>
          <w:tcPr>
            <w:tcW w:w="924" w:type="dxa"/>
            <w:tcBorders>
              <w:top w:val="dotted" w:sz="4" w:space="0" w:color="auto"/>
              <w:bottom w:val="dotted" w:sz="4" w:space="0" w:color="auto"/>
            </w:tcBorders>
            <w:vAlign w:val="bottom"/>
          </w:tcPr>
          <w:p w14:paraId="51976A92" w14:textId="3C4A4514"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60</w:t>
            </w:r>
            <w:r w:rsidR="005170D8">
              <w:rPr>
                <w:rFonts w:ascii="Arial CYR" w:hAnsi="Arial CYR" w:cs="Arial CYR"/>
                <w:sz w:val="20"/>
              </w:rPr>
              <w:t>,</w:t>
            </w:r>
            <w:r>
              <w:rPr>
                <w:rFonts w:ascii="Arial CYR" w:hAnsi="Arial CYR" w:cs="Arial CYR"/>
                <w:sz w:val="20"/>
              </w:rPr>
              <w:t>8</w:t>
            </w:r>
          </w:p>
        </w:tc>
        <w:tc>
          <w:tcPr>
            <w:tcW w:w="842" w:type="dxa"/>
            <w:tcBorders>
              <w:top w:val="dotted" w:sz="4" w:space="0" w:color="auto"/>
              <w:bottom w:val="dotted" w:sz="4" w:space="0" w:color="auto"/>
            </w:tcBorders>
            <w:vAlign w:val="bottom"/>
          </w:tcPr>
          <w:p w14:paraId="38E049B1" w14:textId="6EABF21A"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w:t>
            </w:r>
            <w:r w:rsidR="005170D8">
              <w:rPr>
                <w:rFonts w:ascii="Arial CYR" w:hAnsi="Arial CYR" w:cs="Arial CYR"/>
                <w:sz w:val="20"/>
              </w:rPr>
              <w:t>,</w:t>
            </w:r>
            <w:r>
              <w:rPr>
                <w:rFonts w:ascii="Arial CYR" w:hAnsi="Arial CYR" w:cs="Arial CYR"/>
                <w:sz w:val="20"/>
              </w:rPr>
              <w:t>7</w:t>
            </w:r>
          </w:p>
        </w:tc>
        <w:tc>
          <w:tcPr>
            <w:tcW w:w="939" w:type="dxa"/>
            <w:tcBorders>
              <w:top w:val="dotted" w:sz="4" w:space="0" w:color="auto"/>
              <w:bottom w:val="dotted" w:sz="4" w:space="0" w:color="auto"/>
            </w:tcBorders>
            <w:vAlign w:val="bottom"/>
          </w:tcPr>
          <w:p w14:paraId="0F77DF4C"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358</w:t>
            </w:r>
          </w:p>
        </w:tc>
        <w:tc>
          <w:tcPr>
            <w:tcW w:w="869" w:type="dxa"/>
            <w:tcBorders>
              <w:top w:val="dotted" w:sz="4" w:space="0" w:color="auto"/>
              <w:bottom w:val="dotted" w:sz="4" w:space="0" w:color="auto"/>
            </w:tcBorders>
            <w:vAlign w:val="bottom"/>
          </w:tcPr>
          <w:p w14:paraId="04BE31D7"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25</w:t>
            </w:r>
          </w:p>
        </w:tc>
        <w:tc>
          <w:tcPr>
            <w:tcW w:w="902" w:type="dxa"/>
            <w:tcBorders>
              <w:top w:val="dotted" w:sz="4" w:space="0" w:color="auto"/>
              <w:bottom w:val="dotted" w:sz="4" w:space="0" w:color="auto"/>
            </w:tcBorders>
            <w:vAlign w:val="bottom"/>
          </w:tcPr>
          <w:p w14:paraId="0F8AC6AC" w14:textId="53D2C901"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99</w:t>
            </w:r>
            <w:r w:rsidR="005170D8">
              <w:rPr>
                <w:rFonts w:ascii="Arial CYR" w:hAnsi="Arial CYR" w:cs="Arial CYR"/>
                <w:sz w:val="20"/>
              </w:rPr>
              <w:t>,</w:t>
            </w:r>
            <w:r>
              <w:rPr>
                <w:rFonts w:ascii="Arial CYR" w:hAnsi="Arial CYR" w:cs="Arial CYR"/>
                <w:sz w:val="20"/>
              </w:rPr>
              <w:t>4</w:t>
            </w:r>
          </w:p>
        </w:tc>
        <w:tc>
          <w:tcPr>
            <w:tcW w:w="961" w:type="dxa"/>
            <w:tcBorders>
              <w:top w:val="dotted" w:sz="4" w:space="0" w:color="auto"/>
              <w:bottom w:val="dotted" w:sz="4" w:space="0" w:color="auto"/>
            </w:tcBorders>
            <w:vAlign w:val="bottom"/>
          </w:tcPr>
          <w:p w14:paraId="59F4657C" w14:textId="42E34B5D"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w:t>
            </w:r>
            <w:r w:rsidR="005170D8">
              <w:rPr>
                <w:rFonts w:ascii="Arial CYR" w:hAnsi="Arial CYR" w:cs="Arial CYR"/>
                <w:sz w:val="20"/>
              </w:rPr>
              <w:t>,</w:t>
            </w:r>
            <w:r>
              <w:rPr>
                <w:rFonts w:ascii="Arial CYR" w:hAnsi="Arial CYR" w:cs="Arial CYR"/>
                <w:sz w:val="20"/>
              </w:rPr>
              <w:t>1</w:t>
            </w:r>
          </w:p>
        </w:tc>
      </w:tr>
      <w:tr w:rsidR="00074FBA" w:rsidRPr="00984B32" w14:paraId="31821771" w14:textId="77777777" w:rsidTr="005D3711">
        <w:trPr>
          <w:cantSplit/>
          <w:jc w:val="center"/>
        </w:trPr>
        <w:tc>
          <w:tcPr>
            <w:tcW w:w="2399" w:type="dxa"/>
            <w:tcBorders>
              <w:top w:val="dotted" w:sz="4" w:space="0" w:color="auto"/>
              <w:bottom w:val="dotted" w:sz="4" w:space="0" w:color="auto"/>
            </w:tcBorders>
            <w:noWrap/>
            <w:vAlign w:val="bottom"/>
          </w:tcPr>
          <w:p w14:paraId="0EF124A2" w14:textId="77777777" w:rsidR="00074FBA" w:rsidRPr="00E27441" w:rsidRDefault="00074FBA" w:rsidP="005170D8">
            <w:pPr>
              <w:spacing w:before="60" w:line="240" w:lineRule="exact"/>
              <w:ind w:left="142" w:firstLine="0"/>
              <w:jc w:val="left"/>
              <w:rPr>
                <w:rFonts w:cs="Arial"/>
                <w:sz w:val="20"/>
              </w:rPr>
            </w:pPr>
            <w:r w:rsidRPr="00E27441">
              <w:rPr>
                <w:rFonts w:cs="Arial"/>
                <w:sz w:val="20"/>
              </w:rPr>
              <w:t>государственное управление  и обеспечение военной безопасности; социальное обеспечение</w:t>
            </w:r>
          </w:p>
        </w:tc>
        <w:tc>
          <w:tcPr>
            <w:tcW w:w="903" w:type="dxa"/>
            <w:tcBorders>
              <w:top w:val="dotted" w:sz="4" w:space="0" w:color="auto"/>
              <w:bottom w:val="dotted" w:sz="4" w:space="0" w:color="auto"/>
            </w:tcBorders>
            <w:vAlign w:val="bottom"/>
          </w:tcPr>
          <w:p w14:paraId="54171CB6"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11</w:t>
            </w:r>
          </w:p>
        </w:tc>
        <w:tc>
          <w:tcPr>
            <w:tcW w:w="883" w:type="dxa"/>
            <w:tcBorders>
              <w:top w:val="dotted" w:sz="4" w:space="0" w:color="auto"/>
              <w:bottom w:val="dotted" w:sz="4" w:space="0" w:color="auto"/>
            </w:tcBorders>
            <w:vAlign w:val="bottom"/>
          </w:tcPr>
          <w:p w14:paraId="15B5655C"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w:t>
            </w:r>
          </w:p>
        </w:tc>
        <w:tc>
          <w:tcPr>
            <w:tcW w:w="924" w:type="dxa"/>
            <w:tcBorders>
              <w:top w:val="dotted" w:sz="4" w:space="0" w:color="auto"/>
              <w:bottom w:val="dotted" w:sz="4" w:space="0" w:color="auto"/>
            </w:tcBorders>
            <w:vAlign w:val="bottom"/>
          </w:tcPr>
          <w:p w14:paraId="6AFE3BD5" w14:textId="42948532"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11,</w:t>
            </w:r>
            <w:r w:rsidR="00074FBA">
              <w:rPr>
                <w:rFonts w:ascii="Arial CYR" w:hAnsi="Arial CYR" w:cs="Arial CYR"/>
                <w:sz w:val="20"/>
              </w:rPr>
              <w:t>6</w:t>
            </w:r>
          </w:p>
        </w:tc>
        <w:tc>
          <w:tcPr>
            <w:tcW w:w="842" w:type="dxa"/>
            <w:tcBorders>
              <w:top w:val="dotted" w:sz="4" w:space="0" w:color="auto"/>
              <w:bottom w:val="dotted" w:sz="4" w:space="0" w:color="auto"/>
            </w:tcBorders>
            <w:vAlign w:val="bottom"/>
          </w:tcPr>
          <w:p w14:paraId="364A4A2C" w14:textId="75D4C581"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2,</w:t>
            </w:r>
            <w:r w:rsidR="00074FBA">
              <w:rPr>
                <w:rFonts w:ascii="Arial CYR" w:hAnsi="Arial CYR" w:cs="Arial CYR"/>
                <w:sz w:val="20"/>
              </w:rPr>
              <w:t>1</w:t>
            </w:r>
          </w:p>
        </w:tc>
        <w:tc>
          <w:tcPr>
            <w:tcW w:w="939" w:type="dxa"/>
            <w:tcBorders>
              <w:top w:val="dotted" w:sz="4" w:space="0" w:color="auto"/>
              <w:bottom w:val="dotted" w:sz="4" w:space="0" w:color="auto"/>
            </w:tcBorders>
            <w:vAlign w:val="bottom"/>
          </w:tcPr>
          <w:p w14:paraId="5B0C541F"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29</w:t>
            </w:r>
          </w:p>
        </w:tc>
        <w:tc>
          <w:tcPr>
            <w:tcW w:w="869" w:type="dxa"/>
            <w:tcBorders>
              <w:top w:val="dotted" w:sz="4" w:space="0" w:color="auto"/>
              <w:bottom w:val="dotted" w:sz="4" w:space="0" w:color="auto"/>
            </w:tcBorders>
            <w:vAlign w:val="bottom"/>
          </w:tcPr>
          <w:p w14:paraId="030416D0"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0</w:t>
            </w:r>
          </w:p>
        </w:tc>
        <w:tc>
          <w:tcPr>
            <w:tcW w:w="902" w:type="dxa"/>
            <w:tcBorders>
              <w:top w:val="dotted" w:sz="4" w:space="0" w:color="auto"/>
              <w:bottom w:val="dotted" w:sz="4" w:space="0" w:color="auto"/>
            </w:tcBorders>
            <w:vAlign w:val="bottom"/>
          </w:tcPr>
          <w:p w14:paraId="4EEBCC1B" w14:textId="20C1B488"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30,</w:t>
            </w:r>
            <w:r w:rsidR="00074FBA">
              <w:rPr>
                <w:rFonts w:ascii="Arial CYR" w:hAnsi="Arial CYR" w:cs="Arial CYR"/>
                <w:sz w:val="20"/>
              </w:rPr>
              <w:t>7</w:t>
            </w:r>
          </w:p>
        </w:tc>
        <w:tc>
          <w:tcPr>
            <w:tcW w:w="961" w:type="dxa"/>
            <w:tcBorders>
              <w:top w:val="dotted" w:sz="4" w:space="0" w:color="auto"/>
              <w:bottom w:val="dotted" w:sz="4" w:space="0" w:color="auto"/>
            </w:tcBorders>
            <w:vAlign w:val="bottom"/>
          </w:tcPr>
          <w:p w14:paraId="4701F789" w14:textId="7F6D12F9"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0,</w:t>
            </w:r>
            <w:r w:rsidR="00074FBA">
              <w:rPr>
                <w:rFonts w:ascii="Arial CYR" w:hAnsi="Arial CYR" w:cs="Arial CYR"/>
                <w:sz w:val="20"/>
              </w:rPr>
              <w:t>0</w:t>
            </w:r>
          </w:p>
        </w:tc>
      </w:tr>
      <w:tr w:rsidR="00074FBA" w:rsidRPr="00984B32" w14:paraId="5F6D2075" w14:textId="77777777" w:rsidTr="005D3711">
        <w:trPr>
          <w:cantSplit/>
          <w:jc w:val="center"/>
        </w:trPr>
        <w:tc>
          <w:tcPr>
            <w:tcW w:w="2399" w:type="dxa"/>
            <w:tcBorders>
              <w:top w:val="dotted" w:sz="4" w:space="0" w:color="auto"/>
              <w:bottom w:val="dotted" w:sz="4" w:space="0" w:color="auto"/>
            </w:tcBorders>
            <w:noWrap/>
            <w:vAlign w:val="bottom"/>
          </w:tcPr>
          <w:p w14:paraId="66CA0744" w14:textId="77777777" w:rsidR="00074FBA" w:rsidRPr="00E27441" w:rsidRDefault="00074FBA" w:rsidP="005170D8">
            <w:pPr>
              <w:spacing w:before="60" w:line="240" w:lineRule="exact"/>
              <w:ind w:left="142" w:firstLine="0"/>
              <w:jc w:val="left"/>
              <w:rPr>
                <w:rFonts w:cs="Arial"/>
                <w:sz w:val="20"/>
              </w:rPr>
            </w:pPr>
            <w:r w:rsidRPr="00E27441">
              <w:rPr>
                <w:rFonts w:cs="Arial"/>
                <w:sz w:val="20"/>
                <w:lang w:val="en-US"/>
              </w:rPr>
              <w:t>о</w:t>
            </w:r>
            <w:r w:rsidRPr="00E27441">
              <w:rPr>
                <w:rFonts w:cs="Arial"/>
                <w:sz w:val="20"/>
              </w:rPr>
              <w:t>бразование</w:t>
            </w:r>
          </w:p>
        </w:tc>
        <w:tc>
          <w:tcPr>
            <w:tcW w:w="903" w:type="dxa"/>
            <w:tcBorders>
              <w:top w:val="dotted" w:sz="4" w:space="0" w:color="auto"/>
              <w:bottom w:val="dotted" w:sz="4" w:space="0" w:color="auto"/>
            </w:tcBorders>
            <w:vAlign w:val="bottom"/>
          </w:tcPr>
          <w:p w14:paraId="6F85A4E6"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27</w:t>
            </w:r>
          </w:p>
        </w:tc>
        <w:tc>
          <w:tcPr>
            <w:tcW w:w="883" w:type="dxa"/>
            <w:tcBorders>
              <w:top w:val="dotted" w:sz="4" w:space="0" w:color="auto"/>
              <w:bottom w:val="dotted" w:sz="4" w:space="0" w:color="auto"/>
            </w:tcBorders>
            <w:vAlign w:val="bottom"/>
          </w:tcPr>
          <w:p w14:paraId="75140CA7"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0</w:t>
            </w:r>
          </w:p>
        </w:tc>
        <w:tc>
          <w:tcPr>
            <w:tcW w:w="924" w:type="dxa"/>
            <w:tcBorders>
              <w:top w:val="dotted" w:sz="4" w:space="0" w:color="auto"/>
              <w:bottom w:val="dotted" w:sz="4" w:space="0" w:color="auto"/>
            </w:tcBorders>
            <w:vAlign w:val="bottom"/>
          </w:tcPr>
          <w:p w14:paraId="1D3661AD" w14:textId="476C0058"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11,</w:t>
            </w:r>
            <w:r w:rsidR="00074FBA">
              <w:rPr>
                <w:rFonts w:ascii="Arial CYR" w:hAnsi="Arial CYR" w:cs="Arial CYR"/>
                <w:sz w:val="20"/>
              </w:rPr>
              <w:t>0</w:t>
            </w:r>
          </w:p>
        </w:tc>
        <w:tc>
          <w:tcPr>
            <w:tcW w:w="842" w:type="dxa"/>
            <w:tcBorders>
              <w:top w:val="dotted" w:sz="4" w:space="0" w:color="auto"/>
              <w:bottom w:val="dotted" w:sz="4" w:space="0" w:color="auto"/>
            </w:tcBorders>
            <w:vAlign w:val="bottom"/>
          </w:tcPr>
          <w:p w14:paraId="4A4DD8D4" w14:textId="68BAD5C8"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0,</w:t>
            </w:r>
            <w:r w:rsidR="00074FBA">
              <w:rPr>
                <w:rFonts w:ascii="Arial CYR" w:hAnsi="Arial CYR" w:cs="Arial CYR"/>
                <w:sz w:val="20"/>
              </w:rPr>
              <w:t>0</w:t>
            </w:r>
          </w:p>
        </w:tc>
        <w:tc>
          <w:tcPr>
            <w:tcW w:w="939" w:type="dxa"/>
            <w:tcBorders>
              <w:top w:val="dotted" w:sz="4" w:space="0" w:color="auto"/>
              <w:bottom w:val="dotted" w:sz="4" w:space="0" w:color="auto"/>
            </w:tcBorders>
            <w:vAlign w:val="bottom"/>
          </w:tcPr>
          <w:p w14:paraId="27841296"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67</w:t>
            </w:r>
          </w:p>
        </w:tc>
        <w:tc>
          <w:tcPr>
            <w:tcW w:w="869" w:type="dxa"/>
            <w:tcBorders>
              <w:top w:val="dotted" w:sz="4" w:space="0" w:color="auto"/>
              <w:bottom w:val="dotted" w:sz="4" w:space="0" w:color="auto"/>
            </w:tcBorders>
            <w:vAlign w:val="bottom"/>
          </w:tcPr>
          <w:p w14:paraId="10C9C89B"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w:t>
            </w:r>
          </w:p>
        </w:tc>
        <w:tc>
          <w:tcPr>
            <w:tcW w:w="902" w:type="dxa"/>
            <w:tcBorders>
              <w:top w:val="dotted" w:sz="4" w:space="0" w:color="auto"/>
              <w:bottom w:val="dotted" w:sz="4" w:space="0" w:color="auto"/>
            </w:tcBorders>
            <w:vAlign w:val="bottom"/>
          </w:tcPr>
          <w:p w14:paraId="28219A0F" w14:textId="50477FFF"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27,</w:t>
            </w:r>
            <w:r w:rsidR="00074FBA">
              <w:rPr>
                <w:rFonts w:ascii="Arial CYR" w:hAnsi="Arial CYR" w:cs="Arial CYR"/>
                <w:sz w:val="20"/>
              </w:rPr>
              <w:t>3</w:t>
            </w:r>
          </w:p>
        </w:tc>
        <w:tc>
          <w:tcPr>
            <w:tcW w:w="961" w:type="dxa"/>
            <w:tcBorders>
              <w:top w:val="dotted" w:sz="4" w:space="0" w:color="auto"/>
              <w:bottom w:val="dotted" w:sz="4" w:space="0" w:color="auto"/>
            </w:tcBorders>
            <w:vAlign w:val="bottom"/>
          </w:tcPr>
          <w:p w14:paraId="2C1FEA52" w14:textId="3D081213" w:rsidR="00074FBA" w:rsidRDefault="005170D8" w:rsidP="005170D8">
            <w:pPr>
              <w:spacing w:before="60" w:line="240" w:lineRule="exact"/>
              <w:ind w:firstLine="0"/>
              <w:jc w:val="center"/>
              <w:rPr>
                <w:rFonts w:ascii="Arial CYR" w:hAnsi="Arial CYR" w:cs="Arial CYR"/>
                <w:sz w:val="20"/>
              </w:rPr>
            </w:pPr>
            <w:r>
              <w:rPr>
                <w:rFonts w:ascii="Arial CYR" w:hAnsi="Arial CYR" w:cs="Arial CYR"/>
                <w:sz w:val="20"/>
              </w:rPr>
              <w:t>2,</w:t>
            </w:r>
            <w:r w:rsidR="00074FBA">
              <w:rPr>
                <w:rFonts w:ascii="Arial CYR" w:hAnsi="Arial CYR" w:cs="Arial CYR"/>
                <w:sz w:val="20"/>
              </w:rPr>
              <w:t>5</w:t>
            </w:r>
          </w:p>
        </w:tc>
      </w:tr>
      <w:tr w:rsidR="00074FBA" w:rsidRPr="00984B32" w14:paraId="78E08F72" w14:textId="77777777" w:rsidTr="005D3711">
        <w:trPr>
          <w:cantSplit/>
          <w:jc w:val="center"/>
        </w:trPr>
        <w:tc>
          <w:tcPr>
            <w:tcW w:w="2399" w:type="dxa"/>
            <w:tcBorders>
              <w:top w:val="dotted" w:sz="4" w:space="0" w:color="auto"/>
              <w:bottom w:val="dotted" w:sz="4" w:space="0" w:color="auto"/>
            </w:tcBorders>
            <w:noWrap/>
            <w:vAlign w:val="bottom"/>
          </w:tcPr>
          <w:p w14:paraId="78830C15" w14:textId="77777777" w:rsidR="00074FBA" w:rsidRPr="00E27441" w:rsidRDefault="00074FBA" w:rsidP="005170D8">
            <w:pPr>
              <w:spacing w:before="60" w:line="240" w:lineRule="exact"/>
              <w:ind w:left="142" w:firstLine="0"/>
              <w:jc w:val="left"/>
              <w:rPr>
                <w:rFonts w:cs="Arial"/>
                <w:sz w:val="20"/>
              </w:rPr>
            </w:pPr>
            <w:r w:rsidRPr="00E27441">
              <w:rPr>
                <w:rFonts w:cs="Arial"/>
                <w:sz w:val="20"/>
              </w:rPr>
              <w:t>деятельность в области здравоохранения и социальных услуг</w:t>
            </w:r>
          </w:p>
        </w:tc>
        <w:tc>
          <w:tcPr>
            <w:tcW w:w="903" w:type="dxa"/>
            <w:tcBorders>
              <w:top w:val="dotted" w:sz="4" w:space="0" w:color="auto"/>
              <w:bottom w:val="dotted" w:sz="4" w:space="0" w:color="auto"/>
            </w:tcBorders>
            <w:vAlign w:val="bottom"/>
          </w:tcPr>
          <w:p w14:paraId="56736AD4"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91</w:t>
            </w:r>
          </w:p>
        </w:tc>
        <w:tc>
          <w:tcPr>
            <w:tcW w:w="883" w:type="dxa"/>
            <w:tcBorders>
              <w:top w:val="dotted" w:sz="4" w:space="0" w:color="auto"/>
              <w:bottom w:val="dotted" w:sz="4" w:space="0" w:color="auto"/>
            </w:tcBorders>
            <w:vAlign w:val="bottom"/>
          </w:tcPr>
          <w:p w14:paraId="24D621C1"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w:t>
            </w:r>
          </w:p>
        </w:tc>
        <w:tc>
          <w:tcPr>
            <w:tcW w:w="924" w:type="dxa"/>
            <w:tcBorders>
              <w:top w:val="dotted" w:sz="4" w:space="0" w:color="auto"/>
              <w:bottom w:val="dotted" w:sz="4" w:space="0" w:color="auto"/>
            </w:tcBorders>
            <w:vAlign w:val="bottom"/>
          </w:tcPr>
          <w:p w14:paraId="45D9C1AE" w14:textId="36794910"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50</w:t>
            </w:r>
            <w:r w:rsidR="005170D8">
              <w:rPr>
                <w:rFonts w:ascii="Arial CYR" w:hAnsi="Arial CYR" w:cs="Arial CYR"/>
                <w:sz w:val="20"/>
              </w:rPr>
              <w:t>,</w:t>
            </w:r>
            <w:r>
              <w:rPr>
                <w:rFonts w:ascii="Arial CYR" w:hAnsi="Arial CYR" w:cs="Arial CYR"/>
                <w:sz w:val="20"/>
              </w:rPr>
              <w:t>1</w:t>
            </w:r>
          </w:p>
        </w:tc>
        <w:tc>
          <w:tcPr>
            <w:tcW w:w="842" w:type="dxa"/>
            <w:tcBorders>
              <w:top w:val="dotted" w:sz="4" w:space="0" w:color="auto"/>
              <w:bottom w:val="dotted" w:sz="4" w:space="0" w:color="auto"/>
            </w:tcBorders>
            <w:vAlign w:val="bottom"/>
          </w:tcPr>
          <w:p w14:paraId="4DE7FE83" w14:textId="7A93678D"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w:t>
            </w:r>
            <w:r w:rsidR="005170D8">
              <w:rPr>
                <w:rFonts w:ascii="Arial CYR" w:hAnsi="Arial CYR" w:cs="Arial CYR"/>
                <w:sz w:val="20"/>
              </w:rPr>
              <w:t>,</w:t>
            </w:r>
            <w:r>
              <w:rPr>
                <w:rFonts w:ascii="Arial CYR" w:hAnsi="Arial CYR" w:cs="Arial CYR"/>
                <w:sz w:val="20"/>
              </w:rPr>
              <w:t>0</w:t>
            </w:r>
          </w:p>
        </w:tc>
        <w:tc>
          <w:tcPr>
            <w:tcW w:w="939" w:type="dxa"/>
            <w:tcBorders>
              <w:top w:val="dotted" w:sz="4" w:space="0" w:color="auto"/>
              <w:bottom w:val="dotted" w:sz="4" w:space="0" w:color="auto"/>
            </w:tcBorders>
            <w:vAlign w:val="bottom"/>
          </w:tcPr>
          <w:p w14:paraId="581BBA4F"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122</w:t>
            </w:r>
          </w:p>
        </w:tc>
        <w:tc>
          <w:tcPr>
            <w:tcW w:w="869" w:type="dxa"/>
            <w:tcBorders>
              <w:top w:val="dotted" w:sz="4" w:space="0" w:color="auto"/>
              <w:bottom w:val="dotted" w:sz="4" w:space="0" w:color="auto"/>
            </w:tcBorders>
            <w:vAlign w:val="bottom"/>
          </w:tcPr>
          <w:p w14:paraId="3AC756EB"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14</w:t>
            </w:r>
          </w:p>
        </w:tc>
        <w:tc>
          <w:tcPr>
            <w:tcW w:w="902" w:type="dxa"/>
            <w:tcBorders>
              <w:top w:val="dotted" w:sz="4" w:space="0" w:color="auto"/>
              <w:bottom w:val="dotted" w:sz="4" w:space="0" w:color="auto"/>
            </w:tcBorders>
            <w:vAlign w:val="bottom"/>
          </w:tcPr>
          <w:p w14:paraId="0C5E56A2" w14:textId="7144225D"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67</w:t>
            </w:r>
            <w:r w:rsidR="005170D8">
              <w:rPr>
                <w:rFonts w:ascii="Arial CYR" w:hAnsi="Arial CYR" w:cs="Arial CYR"/>
                <w:sz w:val="20"/>
              </w:rPr>
              <w:t>,</w:t>
            </w:r>
            <w:r>
              <w:rPr>
                <w:rFonts w:ascii="Arial CYR" w:hAnsi="Arial CYR" w:cs="Arial CYR"/>
                <w:sz w:val="20"/>
              </w:rPr>
              <w:t>2</w:t>
            </w:r>
          </w:p>
        </w:tc>
        <w:tc>
          <w:tcPr>
            <w:tcW w:w="961" w:type="dxa"/>
            <w:tcBorders>
              <w:top w:val="dotted" w:sz="4" w:space="0" w:color="auto"/>
              <w:bottom w:val="dotted" w:sz="4" w:space="0" w:color="auto"/>
            </w:tcBorders>
            <w:vAlign w:val="bottom"/>
          </w:tcPr>
          <w:p w14:paraId="1A2E2F7D" w14:textId="08AA532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w:t>
            </w:r>
            <w:r w:rsidR="005170D8">
              <w:rPr>
                <w:rFonts w:ascii="Arial CYR" w:hAnsi="Arial CYR" w:cs="Arial CYR"/>
                <w:sz w:val="20"/>
              </w:rPr>
              <w:t>,</w:t>
            </w:r>
            <w:r>
              <w:rPr>
                <w:rFonts w:ascii="Arial CYR" w:hAnsi="Arial CYR" w:cs="Arial CYR"/>
                <w:sz w:val="20"/>
              </w:rPr>
              <w:t>8</w:t>
            </w:r>
          </w:p>
        </w:tc>
      </w:tr>
      <w:tr w:rsidR="00074FBA" w:rsidRPr="00984B32" w14:paraId="3F75DDDA" w14:textId="77777777" w:rsidTr="005D3711">
        <w:trPr>
          <w:cantSplit/>
          <w:jc w:val="center"/>
        </w:trPr>
        <w:tc>
          <w:tcPr>
            <w:tcW w:w="2399" w:type="dxa"/>
            <w:tcBorders>
              <w:top w:val="dotted" w:sz="4" w:space="0" w:color="auto"/>
              <w:bottom w:val="dotted" w:sz="4" w:space="0" w:color="auto"/>
            </w:tcBorders>
            <w:noWrap/>
            <w:vAlign w:val="bottom"/>
          </w:tcPr>
          <w:p w14:paraId="59EBFBBA" w14:textId="77777777" w:rsidR="00074FBA" w:rsidRPr="00E27441" w:rsidRDefault="00074FBA" w:rsidP="005170D8">
            <w:pPr>
              <w:spacing w:before="60" w:line="240" w:lineRule="exact"/>
              <w:ind w:left="142" w:firstLine="0"/>
              <w:jc w:val="left"/>
              <w:rPr>
                <w:rFonts w:cs="Arial"/>
                <w:sz w:val="20"/>
              </w:rPr>
            </w:pPr>
            <w:r w:rsidRPr="00E27441">
              <w:rPr>
                <w:rFonts w:cs="Arial"/>
                <w:sz w:val="20"/>
              </w:rPr>
              <w:t>деятельность в области культуры, спорта, организации досуга и развлечений</w:t>
            </w:r>
          </w:p>
        </w:tc>
        <w:tc>
          <w:tcPr>
            <w:tcW w:w="903" w:type="dxa"/>
            <w:tcBorders>
              <w:top w:val="dotted" w:sz="4" w:space="0" w:color="auto"/>
              <w:bottom w:val="dotted" w:sz="4" w:space="0" w:color="auto"/>
            </w:tcBorders>
            <w:vAlign w:val="bottom"/>
          </w:tcPr>
          <w:p w14:paraId="4D24FD64"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70</w:t>
            </w:r>
          </w:p>
        </w:tc>
        <w:tc>
          <w:tcPr>
            <w:tcW w:w="883" w:type="dxa"/>
            <w:tcBorders>
              <w:top w:val="dotted" w:sz="4" w:space="0" w:color="auto"/>
              <w:bottom w:val="dotted" w:sz="4" w:space="0" w:color="auto"/>
            </w:tcBorders>
            <w:vAlign w:val="bottom"/>
          </w:tcPr>
          <w:p w14:paraId="1F19B19C"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w:t>
            </w:r>
          </w:p>
        </w:tc>
        <w:tc>
          <w:tcPr>
            <w:tcW w:w="924" w:type="dxa"/>
            <w:tcBorders>
              <w:top w:val="dotted" w:sz="4" w:space="0" w:color="auto"/>
              <w:bottom w:val="dotted" w:sz="4" w:space="0" w:color="auto"/>
            </w:tcBorders>
            <w:vAlign w:val="bottom"/>
          </w:tcPr>
          <w:p w14:paraId="37BF5DB4" w14:textId="2B77D643"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41</w:t>
            </w:r>
            <w:r w:rsidR="005170D8">
              <w:rPr>
                <w:rFonts w:ascii="Arial CYR" w:hAnsi="Arial CYR" w:cs="Arial CYR"/>
                <w:sz w:val="20"/>
              </w:rPr>
              <w:t>,</w:t>
            </w:r>
            <w:r>
              <w:rPr>
                <w:rFonts w:ascii="Arial CYR" w:hAnsi="Arial CYR" w:cs="Arial CYR"/>
                <w:sz w:val="20"/>
              </w:rPr>
              <w:t>8</w:t>
            </w:r>
          </w:p>
        </w:tc>
        <w:tc>
          <w:tcPr>
            <w:tcW w:w="842" w:type="dxa"/>
            <w:tcBorders>
              <w:top w:val="dotted" w:sz="4" w:space="0" w:color="auto"/>
              <w:bottom w:val="dotted" w:sz="4" w:space="0" w:color="auto"/>
            </w:tcBorders>
            <w:vAlign w:val="bottom"/>
          </w:tcPr>
          <w:p w14:paraId="437A866D" w14:textId="19970FD0"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w:t>
            </w:r>
            <w:r w:rsidR="005170D8">
              <w:rPr>
                <w:rFonts w:ascii="Arial CYR" w:hAnsi="Arial CYR" w:cs="Arial CYR"/>
                <w:sz w:val="20"/>
              </w:rPr>
              <w:t>,</w:t>
            </w:r>
            <w:r>
              <w:rPr>
                <w:rFonts w:ascii="Arial CYR" w:hAnsi="Arial CYR" w:cs="Arial CYR"/>
                <w:sz w:val="20"/>
              </w:rPr>
              <w:t>0</w:t>
            </w:r>
          </w:p>
        </w:tc>
        <w:tc>
          <w:tcPr>
            <w:tcW w:w="939" w:type="dxa"/>
            <w:tcBorders>
              <w:top w:val="dotted" w:sz="4" w:space="0" w:color="auto"/>
              <w:bottom w:val="dotted" w:sz="4" w:space="0" w:color="auto"/>
            </w:tcBorders>
            <w:vAlign w:val="bottom"/>
          </w:tcPr>
          <w:p w14:paraId="4E83DABD"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137</w:t>
            </w:r>
          </w:p>
        </w:tc>
        <w:tc>
          <w:tcPr>
            <w:tcW w:w="869" w:type="dxa"/>
            <w:tcBorders>
              <w:top w:val="dotted" w:sz="4" w:space="0" w:color="auto"/>
              <w:bottom w:val="dotted" w:sz="4" w:space="0" w:color="auto"/>
            </w:tcBorders>
            <w:vAlign w:val="bottom"/>
          </w:tcPr>
          <w:p w14:paraId="336B6804"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10</w:t>
            </w:r>
          </w:p>
        </w:tc>
        <w:tc>
          <w:tcPr>
            <w:tcW w:w="902" w:type="dxa"/>
            <w:tcBorders>
              <w:top w:val="dotted" w:sz="4" w:space="0" w:color="auto"/>
              <w:bottom w:val="dotted" w:sz="4" w:space="0" w:color="auto"/>
            </w:tcBorders>
            <w:vAlign w:val="bottom"/>
          </w:tcPr>
          <w:p w14:paraId="3A8235C0" w14:textId="4C4D353A"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81</w:t>
            </w:r>
            <w:r w:rsidR="005170D8">
              <w:rPr>
                <w:rFonts w:ascii="Arial CYR" w:hAnsi="Arial CYR" w:cs="Arial CYR"/>
                <w:sz w:val="20"/>
              </w:rPr>
              <w:t>,</w:t>
            </w:r>
            <w:r>
              <w:rPr>
                <w:rFonts w:ascii="Arial CYR" w:hAnsi="Arial CYR" w:cs="Arial CYR"/>
                <w:sz w:val="20"/>
              </w:rPr>
              <w:t>8</w:t>
            </w:r>
          </w:p>
        </w:tc>
        <w:tc>
          <w:tcPr>
            <w:tcW w:w="961" w:type="dxa"/>
            <w:tcBorders>
              <w:top w:val="dotted" w:sz="4" w:space="0" w:color="auto"/>
              <w:bottom w:val="dotted" w:sz="4" w:space="0" w:color="auto"/>
            </w:tcBorders>
            <w:vAlign w:val="bottom"/>
          </w:tcPr>
          <w:p w14:paraId="3054C77D" w14:textId="17E55F54"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6</w:t>
            </w:r>
            <w:r w:rsidR="005170D8">
              <w:rPr>
                <w:rFonts w:ascii="Arial CYR" w:hAnsi="Arial CYR" w:cs="Arial CYR"/>
                <w:sz w:val="20"/>
              </w:rPr>
              <w:t>,</w:t>
            </w:r>
            <w:r>
              <w:rPr>
                <w:rFonts w:ascii="Arial CYR" w:hAnsi="Arial CYR" w:cs="Arial CYR"/>
                <w:sz w:val="20"/>
              </w:rPr>
              <w:t>1</w:t>
            </w:r>
          </w:p>
        </w:tc>
      </w:tr>
      <w:tr w:rsidR="00074FBA" w:rsidRPr="00984B32" w14:paraId="4770C4D6" w14:textId="77777777" w:rsidTr="005D3711">
        <w:trPr>
          <w:cantSplit/>
          <w:trHeight w:val="70"/>
          <w:jc w:val="center"/>
        </w:trPr>
        <w:tc>
          <w:tcPr>
            <w:tcW w:w="2399" w:type="dxa"/>
            <w:tcBorders>
              <w:top w:val="dotted" w:sz="4" w:space="0" w:color="auto"/>
              <w:bottom w:val="single" w:sz="4" w:space="0" w:color="auto"/>
            </w:tcBorders>
            <w:noWrap/>
            <w:vAlign w:val="bottom"/>
          </w:tcPr>
          <w:p w14:paraId="27CCCD10" w14:textId="77777777" w:rsidR="00074FBA" w:rsidRPr="00E27441" w:rsidRDefault="00074FBA" w:rsidP="005170D8">
            <w:pPr>
              <w:spacing w:before="60" w:line="240" w:lineRule="exact"/>
              <w:ind w:left="142" w:firstLine="0"/>
              <w:jc w:val="left"/>
              <w:rPr>
                <w:rFonts w:cs="Arial"/>
                <w:sz w:val="20"/>
              </w:rPr>
            </w:pPr>
            <w:r w:rsidRPr="00E27441">
              <w:rPr>
                <w:rFonts w:cs="Arial"/>
                <w:sz w:val="20"/>
              </w:rPr>
              <w:t>предоставление прочих видов услуг</w:t>
            </w:r>
          </w:p>
        </w:tc>
        <w:tc>
          <w:tcPr>
            <w:tcW w:w="903" w:type="dxa"/>
            <w:tcBorders>
              <w:top w:val="dotted" w:sz="4" w:space="0" w:color="auto"/>
              <w:bottom w:val="single" w:sz="4" w:space="0" w:color="auto"/>
            </w:tcBorders>
            <w:vAlign w:val="bottom"/>
          </w:tcPr>
          <w:p w14:paraId="76E3A29F" w14:textId="77777777" w:rsidR="00074FBA" w:rsidRPr="00D74B1F" w:rsidRDefault="00074FBA" w:rsidP="005170D8">
            <w:pPr>
              <w:spacing w:before="60" w:line="240" w:lineRule="exact"/>
              <w:ind w:firstLine="0"/>
              <w:jc w:val="center"/>
              <w:rPr>
                <w:rFonts w:ascii="Arial CYR" w:hAnsi="Arial CYR" w:cs="Arial CYR"/>
                <w:sz w:val="20"/>
                <w:lang w:val="en-US"/>
              </w:rPr>
            </w:pPr>
            <w:r>
              <w:rPr>
                <w:rFonts w:ascii="Arial CYR" w:hAnsi="Arial CYR" w:cs="Arial CYR"/>
                <w:sz w:val="20"/>
              </w:rPr>
              <w:t>13</w:t>
            </w:r>
            <w:r>
              <w:rPr>
                <w:rFonts w:ascii="Arial CYR" w:hAnsi="Arial CYR" w:cs="Arial CYR"/>
                <w:sz w:val="20"/>
                <w:lang w:val="en-US"/>
              </w:rPr>
              <w:t>2</w:t>
            </w:r>
          </w:p>
        </w:tc>
        <w:tc>
          <w:tcPr>
            <w:tcW w:w="883" w:type="dxa"/>
            <w:tcBorders>
              <w:top w:val="dotted" w:sz="4" w:space="0" w:color="auto"/>
              <w:bottom w:val="single" w:sz="4" w:space="0" w:color="auto"/>
            </w:tcBorders>
            <w:vAlign w:val="bottom"/>
          </w:tcPr>
          <w:p w14:paraId="15E2965D"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9</w:t>
            </w:r>
          </w:p>
        </w:tc>
        <w:tc>
          <w:tcPr>
            <w:tcW w:w="924" w:type="dxa"/>
            <w:tcBorders>
              <w:top w:val="dotted" w:sz="4" w:space="0" w:color="auto"/>
              <w:bottom w:val="single" w:sz="4" w:space="0" w:color="auto"/>
            </w:tcBorders>
            <w:vAlign w:val="bottom"/>
          </w:tcPr>
          <w:p w14:paraId="30AF3724" w14:textId="314788DE"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36</w:t>
            </w:r>
            <w:r w:rsidR="005170D8">
              <w:rPr>
                <w:rFonts w:ascii="Arial CYR" w:hAnsi="Arial CYR" w:cs="Arial CYR"/>
                <w:sz w:val="20"/>
              </w:rPr>
              <w:t>,</w:t>
            </w:r>
            <w:r>
              <w:rPr>
                <w:rFonts w:ascii="Arial CYR" w:hAnsi="Arial CYR" w:cs="Arial CYR"/>
                <w:sz w:val="20"/>
              </w:rPr>
              <w:t>2</w:t>
            </w:r>
          </w:p>
        </w:tc>
        <w:tc>
          <w:tcPr>
            <w:tcW w:w="842" w:type="dxa"/>
            <w:tcBorders>
              <w:top w:val="dotted" w:sz="4" w:space="0" w:color="auto"/>
              <w:bottom w:val="single" w:sz="4" w:space="0" w:color="auto"/>
            </w:tcBorders>
            <w:vAlign w:val="bottom"/>
          </w:tcPr>
          <w:p w14:paraId="4CE33340" w14:textId="48E6BD9D"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w:t>
            </w:r>
            <w:r w:rsidR="005170D8">
              <w:rPr>
                <w:rFonts w:ascii="Arial CYR" w:hAnsi="Arial CYR" w:cs="Arial CYR"/>
                <w:sz w:val="20"/>
              </w:rPr>
              <w:t>,</w:t>
            </w:r>
            <w:r>
              <w:rPr>
                <w:rFonts w:ascii="Arial CYR" w:hAnsi="Arial CYR" w:cs="Arial CYR"/>
                <w:sz w:val="20"/>
              </w:rPr>
              <w:t>5</w:t>
            </w:r>
          </w:p>
        </w:tc>
        <w:tc>
          <w:tcPr>
            <w:tcW w:w="939" w:type="dxa"/>
            <w:tcBorders>
              <w:top w:val="dotted" w:sz="4" w:space="0" w:color="auto"/>
              <w:bottom w:val="single" w:sz="4" w:space="0" w:color="auto"/>
            </w:tcBorders>
            <w:vAlign w:val="bottom"/>
          </w:tcPr>
          <w:p w14:paraId="4331E98E"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295</w:t>
            </w:r>
          </w:p>
        </w:tc>
        <w:tc>
          <w:tcPr>
            <w:tcW w:w="869" w:type="dxa"/>
            <w:tcBorders>
              <w:top w:val="dotted" w:sz="4" w:space="0" w:color="auto"/>
              <w:bottom w:val="single" w:sz="4" w:space="0" w:color="auto"/>
            </w:tcBorders>
            <w:vAlign w:val="bottom"/>
          </w:tcPr>
          <w:p w14:paraId="6CD9B51D" w14:textId="77777777"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19</w:t>
            </w:r>
          </w:p>
        </w:tc>
        <w:tc>
          <w:tcPr>
            <w:tcW w:w="902" w:type="dxa"/>
            <w:tcBorders>
              <w:top w:val="dotted" w:sz="4" w:space="0" w:color="auto"/>
              <w:bottom w:val="single" w:sz="4" w:space="0" w:color="auto"/>
            </w:tcBorders>
            <w:vAlign w:val="bottom"/>
          </w:tcPr>
          <w:p w14:paraId="77061324" w14:textId="7572DDE6"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81</w:t>
            </w:r>
            <w:r w:rsidR="005170D8">
              <w:rPr>
                <w:rFonts w:ascii="Arial CYR" w:hAnsi="Arial CYR" w:cs="Arial CYR"/>
                <w:sz w:val="20"/>
              </w:rPr>
              <w:t>,</w:t>
            </w:r>
            <w:r>
              <w:rPr>
                <w:rFonts w:ascii="Arial CYR" w:hAnsi="Arial CYR" w:cs="Arial CYR"/>
                <w:sz w:val="20"/>
              </w:rPr>
              <w:t>4</w:t>
            </w:r>
          </w:p>
        </w:tc>
        <w:tc>
          <w:tcPr>
            <w:tcW w:w="961" w:type="dxa"/>
            <w:tcBorders>
              <w:top w:val="dotted" w:sz="4" w:space="0" w:color="auto"/>
              <w:bottom w:val="single" w:sz="4" w:space="0" w:color="auto"/>
            </w:tcBorders>
            <w:vAlign w:val="bottom"/>
          </w:tcPr>
          <w:p w14:paraId="3F1944CA" w14:textId="6F3C7AB4" w:rsidR="00074FBA" w:rsidRDefault="00074FBA" w:rsidP="005170D8">
            <w:pPr>
              <w:spacing w:before="60" w:line="240" w:lineRule="exact"/>
              <w:ind w:firstLine="0"/>
              <w:jc w:val="center"/>
              <w:rPr>
                <w:rFonts w:ascii="Arial CYR" w:hAnsi="Arial CYR" w:cs="Arial CYR"/>
                <w:sz w:val="20"/>
              </w:rPr>
            </w:pPr>
            <w:r>
              <w:rPr>
                <w:rFonts w:ascii="Arial CYR" w:hAnsi="Arial CYR" w:cs="Arial CYR"/>
                <w:sz w:val="20"/>
              </w:rPr>
              <w:t>5</w:t>
            </w:r>
            <w:r w:rsidR="005170D8">
              <w:rPr>
                <w:rFonts w:ascii="Arial CYR" w:hAnsi="Arial CYR" w:cs="Arial CYR"/>
                <w:sz w:val="20"/>
              </w:rPr>
              <w:t>,</w:t>
            </w:r>
            <w:r>
              <w:rPr>
                <w:rFonts w:ascii="Arial CYR" w:hAnsi="Arial CYR" w:cs="Arial CYR"/>
                <w:sz w:val="20"/>
              </w:rPr>
              <w:t>4</w:t>
            </w:r>
          </w:p>
        </w:tc>
      </w:tr>
      <w:tr w:rsidR="005D3711" w:rsidRPr="005D3711" w14:paraId="1CA7FA07" w14:textId="77777777" w:rsidTr="005D3711">
        <w:trPr>
          <w:cantSplit/>
          <w:trHeight w:val="70"/>
          <w:jc w:val="center"/>
        </w:trPr>
        <w:tc>
          <w:tcPr>
            <w:tcW w:w="9622" w:type="dxa"/>
            <w:gridSpan w:val="9"/>
            <w:tcBorders>
              <w:top w:val="single" w:sz="4" w:space="0" w:color="auto"/>
              <w:bottom w:val="single" w:sz="4" w:space="0" w:color="auto"/>
            </w:tcBorders>
            <w:noWrap/>
            <w:vAlign w:val="bottom"/>
          </w:tcPr>
          <w:p w14:paraId="013D02FB" w14:textId="2076F0D7" w:rsidR="005D3711" w:rsidRPr="005D3711" w:rsidRDefault="005D3711" w:rsidP="005D3711">
            <w:pPr>
              <w:pageBreakBefore/>
              <w:spacing w:before="60" w:line="240" w:lineRule="exact"/>
              <w:ind w:firstLine="0"/>
              <w:jc w:val="center"/>
              <w:rPr>
                <w:rFonts w:ascii="Arial CYR" w:hAnsi="Arial CYR" w:cs="Arial CYR"/>
                <w:b/>
                <w:sz w:val="20"/>
              </w:rPr>
            </w:pPr>
            <w:r w:rsidRPr="005D3711">
              <w:rPr>
                <w:rFonts w:ascii="Arial CYR" w:hAnsi="Arial CYR" w:cs="Arial CYR"/>
                <w:b/>
                <w:sz w:val="20"/>
              </w:rPr>
              <w:lastRenderedPageBreak/>
              <w:t>Декабрь 2021 года</w:t>
            </w:r>
          </w:p>
        </w:tc>
      </w:tr>
      <w:tr w:rsidR="005D3711" w:rsidRPr="00984B32" w14:paraId="0B1EC19A" w14:textId="77777777" w:rsidTr="005D3711">
        <w:trPr>
          <w:cantSplit/>
          <w:trHeight w:val="70"/>
          <w:jc w:val="center"/>
        </w:trPr>
        <w:tc>
          <w:tcPr>
            <w:tcW w:w="2399" w:type="dxa"/>
            <w:tcBorders>
              <w:top w:val="single" w:sz="4" w:space="0" w:color="auto"/>
              <w:bottom w:val="dotted" w:sz="4" w:space="0" w:color="auto"/>
            </w:tcBorders>
            <w:noWrap/>
            <w:vAlign w:val="bottom"/>
          </w:tcPr>
          <w:p w14:paraId="5DC7AAA1" w14:textId="698A6CCE" w:rsidR="005D3711" w:rsidRPr="00E27441" w:rsidRDefault="005D3711" w:rsidP="005170D8">
            <w:pPr>
              <w:spacing w:before="60" w:line="240" w:lineRule="exact"/>
              <w:ind w:left="142" w:firstLine="0"/>
              <w:jc w:val="left"/>
              <w:rPr>
                <w:rFonts w:cs="Arial"/>
                <w:sz w:val="20"/>
              </w:rPr>
            </w:pPr>
            <w:r w:rsidRPr="005170D8">
              <w:rPr>
                <w:rFonts w:cs="Arial"/>
                <w:b/>
                <w:bCs/>
                <w:sz w:val="20"/>
              </w:rPr>
              <w:t xml:space="preserve"> Всего</w:t>
            </w:r>
          </w:p>
        </w:tc>
        <w:tc>
          <w:tcPr>
            <w:tcW w:w="903" w:type="dxa"/>
            <w:tcBorders>
              <w:top w:val="single" w:sz="4" w:space="0" w:color="auto"/>
              <w:bottom w:val="dotted" w:sz="4" w:space="0" w:color="auto"/>
            </w:tcBorders>
            <w:vAlign w:val="bottom"/>
          </w:tcPr>
          <w:p w14:paraId="4FE9D9D9" w14:textId="04177B2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5667</w:t>
            </w:r>
          </w:p>
        </w:tc>
        <w:tc>
          <w:tcPr>
            <w:tcW w:w="883" w:type="dxa"/>
            <w:tcBorders>
              <w:top w:val="single" w:sz="4" w:space="0" w:color="auto"/>
              <w:bottom w:val="dotted" w:sz="4" w:space="0" w:color="auto"/>
            </w:tcBorders>
            <w:vAlign w:val="bottom"/>
          </w:tcPr>
          <w:p w14:paraId="5957413B" w14:textId="13DB79B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515</w:t>
            </w:r>
          </w:p>
        </w:tc>
        <w:tc>
          <w:tcPr>
            <w:tcW w:w="924" w:type="dxa"/>
            <w:tcBorders>
              <w:top w:val="single" w:sz="4" w:space="0" w:color="auto"/>
              <w:bottom w:val="dotted" w:sz="4" w:space="0" w:color="auto"/>
            </w:tcBorders>
            <w:vAlign w:val="bottom"/>
          </w:tcPr>
          <w:p w14:paraId="036E67C1" w14:textId="65D8CAA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61,2</w:t>
            </w:r>
          </w:p>
        </w:tc>
        <w:tc>
          <w:tcPr>
            <w:tcW w:w="842" w:type="dxa"/>
            <w:tcBorders>
              <w:top w:val="single" w:sz="4" w:space="0" w:color="auto"/>
              <w:bottom w:val="dotted" w:sz="4" w:space="0" w:color="auto"/>
            </w:tcBorders>
            <w:vAlign w:val="bottom"/>
          </w:tcPr>
          <w:p w14:paraId="3D8EF922" w14:textId="48E24CF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5,7</w:t>
            </w:r>
          </w:p>
        </w:tc>
        <w:tc>
          <w:tcPr>
            <w:tcW w:w="939" w:type="dxa"/>
            <w:tcBorders>
              <w:top w:val="single" w:sz="4" w:space="0" w:color="auto"/>
              <w:bottom w:val="dotted" w:sz="4" w:space="0" w:color="auto"/>
            </w:tcBorders>
            <w:vAlign w:val="bottom"/>
          </w:tcPr>
          <w:p w14:paraId="30F852A9" w14:textId="2CAF8EB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9444</w:t>
            </w:r>
          </w:p>
        </w:tc>
        <w:tc>
          <w:tcPr>
            <w:tcW w:w="869" w:type="dxa"/>
            <w:tcBorders>
              <w:top w:val="single" w:sz="4" w:space="0" w:color="auto"/>
              <w:bottom w:val="dotted" w:sz="4" w:space="0" w:color="auto"/>
            </w:tcBorders>
            <w:vAlign w:val="bottom"/>
          </w:tcPr>
          <w:p w14:paraId="4187F7E8" w14:textId="6602433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723</w:t>
            </w:r>
          </w:p>
        </w:tc>
        <w:tc>
          <w:tcPr>
            <w:tcW w:w="902" w:type="dxa"/>
            <w:tcBorders>
              <w:top w:val="single" w:sz="4" w:space="0" w:color="auto"/>
              <w:bottom w:val="dotted" w:sz="4" w:space="0" w:color="auto"/>
            </w:tcBorders>
            <w:vAlign w:val="bottom"/>
          </w:tcPr>
          <w:p w14:paraId="183E694F" w14:textId="7FDA6FA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102,0</w:t>
            </w:r>
          </w:p>
        </w:tc>
        <w:tc>
          <w:tcPr>
            <w:tcW w:w="961" w:type="dxa"/>
            <w:tcBorders>
              <w:top w:val="single" w:sz="4" w:space="0" w:color="auto"/>
              <w:bottom w:val="dotted" w:sz="4" w:space="0" w:color="auto"/>
            </w:tcBorders>
            <w:vAlign w:val="bottom"/>
          </w:tcPr>
          <w:p w14:paraId="2D5AB000" w14:textId="79FB04A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8,0</w:t>
            </w:r>
          </w:p>
        </w:tc>
      </w:tr>
      <w:tr w:rsidR="005D3711" w:rsidRPr="00984B32" w14:paraId="21116E72" w14:textId="77777777" w:rsidTr="005D3711">
        <w:trPr>
          <w:cantSplit/>
          <w:trHeight w:val="70"/>
          <w:jc w:val="center"/>
        </w:trPr>
        <w:tc>
          <w:tcPr>
            <w:tcW w:w="2399" w:type="dxa"/>
            <w:tcBorders>
              <w:top w:val="dotted" w:sz="4" w:space="0" w:color="auto"/>
              <w:bottom w:val="dotted" w:sz="4" w:space="0" w:color="auto"/>
            </w:tcBorders>
            <w:noWrap/>
          </w:tcPr>
          <w:p w14:paraId="7E7D1125" w14:textId="77777777" w:rsidR="005D3711" w:rsidRPr="00E27441" w:rsidRDefault="005D3711" w:rsidP="005D3711">
            <w:pPr>
              <w:spacing w:before="60" w:line="240" w:lineRule="exact"/>
              <w:ind w:left="142" w:firstLine="0"/>
              <w:jc w:val="left"/>
              <w:rPr>
                <w:rFonts w:cs="Arial"/>
                <w:sz w:val="20"/>
              </w:rPr>
            </w:pPr>
            <w:r w:rsidRPr="00E27441">
              <w:rPr>
                <w:rFonts w:cs="Arial"/>
                <w:sz w:val="20"/>
              </w:rPr>
              <w:t>в том числе по видам экономической деятельности</w:t>
            </w:r>
            <w:r>
              <w:rPr>
                <w:rFonts w:cs="Arial"/>
                <w:sz w:val="20"/>
              </w:rPr>
              <w:t>:</w:t>
            </w:r>
          </w:p>
          <w:p w14:paraId="360092F9" w14:textId="1F07B161" w:rsidR="005D3711" w:rsidRPr="00E27441" w:rsidRDefault="005D3711" w:rsidP="005170D8">
            <w:pPr>
              <w:spacing w:before="60" w:line="240" w:lineRule="exact"/>
              <w:ind w:left="142" w:firstLine="0"/>
              <w:jc w:val="left"/>
              <w:rPr>
                <w:rFonts w:cs="Arial"/>
                <w:sz w:val="20"/>
              </w:rPr>
            </w:pPr>
            <w:r>
              <w:rPr>
                <w:rFonts w:cs="Arial"/>
                <w:sz w:val="20"/>
              </w:rPr>
              <w:t xml:space="preserve">сельское, </w:t>
            </w:r>
            <w:r w:rsidRPr="00E27441">
              <w:rPr>
                <w:rFonts w:cs="Arial"/>
                <w:sz w:val="20"/>
              </w:rPr>
              <w:t xml:space="preserve"> лесное хозяйство, охота, рыболовство и рыбоводство</w:t>
            </w:r>
          </w:p>
        </w:tc>
        <w:tc>
          <w:tcPr>
            <w:tcW w:w="903" w:type="dxa"/>
            <w:tcBorders>
              <w:top w:val="dotted" w:sz="4" w:space="0" w:color="auto"/>
              <w:bottom w:val="dotted" w:sz="4" w:space="0" w:color="auto"/>
            </w:tcBorders>
            <w:vAlign w:val="bottom"/>
          </w:tcPr>
          <w:p w14:paraId="4F131DBE" w14:textId="2DED8AF4"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66</w:t>
            </w:r>
          </w:p>
        </w:tc>
        <w:tc>
          <w:tcPr>
            <w:tcW w:w="883" w:type="dxa"/>
            <w:tcBorders>
              <w:top w:val="dotted" w:sz="4" w:space="0" w:color="auto"/>
              <w:bottom w:val="dotted" w:sz="4" w:space="0" w:color="auto"/>
            </w:tcBorders>
            <w:vAlign w:val="bottom"/>
          </w:tcPr>
          <w:p w14:paraId="2B68E036" w14:textId="0CF86CD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14</w:t>
            </w:r>
          </w:p>
        </w:tc>
        <w:tc>
          <w:tcPr>
            <w:tcW w:w="924" w:type="dxa"/>
            <w:tcBorders>
              <w:top w:val="dotted" w:sz="4" w:space="0" w:color="auto"/>
              <w:bottom w:val="dotted" w:sz="4" w:space="0" w:color="auto"/>
            </w:tcBorders>
            <w:vAlign w:val="bottom"/>
          </w:tcPr>
          <w:p w14:paraId="716E3774" w14:textId="317512EF"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43,0</w:t>
            </w:r>
          </w:p>
        </w:tc>
        <w:tc>
          <w:tcPr>
            <w:tcW w:w="842" w:type="dxa"/>
            <w:tcBorders>
              <w:top w:val="dotted" w:sz="4" w:space="0" w:color="auto"/>
              <w:bottom w:val="dotted" w:sz="4" w:space="0" w:color="auto"/>
            </w:tcBorders>
            <w:vAlign w:val="bottom"/>
          </w:tcPr>
          <w:p w14:paraId="2C52540E" w14:textId="73641A96"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9,4</w:t>
            </w:r>
          </w:p>
        </w:tc>
        <w:tc>
          <w:tcPr>
            <w:tcW w:w="939" w:type="dxa"/>
            <w:tcBorders>
              <w:top w:val="dotted" w:sz="4" w:space="0" w:color="auto"/>
              <w:bottom w:val="dotted" w:sz="4" w:space="0" w:color="auto"/>
            </w:tcBorders>
            <w:vAlign w:val="bottom"/>
          </w:tcPr>
          <w:p w14:paraId="6D6F5AC0" w14:textId="625CDC6F"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136</w:t>
            </w:r>
          </w:p>
        </w:tc>
        <w:tc>
          <w:tcPr>
            <w:tcW w:w="869" w:type="dxa"/>
            <w:tcBorders>
              <w:top w:val="dotted" w:sz="4" w:space="0" w:color="auto"/>
              <w:bottom w:val="dotted" w:sz="4" w:space="0" w:color="auto"/>
            </w:tcBorders>
            <w:vAlign w:val="bottom"/>
          </w:tcPr>
          <w:p w14:paraId="63F96465" w14:textId="1F81766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w:t>
            </w:r>
          </w:p>
        </w:tc>
        <w:tc>
          <w:tcPr>
            <w:tcW w:w="902" w:type="dxa"/>
            <w:tcBorders>
              <w:top w:val="dotted" w:sz="4" w:space="0" w:color="auto"/>
              <w:bottom w:val="dotted" w:sz="4" w:space="0" w:color="auto"/>
            </w:tcBorders>
            <w:vAlign w:val="bottom"/>
          </w:tcPr>
          <w:p w14:paraId="718D5F10" w14:textId="44A80C5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88,7</w:t>
            </w:r>
          </w:p>
        </w:tc>
        <w:tc>
          <w:tcPr>
            <w:tcW w:w="961" w:type="dxa"/>
            <w:tcBorders>
              <w:top w:val="dotted" w:sz="4" w:space="0" w:color="auto"/>
              <w:bottom w:val="dotted" w:sz="4" w:space="0" w:color="auto"/>
            </w:tcBorders>
            <w:vAlign w:val="bottom"/>
          </w:tcPr>
          <w:p w14:paraId="5784E9FD" w14:textId="7DEEEF1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6,7</w:t>
            </w:r>
          </w:p>
        </w:tc>
      </w:tr>
      <w:tr w:rsidR="005D3711" w:rsidRPr="00984B32" w14:paraId="5828078C" w14:textId="77777777" w:rsidTr="005D3711">
        <w:trPr>
          <w:cantSplit/>
          <w:trHeight w:val="70"/>
          <w:jc w:val="center"/>
        </w:trPr>
        <w:tc>
          <w:tcPr>
            <w:tcW w:w="2399" w:type="dxa"/>
            <w:tcBorders>
              <w:top w:val="dotted" w:sz="4" w:space="0" w:color="auto"/>
              <w:bottom w:val="dotted" w:sz="4" w:space="0" w:color="auto"/>
            </w:tcBorders>
            <w:noWrap/>
            <w:vAlign w:val="bottom"/>
          </w:tcPr>
          <w:p w14:paraId="59BF3A8C" w14:textId="052C9029" w:rsidR="005D3711" w:rsidRPr="00E27441" w:rsidRDefault="005D3711" w:rsidP="005170D8">
            <w:pPr>
              <w:spacing w:before="60" w:line="240" w:lineRule="exact"/>
              <w:ind w:left="142" w:firstLine="0"/>
              <w:jc w:val="left"/>
              <w:rPr>
                <w:rFonts w:cs="Arial"/>
                <w:sz w:val="20"/>
              </w:rPr>
            </w:pPr>
            <w:r w:rsidRPr="00E27441">
              <w:rPr>
                <w:rFonts w:cs="Arial"/>
                <w:sz w:val="20"/>
              </w:rPr>
              <w:t>добыча полезных ископаемых</w:t>
            </w:r>
          </w:p>
        </w:tc>
        <w:tc>
          <w:tcPr>
            <w:tcW w:w="903" w:type="dxa"/>
            <w:tcBorders>
              <w:top w:val="dotted" w:sz="4" w:space="0" w:color="auto"/>
              <w:bottom w:val="dotted" w:sz="4" w:space="0" w:color="auto"/>
            </w:tcBorders>
            <w:vAlign w:val="bottom"/>
          </w:tcPr>
          <w:p w14:paraId="1835EAE6" w14:textId="52569AF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23</w:t>
            </w:r>
          </w:p>
        </w:tc>
        <w:tc>
          <w:tcPr>
            <w:tcW w:w="883" w:type="dxa"/>
            <w:tcBorders>
              <w:top w:val="dotted" w:sz="4" w:space="0" w:color="auto"/>
              <w:bottom w:val="dotted" w:sz="4" w:space="0" w:color="auto"/>
            </w:tcBorders>
            <w:vAlign w:val="bottom"/>
          </w:tcPr>
          <w:p w14:paraId="67812B74" w14:textId="5F831718"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w:t>
            </w:r>
          </w:p>
        </w:tc>
        <w:tc>
          <w:tcPr>
            <w:tcW w:w="924" w:type="dxa"/>
            <w:tcBorders>
              <w:top w:val="dotted" w:sz="4" w:space="0" w:color="auto"/>
              <w:bottom w:val="dotted" w:sz="4" w:space="0" w:color="auto"/>
            </w:tcBorders>
            <w:vAlign w:val="bottom"/>
          </w:tcPr>
          <w:p w14:paraId="616D004B" w14:textId="4319E41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149,8</w:t>
            </w:r>
          </w:p>
        </w:tc>
        <w:tc>
          <w:tcPr>
            <w:tcW w:w="842" w:type="dxa"/>
            <w:tcBorders>
              <w:top w:val="dotted" w:sz="4" w:space="0" w:color="auto"/>
              <w:bottom w:val="dotted" w:sz="4" w:space="0" w:color="auto"/>
            </w:tcBorders>
            <w:vAlign w:val="bottom"/>
          </w:tcPr>
          <w:p w14:paraId="2DB12074" w14:textId="5350F1B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12,7</w:t>
            </w:r>
          </w:p>
        </w:tc>
        <w:tc>
          <w:tcPr>
            <w:tcW w:w="939" w:type="dxa"/>
            <w:tcBorders>
              <w:top w:val="dotted" w:sz="4" w:space="0" w:color="auto"/>
              <w:bottom w:val="dotted" w:sz="4" w:space="0" w:color="auto"/>
            </w:tcBorders>
            <w:vAlign w:val="bottom"/>
          </w:tcPr>
          <w:p w14:paraId="7F36C87F" w14:textId="6355063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15</w:t>
            </w:r>
          </w:p>
        </w:tc>
        <w:tc>
          <w:tcPr>
            <w:tcW w:w="869" w:type="dxa"/>
            <w:tcBorders>
              <w:top w:val="dotted" w:sz="4" w:space="0" w:color="auto"/>
              <w:bottom w:val="dotted" w:sz="4" w:space="0" w:color="auto"/>
            </w:tcBorders>
            <w:vAlign w:val="bottom"/>
          </w:tcPr>
          <w:p w14:paraId="73B69F7A" w14:textId="4FDD446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w:t>
            </w:r>
          </w:p>
        </w:tc>
        <w:tc>
          <w:tcPr>
            <w:tcW w:w="902" w:type="dxa"/>
            <w:tcBorders>
              <w:top w:val="dotted" w:sz="4" w:space="0" w:color="auto"/>
              <w:bottom w:val="dotted" w:sz="4" w:space="0" w:color="auto"/>
            </w:tcBorders>
            <w:vAlign w:val="bottom"/>
          </w:tcPr>
          <w:p w14:paraId="40110860" w14:textId="7696E38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97,7</w:t>
            </w:r>
          </w:p>
        </w:tc>
        <w:tc>
          <w:tcPr>
            <w:tcW w:w="961" w:type="dxa"/>
            <w:tcBorders>
              <w:top w:val="dotted" w:sz="4" w:space="0" w:color="auto"/>
              <w:bottom w:val="dotted" w:sz="4" w:space="0" w:color="auto"/>
            </w:tcBorders>
            <w:vAlign w:val="bottom"/>
          </w:tcPr>
          <w:p w14:paraId="687B2ADB" w14:textId="15A2F13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6,3</w:t>
            </w:r>
          </w:p>
        </w:tc>
      </w:tr>
      <w:tr w:rsidR="005D3711" w:rsidRPr="00984B32" w14:paraId="34958E9E" w14:textId="77777777" w:rsidTr="005D3711">
        <w:trPr>
          <w:cantSplit/>
          <w:trHeight w:val="70"/>
          <w:jc w:val="center"/>
        </w:trPr>
        <w:tc>
          <w:tcPr>
            <w:tcW w:w="2399" w:type="dxa"/>
            <w:tcBorders>
              <w:top w:val="dotted" w:sz="4" w:space="0" w:color="auto"/>
              <w:bottom w:val="dotted" w:sz="4" w:space="0" w:color="auto"/>
            </w:tcBorders>
            <w:noWrap/>
            <w:vAlign w:val="bottom"/>
          </w:tcPr>
          <w:p w14:paraId="3F3463A6" w14:textId="19A33808" w:rsidR="005D3711" w:rsidRPr="00E27441" w:rsidRDefault="005D3711" w:rsidP="005170D8">
            <w:pPr>
              <w:spacing w:before="60" w:line="240" w:lineRule="exact"/>
              <w:ind w:left="142" w:firstLine="0"/>
              <w:jc w:val="left"/>
              <w:rPr>
                <w:rFonts w:cs="Arial"/>
                <w:sz w:val="20"/>
              </w:rPr>
            </w:pPr>
            <w:r w:rsidRPr="00E27441">
              <w:rPr>
                <w:rFonts w:cs="Arial"/>
                <w:sz w:val="20"/>
              </w:rPr>
              <w:t>обрабатывающие производства</w:t>
            </w:r>
          </w:p>
        </w:tc>
        <w:tc>
          <w:tcPr>
            <w:tcW w:w="903" w:type="dxa"/>
            <w:tcBorders>
              <w:top w:val="dotted" w:sz="4" w:space="0" w:color="auto"/>
              <w:bottom w:val="dotted" w:sz="4" w:space="0" w:color="auto"/>
            </w:tcBorders>
            <w:vAlign w:val="bottom"/>
          </w:tcPr>
          <w:p w14:paraId="57DFA18F" w14:textId="270D39C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454</w:t>
            </w:r>
          </w:p>
        </w:tc>
        <w:tc>
          <w:tcPr>
            <w:tcW w:w="883" w:type="dxa"/>
            <w:tcBorders>
              <w:top w:val="dotted" w:sz="4" w:space="0" w:color="auto"/>
              <w:bottom w:val="dotted" w:sz="4" w:space="0" w:color="auto"/>
            </w:tcBorders>
            <w:vAlign w:val="bottom"/>
          </w:tcPr>
          <w:p w14:paraId="3945C504" w14:textId="416E5CD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44</w:t>
            </w:r>
          </w:p>
        </w:tc>
        <w:tc>
          <w:tcPr>
            <w:tcW w:w="924" w:type="dxa"/>
            <w:tcBorders>
              <w:top w:val="dotted" w:sz="4" w:space="0" w:color="auto"/>
              <w:bottom w:val="dotted" w:sz="4" w:space="0" w:color="auto"/>
            </w:tcBorders>
            <w:vAlign w:val="bottom"/>
          </w:tcPr>
          <w:p w14:paraId="44A3EAAB" w14:textId="41ED4E6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59,4</w:t>
            </w:r>
          </w:p>
        </w:tc>
        <w:tc>
          <w:tcPr>
            <w:tcW w:w="842" w:type="dxa"/>
            <w:tcBorders>
              <w:top w:val="dotted" w:sz="4" w:space="0" w:color="auto"/>
              <w:bottom w:val="dotted" w:sz="4" w:space="0" w:color="auto"/>
            </w:tcBorders>
            <w:vAlign w:val="bottom"/>
          </w:tcPr>
          <w:p w14:paraId="5F6E6F25" w14:textId="47E556C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5,9</w:t>
            </w:r>
          </w:p>
        </w:tc>
        <w:tc>
          <w:tcPr>
            <w:tcW w:w="939" w:type="dxa"/>
            <w:tcBorders>
              <w:top w:val="dotted" w:sz="4" w:space="0" w:color="auto"/>
              <w:bottom w:val="dotted" w:sz="4" w:space="0" w:color="auto"/>
            </w:tcBorders>
            <w:vAlign w:val="bottom"/>
          </w:tcPr>
          <w:p w14:paraId="2AAAD428" w14:textId="443FD5B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696</w:t>
            </w:r>
          </w:p>
        </w:tc>
        <w:tc>
          <w:tcPr>
            <w:tcW w:w="869" w:type="dxa"/>
            <w:tcBorders>
              <w:top w:val="dotted" w:sz="4" w:space="0" w:color="auto"/>
              <w:bottom w:val="dotted" w:sz="4" w:space="0" w:color="auto"/>
            </w:tcBorders>
            <w:vAlign w:val="bottom"/>
          </w:tcPr>
          <w:p w14:paraId="7699C3B7" w14:textId="5FF6556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49</w:t>
            </w:r>
          </w:p>
        </w:tc>
        <w:tc>
          <w:tcPr>
            <w:tcW w:w="902" w:type="dxa"/>
            <w:tcBorders>
              <w:top w:val="dotted" w:sz="4" w:space="0" w:color="auto"/>
              <w:bottom w:val="dotted" w:sz="4" w:space="0" w:color="auto"/>
            </w:tcBorders>
            <w:vAlign w:val="bottom"/>
          </w:tcPr>
          <w:p w14:paraId="03F644BC" w14:textId="0837F3D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91,0</w:t>
            </w:r>
          </w:p>
        </w:tc>
        <w:tc>
          <w:tcPr>
            <w:tcW w:w="961" w:type="dxa"/>
            <w:tcBorders>
              <w:top w:val="dotted" w:sz="4" w:space="0" w:color="auto"/>
              <w:bottom w:val="dotted" w:sz="4" w:space="0" w:color="auto"/>
            </w:tcBorders>
            <w:vAlign w:val="bottom"/>
          </w:tcPr>
          <w:p w14:paraId="19B7A083" w14:textId="65915BC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6,5</w:t>
            </w:r>
          </w:p>
        </w:tc>
      </w:tr>
      <w:tr w:rsidR="005D3711" w:rsidRPr="00984B32" w14:paraId="6B727087" w14:textId="77777777" w:rsidTr="005D3711">
        <w:trPr>
          <w:cantSplit/>
          <w:trHeight w:val="70"/>
          <w:jc w:val="center"/>
        </w:trPr>
        <w:tc>
          <w:tcPr>
            <w:tcW w:w="2399" w:type="dxa"/>
            <w:tcBorders>
              <w:top w:val="dotted" w:sz="4" w:space="0" w:color="auto"/>
              <w:bottom w:val="dotted" w:sz="4" w:space="0" w:color="auto"/>
            </w:tcBorders>
            <w:noWrap/>
            <w:vAlign w:val="bottom"/>
          </w:tcPr>
          <w:p w14:paraId="6FA8BF45" w14:textId="25A95B28" w:rsidR="005D3711" w:rsidRPr="00E27441" w:rsidRDefault="005D3711" w:rsidP="005170D8">
            <w:pPr>
              <w:spacing w:before="60" w:line="240" w:lineRule="exact"/>
              <w:ind w:left="142" w:firstLine="0"/>
              <w:jc w:val="left"/>
              <w:rPr>
                <w:rFonts w:cs="Arial"/>
                <w:sz w:val="20"/>
              </w:rPr>
            </w:pPr>
            <w:r w:rsidRPr="00E27441">
              <w:rPr>
                <w:rFonts w:cs="Arial"/>
                <w:sz w:val="20"/>
              </w:rPr>
              <w:t>обеспечение электрической    эне</w:t>
            </w:r>
            <w:r w:rsidRPr="00E27441">
              <w:rPr>
                <w:rFonts w:cs="Arial"/>
                <w:sz w:val="20"/>
              </w:rPr>
              <w:softHyphen/>
              <w:t>ргией, газом и паром; кондиционирование воздуха</w:t>
            </w:r>
          </w:p>
        </w:tc>
        <w:tc>
          <w:tcPr>
            <w:tcW w:w="903" w:type="dxa"/>
            <w:tcBorders>
              <w:top w:val="dotted" w:sz="4" w:space="0" w:color="auto"/>
              <w:bottom w:val="dotted" w:sz="4" w:space="0" w:color="auto"/>
            </w:tcBorders>
            <w:vAlign w:val="bottom"/>
          </w:tcPr>
          <w:p w14:paraId="37BE9D46" w14:textId="147A229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18</w:t>
            </w:r>
          </w:p>
        </w:tc>
        <w:tc>
          <w:tcPr>
            <w:tcW w:w="883" w:type="dxa"/>
            <w:tcBorders>
              <w:top w:val="dotted" w:sz="4" w:space="0" w:color="auto"/>
              <w:bottom w:val="dotted" w:sz="4" w:space="0" w:color="auto"/>
            </w:tcBorders>
            <w:vAlign w:val="bottom"/>
          </w:tcPr>
          <w:p w14:paraId="26A463B8" w14:textId="2C8D605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w:t>
            </w:r>
          </w:p>
        </w:tc>
        <w:tc>
          <w:tcPr>
            <w:tcW w:w="924" w:type="dxa"/>
            <w:tcBorders>
              <w:top w:val="dotted" w:sz="4" w:space="0" w:color="auto"/>
              <w:bottom w:val="dotted" w:sz="4" w:space="0" w:color="auto"/>
            </w:tcBorders>
            <w:vAlign w:val="bottom"/>
          </w:tcPr>
          <w:p w14:paraId="0B9242CB" w14:textId="46B56B2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33,6</w:t>
            </w:r>
          </w:p>
        </w:tc>
        <w:tc>
          <w:tcPr>
            <w:tcW w:w="842" w:type="dxa"/>
            <w:tcBorders>
              <w:top w:val="dotted" w:sz="4" w:space="0" w:color="auto"/>
              <w:bottom w:val="dotted" w:sz="4" w:space="0" w:color="auto"/>
            </w:tcBorders>
            <w:vAlign w:val="bottom"/>
          </w:tcPr>
          <w:p w14:paraId="05191B06" w14:textId="38DD966F"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7,6</w:t>
            </w:r>
          </w:p>
        </w:tc>
        <w:tc>
          <w:tcPr>
            <w:tcW w:w="939" w:type="dxa"/>
            <w:tcBorders>
              <w:top w:val="dotted" w:sz="4" w:space="0" w:color="auto"/>
              <w:bottom w:val="dotted" w:sz="4" w:space="0" w:color="auto"/>
            </w:tcBorders>
            <w:vAlign w:val="bottom"/>
          </w:tcPr>
          <w:p w14:paraId="2F2E6E47" w14:textId="27E0E82F"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31</w:t>
            </w:r>
          </w:p>
        </w:tc>
        <w:tc>
          <w:tcPr>
            <w:tcW w:w="869" w:type="dxa"/>
            <w:tcBorders>
              <w:top w:val="dotted" w:sz="4" w:space="0" w:color="auto"/>
              <w:bottom w:val="dotted" w:sz="4" w:space="0" w:color="auto"/>
            </w:tcBorders>
            <w:vAlign w:val="bottom"/>
          </w:tcPr>
          <w:p w14:paraId="23495D01" w14:textId="7A380DF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w:t>
            </w:r>
          </w:p>
        </w:tc>
        <w:tc>
          <w:tcPr>
            <w:tcW w:w="902" w:type="dxa"/>
            <w:tcBorders>
              <w:top w:val="dotted" w:sz="4" w:space="0" w:color="auto"/>
              <w:bottom w:val="dotted" w:sz="4" w:space="0" w:color="auto"/>
            </w:tcBorders>
            <w:vAlign w:val="bottom"/>
          </w:tcPr>
          <w:p w14:paraId="5081C694" w14:textId="537CB41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57,8</w:t>
            </w:r>
          </w:p>
        </w:tc>
        <w:tc>
          <w:tcPr>
            <w:tcW w:w="961" w:type="dxa"/>
            <w:tcBorders>
              <w:top w:val="dotted" w:sz="4" w:space="0" w:color="auto"/>
              <w:bottom w:val="dotted" w:sz="4" w:space="0" w:color="auto"/>
            </w:tcBorders>
            <w:vAlign w:val="bottom"/>
          </w:tcPr>
          <w:p w14:paraId="1DAC0617" w14:textId="7215BDD4"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5,7</w:t>
            </w:r>
          </w:p>
        </w:tc>
      </w:tr>
      <w:tr w:rsidR="005D3711" w:rsidRPr="00984B32" w14:paraId="687BBD84" w14:textId="77777777" w:rsidTr="005D3711">
        <w:trPr>
          <w:cantSplit/>
          <w:trHeight w:val="70"/>
          <w:jc w:val="center"/>
        </w:trPr>
        <w:tc>
          <w:tcPr>
            <w:tcW w:w="2399" w:type="dxa"/>
            <w:tcBorders>
              <w:top w:val="dotted" w:sz="4" w:space="0" w:color="auto"/>
              <w:bottom w:val="dotted" w:sz="4" w:space="0" w:color="auto"/>
            </w:tcBorders>
            <w:noWrap/>
            <w:vAlign w:val="bottom"/>
          </w:tcPr>
          <w:p w14:paraId="4E5D53C2" w14:textId="6D1AD59C" w:rsidR="005D3711" w:rsidRPr="00E27441" w:rsidRDefault="005D3711" w:rsidP="005170D8">
            <w:pPr>
              <w:spacing w:before="60" w:line="240" w:lineRule="exact"/>
              <w:ind w:left="142" w:firstLine="0"/>
              <w:jc w:val="left"/>
              <w:rPr>
                <w:rFonts w:cs="Arial"/>
                <w:sz w:val="20"/>
              </w:rPr>
            </w:pPr>
            <w:r w:rsidRPr="00E27441">
              <w:rPr>
                <w:rFonts w:cs="Arial"/>
                <w:sz w:val="20"/>
              </w:rPr>
              <w:t>водоснабжение; водоотведение, организация сбора и утилизации отходов, деятельность по ликвидации загрязнений</w:t>
            </w:r>
          </w:p>
        </w:tc>
        <w:tc>
          <w:tcPr>
            <w:tcW w:w="903" w:type="dxa"/>
            <w:tcBorders>
              <w:top w:val="dotted" w:sz="4" w:space="0" w:color="auto"/>
              <w:bottom w:val="dotted" w:sz="4" w:space="0" w:color="auto"/>
            </w:tcBorders>
            <w:vAlign w:val="bottom"/>
          </w:tcPr>
          <w:p w14:paraId="6D63059A" w14:textId="4720684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31</w:t>
            </w:r>
          </w:p>
        </w:tc>
        <w:tc>
          <w:tcPr>
            <w:tcW w:w="883" w:type="dxa"/>
            <w:tcBorders>
              <w:top w:val="dotted" w:sz="4" w:space="0" w:color="auto"/>
              <w:bottom w:val="dotted" w:sz="4" w:space="0" w:color="auto"/>
            </w:tcBorders>
            <w:vAlign w:val="bottom"/>
          </w:tcPr>
          <w:p w14:paraId="0ADAD3C5" w14:textId="414E163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w:t>
            </w:r>
          </w:p>
        </w:tc>
        <w:tc>
          <w:tcPr>
            <w:tcW w:w="924" w:type="dxa"/>
            <w:tcBorders>
              <w:top w:val="dotted" w:sz="4" w:space="0" w:color="auto"/>
              <w:bottom w:val="dotted" w:sz="4" w:space="0" w:color="auto"/>
            </w:tcBorders>
            <w:vAlign w:val="bottom"/>
          </w:tcPr>
          <w:p w14:paraId="07FAD28F" w14:textId="6BB7C17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69,4</w:t>
            </w:r>
          </w:p>
        </w:tc>
        <w:tc>
          <w:tcPr>
            <w:tcW w:w="842" w:type="dxa"/>
            <w:tcBorders>
              <w:top w:val="dotted" w:sz="4" w:space="0" w:color="auto"/>
              <w:bottom w:val="dotted" w:sz="4" w:space="0" w:color="auto"/>
            </w:tcBorders>
            <w:vAlign w:val="bottom"/>
          </w:tcPr>
          <w:p w14:paraId="3C6C6EF2" w14:textId="038662A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2,3</w:t>
            </w:r>
          </w:p>
        </w:tc>
        <w:tc>
          <w:tcPr>
            <w:tcW w:w="939" w:type="dxa"/>
            <w:tcBorders>
              <w:top w:val="dotted" w:sz="4" w:space="0" w:color="auto"/>
              <w:bottom w:val="dotted" w:sz="4" w:space="0" w:color="auto"/>
            </w:tcBorders>
            <w:vAlign w:val="bottom"/>
          </w:tcPr>
          <w:p w14:paraId="26E92031" w14:textId="55845C5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31</w:t>
            </w:r>
          </w:p>
        </w:tc>
        <w:tc>
          <w:tcPr>
            <w:tcW w:w="869" w:type="dxa"/>
            <w:tcBorders>
              <w:top w:val="dotted" w:sz="4" w:space="0" w:color="auto"/>
              <w:bottom w:val="dotted" w:sz="4" w:space="0" w:color="auto"/>
            </w:tcBorders>
            <w:vAlign w:val="bottom"/>
          </w:tcPr>
          <w:p w14:paraId="5884CF51" w14:textId="51D7591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w:t>
            </w:r>
          </w:p>
        </w:tc>
        <w:tc>
          <w:tcPr>
            <w:tcW w:w="902" w:type="dxa"/>
            <w:tcBorders>
              <w:top w:val="dotted" w:sz="4" w:space="0" w:color="auto"/>
              <w:bottom w:val="dotted" w:sz="4" w:space="0" w:color="auto"/>
            </w:tcBorders>
            <w:vAlign w:val="bottom"/>
          </w:tcPr>
          <w:p w14:paraId="7A123641" w14:textId="4D82696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69,4</w:t>
            </w:r>
          </w:p>
        </w:tc>
        <w:tc>
          <w:tcPr>
            <w:tcW w:w="961" w:type="dxa"/>
            <w:tcBorders>
              <w:top w:val="dotted" w:sz="4" w:space="0" w:color="auto"/>
              <w:bottom w:val="dotted" w:sz="4" w:space="0" w:color="auto"/>
            </w:tcBorders>
            <w:vAlign w:val="bottom"/>
          </w:tcPr>
          <w:p w14:paraId="27B86808" w14:textId="1F127348"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2,3</w:t>
            </w:r>
          </w:p>
        </w:tc>
      </w:tr>
      <w:tr w:rsidR="005D3711" w:rsidRPr="00984B32" w14:paraId="5E62048C" w14:textId="77777777" w:rsidTr="005D3711">
        <w:trPr>
          <w:cantSplit/>
          <w:trHeight w:val="70"/>
          <w:jc w:val="center"/>
        </w:trPr>
        <w:tc>
          <w:tcPr>
            <w:tcW w:w="2399" w:type="dxa"/>
            <w:tcBorders>
              <w:top w:val="dotted" w:sz="4" w:space="0" w:color="auto"/>
              <w:bottom w:val="dotted" w:sz="4" w:space="0" w:color="auto"/>
            </w:tcBorders>
            <w:noWrap/>
            <w:vAlign w:val="bottom"/>
          </w:tcPr>
          <w:p w14:paraId="6050B081" w14:textId="3981B7D6" w:rsidR="005D3711" w:rsidRPr="00E27441" w:rsidRDefault="005D3711" w:rsidP="005170D8">
            <w:pPr>
              <w:spacing w:before="60" w:line="240" w:lineRule="exact"/>
              <w:ind w:left="142" w:firstLine="0"/>
              <w:jc w:val="left"/>
              <w:rPr>
                <w:rFonts w:cs="Arial"/>
                <w:sz w:val="20"/>
              </w:rPr>
            </w:pPr>
            <w:r w:rsidRPr="00E27441">
              <w:rPr>
                <w:rFonts w:cs="Arial"/>
                <w:sz w:val="20"/>
              </w:rPr>
              <w:t>строительство</w:t>
            </w:r>
          </w:p>
        </w:tc>
        <w:tc>
          <w:tcPr>
            <w:tcW w:w="903" w:type="dxa"/>
            <w:tcBorders>
              <w:top w:val="dotted" w:sz="4" w:space="0" w:color="auto"/>
              <w:bottom w:val="dotted" w:sz="4" w:space="0" w:color="auto"/>
            </w:tcBorders>
            <w:vAlign w:val="bottom"/>
          </w:tcPr>
          <w:p w14:paraId="12903615" w14:textId="21DD42F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883</w:t>
            </w:r>
          </w:p>
        </w:tc>
        <w:tc>
          <w:tcPr>
            <w:tcW w:w="883" w:type="dxa"/>
            <w:tcBorders>
              <w:top w:val="dotted" w:sz="4" w:space="0" w:color="auto"/>
              <w:bottom w:val="dotted" w:sz="4" w:space="0" w:color="auto"/>
            </w:tcBorders>
            <w:vAlign w:val="bottom"/>
          </w:tcPr>
          <w:p w14:paraId="417788B7" w14:textId="405F8F5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91</w:t>
            </w:r>
          </w:p>
        </w:tc>
        <w:tc>
          <w:tcPr>
            <w:tcW w:w="924" w:type="dxa"/>
            <w:tcBorders>
              <w:top w:val="dotted" w:sz="4" w:space="0" w:color="auto"/>
              <w:bottom w:val="dotted" w:sz="4" w:space="0" w:color="auto"/>
            </w:tcBorders>
            <w:vAlign w:val="bottom"/>
          </w:tcPr>
          <w:p w14:paraId="21C49A17" w14:textId="2D0BF07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85,7</w:t>
            </w:r>
          </w:p>
        </w:tc>
        <w:tc>
          <w:tcPr>
            <w:tcW w:w="842" w:type="dxa"/>
            <w:tcBorders>
              <w:top w:val="dotted" w:sz="4" w:space="0" w:color="auto"/>
              <w:bottom w:val="dotted" w:sz="4" w:space="0" w:color="auto"/>
            </w:tcBorders>
            <w:vAlign w:val="bottom"/>
          </w:tcPr>
          <w:p w14:paraId="0E583462" w14:textId="3E153E4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8,9</w:t>
            </w:r>
          </w:p>
        </w:tc>
        <w:tc>
          <w:tcPr>
            <w:tcW w:w="939" w:type="dxa"/>
            <w:tcBorders>
              <w:top w:val="dotted" w:sz="4" w:space="0" w:color="auto"/>
              <w:bottom w:val="dotted" w:sz="4" w:space="0" w:color="auto"/>
            </w:tcBorders>
            <w:vAlign w:val="bottom"/>
          </w:tcPr>
          <w:p w14:paraId="68DE46C7" w14:textId="500402D6"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1246</w:t>
            </w:r>
          </w:p>
        </w:tc>
        <w:tc>
          <w:tcPr>
            <w:tcW w:w="869" w:type="dxa"/>
            <w:tcBorders>
              <w:top w:val="dotted" w:sz="4" w:space="0" w:color="auto"/>
              <w:bottom w:val="dotted" w:sz="4" w:space="0" w:color="auto"/>
            </w:tcBorders>
            <w:vAlign w:val="bottom"/>
          </w:tcPr>
          <w:p w14:paraId="324E1C75" w14:textId="44EDB70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98</w:t>
            </w:r>
          </w:p>
        </w:tc>
        <w:tc>
          <w:tcPr>
            <w:tcW w:w="902" w:type="dxa"/>
            <w:tcBorders>
              <w:top w:val="dotted" w:sz="4" w:space="0" w:color="auto"/>
              <w:bottom w:val="dotted" w:sz="4" w:space="0" w:color="auto"/>
            </w:tcBorders>
            <w:vAlign w:val="bottom"/>
          </w:tcPr>
          <w:p w14:paraId="79A67803" w14:textId="6E93D8A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121,0</w:t>
            </w:r>
          </w:p>
        </w:tc>
        <w:tc>
          <w:tcPr>
            <w:tcW w:w="961" w:type="dxa"/>
            <w:tcBorders>
              <w:top w:val="dotted" w:sz="4" w:space="0" w:color="auto"/>
              <w:bottom w:val="dotted" w:sz="4" w:space="0" w:color="auto"/>
            </w:tcBorders>
            <w:vAlign w:val="bottom"/>
          </w:tcPr>
          <w:p w14:paraId="0256FE2F" w14:textId="38EBF06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9,6</w:t>
            </w:r>
          </w:p>
        </w:tc>
      </w:tr>
      <w:tr w:rsidR="005D3711" w:rsidRPr="00984B32" w14:paraId="5B3A8582" w14:textId="77777777" w:rsidTr="005D3711">
        <w:trPr>
          <w:cantSplit/>
          <w:trHeight w:val="70"/>
          <w:jc w:val="center"/>
        </w:trPr>
        <w:tc>
          <w:tcPr>
            <w:tcW w:w="2399" w:type="dxa"/>
            <w:tcBorders>
              <w:top w:val="dotted" w:sz="4" w:space="0" w:color="auto"/>
              <w:bottom w:val="dotted" w:sz="4" w:space="0" w:color="auto"/>
            </w:tcBorders>
            <w:noWrap/>
            <w:vAlign w:val="bottom"/>
          </w:tcPr>
          <w:p w14:paraId="1FDC22C9" w14:textId="40765174" w:rsidR="005D3711" w:rsidRPr="00E27441" w:rsidRDefault="005D3711" w:rsidP="005170D8">
            <w:pPr>
              <w:spacing w:before="60" w:line="240" w:lineRule="exact"/>
              <w:ind w:left="142" w:firstLine="0"/>
              <w:jc w:val="left"/>
              <w:rPr>
                <w:rFonts w:cs="Arial"/>
                <w:sz w:val="20"/>
              </w:rPr>
            </w:pPr>
            <w:r w:rsidRPr="00E27441">
              <w:rPr>
                <w:rFonts w:cs="Arial"/>
                <w:sz w:val="20"/>
              </w:rPr>
              <w:t>торговля оптовая и розничная; ремонт автотранспортных средств и мотоциклов</w:t>
            </w:r>
          </w:p>
        </w:tc>
        <w:tc>
          <w:tcPr>
            <w:tcW w:w="903" w:type="dxa"/>
            <w:tcBorders>
              <w:top w:val="dotted" w:sz="4" w:space="0" w:color="auto"/>
              <w:bottom w:val="dotted" w:sz="4" w:space="0" w:color="auto"/>
            </w:tcBorders>
            <w:vAlign w:val="bottom"/>
          </w:tcPr>
          <w:p w14:paraId="5B2F2C0B" w14:textId="4E71DEC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1989</w:t>
            </w:r>
          </w:p>
        </w:tc>
        <w:tc>
          <w:tcPr>
            <w:tcW w:w="883" w:type="dxa"/>
            <w:tcBorders>
              <w:top w:val="dotted" w:sz="4" w:space="0" w:color="auto"/>
              <w:bottom w:val="dotted" w:sz="4" w:space="0" w:color="auto"/>
            </w:tcBorders>
            <w:vAlign w:val="bottom"/>
          </w:tcPr>
          <w:p w14:paraId="3BB99696" w14:textId="017B755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167</w:t>
            </w:r>
          </w:p>
        </w:tc>
        <w:tc>
          <w:tcPr>
            <w:tcW w:w="924" w:type="dxa"/>
            <w:tcBorders>
              <w:top w:val="dotted" w:sz="4" w:space="0" w:color="auto"/>
              <w:bottom w:val="dotted" w:sz="4" w:space="0" w:color="auto"/>
            </w:tcBorders>
            <w:vAlign w:val="bottom"/>
          </w:tcPr>
          <w:p w14:paraId="59D2C43E" w14:textId="7850912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69,4</w:t>
            </w:r>
          </w:p>
        </w:tc>
        <w:tc>
          <w:tcPr>
            <w:tcW w:w="842" w:type="dxa"/>
            <w:tcBorders>
              <w:top w:val="dotted" w:sz="4" w:space="0" w:color="auto"/>
              <w:bottom w:val="dotted" w:sz="4" w:space="0" w:color="auto"/>
            </w:tcBorders>
            <w:vAlign w:val="bottom"/>
          </w:tcPr>
          <w:p w14:paraId="05BF70DE" w14:textId="45DD27C9"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6,0</w:t>
            </w:r>
          </w:p>
        </w:tc>
        <w:tc>
          <w:tcPr>
            <w:tcW w:w="939" w:type="dxa"/>
            <w:tcBorders>
              <w:top w:val="dotted" w:sz="4" w:space="0" w:color="auto"/>
              <w:bottom w:val="dotted" w:sz="4" w:space="0" w:color="auto"/>
            </w:tcBorders>
            <w:vAlign w:val="bottom"/>
          </w:tcPr>
          <w:p w14:paraId="1C59AF2C" w14:textId="504C2C4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3749</w:t>
            </w:r>
          </w:p>
        </w:tc>
        <w:tc>
          <w:tcPr>
            <w:tcW w:w="869" w:type="dxa"/>
            <w:tcBorders>
              <w:top w:val="dotted" w:sz="4" w:space="0" w:color="auto"/>
              <w:bottom w:val="dotted" w:sz="4" w:space="0" w:color="auto"/>
            </w:tcBorders>
            <w:vAlign w:val="bottom"/>
          </w:tcPr>
          <w:p w14:paraId="37A1D924" w14:textId="154A721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278</w:t>
            </w:r>
          </w:p>
        </w:tc>
        <w:tc>
          <w:tcPr>
            <w:tcW w:w="902" w:type="dxa"/>
            <w:tcBorders>
              <w:top w:val="dotted" w:sz="4" w:space="0" w:color="auto"/>
              <w:bottom w:val="dotted" w:sz="4" w:space="0" w:color="auto"/>
            </w:tcBorders>
            <w:vAlign w:val="bottom"/>
          </w:tcPr>
          <w:p w14:paraId="57140FB8" w14:textId="6408745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130,8</w:t>
            </w:r>
          </w:p>
        </w:tc>
        <w:tc>
          <w:tcPr>
            <w:tcW w:w="961" w:type="dxa"/>
            <w:tcBorders>
              <w:top w:val="dotted" w:sz="4" w:space="0" w:color="auto"/>
              <w:bottom w:val="dotted" w:sz="4" w:space="0" w:color="auto"/>
            </w:tcBorders>
            <w:vAlign w:val="bottom"/>
          </w:tcPr>
          <w:p w14:paraId="37ABF749" w14:textId="3364E59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10,0</w:t>
            </w:r>
          </w:p>
        </w:tc>
      </w:tr>
      <w:tr w:rsidR="005D3711" w:rsidRPr="00984B32" w14:paraId="0434D7EE" w14:textId="77777777" w:rsidTr="005D3711">
        <w:trPr>
          <w:cantSplit/>
          <w:trHeight w:val="70"/>
          <w:jc w:val="center"/>
        </w:trPr>
        <w:tc>
          <w:tcPr>
            <w:tcW w:w="2399" w:type="dxa"/>
            <w:tcBorders>
              <w:top w:val="dotted" w:sz="4" w:space="0" w:color="auto"/>
              <w:bottom w:val="dotted" w:sz="4" w:space="0" w:color="auto"/>
            </w:tcBorders>
            <w:noWrap/>
            <w:vAlign w:val="bottom"/>
          </w:tcPr>
          <w:p w14:paraId="3BC549F8" w14:textId="161F9846" w:rsidR="005D3711" w:rsidRPr="00E27441" w:rsidRDefault="005D3711" w:rsidP="005170D8">
            <w:pPr>
              <w:spacing w:before="60" w:line="240" w:lineRule="exact"/>
              <w:ind w:left="142" w:firstLine="0"/>
              <w:jc w:val="left"/>
              <w:rPr>
                <w:rFonts w:cs="Arial"/>
                <w:sz w:val="20"/>
              </w:rPr>
            </w:pPr>
            <w:r w:rsidRPr="00E27441">
              <w:rPr>
                <w:rFonts w:cs="Arial"/>
                <w:sz w:val="20"/>
              </w:rPr>
              <w:t>транспортировка и хранение</w:t>
            </w:r>
          </w:p>
        </w:tc>
        <w:tc>
          <w:tcPr>
            <w:tcW w:w="903" w:type="dxa"/>
            <w:tcBorders>
              <w:top w:val="dotted" w:sz="4" w:space="0" w:color="auto"/>
              <w:bottom w:val="dotted" w:sz="4" w:space="0" w:color="auto"/>
            </w:tcBorders>
            <w:vAlign w:val="bottom"/>
          </w:tcPr>
          <w:p w14:paraId="1AB38A6F" w14:textId="40C952A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452</w:t>
            </w:r>
          </w:p>
        </w:tc>
        <w:tc>
          <w:tcPr>
            <w:tcW w:w="883" w:type="dxa"/>
            <w:tcBorders>
              <w:top w:val="dotted" w:sz="4" w:space="0" w:color="auto"/>
              <w:bottom w:val="dotted" w:sz="4" w:space="0" w:color="auto"/>
            </w:tcBorders>
            <w:vAlign w:val="bottom"/>
          </w:tcPr>
          <w:p w14:paraId="74D2935F" w14:textId="0673FD34"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44</w:t>
            </w:r>
          </w:p>
        </w:tc>
        <w:tc>
          <w:tcPr>
            <w:tcW w:w="924" w:type="dxa"/>
            <w:tcBorders>
              <w:top w:val="dotted" w:sz="4" w:space="0" w:color="auto"/>
              <w:bottom w:val="dotted" w:sz="4" w:space="0" w:color="auto"/>
            </w:tcBorders>
            <w:vAlign w:val="bottom"/>
          </w:tcPr>
          <w:p w14:paraId="4D6C958D" w14:textId="2AC55A08"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70,5</w:t>
            </w:r>
          </w:p>
        </w:tc>
        <w:tc>
          <w:tcPr>
            <w:tcW w:w="842" w:type="dxa"/>
            <w:tcBorders>
              <w:top w:val="dotted" w:sz="4" w:space="0" w:color="auto"/>
              <w:bottom w:val="dotted" w:sz="4" w:space="0" w:color="auto"/>
            </w:tcBorders>
            <w:vAlign w:val="bottom"/>
          </w:tcPr>
          <w:p w14:paraId="59B22D98" w14:textId="701BA9D6"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7,0</w:t>
            </w:r>
          </w:p>
        </w:tc>
        <w:tc>
          <w:tcPr>
            <w:tcW w:w="939" w:type="dxa"/>
            <w:tcBorders>
              <w:top w:val="dotted" w:sz="4" w:space="0" w:color="auto"/>
              <w:bottom w:val="dotted" w:sz="4" w:space="0" w:color="auto"/>
            </w:tcBorders>
            <w:vAlign w:val="bottom"/>
          </w:tcPr>
          <w:p w14:paraId="238C0539" w14:textId="704F7B2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641</w:t>
            </w:r>
          </w:p>
        </w:tc>
        <w:tc>
          <w:tcPr>
            <w:tcW w:w="869" w:type="dxa"/>
            <w:tcBorders>
              <w:top w:val="dotted" w:sz="4" w:space="0" w:color="auto"/>
              <w:bottom w:val="dotted" w:sz="4" w:space="0" w:color="auto"/>
            </w:tcBorders>
            <w:vAlign w:val="bottom"/>
          </w:tcPr>
          <w:p w14:paraId="4DB12FDA" w14:textId="3433EC6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43</w:t>
            </w:r>
          </w:p>
        </w:tc>
        <w:tc>
          <w:tcPr>
            <w:tcW w:w="902" w:type="dxa"/>
            <w:tcBorders>
              <w:top w:val="dotted" w:sz="4" w:space="0" w:color="auto"/>
              <w:bottom w:val="dotted" w:sz="4" w:space="0" w:color="auto"/>
            </w:tcBorders>
            <w:vAlign w:val="bottom"/>
          </w:tcPr>
          <w:p w14:paraId="2185975D" w14:textId="4701A4B4"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100,0</w:t>
            </w:r>
          </w:p>
        </w:tc>
        <w:tc>
          <w:tcPr>
            <w:tcW w:w="961" w:type="dxa"/>
            <w:tcBorders>
              <w:top w:val="dotted" w:sz="4" w:space="0" w:color="auto"/>
              <w:bottom w:val="dotted" w:sz="4" w:space="0" w:color="auto"/>
            </w:tcBorders>
            <w:vAlign w:val="bottom"/>
          </w:tcPr>
          <w:p w14:paraId="1D0C841C" w14:textId="2518737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6,8</w:t>
            </w:r>
          </w:p>
        </w:tc>
      </w:tr>
      <w:tr w:rsidR="005D3711" w:rsidRPr="00984B32" w14:paraId="19524404" w14:textId="77777777" w:rsidTr="005D3711">
        <w:trPr>
          <w:cantSplit/>
          <w:trHeight w:val="70"/>
          <w:jc w:val="center"/>
        </w:trPr>
        <w:tc>
          <w:tcPr>
            <w:tcW w:w="2399" w:type="dxa"/>
            <w:tcBorders>
              <w:top w:val="dotted" w:sz="4" w:space="0" w:color="auto"/>
              <w:bottom w:val="dotted" w:sz="4" w:space="0" w:color="auto"/>
            </w:tcBorders>
            <w:noWrap/>
            <w:vAlign w:val="bottom"/>
          </w:tcPr>
          <w:p w14:paraId="24B9C713" w14:textId="552173B2" w:rsidR="005D3711" w:rsidRPr="00E27441" w:rsidRDefault="005D3711" w:rsidP="005170D8">
            <w:pPr>
              <w:spacing w:before="60" w:line="240" w:lineRule="exact"/>
              <w:ind w:left="142" w:firstLine="0"/>
              <w:jc w:val="left"/>
              <w:rPr>
                <w:rFonts w:cs="Arial"/>
                <w:sz w:val="20"/>
              </w:rPr>
            </w:pPr>
            <w:r w:rsidRPr="00E27441">
              <w:rPr>
                <w:rFonts w:cs="Arial"/>
                <w:sz w:val="20"/>
              </w:rPr>
              <w:t>деятельность гостиниц и предприятий общественного питания</w:t>
            </w:r>
          </w:p>
        </w:tc>
        <w:tc>
          <w:tcPr>
            <w:tcW w:w="903" w:type="dxa"/>
            <w:tcBorders>
              <w:top w:val="dotted" w:sz="4" w:space="0" w:color="auto"/>
              <w:bottom w:val="dotted" w:sz="4" w:space="0" w:color="auto"/>
            </w:tcBorders>
            <w:vAlign w:val="bottom"/>
          </w:tcPr>
          <w:p w14:paraId="0616FA60" w14:textId="36119F0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127</w:t>
            </w:r>
          </w:p>
        </w:tc>
        <w:tc>
          <w:tcPr>
            <w:tcW w:w="883" w:type="dxa"/>
            <w:tcBorders>
              <w:top w:val="dotted" w:sz="4" w:space="0" w:color="auto"/>
              <w:bottom w:val="dotted" w:sz="4" w:space="0" w:color="auto"/>
            </w:tcBorders>
            <w:vAlign w:val="bottom"/>
          </w:tcPr>
          <w:p w14:paraId="3A8FD984" w14:textId="5D0E956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15</w:t>
            </w:r>
          </w:p>
        </w:tc>
        <w:tc>
          <w:tcPr>
            <w:tcW w:w="924" w:type="dxa"/>
            <w:tcBorders>
              <w:top w:val="dotted" w:sz="4" w:space="0" w:color="auto"/>
              <w:bottom w:val="dotted" w:sz="4" w:space="0" w:color="auto"/>
            </w:tcBorders>
            <w:vAlign w:val="bottom"/>
          </w:tcPr>
          <w:p w14:paraId="3B986FF9" w14:textId="138568C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69,5</w:t>
            </w:r>
          </w:p>
        </w:tc>
        <w:tc>
          <w:tcPr>
            <w:tcW w:w="842" w:type="dxa"/>
            <w:tcBorders>
              <w:top w:val="dotted" w:sz="4" w:space="0" w:color="auto"/>
              <w:bottom w:val="dotted" w:sz="4" w:space="0" w:color="auto"/>
            </w:tcBorders>
            <w:vAlign w:val="bottom"/>
          </w:tcPr>
          <w:p w14:paraId="620C872F" w14:textId="00127404"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8,4</w:t>
            </w:r>
          </w:p>
        </w:tc>
        <w:tc>
          <w:tcPr>
            <w:tcW w:w="939" w:type="dxa"/>
            <w:tcBorders>
              <w:top w:val="dotted" w:sz="4" w:space="0" w:color="auto"/>
              <w:bottom w:val="dotted" w:sz="4" w:space="0" w:color="auto"/>
            </w:tcBorders>
            <w:vAlign w:val="bottom"/>
          </w:tcPr>
          <w:p w14:paraId="15AB0D37" w14:textId="5EF9746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223</w:t>
            </w:r>
          </w:p>
        </w:tc>
        <w:tc>
          <w:tcPr>
            <w:tcW w:w="869" w:type="dxa"/>
            <w:tcBorders>
              <w:top w:val="dotted" w:sz="4" w:space="0" w:color="auto"/>
              <w:bottom w:val="dotted" w:sz="4" w:space="0" w:color="auto"/>
            </w:tcBorders>
            <w:vAlign w:val="bottom"/>
          </w:tcPr>
          <w:p w14:paraId="5E26A31D" w14:textId="22F2663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18</w:t>
            </w:r>
          </w:p>
        </w:tc>
        <w:tc>
          <w:tcPr>
            <w:tcW w:w="902" w:type="dxa"/>
            <w:tcBorders>
              <w:top w:val="dotted" w:sz="4" w:space="0" w:color="auto"/>
              <w:bottom w:val="dotted" w:sz="4" w:space="0" w:color="auto"/>
            </w:tcBorders>
            <w:vAlign w:val="bottom"/>
          </w:tcPr>
          <w:p w14:paraId="0B4C68DA" w14:textId="48470259"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122,1</w:t>
            </w:r>
          </w:p>
        </w:tc>
        <w:tc>
          <w:tcPr>
            <w:tcW w:w="961" w:type="dxa"/>
            <w:tcBorders>
              <w:top w:val="dotted" w:sz="4" w:space="0" w:color="auto"/>
              <w:bottom w:val="dotted" w:sz="4" w:space="0" w:color="auto"/>
            </w:tcBorders>
            <w:vAlign w:val="bottom"/>
          </w:tcPr>
          <w:p w14:paraId="0D5F3A75" w14:textId="6731F209"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10,1</w:t>
            </w:r>
          </w:p>
        </w:tc>
      </w:tr>
      <w:tr w:rsidR="005D3711" w:rsidRPr="00984B32" w14:paraId="607570E5" w14:textId="77777777" w:rsidTr="005D3711">
        <w:trPr>
          <w:cantSplit/>
          <w:trHeight w:val="70"/>
          <w:jc w:val="center"/>
        </w:trPr>
        <w:tc>
          <w:tcPr>
            <w:tcW w:w="2399" w:type="dxa"/>
            <w:tcBorders>
              <w:top w:val="dotted" w:sz="4" w:space="0" w:color="auto"/>
              <w:bottom w:val="dotted" w:sz="4" w:space="0" w:color="auto"/>
            </w:tcBorders>
            <w:noWrap/>
            <w:vAlign w:val="bottom"/>
          </w:tcPr>
          <w:p w14:paraId="6C1EF717" w14:textId="7F604B54" w:rsidR="005D3711" w:rsidRPr="00E27441" w:rsidRDefault="005D3711" w:rsidP="005170D8">
            <w:pPr>
              <w:spacing w:before="60" w:line="240" w:lineRule="exact"/>
              <w:ind w:left="142" w:firstLine="0"/>
              <w:jc w:val="left"/>
              <w:rPr>
                <w:rFonts w:cs="Arial"/>
                <w:sz w:val="20"/>
              </w:rPr>
            </w:pPr>
            <w:r w:rsidRPr="00E27441">
              <w:rPr>
                <w:rFonts w:cs="Arial"/>
                <w:sz w:val="20"/>
              </w:rPr>
              <w:t>деятельность в области информации и связи</w:t>
            </w:r>
          </w:p>
        </w:tc>
        <w:tc>
          <w:tcPr>
            <w:tcW w:w="903" w:type="dxa"/>
            <w:tcBorders>
              <w:top w:val="dotted" w:sz="4" w:space="0" w:color="auto"/>
              <w:bottom w:val="dotted" w:sz="4" w:space="0" w:color="auto"/>
            </w:tcBorders>
            <w:vAlign w:val="bottom"/>
          </w:tcPr>
          <w:p w14:paraId="7AFA2C48" w14:textId="021F3E1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158</w:t>
            </w:r>
          </w:p>
        </w:tc>
        <w:tc>
          <w:tcPr>
            <w:tcW w:w="883" w:type="dxa"/>
            <w:tcBorders>
              <w:top w:val="dotted" w:sz="4" w:space="0" w:color="auto"/>
              <w:bottom w:val="dotted" w:sz="4" w:space="0" w:color="auto"/>
            </w:tcBorders>
            <w:vAlign w:val="bottom"/>
          </w:tcPr>
          <w:p w14:paraId="6A81BAD1" w14:textId="039D53F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17</w:t>
            </w:r>
          </w:p>
        </w:tc>
        <w:tc>
          <w:tcPr>
            <w:tcW w:w="924" w:type="dxa"/>
            <w:tcBorders>
              <w:top w:val="dotted" w:sz="4" w:space="0" w:color="auto"/>
              <w:bottom w:val="dotted" w:sz="4" w:space="0" w:color="auto"/>
            </w:tcBorders>
            <w:vAlign w:val="bottom"/>
          </w:tcPr>
          <w:p w14:paraId="0DE8DD17" w14:textId="45AA13C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62,7</w:t>
            </w:r>
          </w:p>
        </w:tc>
        <w:tc>
          <w:tcPr>
            <w:tcW w:w="842" w:type="dxa"/>
            <w:tcBorders>
              <w:top w:val="dotted" w:sz="4" w:space="0" w:color="auto"/>
              <w:bottom w:val="dotted" w:sz="4" w:space="0" w:color="auto"/>
            </w:tcBorders>
            <w:vAlign w:val="bottom"/>
          </w:tcPr>
          <w:p w14:paraId="397663D1" w14:textId="28C49D5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6,8</w:t>
            </w:r>
          </w:p>
        </w:tc>
        <w:tc>
          <w:tcPr>
            <w:tcW w:w="939" w:type="dxa"/>
            <w:tcBorders>
              <w:top w:val="dotted" w:sz="4" w:space="0" w:color="auto"/>
              <w:bottom w:val="dotted" w:sz="4" w:space="0" w:color="auto"/>
            </w:tcBorders>
            <w:vAlign w:val="bottom"/>
          </w:tcPr>
          <w:p w14:paraId="0DE02611" w14:textId="19D5CB3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224</w:t>
            </w:r>
          </w:p>
        </w:tc>
        <w:tc>
          <w:tcPr>
            <w:tcW w:w="869" w:type="dxa"/>
            <w:tcBorders>
              <w:top w:val="dotted" w:sz="4" w:space="0" w:color="auto"/>
              <w:bottom w:val="dotted" w:sz="4" w:space="0" w:color="auto"/>
            </w:tcBorders>
            <w:vAlign w:val="bottom"/>
          </w:tcPr>
          <w:p w14:paraId="6B21052F" w14:textId="39E1829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21</w:t>
            </w:r>
          </w:p>
        </w:tc>
        <w:tc>
          <w:tcPr>
            <w:tcW w:w="902" w:type="dxa"/>
            <w:tcBorders>
              <w:top w:val="dotted" w:sz="4" w:space="0" w:color="auto"/>
              <w:bottom w:val="dotted" w:sz="4" w:space="0" w:color="auto"/>
            </w:tcBorders>
            <w:vAlign w:val="bottom"/>
          </w:tcPr>
          <w:p w14:paraId="6CD0BFF4" w14:textId="1B5C195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88,8</w:t>
            </w:r>
          </w:p>
        </w:tc>
        <w:tc>
          <w:tcPr>
            <w:tcW w:w="961" w:type="dxa"/>
            <w:tcBorders>
              <w:top w:val="dotted" w:sz="4" w:space="0" w:color="auto"/>
              <w:bottom w:val="dotted" w:sz="4" w:space="0" w:color="auto"/>
            </w:tcBorders>
            <w:vAlign w:val="bottom"/>
          </w:tcPr>
          <w:p w14:paraId="1F60D26D" w14:textId="374454A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8,4</w:t>
            </w:r>
          </w:p>
        </w:tc>
      </w:tr>
      <w:tr w:rsidR="005D3711" w:rsidRPr="00984B32" w14:paraId="57101700" w14:textId="77777777" w:rsidTr="005D3711">
        <w:trPr>
          <w:cantSplit/>
          <w:trHeight w:val="70"/>
          <w:jc w:val="center"/>
        </w:trPr>
        <w:tc>
          <w:tcPr>
            <w:tcW w:w="2399" w:type="dxa"/>
            <w:tcBorders>
              <w:top w:val="dotted" w:sz="4" w:space="0" w:color="auto"/>
              <w:bottom w:val="dotted" w:sz="4" w:space="0" w:color="auto"/>
            </w:tcBorders>
            <w:noWrap/>
            <w:vAlign w:val="bottom"/>
          </w:tcPr>
          <w:p w14:paraId="00D3AF53" w14:textId="2C36C34A" w:rsidR="005D3711" w:rsidRPr="00E27441" w:rsidRDefault="005D3711" w:rsidP="005170D8">
            <w:pPr>
              <w:spacing w:before="60" w:line="240" w:lineRule="exact"/>
              <w:ind w:left="142" w:firstLine="0"/>
              <w:jc w:val="left"/>
              <w:rPr>
                <w:rFonts w:cs="Arial"/>
                <w:sz w:val="20"/>
              </w:rPr>
            </w:pPr>
            <w:r w:rsidRPr="00E27441">
              <w:rPr>
                <w:rFonts w:cs="Arial"/>
                <w:sz w:val="20"/>
              </w:rPr>
              <w:t>деятельность финансовая и страховая</w:t>
            </w:r>
          </w:p>
        </w:tc>
        <w:tc>
          <w:tcPr>
            <w:tcW w:w="903" w:type="dxa"/>
            <w:tcBorders>
              <w:top w:val="dotted" w:sz="4" w:space="0" w:color="auto"/>
              <w:bottom w:val="dotted" w:sz="4" w:space="0" w:color="auto"/>
            </w:tcBorders>
            <w:vAlign w:val="bottom"/>
          </w:tcPr>
          <w:p w14:paraId="53F9BA73" w14:textId="537059C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71</w:t>
            </w:r>
          </w:p>
        </w:tc>
        <w:tc>
          <w:tcPr>
            <w:tcW w:w="883" w:type="dxa"/>
            <w:tcBorders>
              <w:top w:val="dotted" w:sz="4" w:space="0" w:color="auto"/>
              <w:bottom w:val="dotted" w:sz="4" w:space="0" w:color="auto"/>
            </w:tcBorders>
            <w:vAlign w:val="bottom"/>
          </w:tcPr>
          <w:p w14:paraId="2E72A991" w14:textId="1831936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w:t>
            </w:r>
          </w:p>
        </w:tc>
        <w:tc>
          <w:tcPr>
            <w:tcW w:w="924" w:type="dxa"/>
            <w:tcBorders>
              <w:top w:val="dotted" w:sz="4" w:space="0" w:color="auto"/>
              <w:bottom w:val="dotted" w:sz="4" w:space="0" w:color="auto"/>
            </w:tcBorders>
            <w:vAlign w:val="bottom"/>
          </w:tcPr>
          <w:p w14:paraId="7FDFF22B" w14:textId="40F04A94"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57,8</w:t>
            </w:r>
          </w:p>
        </w:tc>
        <w:tc>
          <w:tcPr>
            <w:tcW w:w="842" w:type="dxa"/>
            <w:tcBorders>
              <w:top w:val="dotted" w:sz="4" w:space="0" w:color="auto"/>
              <w:bottom w:val="dotted" w:sz="4" w:space="0" w:color="auto"/>
            </w:tcBorders>
            <w:vAlign w:val="bottom"/>
          </w:tcPr>
          <w:p w14:paraId="4D5A5B4C" w14:textId="5D69F524"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2,5</w:t>
            </w:r>
          </w:p>
        </w:tc>
        <w:tc>
          <w:tcPr>
            <w:tcW w:w="939" w:type="dxa"/>
            <w:tcBorders>
              <w:top w:val="dotted" w:sz="4" w:space="0" w:color="auto"/>
              <w:bottom w:val="dotted" w:sz="4" w:space="0" w:color="auto"/>
            </w:tcBorders>
            <w:vAlign w:val="bottom"/>
          </w:tcPr>
          <w:p w14:paraId="1E6D603B" w14:textId="44EE5D1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131</w:t>
            </w:r>
          </w:p>
        </w:tc>
        <w:tc>
          <w:tcPr>
            <w:tcW w:w="869" w:type="dxa"/>
            <w:tcBorders>
              <w:top w:val="dotted" w:sz="4" w:space="0" w:color="auto"/>
              <w:bottom w:val="dotted" w:sz="4" w:space="0" w:color="auto"/>
            </w:tcBorders>
            <w:vAlign w:val="bottom"/>
          </w:tcPr>
          <w:p w14:paraId="6511874E" w14:textId="077519B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12</w:t>
            </w:r>
          </w:p>
        </w:tc>
        <w:tc>
          <w:tcPr>
            <w:tcW w:w="902" w:type="dxa"/>
            <w:tcBorders>
              <w:top w:val="dotted" w:sz="4" w:space="0" w:color="auto"/>
              <w:bottom w:val="dotted" w:sz="4" w:space="0" w:color="auto"/>
            </w:tcBorders>
            <w:vAlign w:val="bottom"/>
          </w:tcPr>
          <w:p w14:paraId="6C80AD4D" w14:textId="326922D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106,7</w:t>
            </w:r>
          </w:p>
        </w:tc>
        <w:tc>
          <w:tcPr>
            <w:tcW w:w="961" w:type="dxa"/>
            <w:tcBorders>
              <w:top w:val="dotted" w:sz="4" w:space="0" w:color="auto"/>
              <w:bottom w:val="dotted" w:sz="4" w:space="0" w:color="auto"/>
            </w:tcBorders>
            <w:vAlign w:val="bottom"/>
          </w:tcPr>
          <w:p w14:paraId="1F854761" w14:textId="066AF21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10,1</w:t>
            </w:r>
          </w:p>
        </w:tc>
      </w:tr>
      <w:tr w:rsidR="005D3711" w:rsidRPr="00984B32" w14:paraId="435BA1F0" w14:textId="77777777" w:rsidTr="005D3711">
        <w:trPr>
          <w:cantSplit/>
          <w:trHeight w:val="70"/>
          <w:jc w:val="center"/>
        </w:trPr>
        <w:tc>
          <w:tcPr>
            <w:tcW w:w="2399" w:type="dxa"/>
            <w:tcBorders>
              <w:top w:val="dotted" w:sz="4" w:space="0" w:color="auto"/>
              <w:bottom w:val="dotted" w:sz="4" w:space="0" w:color="auto"/>
            </w:tcBorders>
            <w:noWrap/>
            <w:vAlign w:val="bottom"/>
          </w:tcPr>
          <w:p w14:paraId="55D84A25" w14:textId="4BEEA567" w:rsidR="005D3711" w:rsidRPr="00E27441" w:rsidRDefault="005D3711" w:rsidP="005170D8">
            <w:pPr>
              <w:spacing w:before="60" w:line="240" w:lineRule="exact"/>
              <w:ind w:left="142" w:firstLine="0"/>
              <w:jc w:val="left"/>
              <w:rPr>
                <w:rFonts w:cs="Arial"/>
                <w:sz w:val="20"/>
              </w:rPr>
            </w:pPr>
            <w:r w:rsidRPr="00E27441">
              <w:rPr>
                <w:rFonts w:cs="Arial"/>
                <w:sz w:val="20"/>
              </w:rPr>
              <w:lastRenderedPageBreak/>
              <w:t>деятельность по операциям с недвижимым имуществом</w:t>
            </w:r>
          </w:p>
        </w:tc>
        <w:tc>
          <w:tcPr>
            <w:tcW w:w="903" w:type="dxa"/>
            <w:tcBorders>
              <w:top w:val="dotted" w:sz="4" w:space="0" w:color="auto"/>
              <w:bottom w:val="dotted" w:sz="4" w:space="0" w:color="auto"/>
            </w:tcBorders>
            <w:vAlign w:val="bottom"/>
          </w:tcPr>
          <w:p w14:paraId="65A15AD6" w14:textId="4FD54D18"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296</w:t>
            </w:r>
          </w:p>
        </w:tc>
        <w:tc>
          <w:tcPr>
            <w:tcW w:w="883" w:type="dxa"/>
            <w:tcBorders>
              <w:top w:val="dotted" w:sz="4" w:space="0" w:color="auto"/>
              <w:bottom w:val="dotted" w:sz="4" w:space="0" w:color="auto"/>
            </w:tcBorders>
            <w:vAlign w:val="bottom"/>
          </w:tcPr>
          <w:p w14:paraId="7A26A512" w14:textId="44FB602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21</w:t>
            </w:r>
          </w:p>
        </w:tc>
        <w:tc>
          <w:tcPr>
            <w:tcW w:w="924" w:type="dxa"/>
            <w:tcBorders>
              <w:top w:val="dotted" w:sz="4" w:space="0" w:color="auto"/>
              <w:bottom w:val="dotted" w:sz="4" w:space="0" w:color="auto"/>
            </w:tcBorders>
            <w:vAlign w:val="bottom"/>
          </w:tcPr>
          <w:p w14:paraId="3797A1DE" w14:textId="7AA53246"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30,8</w:t>
            </w:r>
          </w:p>
        </w:tc>
        <w:tc>
          <w:tcPr>
            <w:tcW w:w="842" w:type="dxa"/>
            <w:tcBorders>
              <w:top w:val="dotted" w:sz="4" w:space="0" w:color="auto"/>
              <w:bottom w:val="dotted" w:sz="4" w:space="0" w:color="auto"/>
            </w:tcBorders>
            <w:vAlign w:val="bottom"/>
          </w:tcPr>
          <w:p w14:paraId="4F29A4EE" w14:textId="2E86B3C6"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2,2</w:t>
            </w:r>
          </w:p>
        </w:tc>
        <w:tc>
          <w:tcPr>
            <w:tcW w:w="939" w:type="dxa"/>
            <w:tcBorders>
              <w:top w:val="dotted" w:sz="4" w:space="0" w:color="auto"/>
              <w:bottom w:val="dotted" w:sz="4" w:space="0" w:color="auto"/>
            </w:tcBorders>
            <w:vAlign w:val="bottom"/>
          </w:tcPr>
          <w:p w14:paraId="0BA90BCA" w14:textId="00AB6EA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506</w:t>
            </w:r>
          </w:p>
        </w:tc>
        <w:tc>
          <w:tcPr>
            <w:tcW w:w="869" w:type="dxa"/>
            <w:tcBorders>
              <w:top w:val="dotted" w:sz="4" w:space="0" w:color="auto"/>
              <w:bottom w:val="dotted" w:sz="4" w:space="0" w:color="auto"/>
            </w:tcBorders>
            <w:vAlign w:val="bottom"/>
          </w:tcPr>
          <w:p w14:paraId="6F36093D" w14:textId="4BC0A73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39</w:t>
            </w:r>
          </w:p>
        </w:tc>
        <w:tc>
          <w:tcPr>
            <w:tcW w:w="902" w:type="dxa"/>
            <w:tcBorders>
              <w:top w:val="dotted" w:sz="4" w:space="0" w:color="auto"/>
              <w:bottom w:val="dotted" w:sz="4" w:space="0" w:color="auto"/>
            </w:tcBorders>
            <w:vAlign w:val="bottom"/>
          </w:tcPr>
          <w:p w14:paraId="070D6698" w14:textId="38DC3C8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52,7</w:t>
            </w:r>
          </w:p>
        </w:tc>
        <w:tc>
          <w:tcPr>
            <w:tcW w:w="961" w:type="dxa"/>
            <w:tcBorders>
              <w:top w:val="dotted" w:sz="4" w:space="0" w:color="auto"/>
              <w:bottom w:val="dotted" w:sz="4" w:space="0" w:color="auto"/>
            </w:tcBorders>
            <w:vAlign w:val="bottom"/>
          </w:tcPr>
          <w:p w14:paraId="28258B3E" w14:textId="7409FD66"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4,1</w:t>
            </w:r>
          </w:p>
        </w:tc>
      </w:tr>
      <w:tr w:rsidR="005D3711" w:rsidRPr="00984B32" w14:paraId="33741F95" w14:textId="77777777" w:rsidTr="005D3711">
        <w:trPr>
          <w:cantSplit/>
          <w:trHeight w:val="70"/>
          <w:jc w:val="center"/>
        </w:trPr>
        <w:tc>
          <w:tcPr>
            <w:tcW w:w="2399" w:type="dxa"/>
            <w:tcBorders>
              <w:top w:val="dotted" w:sz="4" w:space="0" w:color="auto"/>
              <w:bottom w:val="dotted" w:sz="4" w:space="0" w:color="auto"/>
            </w:tcBorders>
            <w:noWrap/>
            <w:vAlign w:val="bottom"/>
          </w:tcPr>
          <w:p w14:paraId="34AFC8A1" w14:textId="1D4C511D" w:rsidR="005D3711" w:rsidRPr="00E27441" w:rsidRDefault="005D3711" w:rsidP="005170D8">
            <w:pPr>
              <w:spacing w:before="60" w:line="240" w:lineRule="exact"/>
              <w:ind w:left="142" w:firstLine="0"/>
              <w:jc w:val="left"/>
              <w:rPr>
                <w:rFonts w:cs="Arial"/>
                <w:sz w:val="20"/>
              </w:rPr>
            </w:pPr>
            <w:r w:rsidRPr="00E27441">
              <w:rPr>
                <w:rFonts w:cs="Arial"/>
                <w:sz w:val="20"/>
              </w:rPr>
              <w:t>деятельность профессиональная, научная и техническая</w:t>
            </w:r>
          </w:p>
        </w:tc>
        <w:tc>
          <w:tcPr>
            <w:tcW w:w="903" w:type="dxa"/>
            <w:tcBorders>
              <w:top w:val="dotted" w:sz="4" w:space="0" w:color="auto"/>
              <w:bottom w:val="dotted" w:sz="4" w:space="0" w:color="auto"/>
            </w:tcBorders>
            <w:vAlign w:val="bottom"/>
          </w:tcPr>
          <w:p w14:paraId="56B092AB" w14:textId="3E4B1868"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489</w:t>
            </w:r>
          </w:p>
        </w:tc>
        <w:tc>
          <w:tcPr>
            <w:tcW w:w="883" w:type="dxa"/>
            <w:tcBorders>
              <w:top w:val="dotted" w:sz="4" w:space="0" w:color="auto"/>
              <w:bottom w:val="dotted" w:sz="4" w:space="0" w:color="auto"/>
            </w:tcBorders>
            <w:vAlign w:val="bottom"/>
          </w:tcPr>
          <w:p w14:paraId="4EF77D37" w14:textId="61F42C44"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32</w:t>
            </w:r>
          </w:p>
        </w:tc>
        <w:tc>
          <w:tcPr>
            <w:tcW w:w="924" w:type="dxa"/>
            <w:tcBorders>
              <w:top w:val="dotted" w:sz="4" w:space="0" w:color="auto"/>
              <w:bottom w:val="dotted" w:sz="4" w:space="0" w:color="auto"/>
            </w:tcBorders>
            <w:vAlign w:val="bottom"/>
          </w:tcPr>
          <w:p w14:paraId="078B91AF" w14:textId="6F53086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64,3</w:t>
            </w:r>
          </w:p>
        </w:tc>
        <w:tc>
          <w:tcPr>
            <w:tcW w:w="842" w:type="dxa"/>
            <w:tcBorders>
              <w:top w:val="dotted" w:sz="4" w:space="0" w:color="auto"/>
              <w:bottom w:val="dotted" w:sz="4" w:space="0" w:color="auto"/>
            </w:tcBorders>
            <w:vAlign w:val="bottom"/>
          </w:tcPr>
          <w:p w14:paraId="10608CDE" w14:textId="5F76B0EF"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4,3</w:t>
            </w:r>
          </w:p>
        </w:tc>
        <w:tc>
          <w:tcPr>
            <w:tcW w:w="939" w:type="dxa"/>
            <w:tcBorders>
              <w:top w:val="dotted" w:sz="4" w:space="0" w:color="auto"/>
              <w:bottom w:val="dotted" w:sz="4" w:space="0" w:color="auto"/>
            </w:tcBorders>
            <w:vAlign w:val="bottom"/>
          </w:tcPr>
          <w:p w14:paraId="6308CD27" w14:textId="676EA65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724</w:t>
            </w:r>
          </w:p>
        </w:tc>
        <w:tc>
          <w:tcPr>
            <w:tcW w:w="869" w:type="dxa"/>
            <w:tcBorders>
              <w:top w:val="dotted" w:sz="4" w:space="0" w:color="auto"/>
              <w:bottom w:val="dotted" w:sz="4" w:space="0" w:color="auto"/>
            </w:tcBorders>
            <w:vAlign w:val="bottom"/>
          </w:tcPr>
          <w:p w14:paraId="63B34D53" w14:textId="1AF0A94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65</w:t>
            </w:r>
          </w:p>
        </w:tc>
        <w:tc>
          <w:tcPr>
            <w:tcW w:w="902" w:type="dxa"/>
            <w:tcBorders>
              <w:top w:val="dotted" w:sz="4" w:space="0" w:color="auto"/>
              <w:bottom w:val="dotted" w:sz="4" w:space="0" w:color="auto"/>
            </w:tcBorders>
            <w:vAlign w:val="bottom"/>
          </w:tcPr>
          <w:p w14:paraId="70AA422A" w14:textId="1D9A054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95,2</w:t>
            </w:r>
          </w:p>
        </w:tc>
        <w:tc>
          <w:tcPr>
            <w:tcW w:w="961" w:type="dxa"/>
            <w:tcBorders>
              <w:top w:val="dotted" w:sz="4" w:space="0" w:color="auto"/>
              <w:bottom w:val="dotted" w:sz="4" w:space="0" w:color="auto"/>
            </w:tcBorders>
            <w:vAlign w:val="bottom"/>
          </w:tcPr>
          <w:p w14:paraId="4EB93D5E" w14:textId="38C9F08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8,7</w:t>
            </w:r>
          </w:p>
        </w:tc>
      </w:tr>
      <w:tr w:rsidR="005D3711" w:rsidRPr="00984B32" w14:paraId="706FE4A5" w14:textId="77777777" w:rsidTr="005D3711">
        <w:trPr>
          <w:cantSplit/>
          <w:trHeight w:val="70"/>
          <w:jc w:val="center"/>
        </w:trPr>
        <w:tc>
          <w:tcPr>
            <w:tcW w:w="2399" w:type="dxa"/>
            <w:tcBorders>
              <w:top w:val="dotted" w:sz="4" w:space="0" w:color="auto"/>
              <w:bottom w:val="dotted" w:sz="4" w:space="0" w:color="auto"/>
            </w:tcBorders>
            <w:noWrap/>
            <w:vAlign w:val="bottom"/>
          </w:tcPr>
          <w:p w14:paraId="2AB3BEC1" w14:textId="13D08035" w:rsidR="005D3711" w:rsidRPr="00E27441" w:rsidRDefault="005D3711" w:rsidP="005170D8">
            <w:pPr>
              <w:spacing w:before="60" w:line="240" w:lineRule="exact"/>
              <w:ind w:left="142" w:firstLine="0"/>
              <w:jc w:val="left"/>
              <w:rPr>
                <w:rFonts w:cs="Arial"/>
                <w:sz w:val="20"/>
              </w:rPr>
            </w:pPr>
            <w:r w:rsidRPr="00E27441">
              <w:rPr>
                <w:rFonts w:cs="Arial"/>
                <w:sz w:val="20"/>
              </w:rPr>
              <w:t>деятельность административная и сопутствующие дополнительные услуги</w:t>
            </w:r>
          </w:p>
        </w:tc>
        <w:tc>
          <w:tcPr>
            <w:tcW w:w="903" w:type="dxa"/>
            <w:tcBorders>
              <w:top w:val="dotted" w:sz="4" w:space="0" w:color="auto"/>
              <w:bottom w:val="dotted" w:sz="4" w:space="0" w:color="auto"/>
            </w:tcBorders>
            <w:vAlign w:val="bottom"/>
          </w:tcPr>
          <w:p w14:paraId="4CA9C61C" w14:textId="361E370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238</w:t>
            </w:r>
          </w:p>
        </w:tc>
        <w:tc>
          <w:tcPr>
            <w:tcW w:w="883" w:type="dxa"/>
            <w:tcBorders>
              <w:top w:val="dotted" w:sz="4" w:space="0" w:color="auto"/>
              <w:bottom w:val="dotted" w:sz="4" w:space="0" w:color="auto"/>
            </w:tcBorders>
            <w:vAlign w:val="bottom"/>
          </w:tcPr>
          <w:p w14:paraId="2821EB67" w14:textId="4032C1C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19</w:t>
            </w:r>
          </w:p>
        </w:tc>
        <w:tc>
          <w:tcPr>
            <w:tcW w:w="924" w:type="dxa"/>
            <w:tcBorders>
              <w:top w:val="dotted" w:sz="4" w:space="0" w:color="auto"/>
              <w:bottom w:val="dotted" w:sz="4" w:space="0" w:color="auto"/>
            </w:tcBorders>
            <w:vAlign w:val="bottom"/>
          </w:tcPr>
          <w:p w14:paraId="38508FFB" w14:textId="76415AF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66,3</w:t>
            </w:r>
          </w:p>
        </w:tc>
        <w:tc>
          <w:tcPr>
            <w:tcW w:w="842" w:type="dxa"/>
            <w:tcBorders>
              <w:top w:val="dotted" w:sz="4" w:space="0" w:color="auto"/>
              <w:bottom w:val="dotted" w:sz="4" w:space="0" w:color="auto"/>
            </w:tcBorders>
            <w:vAlign w:val="bottom"/>
          </w:tcPr>
          <w:p w14:paraId="05B0678E" w14:textId="444AB35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5,4</w:t>
            </w:r>
          </w:p>
        </w:tc>
        <w:tc>
          <w:tcPr>
            <w:tcW w:w="939" w:type="dxa"/>
            <w:tcBorders>
              <w:top w:val="dotted" w:sz="4" w:space="0" w:color="auto"/>
              <w:bottom w:val="dotted" w:sz="4" w:space="0" w:color="auto"/>
            </w:tcBorders>
            <w:vAlign w:val="bottom"/>
          </w:tcPr>
          <w:p w14:paraId="5B815E1E" w14:textId="00CF81C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392</w:t>
            </w:r>
          </w:p>
        </w:tc>
        <w:tc>
          <w:tcPr>
            <w:tcW w:w="869" w:type="dxa"/>
            <w:tcBorders>
              <w:top w:val="dotted" w:sz="4" w:space="0" w:color="auto"/>
              <w:bottom w:val="dotted" w:sz="4" w:space="0" w:color="auto"/>
            </w:tcBorders>
            <w:vAlign w:val="bottom"/>
          </w:tcPr>
          <w:p w14:paraId="0D049332" w14:textId="33B363D9"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35</w:t>
            </w:r>
          </w:p>
        </w:tc>
        <w:tc>
          <w:tcPr>
            <w:tcW w:w="902" w:type="dxa"/>
            <w:tcBorders>
              <w:top w:val="dotted" w:sz="4" w:space="0" w:color="auto"/>
              <w:bottom w:val="dotted" w:sz="4" w:space="0" w:color="auto"/>
            </w:tcBorders>
            <w:vAlign w:val="bottom"/>
          </w:tcPr>
          <w:p w14:paraId="038FA708" w14:textId="040A558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109,3</w:t>
            </w:r>
          </w:p>
        </w:tc>
        <w:tc>
          <w:tcPr>
            <w:tcW w:w="961" w:type="dxa"/>
            <w:tcBorders>
              <w:top w:val="dotted" w:sz="4" w:space="0" w:color="auto"/>
              <w:bottom w:val="dotted" w:sz="4" w:space="0" w:color="auto"/>
            </w:tcBorders>
            <w:vAlign w:val="bottom"/>
          </w:tcPr>
          <w:p w14:paraId="3907846C" w14:textId="1B7FC4E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10,0</w:t>
            </w:r>
          </w:p>
        </w:tc>
      </w:tr>
      <w:tr w:rsidR="005D3711" w:rsidRPr="00984B32" w14:paraId="5341D52F" w14:textId="77777777" w:rsidTr="005D3711">
        <w:trPr>
          <w:cantSplit/>
          <w:trHeight w:val="70"/>
          <w:jc w:val="center"/>
        </w:trPr>
        <w:tc>
          <w:tcPr>
            <w:tcW w:w="2399" w:type="dxa"/>
            <w:tcBorders>
              <w:top w:val="dotted" w:sz="4" w:space="0" w:color="auto"/>
              <w:bottom w:val="dotted" w:sz="4" w:space="0" w:color="auto"/>
            </w:tcBorders>
            <w:noWrap/>
            <w:vAlign w:val="bottom"/>
          </w:tcPr>
          <w:p w14:paraId="373F9E9D" w14:textId="40D32D59" w:rsidR="005D3711" w:rsidRPr="00E27441" w:rsidRDefault="005D3711" w:rsidP="005170D8">
            <w:pPr>
              <w:spacing w:before="60" w:line="240" w:lineRule="exact"/>
              <w:ind w:left="142" w:firstLine="0"/>
              <w:jc w:val="left"/>
              <w:rPr>
                <w:rFonts w:cs="Arial"/>
                <w:sz w:val="20"/>
              </w:rPr>
            </w:pPr>
            <w:r w:rsidRPr="00E27441">
              <w:rPr>
                <w:rFonts w:cs="Arial"/>
                <w:sz w:val="20"/>
              </w:rPr>
              <w:t>государственное управление  и обеспечение военной безопасности; социальное обеспечение</w:t>
            </w:r>
          </w:p>
        </w:tc>
        <w:tc>
          <w:tcPr>
            <w:tcW w:w="903" w:type="dxa"/>
            <w:tcBorders>
              <w:top w:val="dotted" w:sz="4" w:space="0" w:color="auto"/>
              <w:bottom w:val="dotted" w:sz="4" w:space="0" w:color="auto"/>
            </w:tcBorders>
            <w:vAlign w:val="bottom"/>
          </w:tcPr>
          <w:p w14:paraId="1EB4C3F4" w14:textId="0FB2354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14</w:t>
            </w:r>
          </w:p>
        </w:tc>
        <w:tc>
          <w:tcPr>
            <w:tcW w:w="883" w:type="dxa"/>
            <w:tcBorders>
              <w:top w:val="dotted" w:sz="4" w:space="0" w:color="auto"/>
              <w:bottom w:val="dotted" w:sz="4" w:space="0" w:color="auto"/>
            </w:tcBorders>
            <w:vAlign w:val="bottom"/>
          </w:tcPr>
          <w:p w14:paraId="17CE3618" w14:textId="42B325C5"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w:t>
            </w:r>
          </w:p>
        </w:tc>
        <w:tc>
          <w:tcPr>
            <w:tcW w:w="924" w:type="dxa"/>
            <w:tcBorders>
              <w:top w:val="dotted" w:sz="4" w:space="0" w:color="auto"/>
              <w:bottom w:val="dotted" w:sz="4" w:space="0" w:color="auto"/>
            </w:tcBorders>
            <w:vAlign w:val="bottom"/>
          </w:tcPr>
          <w:p w14:paraId="5CFDF103" w14:textId="6DBCDC8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14,8</w:t>
            </w:r>
          </w:p>
        </w:tc>
        <w:tc>
          <w:tcPr>
            <w:tcW w:w="842" w:type="dxa"/>
            <w:tcBorders>
              <w:top w:val="dotted" w:sz="4" w:space="0" w:color="auto"/>
              <w:bottom w:val="dotted" w:sz="4" w:space="0" w:color="auto"/>
            </w:tcBorders>
            <w:vAlign w:val="bottom"/>
          </w:tcPr>
          <w:p w14:paraId="1513E612" w14:textId="0164329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3,2</w:t>
            </w:r>
          </w:p>
        </w:tc>
        <w:tc>
          <w:tcPr>
            <w:tcW w:w="939" w:type="dxa"/>
            <w:tcBorders>
              <w:top w:val="dotted" w:sz="4" w:space="0" w:color="auto"/>
              <w:bottom w:val="dotted" w:sz="4" w:space="0" w:color="auto"/>
            </w:tcBorders>
            <w:vAlign w:val="bottom"/>
          </w:tcPr>
          <w:p w14:paraId="376DFC2F" w14:textId="7BF633C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30</w:t>
            </w:r>
          </w:p>
        </w:tc>
        <w:tc>
          <w:tcPr>
            <w:tcW w:w="869" w:type="dxa"/>
            <w:tcBorders>
              <w:top w:val="dotted" w:sz="4" w:space="0" w:color="auto"/>
              <w:bottom w:val="dotted" w:sz="4" w:space="0" w:color="auto"/>
            </w:tcBorders>
            <w:vAlign w:val="bottom"/>
          </w:tcPr>
          <w:p w14:paraId="11706108" w14:textId="2F2E5B5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w:t>
            </w:r>
          </w:p>
        </w:tc>
        <w:tc>
          <w:tcPr>
            <w:tcW w:w="902" w:type="dxa"/>
            <w:tcBorders>
              <w:top w:val="dotted" w:sz="4" w:space="0" w:color="auto"/>
              <w:bottom w:val="dotted" w:sz="4" w:space="0" w:color="auto"/>
            </w:tcBorders>
            <w:vAlign w:val="bottom"/>
          </w:tcPr>
          <w:p w14:paraId="1F472E19" w14:textId="20725D5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31,8</w:t>
            </w:r>
          </w:p>
        </w:tc>
        <w:tc>
          <w:tcPr>
            <w:tcW w:w="961" w:type="dxa"/>
            <w:tcBorders>
              <w:top w:val="dotted" w:sz="4" w:space="0" w:color="auto"/>
              <w:bottom w:val="dotted" w:sz="4" w:space="0" w:color="auto"/>
            </w:tcBorders>
            <w:vAlign w:val="bottom"/>
          </w:tcPr>
          <w:p w14:paraId="08C045C9" w14:textId="5E73927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2,1</w:t>
            </w:r>
          </w:p>
        </w:tc>
      </w:tr>
      <w:tr w:rsidR="005D3711" w:rsidRPr="00984B32" w14:paraId="397F5546" w14:textId="77777777" w:rsidTr="005D3711">
        <w:trPr>
          <w:cantSplit/>
          <w:trHeight w:val="70"/>
          <w:jc w:val="center"/>
        </w:trPr>
        <w:tc>
          <w:tcPr>
            <w:tcW w:w="2399" w:type="dxa"/>
            <w:tcBorders>
              <w:top w:val="dotted" w:sz="4" w:space="0" w:color="auto"/>
              <w:bottom w:val="dotted" w:sz="4" w:space="0" w:color="auto"/>
            </w:tcBorders>
            <w:noWrap/>
            <w:vAlign w:val="bottom"/>
          </w:tcPr>
          <w:p w14:paraId="5970880B" w14:textId="007F7CBD" w:rsidR="005D3711" w:rsidRPr="00E27441" w:rsidRDefault="005D3711" w:rsidP="005170D8">
            <w:pPr>
              <w:spacing w:before="60" w:line="240" w:lineRule="exact"/>
              <w:ind w:left="142" w:firstLine="0"/>
              <w:jc w:val="left"/>
              <w:rPr>
                <w:rFonts w:cs="Arial"/>
                <w:sz w:val="20"/>
              </w:rPr>
            </w:pPr>
            <w:r w:rsidRPr="00E27441">
              <w:rPr>
                <w:rFonts w:cs="Arial"/>
                <w:sz w:val="20"/>
                <w:lang w:val="en-US"/>
              </w:rPr>
              <w:t>о</w:t>
            </w:r>
            <w:r w:rsidRPr="00E27441">
              <w:rPr>
                <w:rFonts w:cs="Arial"/>
                <w:sz w:val="20"/>
              </w:rPr>
              <w:t>бразование</w:t>
            </w:r>
          </w:p>
        </w:tc>
        <w:tc>
          <w:tcPr>
            <w:tcW w:w="903" w:type="dxa"/>
            <w:tcBorders>
              <w:top w:val="dotted" w:sz="4" w:space="0" w:color="auto"/>
              <w:bottom w:val="dotted" w:sz="4" w:space="0" w:color="auto"/>
            </w:tcBorders>
            <w:vAlign w:val="bottom"/>
          </w:tcPr>
          <w:p w14:paraId="4D20014F" w14:textId="12C5EFF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29</w:t>
            </w:r>
          </w:p>
        </w:tc>
        <w:tc>
          <w:tcPr>
            <w:tcW w:w="883" w:type="dxa"/>
            <w:tcBorders>
              <w:top w:val="dotted" w:sz="4" w:space="0" w:color="auto"/>
              <w:bottom w:val="dotted" w:sz="4" w:space="0" w:color="auto"/>
            </w:tcBorders>
            <w:vAlign w:val="bottom"/>
          </w:tcPr>
          <w:p w14:paraId="5FDF2271" w14:textId="4E93945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w:t>
            </w:r>
          </w:p>
        </w:tc>
        <w:tc>
          <w:tcPr>
            <w:tcW w:w="924" w:type="dxa"/>
            <w:tcBorders>
              <w:top w:val="dotted" w:sz="4" w:space="0" w:color="auto"/>
              <w:bottom w:val="dotted" w:sz="4" w:space="0" w:color="auto"/>
            </w:tcBorders>
            <w:vAlign w:val="bottom"/>
          </w:tcPr>
          <w:p w14:paraId="0E3934BA" w14:textId="0EADF378"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11,8</w:t>
            </w:r>
          </w:p>
        </w:tc>
        <w:tc>
          <w:tcPr>
            <w:tcW w:w="842" w:type="dxa"/>
            <w:tcBorders>
              <w:top w:val="dotted" w:sz="4" w:space="0" w:color="auto"/>
              <w:bottom w:val="dotted" w:sz="4" w:space="0" w:color="auto"/>
            </w:tcBorders>
            <w:vAlign w:val="bottom"/>
          </w:tcPr>
          <w:p w14:paraId="43A877B8" w14:textId="426208B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0,8</w:t>
            </w:r>
          </w:p>
        </w:tc>
        <w:tc>
          <w:tcPr>
            <w:tcW w:w="939" w:type="dxa"/>
            <w:tcBorders>
              <w:top w:val="dotted" w:sz="4" w:space="0" w:color="auto"/>
              <w:bottom w:val="dotted" w:sz="4" w:space="0" w:color="auto"/>
            </w:tcBorders>
            <w:vAlign w:val="bottom"/>
          </w:tcPr>
          <w:p w14:paraId="3105B7DE" w14:textId="45F5A20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73</w:t>
            </w:r>
          </w:p>
        </w:tc>
        <w:tc>
          <w:tcPr>
            <w:tcW w:w="869" w:type="dxa"/>
            <w:tcBorders>
              <w:top w:val="dotted" w:sz="4" w:space="0" w:color="auto"/>
              <w:bottom w:val="dotted" w:sz="4" w:space="0" w:color="auto"/>
            </w:tcBorders>
            <w:vAlign w:val="bottom"/>
          </w:tcPr>
          <w:p w14:paraId="436B9A50" w14:textId="7B5509C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w:t>
            </w:r>
          </w:p>
        </w:tc>
        <w:tc>
          <w:tcPr>
            <w:tcW w:w="902" w:type="dxa"/>
            <w:tcBorders>
              <w:top w:val="dotted" w:sz="4" w:space="0" w:color="auto"/>
              <w:bottom w:val="dotted" w:sz="4" w:space="0" w:color="auto"/>
            </w:tcBorders>
            <w:vAlign w:val="bottom"/>
          </w:tcPr>
          <w:p w14:paraId="120BC0AA" w14:textId="08651C7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29,8</w:t>
            </w:r>
          </w:p>
        </w:tc>
        <w:tc>
          <w:tcPr>
            <w:tcW w:w="961" w:type="dxa"/>
            <w:tcBorders>
              <w:top w:val="dotted" w:sz="4" w:space="0" w:color="auto"/>
              <w:bottom w:val="dotted" w:sz="4" w:space="0" w:color="auto"/>
            </w:tcBorders>
            <w:vAlign w:val="bottom"/>
          </w:tcPr>
          <w:p w14:paraId="67EAE5D0" w14:textId="2A00EC5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2,5</w:t>
            </w:r>
          </w:p>
        </w:tc>
      </w:tr>
      <w:tr w:rsidR="005D3711" w:rsidRPr="00984B32" w14:paraId="4E52C626" w14:textId="77777777" w:rsidTr="005D3711">
        <w:trPr>
          <w:cantSplit/>
          <w:trHeight w:val="70"/>
          <w:jc w:val="center"/>
        </w:trPr>
        <w:tc>
          <w:tcPr>
            <w:tcW w:w="2399" w:type="dxa"/>
            <w:tcBorders>
              <w:top w:val="dotted" w:sz="4" w:space="0" w:color="auto"/>
              <w:bottom w:val="dotted" w:sz="4" w:space="0" w:color="auto"/>
            </w:tcBorders>
            <w:noWrap/>
            <w:vAlign w:val="bottom"/>
          </w:tcPr>
          <w:p w14:paraId="5522BBDB" w14:textId="35E10420" w:rsidR="005D3711" w:rsidRPr="00E27441" w:rsidRDefault="005D3711" w:rsidP="005170D8">
            <w:pPr>
              <w:spacing w:before="60" w:line="240" w:lineRule="exact"/>
              <w:ind w:left="142" w:firstLine="0"/>
              <w:jc w:val="left"/>
              <w:rPr>
                <w:rFonts w:cs="Arial"/>
                <w:sz w:val="20"/>
              </w:rPr>
            </w:pPr>
            <w:r w:rsidRPr="00E27441">
              <w:rPr>
                <w:rFonts w:cs="Arial"/>
                <w:sz w:val="20"/>
              </w:rPr>
              <w:t>деятельность в области здравоохранения и социальных услуг</w:t>
            </w:r>
          </w:p>
        </w:tc>
        <w:tc>
          <w:tcPr>
            <w:tcW w:w="903" w:type="dxa"/>
            <w:tcBorders>
              <w:top w:val="dotted" w:sz="4" w:space="0" w:color="auto"/>
              <w:bottom w:val="dotted" w:sz="4" w:space="0" w:color="auto"/>
            </w:tcBorders>
            <w:vAlign w:val="bottom"/>
          </w:tcPr>
          <w:p w14:paraId="308DA809" w14:textId="0077EF3F"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102</w:t>
            </w:r>
          </w:p>
        </w:tc>
        <w:tc>
          <w:tcPr>
            <w:tcW w:w="883" w:type="dxa"/>
            <w:tcBorders>
              <w:top w:val="dotted" w:sz="4" w:space="0" w:color="auto"/>
              <w:bottom w:val="dotted" w:sz="4" w:space="0" w:color="auto"/>
            </w:tcBorders>
            <w:vAlign w:val="bottom"/>
          </w:tcPr>
          <w:p w14:paraId="45743530" w14:textId="1422005B"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11</w:t>
            </w:r>
          </w:p>
        </w:tc>
        <w:tc>
          <w:tcPr>
            <w:tcW w:w="924" w:type="dxa"/>
            <w:tcBorders>
              <w:top w:val="dotted" w:sz="4" w:space="0" w:color="auto"/>
              <w:bottom w:val="dotted" w:sz="4" w:space="0" w:color="auto"/>
            </w:tcBorders>
            <w:vAlign w:val="bottom"/>
          </w:tcPr>
          <w:p w14:paraId="16295D10" w14:textId="77746CF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56,2</w:t>
            </w:r>
          </w:p>
        </w:tc>
        <w:tc>
          <w:tcPr>
            <w:tcW w:w="842" w:type="dxa"/>
            <w:tcBorders>
              <w:top w:val="dotted" w:sz="4" w:space="0" w:color="auto"/>
              <w:bottom w:val="dotted" w:sz="4" w:space="0" w:color="auto"/>
            </w:tcBorders>
            <w:vAlign w:val="bottom"/>
          </w:tcPr>
          <w:p w14:paraId="4BE3F47F" w14:textId="48841C46"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6,1</w:t>
            </w:r>
          </w:p>
        </w:tc>
        <w:tc>
          <w:tcPr>
            <w:tcW w:w="939" w:type="dxa"/>
            <w:tcBorders>
              <w:top w:val="dotted" w:sz="4" w:space="0" w:color="auto"/>
              <w:bottom w:val="dotted" w:sz="4" w:space="0" w:color="auto"/>
            </w:tcBorders>
            <w:vAlign w:val="bottom"/>
          </w:tcPr>
          <w:p w14:paraId="03278322" w14:textId="0F3D8CDD"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138</w:t>
            </w:r>
          </w:p>
        </w:tc>
        <w:tc>
          <w:tcPr>
            <w:tcW w:w="869" w:type="dxa"/>
            <w:tcBorders>
              <w:top w:val="dotted" w:sz="4" w:space="0" w:color="auto"/>
              <w:bottom w:val="dotted" w:sz="4" w:space="0" w:color="auto"/>
            </w:tcBorders>
            <w:vAlign w:val="bottom"/>
          </w:tcPr>
          <w:p w14:paraId="1DDE5E69" w14:textId="4751AF2F"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16</w:t>
            </w:r>
          </w:p>
        </w:tc>
        <w:tc>
          <w:tcPr>
            <w:tcW w:w="902" w:type="dxa"/>
            <w:tcBorders>
              <w:top w:val="dotted" w:sz="4" w:space="0" w:color="auto"/>
              <w:bottom w:val="dotted" w:sz="4" w:space="0" w:color="auto"/>
            </w:tcBorders>
            <w:vAlign w:val="bottom"/>
          </w:tcPr>
          <w:p w14:paraId="76D89851" w14:textId="23BA810E"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76,0</w:t>
            </w:r>
          </w:p>
        </w:tc>
        <w:tc>
          <w:tcPr>
            <w:tcW w:w="961" w:type="dxa"/>
            <w:tcBorders>
              <w:top w:val="dotted" w:sz="4" w:space="0" w:color="auto"/>
              <w:bottom w:val="dotted" w:sz="4" w:space="0" w:color="auto"/>
            </w:tcBorders>
            <w:vAlign w:val="bottom"/>
          </w:tcPr>
          <w:p w14:paraId="6E5858C7" w14:textId="44F5CDE7"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8,9</w:t>
            </w:r>
          </w:p>
        </w:tc>
      </w:tr>
      <w:tr w:rsidR="005D3711" w:rsidRPr="00984B32" w14:paraId="2A051058" w14:textId="77777777" w:rsidTr="005D3711">
        <w:trPr>
          <w:cantSplit/>
          <w:trHeight w:val="70"/>
          <w:jc w:val="center"/>
        </w:trPr>
        <w:tc>
          <w:tcPr>
            <w:tcW w:w="2399" w:type="dxa"/>
            <w:tcBorders>
              <w:top w:val="dotted" w:sz="4" w:space="0" w:color="auto"/>
              <w:bottom w:val="dotted" w:sz="4" w:space="0" w:color="auto"/>
            </w:tcBorders>
            <w:noWrap/>
            <w:vAlign w:val="bottom"/>
          </w:tcPr>
          <w:p w14:paraId="23CC83E5" w14:textId="14681293" w:rsidR="005D3711" w:rsidRPr="00E27441" w:rsidRDefault="005D3711" w:rsidP="005170D8">
            <w:pPr>
              <w:spacing w:before="60" w:line="240" w:lineRule="exact"/>
              <w:ind w:left="142" w:firstLine="0"/>
              <w:jc w:val="left"/>
              <w:rPr>
                <w:rFonts w:cs="Arial"/>
                <w:sz w:val="20"/>
              </w:rPr>
            </w:pPr>
            <w:r w:rsidRPr="00E27441">
              <w:rPr>
                <w:rFonts w:cs="Arial"/>
                <w:sz w:val="20"/>
              </w:rPr>
              <w:t>деятельность в области культуры, спорта, организации досуга и развлечений</w:t>
            </w:r>
          </w:p>
        </w:tc>
        <w:tc>
          <w:tcPr>
            <w:tcW w:w="903" w:type="dxa"/>
            <w:tcBorders>
              <w:top w:val="dotted" w:sz="4" w:space="0" w:color="auto"/>
              <w:bottom w:val="dotted" w:sz="4" w:space="0" w:color="auto"/>
            </w:tcBorders>
            <w:vAlign w:val="bottom"/>
          </w:tcPr>
          <w:p w14:paraId="77ECB6B7" w14:textId="24E8EC43"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83</w:t>
            </w:r>
          </w:p>
        </w:tc>
        <w:tc>
          <w:tcPr>
            <w:tcW w:w="883" w:type="dxa"/>
            <w:tcBorders>
              <w:top w:val="dotted" w:sz="4" w:space="0" w:color="auto"/>
              <w:bottom w:val="dotted" w:sz="4" w:space="0" w:color="auto"/>
            </w:tcBorders>
            <w:vAlign w:val="bottom"/>
          </w:tcPr>
          <w:p w14:paraId="4F2A721B" w14:textId="16BC9BE9"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13</w:t>
            </w:r>
          </w:p>
        </w:tc>
        <w:tc>
          <w:tcPr>
            <w:tcW w:w="924" w:type="dxa"/>
            <w:tcBorders>
              <w:top w:val="dotted" w:sz="4" w:space="0" w:color="auto"/>
              <w:bottom w:val="dotted" w:sz="4" w:space="0" w:color="auto"/>
            </w:tcBorders>
            <w:vAlign w:val="bottom"/>
          </w:tcPr>
          <w:p w14:paraId="2A6857BE" w14:textId="5CB5FDC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49,5</w:t>
            </w:r>
          </w:p>
        </w:tc>
        <w:tc>
          <w:tcPr>
            <w:tcW w:w="842" w:type="dxa"/>
            <w:tcBorders>
              <w:top w:val="dotted" w:sz="4" w:space="0" w:color="auto"/>
              <w:bottom w:val="dotted" w:sz="4" w:space="0" w:color="auto"/>
            </w:tcBorders>
            <w:vAlign w:val="bottom"/>
          </w:tcPr>
          <w:p w14:paraId="7FFAD701" w14:textId="4CD4B339"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7,9</w:t>
            </w:r>
          </w:p>
        </w:tc>
        <w:tc>
          <w:tcPr>
            <w:tcW w:w="939" w:type="dxa"/>
            <w:tcBorders>
              <w:top w:val="dotted" w:sz="4" w:space="0" w:color="auto"/>
              <w:bottom w:val="dotted" w:sz="4" w:space="0" w:color="auto"/>
            </w:tcBorders>
            <w:vAlign w:val="bottom"/>
          </w:tcPr>
          <w:p w14:paraId="55175067" w14:textId="16EC70F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144</w:t>
            </w:r>
          </w:p>
        </w:tc>
        <w:tc>
          <w:tcPr>
            <w:tcW w:w="869" w:type="dxa"/>
            <w:tcBorders>
              <w:top w:val="dotted" w:sz="4" w:space="0" w:color="auto"/>
              <w:bottom w:val="dotted" w:sz="4" w:space="0" w:color="auto"/>
            </w:tcBorders>
            <w:vAlign w:val="bottom"/>
          </w:tcPr>
          <w:p w14:paraId="7A744FD0" w14:textId="07B5A239"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7</w:t>
            </w:r>
          </w:p>
        </w:tc>
        <w:tc>
          <w:tcPr>
            <w:tcW w:w="902" w:type="dxa"/>
            <w:tcBorders>
              <w:top w:val="dotted" w:sz="4" w:space="0" w:color="auto"/>
              <w:bottom w:val="dotted" w:sz="4" w:space="0" w:color="auto"/>
            </w:tcBorders>
            <w:vAlign w:val="bottom"/>
          </w:tcPr>
          <w:p w14:paraId="5B26DAF1" w14:textId="5E1D21E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85,8</w:t>
            </w:r>
          </w:p>
        </w:tc>
        <w:tc>
          <w:tcPr>
            <w:tcW w:w="961" w:type="dxa"/>
            <w:tcBorders>
              <w:top w:val="dotted" w:sz="4" w:space="0" w:color="auto"/>
              <w:bottom w:val="dotted" w:sz="4" w:space="0" w:color="auto"/>
            </w:tcBorders>
            <w:vAlign w:val="bottom"/>
          </w:tcPr>
          <w:p w14:paraId="7CAA3D78" w14:textId="1EAB43F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4,2</w:t>
            </w:r>
          </w:p>
        </w:tc>
      </w:tr>
      <w:tr w:rsidR="005D3711" w:rsidRPr="00984B32" w14:paraId="1DBD1EDB" w14:textId="77777777" w:rsidTr="005D3711">
        <w:trPr>
          <w:cantSplit/>
          <w:trHeight w:val="70"/>
          <w:jc w:val="center"/>
        </w:trPr>
        <w:tc>
          <w:tcPr>
            <w:tcW w:w="2399" w:type="dxa"/>
            <w:tcBorders>
              <w:top w:val="dotted" w:sz="4" w:space="0" w:color="auto"/>
              <w:bottom w:val="double" w:sz="4" w:space="0" w:color="auto"/>
            </w:tcBorders>
            <w:noWrap/>
            <w:vAlign w:val="bottom"/>
          </w:tcPr>
          <w:p w14:paraId="587A17B0" w14:textId="779D5343" w:rsidR="005D3711" w:rsidRPr="00E27441" w:rsidRDefault="005D3711" w:rsidP="005170D8">
            <w:pPr>
              <w:spacing w:before="60" w:line="240" w:lineRule="exact"/>
              <w:ind w:left="142" w:firstLine="0"/>
              <w:jc w:val="left"/>
              <w:rPr>
                <w:rFonts w:cs="Arial"/>
                <w:sz w:val="20"/>
              </w:rPr>
            </w:pPr>
            <w:r w:rsidRPr="00E27441">
              <w:rPr>
                <w:rFonts w:cs="Arial"/>
                <w:sz w:val="20"/>
              </w:rPr>
              <w:t>предоставление прочих видов услуг</w:t>
            </w:r>
          </w:p>
        </w:tc>
        <w:tc>
          <w:tcPr>
            <w:tcW w:w="903" w:type="dxa"/>
            <w:tcBorders>
              <w:top w:val="dotted" w:sz="4" w:space="0" w:color="auto"/>
              <w:bottom w:val="double" w:sz="4" w:space="0" w:color="auto"/>
            </w:tcBorders>
            <w:vAlign w:val="bottom"/>
          </w:tcPr>
          <w:p w14:paraId="5EEB9E97" w14:textId="48FA837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14</w:t>
            </w:r>
            <w:r>
              <w:rPr>
                <w:rFonts w:ascii="Arial CYR" w:hAnsi="Arial CYR" w:cs="Arial CYR"/>
                <w:sz w:val="20"/>
                <w:lang w:val="en-US"/>
              </w:rPr>
              <w:t>4</w:t>
            </w:r>
          </w:p>
        </w:tc>
        <w:tc>
          <w:tcPr>
            <w:tcW w:w="883" w:type="dxa"/>
            <w:tcBorders>
              <w:top w:val="dotted" w:sz="4" w:space="0" w:color="auto"/>
              <w:bottom w:val="double" w:sz="4" w:space="0" w:color="auto"/>
            </w:tcBorders>
            <w:vAlign w:val="bottom"/>
          </w:tcPr>
          <w:p w14:paraId="102FF707" w14:textId="4D9161EA"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12</w:t>
            </w:r>
          </w:p>
        </w:tc>
        <w:tc>
          <w:tcPr>
            <w:tcW w:w="924" w:type="dxa"/>
            <w:tcBorders>
              <w:top w:val="dotted" w:sz="4" w:space="0" w:color="auto"/>
              <w:bottom w:val="double" w:sz="4" w:space="0" w:color="auto"/>
            </w:tcBorders>
            <w:vAlign w:val="bottom"/>
          </w:tcPr>
          <w:p w14:paraId="1B2477CD" w14:textId="5D661C02"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39,5</w:t>
            </w:r>
          </w:p>
        </w:tc>
        <w:tc>
          <w:tcPr>
            <w:tcW w:w="842" w:type="dxa"/>
            <w:tcBorders>
              <w:top w:val="dotted" w:sz="4" w:space="0" w:color="auto"/>
              <w:bottom w:val="double" w:sz="4" w:space="0" w:color="auto"/>
            </w:tcBorders>
            <w:vAlign w:val="bottom"/>
          </w:tcPr>
          <w:p w14:paraId="6114A60C" w14:textId="314D55F0"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3,4</w:t>
            </w:r>
          </w:p>
        </w:tc>
        <w:tc>
          <w:tcPr>
            <w:tcW w:w="939" w:type="dxa"/>
            <w:tcBorders>
              <w:top w:val="dotted" w:sz="4" w:space="0" w:color="auto"/>
              <w:bottom w:val="double" w:sz="4" w:space="0" w:color="auto"/>
            </w:tcBorders>
            <w:vAlign w:val="bottom"/>
          </w:tcPr>
          <w:p w14:paraId="70330B80" w14:textId="7EE6B086"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314</w:t>
            </w:r>
          </w:p>
        </w:tc>
        <w:tc>
          <w:tcPr>
            <w:tcW w:w="869" w:type="dxa"/>
            <w:tcBorders>
              <w:top w:val="dotted" w:sz="4" w:space="0" w:color="auto"/>
              <w:bottom w:val="double" w:sz="4" w:space="0" w:color="auto"/>
            </w:tcBorders>
            <w:vAlign w:val="bottom"/>
          </w:tcPr>
          <w:p w14:paraId="714D11FA" w14:textId="730F0ACC"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19</w:t>
            </w:r>
          </w:p>
        </w:tc>
        <w:tc>
          <w:tcPr>
            <w:tcW w:w="902" w:type="dxa"/>
            <w:tcBorders>
              <w:top w:val="dotted" w:sz="4" w:space="0" w:color="auto"/>
              <w:bottom w:val="double" w:sz="4" w:space="0" w:color="auto"/>
            </w:tcBorders>
            <w:vAlign w:val="bottom"/>
          </w:tcPr>
          <w:p w14:paraId="34B793FD" w14:textId="231E398F"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86,8</w:t>
            </w:r>
          </w:p>
        </w:tc>
        <w:tc>
          <w:tcPr>
            <w:tcW w:w="961" w:type="dxa"/>
            <w:tcBorders>
              <w:top w:val="dotted" w:sz="4" w:space="0" w:color="auto"/>
              <w:bottom w:val="double" w:sz="4" w:space="0" w:color="auto"/>
            </w:tcBorders>
            <w:vAlign w:val="bottom"/>
          </w:tcPr>
          <w:p w14:paraId="01B5279B" w14:textId="5992E9C1" w:rsidR="005D3711" w:rsidRDefault="005D3711" w:rsidP="005170D8">
            <w:pPr>
              <w:spacing w:before="60" w:line="240" w:lineRule="exact"/>
              <w:ind w:firstLine="0"/>
              <w:jc w:val="center"/>
              <w:rPr>
                <w:rFonts w:ascii="Arial CYR" w:hAnsi="Arial CYR" w:cs="Arial CYR"/>
                <w:sz w:val="20"/>
              </w:rPr>
            </w:pPr>
            <w:r>
              <w:rPr>
                <w:rFonts w:ascii="Arial CYR" w:hAnsi="Arial CYR" w:cs="Arial CYR"/>
                <w:sz w:val="20"/>
              </w:rPr>
              <w:t>5,4</w:t>
            </w:r>
          </w:p>
        </w:tc>
      </w:tr>
    </w:tbl>
    <w:p w14:paraId="4C3C1C36" w14:textId="77777777" w:rsidR="00074FBA" w:rsidRPr="0021211F" w:rsidRDefault="00074FBA" w:rsidP="00074FBA">
      <w:pPr>
        <w:tabs>
          <w:tab w:val="left" w:pos="1320"/>
        </w:tabs>
      </w:pPr>
    </w:p>
    <w:p w14:paraId="5D807585" w14:textId="77777777" w:rsidR="002B5324" w:rsidRDefault="002B5324" w:rsidP="00FA188B">
      <w:pPr>
        <w:keepNext/>
        <w:keepLines/>
        <w:widowControl/>
        <w:adjustRightInd/>
        <w:spacing w:before="360"/>
        <w:jc w:val="center"/>
        <w:textAlignment w:val="auto"/>
        <w:rPr>
          <w:rFonts w:cs="Arial"/>
          <w:b/>
        </w:rPr>
      </w:pPr>
    </w:p>
    <w:p w14:paraId="46467481" w14:textId="77777777" w:rsidR="00AC74B8" w:rsidRPr="005729B6" w:rsidRDefault="00AC74B8" w:rsidP="004C2BCA">
      <w:pPr>
        <w:pStyle w:val="3"/>
        <w:pageBreakBefore/>
        <w:numPr>
          <w:ilvl w:val="0"/>
          <w:numId w:val="7"/>
        </w:numPr>
        <w:spacing w:before="0" w:after="480"/>
        <w:ind w:left="714" w:hanging="357"/>
        <w:jc w:val="left"/>
        <w:rPr>
          <w:rFonts w:cs="Arial"/>
          <w:noProof w:val="0"/>
          <w:sz w:val="28"/>
        </w:rPr>
      </w:pPr>
      <w:bookmarkStart w:id="158" w:name="_Toc130704478"/>
      <w:bookmarkStart w:id="159" w:name="_Toc94774901"/>
      <w:bookmarkStart w:id="160" w:name="_Toc31425565"/>
      <w:bookmarkStart w:id="161" w:name="_Toc491499737"/>
      <w:bookmarkStart w:id="162" w:name="_Toc499524417"/>
      <w:bookmarkStart w:id="163" w:name="_Toc2066785"/>
      <w:bookmarkStart w:id="164" w:name="_Toc31425564"/>
      <w:bookmarkStart w:id="165" w:name="_Toc100371689"/>
      <w:bookmarkStart w:id="166" w:name="_Toc491488496"/>
      <w:bookmarkStart w:id="167" w:name="_Toc491499744"/>
      <w:bookmarkStart w:id="168" w:name="_Toc4560423"/>
      <w:bookmarkEnd w:id="150"/>
      <w:bookmarkEnd w:id="151"/>
      <w:r w:rsidRPr="005729B6">
        <w:rPr>
          <w:rFonts w:cs="Arial"/>
          <w:noProof w:val="0"/>
          <w:sz w:val="28"/>
        </w:rPr>
        <w:lastRenderedPageBreak/>
        <w:t>Цены</w:t>
      </w:r>
      <w:bookmarkEnd w:id="158"/>
      <w:bookmarkEnd w:id="159"/>
    </w:p>
    <w:p w14:paraId="1AC56633" w14:textId="77777777" w:rsidR="009B5084" w:rsidRPr="00AE7CB0" w:rsidRDefault="009B5084" w:rsidP="009B5084">
      <w:pPr>
        <w:pStyle w:val="aff5"/>
        <w:keepNext w:val="0"/>
        <w:pBdr>
          <w:bottom w:val="none" w:sz="0" w:space="0" w:color="auto"/>
        </w:pBdr>
        <w:tabs>
          <w:tab w:val="clear" w:pos="2061"/>
          <w:tab w:val="num" w:pos="-2268"/>
        </w:tabs>
        <w:spacing w:after="0"/>
        <w:ind w:left="0"/>
        <w:rPr>
          <w:caps w:val="0"/>
          <w:noProof w:val="0"/>
          <w:kern w:val="0"/>
          <w:sz w:val="21"/>
        </w:rPr>
      </w:pPr>
      <w:bookmarkStart w:id="169" w:name="_Toc354060302"/>
      <w:bookmarkStart w:id="170" w:name="_Toc130704479"/>
      <w:bookmarkStart w:id="171" w:name="_Toc235845184"/>
      <w:bookmarkStart w:id="172" w:name="_Toc100371690"/>
      <w:bookmarkStart w:id="173" w:name="_Toc130704480"/>
      <w:r w:rsidRPr="00AE7CB0">
        <w:rPr>
          <w:caps w:val="0"/>
          <w:noProof w:val="0"/>
          <w:kern w:val="0"/>
        </w:rPr>
        <w:t>Изменение цен по секторам экономики</w:t>
      </w:r>
    </w:p>
    <w:p w14:paraId="21EE68DA" w14:textId="77777777" w:rsidR="009B5084" w:rsidRPr="00C815E9" w:rsidRDefault="009B5084" w:rsidP="00C815E9">
      <w:pPr>
        <w:pStyle w:val="aff5"/>
        <w:keepNext w:val="0"/>
        <w:pBdr>
          <w:bottom w:val="none" w:sz="0" w:space="0" w:color="auto"/>
        </w:pBdr>
        <w:tabs>
          <w:tab w:val="clear" w:pos="2061"/>
          <w:tab w:val="num" w:pos="-2268"/>
        </w:tabs>
        <w:spacing w:before="0" w:after="0" w:line="288" w:lineRule="auto"/>
        <w:ind w:left="0"/>
        <w:rPr>
          <w:b w:val="0"/>
          <w:caps w:val="0"/>
          <w:noProof w:val="0"/>
          <w:kern w:val="0"/>
        </w:rPr>
      </w:pPr>
      <w:r w:rsidRPr="00C815E9">
        <w:rPr>
          <w:b w:val="0"/>
          <w:caps w:val="0"/>
          <w:noProof w:val="0"/>
          <w:kern w:val="0"/>
        </w:rPr>
        <w:t>(на конец периода)</w:t>
      </w:r>
    </w:p>
    <w:tbl>
      <w:tblPr>
        <w:tblW w:w="4887" w:type="pct"/>
        <w:tblInd w:w="108" w:type="dxa"/>
        <w:tblLayout w:type="fixed"/>
        <w:tblLook w:val="04A0" w:firstRow="1" w:lastRow="0" w:firstColumn="1" w:lastColumn="0" w:noHBand="0" w:noVBand="1"/>
      </w:tblPr>
      <w:tblGrid>
        <w:gridCol w:w="3532"/>
        <w:gridCol w:w="1416"/>
        <w:gridCol w:w="1412"/>
        <w:gridCol w:w="1414"/>
        <w:gridCol w:w="1554"/>
      </w:tblGrid>
      <w:tr w:rsidR="009B5084" w:rsidRPr="001C25E2" w14:paraId="3A82153C" w14:textId="77777777" w:rsidTr="001C25E2">
        <w:trPr>
          <w:trHeight w:val="334"/>
          <w:tblHeader/>
        </w:trPr>
        <w:tc>
          <w:tcPr>
            <w:tcW w:w="1893" w:type="pct"/>
            <w:vMerge w:val="restart"/>
            <w:tcBorders>
              <w:top w:val="double" w:sz="4" w:space="0" w:color="auto"/>
              <w:left w:val="double" w:sz="4" w:space="0" w:color="auto"/>
              <w:bottom w:val="single" w:sz="4" w:space="0" w:color="auto"/>
              <w:right w:val="single" w:sz="4" w:space="0" w:color="auto"/>
            </w:tcBorders>
            <w:shd w:val="clear" w:color="auto" w:fill="auto"/>
            <w:noWrap/>
            <w:hideMark/>
          </w:tcPr>
          <w:p w14:paraId="79841880" w14:textId="60B4218D" w:rsidR="009B5084" w:rsidRPr="00FB7B54" w:rsidRDefault="009B5084" w:rsidP="001C25E2">
            <w:pPr>
              <w:spacing w:line="240" w:lineRule="exact"/>
              <w:ind w:firstLine="0"/>
              <w:jc w:val="center"/>
              <w:rPr>
                <w:rFonts w:cs="Arial"/>
                <w:sz w:val="20"/>
              </w:rPr>
            </w:pPr>
          </w:p>
        </w:tc>
        <w:tc>
          <w:tcPr>
            <w:tcW w:w="1516" w:type="pct"/>
            <w:gridSpan w:val="2"/>
            <w:tcBorders>
              <w:top w:val="double" w:sz="4" w:space="0" w:color="auto"/>
              <w:left w:val="nil"/>
              <w:bottom w:val="single" w:sz="4" w:space="0" w:color="auto"/>
              <w:right w:val="single" w:sz="4" w:space="0" w:color="auto"/>
            </w:tcBorders>
            <w:shd w:val="clear" w:color="auto" w:fill="auto"/>
            <w:hideMark/>
          </w:tcPr>
          <w:p w14:paraId="5BACE953" w14:textId="77777777" w:rsidR="009B5084" w:rsidRPr="001C25E2" w:rsidRDefault="009B5084" w:rsidP="001C25E2">
            <w:pPr>
              <w:spacing w:line="240" w:lineRule="exact"/>
              <w:ind w:firstLine="0"/>
              <w:jc w:val="center"/>
              <w:rPr>
                <w:rFonts w:cs="Arial"/>
                <w:i/>
                <w:sz w:val="20"/>
                <w:lang w:val="en-US"/>
              </w:rPr>
            </w:pPr>
            <w:r w:rsidRPr="001C25E2">
              <w:rPr>
                <w:rFonts w:cs="Arial"/>
                <w:i/>
                <w:sz w:val="20"/>
              </w:rPr>
              <w:t>Декабрь 2021г. к:</w:t>
            </w:r>
          </w:p>
        </w:tc>
        <w:tc>
          <w:tcPr>
            <w:tcW w:w="758"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3E955437" w14:textId="42042213" w:rsidR="009B5084" w:rsidRPr="001C25E2" w:rsidRDefault="009B5084" w:rsidP="001C25E2">
            <w:pPr>
              <w:pStyle w:val="aff0"/>
              <w:spacing w:before="40" w:after="0" w:line="240" w:lineRule="exact"/>
              <w:rPr>
                <w:rFonts w:cs="Arial"/>
              </w:rPr>
            </w:pPr>
            <w:r w:rsidRPr="001C25E2">
              <w:rPr>
                <w:rFonts w:cs="Arial"/>
              </w:rPr>
              <w:t>2021г. к</w:t>
            </w:r>
            <w:r w:rsidRPr="001C25E2">
              <w:rPr>
                <w:rFonts w:cs="Arial"/>
              </w:rPr>
              <w:br/>
              <w:t xml:space="preserve"> 2020г.</w:t>
            </w:r>
          </w:p>
        </w:tc>
        <w:tc>
          <w:tcPr>
            <w:tcW w:w="833"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1E2CDF60" w14:textId="0D514E82" w:rsidR="009B5084" w:rsidRPr="001C25E2" w:rsidRDefault="009B5084" w:rsidP="001C25E2">
            <w:pPr>
              <w:pStyle w:val="aff0"/>
              <w:spacing w:before="40" w:after="0" w:line="240" w:lineRule="exact"/>
              <w:rPr>
                <w:rFonts w:cs="Arial"/>
              </w:rPr>
            </w:pPr>
            <w:r w:rsidRPr="001C25E2">
              <w:rPr>
                <w:rFonts w:cs="Arial"/>
                <w:u w:val="single"/>
              </w:rPr>
              <w:t>Справочно:</w:t>
            </w:r>
            <w:r w:rsidRPr="001C25E2">
              <w:rPr>
                <w:rFonts w:cs="Arial"/>
              </w:rPr>
              <w:t xml:space="preserve"> </w:t>
            </w:r>
            <w:r w:rsidRPr="001C25E2">
              <w:rPr>
                <w:rFonts w:cs="Arial"/>
              </w:rPr>
              <w:br/>
              <w:t>декабрь</w:t>
            </w:r>
            <w:r w:rsidR="001C25E2">
              <w:rPr>
                <w:rFonts w:cs="Arial"/>
              </w:rPr>
              <w:t xml:space="preserve"> </w:t>
            </w:r>
            <w:r w:rsidRPr="001C25E2">
              <w:rPr>
                <w:rFonts w:cs="Arial"/>
              </w:rPr>
              <w:t>2020г.</w:t>
            </w:r>
            <w:r w:rsidRPr="001C25E2">
              <w:rPr>
                <w:rFonts w:cs="Arial"/>
              </w:rPr>
              <w:br/>
              <w:t xml:space="preserve"> к декабрю</w:t>
            </w:r>
            <w:r w:rsidRPr="001C25E2">
              <w:rPr>
                <w:rFonts w:cs="Arial"/>
              </w:rPr>
              <w:br/>
              <w:t xml:space="preserve"> 2019г.</w:t>
            </w:r>
          </w:p>
        </w:tc>
      </w:tr>
      <w:tr w:rsidR="009B5084" w:rsidRPr="001C25E2" w14:paraId="5C0F95D1" w14:textId="77777777" w:rsidTr="001C25E2">
        <w:trPr>
          <w:trHeight w:val="776"/>
          <w:tblHeader/>
        </w:trPr>
        <w:tc>
          <w:tcPr>
            <w:tcW w:w="1893" w:type="pct"/>
            <w:vMerge/>
            <w:tcBorders>
              <w:top w:val="single" w:sz="4" w:space="0" w:color="auto"/>
              <w:left w:val="double" w:sz="4" w:space="0" w:color="auto"/>
              <w:bottom w:val="single" w:sz="4" w:space="0" w:color="auto"/>
              <w:right w:val="single" w:sz="4" w:space="0" w:color="auto"/>
            </w:tcBorders>
            <w:hideMark/>
          </w:tcPr>
          <w:p w14:paraId="2B75617C" w14:textId="77777777" w:rsidR="009B5084" w:rsidRPr="00FB7B54" w:rsidRDefault="009B5084" w:rsidP="001C25E2">
            <w:pPr>
              <w:spacing w:line="240" w:lineRule="exact"/>
              <w:ind w:firstLine="0"/>
              <w:jc w:val="center"/>
              <w:rPr>
                <w:rFonts w:cs="Arial"/>
                <w:sz w:val="20"/>
              </w:rPr>
            </w:pPr>
          </w:p>
        </w:tc>
        <w:tc>
          <w:tcPr>
            <w:tcW w:w="759" w:type="pct"/>
            <w:tcBorders>
              <w:top w:val="single" w:sz="4" w:space="0" w:color="auto"/>
              <w:left w:val="nil"/>
              <w:bottom w:val="single" w:sz="4" w:space="0" w:color="auto"/>
              <w:right w:val="single" w:sz="4" w:space="0" w:color="auto"/>
            </w:tcBorders>
            <w:shd w:val="clear" w:color="auto" w:fill="auto"/>
            <w:hideMark/>
          </w:tcPr>
          <w:p w14:paraId="51299ED9" w14:textId="77777777" w:rsidR="009B5084" w:rsidRPr="001C25E2" w:rsidRDefault="009B5084" w:rsidP="001C25E2">
            <w:pPr>
              <w:spacing w:line="240" w:lineRule="exact"/>
              <w:ind w:firstLine="0"/>
              <w:jc w:val="center"/>
              <w:rPr>
                <w:rFonts w:cs="Arial"/>
                <w:i/>
                <w:sz w:val="20"/>
              </w:rPr>
            </w:pPr>
            <w:r w:rsidRPr="001C25E2">
              <w:rPr>
                <w:rFonts w:cs="Arial"/>
                <w:i/>
                <w:sz w:val="20"/>
              </w:rPr>
              <w:t>ноябрю</w:t>
            </w:r>
            <w:r w:rsidRPr="001C25E2">
              <w:rPr>
                <w:rFonts w:cs="Arial"/>
                <w:i/>
                <w:sz w:val="20"/>
              </w:rPr>
              <w:br/>
              <w:t>2021г.</w:t>
            </w:r>
          </w:p>
        </w:tc>
        <w:tc>
          <w:tcPr>
            <w:tcW w:w="757" w:type="pct"/>
            <w:tcBorders>
              <w:top w:val="single" w:sz="4" w:space="0" w:color="auto"/>
              <w:left w:val="nil"/>
              <w:bottom w:val="single" w:sz="4" w:space="0" w:color="auto"/>
              <w:right w:val="single" w:sz="4" w:space="0" w:color="auto"/>
            </w:tcBorders>
            <w:shd w:val="clear" w:color="auto" w:fill="auto"/>
            <w:hideMark/>
          </w:tcPr>
          <w:p w14:paraId="44BFCBA4" w14:textId="77777777" w:rsidR="009B5084" w:rsidRPr="001C25E2" w:rsidRDefault="009B5084" w:rsidP="001C25E2">
            <w:pPr>
              <w:spacing w:line="240" w:lineRule="exact"/>
              <w:ind w:firstLine="0"/>
              <w:jc w:val="center"/>
              <w:rPr>
                <w:rFonts w:cs="Arial"/>
                <w:i/>
                <w:sz w:val="20"/>
              </w:rPr>
            </w:pPr>
            <w:r w:rsidRPr="001C25E2">
              <w:rPr>
                <w:rFonts w:cs="Arial"/>
                <w:i/>
                <w:sz w:val="20"/>
              </w:rPr>
              <w:t>декабрю</w:t>
            </w:r>
            <w:r w:rsidRPr="001C25E2">
              <w:rPr>
                <w:rFonts w:cs="Arial"/>
                <w:i/>
                <w:sz w:val="20"/>
              </w:rPr>
              <w:br/>
              <w:t>2020г.</w:t>
            </w:r>
          </w:p>
        </w:tc>
        <w:tc>
          <w:tcPr>
            <w:tcW w:w="758" w:type="pct"/>
            <w:vMerge/>
            <w:tcBorders>
              <w:top w:val="single" w:sz="4" w:space="0" w:color="auto"/>
              <w:left w:val="single" w:sz="4" w:space="0" w:color="auto"/>
              <w:bottom w:val="single" w:sz="4" w:space="0" w:color="auto"/>
              <w:right w:val="single" w:sz="4" w:space="0" w:color="auto"/>
            </w:tcBorders>
            <w:hideMark/>
          </w:tcPr>
          <w:p w14:paraId="0CF42022" w14:textId="77777777" w:rsidR="009B5084" w:rsidRPr="001C25E2" w:rsidRDefault="009B5084" w:rsidP="001C25E2">
            <w:pPr>
              <w:spacing w:line="240" w:lineRule="exact"/>
              <w:ind w:firstLine="0"/>
              <w:jc w:val="center"/>
              <w:rPr>
                <w:rFonts w:cs="Arial"/>
                <w:i/>
                <w:sz w:val="20"/>
              </w:rPr>
            </w:pPr>
          </w:p>
        </w:tc>
        <w:tc>
          <w:tcPr>
            <w:tcW w:w="833" w:type="pct"/>
            <w:vMerge/>
            <w:tcBorders>
              <w:top w:val="single" w:sz="4" w:space="0" w:color="auto"/>
              <w:left w:val="single" w:sz="4" w:space="0" w:color="auto"/>
              <w:bottom w:val="single" w:sz="4" w:space="0" w:color="auto"/>
              <w:right w:val="double" w:sz="4" w:space="0" w:color="auto"/>
            </w:tcBorders>
            <w:hideMark/>
          </w:tcPr>
          <w:p w14:paraId="0C816BC1" w14:textId="77777777" w:rsidR="009B5084" w:rsidRPr="001C25E2" w:rsidRDefault="009B5084" w:rsidP="001C25E2">
            <w:pPr>
              <w:spacing w:line="240" w:lineRule="exact"/>
              <w:ind w:firstLine="0"/>
              <w:jc w:val="center"/>
              <w:rPr>
                <w:rFonts w:cs="Arial"/>
                <w:i/>
                <w:sz w:val="20"/>
              </w:rPr>
            </w:pPr>
          </w:p>
        </w:tc>
      </w:tr>
      <w:tr w:rsidR="009B5084" w:rsidRPr="00FB7B54" w14:paraId="63C4C4DF" w14:textId="77777777" w:rsidTr="001C25E2">
        <w:trPr>
          <w:trHeight w:val="227"/>
        </w:trPr>
        <w:tc>
          <w:tcPr>
            <w:tcW w:w="1893" w:type="pct"/>
            <w:tcBorders>
              <w:top w:val="single" w:sz="4" w:space="0" w:color="auto"/>
              <w:left w:val="double" w:sz="4" w:space="0" w:color="auto"/>
              <w:bottom w:val="dotted" w:sz="4" w:space="0" w:color="auto"/>
              <w:right w:val="single" w:sz="6" w:space="0" w:color="auto"/>
            </w:tcBorders>
            <w:shd w:val="clear" w:color="auto" w:fill="auto"/>
            <w:vAlign w:val="bottom"/>
            <w:hideMark/>
          </w:tcPr>
          <w:p w14:paraId="5CF3506F" w14:textId="2421BE92" w:rsidR="009B5084" w:rsidRPr="00FB7B54" w:rsidRDefault="009B5084" w:rsidP="001C25E2">
            <w:pPr>
              <w:spacing w:before="80" w:line="240" w:lineRule="exact"/>
              <w:ind w:firstLine="0"/>
              <w:jc w:val="left"/>
              <w:rPr>
                <w:rFonts w:cs="Arial"/>
                <w:sz w:val="20"/>
              </w:rPr>
            </w:pPr>
            <w:r w:rsidRPr="00FB7B54">
              <w:rPr>
                <w:rFonts w:cs="Arial"/>
                <w:sz w:val="20"/>
              </w:rPr>
              <w:t>Индекс потребительских цен</w:t>
            </w:r>
            <w:r w:rsidR="001C25E2">
              <w:rPr>
                <w:rFonts w:cs="Arial"/>
                <w:sz w:val="20"/>
              </w:rPr>
              <w:t xml:space="preserve"> </w:t>
            </w:r>
            <w:r w:rsidRPr="00FB7B54">
              <w:rPr>
                <w:rStyle w:val="aa"/>
                <w:rFonts w:cs="Arial"/>
                <w:sz w:val="18"/>
                <w:szCs w:val="18"/>
              </w:rPr>
              <w:t>1)</w:t>
            </w:r>
          </w:p>
        </w:tc>
        <w:tc>
          <w:tcPr>
            <w:tcW w:w="7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D61A689" w14:textId="77777777" w:rsidR="009B5084" w:rsidRDefault="009B5084" w:rsidP="001C25E2">
            <w:pPr>
              <w:spacing w:before="80" w:line="240" w:lineRule="exact"/>
              <w:ind w:firstLine="0"/>
              <w:jc w:val="center"/>
              <w:rPr>
                <w:sz w:val="20"/>
              </w:rPr>
            </w:pPr>
            <w:r>
              <w:rPr>
                <w:sz w:val="20"/>
              </w:rPr>
              <w:t>101,2</w:t>
            </w:r>
          </w:p>
        </w:tc>
        <w:tc>
          <w:tcPr>
            <w:tcW w:w="757"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63ECB69" w14:textId="77777777" w:rsidR="009B5084" w:rsidRDefault="009B5084" w:rsidP="001C25E2">
            <w:pPr>
              <w:spacing w:before="80" w:line="240" w:lineRule="exact"/>
              <w:ind w:firstLine="0"/>
              <w:jc w:val="center"/>
              <w:rPr>
                <w:sz w:val="20"/>
              </w:rPr>
            </w:pPr>
            <w:r>
              <w:rPr>
                <w:sz w:val="20"/>
              </w:rPr>
              <w:t>109,2</w:t>
            </w:r>
          </w:p>
        </w:tc>
        <w:tc>
          <w:tcPr>
            <w:tcW w:w="75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520E355D" w14:textId="77777777" w:rsidR="009B5084" w:rsidRDefault="009B5084" w:rsidP="001C25E2">
            <w:pPr>
              <w:spacing w:before="80" w:line="240" w:lineRule="exact"/>
              <w:ind w:firstLine="0"/>
              <w:jc w:val="center"/>
              <w:rPr>
                <w:sz w:val="20"/>
              </w:rPr>
            </w:pPr>
            <w:r>
              <w:rPr>
                <w:sz w:val="20"/>
              </w:rPr>
              <w:t>106,4</w:t>
            </w:r>
          </w:p>
        </w:tc>
        <w:tc>
          <w:tcPr>
            <w:tcW w:w="833"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06220FCC" w14:textId="77777777" w:rsidR="009B5084" w:rsidRDefault="009B5084" w:rsidP="001C25E2">
            <w:pPr>
              <w:spacing w:before="80" w:line="240" w:lineRule="exact"/>
              <w:ind w:firstLine="0"/>
              <w:jc w:val="center"/>
              <w:rPr>
                <w:sz w:val="20"/>
              </w:rPr>
            </w:pPr>
            <w:r>
              <w:rPr>
                <w:sz w:val="20"/>
              </w:rPr>
              <w:t>104,4</w:t>
            </w:r>
          </w:p>
        </w:tc>
      </w:tr>
      <w:tr w:rsidR="009B5084" w:rsidRPr="00FB7B54" w14:paraId="073C083B" w14:textId="77777777" w:rsidTr="001C25E2">
        <w:trPr>
          <w:trHeight w:val="227"/>
        </w:trPr>
        <w:tc>
          <w:tcPr>
            <w:tcW w:w="1893"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0EC18EF5" w14:textId="77777777" w:rsidR="009B5084" w:rsidRPr="00FB7B54" w:rsidRDefault="009B5084" w:rsidP="001C25E2">
            <w:pPr>
              <w:spacing w:before="80" w:line="240" w:lineRule="exact"/>
              <w:ind w:firstLine="0"/>
              <w:jc w:val="left"/>
              <w:rPr>
                <w:rFonts w:cs="Arial"/>
                <w:sz w:val="20"/>
              </w:rPr>
            </w:pPr>
            <w:r w:rsidRPr="00FB7B54">
              <w:rPr>
                <w:rFonts w:cs="Arial"/>
                <w:sz w:val="20"/>
              </w:rPr>
              <w:t>Индекс цен производителей промышленных товаров</w:t>
            </w:r>
          </w:p>
        </w:tc>
        <w:tc>
          <w:tcPr>
            <w:tcW w:w="7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2960EB8" w14:textId="77777777" w:rsidR="009B5084" w:rsidRDefault="009B5084" w:rsidP="001C25E2">
            <w:pPr>
              <w:spacing w:before="80" w:line="240" w:lineRule="exact"/>
              <w:ind w:firstLine="0"/>
              <w:jc w:val="center"/>
              <w:rPr>
                <w:sz w:val="20"/>
              </w:rPr>
            </w:pPr>
            <w:r>
              <w:rPr>
                <w:sz w:val="20"/>
              </w:rPr>
              <w:t>100,3</w:t>
            </w:r>
          </w:p>
        </w:tc>
        <w:tc>
          <w:tcPr>
            <w:tcW w:w="757"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1BF67C9" w14:textId="77777777" w:rsidR="009B5084" w:rsidRDefault="009B5084" w:rsidP="001C25E2">
            <w:pPr>
              <w:spacing w:before="80" w:line="240" w:lineRule="exact"/>
              <w:ind w:firstLine="0"/>
              <w:jc w:val="center"/>
              <w:rPr>
                <w:sz w:val="20"/>
              </w:rPr>
            </w:pPr>
            <w:r>
              <w:rPr>
                <w:sz w:val="20"/>
              </w:rPr>
              <w:t>120,9</w:t>
            </w:r>
          </w:p>
        </w:tc>
        <w:tc>
          <w:tcPr>
            <w:tcW w:w="7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6FD53AC" w14:textId="77777777" w:rsidR="009B5084" w:rsidRDefault="009B5084" w:rsidP="001C25E2">
            <w:pPr>
              <w:spacing w:before="80" w:line="240" w:lineRule="exact"/>
              <w:ind w:firstLine="0"/>
              <w:jc w:val="center"/>
              <w:rPr>
                <w:sz w:val="20"/>
              </w:rPr>
            </w:pPr>
            <w:r>
              <w:rPr>
                <w:sz w:val="20"/>
              </w:rPr>
              <w:t>113,5</w:t>
            </w:r>
          </w:p>
        </w:tc>
        <w:tc>
          <w:tcPr>
            <w:tcW w:w="833"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1F7FDC88" w14:textId="77777777" w:rsidR="009B5084" w:rsidRDefault="009B5084" w:rsidP="001C25E2">
            <w:pPr>
              <w:spacing w:before="80" w:line="240" w:lineRule="exact"/>
              <w:ind w:firstLine="0"/>
              <w:jc w:val="center"/>
              <w:rPr>
                <w:sz w:val="20"/>
              </w:rPr>
            </w:pPr>
            <w:r>
              <w:rPr>
                <w:sz w:val="20"/>
              </w:rPr>
              <w:t>102,8</w:t>
            </w:r>
          </w:p>
        </w:tc>
      </w:tr>
      <w:tr w:rsidR="009B5084" w:rsidRPr="00FB7B54" w14:paraId="4CC52D66" w14:textId="77777777" w:rsidTr="001C25E2">
        <w:trPr>
          <w:trHeight w:val="227"/>
        </w:trPr>
        <w:tc>
          <w:tcPr>
            <w:tcW w:w="1893"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2514631A" w14:textId="77777777" w:rsidR="009B5084" w:rsidRPr="00FB7B54" w:rsidRDefault="009B5084" w:rsidP="001C25E2">
            <w:pPr>
              <w:spacing w:before="80" w:line="240" w:lineRule="exact"/>
              <w:ind w:firstLine="0"/>
              <w:jc w:val="left"/>
              <w:rPr>
                <w:rFonts w:cs="Arial"/>
                <w:sz w:val="20"/>
              </w:rPr>
            </w:pPr>
            <w:r w:rsidRPr="00FB7B54">
              <w:rPr>
                <w:rFonts w:cs="Arial"/>
                <w:sz w:val="20"/>
              </w:rPr>
              <w:t>Сводный индекс цен на продукцию (затраты, услуги) инвестиционного назначения</w:t>
            </w:r>
          </w:p>
        </w:tc>
        <w:tc>
          <w:tcPr>
            <w:tcW w:w="7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A2AA19B" w14:textId="77777777" w:rsidR="009B5084" w:rsidRDefault="009B5084" w:rsidP="001C25E2">
            <w:pPr>
              <w:spacing w:before="80" w:line="240" w:lineRule="exact"/>
              <w:ind w:firstLine="0"/>
              <w:jc w:val="center"/>
              <w:rPr>
                <w:sz w:val="20"/>
              </w:rPr>
            </w:pPr>
            <w:r>
              <w:rPr>
                <w:sz w:val="20"/>
              </w:rPr>
              <w:t>100,9</w:t>
            </w:r>
          </w:p>
        </w:tc>
        <w:tc>
          <w:tcPr>
            <w:tcW w:w="757"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08683E2" w14:textId="77777777" w:rsidR="009B5084" w:rsidRDefault="009B5084" w:rsidP="001C25E2">
            <w:pPr>
              <w:spacing w:before="80" w:line="240" w:lineRule="exact"/>
              <w:ind w:firstLine="0"/>
              <w:jc w:val="center"/>
              <w:rPr>
                <w:sz w:val="20"/>
              </w:rPr>
            </w:pPr>
            <w:r>
              <w:rPr>
                <w:sz w:val="20"/>
              </w:rPr>
              <w:t>107,8</w:t>
            </w:r>
          </w:p>
        </w:tc>
        <w:tc>
          <w:tcPr>
            <w:tcW w:w="7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37E675D" w14:textId="77777777" w:rsidR="009B5084" w:rsidRDefault="009B5084" w:rsidP="001C25E2">
            <w:pPr>
              <w:spacing w:before="80" w:line="240" w:lineRule="exact"/>
              <w:ind w:firstLine="0"/>
              <w:jc w:val="center"/>
              <w:rPr>
                <w:sz w:val="20"/>
              </w:rPr>
            </w:pPr>
            <w:r>
              <w:rPr>
                <w:sz w:val="20"/>
              </w:rPr>
              <w:t>104,9</w:t>
            </w:r>
          </w:p>
        </w:tc>
        <w:tc>
          <w:tcPr>
            <w:tcW w:w="833"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53505B23" w14:textId="77777777" w:rsidR="009B5084" w:rsidRDefault="009B5084" w:rsidP="001C25E2">
            <w:pPr>
              <w:spacing w:before="80" w:line="240" w:lineRule="exact"/>
              <w:ind w:firstLine="0"/>
              <w:jc w:val="center"/>
              <w:rPr>
                <w:sz w:val="20"/>
              </w:rPr>
            </w:pPr>
            <w:r>
              <w:rPr>
                <w:sz w:val="20"/>
              </w:rPr>
              <w:t>105,1</w:t>
            </w:r>
          </w:p>
        </w:tc>
      </w:tr>
      <w:tr w:rsidR="009B5084" w:rsidRPr="00FB7B54" w14:paraId="104FD12A" w14:textId="77777777" w:rsidTr="001C25E2">
        <w:trPr>
          <w:trHeight w:val="227"/>
        </w:trPr>
        <w:tc>
          <w:tcPr>
            <w:tcW w:w="1893"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436B7A2C" w14:textId="77777777" w:rsidR="009B5084" w:rsidRPr="002158C9" w:rsidRDefault="009B5084" w:rsidP="001C25E2">
            <w:pPr>
              <w:spacing w:before="80" w:line="240" w:lineRule="exact"/>
              <w:ind w:firstLine="0"/>
              <w:jc w:val="left"/>
              <w:rPr>
                <w:rFonts w:cs="Arial"/>
                <w:sz w:val="20"/>
              </w:rPr>
            </w:pPr>
            <w:r w:rsidRPr="002158C9">
              <w:rPr>
                <w:rFonts w:cs="Arial"/>
                <w:sz w:val="20"/>
              </w:rPr>
              <w:t>Индекс тарифов на грузовые перевозки</w:t>
            </w:r>
          </w:p>
        </w:tc>
        <w:tc>
          <w:tcPr>
            <w:tcW w:w="7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D3AB4D7" w14:textId="77777777" w:rsidR="009B5084" w:rsidRDefault="009B5084" w:rsidP="001C25E2">
            <w:pPr>
              <w:spacing w:before="80" w:line="240" w:lineRule="exact"/>
              <w:ind w:firstLine="0"/>
              <w:jc w:val="center"/>
              <w:rPr>
                <w:sz w:val="20"/>
              </w:rPr>
            </w:pPr>
            <w:r>
              <w:rPr>
                <w:sz w:val="20"/>
              </w:rPr>
              <w:t>100,2</w:t>
            </w:r>
          </w:p>
        </w:tc>
        <w:tc>
          <w:tcPr>
            <w:tcW w:w="757"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0386131" w14:textId="77777777" w:rsidR="009B5084" w:rsidRDefault="009B5084" w:rsidP="001C25E2">
            <w:pPr>
              <w:spacing w:before="80" w:line="240" w:lineRule="exact"/>
              <w:ind w:firstLine="0"/>
              <w:jc w:val="center"/>
              <w:rPr>
                <w:sz w:val="20"/>
              </w:rPr>
            </w:pPr>
            <w:r>
              <w:rPr>
                <w:sz w:val="20"/>
              </w:rPr>
              <w:t>104,2</w:t>
            </w:r>
          </w:p>
        </w:tc>
        <w:tc>
          <w:tcPr>
            <w:tcW w:w="7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DF55A69" w14:textId="77777777" w:rsidR="009B5084" w:rsidRDefault="009B5084" w:rsidP="001C25E2">
            <w:pPr>
              <w:spacing w:before="80" w:line="240" w:lineRule="exact"/>
              <w:ind w:firstLine="0"/>
              <w:jc w:val="center"/>
              <w:rPr>
                <w:sz w:val="20"/>
              </w:rPr>
            </w:pPr>
            <w:r>
              <w:rPr>
                <w:sz w:val="20"/>
              </w:rPr>
              <w:t>104,0</w:t>
            </w:r>
          </w:p>
        </w:tc>
        <w:tc>
          <w:tcPr>
            <w:tcW w:w="833"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389A3E2B" w14:textId="77777777" w:rsidR="009B5084" w:rsidRDefault="009B5084" w:rsidP="001C25E2">
            <w:pPr>
              <w:spacing w:before="80" w:line="240" w:lineRule="exact"/>
              <w:ind w:firstLine="0"/>
              <w:jc w:val="center"/>
              <w:rPr>
                <w:sz w:val="20"/>
              </w:rPr>
            </w:pPr>
            <w:r>
              <w:rPr>
                <w:sz w:val="20"/>
              </w:rPr>
              <w:t>104,2</w:t>
            </w:r>
          </w:p>
        </w:tc>
      </w:tr>
      <w:tr w:rsidR="009B5084" w:rsidRPr="00FB7B54" w14:paraId="0BC95C28" w14:textId="77777777" w:rsidTr="001C25E2">
        <w:trPr>
          <w:trHeight w:val="227"/>
        </w:trPr>
        <w:tc>
          <w:tcPr>
            <w:tcW w:w="1893" w:type="pct"/>
            <w:tcBorders>
              <w:top w:val="dotted" w:sz="4" w:space="0" w:color="auto"/>
              <w:left w:val="double" w:sz="4" w:space="0" w:color="auto"/>
              <w:bottom w:val="double" w:sz="4" w:space="0" w:color="auto"/>
              <w:right w:val="single" w:sz="6" w:space="0" w:color="auto"/>
            </w:tcBorders>
            <w:shd w:val="clear" w:color="auto" w:fill="auto"/>
            <w:vAlign w:val="bottom"/>
            <w:hideMark/>
          </w:tcPr>
          <w:p w14:paraId="6117EE0E" w14:textId="77777777" w:rsidR="009B5084" w:rsidRPr="00FB7B54" w:rsidRDefault="009B5084" w:rsidP="001C25E2">
            <w:pPr>
              <w:spacing w:before="80" w:line="240" w:lineRule="exact"/>
              <w:ind w:firstLine="0"/>
              <w:jc w:val="left"/>
              <w:rPr>
                <w:rFonts w:cs="Arial"/>
                <w:sz w:val="20"/>
              </w:rPr>
            </w:pPr>
            <w:r w:rsidRPr="00FB7B54">
              <w:rPr>
                <w:rFonts w:cs="Arial"/>
                <w:sz w:val="20"/>
              </w:rPr>
              <w:t>Индекс цен производителей на реализованную сельскохозяйственную продукцию</w:t>
            </w:r>
          </w:p>
        </w:tc>
        <w:tc>
          <w:tcPr>
            <w:tcW w:w="759" w:type="pct"/>
            <w:tcBorders>
              <w:top w:val="dotted" w:sz="4" w:space="0" w:color="auto"/>
              <w:left w:val="single" w:sz="6" w:space="0" w:color="auto"/>
              <w:bottom w:val="double" w:sz="4" w:space="0" w:color="auto"/>
              <w:right w:val="single" w:sz="6" w:space="0" w:color="auto"/>
            </w:tcBorders>
            <w:shd w:val="clear" w:color="auto" w:fill="auto"/>
            <w:noWrap/>
            <w:vAlign w:val="bottom"/>
            <w:hideMark/>
          </w:tcPr>
          <w:p w14:paraId="6E1478F5" w14:textId="77777777" w:rsidR="009B5084" w:rsidRDefault="009B5084" w:rsidP="001C25E2">
            <w:pPr>
              <w:spacing w:before="80" w:line="240" w:lineRule="exact"/>
              <w:ind w:firstLine="0"/>
              <w:jc w:val="center"/>
              <w:rPr>
                <w:sz w:val="20"/>
              </w:rPr>
            </w:pPr>
            <w:r>
              <w:rPr>
                <w:sz w:val="20"/>
              </w:rPr>
              <w:t>104,6</w:t>
            </w:r>
          </w:p>
        </w:tc>
        <w:tc>
          <w:tcPr>
            <w:tcW w:w="757" w:type="pct"/>
            <w:tcBorders>
              <w:top w:val="dotted" w:sz="4" w:space="0" w:color="auto"/>
              <w:left w:val="single" w:sz="6" w:space="0" w:color="auto"/>
              <w:bottom w:val="double" w:sz="4" w:space="0" w:color="auto"/>
              <w:right w:val="single" w:sz="6" w:space="0" w:color="auto"/>
            </w:tcBorders>
            <w:shd w:val="clear" w:color="auto" w:fill="auto"/>
            <w:noWrap/>
            <w:vAlign w:val="bottom"/>
            <w:hideMark/>
          </w:tcPr>
          <w:p w14:paraId="22714219" w14:textId="77777777" w:rsidR="009B5084" w:rsidRDefault="009B5084" w:rsidP="001C25E2">
            <w:pPr>
              <w:spacing w:before="80" w:line="240" w:lineRule="exact"/>
              <w:ind w:firstLine="0"/>
              <w:jc w:val="center"/>
              <w:rPr>
                <w:sz w:val="20"/>
              </w:rPr>
            </w:pPr>
            <w:r>
              <w:rPr>
                <w:sz w:val="20"/>
              </w:rPr>
              <w:t>108,6</w:t>
            </w:r>
          </w:p>
        </w:tc>
        <w:tc>
          <w:tcPr>
            <w:tcW w:w="758" w:type="pct"/>
            <w:tcBorders>
              <w:top w:val="dotted" w:sz="4" w:space="0" w:color="auto"/>
              <w:left w:val="single" w:sz="6" w:space="0" w:color="auto"/>
              <w:bottom w:val="double" w:sz="4" w:space="0" w:color="auto"/>
              <w:right w:val="single" w:sz="6" w:space="0" w:color="auto"/>
            </w:tcBorders>
            <w:shd w:val="clear" w:color="auto" w:fill="auto"/>
            <w:noWrap/>
            <w:vAlign w:val="bottom"/>
            <w:hideMark/>
          </w:tcPr>
          <w:p w14:paraId="6E016C8E" w14:textId="77777777" w:rsidR="009B5084" w:rsidRDefault="009B5084" w:rsidP="001C25E2">
            <w:pPr>
              <w:spacing w:before="80" w:line="240" w:lineRule="exact"/>
              <w:ind w:firstLine="0"/>
              <w:jc w:val="center"/>
              <w:rPr>
                <w:sz w:val="20"/>
              </w:rPr>
            </w:pPr>
            <w:r>
              <w:rPr>
                <w:sz w:val="20"/>
              </w:rPr>
              <w:t>105,9</w:t>
            </w:r>
          </w:p>
        </w:tc>
        <w:tc>
          <w:tcPr>
            <w:tcW w:w="833" w:type="pct"/>
            <w:tcBorders>
              <w:top w:val="dotted" w:sz="4" w:space="0" w:color="auto"/>
              <w:left w:val="single" w:sz="6" w:space="0" w:color="auto"/>
              <w:bottom w:val="double" w:sz="4" w:space="0" w:color="auto"/>
              <w:right w:val="double" w:sz="4" w:space="0" w:color="auto"/>
            </w:tcBorders>
            <w:shd w:val="clear" w:color="auto" w:fill="auto"/>
            <w:noWrap/>
            <w:vAlign w:val="bottom"/>
            <w:hideMark/>
          </w:tcPr>
          <w:p w14:paraId="47AE7B9F" w14:textId="77777777" w:rsidR="009B5084" w:rsidRDefault="009B5084" w:rsidP="001C25E2">
            <w:pPr>
              <w:spacing w:before="80" w:line="240" w:lineRule="exact"/>
              <w:ind w:firstLine="0"/>
              <w:jc w:val="center"/>
              <w:rPr>
                <w:sz w:val="20"/>
              </w:rPr>
            </w:pPr>
            <w:r>
              <w:rPr>
                <w:sz w:val="20"/>
              </w:rPr>
              <w:t>111,0</w:t>
            </w:r>
          </w:p>
        </w:tc>
      </w:tr>
    </w:tbl>
    <w:p w14:paraId="46E11265" w14:textId="77777777" w:rsidR="009B5084" w:rsidRDefault="009B5084" w:rsidP="009B5084">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34287">
        <w:rPr>
          <w:caps w:val="0"/>
          <w:szCs w:val="22"/>
        </w:rPr>
        <w:t xml:space="preserve">Темпы прироста цен в секторах экономики </w:t>
      </w:r>
      <w:r w:rsidRPr="00D34287">
        <w:rPr>
          <w:caps w:val="0"/>
          <w:spacing w:val="20"/>
          <w:szCs w:val="22"/>
        </w:rPr>
        <w:t>в</w:t>
      </w:r>
      <w:r>
        <w:rPr>
          <w:caps w:val="0"/>
          <w:spacing w:val="20"/>
          <w:szCs w:val="22"/>
        </w:rPr>
        <w:t xml:space="preserve"> </w:t>
      </w:r>
      <w:r w:rsidRPr="00C815E9">
        <w:rPr>
          <w:caps w:val="0"/>
          <w:noProof w:val="0"/>
          <w:szCs w:val="22"/>
        </w:rPr>
        <w:t xml:space="preserve">декабре 2020 </w:t>
      </w:r>
      <w:r w:rsidRPr="00C815E9">
        <w:rPr>
          <w:caps w:val="0"/>
          <w:szCs w:val="22"/>
        </w:rPr>
        <w:t>и 2021 годов</w:t>
      </w:r>
      <w:r w:rsidRPr="00E65D53">
        <w:rPr>
          <w:caps w:val="0"/>
          <w:spacing w:val="20"/>
          <w:szCs w:val="22"/>
        </w:rPr>
        <w:t xml:space="preserve"> </w:t>
      </w:r>
      <w:r w:rsidRPr="00E65D53">
        <w:rPr>
          <w:b w:val="0"/>
          <w:caps w:val="0"/>
          <w:spacing w:val="20"/>
          <w:szCs w:val="22"/>
        </w:rPr>
        <w:br/>
      </w:r>
      <w:r w:rsidRPr="002A1EE6">
        <w:rPr>
          <w:b w:val="0"/>
          <w:caps w:val="0"/>
          <w:szCs w:val="22"/>
        </w:rPr>
        <w:t>(в % к декабрю предыдущего года)</w:t>
      </w:r>
      <w:r w:rsidRPr="004347C1">
        <w:rPr>
          <w:color w:val="FF0000"/>
          <w:sz w:val="21"/>
        </w:rPr>
        <w:drawing>
          <wp:inline distT="0" distB="0" distL="0" distR="0" wp14:anchorId="58987964" wp14:editId="6C75D235">
            <wp:extent cx="5730240" cy="3974592"/>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38B7872" w14:textId="77777777" w:rsidR="009B5084" w:rsidRPr="004623EF" w:rsidRDefault="009B5084" w:rsidP="009B5084">
      <w:pPr>
        <w:pStyle w:val="aff5"/>
        <w:keepNext w:val="0"/>
        <w:pBdr>
          <w:bottom w:val="none" w:sz="0" w:space="0" w:color="auto"/>
        </w:pBdr>
        <w:tabs>
          <w:tab w:val="clear" w:pos="2061"/>
          <w:tab w:val="num" w:pos="-2268"/>
        </w:tabs>
        <w:spacing w:after="0"/>
        <w:ind w:left="0"/>
        <w:jc w:val="both"/>
        <w:rPr>
          <w:caps w:val="0"/>
          <w:noProof w:val="0"/>
          <w:kern w:val="0"/>
        </w:rPr>
      </w:pPr>
    </w:p>
    <w:p w14:paraId="1467A704" w14:textId="77777777" w:rsidR="002B5324" w:rsidRDefault="002B5324" w:rsidP="00530606">
      <w:pPr>
        <w:pStyle w:val="aff5"/>
        <w:keepNext w:val="0"/>
        <w:pBdr>
          <w:bottom w:val="none" w:sz="0" w:space="0" w:color="auto"/>
        </w:pBdr>
        <w:tabs>
          <w:tab w:val="clear" w:pos="2061"/>
          <w:tab w:val="num" w:pos="-2268"/>
        </w:tabs>
        <w:spacing w:after="0"/>
        <w:ind w:left="0"/>
        <w:rPr>
          <w:caps w:val="0"/>
          <w:noProof w:val="0"/>
          <w:kern w:val="0"/>
        </w:rPr>
      </w:pPr>
    </w:p>
    <w:p w14:paraId="621C94E6" w14:textId="77777777" w:rsidR="00F34667" w:rsidRPr="00A50CD7" w:rsidRDefault="00F34667" w:rsidP="004C2BCA">
      <w:pPr>
        <w:pStyle w:val="3"/>
        <w:keepNext w:val="0"/>
        <w:pageBreakBefore/>
        <w:numPr>
          <w:ilvl w:val="1"/>
          <w:numId w:val="7"/>
        </w:numPr>
        <w:spacing w:before="0" w:after="360"/>
        <w:ind w:left="709" w:firstLine="0"/>
        <w:jc w:val="left"/>
        <w:rPr>
          <w:rFonts w:cs="Arial"/>
          <w:noProof w:val="0"/>
          <w:szCs w:val="26"/>
        </w:rPr>
      </w:pPr>
      <w:bookmarkStart w:id="174" w:name="_Toc94774902"/>
      <w:r w:rsidRPr="00E857C5">
        <w:rPr>
          <w:rFonts w:cs="Arial"/>
          <w:noProof w:val="0"/>
        </w:rPr>
        <w:lastRenderedPageBreak/>
        <w:t>Потребительские цены</w:t>
      </w:r>
      <w:r w:rsidR="006F618B">
        <w:rPr>
          <w:rFonts w:cs="Arial"/>
          <w:noProof w:val="0"/>
        </w:rPr>
        <w:t xml:space="preserve"> </w:t>
      </w:r>
      <w:bookmarkEnd w:id="169"/>
      <w:r w:rsidR="00A50CD7" w:rsidRPr="00A50CD7">
        <w:rPr>
          <w:rStyle w:val="aa"/>
          <w:rFonts w:cs="Arial"/>
          <w:noProof w:val="0"/>
          <w:sz w:val="26"/>
          <w:szCs w:val="26"/>
        </w:rPr>
        <w:footnoteReference w:id="8"/>
      </w:r>
      <w:r w:rsidR="00A50CD7" w:rsidRPr="00A50CD7">
        <w:rPr>
          <w:rFonts w:cs="Arial"/>
          <w:noProof w:val="0"/>
          <w:szCs w:val="26"/>
          <w:vertAlign w:val="superscript"/>
        </w:rPr>
        <w:t>)</w:t>
      </w:r>
      <w:bookmarkEnd w:id="174"/>
    </w:p>
    <w:p w14:paraId="232DB461" w14:textId="43F23E99" w:rsidR="009B5084" w:rsidRDefault="009B5084" w:rsidP="009B5084">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декабре </w:t>
      </w:r>
      <w:r w:rsidRPr="00B966A8">
        <w:rPr>
          <w:b w:val="0"/>
          <w:caps w:val="0"/>
          <w:szCs w:val="22"/>
        </w:rPr>
        <w:t>20</w:t>
      </w:r>
      <w:r>
        <w:rPr>
          <w:b w:val="0"/>
          <w:caps w:val="0"/>
          <w:szCs w:val="22"/>
        </w:rPr>
        <w:t>21</w:t>
      </w:r>
      <w:r w:rsidRPr="00B966A8">
        <w:rPr>
          <w:b w:val="0"/>
          <w:caps w:val="0"/>
          <w:szCs w:val="22"/>
        </w:rPr>
        <w:t xml:space="preserve"> года по отношению к предыдущему месяцу составил </w:t>
      </w:r>
      <w:r>
        <w:rPr>
          <w:b w:val="0"/>
          <w:caps w:val="0"/>
          <w:szCs w:val="22"/>
        </w:rPr>
        <w:t>101,2</w:t>
      </w:r>
      <w:r w:rsidRPr="00B966A8">
        <w:rPr>
          <w:b w:val="0"/>
          <w:caps w:val="0"/>
          <w:szCs w:val="22"/>
        </w:rPr>
        <w:t xml:space="preserve">%, в том числе на продовольственные </w:t>
      </w:r>
      <w:r>
        <w:rPr>
          <w:b w:val="0"/>
          <w:caps w:val="0"/>
          <w:szCs w:val="22"/>
        </w:rPr>
        <w:t xml:space="preserve">товары </w:t>
      </w:r>
      <w:r w:rsidRPr="002E189C">
        <w:rPr>
          <w:b w:val="0"/>
          <w:caps w:val="0"/>
          <w:szCs w:val="22"/>
        </w:rPr>
        <w:t>–</w:t>
      </w:r>
      <w:r>
        <w:rPr>
          <w:b w:val="0"/>
          <w:caps w:val="0"/>
          <w:szCs w:val="22"/>
        </w:rPr>
        <w:t xml:space="preserve"> 101,7</w:t>
      </w:r>
      <w:r w:rsidRPr="002E189C">
        <w:rPr>
          <w:b w:val="0"/>
          <w:caps w:val="0"/>
          <w:szCs w:val="22"/>
        </w:rPr>
        <w:t>%</w:t>
      </w:r>
      <w:r>
        <w:rPr>
          <w:b w:val="0"/>
          <w:caps w:val="0"/>
          <w:szCs w:val="22"/>
        </w:rPr>
        <w:t>,</w:t>
      </w:r>
      <w:r w:rsidRPr="00212CD0">
        <w:rPr>
          <w:b w:val="0"/>
          <w:caps w:val="0"/>
          <w:szCs w:val="22"/>
        </w:rPr>
        <w:t xml:space="preserve"> </w:t>
      </w:r>
      <w:r w:rsidRPr="002E189C">
        <w:rPr>
          <w:b w:val="0"/>
          <w:caps w:val="0"/>
          <w:szCs w:val="22"/>
        </w:rPr>
        <w:t>непродовольственные</w:t>
      </w:r>
      <w:r>
        <w:rPr>
          <w:b w:val="0"/>
          <w:caps w:val="0"/>
          <w:szCs w:val="22"/>
        </w:rPr>
        <w:t xml:space="preserve"> товары</w:t>
      </w:r>
      <w:r w:rsidRPr="002E189C">
        <w:rPr>
          <w:b w:val="0"/>
          <w:caps w:val="0"/>
          <w:szCs w:val="22"/>
        </w:rPr>
        <w:t xml:space="preserve"> </w:t>
      </w:r>
      <w:r>
        <w:rPr>
          <w:b w:val="0"/>
          <w:caps w:val="0"/>
          <w:szCs w:val="22"/>
        </w:rPr>
        <w:t>и услуги – 100,9%.</w:t>
      </w:r>
    </w:p>
    <w:p w14:paraId="2B6DAB0E" w14:textId="77777777" w:rsidR="009B5084" w:rsidRPr="00F13E07" w:rsidRDefault="009B5084" w:rsidP="00F13E07">
      <w:pPr>
        <w:pStyle w:val="aff5"/>
        <w:keepNext w:val="0"/>
        <w:pBdr>
          <w:bottom w:val="none" w:sz="0" w:space="0" w:color="auto"/>
        </w:pBdr>
        <w:tabs>
          <w:tab w:val="clear" w:pos="2061"/>
          <w:tab w:val="num" w:pos="-2268"/>
        </w:tabs>
        <w:spacing w:before="240" w:after="0" w:line="288" w:lineRule="auto"/>
        <w:ind w:left="0"/>
        <w:rPr>
          <w:b w:val="0"/>
          <w:caps w:val="0"/>
          <w:szCs w:val="22"/>
        </w:rPr>
      </w:pPr>
      <w:r w:rsidRPr="00C8550E">
        <w:rPr>
          <w:caps w:val="0"/>
          <w:szCs w:val="22"/>
        </w:rPr>
        <w:t>Динамика цен в потребительском секторе</w:t>
      </w:r>
      <w:r w:rsidRPr="00C8550E">
        <w:rPr>
          <w:caps w:val="0"/>
          <w:szCs w:val="22"/>
        </w:rPr>
        <w:br/>
      </w:r>
      <w:r w:rsidRPr="00F13E07">
        <w:rPr>
          <w:b w:val="0"/>
          <w:caps w:val="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9B5084" w:rsidRPr="00C8550E" w14:paraId="5D923E05" w14:textId="77777777" w:rsidTr="009B5084">
        <w:trPr>
          <w:tblHeader/>
        </w:trPr>
        <w:tc>
          <w:tcPr>
            <w:tcW w:w="1134" w:type="dxa"/>
            <w:vMerge w:val="restart"/>
            <w:tcBorders>
              <w:top w:val="double" w:sz="4" w:space="0" w:color="auto"/>
              <w:left w:val="double" w:sz="4" w:space="0" w:color="auto"/>
              <w:right w:val="nil"/>
            </w:tcBorders>
          </w:tcPr>
          <w:p w14:paraId="29480C4F" w14:textId="77777777" w:rsidR="009B5084" w:rsidRPr="00C8550E" w:rsidRDefault="009B5084" w:rsidP="009B5084">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14:paraId="4C0CEC78" w14:textId="77777777" w:rsidR="009B5084" w:rsidRPr="00C8550E" w:rsidRDefault="009B5084" w:rsidP="009B5084">
            <w:pPr>
              <w:pStyle w:val="aff0"/>
              <w:spacing w:before="40" w:after="0" w:line="240" w:lineRule="exact"/>
              <w:rPr>
                <w:rFonts w:cs="Arial"/>
              </w:rPr>
            </w:pPr>
            <w:r>
              <w:rPr>
                <w:rFonts w:cs="Arial"/>
              </w:rPr>
              <w:t xml:space="preserve">Индекс </w:t>
            </w:r>
            <w:r w:rsidRPr="00C8550E">
              <w:rPr>
                <w:rFonts w:cs="Arial"/>
              </w:rPr>
              <w:t>потребитель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14:paraId="26D89328" w14:textId="77777777" w:rsidR="009B5084" w:rsidRPr="00C8550E" w:rsidRDefault="009B5084" w:rsidP="009B5084">
            <w:pPr>
              <w:pStyle w:val="aff0"/>
              <w:spacing w:before="40" w:after="0" w:line="240" w:lineRule="exact"/>
              <w:rPr>
                <w:rFonts w:cs="Arial"/>
              </w:rPr>
            </w:pPr>
            <w:r w:rsidRPr="00C8550E">
              <w:rPr>
                <w:rFonts w:cs="Arial"/>
              </w:rPr>
              <w:t>в том числе на:</w:t>
            </w:r>
          </w:p>
        </w:tc>
      </w:tr>
      <w:tr w:rsidR="009B5084" w:rsidRPr="00C8550E" w14:paraId="1B7DE5BF" w14:textId="77777777" w:rsidTr="009B5084">
        <w:trPr>
          <w:trHeight w:val="353"/>
          <w:tblHeader/>
        </w:trPr>
        <w:tc>
          <w:tcPr>
            <w:tcW w:w="1134" w:type="dxa"/>
            <w:vMerge/>
            <w:tcBorders>
              <w:left w:val="double" w:sz="4" w:space="0" w:color="auto"/>
              <w:right w:val="single" w:sz="4" w:space="0" w:color="auto"/>
            </w:tcBorders>
          </w:tcPr>
          <w:p w14:paraId="4E623383" w14:textId="77777777" w:rsidR="009B5084" w:rsidRPr="00C8550E" w:rsidRDefault="009B5084" w:rsidP="009B5084">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14:paraId="285EFF6F" w14:textId="77777777" w:rsidR="009B5084" w:rsidRPr="00C8550E" w:rsidRDefault="009B5084" w:rsidP="009B5084">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14:paraId="5F7A0CCE" w14:textId="77777777" w:rsidR="009B5084" w:rsidRPr="00C8550E" w:rsidRDefault="009B5084" w:rsidP="009B5084">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14:paraId="684A1F9D" w14:textId="37018DCA" w:rsidR="009B5084" w:rsidRPr="00C8550E" w:rsidRDefault="009B5084" w:rsidP="009B5084">
            <w:pPr>
              <w:pStyle w:val="aff0"/>
              <w:spacing w:before="40" w:after="0" w:line="240" w:lineRule="exact"/>
              <w:rPr>
                <w:rFonts w:cs="Arial"/>
              </w:rPr>
            </w:pPr>
            <w:r w:rsidRPr="00C8550E">
              <w:rPr>
                <w:rFonts w:cs="Arial"/>
              </w:rPr>
              <w:t>непродовольствен</w:t>
            </w:r>
            <w:r w:rsidR="00E67B88">
              <w:rPr>
                <w:rFonts w:cs="Arial"/>
              </w:rPr>
              <w:softHyphen/>
            </w:r>
            <w:r w:rsidRPr="00C8550E">
              <w:rPr>
                <w:rFonts w:cs="Arial"/>
              </w:rPr>
              <w:t>ные товары</w:t>
            </w:r>
          </w:p>
        </w:tc>
        <w:tc>
          <w:tcPr>
            <w:tcW w:w="2032" w:type="dxa"/>
            <w:gridSpan w:val="2"/>
            <w:tcBorders>
              <w:top w:val="nil"/>
              <w:left w:val="nil"/>
              <w:bottom w:val="nil"/>
            </w:tcBorders>
          </w:tcPr>
          <w:p w14:paraId="7EABAFA2" w14:textId="77777777" w:rsidR="009B5084" w:rsidRPr="00C8550E" w:rsidRDefault="009B5084" w:rsidP="009B5084">
            <w:pPr>
              <w:pStyle w:val="aff0"/>
              <w:spacing w:before="40" w:after="0" w:line="240" w:lineRule="exact"/>
              <w:rPr>
                <w:rFonts w:cs="Arial"/>
              </w:rPr>
            </w:pPr>
            <w:r w:rsidRPr="00C8550E">
              <w:rPr>
                <w:rFonts w:cs="Arial"/>
              </w:rPr>
              <w:t>услуги</w:t>
            </w:r>
            <w:r w:rsidRPr="00C8550E">
              <w:rPr>
                <w:rFonts w:cs="Arial"/>
              </w:rPr>
              <w:br/>
            </w:r>
          </w:p>
        </w:tc>
      </w:tr>
      <w:tr w:rsidR="009B5084" w:rsidRPr="00C8550E" w14:paraId="15CAAE0A" w14:textId="77777777" w:rsidTr="009B5084">
        <w:trPr>
          <w:tblHeader/>
        </w:trPr>
        <w:tc>
          <w:tcPr>
            <w:tcW w:w="1134" w:type="dxa"/>
            <w:vMerge/>
            <w:tcBorders>
              <w:left w:val="double" w:sz="4" w:space="0" w:color="auto"/>
              <w:bottom w:val="dotted" w:sz="4" w:space="0" w:color="auto"/>
              <w:right w:val="single" w:sz="4" w:space="0" w:color="auto"/>
            </w:tcBorders>
            <w:vAlign w:val="center"/>
          </w:tcPr>
          <w:p w14:paraId="47E388A8" w14:textId="77777777" w:rsidR="009B5084" w:rsidRPr="00C8550E" w:rsidRDefault="009B5084" w:rsidP="009B5084">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14:paraId="7EFE7EAD" w14:textId="1CF7FF1C" w:rsidR="009B5084" w:rsidRPr="00C8550E" w:rsidRDefault="009B5084" w:rsidP="009B5084">
            <w:pPr>
              <w:pStyle w:val="aff1"/>
              <w:spacing w:before="40" w:line="240" w:lineRule="exact"/>
              <w:rPr>
                <w:rFonts w:cs="Arial"/>
                <w:i/>
              </w:rPr>
            </w:pPr>
            <w:r w:rsidRPr="00C8550E">
              <w:rPr>
                <w:rFonts w:cs="Arial"/>
                <w:i/>
              </w:rPr>
              <w:t>к преды</w:t>
            </w:r>
            <w:r w:rsidR="00E67B88">
              <w:rPr>
                <w:rFonts w:cs="Arial"/>
                <w:i/>
              </w:rPr>
              <w:softHyphen/>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14:paraId="044EB766" w14:textId="78285295" w:rsidR="009B5084" w:rsidRPr="00C8550E" w:rsidRDefault="009B5084" w:rsidP="009B5084">
            <w:pPr>
              <w:pStyle w:val="aff1"/>
              <w:spacing w:before="40" w:line="240" w:lineRule="exact"/>
              <w:rPr>
                <w:rFonts w:cs="Arial"/>
                <w:i/>
              </w:rPr>
            </w:pPr>
            <w:r w:rsidRPr="00C8550E">
              <w:rPr>
                <w:rFonts w:cs="Arial"/>
                <w:i/>
              </w:rPr>
              <w:t>к декабрю предыду</w:t>
            </w:r>
            <w:r w:rsidR="00E67B88">
              <w:rPr>
                <w:rFonts w:cs="Arial"/>
                <w:i/>
              </w:rPr>
              <w:softHyphen/>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14:paraId="5ADE83F8" w14:textId="2978A471" w:rsidR="009B5084" w:rsidRPr="00C8550E" w:rsidRDefault="009B5084" w:rsidP="009B5084">
            <w:pPr>
              <w:pStyle w:val="aff1"/>
              <w:spacing w:before="40" w:line="240" w:lineRule="exact"/>
              <w:rPr>
                <w:rFonts w:cs="Arial"/>
                <w:i/>
              </w:rPr>
            </w:pPr>
            <w:r w:rsidRPr="00C8550E">
              <w:rPr>
                <w:rFonts w:cs="Arial"/>
                <w:i/>
              </w:rPr>
              <w:t>к преды</w:t>
            </w:r>
            <w:r w:rsidR="00E67B88">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14:paraId="2579989D" w14:textId="085A4FF9" w:rsidR="009B5084" w:rsidRPr="00C8550E" w:rsidRDefault="009B5084" w:rsidP="009B5084">
            <w:pPr>
              <w:pStyle w:val="aff1"/>
              <w:spacing w:before="40" w:line="240" w:lineRule="exact"/>
              <w:rPr>
                <w:rFonts w:cs="Arial"/>
                <w:i/>
              </w:rPr>
            </w:pPr>
            <w:r w:rsidRPr="00C8550E">
              <w:rPr>
                <w:rFonts w:cs="Arial"/>
                <w:i/>
              </w:rPr>
              <w:t>к декабрю предыду</w:t>
            </w:r>
            <w:r w:rsidR="00E67B88">
              <w:rPr>
                <w:rFonts w:cs="Arial"/>
                <w:i/>
              </w:rPr>
              <w:softHyphen/>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14:paraId="44E07881" w14:textId="38A424F5" w:rsidR="009B5084" w:rsidRPr="00C8550E" w:rsidRDefault="009B5084" w:rsidP="009B5084">
            <w:pPr>
              <w:pStyle w:val="aff1"/>
              <w:spacing w:before="40" w:line="240" w:lineRule="exact"/>
              <w:rPr>
                <w:rFonts w:cs="Arial"/>
                <w:i/>
              </w:rPr>
            </w:pPr>
            <w:r w:rsidRPr="00C8550E">
              <w:rPr>
                <w:rFonts w:cs="Arial"/>
                <w:i/>
              </w:rPr>
              <w:t>к преды</w:t>
            </w:r>
            <w:r w:rsidR="00E67B88">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14:paraId="727BD2EA" w14:textId="16125689" w:rsidR="009B5084" w:rsidRPr="00C8550E" w:rsidRDefault="009B5084" w:rsidP="009B5084">
            <w:pPr>
              <w:pStyle w:val="aff1"/>
              <w:spacing w:before="40" w:line="240" w:lineRule="exact"/>
              <w:rPr>
                <w:rFonts w:cs="Arial"/>
                <w:i/>
              </w:rPr>
            </w:pPr>
            <w:r w:rsidRPr="00C8550E">
              <w:rPr>
                <w:rFonts w:cs="Arial"/>
                <w:i/>
              </w:rPr>
              <w:t>к декабрю предыду</w:t>
            </w:r>
            <w:r w:rsidR="00E67B88">
              <w:rPr>
                <w:rFonts w:cs="Arial"/>
                <w:i/>
              </w:rPr>
              <w:softHyphen/>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14:paraId="135743FC" w14:textId="0316999C" w:rsidR="009B5084" w:rsidRPr="00C8550E" w:rsidRDefault="009B5084" w:rsidP="009B5084">
            <w:pPr>
              <w:pStyle w:val="aff1"/>
              <w:spacing w:before="40" w:line="240" w:lineRule="exact"/>
              <w:rPr>
                <w:rFonts w:cs="Arial"/>
                <w:i/>
              </w:rPr>
            </w:pPr>
            <w:r w:rsidRPr="00C8550E">
              <w:rPr>
                <w:rFonts w:cs="Arial"/>
                <w:i/>
              </w:rPr>
              <w:t>к преды</w:t>
            </w:r>
            <w:r w:rsidR="00E67B88">
              <w:rPr>
                <w:rFonts w:cs="Arial"/>
                <w:i/>
              </w:rPr>
              <w:softHyphen/>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14:paraId="15D7E075" w14:textId="741B17FD" w:rsidR="009B5084" w:rsidRPr="00C8550E" w:rsidRDefault="009B5084" w:rsidP="009B5084">
            <w:pPr>
              <w:pStyle w:val="aff1"/>
              <w:spacing w:before="40" w:line="240" w:lineRule="exact"/>
              <w:rPr>
                <w:rFonts w:cs="Arial"/>
                <w:i/>
              </w:rPr>
            </w:pPr>
            <w:r w:rsidRPr="00C8550E">
              <w:rPr>
                <w:rFonts w:cs="Arial"/>
                <w:i/>
              </w:rPr>
              <w:t>к декабрю предыду</w:t>
            </w:r>
            <w:r w:rsidR="00E67B88">
              <w:rPr>
                <w:rFonts w:cs="Arial"/>
                <w:i/>
              </w:rPr>
              <w:softHyphen/>
            </w:r>
            <w:r w:rsidRPr="00C8550E">
              <w:rPr>
                <w:rFonts w:cs="Arial"/>
                <w:i/>
              </w:rPr>
              <w:t>щего года</w:t>
            </w:r>
          </w:p>
        </w:tc>
      </w:tr>
      <w:tr w:rsidR="009B5084" w:rsidRPr="00C8550E" w14:paraId="1EA0039A" w14:textId="77777777" w:rsidTr="00E67B88">
        <w:trPr>
          <w:trHeight w:val="170"/>
        </w:trPr>
        <w:tc>
          <w:tcPr>
            <w:tcW w:w="9356" w:type="dxa"/>
            <w:gridSpan w:val="9"/>
            <w:tcBorders>
              <w:top w:val="single" w:sz="4" w:space="0" w:color="auto"/>
              <w:bottom w:val="single" w:sz="4" w:space="0" w:color="auto"/>
            </w:tcBorders>
          </w:tcPr>
          <w:p w14:paraId="1B837EB1" w14:textId="77777777" w:rsidR="009B5084" w:rsidRPr="00C8550E" w:rsidRDefault="009B5084" w:rsidP="00E67B88">
            <w:pPr>
              <w:pStyle w:val="aff1"/>
              <w:spacing w:before="60" w:line="240" w:lineRule="exact"/>
              <w:rPr>
                <w:rFonts w:cs="Arial"/>
                <w:b/>
              </w:rPr>
            </w:pPr>
            <w:r w:rsidRPr="00C8550E">
              <w:rPr>
                <w:rFonts w:cs="Arial"/>
                <w:b/>
              </w:rPr>
              <w:t>20</w:t>
            </w:r>
            <w:r>
              <w:rPr>
                <w:rFonts w:cs="Arial"/>
                <w:b/>
              </w:rPr>
              <w:t>20</w:t>
            </w:r>
            <w:r w:rsidRPr="00C8550E">
              <w:rPr>
                <w:rFonts w:cs="Arial"/>
                <w:b/>
              </w:rPr>
              <w:t xml:space="preserve"> год </w:t>
            </w:r>
          </w:p>
        </w:tc>
      </w:tr>
      <w:tr w:rsidR="009B5084" w:rsidRPr="00EC41DF" w14:paraId="3A6FD3C6" w14:textId="77777777" w:rsidTr="00E67B88">
        <w:trPr>
          <w:trHeight w:val="170"/>
        </w:trPr>
        <w:tc>
          <w:tcPr>
            <w:tcW w:w="1134" w:type="dxa"/>
            <w:tcBorders>
              <w:top w:val="single" w:sz="4" w:space="0" w:color="auto"/>
              <w:bottom w:val="dotted" w:sz="4" w:space="0" w:color="auto"/>
              <w:right w:val="single" w:sz="4" w:space="0" w:color="auto"/>
            </w:tcBorders>
            <w:vAlign w:val="bottom"/>
          </w:tcPr>
          <w:p w14:paraId="7BB6E05E" w14:textId="77777777" w:rsidR="009B5084" w:rsidRPr="00EC41DF" w:rsidRDefault="009B5084" w:rsidP="00831175">
            <w:pPr>
              <w:pStyle w:val="aff"/>
              <w:spacing w:before="60" w:line="240" w:lineRule="exact"/>
              <w:ind w:left="57"/>
              <w:rPr>
                <w:rFonts w:cs="Arial"/>
              </w:rPr>
            </w:pPr>
            <w:r w:rsidRPr="00EC41DF">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31CA638C" w14:textId="77777777" w:rsidR="009B5084" w:rsidRPr="00EC41DF" w:rsidRDefault="009B5084" w:rsidP="00E67B88">
            <w:pPr>
              <w:pStyle w:val="aff1"/>
              <w:spacing w:before="60" w:line="240" w:lineRule="exact"/>
              <w:rPr>
                <w:rFonts w:cs="Arial"/>
              </w:rPr>
            </w:pPr>
            <w:r>
              <w:rPr>
                <w:rFonts w:cs="Arial"/>
              </w:rPr>
              <w:t>100,3</w:t>
            </w:r>
          </w:p>
        </w:tc>
        <w:tc>
          <w:tcPr>
            <w:tcW w:w="1064" w:type="dxa"/>
            <w:tcBorders>
              <w:top w:val="single" w:sz="4" w:space="0" w:color="auto"/>
              <w:left w:val="single" w:sz="4" w:space="0" w:color="auto"/>
              <w:bottom w:val="dotted" w:sz="4" w:space="0" w:color="auto"/>
              <w:right w:val="single" w:sz="4" w:space="0" w:color="auto"/>
            </w:tcBorders>
            <w:vAlign w:val="bottom"/>
          </w:tcPr>
          <w:p w14:paraId="3C59ACD4" w14:textId="77777777" w:rsidR="009B5084" w:rsidRPr="00EC41DF" w:rsidRDefault="009B5084" w:rsidP="00E67B88">
            <w:pPr>
              <w:pStyle w:val="aff1"/>
              <w:spacing w:before="60" w:line="240" w:lineRule="exact"/>
              <w:rPr>
                <w:rFonts w:cs="Arial"/>
              </w:rPr>
            </w:pPr>
            <w:r>
              <w:rPr>
                <w:rFonts w:cs="Arial"/>
              </w:rPr>
              <w:t>100,3</w:t>
            </w:r>
          </w:p>
        </w:tc>
        <w:tc>
          <w:tcPr>
            <w:tcW w:w="1015" w:type="dxa"/>
            <w:tcBorders>
              <w:top w:val="single" w:sz="4" w:space="0" w:color="auto"/>
              <w:left w:val="nil"/>
              <w:bottom w:val="dotted" w:sz="4" w:space="0" w:color="auto"/>
              <w:right w:val="single" w:sz="4" w:space="0" w:color="auto"/>
            </w:tcBorders>
            <w:vAlign w:val="bottom"/>
          </w:tcPr>
          <w:p w14:paraId="574818FB" w14:textId="77777777" w:rsidR="009B5084" w:rsidRPr="00EC41DF" w:rsidRDefault="009B5084" w:rsidP="00E67B88">
            <w:pPr>
              <w:pStyle w:val="aff1"/>
              <w:spacing w:before="60" w:line="240" w:lineRule="exact"/>
              <w:rPr>
                <w:rFonts w:cs="Arial"/>
              </w:rPr>
            </w:pPr>
            <w:r>
              <w:rPr>
                <w:rFonts w:cs="Arial"/>
              </w:rPr>
              <w:t>100,8</w:t>
            </w:r>
          </w:p>
        </w:tc>
        <w:tc>
          <w:tcPr>
            <w:tcW w:w="1016" w:type="dxa"/>
            <w:tcBorders>
              <w:top w:val="single" w:sz="4" w:space="0" w:color="auto"/>
              <w:left w:val="single" w:sz="4" w:space="0" w:color="auto"/>
              <w:bottom w:val="dotted" w:sz="4" w:space="0" w:color="auto"/>
              <w:right w:val="nil"/>
            </w:tcBorders>
            <w:vAlign w:val="bottom"/>
          </w:tcPr>
          <w:p w14:paraId="03F33878" w14:textId="77777777" w:rsidR="009B5084" w:rsidRPr="00EC41DF" w:rsidRDefault="009B5084" w:rsidP="00E67B88">
            <w:pPr>
              <w:pStyle w:val="aff1"/>
              <w:spacing w:before="60" w:line="240" w:lineRule="exact"/>
              <w:rPr>
                <w:rFonts w:cs="Arial"/>
              </w:rPr>
            </w:pPr>
            <w:r>
              <w:rPr>
                <w:rFonts w:cs="Arial"/>
              </w:rPr>
              <w:t>100,8</w:t>
            </w:r>
          </w:p>
        </w:tc>
        <w:tc>
          <w:tcPr>
            <w:tcW w:w="1016" w:type="dxa"/>
            <w:tcBorders>
              <w:top w:val="single" w:sz="4" w:space="0" w:color="auto"/>
              <w:left w:val="single" w:sz="4" w:space="0" w:color="auto"/>
              <w:bottom w:val="dotted" w:sz="4" w:space="0" w:color="auto"/>
              <w:right w:val="single" w:sz="4" w:space="0" w:color="auto"/>
            </w:tcBorders>
            <w:vAlign w:val="bottom"/>
          </w:tcPr>
          <w:p w14:paraId="24C9FA8F" w14:textId="77777777" w:rsidR="009B5084" w:rsidRPr="00EC41DF" w:rsidRDefault="009B5084" w:rsidP="00E67B88">
            <w:pPr>
              <w:pStyle w:val="aff1"/>
              <w:spacing w:before="60" w:line="240" w:lineRule="exact"/>
              <w:rPr>
                <w:rFonts w:cs="Arial"/>
              </w:rPr>
            </w:pPr>
            <w:r>
              <w:rPr>
                <w:rFonts w:cs="Arial"/>
              </w:rPr>
              <w:t>100,1</w:t>
            </w:r>
          </w:p>
        </w:tc>
        <w:tc>
          <w:tcPr>
            <w:tcW w:w="1016" w:type="dxa"/>
            <w:tcBorders>
              <w:top w:val="single" w:sz="4" w:space="0" w:color="auto"/>
              <w:left w:val="single" w:sz="4" w:space="0" w:color="auto"/>
              <w:bottom w:val="dotted" w:sz="4" w:space="0" w:color="auto"/>
              <w:right w:val="single" w:sz="4" w:space="0" w:color="auto"/>
            </w:tcBorders>
            <w:vAlign w:val="bottom"/>
          </w:tcPr>
          <w:p w14:paraId="739E04CE" w14:textId="77777777" w:rsidR="009B5084" w:rsidRPr="00EC41DF" w:rsidRDefault="009B5084" w:rsidP="00E67B88">
            <w:pPr>
              <w:pStyle w:val="aff1"/>
              <w:spacing w:before="60" w:line="240" w:lineRule="exact"/>
              <w:rPr>
                <w:rFonts w:cs="Arial"/>
              </w:rPr>
            </w:pPr>
            <w:r>
              <w:rPr>
                <w:rFonts w:cs="Arial"/>
              </w:rPr>
              <w:t>100,1</w:t>
            </w:r>
          </w:p>
        </w:tc>
        <w:tc>
          <w:tcPr>
            <w:tcW w:w="1016" w:type="dxa"/>
            <w:tcBorders>
              <w:top w:val="single" w:sz="4" w:space="0" w:color="auto"/>
              <w:left w:val="nil"/>
              <w:bottom w:val="dotted" w:sz="4" w:space="0" w:color="auto"/>
              <w:right w:val="single" w:sz="4" w:space="0" w:color="auto"/>
            </w:tcBorders>
            <w:vAlign w:val="bottom"/>
          </w:tcPr>
          <w:p w14:paraId="102B5045" w14:textId="77777777" w:rsidR="009B5084" w:rsidRPr="00EC41DF" w:rsidRDefault="009B5084" w:rsidP="00E67B88">
            <w:pPr>
              <w:pStyle w:val="aff1"/>
              <w:spacing w:before="60"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14:paraId="68B31D16" w14:textId="77777777" w:rsidR="009B5084" w:rsidRPr="00EC41DF" w:rsidRDefault="009B5084" w:rsidP="00E67B88">
            <w:pPr>
              <w:pStyle w:val="aff1"/>
              <w:spacing w:before="60" w:line="240" w:lineRule="exact"/>
              <w:rPr>
                <w:rFonts w:cs="Arial"/>
              </w:rPr>
            </w:pPr>
            <w:r>
              <w:rPr>
                <w:rFonts w:cs="Arial"/>
              </w:rPr>
              <w:t>99,5</w:t>
            </w:r>
          </w:p>
        </w:tc>
      </w:tr>
      <w:tr w:rsidR="009B5084" w:rsidRPr="00EC41DF" w14:paraId="66C0973A"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6F1C134A" w14:textId="77777777" w:rsidR="009B5084" w:rsidRPr="00EC41DF" w:rsidRDefault="009B5084" w:rsidP="00831175">
            <w:pPr>
              <w:pStyle w:val="aff"/>
              <w:spacing w:before="6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231CFF36" w14:textId="77777777" w:rsidR="009B5084" w:rsidRDefault="009B5084" w:rsidP="00E67B88">
            <w:pPr>
              <w:pStyle w:val="aff1"/>
              <w:spacing w:before="60"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14:paraId="2A7781BA" w14:textId="77777777" w:rsidR="009B5084" w:rsidRDefault="009B5084" w:rsidP="00E67B88">
            <w:pPr>
              <w:pStyle w:val="aff1"/>
              <w:spacing w:before="60" w:line="240" w:lineRule="exact"/>
              <w:rPr>
                <w:rFonts w:cs="Arial"/>
              </w:rPr>
            </w:pPr>
            <w:r>
              <w:rPr>
                <w:rFonts w:cs="Arial"/>
              </w:rPr>
              <w:t>100,6</w:t>
            </w:r>
          </w:p>
        </w:tc>
        <w:tc>
          <w:tcPr>
            <w:tcW w:w="1015" w:type="dxa"/>
            <w:tcBorders>
              <w:top w:val="dotted" w:sz="4" w:space="0" w:color="auto"/>
              <w:left w:val="nil"/>
              <w:bottom w:val="dotted" w:sz="4" w:space="0" w:color="auto"/>
              <w:right w:val="single" w:sz="4" w:space="0" w:color="auto"/>
            </w:tcBorders>
            <w:vAlign w:val="bottom"/>
          </w:tcPr>
          <w:p w14:paraId="45B87E82" w14:textId="77777777" w:rsidR="009B5084" w:rsidRDefault="009B5084" w:rsidP="00E67B88">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14:paraId="51DA1512" w14:textId="77777777" w:rsidR="009B5084" w:rsidRDefault="009B5084" w:rsidP="00E67B88">
            <w:pPr>
              <w:pStyle w:val="aff1"/>
              <w:spacing w:before="60" w:line="240" w:lineRule="exact"/>
              <w:rPr>
                <w:rFonts w:cs="Arial"/>
              </w:rPr>
            </w:pPr>
            <w:r>
              <w:rPr>
                <w:rFonts w:cs="Arial"/>
              </w:rPr>
              <w:t>101,6</w:t>
            </w:r>
          </w:p>
        </w:tc>
        <w:tc>
          <w:tcPr>
            <w:tcW w:w="1016" w:type="dxa"/>
            <w:tcBorders>
              <w:top w:val="dotted" w:sz="4" w:space="0" w:color="auto"/>
              <w:left w:val="single" w:sz="4" w:space="0" w:color="auto"/>
              <w:bottom w:val="dotted" w:sz="4" w:space="0" w:color="auto"/>
              <w:right w:val="single" w:sz="4" w:space="0" w:color="auto"/>
            </w:tcBorders>
            <w:vAlign w:val="bottom"/>
          </w:tcPr>
          <w:p w14:paraId="36673732" w14:textId="77777777" w:rsidR="009B5084" w:rsidRDefault="009B5084" w:rsidP="00E67B8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30BD42F8" w14:textId="77777777" w:rsidR="009B5084" w:rsidRDefault="009B5084" w:rsidP="00E67B88">
            <w:pPr>
              <w:pStyle w:val="aff1"/>
              <w:spacing w:before="60" w:line="240" w:lineRule="exact"/>
              <w:rPr>
                <w:rFonts w:cs="Arial"/>
              </w:rPr>
            </w:pPr>
            <w:r>
              <w:rPr>
                <w:rFonts w:cs="Arial"/>
              </w:rPr>
              <w:t>99,9</w:t>
            </w:r>
          </w:p>
        </w:tc>
        <w:tc>
          <w:tcPr>
            <w:tcW w:w="1016" w:type="dxa"/>
            <w:tcBorders>
              <w:top w:val="dotted" w:sz="4" w:space="0" w:color="auto"/>
              <w:left w:val="nil"/>
              <w:bottom w:val="dotted" w:sz="4" w:space="0" w:color="auto"/>
              <w:right w:val="single" w:sz="4" w:space="0" w:color="auto"/>
            </w:tcBorders>
            <w:vAlign w:val="bottom"/>
          </w:tcPr>
          <w:p w14:paraId="67BEFAB5" w14:textId="77777777" w:rsidR="009B5084" w:rsidRDefault="009B5084" w:rsidP="00E67B88">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14:paraId="24A4F10F" w14:textId="77777777" w:rsidR="009B5084" w:rsidRDefault="009B5084" w:rsidP="00E67B88">
            <w:pPr>
              <w:pStyle w:val="aff1"/>
              <w:spacing w:before="60" w:line="240" w:lineRule="exact"/>
              <w:rPr>
                <w:rFonts w:cs="Arial"/>
              </w:rPr>
            </w:pPr>
            <w:r>
              <w:rPr>
                <w:rFonts w:cs="Arial"/>
              </w:rPr>
              <w:t>99,9</w:t>
            </w:r>
          </w:p>
        </w:tc>
      </w:tr>
      <w:tr w:rsidR="009B5084" w:rsidRPr="00EC41DF" w14:paraId="286544D9"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0576708E" w14:textId="77777777" w:rsidR="009B5084" w:rsidRDefault="009B5084" w:rsidP="00831175">
            <w:pPr>
              <w:pStyle w:val="aff"/>
              <w:spacing w:before="6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2BC89AF4" w14:textId="77777777" w:rsidR="009B5084" w:rsidRDefault="009B5084" w:rsidP="00E67B88">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49ED524A" w14:textId="77777777" w:rsidR="009B5084" w:rsidRDefault="009B5084" w:rsidP="00E67B88">
            <w:pPr>
              <w:pStyle w:val="aff1"/>
              <w:spacing w:before="60"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14:paraId="307ABDF2" w14:textId="77777777" w:rsidR="009B5084" w:rsidRDefault="009B5084" w:rsidP="00E67B88">
            <w:pPr>
              <w:pStyle w:val="aff1"/>
              <w:spacing w:before="6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14:paraId="6FD5B751" w14:textId="77777777" w:rsidR="009B5084" w:rsidRDefault="009B5084" w:rsidP="00E67B88">
            <w:pPr>
              <w:pStyle w:val="aff1"/>
              <w:spacing w:before="6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14:paraId="74E6866C" w14:textId="77777777" w:rsidR="009B5084" w:rsidRDefault="009B5084" w:rsidP="00E67B88">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4ABFE1EF" w14:textId="77777777" w:rsidR="009B5084" w:rsidRDefault="009B5084" w:rsidP="00E67B88">
            <w:pPr>
              <w:pStyle w:val="aff1"/>
              <w:spacing w:before="60" w:line="240" w:lineRule="exact"/>
              <w:rPr>
                <w:rFonts w:cs="Arial"/>
              </w:rPr>
            </w:pPr>
            <w:r>
              <w:rPr>
                <w:rFonts w:cs="Arial"/>
              </w:rPr>
              <w:t>100,7</w:t>
            </w:r>
          </w:p>
        </w:tc>
        <w:tc>
          <w:tcPr>
            <w:tcW w:w="1016" w:type="dxa"/>
            <w:tcBorders>
              <w:top w:val="dotted" w:sz="4" w:space="0" w:color="auto"/>
              <w:left w:val="nil"/>
              <w:bottom w:val="dotted" w:sz="4" w:space="0" w:color="auto"/>
              <w:right w:val="single" w:sz="4" w:space="0" w:color="auto"/>
            </w:tcBorders>
            <w:vAlign w:val="bottom"/>
          </w:tcPr>
          <w:p w14:paraId="3E4B5BAD" w14:textId="77777777" w:rsidR="009B5084" w:rsidRDefault="009B5084" w:rsidP="00E67B88">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14:paraId="6C08CB1F" w14:textId="77777777" w:rsidR="009B5084" w:rsidRDefault="009B5084" w:rsidP="00E67B88">
            <w:pPr>
              <w:pStyle w:val="aff1"/>
              <w:spacing w:before="60" w:line="240" w:lineRule="exact"/>
              <w:rPr>
                <w:rFonts w:cs="Arial"/>
              </w:rPr>
            </w:pPr>
            <w:r>
              <w:rPr>
                <w:rFonts w:cs="Arial"/>
              </w:rPr>
              <w:t>100,2</w:t>
            </w:r>
          </w:p>
        </w:tc>
      </w:tr>
      <w:tr w:rsidR="009B5084" w:rsidRPr="00B67473" w14:paraId="70193FC4"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500EF18D" w14:textId="77777777" w:rsidR="009B5084" w:rsidRPr="003E6A51" w:rsidRDefault="009B5084" w:rsidP="00831175">
            <w:pPr>
              <w:spacing w:before="60" w:line="240" w:lineRule="exact"/>
              <w:ind w:left="57" w:firstLine="0"/>
              <w:jc w:val="left"/>
              <w:rPr>
                <w:i/>
                <w:sz w:val="20"/>
              </w:rPr>
            </w:pPr>
            <w:r w:rsidRPr="003E6A51">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68559B51" w14:textId="77777777" w:rsidR="009B5084" w:rsidRPr="003E6A51" w:rsidRDefault="009B5084" w:rsidP="00E67B88">
            <w:pPr>
              <w:spacing w:before="60" w:line="240" w:lineRule="exact"/>
              <w:ind w:firstLine="0"/>
              <w:jc w:val="center"/>
              <w:rPr>
                <w:i/>
                <w:sz w:val="20"/>
              </w:rPr>
            </w:pPr>
            <w:r w:rsidRPr="003E6A51">
              <w:rPr>
                <w:i/>
                <w:sz w:val="20"/>
              </w:rPr>
              <w:t>10</w:t>
            </w:r>
            <w:r w:rsidRPr="003E6A51">
              <w:rPr>
                <w:i/>
                <w:sz w:val="20"/>
                <w:lang w:val="en-US"/>
              </w:rPr>
              <w:t>1</w:t>
            </w:r>
            <w:r w:rsidRPr="003E6A51">
              <w:rPr>
                <w:i/>
                <w:sz w:val="20"/>
              </w:rPr>
              <w:t>,</w:t>
            </w:r>
            <w:r>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14:paraId="37345E40" w14:textId="033D9BA2" w:rsidR="009B5084" w:rsidRPr="003E6A51" w:rsidRDefault="009B5084" w:rsidP="00E67B88">
            <w:pPr>
              <w:spacing w:before="6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14:paraId="6F107F56" w14:textId="77777777" w:rsidR="009B5084" w:rsidRPr="003E6A51" w:rsidRDefault="009B5084" w:rsidP="00E67B88">
            <w:pPr>
              <w:spacing w:before="60" w:line="240" w:lineRule="exact"/>
              <w:ind w:firstLine="0"/>
              <w:jc w:val="center"/>
              <w:rPr>
                <w:i/>
                <w:sz w:val="20"/>
              </w:rPr>
            </w:pPr>
            <w:r w:rsidRPr="003E6A51">
              <w:rPr>
                <w:i/>
                <w:sz w:val="20"/>
              </w:rPr>
              <w:t>102,</w:t>
            </w:r>
            <w:r>
              <w:rPr>
                <w:i/>
                <w:sz w:val="20"/>
              </w:rPr>
              <w:t>9</w:t>
            </w:r>
          </w:p>
        </w:tc>
        <w:tc>
          <w:tcPr>
            <w:tcW w:w="1016" w:type="dxa"/>
            <w:tcBorders>
              <w:top w:val="dotted" w:sz="4" w:space="0" w:color="auto"/>
              <w:left w:val="single" w:sz="4" w:space="0" w:color="auto"/>
              <w:bottom w:val="dotted" w:sz="4" w:space="0" w:color="auto"/>
              <w:right w:val="nil"/>
            </w:tcBorders>
            <w:vAlign w:val="bottom"/>
          </w:tcPr>
          <w:p w14:paraId="66F1E806" w14:textId="6D88577C" w:rsidR="009B5084" w:rsidRPr="003E6A51" w:rsidRDefault="009B5084" w:rsidP="00E67B88">
            <w:pPr>
              <w:spacing w:before="6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695F09AA" w14:textId="77777777" w:rsidR="009B5084" w:rsidRPr="003E6A51" w:rsidRDefault="009B5084" w:rsidP="00E67B88">
            <w:pPr>
              <w:spacing w:before="60" w:line="240" w:lineRule="exact"/>
              <w:ind w:firstLine="0"/>
              <w:jc w:val="center"/>
              <w:rPr>
                <w:i/>
                <w:sz w:val="20"/>
              </w:rPr>
            </w:pPr>
            <w:r w:rsidRPr="003E6A51">
              <w:rPr>
                <w:i/>
                <w:sz w:val="20"/>
              </w:rPr>
              <w:t>100,</w:t>
            </w:r>
            <w:r>
              <w:rPr>
                <w:i/>
                <w:sz w:val="20"/>
              </w:rPr>
              <w:t>7</w:t>
            </w:r>
          </w:p>
        </w:tc>
        <w:tc>
          <w:tcPr>
            <w:tcW w:w="1016" w:type="dxa"/>
            <w:tcBorders>
              <w:top w:val="dotted" w:sz="4" w:space="0" w:color="auto"/>
              <w:left w:val="single" w:sz="4" w:space="0" w:color="auto"/>
              <w:bottom w:val="dotted" w:sz="4" w:space="0" w:color="auto"/>
              <w:right w:val="single" w:sz="4" w:space="0" w:color="auto"/>
            </w:tcBorders>
            <w:vAlign w:val="bottom"/>
          </w:tcPr>
          <w:p w14:paraId="7E02B6A4" w14:textId="229134C0" w:rsidR="009B5084" w:rsidRPr="003E6A51" w:rsidRDefault="009B5084" w:rsidP="00E67B88">
            <w:pPr>
              <w:spacing w:before="6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14:paraId="4925A365" w14:textId="77777777" w:rsidR="009B5084" w:rsidRPr="003E6A51" w:rsidRDefault="009B5084" w:rsidP="00E67B88">
            <w:pPr>
              <w:spacing w:before="60" w:line="240" w:lineRule="exact"/>
              <w:ind w:firstLine="0"/>
              <w:jc w:val="center"/>
              <w:rPr>
                <w:i/>
                <w:sz w:val="20"/>
              </w:rPr>
            </w:pPr>
            <w:r w:rsidRPr="003E6A51">
              <w:rPr>
                <w:i/>
                <w:sz w:val="20"/>
              </w:rPr>
              <w:t>100,</w:t>
            </w:r>
            <w:r>
              <w:rPr>
                <w:i/>
                <w:sz w:val="20"/>
              </w:rPr>
              <w:t>2</w:t>
            </w:r>
          </w:p>
        </w:tc>
        <w:tc>
          <w:tcPr>
            <w:tcW w:w="1016" w:type="dxa"/>
            <w:tcBorders>
              <w:top w:val="dotted" w:sz="4" w:space="0" w:color="auto"/>
              <w:left w:val="single" w:sz="4" w:space="0" w:color="auto"/>
              <w:bottom w:val="dotted" w:sz="4" w:space="0" w:color="auto"/>
            </w:tcBorders>
            <w:vAlign w:val="bottom"/>
          </w:tcPr>
          <w:p w14:paraId="43FA303C" w14:textId="37A1682B" w:rsidR="009B5084" w:rsidRPr="00B67473" w:rsidRDefault="009B5084" w:rsidP="00E67B88">
            <w:pPr>
              <w:spacing w:before="60" w:line="240" w:lineRule="exact"/>
              <w:ind w:firstLine="0"/>
              <w:jc w:val="center"/>
              <w:rPr>
                <w:i/>
                <w:sz w:val="20"/>
              </w:rPr>
            </w:pPr>
          </w:p>
        </w:tc>
      </w:tr>
      <w:tr w:rsidR="009B5084" w:rsidRPr="00B67473" w14:paraId="6816C9D8"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13B03778" w14:textId="77777777" w:rsidR="009B5084" w:rsidRPr="00547CB2" w:rsidRDefault="009B5084" w:rsidP="00831175">
            <w:pPr>
              <w:pStyle w:val="aff"/>
              <w:spacing w:before="60"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6A4CB468" w14:textId="77777777" w:rsidR="009B5084" w:rsidRPr="00547CB2" w:rsidRDefault="009B5084" w:rsidP="00E67B88">
            <w:pPr>
              <w:pStyle w:val="aff1"/>
              <w:spacing w:before="6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14:paraId="1BB1F45E" w14:textId="77777777" w:rsidR="009B5084" w:rsidRPr="00547CB2" w:rsidRDefault="009B5084" w:rsidP="00E67B88">
            <w:pPr>
              <w:pStyle w:val="aff1"/>
              <w:spacing w:before="6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14:paraId="14F873EC" w14:textId="77777777" w:rsidR="009B5084" w:rsidRPr="00547CB2" w:rsidRDefault="009B5084" w:rsidP="00E67B88">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14:paraId="1A83D9F0" w14:textId="77777777" w:rsidR="009B5084" w:rsidRPr="00547CB2" w:rsidRDefault="009B5084" w:rsidP="00E67B88">
            <w:pPr>
              <w:pStyle w:val="aff1"/>
              <w:spacing w:before="60" w:line="240" w:lineRule="exact"/>
              <w:rPr>
                <w:rFonts w:cs="Arial"/>
              </w:rPr>
            </w:pPr>
            <w:r>
              <w:rPr>
                <w:rFonts w:cs="Arial"/>
              </w:rPr>
              <w:t>104,4</w:t>
            </w:r>
          </w:p>
        </w:tc>
        <w:tc>
          <w:tcPr>
            <w:tcW w:w="1016" w:type="dxa"/>
            <w:tcBorders>
              <w:top w:val="dotted" w:sz="4" w:space="0" w:color="auto"/>
              <w:left w:val="single" w:sz="4" w:space="0" w:color="auto"/>
              <w:bottom w:val="dotted" w:sz="4" w:space="0" w:color="auto"/>
              <w:right w:val="single" w:sz="4" w:space="0" w:color="auto"/>
            </w:tcBorders>
            <w:vAlign w:val="bottom"/>
          </w:tcPr>
          <w:p w14:paraId="4F4C7E50" w14:textId="77777777" w:rsidR="009B5084" w:rsidRPr="00547CB2" w:rsidRDefault="009B5084" w:rsidP="00E67B88">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14:paraId="4496B0C2" w14:textId="77777777" w:rsidR="009B5084" w:rsidRPr="00547CB2" w:rsidRDefault="009B5084" w:rsidP="00E67B88">
            <w:pPr>
              <w:pStyle w:val="aff1"/>
              <w:spacing w:before="6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14:paraId="6407D951" w14:textId="77777777" w:rsidR="009B5084" w:rsidRPr="00547CB2" w:rsidRDefault="009B5084" w:rsidP="00E67B88">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14:paraId="1C28E646" w14:textId="77777777" w:rsidR="009B5084" w:rsidRPr="00547CB2" w:rsidRDefault="009B5084" w:rsidP="00E67B88">
            <w:pPr>
              <w:pStyle w:val="aff1"/>
              <w:spacing w:before="60" w:line="240" w:lineRule="exact"/>
              <w:rPr>
                <w:rFonts w:cs="Arial"/>
              </w:rPr>
            </w:pPr>
            <w:r>
              <w:rPr>
                <w:rFonts w:cs="Arial"/>
              </w:rPr>
              <w:t>100,5</w:t>
            </w:r>
          </w:p>
        </w:tc>
      </w:tr>
      <w:tr w:rsidR="009B5084" w:rsidRPr="00B67473" w14:paraId="323692E4"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4D4A4912" w14:textId="77777777" w:rsidR="009B5084" w:rsidRPr="00547CB2" w:rsidRDefault="009B5084" w:rsidP="00831175">
            <w:pPr>
              <w:pStyle w:val="aff"/>
              <w:spacing w:before="6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35E21D11" w14:textId="77777777" w:rsidR="009B5084" w:rsidRDefault="009B5084" w:rsidP="00E67B88">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3E81F3BC" w14:textId="77777777" w:rsidR="009B5084" w:rsidRDefault="009B5084" w:rsidP="00E67B88">
            <w:pPr>
              <w:pStyle w:val="aff1"/>
              <w:spacing w:before="60" w:line="240" w:lineRule="exact"/>
              <w:rPr>
                <w:rFonts w:cs="Arial"/>
              </w:rPr>
            </w:pPr>
            <w:r>
              <w:rPr>
                <w:rFonts w:cs="Arial"/>
              </w:rPr>
              <w:t>102,7</w:t>
            </w:r>
          </w:p>
        </w:tc>
        <w:tc>
          <w:tcPr>
            <w:tcW w:w="1015" w:type="dxa"/>
            <w:tcBorders>
              <w:top w:val="dotted" w:sz="4" w:space="0" w:color="auto"/>
              <w:left w:val="nil"/>
              <w:bottom w:val="dotted" w:sz="4" w:space="0" w:color="auto"/>
              <w:right w:val="single" w:sz="4" w:space="0" w:color="auto"/>
            </w:tcBorders>
            <w:vAlign w:val="bottom"/>
          </w:tcPr>
          <w:p w14:paraId="1A7055FB" w14:textId="77777777" w:rsidR="009B5084" w:rsidRDefault="009B5084" w:rsidP="00E67B88">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14:paraId="629F3A20" w14:textId="77777777" w:rsidR="009B5084" w:rsidRDefault="009B5084" w:rsidP="00E67B88">
            <w:pPr>
              <w:pStyle w:val="aff1"/>
              <w:spacing w:before="60"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1185C375" w14:textId="77777777" w:rsidR="009B5084" w:rsidRDefault="009B5084" w:rsidP="00E67B88">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14:paraId="53A80D36" w14:textId="77777777" w:rsidR="009B5084" w:rsidRDefault="009B5084" w:rsidP="00E67B88">
            <w:pPr>
              <w:pStyle w:val="aff1"/>
              <w:spacing w:before="6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14:paraId="710FA2D0" w14:textId="77777777" w:rsidR="009B5084" w:rsidRDefault="009B5084" w:rsidP="00E67B88">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tcBorders>
            <w:vAlign w:val="bottom"/>
          </w:tcPr>
          <w:p w14:paraId="7FE5E95D" w14:textId="77777777" w:rsidR="009B5084" w:rsidRDefault="009B5084" w:rsidP="00E67B88">
            <w:pPr>
              <w:pStyle w:val="aff1"/>
              <w:spacing w:before="60" w:line="240" w:lineRule="exact"/>
              <w:rPr>
                <w:rFonts w:cs="Arial"/>
              </w:rPr>
            </w:pPr>
            <w:r>
              <w:rPr>
                <w:rFonts w:cs="Arial"/>
              </w:rPr>
              <w:t>101,3</w:t>
            </w:r>
          </w:p>
        </w:tc>
      </w:tr>
      <w:tr w:rsidR="009B5084" w:rsidRPr="00547CB2" w14:paraId="6FE89DE8"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72AE0346" w14:textId="77777777" w:rsidR="009B5084" w:rsidRDefault="009B5084" w:rsidP="00831175">
            <w:pPr>
              <w:pStyle w:val="aff"/>
              <w:spacing w:before="6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18C09B74" w14:textId="77777777" w:rsidR="009B5084" w:rsidRDefault="009B5084" w:rsidP="00E67B88">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301870C2" w14:textId="77777777" w:rsidR="009B5084" w:rsidRDefault="009B5084" w:rsidP="00E67B88">
            <w:pPr>
              <w:pStyle w:val="aff1"/>
              <w:spacing w:before="6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14:paraId="34AA7E1F" w14:textId="77777777" w:rsidR="009B5084" w:rsidRDefault="009B5084" w:rsidP="00E67B8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14:paraId="0BB53538" w14:textId="77777777" w:rsidR="009B5084" w:rsidRDefault="009B5084" w:rsidP="00E67B88">
            <w:pPr>
              <w:pStyle w:val="aff1"/>
              <w:spacing w:before="6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14:paraId="41C76389" w14:textId="77777777" w:rsidR="009B5084" w:rsidRDefault="009B5084" w:rsidP="00E67B88">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14:paraId="19424F78" w14:textId="77777777" w:rsidR="009B5084" w:rsidRDefault="009B5084" w:rsidP="00E67B88">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14:paraId="1FEF7A20" w14:textId="77777777" w:rsidR="009B5084" w:rsidRDefault="009B5084" w:rsidP="00E67B88">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14:paraId="412CD4B3" w14:textId="77777777" w:rsidR="009B5084" w:rsidRDefault="009B5084" w:rsidP="00E67B88">
            <w:pPr>
              <w:pStyle w:val="aff1"/>
              <w:spacing w:before="60" w:line="240" w:lineRule="exact"/>
              <w:rPr>
                <w:rFonts w:cs="Arial"/>
              </w:rPr>
            </w:pPr>
            <w:r>
              <w:rPr>
                <w:rFonts w:cs="Arial"/>
              </w:rPr>
              <w:t>100,6</w:t>
            </w:r>
          </w:p>
        </w:tc>
      </w:tr>
      <w:tr w:rsidR="009B5084" w:rsidRPr="00547CB2" w14:paraId="33675F15"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49FEC70A" w14:textId="77777777" w:rsidR="009B5084" w:rsidRPr="00566BD7" w:rsidRDefault="009B5084" w:rsidP="00831175">
            <w:pPr>
              <w:pStyle w:val="aff"/>
              <w:spacing w:before="6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E26AAEA" w14:textId="77777777" w:rsidR="009B5084" w:rsidRPr="00566BD7" w:rsidRDefault="009B5084" w:rsidP="00E67B88">
            <w:pPr>
              <w:pStyle w:val="aff1"/>
              <w:spacing w:before="6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14:paraId="3C77BC82" w14:textId="4625F8DC" w:rsidR="009B5084" w:rsidRPr="00566BD7" w:rsidRDefault="009B5084" w:rsidP="00E67B88">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58879779" w14:textId="77777777" w:rsidR="009B5084" w:rsidRPr="00566BD7" w:rsidRDefault="009B5084" w:rsidP="00E67B88">
            <w:pPr>
              <w:pStyle w:val="aff1"/>
              <w:spacing w:before="6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14:paraId="64CAEB66" w14:textId="2F76EDF8" w:rsidR="009B5084" w:rsidRPr="00566BD7" w:rsidRDefault="009B5084" w:rsidP="00E67B88">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57B59E37" w14:textId="77777777" w:rsidR="009B5084" w:rsidRPr="00566BD7" w:rsidRDefault="009B5084" w:rsidP="00E67B88">
            <w:pPr>
              <w:pStyle w:val="aff1"/>
              <w:spacing w:before="6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14:paraId="6D838EFA" w14:textId="1E81F0A0" w:rsidR="009B5084" w:rsidRPr="00566BD7" w:rsidRDefault="009B5084" w:rsidP="00E67B88">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6B10F558" w14:textId="77777777" w:rsidR="009B5084" w:rsidRPr="00566BD7" w:rsidRDefault="009B5084" w:rsidP="00E67B88">
            <w:pPr>
              <w:pStyle w:val="aff1"/>
              <w:spacing w:before="6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14:paraId="04A119CC" w14:textId="2507A6A6" w:rsidR="009B5084" w:rsidRPr="00530FA3" w:rsidRDefault="009B5084" w:rsidP="00E67B88">
            <w:pPr>
              <w:pStyle w:val="aff1"/>
              <w:spacing w:before="60" w:line="240" w:lineRule="exact"/>
              <w:rPr>
                <w:rFonts w:cs="Arial"/>
                <w:i/>
              </w:rPr>
            </w:pPr>
          </w:p>
        </w:tc>
      </w:tr>
      <w:tr w:rsidR="009B5084" w:rsidRPr="00FD163D" w14:paraId="436900EE"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1FB77668" w14:textId="77777777" w:rsidR="009B5084" w:rsidRPr="00B96B25" w:rsidRDefault="009B5084" w:rsidP="00831175">
            <w:pPr>
              <w:pStyle w:val="aff"/>
              <w:spacing w:before="60"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5C463C16" w14:textId="77777777" w:rsidR="009B5084" w:rsidRPr="00B96B25" w:rsidRDefault="009B5084" w:rsidP="00E67B88">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0D7BFCB3" w14:textId="77777777" w:rsidR="009B5084" w:rsidRPr="00B96B25" w:rsidRDefault="009B5084" w:rsidP="00E67B88">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14:paraId="689A174C" w14:textId="77777777" w:rsidR="009B5084" w:rsidRPr="00B96B25" w:rsidRDefault="009B5084" w:rsidP="00E67B8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14:paraId="7A7CA841" w14:textId="77777777" w:rsidR="009B5084" w:rsidRPr="00B96B25" w:rsidRDefault="009B5084" w:rsidP="00E67B88">
            <w:pPr>
              <w:pStyle w:val="aff1"/>
              <w:spacing w:before="60"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14:paraId="1B4FCA2A" w14:textId="77777777" w:rsidR="009B5084" w:rsidRPr="00B96B25" w:rsidRDefault="009B5084" w:rsidP="00E67B8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5F0B6D2C" w14:textId="77777777" w:rsidR="009B5084" w:rsidRPr="00B96B25" w:rsidRDefault="009B5084" w:rsidP="00E67B88">
            <w:pPr>
              <w:pStyle w:val="aff1"/>
              <w:spacing w:before="60"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14:paraId="54680880" w14:textId="77777777" w:rsidR="009B5084" w:rsidRPr="00B96B25" w:rsidRDefault="009B5084" w:rsidP="00E67B88">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14:paraId="361AF656" w14:textId="77777777" w:rsidR="009B5084" w:rsidRPr="00B96B25" w:rsidRDefault="009B5084" w:rsidP="00E67B88">
            <w:pPr>
              <w:pStyle w:val="aff1"/>
              <w:spacing w:before="60" w:line="240" w:lineRule="exact"/>
              <w:rPr>
                <w:rFonts w:cs="Arial"/>
              </w:rPr>
            </w:pPr>
            <w:r>
              <w:rPr>
                <w:rFonts w:cs="Arial"/>
              </w:rPr>
              <w:t>102,1</w:t>
            </w:r>
          </w:p>
        </w:tc>
      </w:tr>
      <w:tr w:rsidR="009B5084" w:rsidRPr="00B96B25" w14:paraId="6DEBFE4E"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2E559370" w14:textId="77777777" w:rsidR="009B5084" w:rsidRPr="00B96B25" w:rsidRDefault="009B5084" w:rsidP="00831175">
            <w:pPr>
              <w:pStyle w:val="aff"/>
              <w:spacing w:before="6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2405F586" w14:textId="77777777" w:rsidR="009B5084" w:rsidRPr="00B96B25" w:rsidRDefault="009B5084" w:rsidP="00E67B88">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14:paraId="13A8D43F" w14:textId="77777777" w:rsidR="009B5084" w:rsidRPr="00B96B25" w:rsidRDefault="009B5084" w:rsidP="00E67B88">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14:paraId="4EE34210" w14:textId="77777777" w:rsidR="009B5084" w:rsidRPr="00B96B25" w:rsidRDefault="009B5084" w:rsidP="00E67B88">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14:paraId="7F6A3D18" w14:textId="77777777" w:rsidR="009B5084" w:rsidRPr="00B96B25" w:rsidRDefault="009B5084" w:rsidP="00E67B88">
            <w:pPr>
              <w:pStyle w:val="aff1"/>
              <w:spacing w:before="60" w:line="240" w:lineRule="exact"/>
              <w:rPr>
                <w:rFonts w:cs="Arial"/>
              </w:rPr>
            </w:pPr>
            <w:r>
              <w:rPr>
                <w:rFonts w:cs="Arial"/>
              </w:rPr>
              <w:t>104,3</w:t>
            </w:r>
          </w:p>
        </w:tc>
        <w:tc>
          <w:tcPr>
            <w:tcW w:w="1016" w:type="dxa"/>
            <w:tcBorders>
              <w:top w:val="dotted" w:sz="4" w:space="0" w:color="auto"/>
              <w:left w:val="single" w:sz="4" w:space="0" w:color="auto"/>
              <w:bottom w:val="dotted" w:sz="4" w:space="0" w:color="auto"/>
              <w:right w:val="single" w:sz="4" w:space="0" w:color="auto"/>
            </w:tcBorders>
            <w:vAlign w:val="bottom"/>
          </w:tcPr>
          <w:p w14:paraId="29B6C764" w14:textId="77777777" w:rsidR="009B5084" w:rsidRPr="00B96B25" w:rsidRDefault="009B5084" w:rsidP="00E67B8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640C22F7" w14:textId="77777777" w:rsidR="009B5084" w:rsidRPr="00B96B25" w:rsidRDefault="009B5084" w:rsidP="00E67B88">
            <w:pPr>
              <w:pStyle w:val="aff1"/>
              <w:spacing w:before="60" w:line="240" w:lineRule="exact"/>
              <w:rPr>
                <w:rFonts w:cs="Arial"/>
              </w:rPr>
            </w:pPr>
            <w:r>
              <w:rPr>
                <w:rFonts w:cs="Arial"/>
              </w:rPr>
              <w:t>102,0</w:t>
            </w:r>
          </w:p>
        </w:tc>
        <w:tc>
          <w:tcPr>
            <w:tcW w:w="1016" w:type="dxa"/>
            <w:tcBorders>
              <w:top w:val="dotted" w:sz="4" w:space="0" w:color="auto"/>
              <w:left w:val="nil"/>
              <w:bottom w:val="dotted" w:sz="4" w:space="0" w:color="auto"/>
              <w:right w:val="single" w:sz="4" w:space="0" w:color="auto"/>
            </w:tcBorders>
            <w:vAlign w:val="bottom"/>
          </w:tcPr>
          <w:p w14:paraId="40A63D30" w14:textId="77777777" w:rsidR="009B5084" w:rsidRPr="00B96B25" w:rsidRDefault="009B5084" w:rsidP="00E67B8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14:paraId="44864403" w14:textId="77777777" w:rsidR="009B5084" w:rsidRPr="00B96B25" w:rsidRDefault="009B5084" w:rsidP="00E67B88">
            <w:pPr>
              <w:pStyle w:val="aff1"/>
              <w:spacing w:before="60" w:line="240" w:lineRule="exact"/>
              <w:rPr>
                <w:rFonts w:cs="Arial"/>
              </w:rPr>
            </w:pPr>
            <w:r>
              <w:rPr>
                <w:rFonts w:cs="Arial"/>
              </w:rPr>
              <w:t>102,6</w:t>
            </w:r>
          </w:p>
        </w:tc>
      </w:tr>
      <w:tr w:rsidR="009B5084" w:rsidRPr="00FD163D" w14:paraId="62F95109"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1187E0AA" w14:textId="77777777" w:rsidR="009B5084" w:rsidRDefault="009B5084" w:rsidP="00831175">
            <w:pPr>
              <w:pStyle w:val="aff"/>
              <w:spacing w:before="6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24C283A5" w14:textId="77777777" w:rsidR="009B5084" w:rsidRDefault="009B5084" w:rsidP="00E67B88">
            <w:pPr>
              <w:pStyle w:val="aff1"/>
              <w:spacing w:before="60" w:line="240" w:lineRule="exact"/>
              <w:rPr>
                <w:rFonts w:cs="Arial"/>
              </w:rPr>
            </w:pPr>
            <w:r>
              <w:rPr>
                <w:rFonts w:cs="Arial"/>
              </w:rPr>
              <w:t>99,7</w:t>
            </w:r>
          </w:p>
        </w:tc>
        <w:tc>
          <w:tcPr>
            <w:tcW w:w="1064" w:type="dxa"/>
            <w:tcBorders>
              <w:top w:val="dotted" w:sz="4" w:space="0" w:color="auto"/>
              <w:left w:val="single" w:sz="4" w:space="0" w:color="auto"/>
              <w:bottom w:val="dotted" w:sz="4" w:space="0" w:color="auto"/>
              <w:right w:val="single" w:sz="4" w:space="0" w:color="auto"/>
            </w:tcBorders>
            <w:vAlign w:val="bottom"/>
          </w:tcPr>
          <w:p w14:paraId="55411905" w14:textId="77777777" w:rsidR="009B5084" w:rsidRDefault="009B5084" w:rsidP="00E67B88">
            <w:pPr>
              <w:pStyle w:val="aff1"/>
              <w:spacing w:before="60" w:line="240" w:lineRule="exact"/>
              <w:rPr>
                <w:rFonts w:cs="Arial"/>
              </w:rPr>
            </w:pPr>
            <w:r>
              <w:rPr>
                <w:rFonts w:cs="Arial"/>
              </w:rPr>
              <w:t>102,8</w:t>
            </w:r>
          </w:p>
        </w:tc>
        <w:tc>
          <w:tcPr>
            <w:tcW w:w="1015" w:type="dxa"/>
            <w:tcBorders>
              <w:top w:val="dotted" w:sz="4" w:space="0" w:color="auto"/>
              <w:left w:val="nil"/>
              <w:bottom w:val="dotted" w:sz="4" w:space="0" w:color="auto"/>
              <w:right w:val="single" w:sz="4" w:space="0" w:color="auto"/>
            </w:tcBorders>
            <w:vAlign w:val="bottom"/>
          </w:tcPr>
          <w:p w14:paraId="3D69CAFB" w14:textId="77777777" w:rsidR="009B5084" w:rsidRDefault="009B5084" w:rsidP="00E67B88">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14:paraId="1E9CC3D2" w14:textId="77777777" w:rsidR="009B5084" w:rsidRDefault="009B5084" w:rsidP="00E67B88">
            <w:pPr>
              <w:pStyle w:val="aff1"/>
              <w:spacing w:before="60" w:line="240" w:lineRule="exact"/>
              <w:rPr>
                <w:rFonts w:cs="Arial"/>
              </w:rPr>
            </w:pPr>
            <w:r>
              <w:rPr>
                <w:rFonts w:cs="Arial"/>
              </w:rPr>
              <w:t>103,4</w:t>
            </w:r>
          </w:p>
        </w:tc>
        <w:tc>
          <w:tcPr>
            <w:tcW w:w="1016" w:type="dxa"/>
            <w:tcBorders>
              <w:top w:val="dotted" w:sz="4" w:space="0" w:color="auto"/>
              <w:left w:val="single" w:sz="4" w:space="0" w:color="auto"/>
              <w:bottom w:val="dotted" w:sz="4" w:space="0" w:color="auto"/>
              <w:right w:val="single" w:sz="4" w:space="0" w:color="auto"/>
            </w:tcBorders>
            <w:vAlign w:val="bottom"/>
          </w:tcPr>
          <w:p w14:paraId="7F111172" w14:textId="77777777" w:rsidR="009B5084" w:rsidRDefault="009B5084" w:rsidP="00E67B8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4CD75187" w14:textId="77777777" w:rsidR="009B5084" w:rsidRDefault="009B5084" w:rsidP="00E67B88">
            <w:pPr>
              <w:pStyle w:val="aff1"/>
              <w:spacing w:before="60" w:line="240" w:lineRule="exact"/>
              <w:rPr>
                <w:rFonts w:cs="Arial"/>
              </w:rPr>
            </w:pPr>
            <w:r>
              <w:rPr>
                <w:rFonts w:cs="Arial"/>
              </w:rPr>
              <w:t>102,6</w:t>
            </w:r>
          </w:p>
        </w:tc>
        <w:tc>
          <w:tcPr>
            <w:tcW w:w="1016" w:type="dxa"/>
            <w:tcBorders>
              <w:top w:val="dotted" w:sz="4" w:space="0" w:color="auto"/>
              <w:left w:val="nil"/>
              <w:bottom w:val="dotted" w:sz="4" w:space="0" w:color="auto"/>
              <w:right w:val="single" w:sz="4" w:space="0" w:color="auto"/>
            </w:tcBorders>
            <w:vAlign w:val="bottom"/>
          </w:tcPr>
          <w:p w14:paraId="7B5F7F55" w14:textId="77777777" w:rsidR="009B5084" w:rsidRDefault="009B5084" w:rsidP="00E67B88">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14:paraId="19A4D12C" w14:textId="77777777" w:rsidR="009B5084" w:rsidRDefault="009B5084" w:rsidP="00E67B88">
            <w:pPr>
              <w:pStyle w:val="aff1"/>
              <w:spacing w:before="60" w:line="240" w:lineRule="exact"/>
              <w:rPr>
                <w:rFonts w:cs="Arial"/>
              </w:rPr>
            </w:pPr>
            <w:r>
              <w:rPr>
                <w:rFonts w:cs="Arial"/>
              </w:rPr>
              <w:t>101,9</w:t>
            </w:r>
          </w:p>
        </w:tc>
      </w:tr>
      <w:tr w:rsidR="009B5084" w:rsidRPr="00C8550E" w14:paraId="1F4D7F40"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11A6AE20" w14:textId="77777777" w:rsidR="009B5084" w:rsidRPr="00C8550E" w:rsidRDefault="009B5084" w:rsidP="00831175">
            <w:pPr>
              <w:pStyle w:val="aff"/>
              <w:spacing w:before="60"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272ABA9" w14:textId="77777777" w:rsidR="009B5084" w:rsidRPr="00C8550E" w:rsidRDefault="009B5084" w:rsidP="00E67B88">
            <w:pPr>
              <w:pStyle w:val="aff1"/>
              <w:spacing w:before="60" w:line="240" w:lineRule="exact"/>
              <w:rPr>
                <w:rFonts w:cs="Arial"/>
                <w:i/>
              </w:rPr>
            </w:pPr>
            <w:r>
              <w:rPr>
                <w:rFonts w:cs="Arial"/>
                <w:i/>
              </w:rPr>
              <w:t>99,9</w:t>
            </w:r>
          </w:p>
        </w:tc>
        <w:tc>
          <w:tcPr>
            <w:tcW w:w="1064" w:type="dxa"/>
            <w:tcBorders>
              <w:top w:val="dotted" w:sz="4" w:space="0" w:color="auto"/>
              <w:left w:val="single" w:sz="4" w:space="0" w:color="auto"/>
              <w:bottom w:val="dotted" w:sz="4" w:space="0" w:color="auto"/>
              <w:right w:val="single" w:sz="4" w:space="0" w:color="auto"/>
            </w:tcBorders>
            <w:vAlign w:val="bottom"/>
          </w:tcPr>
          <w:p w14:paraId="4430486A" w14:textId="432449AD" w:rsidR="009B5084" w:rsidRPr="00C8550E" w:rsidRDefault="009B5084" w:rsidP="00E67B88">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0B56D211" w14:textId="77777777" w:rsidR="009B5084" w:rsidRPr="00C8550E" w:rsidRDefault="009B5084" w:rsidP="00E67B88">
            <w:pPr>
              <w:pStyle w:val="aff1"/>
              <w:spacing w:before="60" w:line="240" w:lineRule="exact"/>
              <w:rPr>
                <w:rFonts w:cs="Arial"/>
                <w:i/>
              </w:rPr>
            </w:pPr>
            <w:r w:rsidRPr="00C8550E">
              <w:rPr>
                <w:rFonts w:cs="Arial"/>
                <w:i/>
              </w:rPr>
              <w:t>9</w:t>
            </w:r>
            <w:r>
              <w:rPr>
                <w:rFonts w:cs="Arial"/>
                <w:i/>
              </w:rPr>
              <w:t>8,2</w:t>
            </w:r>
          </w:p>
        </w:tc>
        <w:tc>
          <w:tcPr>
            <w:tcW w:w="1016" w:type="dxa"/>
            <w:tcBorders>
              <w:top w:val="dotted" w:sz="4" w:space="0" w:color="auto"/>
              <w:left w:val="single" w:sz="4" w:space="0" w:color="auto"/>
              <w:bottom w:val="dotted" w:sz="4" w:space="0" w:color="auto"/>
              <w:right w:val="nil"/>
            </w:tcBorders>
            <w:vAlign w:val="bottom"/>
          </w:tcPr>
          <w:p w14:paraId="1CC59B90" w14:textId="009404E3" w:rsidR="009B5084" w:rsidRPr="00C8550E" w:rsidRDefault="009B5084" w:rsidP="00E67B88">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63ED9E6E" w14:textId="77777777" w:rsidR="009B5084" w:rsidRPr="00C8550E" w:rsidRDefault="009B5084" w:rsidP="00E67B88">
            <w:pPr>
              <w:pStyle w:val="aff1"/>
              <w:spacing w:before="60" w:line="240" w:lineRule="exact"/>
              <w:rPr>
                <w:rFonts w:cs="Arial"/>
                <w:i/>
              </w:rPr>
            </w:pPr>
            <w:r w:rsidRPr="00C8550E">
              <w:rPr>
                <w:rFonts w:cs="Arial"/>
                <w:i/>
              </w:rPr>
              <w:t>10</w:t>
            </w:r>
            <w:r>
              <w:rPr>
                <w:rFonts w:cs="Arial"/>
                <w:i/>
              </w:rPr>
              <w:t>1,1</w:t>
            </w:r>
          </w:p>
        </w:tc>
        <w:tc>
          <w:tcPr>
            <w:tcW w:w="1016" w:type="dxa"/>
            <w:tcBorders>
              <w:top w:val="dotted" w:sz="4" w:space="0" w:color="auto"/>
              <w:left w:val="single" w:sz="4" w:space="0" w:color="auto"/>
              <w:bottom w:val="dotted" w:sz="4" w:space="0" w:color="auto"/>
              <w:right w:val="single" w:sz="4" w:space="0" w:color="auto"/>
            </w:tcBorders>
            <w:vAlign w:val="bottom"/>
          </w:tcPr>
          <w:p w14:paraId="2DE3C7DD" w14:textId="79F8FEA4" w:rsidR="009B5084" w:rsidRPr="00C8550E" w:rsidRDefault="009B5084" w:rsidP="00E67B88">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16774453" w14:textId="77777777" w:rsidR="009B5084" w:rsidRPr="00C8550E" w:rsidRDefault="009B5084" w:rsidP="00E67B88">
            <w:pPr>
              <w:pStyle w:val="aff1"/>
              <w:spacing w:before="60" w:line="240" w:lineRule="exact"/>
              <w:rPr>
                <w:rFonts w:cs="Arial"/>
                <w:i/>
              </w:rPr>
            </w:pPr>
            <w:r w:rsidRPr="00C8550E">
              <w:rPr>
                <w:rFonts w:cs="Arial"/>
                <w:i/>
              </w:rPr>
              <w:t>10</w:t>
            </w:r>
            <w:r>
              <w:rPr>
                <w:rFonts w:cs="Arial"/>
                <w:i/>
              </w:rPr>
              <w:t>1,3</w:t>
            </w:r>
          </w:p>
        </w:tc>
        <w:tc>
          <w:tcPr>
            <w:tcW w:w="1016" w:type="dxa"/>
            <w:tcBorders>
              <w:top w:val="dotted" w:sz="4" w:space="0" w:color="auto"/>
              <w:left w:val="single" w:sz="4" w:space="0" w:color="auto"/>
              <w:bottom w:val="dotted" w:sz="4" w:space="0" w:color="auto"/>
            </w:tcBorders>
            <w:vAlign w:val="bottom"/>
          </w:tcPr>
          <w:p w14:paraId="7884F239" w14:textId="3190E8E6" w:rsidR="009B5084" w:rsidRPr="00C8550E" w:rsidRDefault="009B5084" w:rsidP="00E67B88">
            <w:pPr>
              <w:pStyle w:val="aff1"/>
              <w:spacing w:before="60" w:line="240" w:lineRule="exact"/>
              <w:rPr>
                <w:rFonts w:cs="Arial"/>
                <w:i/>
              </w:rPr>
            </w:pPr>
          </w:p>
        </w:tc>
      </w:tr>
      <w:tr w:rsidR="009B5084" w:rsidRPr="00053AE1" w14:paraId="784330B9"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7B178E8B" w14:textId="77777777" w:rsidR="009B5084" w:rsidRPr="00053AE1" w:rsidRDefault="009B5084" w:rsidP="00831175">
            <w:pPr>
              <w:pStyle w:val="aff"/>
              <w:spacing w:before="60" w:line="240" w:lineRule="exact"/>
              <w:ind w:left="57"/>
              <w:rPr>
                <w:rFonts w:cs="Arial"/>
                <w:lang w:val="en-US"/>
              </w:rPr>
            </w:pPr>
            <w:r w:rsidRPr="00053AE1">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51C45199" w14:textId="77777777" w:rsidR="009B5084" w:rsidRPr="00053AE1" w:rsidRDefault="009B5084" w:rsidP="00E67B88">
            <w:pPr>
              <w:pStyle w:val="aff1"/>
              <w:spacing w:before="60" w:line="240" w:lineRule="exact"/>
              <w:rPr>
                <w:rFonts w:cs="Arial"/>
              </w:rPr>
            </w:pPr>
            <w:r w:rsidRPr="00053AE1">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737B3205" w14:textId="77777777" w:rsidR="009B5084" w:rsidRPr="00053AE1" w:rsidRDefault="009B5084" w:rsidP="00E67B88">
            <w:pPr>
              <w:pStyle w:val="aff1"/>
              <w:spacing w:before="60" w:line="240" w:lineRule="exact"/>
              <w:rPr>
                <w:rFonts w:cs="Arial"/>
              </w:rPr>
            </w:pPr>
            <w:r>
              <w:rPr>
                <w:rFonts w:cs="Arial"/>
              </w:rPr>
              <w:t>103,4</w:t>
            </w:r>
          </w:p>
        </w:tc>
        <w:tc>
          <w:tcPr>
            <w:tcW w:w="1015" w:type="dxa"/>
            <w:tcBorders>
              <w:top w:val="dotted" w:sz="4" w:space="0" w:color="auto"/>
              <w:left w:val="nil"/>
              <w:bottom w:val="dotted" w:sz="4" w:space="0" w:color="auto"/>
              <w:right w:val="single" w:sz="4" w:space="0" w:color="auto"/>
            </w:tcBorders>
            <w:vAlign w:val="bottom"/>
          </w:tcPr>
          <w:p w14:paraId="583AE90B" w14:textId="77777777" w:rsidR="009B5084" w:rsidRPr="00053AE1" w:rsidRDefault="009B5084" w:rsidP="00E67B8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14:paraId="670B352B" w14:textId="77777777" w:rsidR="009B5084" w:rsidRPr="00053AE1" w:rsidRDefault="009B5084" w:rsidP="00E67B88">
            <w:pPr>
              <w:pStyle w:val="aff1"/>
              <w:spacing w:before="60" w:line="240" w:lineRule="exact"/>
              <w:rPr>
                <w:rFonts w:cs="Arial"/>
              </w:rPr>
            </w:pPr>
            <w:r>
              <w:rPr>
                <w:rFonts w:cs="Arial"/>
              </w:rPr>
              <w:t>104,1</w:t>
            </w:r>
          </w:p>
        </w:tc>
        <w:tc>
          <w:tcPr>
            <w:tcW w:w="1016" w:type="dxa"/>
            <w:tcBorders>
              <w:top w:val="dotted" w:sz="4" w:space="0" w:color="auto"/>
              <w:left w:val="single" w:sz="4" w:space="0" w:color="auto"/>
              <w:bottom w:val="dotted" w:sz="4" w:space="0" w:color="auto"/>
              <w:right w:val="single" w:sz="4" w:space="0" w:color="auto"/>
            </w:tcBorders>
            <w:vAlign w:val="bottom"/>
          </w:tcPr>
          <w:p w14:paraId="34039B39" w14:textId="77777777" w:rsidR="009B5084" w:rsidRPr="00053AE1" w:rsidRDefault="009B5084" w:rsidP="00E67B88">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0966A311" w14:textId="77777777" w:rsidR="009B5084" w:rsidRPr="00053AE1" w:rsidRDefault="009B5084" w:rsidP="00E67B88">
            <w:pPr>
              <w:pStyle w:val="aff1"/>
              <w:spacing w:before="6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14:paraId="418A6FFC" w14:textId="77777777" w:rsidR="009B5084" w:rsidRPr="00053AE1" w:rsidRDefault="009B5084" w:rsidP="00E67B8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14:paraId="76F6E1D9" w14:textId="77777777" w:rsidR="009B5084" w:rsidRPr="00053AE1" w:rsidRDefault="009B5084" w:rsidP="00E67B88">
            <w:pPr>
              <w:pStyle w:val="aff1"/>
              <w:spacing w:before="60" w:line="240" w:lineRule="exact"/>
              <w:rPr>
                <w:rFonts w:cs="Arial"/>
              </w:rPr>
            </w:pPr>
            <w:r>
              <w:rPr>
                <w:rFonts w:cs="Arial"/>
              </w:rPr>
              <w:t>101,8</w:t>
            </w:r>
          </w:p>
        </w:tc>
      </w:tr>
      <w:tr w:rsidR="009B5084" w:rsidRPr="00053AE1" w14:paraId="6A4E7D31"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44B122D1" w14:textId="77777777" w:rsidR="009B5084" w:rsidRPr="00053AE1" w:rsidRDefault="009B5084" w:rsidP="00831175">
            <w:pPr>
              <w:pStyle w:val="aff"/>
              <w:spacing w:before="60"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5A917E45" w14:textId="77777777" w:rsidR="009B5084" w:rsidRPr="00053AE1" w:rsidRDefault="009B5084" w:rsidP="00E67B88">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1AA60ECF" w14:textId="77777777" w:rsidR="009B5084" w:rsidRDefault="009B5084" w:rsidP="00E67B88">
            <w:pPr>
              <w:pStyle w:val="aff1"/>
              <w:spacing w:before="60" w:line="240" w:lineRule="exact"/>
              <w:rPr>
                <w:rFonts w:cs="Arial"/>
              </w:rPr>
            </w:pPr>
            <w:r>
              <w:rPr>
                <w:rFonts w:cs="Arial"/>
              </w:rPr>
              <w:t>104,3</w:t>
            </w:r>
          </w:p>
        </w:tc>
        <w:tc>
          <w:tcPr>
            <w:tcW w:w="1015" w:type="dxa"/>
            <w:tcBorders>
              <w:top w:val="dotted" w:sz="4" w:space="0" w:color="auto"/>
              <w:left w:val="nil"/>
              <w:bottom w:val="dotted" w:sz="4" w:space="0" w:color="auto"/>
              <w:right w:val="single" w:sz="4" w:space="0" w:color="auto"/>
            </w:tcBorders>
            <w:vAlign w:val="bottom"/>
          </w:tcPr>
          <w:p w14:paraId="6F92EAB2" w14:textId="77777777" w:rsidR="009B5084" w:rsidRDefault="009B5084" w:rsidP="00E67B88">
            <w:pPr>
              <w:pStyle w:val="aff1"/>
              <w:spacing w:before="6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14:paraId="7242A426" w14:textId="77777777" w:rsidR="009B5084" w:rsidRDefault="009B5084" w:rsidP="00E67B88">
            <w:pPr>
              <w:pStyle w:val="aff1"/>
              <w:spacing w:before="60"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01A03ED1" w14:textId="77777777" w:rsidR="009B5084" w:rsidRDefault="009B5084" w:rsidP="00E67B8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7B9698E3" w14:textId="77777777" w:rsidR="009B5084" w:rsidRDefault="009B5084" w:rsidP="00E67B88">
            <w:pPr>
              <w:pStyle w:val="aff1"/>
              <w:spacing w:before="60" w:line="240" w:lineRule="exact"/>
              <w:rPr>
                <w:rFonts w:cs="Arial"/>
              </w:rPr>
            </w:pPr>
            <w:r>
              <w:rPr>
                <w:rFonts w:cs="Arial"/>
              </w:rPr>
              <w:t>104,1</w:t>
            </w:r>
          </w:p>
        </w:tc>
        <w:tc>
          <w:tcPr>
            <w:tcW w:w="1016" w:type="dxa"/>
            <w:tcBorders>
              <w:top w:val="dotted" w:sz="4" w:space="0" w:color="auto"/>
              <w:left w:val="nil"/>
              <w:bottom w:val="dotted" w:sz="4" w:space="0" w:color="auto"/>
              <w:right w:val="single" w:sz="4" w:space="0" w:color="auto"/>
            </w:tcBorders>
            <w:vAlign w:val="bottom"/>
          </w:tcPr>
          <w:p w14:paraId="5B7428D0" w14:textId="77777777" w:rsidR="009B5084" w:rsidRDefault="009B5084" w:rsidP="00E67B8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14:paraId="124E8B9B" w14:textId="77777777" w:rsidR="009B5084" w:rsidRDefault="009B5084" w:rsidP="00E67B88">
            <w:pPr>
              <w:pStyle w:val="aff1"/>
              <w:spacing w:before="60" w:line="240" w:lineRule="exact"/>
              <w:rPr>
                <w:rFonts w:cs="Arial"/>
              </w:rPr>
            </w:pPr>
            <w:r>
              <w:rPr>
                <w:rFonts w:cs="Arial"/>
              </w:rPr>
              <w:t>102,4</w:t>
            </w:r>
          </w:p>
        </w:tc>
      </w:tr>
      <w:tr w:rsidR="009B5084" w:rsidRPr="00053AE1" w14:paraId="3DF6AFFE"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6025B05E" w14:textId="77777777" w:rsidR="009B5084" w:rsidRDefault="009B5084" w:rsidP="00831175">
            <w:pPr>
              <w:pStyle w:val="aff"/>
              <w:spacing w:before="60"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20EBF1BF" w14:textId="77777777" w:rsidR="009B5084" w:rsidRDefault="009B5084" w:rsidP="00E67B88">
            <w:pPr>
              <w:pStyle w:val="aff1"/>
              <w:spacing w:before="6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14:paraId="16A5FFEF" w14:textId="77777777" w:rsidR="009B5084" w:rsidRDefault="009B5084" w:rsidP="00E67B88">
            <w:pPr>
              <w:pStyle w:val="aff1"/>
              <w:spacing w:before="60" w:line="240" w:lineRule="exact"/>
              <w:rPr>
                <w:rFonts w:cs="Arial"/>
              </w:rPr>
            </w:pPr>
            <w:r>
              <w:rPr>
                <w:rFonts w:cs="Arial"/>
              </w:rPr>
              <w:t>104,4</w:t>
            </w:r>
          </w:p>
        </w:tc>
        <w:tc>
          <w:tcPr>
            <w:tcW w:w="1015" w:type="dxa"/>
            <w:tcBorders>
              <w:top w:val="dotted" w:sz="4" w:space="0" w:color="auto"/>
              <w:left w:val="nil"/>
              <w:bottom w:val="dotted" w:sz="4" w:space="0" w:color="auto"/>
              <w:right w:val="single" w:sz="4" w:space="0" w:color="auto"/>
            </w:tcBorders>
            <w:vAlign w:val="bottom"/>
          </w:tcPr>
          <w:p w14:paraId="79583B9A" w14:textId="77777777" w:rsidR="009B5084" w:rsidRDefault="009B5084" w:rsidP="00E67B88">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14:paraId="48F38399" w14:textId="77777777" w:rsidR="009B5084" w:rsidRDefault="009B5084" w:rsidP="00E67B88">
            <w:pPr>
              <w:pStyle w:val="aff1"/>
              <w:spacing w:before="60"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410C59C7" w14:textId="77777777" w:rsidR="009B5084" w:rsidRDefault="009B5084" w:rsidP="00E67B88">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14:paraId="11DCEEED" w14:textId="77777777" w:rsidR="009B5084" w:rsidRDefault="009B5084" w:rsidP="00E67B88">
            <w:pPr>
              <w:pStyle w:val="aff1"/>
              <w:spacing w:before="60" w:line="240" w:lineRule="exact"/>
              <w:rPr>
                <w:rFonts w:cs="Arial"/>
              </w:rPr>
            </w:pPr>
            <w:r>
              <w:rPr>
                <w:rFonts w:cs="Arial"/>
              </w:rPr>
              <w:t>104,2</w:t>
            </w:r>
          </w:p>
        </w:tc>
        <w:tc>
          <w:tcPr>
            <w:tcW w:w="1016" w:type="dxa"/>
            <w:tcBorders>
              <w:top w:val="dotted" w:sz="4" w:space="0" w:color="auto"/>
              <w:left w:val="nil"/>
              <w:bottom w:val="dotted" w:sz="4" w:space="0" w:color="auto"/>
              <w:right w:val="single" w:sz="4" w:space="0" w:color="auto"/>
            </w:tcBorders>
            <w:vAlign w:val="bottom"/>
          </w:tcPr>
          <w:p w14:paraId="63C6C673" w14:textId="77777777" w:rsidR="009B5084" w:rsidRDefault="009B5084" w:rsidP="00E67B88">
            <w:pPr>
              <w:pStyle w:val="aff1"/>
              <w:spacing w:before="6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14:paraId="5BB80723" w14:textId="77777777" w:rsidR="009B5084" w:rsidRDefault="009B5084" w:rsidP="00E67B88">
            <w:pPr>
              <w:pStyle w:val="aff1"/>
              <w:spacing w:before="60" w:line="240" w:lineRule="exact"/>
              <w:rPr>
                <w:rFonts w:cs="Arial"/>
              </w:rPr>
            </w:pPr>
            <w:r>
              <w:rPr>
                <w:rFonts w:cs="Arial"/>
              </w:rPr>
              <w:t>102,5</w:t>
            </w:r>
          </w:p>
        </w:tc>
      </w:tr>
      <w:tr w:rsidR="009B5084" w:rsidRPr="002506BE" w14:paraId="6DA7E119" w14:textId="77777777" w:rsidTr="00E67B88">
        <w:trPr>
          <w:trHeight w:val="170"/>
        </w:trPr>
        <w:tc>
          <w:tcPr>
            <w:tcW w:w="1134" w:type="dxa"/>
            <w:tcBorders>
              <w:top w:val="dotted" w:sz="4" w:space="0" w:color="auto"/>
              <w:bottom w:val="single" w:sz="4" w:space="0" w:color="auto"/>
              <w:right w:val="single" w:sz="4" w:space="0" w:color="auto"/>
            </w:tcBorders>
            <w:vAlign w:val="bottom"/>
          </w:tcPr>
          <w:p w14:paraId="3BCA7ACA" w14:textId="77777777" w:rsidR="009B5084" w:rsidRPr="002506BE" w:rsidRDefault="009B5084" w:rsidP="00831175">
            <w:pPr>
              <w:pStyle w:val="aff"/>
              <w:spacing w:before="60" w:line="240" w:lineRule="exact"/>
              <w:ind w:left="57"/>
              <w:rPr>
                <w:rFonts w:cs="Arial"/>
                <w:i/>
              </w:rPr>
            </w:pPr>
            <w:r w:rsidRPr="002506BE">
              <w:rPr>
                <w:rFonts w:cs="Arial"/>
                <w:i/>
                <w:lang w:val="en-US"/>
              </w:rPr>
              <w:t>IV</w:t>
            </w:r>
            <w:r w:rsidRPr="002506BE">
              <w:rPr>
                <w:rFonts w:cs="Arial"/>
                <w:i/>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61D57737" w14:textId="77777777" w:rsidR="009B5084" w:rsidRPr="002506BE" w:rsidRDefault="009B5084" w:rsidP="00E67B88">
            <w:pPr>
              <w:pStyle w:val="aff1"/>
              <w:spacing w:before="60" w:line="240" w:lineRule="exact"/>
              <w:rPr>
                <w:rFonts w:cs="Arial"/>
                <w:i/>
              </w:rPr>
            </w:pPr>
            <w:r>
              <w:rPr>
                <w:rFonts w:cs="Arial"/>
                <w:i/>
              </w:rPr>
              <w:t>101,5</w:t>
            </w:r>
          </w:p>
        </w:tc>
        <w:tc>
          <w:tcPr>
            <w:tcW w:w="1064" w:type="dxa"/>
            <w:tcBorders>
              <w:top w:val="dotted" w:sz="4" w:space="0" w:color="auto"/>
              <w:left w:val="single" w:sz="4" w:space="0" w:color="auto"/>
              <w:bottom w:val="single" w:sz="4" w:space="0" w:color="auto"/>
              <w:right w:val="single" w:sz="4" w:space="0" w:color="auto"/>
            </w:tcBorders>
            <w:vAlign w:val="bottom"/>
          </w:tcPr>
          <w:p w14:paraId="554B5F08" w14:textId="622B3AAD" w:rsidR="009B5084" w:rsidRPr="002506BE" w:rsidRDefault="009B5084" w:rsidP="00E67B88">
            <w:pPr>
              <w:pStyle w:val="aff1"/>
              <w:spacing w:before="60" w:line="240" w:lineRule="exact"/>
              <w:rPr>
                <w:rFonts w:cs="Arial"/>
                <w:i/>
              </w:rPr>
            </w:pPr>
          </w:p>
        </w:tc>
        <w:tc>
          <w:tcPr>
            <w:tcW w:w="1015" w:type="dxa"/>
            <w:tcBorders>
              <w:top w:val="dotted" w:sz="4" w:space="0" w:color="auto"/>
              <w:left w:val="nil"/>
              <w:bottom w:val="single" w:sz="4" w:space="0" w:color="auto"/>
              <w:right w:val="single" w:sz="4" w:space="0" w:color="auto"/>
            </w:tcBorders>
            <w:vAlign w:val="bottom"/>
          </w:tcPr>
          <w:p w14:paraId="47899EE1" w14:textId="77777777" w:rsidR="009B5084" w:rsidRPr="002506BE" w:rsidRDefault="009B5084" w:rsidP="00E67B88">
            <w:pPr>
              <w:pStyle w:val="aff1"/>
              <w:spacing w:before="60" w:line="240" w:lineRule="exact"/>
              <w:rPr>
                <w:rFonts w:cs="Arial"/>
                <w:i/>
              </w:rPr>
            </w:pPr>
            <w:r>
              <w:rPr>
                <w:rFonts w:cs="Arial"/>
                <w:i/>
              </w:rPr>
              <w:t>101,9</w:t>
            </w:r>
          </w:p>
        </w:tc>
        <w:tc>
          <w:tcPr>
            <w:tcW w:w="1016" w:type="dxa"/>
            <w:tcBorders>
              <w:top w:val="dotted" w:sz="4" w:space="0" w:color="auto"/>
              <w:left w:val="single" w:sz="4" w:space="0" w:color="auto"/>
              <w:bottom w:val="single" w:sz="4" w:space="0" w:color="auto"/>
              <w:right w:val="nil"/>
            </w:tcBorders>
            <w:vAlign w:val="bottom"/>
          </w:tcPr>
          <w:p w14:paraId="05A109F0" w14:textId="498C1802" w:rsidR="009B5084" w:rsidRPr="002506BE" w:rsidRDefault="009B5084" w:rsidP="00E67B88">
            <w:pPr>
              <w:pStyle w:val="aff1"/>
              <w:spacing w:before="60" w:line="240" w:lineRule="exact"/>
              <w:rPr>
                <w:rFonts w:cs="Arial"/>
                <w:i/>
              </w:rPr>
            </w:pPr>
          </w:p>
        </w:tc>
        <w:tc>
          <w:tcPr>
            <w:tcW w:w="1016" w:type="dxa"/>
            <w:tcBorders>
              <w:top w:val="dotted" w:sz="4" w:space="0" w:color="auto"/>
              <w:left w:val="single" w:sz="4" w:space="0" w:color="auto"/>
              <w:bottom w:val="single" w:sz="4" w:space="0" w:color="auto"/>
              <w:right w:val="single" w:sz="4" w:space="0" w:color="auto"/>
            </w:tcBorders>
            <w:vAlign w:val="bottom"/>
          </w:tcPr>
          <w:p w14:paraId="0E06FAC2" w14:textId="77777777" w:rsidR="009B5084" w:rsidRPr="002506BE" w:rsidRDefault="009B5084" w:rsidP="00E67B88">
            <w:pPr>
              <w:pStyle w:val="aff1"/>
              <w:spacing w:before="60" w:line="240" w:lineRule="exact"/>
              <w:rPr>
                <w:rFonts w:cs="Arial"/>
                <w:i/>
              </w:rPr>
            </w:pPr>
            <w:r>
              <w:rPr>
                <w:rFonts w:cs="Arial"/>
                <w:i/>
              </w:rPr>
              <w:t>101,6</w:t>
            </w:r>
          </w:p>
        </w:tc>
        <w:tc>
          <w:tcPr>
            <w:tcW w:w="1016" w:type="dxa"/>
            <w:tcBorders>
              <w:top w:val="dotted" w:sz="4" w:space="0" w:color="auto"/>
              <w:left w:val="single" w:sz="4" w:space="0" w:color="auto"/>
              <w:bottom w:val="single" w:sz="4" w:space="0" w:color="auto"/>
              <w:right w:val="single" w:sz="4" w:space="0" w:color="auto"/>
            </w:tcBorders>
            <w:vAlign w:val="bottom"/>
          </w:tcPr>
          <w:p w14:paraId="3CCE8B4A" w14:textId="604DD595" w:rsidR="009B5084" w:rsidRPr="002506BE" w:rsidRDefault="009B5084" w:rsidP="00E67B88">
            <w:pPr>
              <w:pStyle w:val="aff1"/>
              <w:spacing w:before="60" w:line="240" w:lineRule="exact"/>
              <w:rPr>
                <w:rFonts w:cs="Arial"/>
                <w:i/>
              </w:rPr>
            </w:pPr>
          </w:p>
        </w:tc>
        <w:tc>
          <w:tcPr>
            <w:tcW w:w="1016" w:type="dxa"/>
            <w:tcBorders>
              <w:top w:val="dotted" w:sz="4" w:space="0" w:color="auto"/>
              <w:left w:val="nil"/>
              <w:bottom w:val="single" w:sz="4" w:space="0" w:color="auto"/>
              <w:right w:val="single" w:sz="4" w:space="0" w:color="auto"/>
            </w:tcBorders>
            <w:vAlign w:val="bottom"/>
          </w:tcPr>
          <w:p w14:paraId="5AC2732B" w14:textId="77777777" w:rsidR="009B5084" w:rsidRPr="002506BE" w:rsidRDefault="009B5084" w:rsidP="00E67B88">
            <w:pPr>
              <w:pStyle w:val="aff1"/>
              <w:spacing w:before="60" w:line="240" w:lineRule="exact"/>
              <w:rPr>
                <w:rFonts w:cs="Arial"/>
                <w:i/>
              </w:rPr>
            </w:pPr>
            <w:r>
              <w:rPr>
                <w:rFonts w:cs="Arial"/>
                <w:i/>
              </w:rPr>
              <w:t>100,6</w:t>
            </w:r>
          </w:p>
        </w:tc>
        <w:tc>
          <w:tcPr>
            <w:tcW w:w="1016" w:type="dxa"/>
            <w:tcBorders>
              <w:top w:val="dotted" w:sz="4" w:space="0" w:color="auto"/>
              <w:left w:val="single" w:sz="4" w:space="0" w:color="auto"/>
              <w:bottom w:val="single" w:sz="4" w:space="0" w:color="auto"/>
            </w:tcBorders>
            <w:vAlign w:val="bottom"/>
          </w:tcPr>
          <w:p w14:paraId="70C917ED" w14:textId="1F439B0B" w:rsidR="009B5084" w:rsidRPr="002506BE" w:rsidRDefault="009B5084" w:rsidP="00E67B88">
            <w:pPr>
              <w:pStyle w:val="aff1"/>
              <w:spacing w:before="60" w:line="240" w:lineRule="exact"/>
              <w:rPr>
                <w:rFonts w:cs="Arial"/>
                <w:i/>
              </w:rPr>
            </w:pPr>
          </w:p>
        </w:tc>
      </w:tr>
      <w:tr w:rsidR="009B5084" w:rsidRPr="002506BE" w14:paraId="508E86A7" w14:textId="77777777" w:rsidTr="00E67B88">
        <w:trPr>
          <w:trHeight w:val="170"/>
        </w:trPr>
        <w:tc>
          <w:tcPr>
            <w:tcW w:w="9356" w:type="dxa"/>
            <w:gridSpan w:val="9"/>
            <w:tcBorders>
              <w:top w:val="single" w:sz="4" w:space="0" w:color="auto"/>
              <w:bottom w:val="single" w:sz="4" w:space="0" w:color="auto"/>
            </w:tcBorders>
            <w:vAlign w:val="bottom"/>
          </w:tcPr>
          <w:p w14:paraId="5C735B9D" w14:textId="77777777" w:rsidR="009B5084" w:rsidRPr="00E76300" w:rsidRDefault="009B5084" w:rsidP="00E67B88">
            <w:pPr>
              <w:pStyle w:val="aff1"/>
              <w:spacing w:before="60" w:line="240" w:lineRule="exact"/>
              <w:rPr>
                <w:rFonts w:cs="Arial"/>
                <w:b/>
              </w:rPr>
            </w:pPr>
            <w:r w:rsidRPr="00E76300">
              <w:rPr>
                <w:rFonts w:cs="Arial"/>
                <w:b/>
              </w:rPr>
              <w:t>2021 год</w:t>
            </w:r>
          </w:p>
        </w:tc>
      </w:tr>
      <w:tr w:rsidR="009B5084" w:rsidRPr="00E76300" w14:paraId="3886CFC8" w14:textId="77777777" w:rsidTr="00E67B88">
        <w:trPr>
          <w:trHeight w:val="170"/>
        </w:trPr>
        <w:tc>
          <w:tcPr>
            <w:tcW w:w="1134" w:type="dxa"/>
            <w:tcBorders>
              <w:top w:val="single" w:sz="4" w:space="0" w:color="auto"/>
              <w:bottom w:val="dotted" w:sz="4" w:space="0" w:color="auto"/>
              <w:right w:val="single" w:sz="4" w:space="0" w:color="auto"/>
            </w:tcBorders>
            <w:vAlign w:val="bottom"/>
          </w:tcPr>
          <w:p w14:paraId="06D08EBC" w14:textId="77777777" w:rsidR="009B5084" w:rsidRPr="00E76300" w:rsidRDefault="009B5084" w:rsidP="00E67B88">
            <w:pPr>
              <w:pStyle w:val="aff"/>
              <w:spacing w:before="60" w:line="240" w:lineRule="exact"/>
              <w:ind w:left="57"/>
              <w:rPr>
                <w:rFonts w:cs="Arial"/>
              </w:rPr>
            </w:pPr>
            <w:r w:rsidRPr="00E76300">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0A008284" w14:textId="77777777" w:rsidR="009B5084" w:rsidRPr="00E76300" w:rsidRDefault="009B5084" w:rsidP="00E67B88">
            <w:pPr>
              <w:pStyle w:val="aff1"/>
              <w:spacing w:before="60" w:line="240" w:lineRule="exact"/>
              <w:rPr>
                <w:rFonts w:cs="Arial"/>
              </w:rPr>
            </w:pPr>
            <w:r>
              <w:rPr>
                <w:rFonts w:cs="Arial"/>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509BA89E" w14:textId="77777777" w:rsidR="009B5084" w:rsidRPr="00E76300" w:rsidRDefault="009B5084" w:rsidP="00E67B88">
            <w:pPr>
              <w:pStyle w:val="aff1"/>
              <w:spacing w:before="60" w:line="240" w:lineRule="exact"/>
              <w:rPr>
                <w:rFonts w:cs="Arial"/>
              </w:rPr>
            </w:pPr>
            <w:r>
              <w:rPr>
                <w:rFonts w:cs="Arial"/>
              </w:rPr>
              <w:t>100,4</w:t>
            </w:r>
          </w:p>
        </w:tc>
        <w:tc>
          <w:tcPr>
            <w:tcW w:w="1015" w:type="dxa"/>
            <w:tcBorders>
              <w:top w:val="single" w:sz="4" w:space="0" w:color="auto"/>
              <w:left w:val="nil"/>
              <w:bottom w:val="dotted" w:sz="4" w:space="0" w:color="auto"/>
              <w:right w:val="single" w:sz="4" w:space="0" w:color="auto"/>
            </w:tcBorders>
            <w:vAlign w:val="bottom"/>
          </w:tcPr>
          <w:p w14:paraId="7EA084BE" w14:textId="77777777" w:rsidR="009B5084" w:rsidRPr="00E76300" w:rsidRDefault="009B5084" w:rsidP="00E67B88">
            <w:pPr>
              <w:pStyle w:val="aff1"/>
              <w:spacing w:before="60"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nil"/>
            </w:tcBorders>
            <w:vAlign w:val="bottom"/>
          </w:tcPr>
          <w:p w14:paraId="6F117AEF" w14:textId="77777777" w:rsidR="009B5084" w:rsidRPr="00E76300" w:rsidRDefault="009B5084" w:rsidP="00E67B88">
            <w:pPr>
              <w:pStyle w:val="aff1"/>
              <w:spacing w:before="60"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0CA62414" w14:textId="77777777" w:rsidR="009B5084" w:rsidRPr="00E76300" w:rsidRDefault="009B5084" w:rsidP="00E67B88">
            <w:pPr>
              <w:pStyle w:val="aff1"/>
              <w:spacing w:before="60" w:line="240" w:lineRule="exact"/>
              <w:rPr>
                <w:rFonts w:cs="Arial"/>
              </w:rPr>
            </w:pPr>
            <w:r>
              <w:rPr>
                <w:rFonts w:cs="Arial"/>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5CC2D37A" w14:textId="77777777" w:rsidR="009B5084" w:rsidRPr="00E76300" w:rsidRDefault="009B5084" w:rsidP="00E67B88">
            <w:pPr>
              <w:pStyle w:val="aff1"/>
              <w:spacing w:before="60" w:line="240" w:lineRule="exact"/>
              <w:rPr>
                <w:rFonts w:cs="Arial"/>
              </w:rPr>
            </w:pPr>
            <w:r>
              <w:rPr>
                <w:rFonts w:cs="Arial"/>
              </w:rPr>
              <w:t>100,5</w:t>
            </w:r>
          </w:p>
        </w:tc>
        <w:tc>
          <w:tcPr>
            <w:tcW w:w="1016" w:type="dxa"/>
            <w:tcBorders>
              <w:top w:val="single" w:sz="4" w:space="0" w:color="auto"/>
              <w:left w:val="nil"/>
              <w:bottom w:val="dotted" w:sz="4" w:space="0" w:color="auto"/>
              <w:right w:val="single" w:sz="4" w:space="0" w:color="auto"/>
            </w:tcBorders>
            <w:vAlign w:val="bottom"/>
          </w:tcPr>
          <w:p w14:paraId="3937E2B6" w14:textId="77777777" w:rsidR="009B5084" w:rsidRPr="00E76300" w:rsidRDefault="009B5084" w:rsidP="00E67B88">
            <w:pPr>
              <w:pStyle w:val="aff1"/>
              <w:spacing w:before="60"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14:paraId="30012F78" w14:textId="77777777" w:rsidR="009B5084" w:rsidRPr="00E76300" w:rsidRDefault="009B5084" w:rsidP="00E67B88">
            <w:pPr>
              <w:pStyle w:val="aff1"/>
              <w:spacing w:before="60" w:line="240" w:lineRule="exact"/>
              <w:rPr>
                <w:rFonts w:cs="Arial"/>
              </w:rPr>
            </w:pPr>
            <w:r>
              <w:rPr>
                <w:rFonts w:cs="Arial"/>
              </w:rPr>
              <w:t>99,5</w:t>
            </w:r>
          </w:p>
        </w:tc>
      </w:tr>
      <w:tr w:rsidR="009B5084" w:rsidRPr="00E76300" w14:paraId="14849A59"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26DE068C" w14:textId="77777777" w:rsidR="009B5084" w:rsidRPr="00E76300" w:rsidRDefault="009B5084" w:rsidP="00E67B88">
            <w:pPr>
              <w:pStyle w:val="aff"/>
              <w:spacing w:before="6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2EADE900" w14:textId="77777777" w:rsidR="009B5084" w:rsidRDefault="009B5084" w:rsidP="00E67B88">
            <w:pPr>
              <w:pStyle w:val="aff1"/>
              <w:spacing w:before="60"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60D06B0E" w14:textId="77777777" w:rsidR="009B5084" w:rsidRDefault="009B5084" w:rsidP="00E67B88">
            <w:pPr>
              <w:pStyle w:val="aff1"/>
              <w:spacing w:before="60"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14:paraId="36A7F1EC" w14:textId="77777777" w:rsidR="009B5084" w:rsidRDefault="009B5084" w:rsidP="00E67B88">
            <w:pPr>
              <w:pStyle w:val="aff1"/>
              <w:spacing w:before="60" w:line="240" w:lineRule="exact"/>
              <w:rPr>
                <w:rFonts w:cs="Arial"/>
              </w:rPr>
            </w:pPr>
            <w:r>
              <w:rPr>
                <w:rFonts w:cs="Arial"/>
              </w:rPr>
              <w:t>101,4</w:t>
            </w:r>
          </w:p>
        </w:tc>
        <w:tc>
          <w:tcPr>
            <w:tcW w:w="1016" w:type="dxa"/>
            <w:tcBorders>
              <w:top w:val="dotted" w:sz="4" w:space="0" w:color="auto"/>
              <w:left w:val="single" w:sz="4" w:space="0" w:color="auto"/>
              <w:bottom w:val="dotted" w:sz="4" w:space="0" w:color="auto"/>
              <w:right w:val="nil"/>
            </w:tcBorders>
            <w:vAlign w:val="bottom"/>
          </w:tcPr>
          <w:p w14:paraId="63F8AB8C" w14:textId="77777777" w:rsidR="009B5084" w:rsidRDefault="009B5084" w:rsidP="00E67B88">
            <w:pPr>
              <w:pStyle w:val="aff1"/>
              <w:spacing w:before="60" w:line="240" w:lineRule="exact"/>
              <w:rPr>
                <w:rFonts w:cs="Arial"/>
              </w:rPr>
            </w:pPr>
            <w:r>
              <w:rPr>
                <w:rFonts w:cs="Arial"/>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55D9F845" w14:textId="77777777" w:rsidR="009B5084" w:rsidRDefault="009B5084" w:rsidP="00E67B88">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261643D0" w14:textId="77777777" w:rsidR="009B5084" w:rsidRDefault="009B5084" w:rsidP="00E67B88">
            <w:pPr>
              <w:pStyle w:val="aff1"/>
              <w:spacing w:before="60"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14:paraId="3F3446BF" w14:textId="77777777" w:rsidR="009B5084" w:rsidRDefault="009B5084" w:rsidP="00E67B8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14:paraId="538AF277" w14:textId="77777777" w:rsidR="009B5084" w:rsidRDefault="009B5084" w:rsidP="00E67B88">
            <w:pPr>
              <w:pStyle w:val="aff1"/>
              <w:spacing w:before="60" w:line="240" w:lineRule="exact"/>
              <w:rPr>
                <w:rFonts w:cs="Arial"/>
              </w:rPr>
            </w:pPr>
            <w:r>
              <w:rPr>
                <w:rFonts w:cs="Arial"/>
              </w:rPr>
              <w:t>100,1</w:t>
            </w:r>
          </w:p>
        </w:tc>
      </w:tr>
      <w:tr w:rsidR="009B5084" w:rsidRPr="00E76300" w14:paraId="6DB17C36"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3E21F703" w14:textId="77777777" w:rsidR="009B5084" w:rsidRPr="00E76300" w:rsidRDefault="009B5084" w:rsidP="00E67B88">
            <w:pPr>
              <w:pStyle w:val="aff"/>
              <w:spacing w:before="6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380E0E26" w14:textId="77777777" w:rsidR="009B5084" w:rsidRDefault="009B5084" w:rsidP="00E67B88">
            <w:pPr>
              <w:pStyle w:val="aff1"/>
              <w:spacing w:before="60" w:line="240" w:lineRule="exact"/>
              <w:rPr>
                <w:rFonts w:cs="Arial"/>
              </w:rPr>
            </w:pPr>
            <w:r>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0E419C67" w14:textId="77777777" w:rsidR="009B5084" w:rsidRDefault="009B5084" w:rsidP="00E67B88">
            <w:pPr>
              <w:pStyle w:val="aff1"/>
              <w:spacing w:before="60"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14:paraId="0619D1AB" w14:textId="77777777" w:rsidR="009B5084" w:rsidRDefault="009B5084" w:rsidP="00E67B88">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14:paraId="278D5414" w14:textId="77777777" w:rsidR="009B5084" w:rsidRDefault="009B5084" w:rsidP="00E67B88">
            <w:pPr>
              <w:pStyle w:val="aff1"/>
              <w:spacing w:before="60" w:line="240" w:lineRule="exact"/>
              <w:rPr>
                <w:rFonts w:cs="Arial"/>
              </w:rPr>
            </w:pPr>
            <w:r>
              <w:rPr>
                <w:rFonts w:cs="Arial"/>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73DF5DA0" w14:textId="77777777" w:rsidR="009B5084" w:rsidRDefault="009B5084" w:rsidP="00E67B88">
            <w:pPr>
              <w:pStyle w:val="aff1"/>
              <w:spacing w:before="6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5B17C593" w14:textId="77777777" w:rsidR="009B5084" w:rsidRDefault="009B5084" w:rsidP="00E67B88">
            <w:pPr>
              <w:pStyle w:val="aff1"/>
              <w:spacing w:before="60" w:line="240" w:lineRule="exact"/>
              <w:rPr>
                <w:rFonts w:cs="Arial"/>
              </w:rPr>
            </w:pPr>
            <w:r>
              <w:rPr>
                <w:rFonts w:cs="Arial"/>
              </w:rPr>
              <w:t>101,9</w:t>
            </w:r>
          </w:p>
        </w:tc>
        <w:tc>
          <w:tcPr>
            <w:tcW w:w="1016" w:type="dxa"/>
            <w:tcBorders>
              <w:top w:val="dotted" w:sz="4" w:space="0" w:color="auto"/>
              <w:left w:val="nil"/>
              <w:bottom w:val="dotted" w:sz="4" w:space="0" w:color="auto"/>
              <w:right w:val="single" w:sz="4" w:space="0" w:color="auto"/>
            </w:tcBorders>
            <w:vAlign w:val="bottom"/>
          </w:tcPr>
          <w:p w14:paraId="3A037B62" w14:textId="77777777" w:rsidR="009B5084" w:rsidRDefault="009B5084" w:rsidP="00E67B88">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32A1366B" w14:textId="77777777" w:rsidR="009B5084" w:rsidRDefault="009B5084" w:rsidP="00E67B88">
            <w:pPr>
              <w:pStyle w:val="aff1"/>
              <w:spacing w:before="60" w:line="240" w:lineRule="exact"/>
              <w:rPr>
                <w:rFonts w:cs="Arial"/>
              </w:rPr>
            </w:pPr>
            <w:r>
              <w:rPr>
                <w:rFonts w:cs="Arial"/>
              </w:rPr>
              <w:t>101,1</w:t>
            </w:r>
          </w:p>
        </w:tc>
      </w:tr>
      <w:tr w:rsidR="009B5084" w:rsidRPr="002506BE" w14:paraId="760B3E05"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4CF71F8C" w14:textId="77777777" w:rsidR="009B5084" w:rsidRPr="002506BE" w:rsidRDefault="009B5084" w:rsidP="00E67B88">
            <w:pPr>
              <w:pStyle w:val="aff"/>
              <w:spacing w:before="60" w:line="240" w:lineRule="exact"/>
              <w:ind w:left="57"/>
              <w:rPr>
                <w:rFonts w:cs="Arial"/>
                <w:i/>
              </w:rPr>
            </w:pPr>
            <w:r w:rsidRPr="002506BE">
              <w:rPr>
                <w:rFonts w:cs="Arial"/>
                <w:i/>
                <w:lang w:val="en-US"/>
              </w:rPr>
              <w:t>I</w:t>
            </w:r>
            <w:r w:rsidRPr="002506B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F822855" w14:textId="77777777" w:rsidR="009B5084" w:rsidRPr="002506BE" w:rsidRDefault="009B5084" w:rsidP="00E67B88">
            <w:pPr>
              <w:pStyle w:val="aff1"/>
              <w:spacing w:before="60" w:line="240" w:lineRule="exact"/>
              <w:rPr>
                <w:rFonts w:cs="Arial"/>
                <w:i/>
              </w:rPr>
            </w:pPr>
            <w:r>
              <w:rPr>
                <w:rFonts w:cs="Arial"/>
                <w:i/>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7F5222FC" w14:textId="7F9FC684" w:rsidR="009B5084" w:rsidRPr="002506BE" w:rsidRDefault="009B5084" w:rsidP="00E67B88">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0D152326" w14:textId="77777777" w:rsidR="009B5084" w:rsidRPr="002506BE" w:rsidRDefault="009B5084" w:rsidP="00E67B88">
            <w:pPr>
              <w:pStyle w:val="aff1"/>
              <w:spacing w:before="60" w:line="240" w:lineRule="exact"/>
              <w:rPr>
                <w:rFonts w:cs="Arial"/>
                <w:i/>
              </w:rPr>
            </w:pPr>
            <w:r>
              <w:rPr>
                <w:rFonts w:cs="Arial"/>
                <w:i/>
              </w:rPr>
              <w:t>102,5</w:t>
            </w:r>
          </w:p>
        </w:tc>
        <w:tc>
          <w:tcPr>
            <w:tcW w:w="1016" w:type="dxa"/>
            <w:tcBorders>
              <w:top w:val="dotted" w:sz="4" w:space="0" w:color="auto"/>
              <w:left w:val="single" w:sz="4" w:space="0" w:color="auto"/>
              <w:bottom w:val="dotted" w:sz="4" w:space="0" w:color="auto"/>
              <w:right w:val="nil"/>
            </w:tcBorders>
            <w:vAlign w:val="bottom"/>
          </w:tcPr>
          <w:p w14:paraId="7EF2172F" w14:textId="3524071C" w:rsidR="009B5084" w:rsidRPr="002506BE" w:rsidRDefault="009B5084" w:rsidP="00E67B88">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287050A0" w14:textId="77777777" w:rsidR="009B5084" w:rsidRPr="002506BE" w:rsidRDefault="009B5084" w:rsidP="00E67B88">
            <w:pPr>
              <w:pStyle w:val="aff1"/>
              <w:spacing w:before="60" w:line="240" w:lineRule="exact"/>
              <w:rPr>
                <w:rFonts w:cs="Arial"/>
                <w:i/>
              </w:rPr>
            </w:pPr>
            <w:r>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77D1C8D6" w14:textId="024D4D58" w:rsidR="009B5084" w:rsidRPr="002506BE" w:rsidRDefault="009B5084" w:rsidP="00E67B88">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4612BB38" w14:textId="77777777" w:rsidR="009B5084" w:rsidRPr="002506BE" w:rsidRDefault="009B5084" w:rsidP="00E67B88">
            <w:pPr>
              <w:pStyle w:val="aff1"/>
              <w:spacing w:before="60" w:line="240" w:lineRule="exact"/>
              <w:rPr>
                <w:rFonts w:cs="Arial"/>
                <w:i/>
              </w:rPr>
            </w:pPr>
            <w:r>
              <w:rPr>
                <w:rFonts w:cs="Arial"/>
                <w:i/>
              </w:rPr>
              <w:t>101,1</w:t>
            </w:r>
          </w:p>
        </w:tc>
        <w:tc>
          <w:tcPr>
            <w:tcW w:w="1016" w:type="dxa"/>
            <w:tcBorders>
              <w:top w:val="dotted" w:sz="4" w:space="0" w:color="auto"/>
              <w:left w:val="single" w:sz="4" w:space="0" w:color="auto"/>
              <w:bottom w:val="dotted" w:sz="4" w:space="0" w:color="auto"/>
            </w:tcBorders>
            <w:vAlign w:val="bottom"/>
          </w:tcPr>
          <w:p w14:paraId="57A52863" w14:textId="204BA15F" w:rsidR="009B5084" w:rsidRPr="002506BE" w:rsidRDefault="009B5084" w:rsidP="00E67B88">
            <w:pPr>
              <w:pStyle w:val="aff1"/>
              <w:spacing w:before="60" w:line="240" w:lineRule="exact"/>
              <w:rPr>
                <w:rFonts w:cs="Arial"/>
                <w:i/>
              </w:rPr>
            </w:pPr>
          </w:p>
        </w:tc>
      </w:tr>
      <w:tr w:rsidR="009B5084" w:rsidRPr="002D4038" w14:paraId="1F8890A4"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285740C7" w14:textId="77777777" w:rsidR="009B5084" w:rsidRPr="002D4038" w:rsidRDefault="009B5084" w:rsidP="00E67B88">
            <w:pPr>
              <w:pStyle w:val="aff"/>
              <w:spacing w:before="60" w:line="240" w:lineRule="exact"/>
              <w:ind w:left="57"/>
              <w:rPr>
                <w:rFonts w:cs="Arial"/>
              </w:rPr>
            </w:pPr>
            <w:r w:rsidRPr="002D4038">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365CC89E" w14:textId="77777777" w:rsidR="009B5084" w:rsidRPr="002D4038" w:rsidRDefault="009B5084" w:rsidP="00E67B88">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20892353" w14:textId="77777777" w:rsidR="009B5084" w:rsidRPr="002D4038" w:rsidRDefault="009B5084" w:rsidP="00E67B88">
            <w:pPr>
              <w:pStyle w:val="aff1"/>
              <w:spacing w:before="60"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14:paraId="481CFD65" w14:textId="77777777" w:rsidR="009B5084" w:rsidRPr="002D4038" w:rsidRDefault="009B5084" w:rsidP="00E67B88">
            <w:pPr>
              <w:pStyle w:val="aff1"/>
              <w:spacing w:before="6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nil"/>
            </w:tcBorders>
            <w:vAlign w:val="bottom"/>
          </w:tcPr>
          <w:p w14:paraId="1B31E828" w14:textId="77777777" w:rsidR="009B5084" w:rsidRPr="002D4038" w:rsidRDefault="009B5084" w:rsidP="00E67B88">
            <w:pPr>
              <w:pStyle w:val="aff1"/>
              <w:spacing w:before="60" w:line="240" w:lineRule="exact"/>
              <w:rPr>
                <w:rFonts w:cs="Arial"/>
              </w:rPr>
            </w:pPr>
            <w:r>
              <w:rPr>
                <w:rFonts w:cs="Arial"/>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64A3FF8D" w14:textId="77777777" w:rsidR="009B5084" w:rsidRPr="002D4038" w:rsidRDefault="009B5084" w:rsidP="00E67B88">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028FA6D5" w14:textId="77777777" w:rsidR="009B5084" w:rsidRPr="002D4038" w:rsidRDefault="009B5084" w:rsidP="00E67B88">
            <w:pPr>
              <w:pStyle w:val="aff1"/>
              <w:spacing w:before="60" w:line="240" w:lineRule="exact"/>
              <w:rPr>
                <w:rFonts w:cs="Arial"/>
              </w:rPr>
            </w:pPr>
            <w:r>
              <w:rPr>
                <w:rFonts w:cs="Arial"/>
              </w:rPr>
              <w:t>102,9</w:t>
            </w:r>
          </w:p>
        </w:tc>
        <w:tc>
          <w:tcPr>
            <w:tcW w:w="1016" w:type="dxa"/>
            <w:tcBorders>
              <w:top w:val="dotted" w:sz="4" w:space="0" w:color="auto"/>
              <w:left w:val="nil"/>
              <w:bottom w:val="dotted" w:sz="4" w:space="0" w:color="auto"/>
              <w:right w:val="single" w:sz="4" w:space="0" w:color="auto"/>
            </w:tcBorders>
            <w:vAlign w:val="bottom"/>
          </w:tcPr>
          <w:p w14:paraId="5BFFEE5A" w14:textId="77777777" w:rsidR="009B5084" w:rsidRPr="002D4038" w:rsidRDefault="009B5084" w:rsidP="00E67B88">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0467DCA6" w14:textId="77777777" w:rsidR="009B5084" w:rsidRPr="002D4038" w:rsidRDefault="009B5084" w:rsidP="00E67B88">
            <w:pPr>
              <w:pStyle w:val="aff1"/>
              <w:spacing w:before="60" w:line="240" w:lineRule="exact"/>
              <w:rPr>
                <w:rFonts w:cs="Arial"/>
              </w:rPr>
            </w:pPr>
            <w:r>
              <w:rPr>
                <w:rFonts w:cs="Arial"/>
              </w:rPr>
              <w:t>101,1</w:t>
            </w:r>
          </w:p>
        </w:tc>
      </w:tr>
      <w:tr w:rsidR="009B5084" w:rsidRPr="002D4038" w14:paraId="27CBC654"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5521B03B" w14:textId="77777777" w:rsidR="009B5084" w:rsidRPr="002D4038" w:rsidRDefault="009B5084" w:rsidP="00E67B88">
            <w:pPr>
              <w:pStyle w:val="aff"/>
              <w:spacing w:before="6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08729A4F" w14:textId="77777777" w:rsidR="009B5084" w:rsidRDefault="009B5084" w:rsidP="00E67B88">
            <w:pPr>
              <w:pStyle w:val="aff1"/>
              <w:spacing w:before="60" w:line="240" w:lineRule="exact"/>
              <w:rPr>
                <w:rFonts w:cs="Arial"/>
              </w:rPr>
            </w:pPr>
            <w:r>
              <w:rPr>
                <w:rFonts w:cs="Arial"/>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2F967821" w14:textId="77777777" w:rsidR="009B5084" w:rsidRDefault="009B5084" w:rsidP="00E67B88">
            <w:pPr>
              <w:pStyle w:val="aff1"/>
              <w:spacing w:before="60" w:line="240" w:lineRule="exact"/>
              <w:rPr>
                <w:rFonts w:cs="Arial"/>
              </w:rPr>
            </w:pPr>
            <w:r>
              <w:rPr>
                <w:rFonts w:cs="Arial"/>
              </w:rPr>
              <w:t>103,7</w:t>
            </w:r>
          </w:p>
        </w:tc>
        <w:tc>
          <w:tcPr>
            <w:tcW w:w="1015" w:type="dxa"/>
            <w:tcBorders>
              <w:top w:val="dotted" w:sz="4" w:space="0" w:color="auto"/>
              <w:left w:val="nil"/>
              <w:bottom w:val="dotted" w:sz="4" w:space="0" w:color="auto"/>
              <w:right w:val="single" w:sz="4" w:space="0" w:color="auto"/>
            </w:tcBorders>
            <w:vAlign w:val="bottom"/>
          </w:tcPr>
          <w:p w14:paraId="3A8B6301" w14:textId="77777777" w:rsidR="009B5084" w:rsidRDefault="009B5084" w:rsidP="00E67B88">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14:paraId="1061EF1D" w14:textId="77777777" w:rsidR="009B5084" w:rsidRDefault="009B5084" w:rsidP="00E67B88">
            <w:pPr>
              <w:pStyle w:val="aff1"/>
              <w:spacing w:before="60"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181EE588" w14:textId="77777777" w:rsidR="009B5084" w:rsidRDefault="009B5084" w:rsidP="00E67B88">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74585C82" w14:textId="77777777" w:rsidR="009B5084" w:rsidRDefault="009B5084" w:rsidP="00E67B88">
            <w:pPr>
              <w:pStyle w:val="aff1"/>
              <w:spacing w:before="60" w:line="240" w:lineRule="exact"/>
              <w:rPr>
                <w:rFonts w:cs="Arial"/>
              </w:rPr>
            </w:pPr>
            <w:r>
              <w:rPr>
                <w:rFonts w:cs="Arial"/>
              </w:rPr>
              <w:t>103,9</w:t>
            </w:r>
          </w:p>
        </w:tc>
        <w:tc>
          <w:tcPr>
            <w:tcW w:w="1016" w:type="dxa"/>
            <w:tcBorders>
              <w:top w:val="dotted" w:sz="4" w:space="0" w:color="auto"/>
              <w:left w:val="nil"/>
              <w:bottom w:val="dotted" w:sz="4" w:space="0" w:color="auto"/>
              <w:right w:val="single" w:sz="4" w:space="0" w:color="auto"/>
            </w:tcBorders>
            <w:vAlign w:val="bottom"/>
          </w:tcPr>
          <w:p w14:paraId="7CE1D9B7" w14:textId="77777777" w:rsidR="009B5084" w:rsidRDefault="009B5084" w:rsidP="00E67B88">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7F6A304C" w14:textId="77777777" w:rsidR="009B5084" w:rsidRDefault="009B5084" w:rsidP="00E67B88">
            <w:pPr>
              <w:pStyle w:val="aff1"/>
              <w:spacing w:before="60" w:line="240" w:lineRule="exact"/>
              <w:rPr>
                <w:rFonts w:cs="Arial"/>
              </w:rPr>
            </w:pPr>
            <w:r>
              <w:rPr>
                <w:rFonts w:cs="Arial"/>
              </w:rPr>
              <w:t>101,2</w:t>
            </w:r>
          </w:p>
        </w:tc>
      </w:tr>
      <w:tr w:rsidR="009B5084" w:rsidRPr="002D4038" w14:paraId="308CD298"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4F843B96" w14:textId="77777777" w:rsidR="009B5084" w:rsidRDefault="009B5084" w:rsidP="00E67B88">
            <w:pPr>
              <w:pStyle w:val="aff"/>
              <w:spacing w:before="6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1EEED6BD" w14:textId="77777777" w:rsidR="009B5084" w:rsidRDefault="009B5084" w:rsidP="00E67B88">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4BB0E40E" w14:textId="77777777" w:rsidR="009B5084" w:rsidRDefault="009B5084" w:rsidP="00E67B88">
            <w:pPr>
              <w:pStyle w:val="aff1"/>
              <w:spacing w:before="60" w:line="240" w:lineRule="exact"/>
              <w:rPr>
                <w:rFonts w:cs="Arial"/>
              </w:rPr>
            </w:pPr>
            <w:r>
              <w:rPr>
                <w:rFonts w:cs="Arial"/>
              </w:rPr>
              <w:t>104,7</w:t>
            </w:r>
          </w:p>
        </w:tc>
        <w:tc>
          <w:tcPr>
            <w:tcW w:w="1015" w:type="dxa"/>
            <w:tcBorders>
              <w:top w:val="dotted" w:sz="4" w:space="0" w:color="auto"/>
              <w:left w:val="nil"/>
              <w:bottom w:val="dotted" w:sz="4" w:space="0" w:color="auto"/>
              <w:right w:val="single" w:sz="4" w:space="0" w:color="auto"/>
            </w:tcBorders>
            <w:vAlign w:val="bottom"/>
          </w:tcPr>
          <w:p w14:paraId="5C29CD4B" w14:textId="77777777" w:rsidR="009B5084" w:rsidRDefault="009B5084" w:rsidP="00E67B88">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nil"/>
            </w:tcBorders>
            <w:vAlign w:val="bottom"/>
          </w:tcPr>
          <w:p w14:paraId="4AB598C7" w14:textId="77777777" w:rsidR="009B5084" w:rsidRDefault="009B5084" w:rsidP="00E67B88">
            <w:pPr>
              <w:pStyle w:val="aff1"/>
              <w:spacing w:before="60"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33B2DEAA" w14:textId="77777777" w:rsidR="009B5084" w:rsidRDefault="009B5084" w:rsidP="00E67B88">
            <w:pPr>
              <w:pStyle w:val="aff1"/>
              <w:spacing w:before="60"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7014E776" w14:textId="77777777" w:rsidR="009B5084" w:rsidRDefault="009B5084" w:rsidP="00E67B88">
            <w:pPr>
              <w:pStyle w:val="aff1"/>
              <w:spacing w:before="60" w:line="240" w:lineRule="exact"/>
              <w:rPr>
                <w:rFonts w:cs="Arial"/>
              </w:rPr>
            </w:pPr>
            <w:r>
              <w:rPr>
                <w:rFonts w:cs="Arial"/>
              </w:rPr>
              <w:t>104,8</w:t>
            </w:r>
          </w:p>
        </w:tc>
        <w:tc>
          <w:tcPr>
            <w:tcW w:w="1016" w:type="dxa"/>
            <w:tcBorders>
              <w:top w:val="dotted" w:sz="4" w:space="0" w:color="auto"/>
              <w:left w:val="nil"/>
              <w:bottom w:val="dotted" w:sz="4" w:space="0" w:color="auto"/>
              <w:right w:val="single" w:sz="4" w:space="0" w:color="auto"/>
            </w:tcBorders>
            <w:vAlign w:val="bottom"/>
          </w:tcPr>
          <w:p w14:paraId="6D00938C" w14:textId="77777777" w:rsidR="009B5084" w:rsidRDefault="009B5084" w:rsidP="00E67B88">
            <w:pPr>
              <w:pStyle w:val="aff1"/>
              <w:spacing w:before="6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14:paraId="4A296176" w14:textId="77777777" w:rsidR="009B5084" w:rsidRDefault="009B5084" w:rsidP="00E67B88">
            <w:pPr>
              <w:pStyle w:val="aff1"/>
              <w:spacing w:before="60" w:line="240" w:lineRule="exact"/>
              <w:rPr>
                <w:rFonts w:cs="Arial"/>
              </w:rPr>
            </w:pPr>
            <w:r>
              <w:rPr>
                <w:rFonts w:cs="Arial"/>
              </w:rPr>
              <w:t>102,1</w:t>
            </w:r>
          </w:p>
        </w:tc>
      </w:tr>
      <w:tr w:rsidR="009B5084" w:rsidRPr="002506BE" w14:paraId="39B28ACD"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2577EC2F" w14:textId="77777777" w:rsidR="009B5084" w:rsidRPr="002506BE" w:rsidRDefault="009B5084" w:rsidP="00E67B88">
            <w:pPr>
              <w:pStyle w:val="aff"/>
              <w:spacing w:before="60" w:line="240" w:lineRule="exact"/>
              <w:ind w:left="57"/>
              <w:rPr>
                <w:rFonts w:cs="Arial"/>
                <w:i/>
              </w:rPr>
            </w:pPr>
            <w:r w:rsidRPr="002506BE">
              <w:rPr>
                <w:rFonts w:cs="Arial"/>
                <w:i/>
                <w:lang w:val="en-US"/>
              </w:rPr>
              <w:t>I</w:t>
            </w:r>
            <w:r>
              <w:rPr>
                <w:rFonts w:cs="Arial"/>
                <w:i/>
                <w:lang w:val="en-US"/>
              </w:rPr>
              <w:t xml:space="preserve">I </w:t>
            </w:r>
            <w:r w:rsidRPr="002506BE">
              <w:rPr>
                <w:rFonts w:cs="Arial"/>
                <w:i/>
              </w:rPr>
              <w:t>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04AC8E2F" w14:textId="77777777" w:rsidR="009B5084" w:rsidRPr="002506BE" w:rsidRDefault="009B5084" w:rsidP="00E67B88">
            <w:pPr>
              <w:pStyle w:val="aff1"/>
              <w:spacing w:before="60" w:line="240" w:lineRule="exact"/>
              <w:rPr>
                <w:rFonts w:cs="Arial"/>
                <w:i/>
              </w:rPr>
            </w:pPr>
            <w:r>
              <w:rPr>
                <w:rFonts w:cs="Arial"/>
                <w:i/>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6AD76302" w14:textId="2F8FA7C5" w:rsidR="009B5084" w:rsidRPr="002506BE" w:rsidRDefault="009B5084" w:rsidP="00E67B88">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63FE3DEF" w14:textId="77777777" w:rsidR="009B5084" w:rsidRPr="002506BE" w:rsidRDefault="009B5084" w:rsidP="00E67B88">
            <w:pPr>
              <w:pStyle w:val="aff1"/>
              <w:spacing w:before="60" w:line="240" w:lineRule="exact"/>
              <w:rPr>
                <w:rFonts w:cs="Arial"/>
                <w:i/>
              </w:rPr>
            </w:pPr>
            <w:r>
              <w:rPr>
                <w:rFonts w:cs="Arial"/>
                <w:i/>
              </w:rPr>
              <w:t>103,1</w:t>
            </w:r>
          </w:p>
        </w:tc>
        <w:tc>
          <w:tcPr>
            <w:tcW w:w="1016" w:type="dxa"/>
            <w:tcBorders>
              <w:top w:val="dotted" w:sz="4" w:space="0" w:color="auto"/>
              <w:left w:val="single" w:sz="4" w:space="0" w:color="auto"/>
              <w:bottom w:val="dotted" w:sz="4" w:space="0" w:color="auto"/>
              <w:right w:val="nil"/>
            </w:tcBorders>
            <w:vAlign w:val="bottom"/>
          </w:tcPr>
          <w:p w14:paraId="2B9ADD8E" w14:textId="42318F25" w:rsidR="009B5084" w:rsidRPr="002506BE" w:rsidRDefault="009B5084" w:rsidP="00E67B88">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6F32615B" w14:textId="77777777" w:rsidR="009B5084" w:rsidRPr="002506BE" w:rsidRDefault="009B5084" w:rsidP="00E67B88">
            <w:pPr>
              <w:pStyle w:val="aff1"/>
              <w:spacing w:before="60" w:line="240" w:lineRule="exact"/>
              <w:rPr>
                <w:rFonts w:cs="Arial"/>
                <w:i/>
              </w:rPr>
            </w:pPr>
            <w:r>
              <w:rPr>
                <w:rFonts w:cs="Arial"/>
                <w:i/>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7ACDD8EA" w14:textId="6A9CE6B5" w:rsidR="009B5084" w:rsidRPr="002506BE" w:rsidRDefault="009B5084" w:rsidP="00E67B88">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460788C3" w14:textId="77777777" w:rsidR="009B5084" w:rsidRPr="002506BE" w:rsidRDefault="009B5084" w:rsidP="00E67B88">
            <w:pPr>
              <w:pStyle w:val="aff1"/>
              <w:spacing w:before="60" w:line="240" w:lineRule="exact"/>
              <w:rPr>
                <w:rFonts w:cs="Arial"/>
                <w:i/>
              </w:rPr>
            </w:pPr>
            <w:r>
              <w:rPr>
                <w:rFonts w:cs="Arial"/>
                <w:i/>
              </w:rPr>
              <w:t>101,0</w:t>
            </w:r>
          </w:p>
        </w:tc>
        <w:tc>
          <w:tcPr>
            <w:tcW w:w="1016" w:type="dxa"/>
            <w:tcBorders>
              <w:top w:val="dotted" w:sz="4" w:space="0" w:color="auto"/>
              <w:left w:val="single" w:sz="4" w:space="0" w:color="auto"/>
              <w:bottom w:val="dotted" w:sz="4" w:space="0" w:color="auto"/>
            </w:tcBorders>
            <w:vAlign w:val="bottom"/>
          </w:tcPr>
          <w:p w14:paraId="2A166F24" w14:textId="107A8E69" w:rsidR="009B5084" w:rsidRPr="002506BE" w:rsidRDefault="009B5084" w:rsidP="00E67B88">
            <w:pPr>
              <w:pStyle w:val="aff1"/>
              <w:spacing w:before="60" w:line="240" w:lineRule="exact"/>
              <w:rPr>
                <w:rFonts w:cs="Arial"/>
                <w:i/>
              </w:rPr>
            </w:pPr>
          </w:p>
        </w:tc>
      </w:tr>
      <w:tr w:rsidR="009B5084" w:rsidRPr="00AC010B" w14:paraId="22F650CB"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1183A255" w14:textId="77777777" w:rsidR="009B5084" w:rsidRPr="00AC010B" w:rsidRDefault="009B5084" w:rsidP="00E67B88">
            <w:pPr>
              <w:pStyle w:val="aff"/>
              <w:spacing w:before="60" w:line="240" w:lineRule="exact"/>
              <w:ind w:left="57"/>
              <w:rPr>
                <w:rFonts w:cs="Arial"/>
              </w:rPr>
            </w:pPr>
            <w:r w:rsidRPr="00AC010B">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01F751C7" w14:textId="77777777" w:rsidR="009B5084" w:rsidRPr="00AC010B" w:rsidRDefault="009B5084" w:rsidP="00E67B88">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0808E9EE" w14:textId="77777777" w:rsidR="009B5084" w:rsidRPr="00AC010B" w:rsidRDefault="009B5084" w:rsidP="00E67B88">
            <w:pPr>
              <w:pStyle w:val="aff1"/>
              <w:spacing w:before="60" w:line="240" w:lineRule="exact"/>
              <w:rPr>
                <w:rFonts w:cs="Arial"/>
              </w:rPr>
            </w:pPr>
            <w:r>
              <w:rPr>
                <w:rFonts w:cs="Arial"/>
              </w:rPr>
              <w:t>105,0</w:t>
            </w:r>
          </w:p>
        </w:tc>
        <w:tc>
          <w:tcPr>
            <w:tcW w:w="1015" w:type="dxa"/>
            <w:tcBorders>
              <w:top w:val="dotted" w:sz="4" w:space="0" w:color="auto"/>
              <w:left w:val="nil"/>
              <w:bottom w:val="dotted" w:sz="4" w:space="0" w:color="auto"/>
              <w:right w:val="single" w:sz="4" w:space="0" w:color="auto"/>
            </w:tcBorders>
            <w:vAlign w:val="bottom"/>
          </w:tcPr>
          <w:p w14:paraId="59031080" w14:textId="77777777" w:rsidR="009B5084" w:rsidRPr="00AC010B" w:rsidRDefault="009B5084" w:rsidP="00E67B8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14:paraId="659CE271" w14:textId="77777777" w:rsidR="009B5084" w:rsidRPr="00AC010B" w:rsidRDefault="009B5084" w:rsidP="00E67B88">
            <w:pPr>
              <w:pStyle w:val="aff1"/>
              <w:spacing w:before="60"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4EA805CE" w14:textId="77777777" w:rsidR="009B5084" w:rsidRPr="00AC010B" w:rsidRDefault="009B5084" w:rsidP="00E67B8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1EF39A3D" w14:textId="77777777" w:rsidR="009B5084" w:rsidRPr="00AC010B" w:rsidRDefault="009B5084" w:rsidP="00E67B88">
            <w:pPr>
              <w:pStyle w:val="aff1"/>
              <w:spacing w:before="60" w:line="240" w:lineRule="exact"/>
              <w:rPr>
                <w:rFonts w:cs="Arial"/>
              </w:rPr>
            </w:pPr>
            <w:r>
              <w:rPr>
                <w:rFonts w:cs="Arial"/>
              </w:rPr>
              <w:t>105,3</w:t>
            </w:r>
          </w:p>
        </w:tc>
        <w:tc>
          <w:tcPr>
            <w:tcW w:w="1016" w:type="dxa"/>
            <w:tcBorders>
              <w:top w:val="dotted" w:sz="4" w:space="0" w:color="auto"/>
              <w:left w:val="nil"/>
              <w:bottom w:val="dotted" w:sz="4" w:space="0" w:color="auto"/>
              <w:right w:val="single" w:sz="4" w:space="0" w:color="auto"/>
            </w:tcBorders>
            <w:vAlign w:val="bottom"/>
          </w:tcPr>
          <w:p w14:paraId="0270C6F1" w14:textId="77777777" w:rsidR="009B5084" w:rsidRPr="00AC010B" w:rsidRDefault="009B5084" w:rsidP="00E67B88">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3B8CC88B" w14:textId="77777777" w:rsidR="009B5084" w:rsidRPr="00AC010B" w:rsidRDefault="009B5084" w:rsidP="00E67B88">
            <w:pPr>
              <w:pStyle w:val="aff1"/>
              <w:spacing w:before="60" w:line="240" w:lineRule="exact"/>
              <w:rPr>
                <w:rFonts w:cs="Arial"/>
              </w:rPr>
            </w:pPr>
            <w:r>
              <w:rPr>
                <w:rFonts w:cs="Arial"/>
              </w:rPr>
              <w:t>103,0</w:t>
            </w:r>
          </w:p>
        </w:tc>
      </w:tr>
      <w:tr w:rsidR="009B5084" w:rsidRPr="00AC010B" w14:paraId="706ED19B"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5E86537C" w14:textId="77777777" w:rsidR="009B5084" w:rsidRPr="00AC010B" w:rsidRDefault="009B5084" w:rsidP="00E67B88">
            <w:pPr>
              <w:pStyle w:val="aff"/>
              <w:spacing w:before="6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623DB0C9" w14:textId="77777777" w:rsidR="009B5084" w:rsidRDefault="009B5084" w:rsidP="00E67B88">
            <w:pPr>
              <w:pStyle w:val="aff1"/>
              <w:spacing w:before="6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73B3E8B5" w14:textId="77777777" w:rsidR="009B5084" w:rsidRDefault="009B5084" w:rsidP="00E67B88">
            <w:pPr>
              <w:pStyle w:val="aff1"/>
              <w:spacing w:before="60" w:line="240" w:lineRule="exact"/>
              <w:rPr>
                <w:rFonts w:cs="Arial"/>
              </w:rPr>
            </w:pPr>
            <w:r>
              <w:rPr>
                <w:rFonts w:cs="Arial"/>
              </w:rPr>
              <w:t>105,6</w:t>
            </w:r>
          </w:p>
        </w:tc>
        <w:tc>
          <w:tcPr>
            <w:tcW w:w="1015" w:type="dxa"/>
            <w:tcBorders>
              <w:top w:val="dotted" w:sz="4" w:space="0" w:color="auto"/>
              <w:left w:val="nil"/>
              <w:bottom w:val="dotted" w:sz="4" w:space="0" w:color="auto"/>
              <w:right w:val="single" w:sz="4" w:space="0" w:color="auto"/>
            </w:tcBorders>
            <w:vAlign w:val="bottom"/>
          </w:tcPr>
          <w:p w14:paraId="57F351DA" w14:textId="77777777" w:rsidR="009B5084" w:rsidRDefault="009B5084" w:rsidP="00E67B88">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14:paraId="2C97F9D4" w14:textId="77777777" w:rsidR="009B5084" w:rsidRDefault="009B5084" w:rsidP="00E67B88">
            <w:pPr>
              <w:pStyle w:val="aff1"/>
              <w:spacing w:before="60" w:line="240" w:lineRule="exact"/>
              <w:rPr>
                <w:rFonts w:cs="Arial"/>
              </w:rPr>
            </w:pPr>
            <w:r>
              <w:rPr>
                <w:rFonts w:cs="Arial"/>
              </w:rPr>
              <w:t>105,6</w:t>
            </w:r>
          </w:p>
        </w:tc>
        <w:tc>
          <w:tcPr>
            <w:tcW w:w="1016" w:type="dxa"/>
            <w:tcBorders>
              <w:top w:val="dotted" w:sz="4" w:space="0" w:color="auto"/>
              <w:left w:val="single" w:sz="4" w:space="0" w:color="auto"/>
              <w:bottom w:val="dotted" w:sz="4" w:space="0" w:color="auto"/>
              <w:right w:val="single" w:sz="4" w:space="0" w:color="auto"/>
            </w:tcBorders>
            <w:vAlign w:val="bottom"/>
          </w:tcPr>
          <w:p w14:paraId="5D58077D" w14:textId="77777777" w:rsidR="009B5084" w:rsidRDefault="009B5084" w:rsidP="00E67B88">
            <w:pPr>
              <w:pStyle w:val="aff1"/>
              <w:spacing w:before="6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single" w:sz="4" w:space="0" w:color="auto"/>
            </w:tcBorders>
            <w:vAlign w:val="bottom"/>
          </w:tcPr>
          <w:p w14:paraId="15243F92" w14:textId="77777777" w:rsidR="009B5084" w:rsidRDefault="009B5084" w:rsidP="00E67B88">
            <w:pPr>
              <w:pStyle w:val="aff1"/>
              <w:spacing w:before="60" w:line="240" w:lineRule="exact"/>
              <w:rPr>
                <w:rFonts w:cs="Arial"/>
              </w:rPr>
            </w:pPr>
            <w:r>
              <w:rPr>
                <w:rFonts w:cs="Arial"/>
              </w:rPr>
              <w:t>106,6</w:t>
            </w:r>
          </w:p>
        </w:tc>
        <w:tc>
          <w:tcPr>
            <w:tcW w:w="1016" w:type="dxa"/>
            <w:tcBorders>
              <w:top w:val="dotted" w:sz="4" w:space="0" w:color="auto"/>
              <w:left w:val="nil"/>
              <w:bottom w:val="dotted" w:sz="4" w:space="0" w:color="auto"/>
              <w:right w:val="single" w:sz="4" w:space="0" w:color="auto"/>
            </w:tcBorders>
            <w:vAlign w:val="bottom"/>
          </w:tcPr>
          <w:p w14:paraId="2AA792DE" w14:textId="77777777" w:rsidR="009B5084" w:rsidRDefault="009B5084" w:rsidP="00E67B88">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14:paraId="79BA056B" w14:textId="77777777" w:rsidR="009B5084" w:rsidRDefault="009B5084" w:rsidP="00E67B88">
            <w:pPr>
              <w:pStyle w:val="aff1"/>
              <w:spacing w:before="60" w:line="240" w:lineRule="exact"/>
              <w:rPr>
                <w:rFonts w:cs="Arial"/>
              </w:rPr>
            </w:pPr>
            <w:r>
              <w:rPr>
                <w:rFonts w:cs="Arial"/>
              </w:rPr>
              <w:t>103,3</w:t>
            </w:r>
          </w:p>
        </w:tc>
      </w:tr>
      <w:tr w:rsidR="009B5084" w:rsidRPr="00FD163D" w14:paraId="1161C8F0" w14:textId="77777777" w:rsidTr="00E67B88">
        <w:trPr>
          <w:trHeight w:val="170"/>
        </w:trPr>
        <w:tc>
          <w:tcPr>
            <w:tcW w:w="1134" w:type="dxa"/>
            <w:tcBorders>
              <w:top w:val="dotted" w:sz="4" w:space="0" w:color="auto"/>
              <w:left w:val="double" w:sz="4" w:space="0" w:color="auto"/>
              <w:bottom w:val="single" w:sz="4" w:space="0" w:color="auto"/>
              <w:right w:val="single" w:sz="4" w:space="0" w:color="auto"/>
            </w:tcBorders>
            <w:vAlign w:val="bottom"/>
          </w:tcPr>
          <w:p w14:paraId="666C0B30" w14:textId="77777777" w:rsidR="009B5084" w:rsidRDefault="009B5084" w:rsidP="00E67B88">
            <w:pPr>
              <w:pStyle w:val="aff"/>
              <w:spacing w:before="60" w:line="240" w:lineRule="exact"/>
              <w:ind w:left="57"/>
              <w:rPr>
                <w:rFonts w:cs="Arial"/>
              </w:rPr>
            </w:pPr>
            <w:r>
              <w:rPr>
                <w:rFonts w:cs="Arial"/>
              </w:rPr>
              <w:t>Сентябрь</w:t>
            </w:r>
          </w:p>
        </w:tc>
        <w:tc>
          <w:tcPr>
            <w:tcW w:w="1063" w:type="dxa"/>
            <w:tcBorders>
              <w:top w:val="dotted" w:sz="4" w:space="0" w:color="auto"/>
              <w:left w:val="single" w:sz="4" w:space="0" w:color="auto"/>
              <w:bottom w:val="single" w:sz="4" w:space="0" w:color="auto"/>
              <w:right w:val="single" w:sz="4" w:space="0" w:color="auto"/>
            </w:tcBorders>
            <w:vAlign w:val="bottom"/>
          </w:tcPr>
          <w:p w14:paraId="59F60F38" w14:textId="77777777" w:rsidR="009B5084" w:rsidRDefault="009B5084" w:rsidP="00E67B88">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single" w:sz="4" w:space="0" w:color="auto"/>
              <w:right w:val="single" w:sz="4" w:space="0" w:color="auto"/>
            </w:tcBorders>
            <w:vAlign w:val="bottom"/>
          </w:tcPr>
          <w:p w14:paraId="4FB2CEEE" w14:textId="77777777" w:rsidR="009B5084" w:rsidRDefault="009B5084" w:rsidP="00E67B88">
            <w:pPr>
              <w:pStyle w:val="aff1"/>
              <w:spacing w:before="60" w:line="240" w:lineRule="exact"/>
              <w:rPr>
                <w:rFonts w:cs="Arial"/>
              </w:rPr>
            </w:pPr>
            <w:r>
              <w:rPr>
                <w:rFonts w:cs="Arial"/>
              </w:rPr>
              <w:t>105,9</w:t>
            </w:r>
          </w:p>
        </w:tc>
        <w:tc>
          <w:tcPr>
            <w:tcW w:w="1015" w:type="dxa"/>
            <w:tcBorders>
              <w:top w:val="dotted" w:sz="4" w:space="0" w:color="auto"/>
              <w:left w:val="nil"/>
              <w:bottom w:val="single" w:sz="4" w:space="0" w:color="auto"/>
              <w:right w:val="single" w:sz="4" w:space="0" w:color="auto"/>
            </w:tcBorders>
            <w:vAlign w:val="bottom"/>
          </w:tcPr>
          <w:p w14:paraId="19B95668" w14:textId="77777777" w:rsidR="009B5084" w:rsidRDefault="009B5084" w:rsidP="00E67B8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single" w:sz="4" w:space="0" w:color="auto"/>
              <w:right w:val="nil"/>
            </w:tcBorders>
            <w:vAlign w:val="bottom"/>
          </w:tcPr>
          <w:p w14:paraId="7634945E" w14:textId="77777777" w:rsidR="009B5084" w:rsidRDefault="009B5084" w:rsidP="00E67B88">
            <w:pPr>
              <w:pStyle w:val="aff1"/>
              <w:spacing w:before="60" w:line="240" w:lineRule="exact"/>
              <w:rPr>
                <w:rFonts w:cs="Arial"/>
              </w:rPr>
            </w:pPr>
            <w:r>
              <w:rPr>
                <w:rFonts w:cs="Arial"/>
              </w:rPr>
              <w:t>106,2</w:t>
            </w:r>
          </w:p>
        </w:tc>
        <w:tc>
          <w:tcPr>
            <w:tcW w:w="1016" w:type="dxa"/>
            <w:tcBorders>
              <w:top w:val="dotted" w:sz="4" w:space="0" w:color="auto"/>
              <w:left w:val="single" w:sz="4" w:space="0" w:color="auto"/>
              <w:bottom w:val="single" w:sz="4" w:space="0" w:color="auto"/>
              <w:right w:val="single" w:sz="4" w:space="0" w:color="auto"/>
            </w:tcBorders>
            <w:vAlign w:val="bottom"/>
          </w:tcPr>
          <w:p w14:paraId="5A2CCA04" w14:textId="77777777" w:rsidR="009B5084" w:rsidRDefault="009B5084" w:rsidP="00E67B8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single" w:sz="4" w:space="0" w:color="auto"/>
              <w:right w:val="single" w:sz="4" w:space="0" w:color="auto"/>
            </w:tcBorders>
            <w:vAlign w:val="bottom"/>
          </w:tcPr>
          <w:p w14:paraId="034EDCA4" w14:textId="77777777" w:rsidR="009B5084" w:rsidRDefault="009B5084" w:rsidP="00E67B88">
            <w:pPr>
              <w:pStyle w:val="aff1"/>
              <w:spacing w:before="60" w:line="240" w:lineRule="exact"/>
              <w:rPr>
                <w:rFonts w:cs="Arial"/>
              </w:rPr>
            </w:pPr>
            <w:r>
              <w:rPr>
                <w:rFonts w:cs="Arial"/>
              </w:rPr>
              <w:t>107,3</w:t>
            </w:r>
          </w:p>
        </w:tc>
        <w:tc>
          <w:tcPr>
            <w:tcW w:w="1016" w:type="dxa"/>
            <w:tcBorders>
              <w:top w:val="dotted" w:sz="4" w:space="0" w:color="auto"/>
              <w:left w:val="nil"/>
              <w:bottom w:val="single" w:sz="4" w:space="0" w:color="auto"/>
              <w:right w:val="single" w:sz="4" w:space="0" w:color="auto"/>
            </w:tcBorders>
            <w:vAlign w:val="bottom"/>
          </w:tcPr>
          <w:p w14:paraId="0373233F" w14:textId="77777777" w:rsidR="009B5084" w:rsidRDefault="009B5084" w:rsidP="00E67B88">
            <w:pPr>
              <w:pStyle w:val="aff1"/>
              <w:spacing w:before="60" w:line="240" w:lineRule="exact"/>
              <w:rPr>
                <w:rFonts w:cs="Arial"/>
              </w:rPr>
            </w:pPr>
            <w:r>
              <w:rPr>
                <w:rFonts w:cs="Arial"/>
              </w:rPr>
              <w:t>98,9</w:t>
            </w:r>
          </w:p>
        </w:tc>
        <w:tc>
          <w:tcPr>
            <w:tcW w:w="1016" w:type="dxa"/>
            <w:tcBorders>
              <w:top w:val="dotted" w:sz="4" w:space="0" w:color="auto"/>
              <w:left w:val="single" w:sz="4" w:space="0" w:color="auto"/>
              <w:bottom w:val="single" w:sz="4" w:space="0" w:color="auto"/>
              <w:right w:val="double" w:sz="4" w:space="0" w:color="auto"/>
            </w:tcBorders>
            <w:vAlign w:val="bottom"/>
          </w:tcPr>
          <w:p w14:paraId="731BED0C" w14:textId="77777777" w:rsidR="009B5084" w:rsidRDefault="009B5084" w:rsidP="00E67B88">
            <w:pPr>
              <w:pStyle w:val="aff1"/>
              <w:spacing w:before="60" w:line="240" w:lineRule="exact"/>
              <w:rPr>
                <w:rFonts w:cs="Arial"/>
              </w:rPr>
            </w:pPr>
            <w:r>
              <w:rPr>
                <w:rFonts w:cs="Arial"/>
              </w:rPr>
              <w:t>102,2</w:t>
            </w:r>
          </w:p>
        </w:tc>
      </w:tr>
      <w:tr w:rsidR="009B5084" w:rsidRPr="00E83115" w14:paraId="4C42B320" w14:textId="77777777" w:rsidTr="00E67B88">
        <w:trPr>
          <w:trHeight w:val="170"/>
        </w:trPr>
        <w:tc>
          <w:tcPr>
            <w:tcW w:w="1134" w:type="dxa"/>
            <w:tcBorders>
              <w:top w:val="single" w:sz="4" w:space="0" w:color="auto"/>
              <w:left w:val="double" w:sz="4" w:space="0" w:color="auto"/>
              <w:bottom w:val="dotted" w:sz="4" w:space="0" w:color="auto"/>
              <w:right w:val="single" w:sz="4" w:space="0" w:color="auto"/>
            </w:tcBorders>
            <w:vAlign w:val="bottom"/>
          </w:tcPr>
          <w:p w14:paraId="6F665A74" w14:textId="77777777" w:rsidR="009B5084" w:rsidRPr="00E83115" w:rsidRDefault="009B5084" w:rsidP="00E67B88">
            <w:pPr>
              <w:pStyle w:val="aff"/>
              <w:spacing w:before="60" w:line="240" w:lineRule="exact"/>
              <w:ind w:left="57"/>
              <w:rPr>
                <w:rFonts w:cs="Arial"/>
                <w:i/>
              </w:rPr>
            </w:pPr>
            <w:r w:rsidRPr="00E83115">
              <w:rPr>
                <w:rFonts w:cs="Arial"/>
                <w:i/>
              </w:rPr>
              <w:lastRenderedPageBreak/>
              <w:t>III квартал</w:t>
            </w:r>
          </w:p>
        </w:tc>
        <w:tc>
          <w:tcPr>
            <w:tcW w:w="1063" w:type="dxa"/>
            <w:tcBorders>
              <w:top w:val="single" w:sz="4" w:space="0" w:color="auto"/>
              <w:left w:val="single" w:sz="4" w:space="0" w:color="auto"/>
              <w:bottom w:val="dotted" w:sz="4" w:space="0" w:color="auto"/>
              <w:right w:val="single" w:sz="4" w:space="0" w:color="auto"/>
            </w:tcBorders>
            <w:vAlign w:val="bottom"/>
          </w:tcPr>
          <w:p w14:paraId="44A907FB" w14:textId="77777777" w:rsidR="009B5084" w:rsidRPr="00E83115" w:rsidRDefault="009B5084" w:rsidP="00E67B88">
            <w:pPr>
              <w:pStyle w:val="aff1"/>
              <w:spacing w:before="60" w:line="240" w:lineRule="exact"/>
              <w:rPr>
                <w:rFonts w:cs="Arial"/>
                <w:i/>
              </w:rPr>
            </w:pPr>
            <w:r w:rsidRPr="00E83115">
              <w:rPr>
                <w:rFonts w:cs="Arial"/>
                <w:i/>
              </w:rPr>
              <w:t>101,1</w:t>
            </w:r>
          </w:p>
        </w:tc>
        <w:tc>
          <w:tcPr>
            <w:tcW w:w="1064" w:type="dxa"/>
            <w:tcBorders>
              <w:top w:val="single" w:sz="4" w:space="0" w:color="auto"/>
              <w:left w:val="single" w:sz="4" w:space="0" w:color="auto"/>
              <w:bottom w:val="dotted" w:sz="4" w:space="0" w:color="auto"/>
              <w:right w:val="single" w:sz="4" w:space="0" w:color="auto"/>
            </w:tcBorders>
            <w:vAlign w:val="bottom"/>
          </w:tcPr>
          <w:p w14:paraId="23A3FAFB" w14:textId="48B5FDE7" w:rsidR="009B5084" w:rsidRPr="00E83115" w:rsidRDefault="009B5084" w:rsidP="00E67B88">
            <w:pPr>
              <w:pStyle w:val="aff1"/>
              <w:spacing w:before="60" w:line="240" w:lineRule="exact"/>
              <w:rPr>
                <w:rFonts w:cs="Arial"/>
                <w:i/>
              </w:rPr>
            </w:pPr>
          </w:p>
        </w:tc>
        <w:tc>
          <w:tcPr>
            <w:tcW w:w="1015" w:type="dxa"/>
            <w:tcBorders>
              <w:top w:val="single" w:sz="4" w:space="0" w:color="auto"/>
              <w:left w:val="nil"/>
              <w:bottom w:val="dotted" w:sz="4" w:space="0" w:color="auto"/>
              <w:right w:val="single" w:sz="4" w:space="0" w:color="auto"/>
            </w:tcBorders>
            <w:vAlign w:val="bottom"/>
          </w:tcPr>
          <w:p w14:paraId="64E03E02" w14:textId="77777777" w:rsidR="009B5084" w:rsidRPr="00E83115" w:rsidRDefault="009B5084" w:rsidP="00E67B88">
            <w:pPr>
              <w:pStyle w:val="aff1"/>
              <w:spacing w:before="60" w:line="240" w:lineRule="exact"/>
              <w:rPr>
                <w:rFonts w:cs="Arial"/>
                <w:i/>
              </w:rPr>
            </w:pPr>
            <w:r w:rsidRPr="00E83115">
              <w:rPr>
                <w:rFonts w:cs="Arial"/>
                <w:i/>
              </w:rPr>
              <w:t>100,5</w:t>
            </w:r>
          </w:p>
        </w:tc>
        <w:tc>
          <w:tcPr>
            <w:tcW w:w="1016" w:type="dxa"/>
            <w:tcBorders>
              <w:top w:val="single" w:sz="4" w:space="0" w:color="auto"/>
              <w:left w:val="single" w:sz="4" w:space="0" w:color="auto"/>
              <w:bottom w:val="dotted" w:sz="4" w:space="0" w:color="auto"/>
              <w:right w:val="nil"/>
            </w:tcBorders>
            <w:vAlign w:val="bottom"/>
          </w:tcPr>
          <w:p w14:paraId="09B7AFDE" w14:textId="3D31BEFA" w:rsidR="009B5084" w:rsidRPr="00E83115" w:rsidRDefault="009B5084" w:rsidP="00E67B88">
            <w:pPr>
              <w:pStyle w:val="aff1"/>
              <w:spacing w:before="60" w:line="240" w:lineRule="exact"/>
              <w:rPr>
                <w:rFonts w:cs="Arial"/>
                <w:i/>
              </w:rPr>
            </w:pPr>
          </w:p>
        </w:tc>
        <w:tc>
          <w:tcPr>
            <w:tcW w:w="1016" w:type="dxa"/>
            <w:tcBorders>
              <w:top w:val="single" w:sz="4" w:space="0" w:color="auto"/>
              <w:left w:val="single" w:sz="4" w:space="0" w:color="auto"/>
              <w:bottom w:val="dotted" w:sz="4" w:space="0" w:color="auto"/>
              <w:right w:val="single" w:sz="4" w:space="0" w:color="auto"/>
            </w:tcBorders>
            <w:vAlign w:val="bottom"/>
          </w:tcPr>
          <w:p w14:paraId="66E282A8" w14:textId="77777777" w:rsidR="009B5084" w:rsidRPr="00E83115" w:rsidRDefault="009B5084" w:rsidP="00E67B88">
            <w:pPr>
              <w:pStyle w:val="aff1"/>
              <w:spacing w:before="60" w:line="240" w:lineRule="exact"/>
              <w:rPr>
                <w:rFonts w:cs="Arial"/>
                <w:i/>
              </w:rPr>
            </w:pPr>
            <w:r w:rsidRPr="00E83115">
              <w:rPr>
                <w:rFonts w:cs="Arial"/>
                <w:i/>
              </w:rPr>
              <w:t>102,4</w:t>
            </w:r>
          </w:p>
        </w:tc>
        <w:tc>
          <w:tcPr>
            <w:tcW w:w="1016" w:type="dxa"/>
            <w:tcBorders>
              <w:top w:val="single" w:sz="4" w:space="0" w:color="auto"/>
              <w:left w:val="single" w:sz="4" w:space="0" w:color="auto"/>
              <w:bottom w:val="dotted" w:sz="4" w:space="0" w:color="auto"/>
              <w:right w:val="single" w:sz="4" w:space="0" w:color="auto"/>
            </w:tcBorders>
            <w:vAlign w:val="bottom"/>
          </w:tcPr>
          <w:p w14:paraId="1ABB4AEA" w14:textId="79DB377F" w:rsidR="009B5084" w:rsidRPr="00E83115" w:rsidRDefault="009B5084" w:rsidP="00E67B88">
            <w:pPr>
              <w:pStyle w:val="aff1"/>
              <w:spacing w:before="60" w:line="240" w:lineRule="exact"/>
              <w:rPr>
                <w:rFonts w:cs="Arial"/>
                <w:i/>
              </w:rPr>
            </w:pPr>
          </w:p>
        </w:tc>
        <w:tc>
          <w:tcPr>
            <w:tcW w:w="1016" w:type="dxa"/>
            <w:tcBorders>
              <w:top w:val="single" w:sz="4" w:space="0" w:color="auto"/>
              <w:left w:val="nil"/>
              <w:bottom w:val="dotted" w:sz="4" w:space="0" w:color="auto"/>
              <w:right w:val="single" w:sz="4" w:space="0" w:color="auto"/>
            </w:tcBorders>
            <w:vAlign w:val="bottom"/>
          </w:tcPr>
          <w:p w14:paraId="1E35AB5B" w14:textId="77777777" w:rsidR="009B5084" w:rsidRPr="00E83115" w:rsidRDefault="009B5084" w:rsidP="00E67B88">
            <w:pPr>
              <w:pStyle w:val="aff1"/>
              <w:spacing w:before="60" w:line="240" w:lineRule="exact"/>
              <w:rPr>
                <w:rFonts w:cs="Arial"/>
                <w:i/>
              </w:rPr>
            </w:pPr>
            <w:r w:rsidRPr="00E83115">
              <w:rPr>
                <w:rFonts w:cs="Arial"/>
                <w:i/>
              </w:rPr>
              <w:t>100,1</w:t>
            </w:r>
          </w:p>
        </w:tc>
        <w:tc>
          <w:tcPr>
            <w:tcW w:w="1016" w:type="dxa"/>
            <w:tcBorders>
              <w:top w:val="single" w:sz="4" w:space="0" w:color="auto"/>
              <w:left w:val="single" w:sz="4" w:space="0" w:color="auto"/>
              <w:bottom w:val="dotted" w:sz="4" w:space="0" w:color="auto"/>
              <w:right w:val="double" w:sz="4" w:space="0" w:color="auto"/>
            </w:tcBorders>
            <w:vAlign w:val="bottom"/>
          </w:tcPr>
          <w:p w14:paraId="0BFB8C51" w14:textId="446C74F0" w:rsidR="009B5084" w:rsidRPr="00E83115" w:rsidRDefault="009B5084" w:rsidP="00E67B88">
            <w:pPr>
              <w:pStyle w:val="aff1"/>
              <w:spacing w:before="60" w:line="240" w:lineRule="exact"/>
              <w:rPr>
                <w:rFonts w:cs="Arial"/>
                <w:i/>
              </w:rPr>
            </w:pPr>
          </w:p>
        </w:tc>
      </w:tr>
      <w:tr w:rsidR="009B5084" w:rsidRPr="00053AE1" w14:paraId="4391FB9A"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35DEB934" w14:textId="77777777" w:rsidR="009B5084" w:rsidRPr="00053AE1" w:rsidRDefault="009B5084" w:rsidP="00E67B88">
            <w:pPr>
              <w:pStyle w:val="aff"/>
              <w:spacing w:before="60" w:line="240" w:lineRule="exact"/>
              <w:ind w:left="57"/>
              <w:rPr>
                <w:rFonts w:cs="Arial"/>
                <w:lang w:val="en-US"/>
              </w:rPr>
            </w:pPr>
            <w:r w:rsidRPr="00053AE1">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3C73CCEB" w14:textId="77777777" w:rsidR="009B5084" w:rsidRPr="00053AE1" w:rsidRDefault="009B5084" w:rsidP="00E67B88">
            <w:pPr>
              <w:pStyle w:val="aff1"/>
              <w:spacing w:before="60" w:line="240" w:lineRule="exact"/>
              <w:rPr>
                <w:rFonts w:cs="Arial"/>
              </w:rPr>
            </w:pPr>
            <w:r w:rsidRPr="00053AE1">
              <w:rPr>
                <w:rFonts w:cs="Arial"/>
              </w:rPr>
              <w:t>10</w:t>
            </w:r>
            <w:r>
              <w:rPr>
                <w:rFonts w:cs="Arial"/>
              </w:rPr>
              <w:t>1,3</w:t>
            </w:r>
          </w:p>
        </w:tc>
        <w:tc>
          <w:tcPr>
            <w:tcW w:w="1064" w:type="dxa"/>
            <w:tcBorders>
              <w:top w:val="dotted" w:sz="4" w:space="0" w:color="auto"/>
              <w:left w:val="single" w:sz="4" w:space="0" w:color="auto"/>
              <w:bottom w:val="dotted" w:sz="4" w:space="0" w:color="auto"/>
              <w:right w:val="single" w:sz="4" w:space="0" w:color="auto"/>
            </w:tcBorders>
            <w:vAlign w:val="bottom"/>
          </w:tcPr>
          <w:p w14:paraId="418922B8" w14:textId="77777777" w:rsidR="009B5084" w:rsidRPr="00053AE1" w:rsidRDefault="009B5084" w:rsidP="00E67B88">
            <w:pPr>
              <w:pStyle w:val="aff1"/>
              <w:spacing w:before="60" w:line="240" w:lineRule="exact"/>
              <w:rPr>
                <w:rFonts w:cs="Arial"/>
              </w:rPr>
            </w:pPr>
            <w:r>
              <w:rPr>
                <w:rFonts w:cs="Arial"/>
              </w:rPr>
              <w:t>107,2</w:t>
            </w:r>
          </w:p>
        </w:tc>
        <w:tc>
          <w:tcPr>
            <w:tcW w:w="1015" w:type="dxa"/>
            <w:tcBorders>
              <w:top w:val="dotted" w:sz="4" w:space="0" w:color="auto"/>
              <w:left w:val="nil"/>
              <w:bottom w:val="dotted" w:sz="4" w:space="0" w:color="auto"/>
              <w:right w:val="single" w:sz="4" w:space="0" w:color="auto"/>
            </w:tcBorders>
            <w:vAlign w:val="bottom"/>
          </w:tcPr>
          <w:p w14:paraId="4505D465" w14:textId="77777777" w:rsidR="009B5084" w:rsidRPr="00053AE1" w:rsidRDefault="009B5084" w:rsidP="00E67B88">
            <w:pPr>
              <w:pStyle w:val="aff1"/>
              <w:spacing w:before="60" w:line="240" w:lineRule="exact"/>
              <w:rPr>
                <w:rFonts w:cs="Arial"/>
              </w:rPr>
            </w:pPr>
            <w:r>
              <w:rPr>
                <w:rFonts w:cs="Arial"/>
              </w:rPr>
              <w:t>102,4</w:t>
            </w:r>
          </w:p>
        </w:tc>
        <w:tc>
          <w:tcPr>
            <w:tcW w:w="1016" w:type="dxa"/>
            <w:tcBorders>
              <w:top w:val="dotted" w:sz="4" w:space="0" w:color="auto"/>
              <w:left w:val="single" w:sz="4" w:space="0" w:color="auto"/>
              <w:bottom w:val="dotted" w:sz="4" w:space="0" w:color="auto"/>
              <w:right w:val="nil"/>
            </w:tcBorders>
            <w:vAlign w:val="bottom"/>
          </w:tcPr>
          <w:p w14:paraId="0BB20195" w14:textId="77777777" w:rsidR="009B5084" w:rsidRPr="00053AE1" w:rsidRDefault="009B5084" w:rsidP="00E67B88">
            <w:pPr>
              <w:pStyle w:val="aff1"/>
              <w:spacing w:before="60" w:line="240" w:lineRule="exact"/>
              <w:rPr>
                <w:rFonts w:cs="Arial"/>
              </w:rPr>
            </w:pPr>
            <w:r>
              <w:rPr>
                <w:rFonts w:cs="Arial"/>
              </w:rPr>
              <w:t>108,8</w:t>
            </w:r>
          </w:p>
        </w:tc>
        <w:tc>
          <w:tcPr>
            <w:tcW w:w="1016" w:type="dxa"/>
            <w:tcBorders>
              <w:top w:val="dotted" w:sz="4" w:space="0" w:color="auto"/>
              <w:left w:val="single" w:sz="4" w:space="0" w:color="auto"/>
              <w:bottom w:val="dotted" w:sz="4" w:space="0" w:color="auto"/>
              <w:right w:val="single" w:sz="4" w:space="0" w:color="auto"/>
            </w:tcBorders>
            <w:vAlign w:val="bottom"/>
          </w:tcPr>
          <w:p w14:paraId="46F37144" w14:textId="77777777" w:rsidR="009B5084" w:rsidRPr="00053AE1" w:rsidRDefault="009B5084" w:rsidP="00E67B88">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044D2A21" w14:textId="77777777" w:rsidR="009B5084" w:rsidRPr="00053AE1" w:rsidRDefault="009B5084" w:rsidP="00E67B88">
            <w:pPr>
              <w:pStyle w:val="aff1"/>
              <w:spacing w:before="60" w:line="240" w:lineRule="exact"/>
              <w:rPr>
                <w:rFonts w:cs="Arial"/>
              </w:rPr>
            </w:pPr>
            <w:r>
              <w:rPr>
                <w:rFonts w:cs="Arial"/>
              </w:rPr>
              <w:t>108,4</w:t>
            </w:r>
          </w:p>
        </w:tc>
        <w:tc>
          <w:tcPr>
            <w:tcW w:w="1016" w:type="dxa"/>
            <w:tcBorders>
              <w:top w:val="dotted" w:sz="4" w:space="0" w:color="auto"/>
              <w:left w:val="nil"/>
              <w:bottom w:val="dotted" w:sz="4" w:space="0" w:color="auto"/>
              <w:right w:val="single" w:sz="4" w:space="0" w:color="auto"/>
            </w:tcBorders>
            <w:vAlign w:val="bottom"/>
          </w:tcPr>
          <w:p w14:paraId="1F55E119" w14:textId="77777777" w:rsidR="009B5084" w:rsidRPr="00053AE1" w:rsidRDefault="009B5084" w:rsidP="00E67B88">
            <w:pPr>
              <w:pStyle w:val="aff1"/>
              <w:spacing w:before="60" w:line="240" w:lineRule="exact"/>
              <w:rPr>
                <w:rFonts w:cs="Arial"/>
              </w:rPr>
            </w:pPr>
            <w:r>
              <w:rPr>
                <w:rFonts w:cs="Arial"/>
              </w:rPr>
              <w:t>99,6</w:t>
            </w:r>
          </w:p>
        </w:tc>
        <w:tc>
          <w:tcPr>
            <w:tcW w:w="1016" w:type="dxa"/>
            <w:tcBorders>
              <w:top w:val="dotted" w:sz="4" w:space="0" w:color="auto"/>
              <w:left w:val="single" w:sz="4" w:space="0" w:color="auto"/>
              <w:bottom w:val="dotted" w:sz="4" w:space="0" w:color="auto"/>
            </w:tcBorders>
            <w:vAlign w:val="bottom"/>
          </w:tcPr>
          <w:p w14:paraId="3CA93CE5" w14:textId="77777777" w:rsidR="009B5084" w:rsidRPr="00053AE1" w:rsidRDefault="009B5084" w:rsidP="00E67B88">
            <w:pPr>
              <w:pStyle w:val="aff1"/>
              <w:spacing w:before="60" w:line="240" w:lineRule="exact"/>
              <w:rPr>
                <w:rFonts w:cs="Arial"/>
              </w:rPr>
            </w:pPr>
            <w:r>
              <w:rPr>
                <w:rFonts w:cs="Arial"/>
              </w:rPr>
              <w:t>101,8</w:t>
            </w:r>
          </w:p>
        </w:tc>
      </w:tr>
      <w:tr w:rsidR="009B5084" w:rsidRPr="00053AE1" w14:paraId="5CFA6A7E"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526E17B0" w14:textId="77777777" w:rsidR="009B5084" w:rsidRPr="00053AE1" w:rsidRDefault="009B5084" w:rsidP="00E67B88">
            <w:pPr>
              <w:pStyle w:val="aff"/>
              <w:spacing w:before="60"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648FA57C" w14:textId="77777777" w:rsidR="009B5084" w:rsidRPr="00053AE1" w:rsidRDefault="009B5084" w:rsidP="00E67B88">
            <w:pPr>
              <w:pStyle w:val="aff1"/>
              <w:spacing w:before="60" w:line="240" w:lineRule="exact"/>
              <w:rPr>
                <w:rFonts w:cs="Arial"/>
              </w:rPr>
            </w:pPr>
            <w:r>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75CC6B1F" w14:textId="77777777" w:rsidR="009B5084" w:rsidRDefault="009B5084" w:rsidP="00E67B88">
            <w:pPr>
              <w:pStyle w:val="aff1"/>
              <w:spacing w:before="60" w:line="240" w:lineRule="exact"/>
              <w:rPr>
                <w:rFonts w:cs="Arial"/>
              </w:rPr>
            </w:pPr>
            <w:r>
              <w:rPr>
                <w:rFonts w:cs="Arial"/>
              </w:rPr>
              <w:t>107,9</w:t>
            </w:r>
          </w:p>
        </w:tc>
        <w:tc>
          <w:tcPr>
            <w:tcW w:w="1015" w:type="dxa"/>
            <w:tcBorders>
              <w:top w:val="dotted" w:sz="4" w:space="0" w:color="auto"/>
              <w:left w:val="nil"/>
              <w:bottom w:val="dotted" w:sz="4" w:space="0" w:color="auto"/>
              <w:right w:val="single" w:sz="4" w:space="0" w:color="auto"/>
            </w:tcBorders>
            <w:vAlign w:val="bottom"/>
          </w:tcPr>
          <w:p w14:paraId="3E3685BD" w14:textId="77777777" w:rsidR="009B5084" w:rsidRDefault="009B5084" w:rsidP="00E67B88">
            <w:pPr>
              <w:pStyle w:val="aff1"/>
              <w:spacing w:before="60" w:line="240" w:lineRule="exact"/>
              <w:rPr>
                <w:rFonts w:cs="Arial"/>
              </w:rPr>
            </w:pPr>
            <w:r>
              <w:rPr>
                <w:rFonts w:cs="Arial"/>
              </w:rPr>
              <w:t>101,1</w:t>
            </w:r>
          </w:p>
        </w:tc>
        <w:tc>
          <w:tcPr>
            <w:tcW w:w="1016" w:type="dxa"/>
            <w:tcBorders>
              <w:top w:val="dotted" w:sz="4" w:space="0" w:color="auto"/>
              <w:left w:val="single" w:sz="4" w:space="0" w:color="auto"/>
              <w:bottom w:val="dotted" w:sz="4" w:space="0" w:color="auto"/>
              <w:right w:val="nil"/>
            </w:tcBorders>
            <w:vAlign w:val="bottom"/>
          </w:tcPr>
          <w:p w14:paraId="4CB578B4" w14:textId="77777777" w:rsidR="009B5084" w:rsidRDefault="009B5084" w:rsidP="00E67B88">
            <w:pPr>
              <w:pStyle w:val="aff1"/>
              <w:spacing w:before="60" w:line="240" w:lineRule="exact"/>
              <w:rPr>
                <w:rFonts w:cs="Arial"/>
              </w:rPr>
            </w:pPr>
            <w:r>
              <w:rPr>
                <w:rFonts w:cs="Arial"/>
              </w:rPr>
              <w:t>109,9</w:t>
            </w:r>
          </w:p>
        </w:tc>
        <w:tc>
          <w:tcPr>
            <w:tcW w:w="1016" w:type="dxa"/>
            <w:tcBorders>
              <w:top w:val="dotted" w:sz="4" w:space="0" w:color="auto"/>
              <w:left w:val="single" w:sz="4" w:space="0" w:color="auto"/>
              <w:bottom w:val="dotted" w:sz="4" w:space="0" w:color="auto"/>
              <w:right w:val="single" w:sz="4" w:space="0" w:color="auto"/>
            </w:tcBorders>
            <w:vAlign w:val="bottom"/>
          </w:tcPr>
          <w:p w14:paraId="68E47172" w14:textId="77777777" w:rsidR="009B5084" w:rsidRDefault="009B5084" w:rsidP="00E67B8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1EE11D60" w14:textId="77777777" w:rsidR="009B5084" w:rsidRDefault="009B5084" w:rsidP="00E67B88">
            <w:pPr>
              <w:pStyle w:val="aff1"/>
              <w:spacing w:before="60" w:line="240" w:lineRule="exact"/>
              <w:rPr>
                <w:rFonts w:cs="Arial"/>
              </w:rPr>
            </w:pPr>
            <w:r>
              <w:rPr>
                <w:rFonts w:cs="Arial"/>
              </w:rPr>
              <w:t>108,3</w:t>
            </w:r>
          </w:p>
        </w:tc>
        <w:tc>
          <w:tcPr>
            <w:tcW w:w="1016" w:type="dxa"/>
            <w:tcBorders>
              <w:top w:val="dotted" w:sz="4" w:space="0" w:color="auto"/>
              <w:left w:val="nil"/>
              <w:bottom w:val="dotted" w:sz="4" w:space="0" w:color="auto"/>
              <w:right w:val="single" w:sz="4" w:space="0" w:color="auto"/>
            </w:tcBorders>
            <w:vAlign w:val="bottom"/>
          </w:tcPr>
          <w:p w14:paraId="3D30A220" w14:textId="77777777" w:rsidR="009B5084" w:rsidRDefault="009B5084" w:rsidP="00E67B88">
            <w:pPr>
              <w:pStyle w:val="aff1"/>
              <w:spacing w:before="6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14:paraId="0DC86C96" w14:textId="77777777" w:rsidR="009B5084" w:rsidRDefault="009B5084" w:rsidP="00E67B88">
            <w:pPr>
              <w:pStyle w:val="aff1"/>
              <w:spacing w:before="60" w:line="240" w:lineRule="exact"/>
              <w:rPr>
                <w:rFonts w:cs="Arial"/>
              </w:rPr>
            </w:pPr>
            <w:r>
              <w:rPr>
                <w:rFonts w:cs="Arial"/>
              </w:rPr>
              <w:t>102,8</w:t>
            </w:r>
          </w:p>
        </w:tc>
      </w:tr>
      <w:tr w:rsidR="009B5084" w:rsidRPr="00F7617E" w14:paraId="7E3786F7" w14:textId="77777777" w:rsidTr="00E67B88">
        <w:trPr>
          <w:trHeight w:val="170"/>
        </w:trPr>
        <w:tc>
          <w:tcPr>
            <w:tcW w:w="1134" w:type="dxa"/>
            <w:tcBorders>
              <w:top w:val="dotted" w:sz="4" w:space="0" w:color="auto"/>
              <w:bottom w:val="dotted" w:sz="4" w:space="0" w:color="auto"/>
              <w:right w:val="single" w:sz="4" w:space="0" w:color="auto"/>
            </w:tcBorders>
            <w:vAlign w:val="bottom"/>
          </w:tcPr>
          <w:p w14:paraId="0DD43FDD" w14:textId="77777777" w:rsidR="009B5084" w:rsidRPr="00F7617E" w:rsidRDefault="009B5084" w:rsidP="00E67B88">
            <w:pPr>
              <w:pStyle w:val="aff"/>
              <w:spacing w:before="60"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22A2BDD4" w14:textId="77777777" w:rsidR="009B5084" w:rsidRPr="00F7617E" w:rsidRDefault="009B5084" w:rsidP="00E67B88">
            <w:pPr>
              <w:pStyle w:val="aff1"/>
              <w:spacing w:before="60" w:line="240" w:lineRule="exact"/>
              <w:rPr>
                <w:rFonts w:cs="Arial"/>
              </w:rPr>
            </w:pPr>
            <w:r w:rsidRPr="00F7617E">
              <w:rPr>
                <w:rFonts w:cs="Arial"/>
              </w:rPr>
              <w:t>101,</w:t>
            </w:r>
            <w:r>
              <w:rPr>
                <w:rFonts w:cs="Arial"/>
              </w:rPr>
              <w:t>2</w:t>
            </w:r>
          </w:p>
        </w:tc>
        <w:tc>
          <w:tcPr>
            <w:tcW w:w="1064" w:type="dxa"/>
            <w:tcBorders>
              <w:top w:val="dotted" w:sz="4" w:space="0" w:color="auto"/>
              <w:left w:val="single" w:sz="4" w:space="0" w:color="auto"/>
              <w:bottom w:val="dotted" w:sz="4" w:space="0" w:color="auto"/>
              <w:right w:val="single" w:sz="4" w:space="0" w:color="auto"/>
            </w:tcBorders>
            <w:vAlign w:val="bottom"/>
          </w:tcPr>
          <w:p w14:paraId="58593EDD" w14:textId="77777777" w:rsidR="009B5084" w:rsidRPr="00F7617E" w:rsidRDefault="009B5084" w:rsidP="00E67B88">
            <w:pPr>
              <w:pStyle w:val="aff1"/>
              <w:spacing w:before="60" w:line="240" w:lineRule="exact"/>
              <w:rPr>
                <w:rFonts w:cs="Arial"/>
              </w:rPr>
            </w:pPr>
            <w:r>
              <w:rPr>
                <w:rFonts w:cs="Arial"/>
              </w:rPr>
              <w:t>109,2</w:t>
            </w:r>
          </w:p>
        </w:tc>
        <w:tc>
          <w:tcPr>
            <w:tcW w:w="1015" w:type="dxa"/>
            <w:tcBorders>
              <w:top w:val="dotted" w:sz="4" w:space="0" w:color="auto"/>
              <w:left w:val="nil"/>
              <w:bottom w:val="dotted" w:sz="4" w:space="0" w:color="auto"/>
              <w:right w:val="single" w:sz="4" w:space="0" w:color="auto"/>
            </w:tcBorders>
            <w:vAlign w:val="bottom"/>
          </w:tcPr>
          <w:p w14:paraId="72CD7DBF" w14:textId="77777777" w:rsidR="009B5084" w:rsidRPr="00F7617E" w:rsidRDefault="009B5084" w:rsidP="00E67B88">
            <w:pPr>
              <w:pStyle w:val="aff1"/>
              <w:spacing w:before="60" w:line="240" w:lineRule="exact"/>
              <w:rPr>
                <w:rFonts w:cs="Arial"/>
              </w:rPr>
            </w:pPr>
            <w:r w:rsidRPr="00F7617E">
              <w:rPr>
                <w:rFonts w:cs="Arial"/>
              </w:rPr>
              <w:t>101,</w:t>
            </w:r>
            <w:r>
              <w:rPr>
                <w:rFonts w:cs="Arial"/>
              </w:rPr>
              <w:t>7</w:t>
            </w:r>
          </w:p>
        </w:tc>
        <w:tc>
          <w:tcPr>
            <w:tcW w:w="1016" w:type="dxa"/>
            <w:tcBorders>
              <w:top w:val="dotted" w:sz="4" w:space="0" w:color="auto"/>
              <w:left w:val="single" w:sz="4" w:space="0" w:color="auto"/>
              <w:bottom w:val="dotted" w:sz="4" w:space="0" w:color="auto"/>
              <w:right w:val="nil"/>
            </w:tcBorders>
            <w:vAlign w:val="bottom"/>
          </w:tcPr>
          <w:p w14:paraId="505E03F1" w14:textId="77777777" w:rsidR="009B5084" w:rsidRPr="00F7617E" w:rsidRDefault="009B5084" w:rsidP="00E67B88">
            <w:pPr>
              <w:pStyle w:val="aff1"/>
              <w:spacing w:before="60" w:line="240" w:lineRule="exact"/>
              <w:rPr>
                <w:rFonts w:cs="Arial"/>
              </w:rPr>
            </w:pPr>
            <w:r>
              <w:rPr>
                <w:rFonts w:cs="Arial"/>
              </w:rPr>
              <w:t>111,8</w:t>
            </w:r>
          </w:p>
        </w:tc>
        <w:tc>
          <w:tcPr>
            <w:tcW w:w="1016" w:type="dxa"/>
            <w:tcBorders>
              <w:top w:val="dotted" w:sz="4" w:space="0" w:color="auto"/>
              <w:left w:val="single" w:sz="4" w:space="0" w:color="auto"/>
              <w:bottom w:val="dotted" w:sz="4" w:space="0" w:color="auto"/>
              <w:right w:val="single" w:sz="4" w:space="0" w:color="auto"/>
            </w:tcBorders>
            <w:vAlign w:val="bottom"/>
          </w:tcPr>
          <w:p w14:paraId="41CA229F" w14:textId="77777777" w:rsidR="009B5084" w:rsidRPr="00F7617E" w:rsidRDefault="009B5084" w:rsidP="00E67B88">
            <w:pPr>
              <w:pStyle w:val="aff1"/>
              <w:spacing w:before="60" w:line="240" w:lineRule="exact"/>
              <w:rPr>
                <w:rFonts w:cs="Arial"/>
              </w:rPr>
            </w:pPr>
            <w:r w:rsidRPr="00F7617E">
              <w:rPr>
                <w:rFonts w:cs="Arial"/>
              </w:rPr>
              <w:t>10</w:t>
            </w:r>
            <w:r>
              <w:rPr>
                <w:rFonts w:cs="Arial"/>
              </w:rPr>
              <w:t>0,9</w:t>
            </w:r>
          </w:p>
        </w:tc>
        <w:tc>
          <w:tcPr>
            <w:tcW w:w="1016" w:type="dxa"/>
            <w:tcBorders>
              <w:top w:val="dotted" w:sz="4" w:space="0" w:color="auto"/>
              <w:left w:val="single" w:sz="4" w:space="0" w:color="auto"/>
              <w:bottom w:val="dotted" w:sz="4" w:space="0" w:color="auto"/>
              <w:right w:val="single" w:sz="4" w:space="0" w:color="auto"/>
            </w:tcBorders>
            <w:vAlign w:val="bottom"/>
          </w:tcPr>
          <w:p w14:paraId="029F0116" w14:textId="77777777" w:rsidR="009B5084" w:rsidRPr="00F7617E" w:rsidRDefault="009B5084" w:rsidP="00E67B88">
            <w:pPr>
              <w:pStyle w:val="aff1"/>
              <w:spacing w:before="60" w:line="240" w:lineRule="exact"/>
              <w:rPr>
                <w:rFonts w:cs="Arial"/>
              </w:rPr>
            </w:pPr>
            <w:r>
              <w:rPr>
                <w:rFonts w:cs="Arial"/>
              </w:rPr>
              <w:t>109,2</w:t>
            </w:r>
          </w:p>
        </w:tc>
        <w:tc>
          <w:tcPr>
            <w:tcW w:w="1016" w:type="dxa"/>
            <w:tcBorders>
              <w:top w:val="dotted" w:sz="4" w:space="0" w:color="auto"/>
              <w:left w:val="nil"/>
              <w:bottom w:val="dotted" w:sz="4" w:space="0" w:color="auto"/>
              <w:right w:val="single" w:sz="4" w:space="0" w:color="auto"/>
            </w:tcBorders>
            <w:vAlign w:val="bottom"/>
          </w:tcPr>
          <w:p w14:paraId="28F95BDF" w14:textId="77777777" w:rsidR="009B5084" w:rsidRPr="00F7617E" w:rsidRDefault="009B5084" w:rsidP="00E67B88">
            <w:pPr>
              <w:pStyle w:val="aff1"/>
              <w:spacing w:before="60" w:line="240" w:lineRule="exact"/>
              <w:rPr>
                <w:rFonts w:cs="Arial"/>
              </w:rPr>
            </w:pPr>
            <w:r w:rsidRPr="00F7617E">
              <w:rPr>
                <w:rFonts w:cs="Arial"/>
              </w:rPr>
              <w:t>100,</w:t>
            </w:r>
            <w:r>
              <w:rPr>
                <w:rFonts w:cs="Arial"/>
              </w:rPr>
              <w:t>9</w:t>
            </w:r>
          </w:p>
        </w:tc>
        <w:tc>
          <w:tcPr>
            <w:tcW w:w="1016" w:type="dxa"/>
            <w:tcBorders>
              <w:top w:val="dotted" w:sz="4" w:space="0" w:color="auto"/>
              <w:left w:val="single" w:sz="4" w:space="0" w:color="auto"/>
              <w:bottom w:val="dotted" w:sz="4" w:space="0" w:color="auto"/>
            </w:tcBorders>
            <w:vAlign w:val="bottom"/>
          </w:tcPr>
          <w:p w14:paraId="01463A4F" w14:textId="77777777" w:rsidR="009B5084" w:rsidRPr="00F7617E" w:rsidRDefault="009B5084" w:rsidP="00E67B88">
            <w:pPr>
              <w:pStyle w:val="aff1"/>
              <w:spacing w:before="60" w:line="240" w:lineRule="exact"/>
              <w:rPr>
                <w:rFonts w:cs="Arial"/>
              </w:rPr>
            </w:pPr>
            <w:r>
              <w:rPr>
                <w:rFonts w:cs="Arial"/>
              </w:rPr>
              <w:t>103,6</w:t>
            </w:r>
          </w:p>
        </w:tc>
      </w:tr>
      <w:tr w:rsidR="009B5084" w:rsidRPr="00053AE1" w14:paraId="59321CE6" w14:textId="77777777" w:rsidTr="00E67B88">
        <w:trPr>
          <w:trHeight w:val="170"/>
        </w:trPr>
        <w:tc>
          <w:tcPr>
            <w:tcW w:w="1134" w:type="dxa"/>
            <w:tcBorders>
              <w:top w:val="dotted" w:sz="4" w:space="0" w:color="auto"/>
              <w:bottom w:val="double" w:sz="4" w:space="0" w:color="auto"/>
              <w:right w:val="single" w:sz="4" w:space="0" w:color="auto"/>
            </w:tcBorders>
            <w:vAlign w:val="bottom"/>
          </w:tcPr>
          <w:p w14:paraId="3341C09F" w14:textId="77777777" w:rsidR="009B5084" w:rsidRPr="002506BE" w:rsidRDefault="009B5084" w:rsidP="00E67B88">
            <w:pPr>
              <w:pStyle w:val="aff"/>
              <w:spacing w:before="60" w:line="240" w:lineRule="exact"/>
              <w:ind w:left="57"/>
              <w:rPr>
                <w:rFonts w:cs="Arial"/>
                <w:i/>
              </w:rPr>
            </w:pPr>
            <w:r w:rsidRPr="002506BE">
              <w:rPr>
                <w:rFonts w:cs="Arial"/>
                <w:i/>
                <w:lang w:val="en-US"/>
              </w:rPr>
              <w:t>IV</w:t>
            </w:r>
            <w:r w:rsidRPr="002506BE">
              <w:rPr>
                <w:rFonts w:cs="Arial"/>
                <w:i/>
              </w:rPr>
              <w:t xml:space="preserve"> квартал</w:t>
            </w:r>
          </w:p>
        </w:tc>
        <w:tc>
          <w:tcPr>
            <w:tcW w:w="1063" w:type="dxa"/>
            <w:tcBorders>
              <w:top w:val="dotted" w:sz="4" w:space="0" w:color="auto"/>
              <w:left w:val="single" w:sz="4" w:space="0" w:color="auto"/>
              <w:bottom w:val="double" w:sz="4" w:space="0" w:color="auto"/>
              <w:right w:val="single" w:sz="4" w:space="0" w:color="auto"/>
            </w:tcBorders>
            <w:vAlign w:val="bottom"/>
          </w:tcPr>
          <w:p w14:paraId="7C87619C" w14:textId="77777777" w:rsidR="009B5084" w:rsidRPr="002506BE" w:rsidRDefault="009B5084" w:rsidP="00E67B88">
            <w:pPr>
              <w:pStyle w:val="aff1"/>
              <w:spacing w:before="60" w:line="240" w:lineRule="exact"/>
              <w:rPr>
                <w:rFonts w:cs="Arial"/>
                <w:i/>
              </w:rPr>
            </w:pPr>
            <w:r>
              <w:rPr>
                <w:rFonts w:cs="Arial"/>
                <w:i/>
              </w:rPr>
              <w:t>103,2</w:t>
            </w:r>
          </w:p>
        </w:tc>
        <w:tc>
          <w:tcPr>
            <w:tcW w:w="1064" w:type="dxa"/>
            <w:tcBorders>
              <w:top w:val="dotted" w:sz="4" w:space="0" w:color="auto"/>
              <w:left w:val="single" w:sz="4" w:space="0" w:color="auto"/>
              <w:bottom w:val="double" w:sz="4" w:space="0" w:color="auto"/>
              <w:right w:val="single" w:sz="4" w:space="0" w:color="auto"/>
            </w:tcBorders>
            <w:vAlign w:val="bottom"/>
          </w:tcPr>
          <w:p w14:paraId="70B8934F" w14:textId="08DA63C2" w:rsidR="009B5084" w:rsidRPr="002506BE" w:rsidRDefault="009B5084" w:rsidP="00E67B88">
            <w:pPr>
              <w:pStyle w:val="aff1"/>
              <w:spacing w:before="60" w:line="240" w:lineRule="exact"/>
              <w:rPr>
                <w:rFonts w:cs="Arial"/>
                <w:i/>
              </w:rPr>
            </w:pPr>
          </w:p>
        </w:tc>
        <w:tc>
          <w:tcPr>
            <w:tcW w:w="1015" w:type="dxa"/>
            <w:tcBorders>
              <w:top w:val="dotted" w:sz="4" w:space="0" w:color="auto"/>
              <w:left w:val="nil"/>
              <w:bottom w:val="double" w:sz="4" w:space="0" w:color="auto"/>
              <w:right w:val="single" w:sz="4" w:space="0" w:color="auto"/>
            </w:tcBorders>
            <w:vAlign w:val="bottom"/>
          </w:tcPr>
          <w:p w14:paraId="73F81E47" w14:textId="77777777" w:rsidR="009B5084" w:rsidRPr="002506BE" w:rsidRDefault="009B5084" w:rsidP="00E67B88">
            <w:pPr>
              <w:pStyle w:val="aff1"/>
              <w:spacing w:before="60" w:line="240" w:lineRule="exact"/>
              <w:rPr>
                <w:rFonts w:cs="Arial"/>
                <w:i/>
              </w:rPr>
            </w:pPr>
            <w:r>
              <w:rPr>
                <w:rFonts w:cs="Arial"/>
                <w:i/>
              </w:rPr>
              <w:t>105,3</w:t>
            </w:r>
          </w:p>
        </w:tc>
        <w:tc>
          <w:tcPr>
            <w:tcW w:w="1016" w:type="dxa"/>
            <w:tcBorders>
              <w:top w:val="dotted" w:sz="4" w:space="0" w:color="auto"/>
              <w:left w:val="single" w:sz="4" w:space="0" w:color="auto"/>
              <w:bottom w:val="double" w:sz="4" w:space="0" w:color="auto"/>
              <w:right w:val="nil"/>
            </w:tcBorders>
            <w:vAlign w:val="bottom"/>
          </w:tcPr>
          <w:p w14:paraId="10AE8F3E" w14:textId="38784AD2" w:rsidR="009B5084" w:rsidRPr="002506BE" w:rsidRDefault="009B5084" w:rsidP="00E67B88">
            <w:pPr>
              <w:pStyle w:val="aff1"/>
              <w:spacing w:before="60" w:line="240" w:lineRule="exact"/>
              <w:rPr>
                <w:rFonts w:cs="Arial"/>
                <w:i/>
              </w:rPr>
            </w:pPr>
          </w:p>
        </w:tc>
        <w:tc>
          <w:tcPr>
            <w:tcW w:w="1016" w:type="dxa"/>
            <w:tcBorders>
              <w:top w:val="dotted" w:sz="4" w:space="0" w:color="auto"/>
              <w:left w:val="single" w:sz="4" w:space="0" w:color="auto"/>
              <w:bottom w:val="double" w:sz="4" w:space="0" w:color="auto"/>
              <w:right w:val="single" w:sz="4" w:space="0" w:color="auto"/>
            </w:tcBorders>
            <w:vAlign w:val="bottom"/>
          </w:tcPr>
          <w:p w14:paraId="13BA0455" w14:textId="77777777" w:rsidR="009B5084" w:rsidRPr="002506BE" w:rsidRDefault="009B5084" w:rsidP="00E67B88">
            <w:pPr>
              <w:pStyle w:val="aff1"/>
              <w:spacing w:before="60" w:line="240" w:lineRule="exact"/>
              <w:rPr>
                <w:rFonts w:cs="Arial"/>
                <w:i/>
              </w:rPr>
            </w:pPr>
            <w:r>
              <w:rPr>
                <w:rFonts w:cs="Arial"/>
                <w:i/>
              </w:rPr>
              <w:t>101,8</w:t>
            </w:r>
          </w:p>
        </w:tc>
        <w:tc>
          <w:tcPr>
            <w:tcW w:w="1016" w:type="dxa"/>
            <w:tcBorders>
              <w:top w:val="dotted" w:sz="4" w:space="0" w:color="auto"/>
              <w:left w:val="single" w:sz="4" w:space="0" w:color="auto"/>
              <w:bottom w:val="double" w:sz="4" w:space="0" w:color="auto"/>
              <w:right w:val="single" w:sz="4" w:space="0" w:color="auto"/>
            </w:tcBorders>
            <w:vAlign w:val="bottom"/>
          </w:tcPr>
          <w:p w14:paraId="6244FD4E" w14:textId="69ED01D7" w:rsidR="009B5084" w:rsidRPr="002506BE" w:rsidRDefault="009B5084" w:rsidP="00E67B88">
            <w:pPr>
              <w:pStyle w:val="aff1"/>
              <w:spacing w:before="60" w:line="240" w:lineRule="exact"/>
              <w:rPr>
                <w:rFonts w:cs="Arial"/>
                <w:i/>
              </w:rPr>
            </w:pPr>
          </w:p>
        </w:tc>
        <w:tc>
          <w:tcPr>
            <w:tcW w:w="1016" w:type="dxa"/>
            <w:tcBorders>
              <w:top w:val="dotted" w:sz="4" w:space="0" w:color="auto"/>
              <w:left w:val="nil"/>
              <w:bottom w:val="double" w:sz="4" w:space="0" w:color="auto"/>
              <w:right w:val="single" w:sz="4" w:space="0" w:color="auto"/>
            </w:tcBorders>
            <w:vAlign w:val="bottom"/>
          </w:tcPr>
          <w:p w14:paraId="0BB67DAB" w14:textId="77777777" w:rsidR="009B5084" w:rsidRPr="002506BE" w:rsidRDefault="009B5084" w:rsidP="00E67B88">
            <w:pPr>
              <w:pStyle w:val="aff1"/>
              <w:spacing w:before="60" w:line="240" w:lineRule="exact"/>
              <w:rPr>
                <w:rFonts w:cs="Arial"/>
                <w:i/>
              </w:rPr>
            </w:pPr>
            <w:r>
              <w:rPr>
                <w:rFonts w:cs="Arial"/>
                <w:i/>
              </w:rPr>
              <w:t>101,4</w:t>
            </w:r>
          </w:p>
        </w:tc>
        <w:tc>
          <w:tcPr>
            <w:tcW w:w="1016" w:type="dxa"/>
            <w:tcBorders>
              <w:top w:val="dotted" w:sz="4" w:space="0" w:color="auto"/>
              <w:left w:val="single" w:sz="4" w:space="0" w:color="auto"/>
              <w:bottom w:val="double" w:sz="4" w:space="0" w:color="auto"/>
            </w:tcBorders>
            <w:vAlign w:val="bottom"/>
          </w:tcPr>
          <w:p w14:paraId="72FFC4E9" w14:textId="0FCF013E" w:rsidR="009B5084" w:rsidRPr="002506BE" w:rsidRDefault="009B5084" w:rsidP="00E67B88">
            <w:pPr>
              <w:pStyle w:val="aff1"/>
              <w:spacing w:before="60" w:line="240" w:lineRule="exact"/>
              <w:rPr>
                <w:rFonts w:cs="Arial"/>
                <w:i/>
              </w:rPr>
            </w:pPr>
          </w:p>
        </w:tc>
      </w:tr>
    </w:tbl>
    <w:p w14:paraId="728B7FF0" w14:textId="610B9228" w:rsidR="009B5084" w:rsidRPr="006B6234" w:rsidRDefault="009B5084" w:rsidP="009B5084">
      <w:pPr>
        <w:pStyle w:val="a3"/>
        <w:spacing w:before="240" w:line="288" w:lineRule="auto"/>
        <w:ind w:firstLine="709"/>
        <w:rPr>
          <w:sz w:val="22"/>
          <w:szCs w:val="22"/>
        </w:rPr>
      </w:pPr>
      <w:r w:rsidRPr="006B6234">
        <w:rPr>
          <w:b/>
          <w:sz w:val="22"/>
          <w:szCs w:val="22"/>
        </w:rPr>
        <w:t>Базовый индекс потребительских цен (БИПЦ)</w:t>
      </w:r>
      <w:r w:rsidRPr="006B6234">
        <w:rPr>
          <w:sz w:val="22"/>
          <w:szCs w:val="22"/>
        </w:rPr>
        <w:t xml:space="preserve">, исключающий изменения цен </w:t>
      </w:r>
      <w:r w:rsidR="00831175">
        <w:rPr>
          <w:sz w:val="22"/>
          <w:szCs w:val="22"/>
        </w:rPr>
        <w:br/>
      </w:r>
      <w:r w:rsidRPr="006B6234">
        <w:rPr>
          <w:sz w:val="22"/>
          <w:szCs w:val="22"/>
        </w:rPr>
        <w:t xml:space="preserve">на отдельные товары, подверженные влиянию факторов административного или сезонного характера, в </w:t>
      </w:r>
      <w:r>
        <w:rPr>
          <w:sz w:val="22"/>
          <w:szCs w:val="22"/>
        </w:rPr>
        <w:t>декабре</w:t>
      </w:r>
      <w:r w:rsidRPr="006B6234">
        <w:rPr>
          <w:sz w:val="22"/>
          <w:szCs w:val="22"/>
        </w:rPr>
        <w:t xml:space="preserve"> 2021 года по отношению к предыдущему месяцу составил 10</w:t>
      </w:r>
      <w:r>
        <w:rPr>
          <w:sz w:val="22"/>
          <w:szCs w:val="22"/>
        </w:rPr>
        <w:t>1,1</w:t>
      </w:r>
      <w:r w:rsidRPr="006B6234">
        <w:rPr>
          <w:sz w:val="22"/>
          <w:szCs w:val="22"/>
        </w:rPr>
        <w:t>%.</w:t>
      </w:r>
    </w:p>
    <w:p w14:paraId="6CB818F7" w14:textId="77777777" w:rsidR="009B5084" w:rsidRPr="006B6234" w:rsidRDefault="009B5084" w:rsidP="009B5084">
      <w:pPr>
        <w:pStyle w:val="affff3"/>
        <w:spacing w:before="120" w:after="120"/>
        <w:ind w:firstLine="709"/>
      </w:pPr>
      <w:r w:rsidRPr="006B6234">
        <w:t xml:space="preserve">Изменения цен по основным группам </w:t>
      </w:r>
      <w:r w:rsidRPr="006B6234">
        <w:rPr>
          <w:b/>
        </w:rPr>
        <w:t>продовольственных товаров</w:t>
      </w:r>
      <w:r w:rsidRPr="006B6234">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559"/>
        <w:gridCol w:w="1418"/>
        <w:gridCol w:w="1417"/>
        <w:gridCol w:w="1418"/>
      </w:tblGrid>
      <w:tr w:rsidR="009B5084" w:rsidRPr="00A927C3" w14:paraId="1D219675" w14:textId="77777777" w:rsidTr="00831175">
        <w:trPr>
          <w:trHeight w:val="412"/>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DA2A274" w14:textId="77777777" w:rsidR="009B5084" w:rsidRPr="006B6234" w:rsidRDefault="009B5084" w:rsidP="009B5084">
            <w:pPr>
              <w:widowControl/>
              <w:adjustRightInd/>
              <w:spacing w:line="240" w:lineRule="auto"/>
              <w:ind w:firstLine="0"/>
              <w:jc w:val="center"/>
              <w:textAlignment w:val="auto"/>
              <w:rPr>
                <w:rFonts w:cs="Arial"/>
                <w:color w:val="000000"/>
                <w:sz w:val="20"/>
              </w:rPr>
            </w:pPr>
            <w:r w:rsidRPr="006B6234">
              <w:rPr>
                <w:rFonts w:cs="Arial"/>
                <w:color w:val="000000"/>
                <w:sz w:val="20"/>
              </w:rPr>
              <w:t> </w:t>
            </w:r>
          </w:p>
        </w:tc>
        <w:tc>
          <w:tcPr>
            <w:tcW w:w="2977" w:type="dxa"/>
            <w:gridSpan w:val="2"/>
            <w:tcBorders>
              <w:top w:val="double" w:sz="6" w:space="0" w:color="auto"/>
              <w:left w:val="single" w:sz="4" w:space="0" w:color="auto"/>
              <w:bottom w:val="single" w:sz="4" w:space="0" w:color="000000"/>
              <w:right w:val="single" w:sz="4" w:space="0" w:color="000000"/>
            </w:tcBorders>
            <w:shd w:val="clear" w:color="auto" w:fill="auto"/>
            <w:hideMark/>
          </w:tcPr>
          <w:p w14:paraId="133F3D8B" w14:textId="77777777" w:rsidR="009B5084" w:rsidRPr="006B6234" w:rsidRDefault="009B5084" w:rsidP="009B5084">
            <w:pPr>
              <w:widowControl/>
              <w:adjustRightInd/>
              <w:spacing w:line="240" w:lineRule="auto"/>
              <w:ind w:firstLine="0"/>
              <w:jc w:val="center"/>
              <w:textAlignment w:val="auto"/>
              <w:rPr>
                <w:rFonts w:cs="Arial"/>
                <w:i/>
                <w:iCs/>
                <w:color w:val="000000"/>
                <w:sz w:val="20"/>
              </w:rPr>
            </w:pPr>
            <w:r>
              <w:rPr>
                <w:rFonts w:cs="Arial"/>
                <w:i/>
                <w:iCs/>
                <w:color w:val="000000"/>
                <w:sz w:val="20"/>
              </w:rPr>
              <w:t>Декабрь</w:t>
            </w:r>
            <w:r w:rsidRPr="006B6234">
              <w:rPr>
                <w:rFonts w:cs="Arial"/>
                <w:i/>
                <w:iCs/>
                <w:color w:val="000000"/>
                <w:sz w:val="20"/>
              </w:rPr>
              <w:t xml:space="preserve">  2021г. в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7C28CBA5" w14:textId="4FA4E806" w:rsidR="009B5084" w:rsidRPr="006B6234" w:rsidRDefault="009B5084" w:rsidP="00831175">
            <w:pPr>
              <w:widowControl/>
              <w:adjustRightInd/>
              <w:spacing w:line="240" w:lineRule="auto"/>
              <w:ind w:firstLine="0"/>
              <w:jc w:val="center"/>
              <w:textAlignment w:val="auto"/>
              <w:rPr>
                <w:rFonts w:cs="Arial"/>
                <w:i/>
                <w:iCs/>
                <w:color w:val="000000"/>
                <w:sz w:val="20"/>
              </w:rPr>
            </w:pPr>
            <w:r w:rsidRPr="006B6234">
              <w:rPr>
                <w:rFonts w:cs="Arial"/>
                <w:i/>
                <w:iCs/>
                <w:color w:val="000000"/>
                <w:sz w:val="20"/>
              </w:rPr>
              <w:t>2021г. в % к 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44196417" w14:textId="77777777" w:rsidR="009B5084" w:rsidRPr="00A927C3" w:rsidRDefault="009B5084" w:rsidP="009B5084">
            <w:pPr>
              <w:widowControl/>
              <w:adjustRightInd/>
              <w:spacing w:line="240" w:lineRule="auto"/>
              <w:ind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декабрь</w:t>
            </w:r>
            <w:r w:rsidRPr="006B6234">
              <w:rPr>
                <w:rFonts w:cs="Arial"/>
                <w:i/>
                <w:iCs/>
                <w:color w:val="000000"/>
                <w:sz w:val="20"/>
              </w:rPr>
              <w:t xml:space="preserve"> 2020г. в % к декабрю 2019г.</w:t>
            </w:r>
          </w:p>
        </w:tc>
      </w:tr>
      <w:tr w:rsidR="009B5084" w:rsidRPr="00A927C3" w14:paraId="67B4B90C" w14:textId="77777777" w:rsidTr="00831175">
        <w:trPr>
          <w:trHeight w:val="691"/>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2C95C0A6" w14:textId="77777777" w:rsidR="009B5084" w:rsidRPr="00A927C3" w:rsidRDefault="009B5084" w:rsidP="009B5084">
            <w:pPr>
              <w:widowControl/>
              <w:adjustRightInd/>
              <w:spacing w:line="240" w:lineRule="auto"/>
              <w:ind w:firstLine="0"/>
              <w:jc w:val="left"/>
              <w:textAlignment w:val="auto"/>
              <w:rPr>
                <w:rFonts w:cs="Arial"/>
                <w:color w:val="000000"/>
                <w:sz w:val="20"/>
              </w:rPr>
            </w:pPr>
          </w:p>
        </w:tc>
        <w:tc>
          <w:tcPr>
            <w:tcW w:w="1559" w:type="dxa"/>
            <w:tcBorders>
              <w:top w:val="single" w:sz="4" w:space="0" w:color="000000"/>
              <w:left w:val="nil"/>
              <w:bottom w:val="single" w:sz="4" w:space="0" w:color="auto"/>
              <w:right w:val="single" w:sz="4" w:space="0" w:color="auto"/>
            </w:tcBorders>
            <w:shd w:val="clear" w:color="auto" w:fill="auto"/>
            <w:hideMark/>
          </w:tcPr>
          <w:p w14:paraId="080C7859" w14:textId="77777777" w:rsidR="009B5084" w:rsidRPr="00A927C3" w:rsidRDefault="009B5084" w:rsidP="009B5084">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418" w:type="dxa"/>
            <w:tcBorders>
              <w:top w:val="single" w:sz="4" w:space="0" w:color="000000"/>
              <w:left w:val="nil"/>
              <w:bottom w:val="single" w:sz="4" w:space="0" w:color="auto"/>
              <w:right w:val="single" w:sz="4" w:space="0" w:color="auto"/>
            </w:tcBorders>
            <w:shd w:val="clear" w:color="auto" w:fill="auto"/>
            <w:hideMark/>
          </w:tcPr>
          <w:p w14:paraId="6171B237" w14:textId="77777777" w:rsidR="009B5084" w:rsidRPr="00A927C3" w:rsidRDefault="009B5084" w:rsidP="009B5084">
            <w:pPr>
              <w:widowControl/>
              <w:adjustRightInd/>
              <w:spacing w:line="240" w:lineRule="auto"/>
              <w:ind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14:paraId="61CED78C" w14:textId="77777777" w:rsidR="009B5084" w:rsidRPr="00A927C3" w:rsidRDefault="009B5084" w:rsidP="009B5084">
            <w:pPr>
              <w:widowControl/>
              <w:adjustRightInd/>
              <w:spacing w:line="240" w:lineRule="auto"/>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57300175" w14:textId="77777777" w:rsidR="009B5084" w:rsidRPr="00A927C3" w:rsidRDefault="009B5084" w:rsidP="009B5084">
            <w:pPr>
              <w:widowControl/>
              <w:adjustRightInd/>
              <w:spacing w:line="240" w:lineRule="auto"/>
              <w:ind w:firstLine="0"/>
              <w:jc w:val="left"/>
              <w:textAlignment w:val="auto"/>
              <w:rPr>
                <w:rFonts w:cs="Arial"/>
                <w:i/>
                <w:iCs/>
                <w:color w:val="000000"/>
                <w:sz w:val="20"/>
                <w:u w:val="single"/>
              </w:rPr>
            </w:pPr>
          </w:p>
        </w:tc>
      </w:tr>
      <w:tr w:rsidR="009B5084" w:rsidRPr="003B3D6D" w14:paraId="4DDA2ADD" w14:textId="77777777" w:rsidTr="00831175">
        <w:trPr>
          <w:trHeight w:val="170"/>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1B2BEF82" w14:textId="77777777" w:rsidR="009B5084" w:rsidRPr="00BC0608" w:rsidRDefault="009B5084" w:rsidP="00831175">
            <w:pPr>
              <w:spacing w:before="60" w:line="240" w:lineRule="exact"/>
              <w:ind w:firstLine="0"/>
              <w:jc w:val="left"/>
              <w:rPr>
                <w:rFonts w:cs="Arial"/>
                <w:color w:val="000000"/>
                <w:sz w:val="20"/>
              </w:rPr>
            </w:pPr>
            <w:r w:rsidRPr="00BC0608">
              <w:rPr>
                <w:rFonts w:cs="Arial"/>
                <w:color w:val="000000"/>
                <w:sz w:val="20"/>
              </w:rPr>
              <w:t>Продовольственные товары</w:t>
            </w:r>
          </w:p>
        </w:tc>
        <w:tc>
          <w:tcPr>
            <w:tcW w:w="1559" w:type="dxa"/>
            <w:tcBorders>
              <w:top w:val="nil"/>
              <w:left w:val="nil"/>
              <w:bottom w:val="dotted" w:sz="4" w:space="0" w:color="auto"/>
              <w:right w:val="single" w:sz="4" w:space="0" w:color="auto"/>
            </w:tcBorders>
            <w:shd w:val="clear" w:color="auto" w:fill="auto"/>
            <w:noWrap/>
            <w:vAlign w:val="bottom"/>
            <w:hideMark/>
          </w:tcPr>
          <w:p w14:paraId="7F900226" w14:textId="77777777" w:rsidR="009B5084" w:rsidRDefault="009B5084" w:rsidP="00831175">
            <w:pPr>
              <w:spacing w:before="60" w:line="240" w:lineRule="exact"/>
              <w:ind w:firstLine="0"/>
              <w:jc w:val="center"/>
              <w:rPr>
                <w:rFonts w:cs="Arial"/>
                <w:color w:val="000000"/>
                <w:sz w:val="20"/>
              </w:rPr>
            </w:pPr>
            <w:r>
              <w:rPr>
                <w:rFonts w:cs="Arial"/>
                <w:color w:val="000000"/>
                <w:sz w:val="20"/>
              </w:rPr>
              <w:t>101,7</w:t>
            </w:r>
          </w:p>
        </w:tc>
        <w:tc>
          <w:tcPr>
            <w:tcW w:w="1418" w:type="dxa"/>
            <w:tcBorders>
              <w:top w:val="nil"/>
              <w:left w:val="nil"/>
              <w:bottom w:val="dotted" w:sz="4" w:space="0" w:color="auto"/>
              <w:right w:val="single" w:sz="4" w:space="0" w:color="auto"/>
            </w:tcBorders>
            <w:shd w:val="clear" w:color="auto" w:fill="auto"/>
            <w:noWrap/>
            <w:vAlign w:val="bottom"/>
            <w:hideMark/>
          </w:tcPr>
          <w:p w14:paraId="52AF6749" w14:textId="77777777" w:rsidR="009B5084" w:rsidRDefault="009B5084" w:rsidP="00831175">
            <w:pPr>
              <w:spacing w:before="60" w:line="240" w:lineRule="exact"/>
              <w:ind w:firstLine="0"/>
              <w:jc w:val="center"/>
              <w:rPr>
                <w:rFonts w:cs="Arial"/>
                <w:color w:val="000000"/>
                <w:sz w:val="20"/>
              </w:rPr>
            </w:pPr>
            <w:r>
              <w:rPr>
                <w:rFonts w:cs="Arial"/>
                <w:color w:val="000000"/>
                <w:sz w:val="20"/>
              </w:rPr>
              <w:t>111,8</w:t>
            </w:r>
          </w:p>
        </w:tc>
        <w:tc>
          <w:tcPr>
            <w:tcW w:w="1417" w:type="dxa"/>
            <w:tcBorders>
              <w:top w:val="nil"/>
              <w:left w:val="nil"/>
              <w:bottom w:val="dotted" w:sz="4" w:space="0" w:color="auto"/>
              <w:right w:val="single" w:sz="4" w:space="0" w:color="auto"/>
            </w:tcBorders>
            <w:shd w:val="clear" w:color="auto" w:fill="auto"/>
            <w:noWrap/>
            <w:vAlign w:val="bottom"/>
            <w:hideMark/>
          </w:tcPr>
          <w:p w14:paraId="2E1A428C" w14:textId="77777777" w:rsidR="009B5084" w:rsidRDefault="009B5084" w:rsidP="00831175">
            <w:pPr>
              <w:spacing w:before="60" w:line="240" w:lineRule="exact"/>
              <w:ind w:firstLine="0"/>
              <w:jc w:val="center"/>
              <w:rPr>
                <w:rFonts w:cs="Arial"/>
                <w:color w:val="000000"/>
                <w:sz w:val="20"/>
              </w:rPr>
            </w:pPr>
            <w:r>
              <w:rPr>
                <w:rFonts w:cs="Arial"/>
                <w:color w:val="000000"/>
                <w:sz w:val="20"/>
              </w:rPr>
              <w:t>107,1</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4077C555" w14:textId="77777777" w:rsidR="009B5084" w:rsidRDefault="009B5084" w:rsidP="00831175">
            <w:pPr>
              <w:spacing w:before="60" w:line="240" w:lineRule="exact"/>
              <w:ind w:firstLine="0"/>
              <w:jc w:val="center"/>
              <w:rPr>
                <w:rFonts w:cs="Arial"/>
                <w:color w:val="000000"/>
                <w:sz w:val="20"/>
              </w:rPr>
            </w:pPr>
            <w:r>
              <w:rPr>
                <w:rFonts w:cs="Arial"/>
                <w:color w:val="000000"/>
                <w:sz w:val="20"/>
              </w:rPr>
              <w:t>105,4</w:t>
            </w:r>
          </w:p>
        </w:tc>
      </w:tr>
      <w:tr w:rsidR="009B5084" w:rsidRPr="003B3D6D" w14:paraId="7A65EFB3"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5AB4A15" w14:textId="77777777" w:rsidR="009B5084" w:rsidRPr="00BC0608" w:rsidRDefault="009B5084" w:rsidP="00831175">
            <w:pPr>
              <w:spacing w:before="60" w:line="240" w:lineRule="exact"/>
              <w:ind w:firstLine="0"/>
              <w:jc w:val="left"/>
              <w:rPr>
                <w:rFonts w:cs="Arial"/>
                <w:color w:val="000000"/>
                <w:sz w:val="20"/>
              </w:rPr>
            </w:pPr>
            <w:r w:rsidRPr="00BC0608">
              <w:rPr>
                <w:rFonts w:cs="Arial"/>
                <w:color w:val="000000"/>
                <w:sz w:val="20"/>
              </w:rPr>
              <w:t>Продовольственные товары (без алкогольных напитков)</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5745F3C0" w14:textId="77777777" w:rsidR="009B5084" w:rsidRDefault="009B5084" w:rsidP="00831175">
            <w:pPr>
              <w:spacing w:before="60" w:line="240" w:lineRule="exact"/>
              <w:ind w:firstLine="0"/>
              <w:jc w:val="center"/>
              <w:rPr>
                <w:rFonts w:cs="Arial"/>
                <w:color w:val="000000"/>
                <w:sz w:val="20"/>
              </w:rPr>
            </w:pPr>
            <w:r>
              <w:rPr>
                <w:rFonts w:cs="Arial"/>
                <w:color w:val="000000"/>
                <w:sz w:val="20"/>
              </w:rPr>
              <w:t>101,8</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31A4EAB6" w14:textId="77777777" w:rsidR="009B5084" w:rsidRDefault="009B5084" w:rsidP="00831175">
            <w:pPr>
              <w:spacing w:before="60" w:line="240" w:lineRule="exact"/>
              <w:ind w:firstLine="0"/>
              <w:jc w:val="center"/>
              <w:rPr>
                <w:rFonts w:cs="Arial"/>
                <w:color w:val="000000"/>
                <w:sz w:val="20"/>
              </w:rPr>
            </w:pPr>
            <w:r>
              <w:rPr>
                <w:rFonts w:cs="Arial"/>
                <w:color w:val="000000"/>
                <w:sz w:val="20"/>
              </w:rPr>
              <w:t>112,5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1ECD196B" w14:textId="77777777" w:rsidR="009B5084" w:rsidRDefault="009B5084" w:rsidP="00831175">
            <w:pPr>
              <w:spacing w:before="60" w:line="240" w:lineRule="exact"/>
              <w:ind w:firstLine="0"/>
              <w:jc w:val="center"/>
              <w:rPr>
                <w:rFonts w:cs="Arial"/>
                <w:color w:val="000000"/>
                <w:sz w:val="20"/>
              </w:rPr>
            </w:pPr>
            <w:r>
              <w:rPr>
                <w:rFonts w:cs="Arial"/>
                <w:color w:val="000000"/>
                <w:sz w:val="20"/>
              </w:rPr>
              <w:t>107,6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D54D46B" w14:textId="77777777" w:rsidR="009B5084" w:rsidRDefault="009B5084" w:rsidP="00831175">
            <w:pPr>
              <w:spacing w:before="60" w:line="240" w:lineRule="exact"/>
              <w:ind w:firstLine="0"/>
              <w:jc w:val="center"/>
              <w:rPr>
                <w:rFonts w:cs="Arial"/>
                <w:color w:val="000000"/>
                <w:sz w:val="20"/>
              </w:rPr>
            </w:pPr>
            <w:r>
              <w:rPr>
                <w:rFonts w:cs="Arial"/>
                <w:color w:val="000000"/>
                <w:sz w:val="20"/>
              </w:rPr>
              <w:t>105,4</w:t>
            </w:r>
          </w:p>
        </w:tc>
      </w:tr>
      <w:tr w:rsidR="009B5084" w:rsidRPr="003B3D6D" w14:paraId="0182828F"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3A99645" w14:textId="77777777" w:rsidR="009B5084" w:rsidRPr="00BC0608" w:rsidRDefault="009B5084" w:rsidP="00831175">
            <w:pPr>
              <w:spacing w:before="60" w:line="240" w:lineRule="exact"/>
              <w:ind w:firstLine="0"/>
              <w:jc w:val="left"/>
              <w:rPr>
                <w:rFonts w:cs="Arial"/>
                <w:color w:val="000000"/>
                <w:sz w:val="20"/>
              </w:rPr>
            </w:pPr>
            <w:r w:rsidRPr="00BC0608">
              <w:rPr>
                <w:rFonts w:cs="Arial"/>
                <w:color w:val="000000"/>
                <w:sz w:val="20"/>
              </w:rPr>
              <w:t>Продовольственные товары (без овощей, картофеля и фруктов)</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0BF6B2A8" w14:textId="77777777" w:rsidR="009B5084" w:rsidRDefault="009B5084" w:rsidP="00831175">
            <w:pPr>
              <w:spacing w:before="60" w:line="240" w:lineRule="exact"/>
              <w:ind w:firstLine="0"/>
              <w:jc w:val="center"/>
              <w:rPr>
                <w:rFonts w:cs="Arial"/>
                <w:color w:val="000000"/>
                <w:sz w:val="20"/>
              </w:rPr>
            </w:pPr>
            <w:r>
              <w:rPr>
                <w:rFonts w:cs="Arial"/>
                <w:color w:val="000000"/>
                <w:sz w:val="20"/>
              </w:rPr>
              <w:t>101,1</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1230857D" w14:textId="77777777" w:rsidR="009B5084" w:rsidRDefault="009B5084" w:rsidP="00831175">
            <w:pPr>
              <w:spacing w:before="60" w:line="240" w:lineRule="exact"/>
              <w:ind w:firstLine="0"/>
              <w:jc w:val="center"/>
              <w:rPr>
                <w:rFonts w:cs="Arial"/>
                <w:color w:val="000000"/>
                <w:sz w:val="20"/>
              </w:rPr>
            </w:pPr>
            <w:r>
              <w:rPr>
                <w:rFonts w:cs="Arial"/>
                <w:color w:val="000000"/>
                <w:sz w:val="20"/>
              </w:rPr>
              <w:t>112,2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6A7DD790" w14:textId="77777777" w:rsidR="009B5084" w:rsidRDefault="009B5084" w:rsidP="00831175">
            <w:pPr>
              <w:spacing w:before="60" w:line="240" w:lineRule="exact"/>
              <w:ind w:firstLine="0"/>
              <w:jc w:val="center"/>
              <w:rPr>
                <w:rFonts w:cs="Arial"/>
                <w:color w:val="000000"/>
                <w:sz w:val="20"/>
              </w:rPr>
            </w:pPr>
            <w:r>
              <w:rPr>
                <w:rFonts w:cs="Arial"/>
                <w:color w:val="000000"/>
                <w:sz w:val="20"/>
              </w:rPr>
              <w:t>107,1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8C39044" w14:textId="77777777" w:rsidR="009B5084" w:rsidRDefault="009B5084" w:rsidP="00831175">
            <w:pPr>
              <w:spacing w:before="60" w:line="240" w:lineRule="exact"/>
              <w:ind w:firstLine="0"/>
              <w:jc w:val="center"/>
              <w:rPr>
                <w:rFonts w:cs="Arial"/>
                <w:color w:val="000000"/>
                <w:sz w:val="20"/>
              </w:rPr>
            </w:pPr>
            <w:r>
              <w:rPr>
                <w:rFonts w:cs="Arial"/>
                <w:color w:val="000000"/>
                <w:sz w:val="20"/>
              </w:rPr>
              <w:t>104,3</w:t>
            </w:r>
          </w:p>
        </w:tc>
      </w:tr>
      <w:tr w:rsidR="009B5084" w:rsidRPr="00A6749E" w14:paraId="4946FC5E" w14:textId="77777777" w:rsidTr="00831175">
        <w:trPr>
          <w:trHeight w:val="170"/>
        </w:trPr>
        <w:tc>
          <w:tcPr>
            <w:tcW w:w="3567" w:type="dxa"/>
            <w:tcBorders>
              <w:top w:val="dotted" w:sz="4" w:space="0" w:color="auto"/>
              <w:left w:val="double" w:sz="6" w:space="0" w:color="auto"/>
              <w:right w:val="single" w:sz="4" w:space="0" w:color="auto"/>
            </w:tcBorders>
            <w:shd w:val="clear" w:color="auto" w:fill="auto"/>
            <w:vAlign w:val="bottom"/>
            <w:hideMark/>
          </w:tcPr>
          <w:p w14:paraId="06D75330" w14:textId="77777777" w:rsidR="009B5084" w:rsidRPr="00BC0608" w:rsidRDefault="009B5084" w:rsidP="00831175">
            <w:pPr>
              <w:spacing w:before="60" w:line="240" w:lineRule="exact"/>
              <w:ind w:firstLineChars="99" w:firstLine="198"/>
              <w:jc w:val="left"/>
              <w:rPr>
                <w:rFonts w:cs="Arial"/>
                <w:color w:val="000000"/>
                <w:sz w:val="20"/>
              </w:rPr>
            </w:pPr>
            <w:r w:rsidRPr="00BC0608">
              <w:rPr>
                <w:rFonts w:cs="Arial"/>
                <w:color w:val="000000"/>
                <w:sz w:val="20"/>
              </w:rPr>
              <w:t>в том числе:</w:t>
            </w:r>
          </w:p>
        </w:tc>
        <w:tc>
          <w:tcPr>
            <w:tcW w:w="1559" w:type="dxa"/>
            <w:tcBorders>
              <w:top w:val="dotted" w:sz="4" w:space="0" w:color="auto"/>
              <w:left w:val="nil"/>
              <w:right w:val="single" w:sz="4" w:space="0" w:color="auto"/>
            </w:tcBorders>
            <w:shd w:val="clear" w:color="auto" w:fill="auto"/>
            <w:noWrap/>
            <w:vAlign w:val="bottom"/>
            <w:hideMark/>
          </w:tcPr>
          <w:p w14:paraId="0D9F0480" w14:textId="77777777" w:rsidR="009B5084" w:rsidRDefault="009B5084" w:rsidP="00831175">
            <w:pPr>
              <w:spacing w:before="60" w:line="240" w:lineRule="exact"/>
              <w:jc w:val="center"/>
              <w:rPr>
                <w:rFonts w:cs="Arial"/>
                <w:color w:val="000000"/>
                <w:sz w:val="20"/>
              </w:rPr>
            </w:pPr>
          </w:p>
        </w:tc>
        <w:tc>
          <w:tcPr>
            <w:tcW w:w="1418" w:type="dxa"/>
            <w:tcBorders>
              <w:top w:val="dotted" w:sz="4" w:space="0" w:color="auto"/>
              <w:left w:val="nil"/>
              <w:right w:val="single" w:sz="4" w:space="0" w:color="auto"/>
            </w:tcBorders>
            <w:shd w:val="clear" w:color="auto" w:fill="auto"/>
            <w:noWrap/>
            <w:vAlign w:val="bottom"/>
            <w:hideMark/>
          </w:tcPr>
          <w:p w14:paraId="287C59FC" w14:textId="77777777" w:rsidR="009B5084" w:rsidRDefault="009B5084" w:rsidP="00831175">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14:paraId="4594F293" w14:textId="77777777" w:rsidR="009B5084" w:rsidRDefault="009B5084" w:rsidP="00831175">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7E2AC14F" w14:textId="77777777" w:rsidR="009B5084" w:rsidRDefault="009B5084" w:rsidP="00831175">
            <w:pPr>
              <w:spacing w:before="60" w:line="240" w:lineRule="exact"/>
              <w:ind w:firstLine="0"/>
              <w:jc w:val="center"/>
              <w:rPr>
                <w:rFonts w:cs="Arial"/>
                <w:color w:val="000000"/>
                <w:sz w:val="20"/>
              </w:rPr>
            </w:pPr>
          </w:p>
        </w:tc>
      </w:tr>
      <w:tr w:rsidR="009B5084" w:rsidRPr="00A927C3" w14:paraId="19187242" w14:textId="77777777" w:rsidTr="00831175">
        <w:trPr>
          <w:trHeight w:val="170"/>
        </w:trPr>
        <w:tc>
          <w:tcPr>
            <w:tcW w:w="3567" w:type="dxa"/>
            <w:tcBorders>
              <w:left w:val="double" w:sz="6" w:space="0" w:color="auto"/>
              <w:bottom w:val="dotted" w:sz="4" w:space="0" w:color="auto"/>
              <w:right w:val="single" w:sz="4" w:space="0" w:color="auto"/>
            </w:tcBorders>
            <w:shd w:val="clear" w:color="auto" w:fill="auto"/>
            <w:vAlign w:val="bottom"/>
            <w:hideMark/>
          </w:tcPr>
          <w:p w14:paraId="434C87FA" w14:textId="77777777" w:rsidR="009B5084" w:rsidRPr="00A6749E" w:rsidRDefault="009B5084" w:rsidP="00831175">
            <w:pPr>
              <w:spacing w:before="60" w:line="240" w:lineRule="exact"/>
              <w:ind w:firstLineChars="99" w:firstLine="198"/>
              <w:jc w:val="left"/>
              <w:rPr>
                <w:rFonts w:cs="Arial"/>
                <w:color w:val="000000"/>
                <w:sz w:val="20"/>
              </w:rPr>
            </w:pPr>
            <w:r w:rsidRPr="00A6749E">
              <w:rPr>
                <w:rFonts w:cs="Arial"/>
                <w:color w:val="000000"/>
                <w:sz w:val="20"/>
              </w:rPr>
              <w:t>мясо и птица</w:t>
            </w:r>
          </w:p>
        </w:tc>
        <w:tc>
          <w:tcPr>
            <w:tcW w:w="1559" w:type="dxa"/>
            <w:tcBorders>
              <w:left w:val="nil"/>
              <w:bottom w:val="dotted" w:sz="4" w:space="0" w:color="auto"/>
              <w:right w:val="single" w:sz="4" w:space="0" w:color="auto"/>
            </w:tcBorders>
            <w:shd w:val="clear" w:color="auto" w:fill="auto"/>
            <w:noWrap/>
            <w:vAlign w:val="bottom"/>
            <w:hideMark/>
          </w:tcPr>
          <w:p w14:paraId="6A0955E3" w14:textId="77777777" w:rsidR="009B5084" w:rsidRDefault="009B5084" w:rsidP="00831175">
            <w:pPr>
              <w:spacing w:before="60" w:line="240" w:lineRule="exact"/>
              <w:ind w:firstLine="0"/>
              <w:jc w:val="center"/>
              <w:rPr>
                <w:rFonts w:cs="Arial"/>
                <w:color w:val="000000"/>
                <w:sz w:val="20"/>
              </w:rPr>
            </w:pPr>
            <w:r>
              <w:rPr>
                <w:rFonts w:cs="Arial"/>
                <w:color w:val="000000"/>
                <w:sz w:val="20"/>
              </w:rPr>
              <w:t>101,6</w:t>
            </w:r>
          </w:p>
        </w:tc>
        <w:tc>
          <w:tcPr>
            <w:tcW w:w="1418" w:type="dxa"/>
            <w:tcBorders>
              <w:left w:val="nil"/>
              <w:bottom w:val="dotted" w:sz="4" w:space="0" w:color="auto"/>
              <w:right w:val="single" w:sz="4" w:space="0" w:color="auto"/>
            </w:tcBorders>
            <w:shd w:val="clear" w:color="auto" w:fill="auto"/>
            <w:noWrap/>
            <w:vAlign w:val="bottom"/>
            <w:hideMark/>
          </w:tcPr>
          <w:p w14:paraId="0330DE07" w14:textId="77777777" w:rsidR="009B5084" w:rsidRDefault="009B5084" w:rsidP="00831175">
            <w:pPr>
              <w:spacing w:before="60" w:line="240" w:lineRule="exact"/>
              <w:ind w:firstLine="0"/>
              <w:jc w:val="center"/>
              <w:rPr>
                <w:rFonts w:cs="Arial"/>
                <w:color w:val="000000"/>
                <w:sz w:val="20"/>
              </w:rPr>
            </w:pPr>
            <w:r>
              <w:rPr>
                <w:rFonts w:cs="Arial"/>
                <w:color w:val="000000"/>
                <w:sz w:val="20"/>
              </w:rPr>
              <w:t>117,5</w:t>
            </w:r>
          </w:p>
        </w:tc>
        <w:tc>
          <w:tcPr>
            <w:tcW w:w="1417" w:type="dxa"/>
            <w:tcBorders>
              <w:left w:val="nil"/>
              <w:bottom w:val="dotted" w:sz="4" w:space="0" w:color="auto"/>
              <w:right w:val="single" w:sz="4" w:space="0" w:color="auto"/>
            </w:tcBorders>
            <w:shd w:val="clear" w:color="auto" w:fill="auto"/>
            <w:noWrap/>
            <w:vAlign w:val="bottom"/>
            <w:hideMark/>
          </w:tcPr>
          <w:p w14:paraId="04C26FFD" w14:textId="77777777" w:rsidR="009B5084" w:rsidRDefault="009B5084" w:rsidP="00831175">
            <w:pPr>
              <w:spacing w:before="60" w:line="240" w:lineRule="exact"/>
              <w:ind w:firstLine="0"/>
              <w:jc w:val="center"/>
              <w:rPr>
                <w:rFonts w:cs="Arial"/>
                <w:color w:val="000000"/>
                <w:sz w:val="20"/>
              </w:rPr>
            </w:pPr>
            <w:r>
              <w:rPr>
                <w:rFonts w:cs="Arial"/>
                <w:color w:val="000000"/>
                <w:sz w:val="20"/>
              </w:rPr>
              <w:t>109,8</w:t>
            </w:r>
          </w:p>
        </w:tc>
        <w:tc>
          <w:tcPr>
            <w:tcW w:w="1418" w:type="dxa"/>
            <w:tcBorders>
              <w:left w:val="nil"/>
              <w:bottom w:val="dotted" w:sz="4" w:space="0" w:color="auto"/>
              <w:right w:val="double" w:sz="6" w:space="0" w:color="auto"/>
            </w:tcBorders>
            <w:shd w:val="clear" w:color="auto" w:fill="auto"/>
            <w:noWrap/>
            <w:vAlign w:val="bottom"/>
            <w:hideMark/>
          </w:tcPr>
          <w:p w14:paraId="324EEE4B" w14:textId="77777777" w:rsidR="009B5084" w:rsidRDefault="009B5084" w:rsidP="00831175">
            <w:pPr>
              <w:spacing w:before="60" w:line="240" w:lineRule="exact"/>
              <w:ind w:firstLine="0"/>
              <w:jc w:val="center"/>
              <w:rPr>
                <w:rFonts w:cs="Arial"/>
                <w:color w:val="000000"/>
                <w:sz w:val="20"/>
              </w:rPr>
            </w:pPr>
            <w:r>
              <w:rPr>
                <w:rFonts w:cs="Arial"/>
                <w:color w:val="000000"/>
                <w:sz w:val="20"/>
              </w:rPr>
              <w:t>102,6</w:t>
            </w:r>
          </w:p>
        </w:tc>
      </w:tr>
      <w:tr w:rsidR="009B5084" w:rsidRPr="00A927C3" w14:paraId="21FF7F8C" w14:textId="77777777" w:rsidTr="00831175">
        <w:trPr>
          <w:trHeight w:val="170"/>
        </w:trPr>
        <w:tc>
          <w:tcPr>
            <w:tcW w:w="3567" w:type="dxa"/>
            <w:tcBorders>
              <w:top w:val="dotted" w:sz="4" w:space="0" w:color="auto"/>
              <w:left w:val="double" w:sz="6" w:space="0" w:color="auto"/>
              <w:right w:val="single" w:sz="4" w:space="0" w:color="auto"/>
            </w:tcBorders>
            <w:shd w:val="clear" w:color="auto" w:fill="auto"/>
            <w:vAlign w:val="bottom"/>
            <w:hideMark/>
          </w:tcPr>
          <w:p w14:paraId="59E416F5"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колбасные изделия и</w:t>
            </w:r>
          </w:p>
        </w:tc>
        <w:tc>
          <w:tcPr>
            <w:tcW w:w="1559" w:type="dxa"/>
            <w:tcBorders>
              <w:top w:val="dotted" w:sz="4" w:space="0" w:color="auto"/>
              <w:left w:val="nil"/>
              <w:right w:val="single" w:sz="4" w:space="0" w:color="auto"/>
            </w:tcBorders>
            <w:shd w:val="clear" w:color="auto" w:fill="auto"/>
            <w:noWrap/>
            <w:vAlign w:val="bottom"/>
            <w:hideMark/>
          </w:tcPr>
          <w:p w14:paraId="1E518BB3" w14:textId="77777777" w:rsidR="009B5084" w:rsidRDefault="009B5084" w:rsidP="00831175">
            <w:pPr>
              <w:spacing w:before="60" w:line="240" w:lineRule="exact"/>
              <w:ind w:firstLine="0"/>
              <w:jc w:val="center"/>
              <w:rPr>
                <w:rFonts w:cs="Arial"/>
                <w:color w:val="000000"/>
                <w:sz w:val="20"/>
              </w:rPr>
            </w:pPr>
          </w:p>
        </w:tc>
        <w:tc>
          <w:tcPr>
            <w:tcW w:w="1418" w:type="dxa"/>
            <w:tcBorders>
              <w:top w:val="dotted" w:sz="4" w:space="0" w:color="auto"/>
              <w:left w:val="nil"/>
              <w:right w:val="single" w:sz="4" w:space="0" w:color="auto"/>
            </w:tcBorders>
            <w:shd w:val="clear" w:color="auto" w:fill="auto"/>
            <w:noWrap/>
            <w:vAlign w:val="bottom"/>
            <w:hideMark/>
          </w:tcPr>
          <w:p w14:paraId="39690B93" w14:textId="77777777" w:rsidR="009B5084" w:rsidRDefault="009B5084" w:rsidP="00831175">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14:paraId="0DEDCD10" w14:textId="77777777" w:rsidR="009B5084" w:rsidRDefault="009B5084" w:rsidP="00831175">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76E09D4D" w14:textId="77777777" w:rsidR="009B5084" w:rsidRDefault="009B5084" w:rsidP="00831175">
            <w:pPr>
              <w:spacing w:before="60" w:line="240" w:lineRule="exact"/>
              <w:ind w:firstLine="0"/>
              <w:jc w:val="center"/>
              <w:rPr>
                <w:rFonts w:cs="Arial"/>
                <w:color w:val="000000"/>
                <w:sz w:val="20"/>
              </w:rPr>
            </w:pPr>
          </w:p>
        </w:tc>
      </w:tr>
      <w:tr w:rsidR="009B5084" w:rsidRPr="00A927C3" w14:paraId="48E79214" w14:textId="77777777" w:rsidTr="00831175">
        <w:trPr>
          <w:trHeight w:val="170"/>
        </w:trPr>
        <w:tc>
          <w:tcPr>
            <w:tcW w:w="3567" w:type="dxa"/>
            <w:tcBorders>
              <w:left w:val="double" w:sz="6" w:space="0" w:color="auto"/>
              <w:bottom w:val="dotted" w:sz="4" w:space="0" w:color="auto"/>
              <w:right w:val="single" w:sz="4" w:space="0" w:color="auto"/>
            </w:tcBorders>
            <w:shd w:val="clear" w:color="auto" w:fill="auto"/>
            <w:vAlign w:val="bottom"/>
            <w:hideMark/>
          </w:tcPr>
          <w:p w14:paraId="61CCD8FA"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продукты из мяса и птицы</w:t>
            </w:r>
          </w:p>
        </w:tc>
        <w:tc>
          <w:tcPr>
            <w:tcW w:w="1559" w:type="dxa"/>
            <w:tcBorders>
              <w:left w:val="nil"/>
              <w:bottom w:val="dotted" w:sz="4" w:space="0" w:color="auto"/>
              <w:right w:val="single" w:sz="4" w:space="0" w:color="auto"/>
            </w:tcBorders>
            <w:shd w:val="clear" w:color="auto" w:fill="auto"/>
            <w:noWrap/>
            <w:vAlign w:val="bottom"/>
            <w:hideMark/>
          </w:tcPr>
          <w:p w14:paraId="0AACD4BA" w14:textId="77777777" w:rsidR="009B5084" w:rsidRDefault="009B5084" w:rsidP="00831175">
            <w:pPr>
              <w:spacing w:before="60" w:line="240" w:lineRule="exact"/>
              <w:ind w:firstLine="0"/>
              <w:jc w:val="center"/>
              <w:rPr>
                <w:rFonts w:cs="Arial"/>
                <w:color w:val="000000"/>
                <w:sz w:val="20"/>
              </w:rPr>
            </w:pPr>
            <w:r>
              <w:rPr>
                <w:rFonts w:cs="Arial"/>
                <w:color w:val="000000"/>
                <w:sz w:val="20"/>
              </w:rPr>
              <w:t>101,4</w:t>
            </w:r>
          </w:p>
        </w:tc>
        <w:tc>
          <w:tcPr>
            <w:tcW w:w="1418" w:type="dxa"/>
            <w:tcBorders>
              <w:left w:val="nil"/>
              <w:bottom w:val="dotted" w:sz="4" w:space="0" w:color="auto"/>
              <w:right w:val="single" w:sz="4" w:space="0" w:color="auto"/>
            </w:tcBorders>
            <w:shd w:val="clear" w:color="auto" w:fill="auto"/>
            <w:noWrap/>
            <w:vAlign w:val="bottom"/>
            <w:hideMark/>
          </w:tcPr>
          <w:p w14:paraId="2369983F" w14:textId="77777777" w:rsidR="009B5084" w:rsidRDefault="009B5084" w:rsidP="00831175">
            <w:pPr>
              <w:spacing w:before="60" w:line="240" w:lineRule="exact"/>
              <w:ind w:firstLine="0"/>
              <w:jc w:val="center"/>
              <w:rPr>
                <w:rFonts w:cs="Arial"/>
                <w:color w:val="000000"/>
                <w:sz w:val="20"/>
              </w:rPr>
            </w:pPr>
            <w:r>
              <w:rPr>
                <w:rFonts w:cs="Arial"/>
                <w:color w:val="000000"/>
                <w:sz w:val="20"/>
              </w:rPr>
              <w:t>114,7</w:t>
            </w:r>
          </w:p>
        </w:tc>
        <w:tc>
          <w:tcPr>
            <w:tcW w:w="1417" w:type="dxa"/>
            <w:tcBorders>
              <w:left w:val="nil"/>
              <w:bottom w:val="dotted" w:sz="4" w:space="0" w:color="auto"/>
              <w:right w:val="single" w:sz="4" w:space="0" w:color="auto"/>
            </w:tcBorders>
            <w:shd w:val="clear" w:color="auto" w:fill="auto"/>
            <w:noWrap/>
            <w:vAlign w:val="bottom"/>
            <w:hideMark/>
          </w:tcPr>
          <w:p w14:paraId="250276F7" w14:textId="77777777" w:rsidR="009B5084" w:rsidRDefault="009B5084" w:rsidP="00831175">
            <w:pPr>
              <w:spacing w:before="60" w:line="240" w:lineRule="exact"/>
              <w:ind w:firstLine="0"/>
              <w:jc w:val="center"/>
              <w:rPr>
                <w:rFonts w:cs="Arial"/>
                <w:color w:val="000000"/>
                <w:sz w:val="20"/>
              </w:rPr>
            </w:pPr>
            <w:r>
              <w:rPr>
                <w:rFonts w:cs="Arial"/>
                <w:color w:val="000000"/>
                <w:sz w:val="20"/>
              </w:rPr>
              <w:t>106,1</w:t>
            </w:r>
          </w:p>
        </w:tc>
        <w:tc>
          <w:tcPr>
            <w:tcW w:w="1418" w:type="dxa"/>
            <w:tcBorders>
              <w:left w:val="nil"/>
              <w:bottom w:val="dotted" w:sz="4" w:space="0" w:color="auto"/>
              <w:right w:val="double" w:sz="6" w:space="0" w:color="auto"/>
            </w:tcBorders>
            <w:shd w:val="clear" w:color="auto" w:fill="auto"/>
            <w:noWrap/>
            <w:vAlign w:val="bottom"/>
            <w:hideMark/>
          </w:tcPr>
          <w:p w14:paraId="6A9A9F8B" w14:textId="77777777" w:rsidR="009B5084" w:rsidRDefault="009B5084" w:rsidP="00831175">
            <w:pPr>
              <w:spacing w:before="60" w:line="240" w:lineRule="exact"/>
              <w:ind w:firstLine="0"/>
              <w:jc w:val="center"/>
              <w:rPr>
                <w:rFonts w:cs="Arial"/>
                <w:color w:val="000000"/>
                <w:sz w:val="20"/>
              </w:rPr>
            </w:pPr>
            <w:r>
              <w:rPr>
                <w:rFonts w:cs="Arial"/>
                <w:color w:val="000000"/>
                <w:sz w:val="20"/>
              </w:rPr>
              <w:t>102,7</w:t>
            </w:r>
          </w:p>
        </w:tc>
      </w:tr>
      <w:tr w:rsidR="009B5084" w:rsidRPr="00A927C3" w14:paraId="48E36708"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6DBE965"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рыба и морепродукты пищевые</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6D95C99D" w14:textId="77777777" w:rsidR="009B5084" w:rsidRDefault="009B5084" w:rsidP="00831175">
            <w:pPr>
              <w:spacing w:before="60" w:line="240" w:lineRule="exact"/>
              <w:ind w:firstLine="0"/>
              <w:jc w:val="center"/>
              <w:rPr>
                <w:rFonts w:cs="Arial"/>
                <w:color w:val="000000"/>
                <w:sz w:val="20"/>
              </w:rPr>
            </w:pPr>
            <w:r>
              <w:rPr>
                <w:rFonts w:cs="Arial"/>
                <w:color w:val="000000"/>
                <w:sz w:val="20"/>
              </w:rPr>
              <w:t>100,5</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26648AE4" w14:textId="77777777" w:rsidR="009B5084" w:rsidRDefault="009B5084" w:rsidP="00831175">
            <w:pPr>
              <w:spacing w:before="60" w:line="240" w:lineRule="exact"/>
              <w:ind w:firstLine="0"/>
              <w:jc w:val="center"/>
              <w:rPr>
                <w:rFonts w:cs="Arial"/>
                <w:color w:val="000000"/>
                <w:sz w:val="20"/>
              </w:rPr>
            </w:pPr>
            <w:r>
              <w:rPr>
                <w:rFonts w:cs="Arial"/>
                <w:color w:val="000000"/>
                <w:sz w:val="20"/>
              </w:rPr>
              <w:t>107,7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7A31143B" w14:textId="77777777" w:rsidR="009B5084" w:rsidRDefault="009B5084" w:rsidP="00831175">
            <w:pPr>
              <w:spacing w:before="60" w:line="240" w:lineRule="exact"/>
              <w:ind w:firstLine="0"/>
              <w:jc w:val="center"/>
              <w:rPr>
                <w:rFonts w:cs="Arial"/>
                <w:color w:val="000000"/>
                <w:sz w:val="20"/>
              </w:rPr>
            </w:pPr>
            <w:r>
              <w:rPr>
                <w:rFonts w:cs="Arial"/>
                <w:color w:val="000000"/>
                <w:sz w:val="20"/>
              </w:rPr>
              <w:t>105,2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7E21F9B" w14:textId="77777777" w:rsidR="009B5084" w:rsidRDefault="009B5084" w:rsidP="00831175">
            <w:pPr>
              <w:spacing w:before="60" w:line="240" w:lineRule="exact"/>
              <w:ind w:firstLine="0"/>
              <w:jc w:val="center"/>
              <w:rPr>
                <w:rFonts w:cs="Arial"/>
                <w:color w:val="000000"/>
                <w:sz w:val="20"/>
              </w:rPr>
            </w:pPr>
            <w:r>
              <w:rPr>
                <w:rFonts w:cs="Arial"/>
                <w:color w:val="000000"/>
                <w:sz w:val="20"/>
              </w:rPr>
              <w:t>104,3</w:t>
            </w:r>
          </w:p>
        </w:tc>
      </w:tr>
      <w:tr w:rsidR="009B5084" w:rsidRPr="00A927C3" w14:paraId="7CC28BB3"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6F4830F"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масло и жиры</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7D54B887" w14:textId="77777777" w:rsidR="009B5084" w:rsidRDefault="009B5084" w:rsidP="00831175">
            <w:pPr>
              <w:spacing w:before="60" w:line="240" w:lineRule="exact"/>
              <w:ind w:firstLine="0"/>
              <w:jc w:val="center"/>
              <w:rPr>
                <w:rFonts w:cs="Arial"/>
                <w:color w:val="000000"/>
                <w:sz w:val="20"/>
              </w:rPr>
            </w:pPr>
            <w:r>
              <w:rPr>
                <w:rFonts w:cs="Arial"/>
                <w:color w:val="000000"/>
                <w:sz w:val="20"/>
              </w:rPr>
              <w:t>102,3</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36380A54" w14:textId="77777777" w:rsidR="009B5084" w:rsidRDefault="009B5084" w:rsidP="00831175">
            <w:pPr>
              <w:spacing w:before="60" w:line="240" w:lineRule="exact"/>
              <w:ind w:firstLine="0"/>
              <w:jc w:val="center"/>
              <w:rPr>
                <w:rFonts w:cs="Arial"/>
                <w:color w:val="000000"/>
                <w:sz w:val="20"/>
              </w:rPr>
            </w:pPr>
            <w:r>
              <w:rPr>
                <w:rFonts w:cs="Arial"/>
                <w:color w:val="000000"/>
                <w:sz w:val="20"/>
              </w:rPr>
              <w:t>113,6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1EF118F3" w14:textId="77777777" w:rsidR="009B5084" w:rsidRDefault="009B5084" w:rsidP="00831175">
            <w:pPr>
              <w:spacing w:before="60" w:line="240" w:lineRule="exact"/>
              <w:ind w:firstLine="0"/>
              <w:jc w:val="center"/>
              <w:rPr>
                <w:rFonts w:cs="Arial"/>
                <w:color w:val="000000"/>
                <w:sz w:val="20"/>
              </w:rPr>
            </w:pPr>
            <w:r>
              <w:rPr>
                <w:rFonts w:cs="Arial"/>
                <w:color w:val="000000"/>
                <w:sz w:val="20"/>
              </w:rPr>
              <w:t>112,1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256F35A" w14:textId="77777777" w:rsidR="009B5084" w:rsidRDefault="009B5084" w:rsidP="00831175">
            <w:pPr>
              <w:spacing w:before="60" w:line="240" w:lineRule="exact"/>
              <w:ind w:firstLine="0"/>
              <w:jc w:val="center"/>
              <w:rPr>
                <w:rFonts w:cs="Arial"/>
                <w:color w:val="000000"/>
                <w:sz w:val="20"/>
              </w:rPr>
            </w:pPr>
            <w:r>
              <w:rPr>
                <w:rFonts w:cs="Arial"/>
                <w:color w:val="000000"/>
                <w:sz w:val="20"/>
              </w:rPr>
              <w:t>111,8</w:t>
            </w:r>
          </w:p>
        </w:tc>
      </w:tr>
      <w:tr w:rsidR="009B5084" w:rsidRPr="00A927C3" w14:paraId="11B615DE"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E764138"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молоко и молочная продукция</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29B0F077" w14:textId="77777777" w:rsidR="009B5084" w:rsidRDefault="009B5084" w:rsidP="00831175">
            <w:pPr>
              <w:spacing w:before="60" w:line="240" w:lineRule="exact"/>
              <w:ind w:firstLine="0"/>
              <w:jc w:val="center"/>
              <w:rPr>
                <w:rFonts w:cs="Arial"/>
                <w:color w:val="000000"/>
                <w:sz w:val="20"/>
              </w:rPr>
            </w:pPr>
            <w:r>
              <w:rPr>
                <w:rFonts w:cs="Arial"/>
                <w:color w:val="000000"/>
                <w:sz w:val="20"/>
              </w:rPr>
              <w:t>103,2</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0405C706" w14:textId="77777777" w:rsidR="009B5084" w:rsidRDefault="009B5084" w:rsidP="00831175">
            <w:pPr>
              <w:spacing w:before="60" w:line="240" w:lineRule="exact"/>
              <w:ind w:firstLine="0"/>
              <w:jc w:val="center"/>
              <w:rPr>
                <w:rFonts w:cs="Arial"/>
                <w:color w:val="000000"/>
                <w:sz w:val="20"/>
              </w:rPr>
            </w:pPr>
            <w:r>
              <w:rPr>
                <w:rFonts w:cs="Arial"/>
                <w:color w:val="000000"/>
                <w:sz w:val="20"/>
              </w:rPr>
              <w:t>115,2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6CB0D0B9" w14:textId="77777777" w:rsidR="009B5084" w:rsidRDefault="009B5084" w:rsidP="00831175">
            <w:pPr>
              <w:spacing w:before="60" w:line="240" w:lineRule="exact"/>
              <w:ind w:firstLine="0"/>
              <w:jc w:val="center"/>
              <w:rPr>
                <w:rFonts w:cs="Arial"/>
                <w:color w:val="000000"/>
                <w:sz w:val="20"/>
              </w:rPr>
            </w:pPr>
            <w:r>
              <w:rPr>
                <w:rFonts w:cs="Arial"/>
                <w:color w:val="000000"/>
                <w:sz w:val="20"/>
              </w:rPr>
              <w:t>104,9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644351A" w14:textId="77777777" w:rsidR="009B5084" w:rsidRDefault="009B5084" w:rsidP="00831175">
            <w:pPr>
              <w:spacing w:before="60" w:line="240" w:lineRule="exact"/>
              <w:ind w:firstLine="0"/>
              <w:jc w:val="center"/>
              <w:rPr>
                <w:rFonts w:cs="Arial"/>
                <w:color w:val="000000"/>
                <w:sz w:val="20"/>
              </w:rPr>
            </w:pPr>
            <w:r>
              <w:rPr>
                <w:rFonts w:cs="Arial"/>
                <w:color w:val="000000"/>
                <w:sz w:val="20"/>
              </w:rPr>
              <w:t>100,4</w:t>
            </w:r>
          </w:p>
        </w:tc>
      </w:tr>
      <w:tr w:rsidR="009B5084" w:rsidRPr="00A927C3" w14:paraId="10198BDD"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1719CF3"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сыр</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4E9ECBB3" w14:textId="77777777" w:rsidR="009B5084" w:rsidRDefault="009B5084" w:rsidP="00831175">
            <w:pPr>
              <w:spacing w:before="60" w:line="240" w:lineRule="exact"/>
              <w:ind w:firstLine="0"/>
              <w:jc w:val="center"/>
              <w:rPr>
                <w:rFonts w:cs="Arial"/>
                <w:color w:val="000000"/>
                <w:sz w:val="20"/>
              </w:rPr>
            </w:pPr>
            <w:r>
              <w:rPr>
                <w:rFonts w:cs="Arial"/>
                <w:color w:val="000000"/>
                <w:sz w:val="20"/>
              </w:rPr>
              <w:t>98,5</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3CF97F6C" w14:textId="77777777" w:rsidR="009B5084" w:rsidRDefault="009B5084" w:rsidP="00831175">
            <w:pPr>
              <w:spacing w:before="60" w:line="240" w:lineRule="exact"/>
              <w:ind w:firstLine="0"/>
              <w:jc w:val="center"/>
              <w:rPr>
                <w:rFonts w:cs="Arial"/>
                <w:color w:val="000000"/>
                <w:sz w:val="20"/>
              </w:rPr>
            </w:pPr>
            <w:r>
              <w:rPr>
                <w:rFonts w:cs="Arial"/>
                <w:color w:val="000000"/>
                <w:sz w:val="20"/>
              </w:rPr>
              <w:t>105,7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4A9A3391" w14:textId="77777777" w:rsidR="009B5084" w:rsidRDefault="009B5084" w:rsidP="00831175">
            <w:pPr>
              <w:spacing w:before="60" w:line="240" w:lineRule="exact"/>
              <w:ind w:firstLine="0"/>
              <w:jc w:val="center"/>
              <w:rPr>
                <w:rFonts w:cs="Arial"/>
                <w:color w:val="000000"/>
                <w:sz w:val="20"/>
              </w:rPr>
            </w:pPr>
            <w:r>
              <w:rPr>
                <w:rFonts w:cs="Arial"/>
                <w:color w:val="000000"/>
                <w:sz w:val="20"/>
              </w:rPr>
              <w:t>104,9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8B919A5" w14:textId="77777777" w:rsidR="009B5084" w:rsidRDefault="009B5084" w:rsidP="00831175">
            <w:pPr>
              <w:spacing w:before="60" w:line="240" w:lineRule="exact"/>
              <w:ind w:firstLine="0"/>
              <w:jc w:val="center"/>
              <w:rPr>
                <w:rFonts w:cs="Arial"/>
                <w:color w:val="000000"/>
                <w:sz w:val="20"/>
              </w:rPr>
            </w:pPr>
            <w:r>
              <w:rPr>
                <w:rFonts w:cs="Arial"/>
                <w:color w:val="000000"/>
                <w:sz w:val="20"/>
              </w:rPr>
              <w:t>105,5</w:t>
            </w:r>
          </w:p>
        </w:tc>
      </w:tr>
      <w:tr w:rsidR="009B5084" w:rsidRPr="00A927C3" w14:paraId="12154829"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F174440"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яйца</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7AA2101B" w14:textId="77777777" w:rsidR="009B5084" w:rsidRDefault="009B5084" w:rsidP="00831175">
            <w:pPr>
              <w:spacing w:before="60" w:line="240" w:lineRule="exact"/>
              <w:ind w:firstLine="0"/>
              <w:jc w:val="center"/>
              <w:rPr>
                <w:rFonts w:cs="Arial"/>
                <w:color w:val="000000"/>
                <w:sz w:val="20"/>
              </w:rPr>
            </w:pPr>
            <w:r>
              <w:rPr>
                <w:rFonts w:cs="Arial"/>
                <w:color w:val="000000"/>
                <w:sz w:val="20"/>
              </w:rPr>
              <w:t>103,0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3650D93D" w14:textId="77777777" w:rsidR="009B5084" w:rsidRDefault="009B5084" w:rsidP="00831175">
            <w:pPr>
              <w:spacing w:before="60" w:line="240" w:lineRule="exact"/>
              <w:ind w:firstLine="0"/>
              <w:jc w:val="center"/>
              <w:rPr>
                <w:rFonts w:cs="Arial"/>
                <w:color w:val="000000"/>
                <w:sz w:val="20"/>
              </w:rPr>
            </w:pPr>
            <w:r>
              <w:rPr>
                <w:rFonts w:cs="Arial"/>
                <w:color w:val="000000"/>
                <w:sz w:val="20"/>
              </w:rPr>
              <w:t>120,1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56AAD58C" w14:textId="77777777" w:rsidR="009B5084" w:rsidRDefault="009B5084" w:rsidP="00831175">
            <w:pPr>
              <w:spacing w:before="60" w:line="240" w:lineRule="exact"/>
              <w:ind w:firstLine="0"/>
              <w:jc w:val="center"/>
              <w:rPr>
                <w:rFonts w:cs="Arial"/>
                <w:color w:val="000000"/>
                <w:sz w:val="20"/>
              </w:rPr>
            </w:pPr>
            <w:r>
              <w:rPr>
                <w:rFonts w:cs="Arial"/>
                <w:color w:val="000000"/>
                <w:sz w:val="20"/>
              </w:rPr>
              <w:t>124,4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2CF3446" w14:textId="77777777" w:rsidR="009B5084" w:rsidRDefault="009B5084" w:rsidP="00831175">
            <w:pPr>
              <w:spacing w:before="60" w:line="240" w:lineRule="exact"/>
              <w:ind w:firstLine="0"/>
              <w:jc w:val="center"/>
              <w:rPr>
                <w:rFonts w:cs="Arial"/>
                <w:color w:val="000000"/>
                <w:sz w:val="20"/>
              </w:rPr>
            </w:pPr>
            <w:r>
              <w:rPr>
                <w:rFonts w:cs="Arial"/>
                <w:color w:val="000000"/>
                <w:sz w:val="20"/>
              </w:rPr>
              <w:t>109,5</w:t>
            </w:r>
          </w:p>
        </w:tc>
      </w:tr>
      <w:tr w:rsidR="009B5084" w:rsidRPr="00A927C3" w14:paraId="713E5675"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57E0191"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сахар</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5E0F0C1D" w14:textId="77777777" w:rsidR="009B5084" w:rsidRDefault="009B5084" w:rsidP="00831175">
            <w:pPr>
              <w:spacing w:before="60" w:line="240" w:lineRule="exact"/>
              <w:ind w:firstLine="0"/>
              <w:jc w:val="center"/>
              <w:rPr>
                <w:rFonts w:cs="Arial"/>
                <w:color w:val="000000"/>
                <w:sz w:val="20"/>
              </w:rPr>
            </w:pPr>
            <w:r>
              <w:rPr>
                <w:rFonts w:cs="Arial"/>
                <w:color w:val="000000"/>
                <w:sz w:val="20"/>
              </w:rPr>
              <w:t>102,4</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025098B8" w14:textId="77777777" w:rsidR="009B5084" w:rsidRDefault="009B5084" w:rsidP="00831175">
            <w:pPr>
              <w:spacing w:before="60" w:line="240" w:lineRule="exact"/>
              <w:ind w:firstLine="0"/>
              <w:jc w:val="center"/>
              <w:rPr>
                <w:rFonts w:cs="Arial"/>
                <w:color w:val="000000"/>
                <w:sz w:val="20"/>
              </w:rPr>
            </w:pPr>
            <w:r>
              <w:rPr>
                <w:rFonts w:cs="Arial"/>
                <w:color w:val="000000"/>
                <w:sz w:val="20"/>
              </w:rPr>
              <w:t>114,3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68FF78B3" w14:textId="77777777" w:rsidR="009B5084" w:rsidRDefault="009B5084" w:rsidP="00831175">
            <w:pPr>
              <w:spacing w:before="60" w:line="240" w:lineRule="exact"/>
              <w:ind w:firstLine="0"/>
              <w:jc w:val="center"/>
              <w:rPr>
                <w:rFonts w:cs="Arial"/>
                <w:color w:val="000000"/>
                <w:sz w:val="20"/>
              </w:rPr>
            </w:pPr>
            <w:r>
              <w:rPr>
                <w:rFonts w:cs="Arial"/>
                <w:color w:val="000000"/>
                <w:sz w:val="20"/>
              </w:rPr>
              <w:t>126,1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BC64B2A" w14:textId="77777777" w:rsidR="009B5084" w:rsidRDefault="009B5084" w:rsidP="00831175">
            <w:pPr>
              <w:spacing w:before="60" w:line="240" w:lineRule="exact"/>
              <w:ind w:firstLine="0"/>
              <w:jc w:val="center"/>
              <w:rPr>
                <w:rFonts w:cs="Arial"/>
                <w:color w:val="000000"/>
                <w:sz w:val="20"/>
              </w:rPr>
            </w:pPr>
            <w:r>
              <w:rPr>
                <w:rFonts w:cs="Arial"/>
                <w:color w:val="000000"/>
                <w:sz w:val="20"/>
              </w:rPr>
              <w:t>146,1</w:t>
            </w:r>
          </w:p>
        </w:tc>
      </w:tr>
      <w:tr w:rsidR="009B5084" w:rsidRPr="00A927C3" w14:paraId="5BC7D2C7" w14:textId="77777777" w:rsidTr="00831175">
        <w:trPr>
          <w:trHeight w:val="170"/>
        </w:trPr>
        <w:tc>
          <w:tcPr>
            <w:tcW w:w="3567" w:type="dxa"/>
            <w:tcBorders>
              <w:top w:val="dotted" w:sz="4" w:space="0" w:color="auto"/>
              <w:left w:val="double" w:sz="6" w:space="0" w:color="auto"/>
              <w:right w:val="single" w:sz="4" w:space="0" w:color="auto"/>
            </w:tcBorders>
            <w:shd w:val="clear" w:color="auto" w:fill="auto"/>
            <w:vAlign w:val="bottom"/>
            <w:hideMark/>
          </w:tcPr>
          <w:p w14:paraId="7F87BC4A"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шоколад и кондитерские</w:t>
            </w:r>
          </w:p>
        </w:tc>
        <w:tc>
          <w:tcPr>
            <w:tcW w:w="1559" w:type="dxa"/>
            <w:tcBorders>
              <w:top w:val="dotted" w:sz="4" w:space="0" w:color="auto"/>
              <w:left w:val="nil"/>
              <w:right w:val="single" w:sz="4" w:space="0" w:color="auto"/>
            </w:tcBorders>
            <w:shd w:val="clear" w:color="auto" w:fill="auto"/>
            <w:noWrap/>
            <w:vAlign w:val="bottom"/>
            <w:hideMark/>
          </w:tcPr>
          <w:p w14:paraId="154F5168" w14:textId="77777777" w:rsidR="009B5084" w:rsidRDefault="009B5084" w:rsidP="00831175">
            <w:pPr>
              <w:spacing w:before="60" w:line="240" w:lineRule="exact"/>
              <w:ind w:firstLine="0"/>
              <w:jc w:val="center"/>
              <w:rPr>
                <w:rFonts w:cs="Arial"/>
                <w:color w:val="000000"/>
                <w:sz w:val="20"/>
              </w:rPr>
            </w:pPr>
          </w:p>
        </w:tc>
        <w:tc>
          <w:tcPr>
            <w:tcW w:w="1418" w:type="dxa"/>
            <w:tcBorders>
              <w:top w:val="dotted" w:sz="4" w:space="0" w:color="auto"/>
              <w:left w:val="nil"/>
              <w:right w:val="single" w:sz="4" w:space="0" w:color="auto"/>
            </w:tcBorders>
            <w:shd w:val="clear" w:color="auto" w:fill="auto"/>
            <w:noWrap/>
            <w:vAlign w:val="bottom"/>
            <w:hideMark/>
          </w:tcPr>
          <w:p w14:paraId="1EF2B343" w14:textId="77777777" w:rsidR="009B5084" w:rsidRDefault="009B5084" w:rsidP="00831175">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14:paraId="5FD3D8D2" w14:textId="77777777" w:rsidR="009B5084" w:rsidRDefault="009B5084" w:rsidP="00831175">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5D31D511" w14:textId="77777777" w:rsidR="009B5084" w:rsidRDefault="009B5084" w:rsidP="00831175">
            <w:pPr>
              <w:spacing w:before="60" w:line="240" w:lineRule="exact"/>
              <w:ind w:firstLine="0"/>
              <w:jc w:val="center"/>
              <w:rPr>
                <w:rFonts w:cs="Arial"/>
                <w:color w:val="000000"/>
                <w:sz w:val="20"/>
              </w:rPr>
            </w:pPr>
          </w:p>
        </w:tc>
      </w:tr>
      <w:tr w:rsidR="009B5084" w:rsidRPr="00A927C3" w14:paraId="04D68FE4" w14:textId="77777777" w:rsidTr="00831175">
        <w:trPr>
          <w:trHeight w:val="170"/>
        </w:trPr>
        <w:tc>
          <w:tcPr>
            <w:tcW w:w="3567" w:type="dxa"/>
            <w:tcBorders>
              <w:left w:val="double" w:sz="6" w:space="0" w:color="auto"/>
              <w:bottom w:val="dotted" w:sz="4" w:space="0" w:color="auto"/>
              <w:right w:val="single" w:sz="4" w:space="0" w:color="auto"/>
            </w:tcBorders>
            <w:shd w:val="clear" w:color="auto" w:fill="auto"/>
            <w:vAlign w:val="bottom"/>
            <w:hideMark/>
          </w:tcPr>
          <w:p w14:paraId="1BEE01D3"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изделия сахаристые</w:t>
            </w:r>
          </w:p>
        </w:tc>
        <w:tc>
          <w:tcPr>
            <w:tcW w:w="1559" w:type="dxa"/>
            <w:tcBorders>
              <w:left w:val="nil"/>
              <w:bottom w:val="dotted" w:sz="4" w:space="0" w:color="auto"/>
              <w:right w:val="single" w:sz="4" w:space="0" w:color="auto"/>
            </w:tcBorders>
            <w:shd w:val="clear" w:color="auto" w:fill="auto"/>
            <w:noWrap/>
            <w:vAlign w:val="bottom"/>
            <w:hideMark/>
          </w:tcPr>
          <w:p w14:paraId="14C8B3DA" w14:textId="77777777" w:rsidR="009B5084" w:rsidRDefault="009B5084" w:rsidP="00831175">
            <w:pPr>
              <w:spacing w:before="60" w:line="240" w:lineRule="exact"/>
              <w:ind w:firstLine="0"/>
              <w:jc w:val="center"/>
              <w:rPr>
                <w:rFonts w:cs="Arial"/>
                <w:color w:val="000000"/>
                <w:sz w:val="20"/>
              </w:rPr>
            </w:pPr>
            <w:r>
              <w:rPr>
                <w:rFonts w:cs="Arial"/>
                <w:color w:val="000000"/>
                <w:sz w:val="20"/>
              </w:rPr>
              <w:t>99,6</w:t>
            </w:r>
          </w:p>
        </w:tc>
        <w:tc>
          <w:tcPr>
            <w:tcW w:w="1418" w:type="dxa"/>
            <w:tcBorders>
              <w:left w:val="nil"/>
              <w:bottom w:val="dotted" w:sz="4" w:space="0" w:color="auto"/>
              <w:right w:val="single" w:sz="4" w:space="0" w:color="auto"/>
            </w:tcBorders>
            <w:shd w:val="clear" w:color="auto" w:fill="auto"/>
            <w:noWrap/>
            <w:vAlign w:val="bottom"/>
            <w:hideMark/>
          </w:tcPr>
          <w:p w14:paraId="72A86E83" w14:textId="77777777" w:rsidR="009B5084" w:rsidRDefault="009B5084" w:rsidP="00831175">
            <w:pPr>
              <w:spacing w:before="60" w:line="240" w:lineRule="exact"/>
              <w:ind w:firstLine="0"/>
              <w:jc w:val="center"/>
              <w:rPr>
                <w:rFonts w:cs="Arial"/>
                <w:color w:val="000000"/>
                <w:sz w:val="20"/>
              </w:rPr>
            </w:pPr>
            <w:r>
              <w:rPr>
                <w:rFonts w:cs="Arial"/>
                <w:color w:val="000000"/>
                <w:sz w:val="20"/>
              </w:rPr>
              <w:t>113,1</w:t>
            </w:r>
          </w:p>
        </w:tc>
        <w:tc>
          <w:tcPr>
            <w:tcW w:w="1417" w:type="dxa"/>
            <w:tcBorders>
              <w:left w:val="nil"/>
              <w:bottom w:val="dotted" w:sz="4" w:space="0" w:color="auto"/>
              <w:right w:val="single" w:sz="4" w:space="0" w:color="auto"/>
            </w:tcBorders>
            <w:shd w:val="clear" w:color="auto" w:fill="auto"/>
            <w:noWrap/>
            <w:vAlign w:val="bottom"/>
            <w:hideMark/>
          </w:tcPr>
          <w:p w14:paraId="42A479E5" w14:textId="77777777" w:rsidR="009B5084" w:rsidRDefault="009B5084" w:rsidP="00831175">
            <w:pPr>
              <w:spacing w:before="60" w:line="240" w:lineRule="exact"/>
              <w:ind w:firstLine="0"/>
              <w:jc w:val="center"/>
              <w:rPr>
                <w:rFonts w:cs="Arial"/>
                <w:color w:val="000000"/>
                <w:sz w:val="20"/>
              </w:rPr>
            </w:pPr>
            <w:r>
              <w:rPr>
                <w:rFonts w:cs="Arial"/>
                <w:color w:val="000000"/>
                <w:sz w:val="20"/>
              </w:rPr>
              <w:t>106,7</w:t>
            </w:r>
          </w:p>
        </w:tc>
        <w:tc>
          <w:tcPr>
            <w:tcW w:w="1418" w:type="dxa"/>
            <w:tcBorders>
              <w:left w:val="nil"/>
              <w:bottom w:val="dotted" w:sz="4" w:space="0" w:color="auto"/>
              <w:right w:val="double" w:sz="6" w:space="0" w:color="auto"/>
            </w:tcBorders>
            <w:shd w:val="clear" w:color="auto" w:fill="auto"/>
            <w:noWrap/>
            <w:vAlign w:val="bottom"/>
            <w:hideMark/>
          </w:tcPr>
          <w:p w14:paraId="3AE52C05" w14:textId="77777777" w:rsidR="009B5084" w:rsidRDefault="009B5084" w:rsidP="00831175">
            <w:pPr>
              <w:spacing w:before="60" w:line="240" w:lineRule="exact"/>
              <w:ind w:firstLine="0"/>
              <w:jc w:val="center"/>
              <w:rPr>
                <w:rFonts w:cs="Arial"/>
                <w:color w:val="000000"/>
                <w:sz w:val="20"/>
              </w:rPr>
            </w:pPr>
            <w:r>
              <w:rPr>
                <w:rFonts w:cs="Arial"/>
                <w:color w:val="000000"/>
                <w:sz w:val="20"/>
              </w:rPr>
              <w:t>102,9</w:t>
            </w:r>
          </w:p>
        </w:tc>
      </w:tr>
      <w:tr w:rsidR="009B5084" w:rsidRPr="00A927C3" w14:paraId="196A59C3"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65AC9A9"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чай, кофе, какао</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53F73C33" w14:textId="77777777" w:rsidR="009B5084" w:rsidRDefault="009B5084" w:rsidP="00831175">
            <w:pPr>
              <w:spacing w:before="60" w:line="240" w:lineRule="exact"/>
              <w:ind w:firstLine="0"/>
              <w:jc w:val="center"/>
              <w:rPr>
                <w:rFonts w:cs="Arial"/>
                <w:color w:val="000000"/>
                <w:sz w:val="20"/>
              </w:rPr>
            </w:pPr>
            <w:r>
              <w:rPr>
                <w:rFonts w:cs="Arial"/>
                <w:color w:val="000000"/>
                <w:sz w:val="20"/>
              </w:rPr>
              <w:t>99,4</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4ECD4845" w14:textId="77777777" w:rsidR="009B5084" w:rsidRDefault="009B5084" w:rsidP="00831175">
            <w:pPr>
              <w:spacing w:before="60" w:line="240" w:lineRule="exact"/>
              <w:ind w:firstLine="0"/>
              <w:jc w:val="center"/>
              <w:rPr>
                <w:rFonts w:cs="Arial"/>
                <w:color w:val="000000"/>
                <w:sz w:val="20"/>
              </w:rPr>
            </w:pPr>
            <w:r>
              <w:rPr>
                <w:rFonts w:cs="Arial"/>
                <w:color w:val="000000"/>
                <w:sz w:val="20"/>
              </w:rPr>
              <w:t>104,8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345A4D71" w14:textId="77777777" w:rsidR="009B5084" w:rsidRDefault="009B5084" w:rsidP="00831175">
            <w:pPr>
              <w:spacing w:before="60" w:line="240" w:lineRule="exact"/>
              <w:ind w:firstLine="0"/>
              <w:jc w:val="center"/>
              <w:rPr>
                <w:rFonts w:cs="Arial"/>
                <w:color w:val="000000"/>
                <w:sz w:val="20"/>
              </w:rPr>
            </w:pPr>
            <w:r>
              <w:rPr>
                <w:rFonts w:cs="Arial"/>
                <w:color w:val="000000"/>
                <w:sz w:val="20"/>
              </w:rPr>
              <w:t>103,6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759C1BE" w14:textId="77777777" w:rsidR="009B5084" w:rsidRDefault="009B5084" w:rsidP="00831175">
            <w:pPr>
              <w:spacing w:before="60" w:line="240" w:lineRule="exact"/>
              <w:ind w:firstLine="0"/>
              <w:jc w:val="center"/>
              <w:rPr>
                <w:rFonts w:cs="Arial"/>
                <w:color w:val="000000"/>
                <w:sz w:val="20"/>
              </w:rPr>
            </w:pPr>
            <w:r>
              <w:rPr>
                <w:rFonts w:cs="Arial"/>
                <w:color w:val="000000"/>
                <w:sz w:val="20"/>
              </w:rPr>
              <w:t>101,2</w:t>
            </w:r>
          </w:p>
        </w:tc>
      </w:tr>
      <w:tr w:rsidR="009B5084" w:rsidRPr="00A927C3" w14:paraId="07031744"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002491C"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хлеб и хлебобулочные изделия</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12BB84A7" w14:textId="77777777" w:rsidR="009B5084" w:rsidRDefault="009B5084" w:rsidP="00831175">
            <w:pPr>
              <w:spacing w:before="60" w:line="240" w:lineRule="exact"/>
              <w:ind w:firstLine="0"/>
              <w:jc w:val="center"/>
              <w:rPr>
                <w:rFonts w:cs="Arial"/>
                <w:color w:val="000000"/>
                <w:sz w:val="20"/>
              </w:rPr>
            </w:pPr>
            <w:r>
              <w:rPr>
                <w:rFonts w:cs="Arial"/>
                <w:color w:val="000000"/>
                <w:sz w:val="20"/>
              </w:rPr>
              <w:t>101,1</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3EDCA71A" w14:textId="77777777" w:rsidR="009B5084" w:rsidRDefault="009B5084" w:rsidP="00831175">
            <w:pPr>
              <w:spacing w:before="60" w:line="240" w:lineRule="exact"/>
              <w:ind w:firstLine="0"/>
              <w:jc w:val="center"/>
              <w:rPr>
                <w:rFonts w:cs="Arial"/>
                <w:color w:val="000000"/>
                <w:sz w:val="20"/>
              </w:rPr>
            </w:pPr>
            <w:r>
              <w:rPr>
                <w:rFonts w:cs="Arial"/>
                <w:color w:val="000000"/>
                <w:sz w:val="20"/>
              </w:rPr>
              <w:t>107,8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32035F45" w14:textId="77777777" w:rsidR="009B5084" w:rsidRDefault="009B5084" w:rsidP="00831175">
            <w:pPr>
              <w:spacing w:before="60" w:line="240" w:lineRule="exact"/>
              <w:ind w:firstLine="0"/>
              <w:jc w:val="center"/>
              <w:rPr>
                <w:rFonts w:cs="Arial"/>
                <w:color w:val="000000"/>
                <w:sz w:val="20"/>
              </w:rPr>
            </w:pPr>
            <w:r>
              <w:rPr>
                <w:rFonts w:cs="Arial"/>
                <w:color w:val="000000"/>
                <w:sz w:val="20"/>
              </w:rPr>
              <w:t>106,0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66AB734" w14:textId="77777777" w:rsidR="009B5084" w:rsidRDefault="009B5084" w:rsidP="00831175">
            <w:pPr>
              <w:spacing w:before="60" w:line="240" w:lineRule="exact"/>
              <w:ind w:firstLine="0"/>
              <w:jc w:val="center"/>
              <w:rPr>
                <w:rFonts w:cs="Arial"/>
                <w:color w:val="000000"/>
                <w:sz w:val="20"/>
              </w:rPr>
            </w:pPr>
            <w:r>
              <w:rPr>
                <w:rFonts w:cs="Arial"/>
                <w:color w:val="000000"/>
                <w:sz w:val="20"/>
              </w:rPr>
              <w:t>107,1</w:t>
            </w:r>
          </w:p>
        </w:tc>
      </w:tr>
      <w:tr w:rsidR="009B5084" w:rsidRPr="00A927C3" w14:paraId="10E7400F"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CA04939"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крупа и бобовые</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4C25C80D" w14:textId="77777777" w:rsidR="009B5084" w:rsidRDefault="009B5084" w:rsidP="00831175">
            <w:pPr>
              <w:spacing w:before="60" w:line="240" w:lineRule="exact"/>
              <w:ind w:firstLine="0"/>
              <w:jc w:val="center"/>
              <w:rPr>
                <w:rFonts w:cs="Arial"/>
                <w:color w:val="000000"/>
                <w:sz w:val="20"/>
              </w:rPr>
            </w:pPr>
            <w:r>
              <w:rPr>
                <w:rFonts w:cs="Arial"/>
                <w:color w:val="000000"/>
                <w:sz w:val="20"/>
              </w:rPr>
              <w:t>102,7</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60788B57" w14:textId="77777777" w:rsidR="009B5084" w:rsidRDefault="009B5084" w:rsidP="00831175">
            <w:pPr>
              <w:spacing w:before="60" w:line="240" w:lineRule="exact"/>
              <w:ind w:firstLine="0"/>
              <w:jc w:val="center"/>
              <w:rPr>
                <w:rFonts w:cs="Arial"/>
                <w:color w:val="000000"/>
                <w:sz w:val="20"/>
              </w:rPr>
            </w:pPr>
            <w:r>
              <w:rPr>
                <w:rFonts w:cs="Arial"/>
                <w:color w:val="000000"/>
                <w:sz w:val="20"/>
              </w:rPr>
              <w:t>120,1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0B8662AC" w14:textId="77777777" w:rsidR="009B5084" w:rsidRDefault="009B5084" w:rsidP="00831175">
            <w:pPr>
              <w:spacing w:before="60" w:line="240" w:lineRule="exact"/>
              <w:ind w:firstLine="0"/>
              <w:jc w:val="center"/>
              <w:rPr>
                <w:rFonts w:cs="Arial"/>
                <w:color w:val="000000"/>
                <w:sz w:val="20"/>
              </w:rPr>
            </w:pPr>
            <w:r>
              <w:rPr>
                <w:rFonts w:cs="Arial"/>
                <w:color w:val="000000"/>
                <w:sz w:val="20"/>
              </w:rPr>
              <w:t>111,6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D8420B3" w14:textId="77777777" w:rsidR="009B5084" w:rsidRDefault="009B5084" w:rsidP="00831175">
            <w:pPr>
              <w:spacing w:before="60" w:line="240" w:lineRule="exact"/>
              <w:ind w:firstLine="0"/>
              <w:jc w:val="center"/>
              <w:rPr>
                <w:rFonts w:cs="Arial"/>
                <w:color w:val="000000"/>
                <w:sz w:val="20"/>
              </w:rPr>
            </w:pPr>
            <w:r>
              <w:rPr>
                <w:rFonts w:cs="Arial"/>
                <w:color w:val="000000"/>
                <w:sz w:val="20"/>
              </w:rPr>
              <w:t>120,0</w:t>
            </w:r>
          </w:p>
        </w:tc>
      </w:tr>
      <w:tr w:rsidR="009B5084" w:rsidRPr="00A927C3" w14:paraId="61578F83" w14:textId="77777777" w:rsidTr="00831175">
        <w:trPr>
          <w:trHeight w:val="170"/>
        </w:trPr>
        <w:tc>
          <w:tcPr>
            <w:tcW w:w="3567" w:type="dxa"/>
            <w:tcBorders>
              <w:top w:val="dotted" w:sz="4" w:space="0" w:color="auto"/>
              <w:left w:val="double" w:sz="6" w:space="0" w:color="auto"/>
              <w:right w:val="single" w:sz="4" w:space="0" w:color="auto"/>
            </w:tcBorders>
            <w:shd w:val="clear" w:color="auto" w:fill="auto"/>
            <w:vAlign w:val="bottom"/>
            <w:hideMark/>
          </w:tcPr>
          <w:p w14:paraId="12912870"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плодовоовощная продукция,</w:t>
            </w:r>
          </w:p>
        </w:tc>
        <w:tc>
          <w:tcPr>
            <w:tcW w:w="1559" w:type="dxa"/>
            <w:tcBorders>
              <w:top w:val="dotted" w:sz="4" w:space="0" w:color="auto"/>
              <w:left w:val="nil"/>
              <w:right w:val="single" w:sz="4" w:space="0" w:color="auto"/>
            </w:tcBorders>
            <w:shd w:val="clear" w:color="auto" w:fill="auto"/>
            <w:noWrap/>
            <w:vAlign w:val="bottom"/>
            <w:hideMark/>
          </w:tcPr>
          <w:p w14:paraId="65C911E0" w14:textId="77777777" w:rsidR="009B5084" w:rsidRDefault="009B5084" w:rsidP="00831175">
            <w:pPr>
              <w:spacing w:before="60" w:line="240" w:lineRule="exact"/>
              <w:ind w:firstLine="0"/>
              <w:jc w:val="center"/>
              <w:rPr>
                <w:rFonts w:cs="Arial"/>
                <w:color w:val="000000"/>
                <w:sz w:val="20"/>
              </w:rPr>
            </w:pPr>
          </w:p>
        </w:tc>
        <w:tc>
          <w:tcPr>
            <w:tcW w:w="1418" w:type="dxa"/>
            <w:tcBorders>
              <w:top w:val="dotted" w:sz="4" w:space="0" w:color="auto"/>
              <w:left w:val="nil"/>
              <w:right w:val="single" w:sz="4" w:space="0" w:color="auto"/>
            </w:tcBorders>
            <w:shd w:val="clear" w:color="auto" w:fill="auto"/>
            <w:noWrap/>
            <w:vAlign w:val="bottom"/>
            <w:hideMark/>
          </w:tcPr>
          <w:p w14:paraId="6DBF9943" w14:textId="77777777" w:rsidR="009B5084" w:rsidRDefault="009B5084" w:rsidP="00831175">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14:paraId="6A6785D7" w14:textId="77777777" w:rsidR="009B5084" w:rsidRDefault="009B5084" w:rsidP="00831175">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20867587" w14:textId="77777777" w:rsidR="009B5084" w:rsidRDefault="009B5084" w:rsidP="00831175">
            <w:pPr>
              <w:spacing w:before="60" w:line="240" w:lineRule="exact"/>
              <w:ind w:firstLine="0"/>
              <w:jc w:val="center"/>
              <w:rPr>
                <w:rFonts w:cs="Arial"/>
                <w:color w:val="000000"/>
                <w:sz w:val="20"/>
              </w:rPr>
            </w:pPr>
          </w:p>
        </w:tc>
      </w:tr>
      <w:tr w:rsidR="009B5084" w:rsidRPr="00A927C3" w14:paraId="6FAE7E42" w14:textId="77777777" w:rsidTr="00831175">
        <w:trPr>
          <w:trHeight w:val="170"/>
        </w:trPr>
        <w:tc>
          <w:tcPr>
            <w:tcW w:w="3567" w:type="dxa"/>
            <w:tcBorders>
              <w:left w:val="double" w:sz="6" w:space="0" w:color="auto"/>
              <w:bottom w:val="dotted" w:sz="4" w:space="0" w:color="auto"/>
              <w:right w:val="single" w:sz="4" w:space="0" w:color="auto"/>
            </w:tcBorders>
            <w:shd w:val="clear" w:color="auto" w:fill="auto"/>
            <w:vAlign w:val="bottom"/>
            <w:hideMark/>
          </w:tcPr>
          <w:p w14:paraId="77297BC3" w14:textId="77777777" w:rsidR="009B5084" w:rsidRPr="00E43C98" w:rsidRDefault="009B5084" w:rsidP="00831175">
            <w:pPr>
              <w:spacing w:before="60" w:line="240" w:lineRule="exact"/>
              <w:ind w:firstLineChars="99" w:firstLine="198"/>
              <w:jc w:val="left"/>
              <w:rPr>
                <w:rFonts w:cs="Arial"/>
                <w:color w:val="000000"/>
                <w:sz w:val="20"/>
              </w:rPr>
            </w:pPr>
            <w:r w:rsidRPr="00E43C98">
              <w:rPr>
                <w:rFonts w:cs="Arial"/>
                <w:color w:val="000000"/>
                <w:sz w:val="20"/>
              </w:rPr>
              <w:t>включая картофель</w:t>
            </w:r>
          </w:p>
        </w:tc>
        <w:tc>
          <w:tcPr>
            <w:tcW w:w="1559" w:type="dxa"/>
            <w:tcBorders>
              <w:left w:val="nil"/>
              <w:bottom w:val="dotted" w:sz="4" w:space="0" w:color="auto"/>
              <w:right w:val="single" w:sz="4" w:space="0" w:color="auto"/>
            </w:tcBorders>
            <w:shd w:val="clear" w:color="auto" w:fill="auto"/>
            <w:noWrap/>
            <w:vAlign w:val="bottom"/>
            <w:hideMark/>
          </w:tcPr>
          <w:p w14:paraId="0D7DEC9E" w14:textId="77777777" w:rsidR="009B5084" w:rsidRDefault="009B5084" w:rsidP="00831175">
            <w:pPr>
              <w:spacing w:before="60" w:line="240" w:lineRule="exact"/>
              <w:ind w:firstLine="0"/>
              <w:jc w:val="center"/>
              <w:rPr>
                <w:rFonts w:cs="Arial"/>
                <w:color w:val="000000"/>
                <w:sz w:val="20"/>
              </w:rPr>
            </w:pPr>
            <w:r>
              <w:rPr>
                <w:rFonts w:cs="Arial"/>
                <w:color w:val="000000"/>
                <w:sz w:val="20"/>
              </w:rPr>
              <w:t>107,0</w:t>
            </w:r>
          </w:p>
        </w:tc>
        <w:tc>
          <w:tcPr>
            <w:tcW w:w="1418" w:type="dxa"/>
            <w:tcBorders>
              <w:left w:val="nil"/>
              <w:bottom w:val="dotted" w:sz="4" w:space="0" w:color="auto"/>
              <w:right w:val="single" w:sz="4" w:space="0" w:color="auto"/>
            </w:tcBorders>
            <w:shd w:val="clear" w:color="auto" w:fill="auto"/>
            <w:noWrap/>
            <w:vAlign w:val="bottom"/>
            <w:hideMark/>
          </w:tcPr>
          <w:p w14:paraId="32EB17C8" w14:textId="77777777" w:rsidR="009B5084" w:rsidRDefault="009B5084" w:rsidP="00831175">
            <w:pPr>
              <w:spacing w:before="60" w:line="240" w:lineRule="exact"/>
              <w:ind w:firstLine="0"/>
              <w:jc w:val="center"/>
              <w:rPr>
                <w:rFonts w:cs="Arial"/>
                <w:color w:val="000000"/>
                <w:sz w:val="20"/>
              </w:rPr>
            </w:pPr>
            <w:r>
              <w:rPr>
                <w:rFonts w:cs="Arial"/>
                <w:color w:val="000000"/>
                <w:sz w:val="20"/>
              </w:rPr>
              <w:t>108,6</w:t>
            </w:r>
          </w:p>
        </w:tc>
        <w:tc>
          <w:tcPr>
            <w:tcW w:w="1417" w:type="dxa"/>
            <w:tcBorders>
              <w:left w:val="nil"/>
              <w:bottom w:val="dotted" w:sz="4" w:space="0" w:color="auto"/>
              <w:right w:val="single" w:sz="4" w:space="0" w:color="auto"/>
            </w:tcBorders>
            <w:shd w:val="clear" w:color="auto" w:fill="auto"/>
            <w:noWrap/>
            <w:vAlign w:val="bottom"/>
            <w:hideMark/>
          </w:tcPr>
          <w:p w14:paraId="7FFC17D6" w14:textId="77777777" w:rsidR="009B5084" w:rsidRDefault="009B5084" w:rsidP="00831175">
            <w:pPr>
              <w:spacing w:before="60" w:line="240" w:lineRule="exact"/>
              <w:ind w:firstLine="0"/>
              <w:jc w:val="center"/>
              <w:rPr>
                <w:rFonts w:cs="Arial"/>
                <w:color w:val="000000"/>
                <w:sz w:val="20"/>
              </w:rPr>
            </w:pPr>
            <w:r>
              <w:rPr>
                <w:rFonts w:cs="Arial"/>
                <w:color w:val="000000"/>
                <w:sz w:val="20"/>
              </w:rPr>
              <w:t>107,1</w:t>
            </w:r>
          </w:p>
        </w:tc>
        <w:tc>
          <w:tcPr>
            <w:tcW w:w="1418" w:type="dxa"/>
            <w:tcBorders>
              <w:left w:val="nil"/>
              <w:bottom w:val="dotted" w:sz="4" w:space="0" w:color="auto"/>
              <w:right w:val="double" w:sz="6" w:space="0" w:color="auto"/>
            </w:tcBorders>
            <w:shd w:val="clear" w:color="auto" w:fill="auto"/>
            <w:noWrap/>
            <w:vAlign w:val="bottom"/>
            <w:hideMark/>
          </w:tcPr>
          <w:p w14:paraId="052B7830" w14:textId="77777777" w:rsidR="009B5084" w:rsidRDefault="009B5084" w:rsidP="00831175">
            <w:pPr>
              <w:spacing w:before="60" w:line="240" w:lineRule="exact"/>
              <w:ind w:firstLine="0"/>
              <w:jc w:val="center"/>
              <w:rPr>
                <w:rFonts w:cs="Arial"/>
                <w:color w:val="000000"/>
                <w:sz w:val="20"/>
              </w:rPr>
            </w:pPr>
            <w:r>
              <w:rPr>
                <w:rFonts w:cs="Arial"/>
                <w:color w:val="000000"/>
                <w:sz w:val="20"/>
              </w:rPr>
              <w:t>114,8</w:t>
            </w:r>
          </w:p>
        </w:tc>
      </w:tr>
      <w:tr w:rsidR="009B5084" w:rsidRPr="00A927C3" w14:paraId="5E65BDD2" w14:textId="77777777" w:rsidTr="00831175">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42EAC5B" w14:textId="77777777" w:rsidR="009B5084" w:rsidRPr="00E43C98" w:rsidRDefault="009B5084" w:rsidP="00831175">
            <w:pPr>
              <w:spacing w:before="60" w:line="240" w:lineRule="exact"/>
              <w:ind w:firstLine="0"/>
              <w:jc w:val="left"/>
              <w:rPr>
                <w:rFonts w:cs="Arial"/>
                <w:color w:val="000000"/>
                <w:sz w:val="20"/>
              </w:rPr>
            </w:pPr>
            <w:r w:rsidRPr="00E43C98">
              <w:rPr>
                <w:rFonts w:cs="Arial"/>
                <w:color w:val="000000"/>
                <w:sz w:val="20"/>
              </w:rPr>
              <w:t>Алкогольные напитки</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5D96D4A1" w14:textId="77777777" w:rsidR="009B5084" w:rsidRDefault="009B5084" w:rsidP="00831175">
            <w:pPr>
              <w:spacing w:before="60" w:line="240" w:lineRule="exact"/>
              <w:ind w:firstLine="0"/>
              <w:jc w:val="center"/>
              <w:rPr>
                <w:rFonts w:cs="Arial"/>
                <w:color w:val="000000"/>
                <w:sz w:val="20"/>
              </w:rPr>
            </w:pPr>
            <w:r>
              <w:rPr>
                <w:rFonts w:cs="Arial"/>
                <w:color w:val="000000"/>
                <w:sz w:val="20"/>
              </w:rPr>
              <w:t>100,8</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14:paraId="7E681FD1" w14:textId="77777777" w:rsidR="009B5084" w:rsidRDefault="009B5084" w:rsidP="00831175">
            <w:pPr>
              <w:spacing w:before="60" w:line="240" w:lineRule="exact"/>
              <w:ind w:firstLine="0"/>
              <w:jc w:val="center"/>
              <w:rPr>
                <w:rFonts w:cs="Arial"/>
                <w:color w:val="000000"/>
                <w:sz w:val="20"/>
              </w:rPr>
            </w:pPr>
            <w:r>
              <w:rPr>
                <w:rFonts w:cs="Arial"/>
                <w:color w:val="000000"/>
                <w:sz w:val="20"/>
              </w:rPr>
              <w:t>106,2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7B999460" w14:textId="77777777" w:rsidR="009B5084" w:rsidRDefault="009B5084" w:rsidP="00831175">
            <w:pPr>
              <w:spacing w:before="60" w:line="240" w:lineRule="exact"/>
              <w:ind w:firstLine="0"/>
              <w:jc w:val="center"/>
              <w:rPr>
                <w:rFonts w:cs="Arial"/>
                <w:color w:val="000000"/>
                <w:sz w:val="20"/>
              </w:rPr>
            </w:pPr>
            <w:r>
              <w:rPr>
                <w:rFonts w:cs="Arial"/>
                <w:color w:val="000000"/>
                <w:sz w:val="20"/>
              </w:rPr>
              <w:t>102,2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DDE2607" w14:textId="77777777" w:rsidR="009B5084" w:rsidRDefault="009B5084" w:rsidP="00831175">
            <w:pPr>
              <w:spacing w:before="60" w:line="240" w:lineRule="exact"/>
              <w:ind w:firstLine="0"/>
              <w:jc w:val="center"/>
              <w:rPr>
                <w:rFonts w:cs="Arial"/>
                <w:color w:val="000000"/>
                <w:sz w:val="20"/>
              </w:rPr>
            </w:pPr>
            <w:r>
              <w:rPr>
                <w:rFonts w:cs="Arial"/>
                <w:color w:val="000000"/>
                <w:sz w:val="20"/>
              </w:rPr>
              <w:t>104,6</w:t>
            </w:r>
          </w:p>
        </w:tc>
      </w:tr>
      <w:tr w:rsidR="009B5084" w:rsidRPr="00A927C3" w14:paraId="1E41444A" w14:textId="77777777" w:rsidTr="00831175">
        <w:trPr>
          <w:trHeight w:val="17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003014FC" w14:textId="77777777" w:rsidR="009B5084" w:rsidRPr="00E43C98" w:rsidRDefault="009B5084" w:rsidP="00831175">
            <w:pPr>
              <w:spacing w:before="60" w:line="240" w:lineRule="exact"/>
              <w:ind w:firstLine="0"/>
              <w:jc w:val="left"/>
              <w:rPr>
                <w:rFonts w:cs="Arial"/>
                <w:color w:val="000000"/>
                <w:sz w:val="20"/>
              </w:rPr>
            </w:pPr>
            <w:r w:rsidRPr="00E43C98">
              <w:rPr>
                <w:rFonts w:cs="Arial"/>
                <w:color w:val="000000"/>
                <w:sz w:val="20"/>
              </w:rPr>
              <w:t>Общественное питание</w:t>
            </w:r>
          </w:p>
        </w:tc>
        <w:tc>
          <w:tcPr>
            <w:tcW w:w="1559" w:type="dxa"/>
            <w:tcBorders>
              <w:top w:val="dotted" w:sz="4" w:space="0" w:color="auto"/>
              <w:left w:val="nil"/>
              <w:bottom w:val="double" w:sz="6" w:space="0" w:color="auto"/>
              <w:right w:val="single" w:sz="4" w:space="0" w:color="auto"/>
            </w:tcBorders>
            <w:shd w:val="clear" w:color="auto" w:fill="auto"/>
            <w:noWrap/>
            <w:vAlign w:val="bottom"/>
            <w:hideMark/>
          </w:tcPr>
          <w:p w14:paraId="4FA1A60B" w14:textId="77777777" w:rsidR="009B5084" w:rsidRDefault="009B5084" w:rsidP="00831175">
            <w:pPr>
              <w:spacing w:before="60" w:line="240" w:lineRule="exact"/>
              <w:ind w:firstLine="0"/>
              <w:jc w:val="center"/>
              <w:rPr>
                <w:rFonts w:cs="Arial"/>
                <w:color w:val="000000"/>
                <w:sz w:val="20"/>
              </w:rPr>
            </w:pPr>
            <w:r>
              <w:rPr>
                <w:rFonts w:cs="Arial"/>
                <w:color w:val="000000"/>
                <w:sz w:val="20"/>
              </w:rPr>
              <w:t>101,2</w:t>
            </w:r>
          </w:p>
        </w:tc>
        <w:tc>
          <w:tcPr>
            <w:tcW w:w="1418" w:type="dxa"/>
            <w:tcBorders>
              <w:top w:val="dotted" w:sz="4" w:space="0" w:color="auto"/>
              <w:left w:val="nil"/>
              <w:bottom w:val="double" w:sz="6" w:space="0" w:color="auto"/>
              <w:right w:val="single" w:sz="4" w:space="0" w:color="auto"/>
            </w:tcBorders>
            <w:shd w:val="clear" w:color="auto" w:fill="auto"/>
            <w:noWrap/>
            <w:vAlign w:val="bottom"/>
            <w:hideMark/>
          </w:tcPr>
          <w:p w14:paraId="076BCB11" w14:textId="77777777" w:rsidR="009B5084" w:rsidRDefault="009B5084" w:rsidP="00831175">
            <w:pPr>
              <w:spacing w:before="60" w:line="240" w:lineRule="exact"/>
              <w:ind w:firstLine="0"/>
              <w:jc w:val="center"/>
              <w:rPr>
                <w:rFonts w:cs="Arial"/>
                <w:color w:val="000000"/>
                <w:sz w:val="20"/>
              </w:rPr>
            </w:pPr>
            <w:r>
              <w:rPr>
                <w:rFonts w:cs="Arial"/>
                <w:color w:val="000000"/>
                <w:sz w:val="20"/>
              </w:rPr>
              <w:t>107,8</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14:paraId="4D5A0F96" w14:textId="77777777" w:rsidR="009B5084" w:rsidRDefault="009B5084" w:rsidP="00831175">
            <w:pPr>
              <w:spacing w:before="60" w:line="240" w:lineRule="exact"/>
              <w:ind w:firstLine="0"/>
              <w:jc w:val="center"/>
              <w:rPr>
                <w:rFonts w:cs="Arial"/>
                <w:color w:val="000000"/>
                <w:sz w:val="20"/>
              </w:rPr>
            </w:pPr>
            <w:r>
              <w:rPr>
                <w:rFonts w:cs="Arial"/>
                <w:color w:val="000000"/>
                <w:sz w:val="20"/>
              </w:rPr>
              <w:t>105,1</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1314C11D" w14:textId="77777777" w:rsidR="009B5084" w:rsidRDefault="009B5084" w:rsidP="00831175">
            <w:pPr>
              <w:spacing w:before="60" w:line="240" w:lineRule="exact"/>
              <w:ind w:firstLine="0"/>
              <w:jc w:val="center"/>
              <w:rPr>
                <w:rFonts w:cs="Arial"/>
                <w:color w:val="000000"/>
                <w:sz w:val="20"/>
              </w:rPr>
            </w:pPr>
            <w:r>
              <w:rPr>
                <w:rFonts w:cs="Arial"/>
                <w:color w:val="000000"/>
                <w:sz w:val="20"/>
              </w:rPr>
              <w:t>101,2</w:t>
            </w:r>
          </w:p>
        </w:tc>
      </w:tr>
    </w:tbl>
    <w:p w14:paraId="26A0876F" w14:textId="181D0619" w:rsidR="009B5084" w:rsidRDefault="009B5084" w:rsidP="00831175">
      <w:pPr>
        <w:adjustRightInd/>
        <w:spacing w:before="120"/>
        <w:ind w:firstLine="709"/>
        <w:rPr>
          <w:rFonts w:cs="Arial"/>
        </w:rPr>
      </w:pPr>
      <w:r w:rsidRPr="00BD7FFA">
        <w:lastRenderedPageBreak/>
        <w:t>Значительное влияние на динамику цен на продовольственные товары оказало уд</w:t>
      </w:r>
      <w:r>
        <w:t>орожание</w:t>
      </w:r>
      <w:r w:rsidRPr="00BD7FFA">
        <w:t xml:space="preserve"> плодоовощной продукции.</w:t>
      </w:r>
      <w:r>
        <w:rPr>
          <w:rFonts w:cs="Arial"/>
        </w:rPr>
        <w:t xml:space="preserve"> </w:t>
      </w:r>
      <w:r w:rsidR="00831175">
        <w:rPr>
          <w:rFonts w:cs="Arial"/>
        </w:rPr>
        <w:t>П</w:t>
      </w:r>
      <w:r>
        <w:rPr>
          <w:rFonts w:cs="Arial"/>
        </w:rPr>
        <w:t xml:space="preserve">овышение цен было отмечено на свежие огурцы на 48,2%, белокочанную капусту – на 36,2%, чеснок – на 27,7%, виноград – на 24,5%, свеклу – на 8,1%, яблоки – на 7,8%, сухофрукты – на 6,2%, замороженные ягоды – </w:t>
      </w:r>
      <w:r w:rsidR="00831175">
        <w:rPr>
          <w:rFonts w:cs="Arial"/>
        </w:rPr>
        <w:br/>
      </w:r>
      <w:r>
        <w:rPr>
          <w:rFonts w:cs="Arial"/>
        </w:rPr>
        <w:t xml:space="preserve">на 5,6%, лимоны – на 4,7%. </w:t>
      </w:r>
      <w:r w:rsidR="00831175">
        <w:rPr>
          <w:rFonts w:cs="Arial"/>
        </w:rPr>
        <w:t>С</w:t>
      </w:r>
      <w:r>
        <w:rPr>
          <w:rFonts w:cs="Arial"/>
        </w:rPr>
        <w:t xml:space="preserve">низились цены на апельсины на 12,6%, морковь – на 2,9%, репчатый лук – на 2,7%, свежие помидоры – на 1,5%. </w:t>
      </w:r>
    </w:p>
    <w:p w14:paraId="77786A76" w14:textId="3A307DBD" w:rsidR="009B5084" w:rsidRDefault="009B5084" w:rsidP="00831175">
      <w:pPr>
        <w:adjustRightInd/>
        <w:spacing w:before="120"/>
        <w:ind w:firstLine="709"/>
        <w:rPr>
          <w:rFonts w:cs="Arial"/>
        </w:rPr>
      </w:pPr>
      <w:r>
        <w:rPr>
          <w:rFonts w:cs="Arial"/>
        </w:rPr>
        <w:t xml:space="preserve">В группе молока и молочных продуктов на 4-8,9% выросли цены </w:t>
      </w:r>
      <w:r w:rsidR="00831175">
        <w:rPr>
          <w:rFonts w:cs="Arial"/>
        </w:rPr>
        <w:br/>
      </w:r>
      <w:r>
        <w:rPr>
          <w:rFonts w:cs="Arial"/>
        </w:rPr>
        <w:t xml:space="preserve">на кисломолочные продукты, жирный творог, питьевое пастеризованное </w:t>
      </w:r>
      <w:r w:rsidR="00831175">
        <w:rPr>
          <w:rFonts w:cs="Arial"/>
        </w:rPr>
        <w:br/>
      </w:r>
      <w:r>
        <w:rPr>
          <w:rFonts w:cs="Arial"/>
        </w:rPr>
        <w:t>и стерилизованное молоко, нежирный творог, творожные сырки, глазированные шоколадом. Снизились цены на йогурт на 1,8%, сметану и сгущенное с сахаром</w:t>
      </w:r>
      <w:r w:rsidRPr="00257AC5">
        <w:rPr>
          <w:rFonts w:cs="Arial"/>
        </w:rPr>
        <w:t xml:space="preserve"> </w:t>
      </w:r>
      <w:r>
        <w:rPr>
          <w:rFonts w:cs="Arial"/>
        </w:rPr>
        <w:t>молоко – на 1%.</w:t>
      </w:r>
    </w:p>
    <w:p w14:paraId="61993976" w14:textId="524716E1" w:rsidR="009B5084" w:rsidRPr="003A0A3A" w:rsidRDefault="009B5084" w:rsidP="00831175">
      <w:pPr>
        <w:adjustRightInd/>
        <w:spacing w:before="120"/>
        <w:ind w:firstLine="709"/>
        <w:rPr>
          <w:rFonts w:cs="Arial"/>
        </w:rPr>
      </w:pPr>
      <w:r>
        <w:rPr>
          <w:rFonts w:cs="Arial"/>
        </w:rPr>
        <w:t xml:space="preserve"> </w:t>
      </w:r>
      <w:r w:rsidRPr="003A0A3A">
        <w:rPr>
          <w:rFonts w:cs="Arial"/>
        </w:rPr>
        <w:t xml:space="preserve">Среди прочих продовольственных товаров </w:t>
      </w:r>
      <w:r>
        <w:rPr>
          <w:rFonts w:cs="Arial"/>
        </w:rPr>
        <w:t xml:space="preserve">стали дороже плавленые сыры </w:t>
      </w:r>
      <w:r w:rsidR="00831175">
        <w:rPr>
          <w:rFonts w:cs="Arial"/>
        </w:rPr>
        <w:br/>
      </w:r>
      <w:r>
        <w:rPr>
          <w:rFonts w:cs="Arial"/>
        </w:rPr>
        <w:t xml:space="preserve">на 9,6%, черный байховый чай – на 9%, соленое филе сельди – на 7,9%, пиво зарубежных торговых марок – на 4,6%, горох и фасоль, кальмары – на 7%, </w:t>
      </w:r>
      <w:r w:rsidRPr="00024863">
        <w:rPr>
          <w:rFonts w:cs="Arial"/>
        </w:rPr>
        <w:t xml:space="preserve">зеленый чай </w:t>
      </w:r>
      <w:r w:rsidR="00831175">
        <w:rPr>
          <w:rFonts w:cs="Arial"/>
        </w:rPr>
        <w:br/>
      </w:r>
      <w:r w:rsidRPr="00024863">
        <w:rPr>
          <w:rFonts w:cs="Arial"/>
        </w:rPr>
        <w:t xml:space="preserve">и пряники – на 5,8%. На 2,7-5% выросли цены на куриные окорочка, лососевую икру, рыбное филе, куриные яйца, бескостную свинину, мед, сливочное масло, вермишель, национальные сыры и брынзу, сосиски, сардельки, гречневую крупу, соленую, копченую рыбу, столовое вино, хлопья из злаков, бараночные изделия. </w:t>
      </w:r>
      <w:r w:rsidR="00831175">
        <w:rPr>
          <w:rFonts w:cs="Arial"/>
        </w:rPr>
        <w:t xml:space="preserve">На </w:t>
      </w:r>
      <w:r>
        <w:rPr>
          <w:rFonts w:cs="Arial"/>
        </w:rPr>
        <w:t xml:space="preserve">2,4-7,8% </w:t>
      </w:r>
      <w:r w:rsidRPr="00024863">
        <w:rPr>
          <w:rFonts w:cs="Arial"/>
        </w:rPr>
        <w:t>сни</w:t>
      </w:r>
      <w:r>
        <w:rPr>
          <w:rFonts w:cs="Arial"/>
        </w:rPr>
        <w:t>зились</w:t>
      </w:r>
      <w:r w:rsidRPr="00024863">
        <w:rPr>
          <w:rFonts w:cs="Arial"/>
        </w:rPr>
        <w:t xml:space="preserve"> цен</w:t>
      </w:r>
      <w:r>
        <w:rPr>
          <w:rFonts w:cs="Arial"/>
        </w:rPr>
        <w:t>ы</w:t>
      </w:r>
      <w:r w:rsidRPr="00024863">
        <w:rPr>
          <w:rFonts w:cs="Arial"/>
        </w:rPr>
        <w:t xml:space="preserve"> </w:t>
      </w:r>
      <w:r>
        <w:rPr>
          <w:rFonts w:cs="Arial"/>
        </w:rPr>
        <w:t xml:space="preserve">на пшеничную муку, сухие супы в пакетах, пельмени, манты, равиоли, сычужные сыры, манную крупу, минеральную и питьевую воду, натуральный кофе в зернах, шоколад, растворимый кофе, игристое вино, черный перец-горошек, кетчуп, рыбные деликатесы, натуральные консервированные, маринованные овощи, фруктово-ягодные консервы для детского питания. </w:t>
      </w:r>
    </w:p>
    <w:p w14:paraId="4E3E42CD" w14:textId="77777777" w:rsidR="009B5084" w:rsidRPr="00B3020C" w:rsidRDefault="009B5084" w:rsidP="002A1EE6">
      <w:pPr>
        <w:tabs>
          <w:tab w:val="left" w:pos="3969"/>
        </w:tabs>
        <w:adjustRightInd/>
        <w:spacing w:before="240"/>
        <w:ind w:firstLine="0"/>
        <w:jc w:val="center"/>
        <w:rPr>
          <w:b/>
        </w:rPr>
      </w:pPr>
      <w:r w:rsidRPr="00B3020C">
        <w:rPr>
          <w:b/>
        </w:rPr>
        <w:t xml:space="preserve">Максимальные и минимальные значения индексов цен на отдельные </w:t>
      </w:r>
      <w:r w:rsidRPr="00B3020C">
        <w:rPr>
          <w:b/>
        </w:rPr>
        <w:br/>
        <w:t>продовольственные товары в декабре 2021 года</w:t>
      </w:r>
    </w:p>
    <w:p w14:paraId="459591A2" w14:textId="77777777" w:rsidR="009B5084" w:rsidRPr="00B3020C" w:rsidRDefault="009B5084" w:rsidP="0045637E">
      <w:pPr>
        <w:spacing w:line="240" w:lineRule="auto"/>
        <w:ind w:firstLine="0"/>
        <w:jc w:val="center"/>
        <w:rPr>
          <w:szCs w:val="22"/>
        </w:rPr>
      </w:pPr>
      <w:r w:rsidRPr="00B3020C">
        <w:rPr>
          <w:szCs w:val="22"/>
        </w:rPr>
        <w:t>(в процентах к ноябрю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3828"/>
        <w:gridCol w:w="1559"/>
      </w:tblGrid>
      <w:tr w:rsidR="009B5084" w:rsidRPr="000A7093" w14:paraId="5E96296C" w14:textId="77777777" w:rsidTr="0045637E">
        <w:trPr>
          <w:trHeight w:hRule="exact" w:val="611"/>
          <w:tblHeader/>
        </w:trPr>
        <w:tc>
          <w:tcPr>
            <w:tcW w:w="2552" w:type="dxa"/>
            <w:vMerge w:val="restart"/>
          </w:tcPr>
          <w:p w14:paraId="1600C18E" w14:textId="77777777" w:rsidR="009B5084" w:rsidRPr="000A7093" w:rsidRDefault="009B5084" w:rsidP="0045637E">
            <w:pPr>
              <w:spacing w:before="40" w:line="240" w:lineRule="exact"/>
              <w:ind w:firstLine="0"/>
              <w:jc w:val="center"/>
              <w:rPr>
                <w:rFonts w:cs="Arial"/>
                <w:i/>
                <w:sz w:val="20"/>
              </w:rPr>
            </w:pPr>
            <w:r w:rsidRPr="000A7093">
              <w:rPr>
                <w:rFonts w:cs="Arial"/>
                <w:i/>
                <w:sz w:val="20"/>
              </w:rPr>
              <w:t>Наименование группы товаров</w:t>
            </w:r>
          </w:p>
        </w:tc>
        <w:tc>
          <w:tcPr>
            <w:tcW w:w="1417" w:type="dxa"/>
            <w:vMerge w:val="restart"/>
          </w:tcPr>
          <w:p w14:paraId="360E25ED" w14:textId="77777777" w:rsidR="009B5084" w:rsidRPr="000A7093" w:rsidRDefault="009B5084" w:rsidP="0045637E">
            <w:pPr>
              <w:spacing w:before="40" w:line="240" w:lineRule="exact"/>
              <w:ind w:firstLine="0"/>
              <w:jc w:val="center"/>
              <w:rPr>
                <w:rFonts w:cs="Arial"/>
                <w:i/>
                <w:sz w:val="20"/>
              </w:rPr>
            </w:pPr>
            <w:r w:rsidRPr="000A7093">
              <w:rPr>
                <w:rFonts w:cs="Arial"/>
                <w:i/>
                <w:sz w:val="20"/>
              </w:rPr>
              <w:t>Индекс цен в среднем по группе</w:t>
            </w:r>
          </w:p>
        </w:tc>
        <w:tc>
          <w:tcPr>
            <w:tcW w:w="5387" w:type="dxa"/>
            <w:gridSpan w:val="2"/>
          </w:tcPr>
          <w:p w14:paraId="57D1B78F" w14:textId="77777777" w:rsidR="009B5084" w:rsidRPr="000A7093" w:rsidRDefault="009B5084" w:rsidP="0045637E">
            <w:pPr>
              <w:spacing w:before="40" w:line="240" w:lineRule="exact"/>
              <w:ind w:firstLine="0"/>
              <w:jc w:val="center"/>
              <w:rPr>
                <w:rFonts w:cs="Arial"/>
                <w:i/>
                <w:sz w:val="20"/>
              </w:rPr>
            </w:pPr>
            <w:r w:rsidRPr="000A7093">
              <w:rPr>
                <w:rFonts w:cs="Arial"/>
                <w:i/>
                <w:sz w:val="20"/>
              </w:rPr>
              <w:t>Максимальные и минимальные значения</w:t>
            </w:r>
          </w:p>
          <w:p w14:paraId="237BC736" w14:textId="77777777" w:rsidR="009B5084" w:rsidRPr="000A7093" w:rsidRDefault="009B5084" w:rsidP="0045637E">
            <w:pPr>
              <w:spacing w:before="40" w:line="240" w:lineRule="exact"/>
              <w:ind w:firstLine="0"/>
              <w:jc w:val="center"/>
              <w:rPr>
                <w:rFonts w:cs="Arial"/>
                <w:i/>
                <w:sz w:val="20"/>
              </w:rPr>
            </w:pPr>
            <w:r w:rsidRPr="000A7093">
              <w:rPr>
                <w:rFonts w:cs="Arial"/>
                <w:i/>
                <w:sz w:val="20"/>
              </w:rPr>
              <w:t>индексов цен внутри  группы</w:t>
            </w:r>
          </w:p>
        </w:tc>
      </w:tr>
      <w:tr w:rsidR="009B5084" w:rsidRPr="000A7093" w14:paraId="39E77716" w14:textId="77777777" w:rsidTr="0045637E">
        <w:trPr>
          <w:trHeight w:hRule="exact" w:val="543"/>
          <w:tblHeader/>
        </w:trPr>
        <w:tc>
          <w:tcPr>
            <w:tcW w:w="2552" w:type="dxa"/>
            <w:vMerge/>
            <w:tcBorders>
              <w:bottom w:val="single" w:sz="4" w:space="0" w:color="auto"/>
            </w:tcBorders>
          </w:tcPr>
          <w:p w14:paraId="41C00706" w14:textId="77777777" w:rsidR="009B5084" w:rsidRPr="000A7093" w:rsidRDefault="009B5084" w:rsidP="0045637E">
            <w:pPr>
              <w:spacing w:before="40" w:line="240" w:lineRule="exact"/>
              <w:ind w:firstLine="0"/>
              <w:jc w:val="center"/>
              <w:rPr>
                <w:rFonts w:cs="Arial"/>
                <w:sz w:val="20"/>
              </w:rPr>
            </w:pPr>
          </w:p>
        </w:tc>
        <w:tc>
          <w:tcPr>
            <w:tcW w:w="1417" w:type="dxa"/>
            <w:vMerge/>
            <w:tcBorders>
              <w:bottom w:val="single" w:sz="4" w:space="0" w:color="auto"/>
            </w:tcBorders>
          </w:tcPr>
          <w:p w14:paraId="7EDA5581" w14:textId="77777777" w:rsidR="009B5084" w:rsidRPr="000A7093" w:rsidRDefault="009B5084" w:rsidP="0045637E">
            <w:pPr>
              <w:spacing w:before="40" w:line="240" w:lineRule="exact"/>
              <w:ind w:firstLine="0"/>
              <w:jc w:val="center"/>
              <w:rPr>
                <w:rFonts w:cs="Arial"/>
                <w:sz w:val="20"/>
              </w:rPr>
            </w:pPr>
          </w:p>
        </w:tc>
        <w:tc>
          <w:tcPr>
            <w:tcW w:w="3828" w:type="dxa"/>
            <w:tcBorders>
              <w:bottom w:val="single" w:sz="4" w:space="0" w:color="auto"/>
            </w:tcBorders>
          </w:tcPr>
          <w:p w14:paraId="190F3E63" w14:textId="77777777" w:rsidR="009B5084" w:rsidRPr="000A7093" w:rsidRDefault="009B5084" w:rsidP="0045637E">
            <w:pPr>
              <w:spacing w:before="40" w:line="240" w:lineRule="exact"/>
              <w:ind w:firstLine="0"/>
              <w:jc w:val="center"/>
              <w:rPr>
                <w:rFonts w:cs="Arial"/>
                <w:i/>
                <w:sz w:val="20"/>
              </w:rPr>
            </w:pPr>
            <w:r w:rsidRPr="000A7093">
              <w:rPr>
                <w:rFonts w:cs="Arial"/>
                <w:i/>
                <w:sz w:val="20"/>
              </w:rPr>
              <w:t>товары</w:t>
            </w:r>
          </w:p>
        </w:tc>
        <w:tc>
          <w:tcPr>
            <w:tcW w:w="1559" w:type="dxa"/>
            <w:tcBorders>
              <w:bottom w:val="single" w:sz="4" w:space="0" w:color="auto"/>
            </w:tcBorders>
          </w:tcPr>
          <w:p w14:paraId="78D90D7D" w14:textId="26314BD9" w:rsidR="009B5084" w:rsidRPr="000A7093" w:rsidRDefault="0045637E" w:rsidP="0045637E">
            <w:pPr>
              <w:spacing w:before="40" w:line="240" w:lineRule="exact"/>
              <w:ind w:firstLine="0"/>
              <w:jc w:val="center"/>
              <w:rPr>
                <w:rFonts w:cs="Arial"/>
                <w:i/>
                <w:sz w:val="20"/>
              </w:rPr>
            </w:pPr>
            <w:r w:rsidRPr="000A7093">
              <w:rPr>
                <w:rFonts w:cs="Arial"/>
                <w:i/>
                <w:sz w:val="20"/>
              </w:rPr>
              <w:t>и</w:t>
            </w:r>
            <w:r w:rsidR="009B5084" w:rsidRPr="000A7093">
              <w:rPr>
                <w:rFonts w:cs="Arial"/>
                <w:i/>
                <w:sz w:val="20"/>
              </w:rPr>
              <w:t>ндекс</w:t>
            </w:r>
            <w:r w:rsidRPr="000A7093">
              <w:rPr>
                <w:rFonts w:cs="Arial"/>
                <w:i/>
                <w:sz w:val="20"/>
              </w:rPr>
              <w:br/>
            </w:r>
            <w:r w:rsidR="009B5084" w:rsidRPr="000A7093">
              <w:rPr>
                <w:rFonts w:cs="Arial"/>
                <w:i/>
                <w:sz w:val="20"/>
              </w:rPr>
              <w:t xml:space="preserve"> цен</w:t>
            </w:r>
          </w:p>
        </w:tc>
      </w:tr>
      <w:tr w:rsidR="009B5084" w:rsidRPr="000A7093" w14:paraId="672DB622" w14:textId="77777777" w:rsidTr="0045637E">
        <w:trPr>
          <w:trHeight w:val="20"/>
        </w:trPr>
        <w:tc>
          <w:tcPr>
            <w:tcW w:w="2552" w:type="dxa"/>
            <w:tcBorders>
              <w:top w:val="single" w:sz="4" w:space="0" w:color="auto"/>
              <w:bottom w:val="dotted" w:sz="4" w:space="0" w:color="auto"/>
            </w:tcBorders>
            <w:noWrap/>
            <w:vAlign w:val="center"/>
            <w:hideMark/>
          </w:tcPr>
          <w:p w14:paraId="7FD05870"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Яйца</w:t>
            </w:r>
          </w:p>
        </w:tc>
        <w:tc>
          <w:tcPr>
            <w:tcW w:w="1417" w:type="dxa"/>
            <w:tcBorders>
              <w:top w:val="single" w:sz="4" w:space="0" w:color="auto"/>
              <w:bottom w:val="dotted" w:sz="4" w:space="0" w:color="auto"/>
            </w:tcBorders>
            <w:noWrap/>
            <w:vAlign w:val="center"/>
            <w:hideMark/>
          </w:tcPr>
          <w:p w14:paraId="76DDAB88" w14:textId="77777777" w:rsidR="009B5084" w:rsidRPr="000A7093" w:rsidRDefault="009B5084" w:rsidP="0045637E">
            <w:pPr>
              <w:spacing w:before="80" w:line="240" w:lineRule="exact"/>
              <w:ind w:firstLine="0"/>
              <w:jc w:val="center"/>
              <w:rPr>
                <w:rFonts w:cs="Arial"/>
                <w:sz w:val="20"/>
              </w:rPr>
            </w:pPr>
            <w:r w:rsidRPr="000A7093">
              <w:rPr>
                <w:rFonts w:cs="Arial"/>
                <w:sz w:val="20"/>
              </w:rPr>
              <w:t>103,0</w:t>
            </w:r>
          </w:p>
        </w:tc>
        <w:tc>
          <w:tcPr>
            <w:tcW w:w="3828" w:type="dxa"/>
            <w:tcBorders>
              <w:top w:val="single" w:sz="4" w:space="0" w:color="auto"/>
              <w:bottom w:val="dotted" w:sz="4" w:space="0" w:color="auto"/>
            </w:tcBorders>
            <w:shd w:val="clear" w:color="auto" w:fill="FFFFFF" w:themeFill="background1"/>
            <w:noWrap/>
            <w:vAlign w:val="center"/>
            <w:hideMark/>
          </w:tcPr>
          <w:p w14:paraId="310A815C"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яйца</w:t>
            </w:r>
          </w:p>
        </w:tc>
        <w:tc>
          <w:tcPr>
            <w:tcW w:w="1559" w:type="dxa"/>
            <w:tcBorders>
              <w:top w:val="single" w:sz="4" w:space="0" w:color="auto"/>
              <w:bottom w:val="dotted" w:sz="4" w:space="0" w:color="auto"/>
            </w:tcBorders>
            <w:shd w:val="clear" w:color="auto" w:fill="FFFFFF" w:themeFill="background1"/>
            <w:noWrap/>
            <w:vAlign w:val="center"/>
            <w:hideMark/>
          </w:tcPr>
          <w:p w14:paraId="7B11711F"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103,0</w:t>
            </w:r>
          </w:p>
        </w:tc>
      </w:tr>
      <w:tr w:rsidR="009B5084" w:rsidRPr="000A7093" w14:paraId="512E5F96" w14:textId="77777777" w:rsidTr="0045637E">
        <w:trPr>
          <w:trHeight w:val="20"/>
        </w:trPr>
        <w:tc>
          <w:tcPr>
            <w:tcW w:w="2552" w:type="dxa"/>
            <w:vMerge w:val="restart"/>
            <w:tcBorders>
              <w:top w:val="dotted" w:sz="4" w:space="0" w:color="auto"/>
              <w:bottom w:val="dotted" w:sz="4" w:space="0" w:color="auto"/>
            </w:tcBorders>
            <w:noWrap/>
            <w:vAlign w:val="center"/>
            <w:hideMark/>
          </w:tcPr>
          <w:p w14:paraId="5FB12A90"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Хлеб и булочные изделия из пшеничной муки</w:t>
            </w:r>
          </w:p>
        </w:tc>
        <w:tc>
          <w:tcPr>
            <w:tcW w:w="1417" w:type="dxa"/>
            <w:vMerge w:val="restart"/>
            <w:tcBorders>
              <w:top w:val="dotted" w:sz="4" w:space="0" w:color="auto"/>
              <w:bottom w:val="dotted" w:sz="4" w:space="0" w:color="auto"/>
            </w:tcBorders>
            <w:noWrap/>
            <w:vAlign w:val="center"/>
            <w:hideMark/>
          </w:tcPr>
          <w:p w14:paraId="2ABACBF4"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100,3</w:t>
            </w:r>
          </w:p>
        </w:tc>
        <w:tc>
          <w:tcPr>
            <w:tcW w:w="3828" w:type="dxa"/>
            <w:tcBorders>
              <w:top w:val="dotted" w:sz="4" w:space="0" w:color="auto"/>
              <w:bottom w:val="dotted" w:sz="4" w:space="0" w:color="auto"/>
            </w:tcBorders>
            <w:shd w:val="clear" w:color="auto" w:fill="FFFFFF" w:themeFill="background1"/>
            <w:noWrap/>
            <w:vAlign w:val="bottom"/>
            <w:hideMark/>
          </w:tcPr>
          <w:p w14:paraId="5B2F09DC"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бараночные изделия</w:t>
            </w:r>
          </w:p>
        </w:tc>
        <w:tc>
          <w:tcPr>
            <w:tcW w:w="1559" w:type="dxa"/>
            <w:tcBorders>
              <w:top w:val="dotted" w:sz="4" w:space="0" w:color="auto"/>
              <w:bottom w:val="dotted" w:sz="4" w:space="0" w:color="auto"/>
            </w:tcBorders>
            <w:shd w:val="clear" w:color="auto" w:fill="FFFFFF" w:themeFill="background1"/>
            <w:noWrap/>
            <w:vAlign w:val="bottom"/>
            <w:hideMark/>
          </w:tcPr>
          <w:p w14:paraId="369A1BEF"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105,0</w:t>
            </w:r>
          </w:p>
        </w:tc>
      </w:tr>
      <w:tr w:rsidR="009B5084" w:rsidRPr="000A7093" w14:paraId="058AE5D7" w14:textId="77777777" w:rsidTr="0045637E">
        <w:trPr>
          <w:trHeight w:val="20"/>
        </w:trPr>
        <w:tc>
          <w:tcPr>
            <w:tcW w:w="2552" w:type="dxa"/>
            <w:vMerge/>
            <w:tcBorders>
              <w:top w:val="dotted" w:sz="4" w:space="0" w:color="auto"/>
              <w:bottom w:val="dotted" w:sz="4" w:space="0" w:color="auto"/>
            </w:tcBorders>
            <w:noWrap/>
            <w:vAlign w:val="center"/>
            <w:hideMark/>
          </w:tcPr>
          <w:p w14:paraId="7B15ED6F"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1342A367"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7E83656E"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булочные изделия сдобные из муки высшего сорта штучные</w:t>
            </w:r>
          </w:p>
        </w:tc>
        <w:tc>
          <w:tcPr>
            <w:tcW w:w="1559" w:type="dxa"/>
            <w:tcBorders>
              <w:top w:val="dotted" w:sz="4" w:space="0" w:color="auto"/>
              <w:bottom w:val="dotted" w:sz="4" w:space="0" w:color="auto"/>
            </w:tcBorders>
            <w:shd w:val="clear" w:color="auto" w:fill="FFFFFF" w:themeFill="background1"/>
            <w:noWrap/>
            <w:vAlign w:val="bottom"/>
            <w:hideMark/>
          </w:tcPr>
          <w:p w14:paraId="11D723F3"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97,9</w:t>
            </w:r>
          </w:p>
        </w:tc>
      </w:tr>
      <w:tr w:rsidR="009B5084" w:rsidRPr="000A7093" w14:paraId="0A623E5A" w14:textId="77777777" w:rsidTr="0045637E">
        <w:trPr>
          <w:trHeight w:val="20"/>
        </w:trPr>
        <w:tc>
          <w:tcPr>
            <w:tcW w:w="2552" w:type="dxa"/>
            <w:vMerge w:val="restart"/>
            <w:tcBorders>
              <w:top w:val="dotted" w:sz="4" w:space="0" w:color="auto"/>
              <w:bottom w:val="dotted" w:sz="4" w:space="0" w:color="auto"/>
            </w:tcBorders>
            <w:noWrap/>
            <w:vAlign w:val="center"/>
            <w:hideMark/>
          </w:tcPr>
          <w:p w14:paraId="3CA0244D"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Масло и жиры</w:t>
            </w:r>
          </w:p>
        </w:tc>
        <w:tc>
          <w:tcPr>
            <w:tcW w:w="1417" w:type="dxa"/>
            <w:vMerge w:val="restart"/>
            <w:tcBorders>
              <w:top w:val="dotted" w:sz="4" w:space="0" w:color="auto"/>
              <w:bottom w:val="dotted" w:sz="4" w:space="0" w:color="auto"/>
            </w:tcBorders>
            <w:noWrap/>
            <w:vAlign w:val="center"/>
            <w:hideMark/>
          </w:tcPr>
          <w:p w14:paraId="669D647A" w14:textId="77777777" w:rsidR="009B5084" w:rsidRPr="000A7093" w:rsidRDefault="009B5084" w:rsidP="0045637E">
            <w:pPr>
              <w:spacing w:before="80" w:line="240" w:lineRule="exact"/>
              <w:ind w:firstLine="0"/>
              <w:jc w:val="center"/>
              <w:rPr>
                <w:rFonts w:cs="Arial"/>
                <w:sz w:val="20"/>
              </w:rPr>
            </w:pPr>
            <w:r w:rsidRPr="000A7093">
              <w:rPr>
                <w:rFonts w:cs="Arial"/>
                <w:sz w:val="20"/>
              </w:rPr>
              <w:t>102,3</w:t>
            </w:r>
          </w:p>
        </w:tc>
        <w:tc>
          <w:tcPr>
            <w:tcW w:w="3828" w:type="dxa"/>
            <w:tcBorders>
              <w:top w:val="dotted" w:sz="4" w:space="0" w:color="auto"/>
              <w:bottom w:val="dotted" w:sz="4" w:space="0" w:color="auto"/>
            </w:tcBorders>
            <w:shd w:val="clear" w:color="auto" w:fill="FFFFFF" w:themeFill="background1"/>
            <w:noWrap/>
            <w:vAlign w:val="bottom"/>
            <w:hideMark/>
          </w:tcPr>
          <w:p w14:paraId="3F24999A"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масло сливочное</w:t>
            </w:r>
          </w:p>
        </w:tc>
        <w:tc>
          <w:tcPr>
            <w:tcW w:w="1559" w:type="dxa"/>
            <w:tcBorders>
              <w:top w:val="dotted" w:sz="4" w:space="0" w:color="auto"/>
              <w:bottom w:val="dotted" w:sz="4" w:space="0" w:color="auto"/>
            </w:tcBorders>
            <w:shd w:val="clear" w:color="auto" w:fill="FFFFFF" w:themeFill="background1"/>
            <w:noWrap/>
            <w:vAlign w:val="bottom"/>
            <w:hideMark/>
          </w:tcPr>
          <w:p w14:paraId="7A257764"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103,4</w:t>
            </w:r>
          </w:p>
        </w:tc>
      </w:tr>
      <w:tr w:rsidR="009B5084" w:rsidRPr="000A7093" w14:paraId="1DDB0666" w14:textId="77777777" w:rsidTr="0045637E">
        <w:trPr>
          <w:trHeight w:val="20"/>
        </w:trPr>
        <w:tc>
          <w:tcPr>
            <w:tcW w:w="2552" w:type="dxa"/>
            <w:vMerge/>
            <w:tcBorders>
              <w:top w:val="dotted" w:sz="4" w:space="0" w:color="auto"/>
              <w:bottom w:val="dotted" w:sz="4" w:space="0" w:color="auto"/>
            </w:tcBorders>
            <w:noWrap/>
            <w:vAlign w:val="center"/>
            <w:hideMark/>
          </w:tcPr>
          <w:p w14:paraId="75FEC24E"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497132B5"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16B313B6"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масло оливково</w:t>
            </w:r>
          </w:p>
        </w:tc>
        <w:tc>
          <w:tcPr>
            <w:tcW w:w="1559" w:type="dxa"/>
            <w:tcBorders>
              <w:top w:val="dotted" w:sz="4" w:space="0" w:color="auto"/>
              <w:bottom w:val="dotted" w:sz="4" w:space="0" w:color="auto"/>
            </w:tcBorders>
            <w:shd w:val="clear" w:color="auto" w:fill="FFFFFF" w:themeFill="background1"/>
            <w:noWrap/>
            <w:vAlign w:val="bottom"/>
            <w:hideMark/>
          </w:tcPr>
          <w:p w14:paraId="6F07EB4E"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98,4</w:t>
            </w:r>
          </w:p>
        </w:tc>
      </w:tr>
      <w:tr w:rsidR="009B5084" w:rsidRPr="000A7093" w14:paraId="0043A48D" w14:textId="77777777" w:rsidTr="0045637E">
        <w:trPr>
          <w:trHeight w:val="20"/>
        </w:trPr>
        <w:tc>
          <w:tcPr>
            <w:tcW w:w="2552" w:type="dxa"/>
            <w:vMerge w:val="restart"/>
            <w:tcBorders>
              <w:top w:val="dotted" w:sz="4" w:space="0" w:color="auto"/>
              <w:bottom w:val="dotted" w:sz="4" w:space="0" w:color="auto"/>
            </w:tcBorders>
            <w:noWrap/>
            <w:vAlign w:val="center"/>
            <w:hideMark/>
          </w:tcPr>
          <w:p w14:paraId="769142A8"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Сыр</w:t>
            </w:r>
          </w:p>
        </w:tc>
        <w:tc>
          <w:tcPr>
            <w:tcW w:w="1417" w:type="dxa"/>
            <w:vMerge w:val="restart"/>
            <w:tcBorders>
              <w:top w:val="dotted" w:sz="4" w:space="0" w:color="auto"/>
              <w:bottom w:val="dotted" w:sz="4" w:space="0" w:color="auto"/>
            </w:tcBorders>
            <w:noWrap/>
            <w:vAlign w:val="center"/>
            <w:hideMark/>
          </w:tcPr>
          <w:p w14:paraId="3DB70B70" w14:textId="77777777" w:rsidR="009B5084" w:rsidRPr="000A7093" w:rsidRDefault="009B5084" w:rsidP="0045637E">
            <w:pPr>
              <w:spacing w:before="80" w:line="240" w:lineRule="exact"/>
              <w:ind w:firstLine="0"/>
              <w:jc w:val="center"/>
              <w:rPr>
                <w:rFonts w:cs="Arial"/>
                <w:sz w:val="20"/>
              </w:rPr>
            </w:pPr>
            <w:r w:rsidRPr="000A7093">
              <w:rPr>
                <w:rFonts w:cs="Arial"/>
                <w:sz w:val="20"/>
              </w:rPr>
              <w:t>98,5</w:t>
            </w:r>
          </w:p>
        </w:tc>
        <w:tc>
          <w:tcPr>
            <w:tcW w:w="3828" w:type="dxa"/>
            <w:tcBorders>
              <w:top w:val="dotted" w:sz="4" w:space="0" w:color="auto"/>
              <w:bottom w:val="dotted" w:sz="4" w:space="0" w:color="auto"/>
            </w:tcBorders>
            <w:shd w:val="clear" w:color="auto" w:fill="FFFFFF" w:themeFill="background1"/>
            <w:noWrap/>
            <w:vAlign w:val="bottom"/>
            <w:hideMark/>
          </w:tcPr>
          <w:p w14:paraId="323E8A73"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сыры плавленые</w:t>
            </w:r>
          </w:p>
        </w:tc>
        <w:tc>
          <w:tcPr>
            <w:tcW w:w="1559" w:type="dxa"/>
            <w:tcBorders>
              <w:top w:val="dotted" w:sz="4" w:space="0" w:color="auto"/>
              <w:bottom w:val="dotted" w:sz="4" w:space="0" w:color="auto"/>
            </w:tcBorders>
            <w:shd w:val="clear" w:color="auto" w:fill="FFFFFF" w:themeFill="background1"/>
            <w:noWrap/>
            <w:vAlign w:val="bottom"/>
            <w:hideMark/>
          </w:tcPr>
          <w:p w14:paraId="2452318D"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109,6</w:t>
            </w:r>
          </w:p>
        </w:tc>
      </w:tr>
      <w:tr w:rsidR="009B5084" w:rsidRPr="000A7093" w14:paraId="155F752D" w14:textId="77777777" w:rsidTr="0045637E">
        <w:trPr>
          <w:trHeight w:val="20"/>
        </w:trPr>
        <w:tc>
          <w:tcPr>
            <w:tcW w:w="2552" w:type="dxa"/>
            <w:vMerge/>
            <w:tcBorders>
              <w:top w:val="dotted" w:sz="4" w:space="0" w:color="auto"/>
              <w:bottom w:val="dotted" w:sz="4" w:space="0" w:color="auto"/>
            </w:tcBorders>
            <w:shd w:val="clear" w:color="auto" w:fill="auto"/>
            <w:noWrap/>
            <w:vAlign w:val="center"/>
            <w:hideMark/>
          </w:tcPr>
          <w:p w14:paraId="3E0C5CC9"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B506143"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55B03230"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сыры сычужные твердые и мягкие</w:t>
            </w:r>
          </w:p>
        </w:tc>
        <w:tc>
          <w:tcPr>
            <w:tcW w:w="1559" w:type="dxa"/>
            <w:tcBorders>
              <w:top w:val="dotted" w:sz="4" w:space="0" w:color="auto"/>
              <w:bottom w:val="dotted" w:sz="4" w:space="0" w:color="auto"/>
            </w:tcBorders>
            <w:shd w:val="clear" w:color="auto" w:fill="FFFFFF" w:themeFill="background1"/>
            <w:noWrap/>
            <w:vAlign w:val="bottom"/>
            <w:hideMark/>
          </w:tcPr>
          <w:p w14:paraId="63823606"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97,4</w:t>
            </w:r>
          </w:p>
        </w:tc>
      </w:tr>
      <w:tr w:rsidR="009B5084" w:rsidRPr="000A7093" w14:paraId="3F866DB9" w14:textId="77777777" w:rsidTr="0045637E">
        <w:trPr>
          <w:trHeight w:val="20"/>
        </w:trPr>
        <w:tc>
          <w:tcPr>
            <w:tcW w:w="2552" w:type="dxa"/>
            <w:vMerge w:val="restart"/>
            <w:tcBorders>
              <w:top w:val="dotted" w:sz="4" w:space="0" w:color="auto"/>
              <w:bottom w:val="dotted" w:sz="4" w:space="0" w:color="auto"/>
            </w:tcBorders>
            <w:shd w:val="clear" w:color="auto" w:fill="auto"/>
            <w:noWrap/>
            <w:vAlign w:val="center"/>
            <w:hideMark/>
          </w:tcPr>
          <w:p w14:paraId="0A1EEF88"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Макаронные и крупяные изделия</w:t>
            </w:r>
          </w:p>
        </w:tc>
        <w:tc>
          <w:tcPr>
            <w:tcW w:w="1417" w:type="dxa"/>
            <w:vMerge w:val="restart"/>
            <w:tcBorders>
              <w:top w:val="dotted" w:sz="4" w:space="0" w:color="auto"/>
              <w:bottom w:val="dotted" w:sz="4" w:space="0" w:color="auto"/>
            </w:tcBorders>
            <w:shd w:val="clear" w:color="auto" w:fill="auto"/>
            <w:noWrap/>
            <w:vAlign w:val="center"/>
            <w:hideMark/>
          </w:tcPr>
          <w:p w14:paraId="5FD7E003" w14:textId="77777777" w:rsidR="009B5084" w:rsidRPr="000A7093" w:rsidRDefault="009B5084" w:rsidP="0045637E">
            <w:pPr>
              <w:spacing w:before="80" w:line="240" w:lineRule="exact"/>
              <w:ind w:firstLine="0"/>
              <w:jc w:val="center"/>
              <w:rPr>
                <w:rFonts w:cs="Arial"/>
                <w:sz w:val="20"/>
              </w:rPr>
            </w:pPr>
            <w:r w:rsidRPr="000A7093">
              <w:rPr>
                <w:rFonts w:cs="Arial"/>
                <w:sz w:val="20"/>
              </w:rPr>
              <w:t>102,7</w:t>
            </w:r>
          </w:p>
        </w:tc>
        <w:tc>
          <w:tcPr>
            <w:tcW w:w="3828" w:type="dxa"/>
            <w:tcBorders>
              <w:top w:val="dotted" w:sz="4" w:space="0" w:color="auto"/>
              <w:bottom w:val="dotted" w:sz="4" w:space="0" w:color="auto"/>
            </w:tcBorders>
            <w:shd w:val="clear" w:color="auto" w:fill="FFFFFF" w:themeFill="background1"/>
            <w:noWrap/>
            <w:vAlign w:val="bottom"/>
            <w:hideMark/>
          </w:tcPr>
          <w:p w14:paraId="77B9C859"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горох и фасоль</w:t>
            </w:r>
          </w:p>
        </w:tc>
        <w:tc>
          <w:tcPr>
            <w:tcW w:w="1559" w:type="dxa"/>
            <w:tcBorders>
              <w:top w:val="dotted" w:sz="4" w:space="0" w:color="auto"/>
              <w:bottom w:val="dotted" w:sz="4" w:space="0" w:color="auto"/>
            </w:tcBorders>
            <w:shd w:val="clear" w:color="auto" w:fill="FFFFFF" w:themeFill="background1"/>
            <w:noWrap/>
            <w:vAlign w:val="bottom"/>
            <w:hideMark/>
          </w:tcPr>
          <w:p w14:paraId="2D4808CD"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107,0</w:t>
            </w:r>
          </w:p>
        </w:tc>
      </w:tr>
      <w:tr w:rsidR="009B5084" w:rsidRPr="000A7093" w14:paraId="5DF208C9" w14:textId="77777777" w:rsidTr="0045637E">
        <w:trPr>
          <w:trHeight w:val="20"/>
        </w:trPr>
        <w:tc>
          <w:tcPr>
            <w:tcW w:w="2552" w:type="dxa"/>
            <w:vMerge/>
            <w:tcBorders>
              <w:top w:val="dotted" w:sz="4" w:space="0" w:color="auto"/>
              <w:bottom w:val="dotted" w:sz="4" w:space="0" w:color="auto"/>
            </w:tcBorders>
            <w:shd w:val="clear" w:color="auto" w:fill="auto"/>
            <w:noWrap/>
            <w:vAlign w:val="center"/>
            <w:hideMark/>
          </w:tcPr>
          <w:p w14:paraId="232C3677"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232280D"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09377D1A"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крупа манная</w:t>
            </w:r>
          </w:p>
        </w:tc>
        <w:tc>
          <w:tcPr>
            <w:tcW w:w="1559" w:type="dxa"/>
            <w:tcBorders>
              <w:top w:val="dotted" w:sz="4" w:space="0" w:color="auto"/>
              <w:bottom w:val="dotted" w:sz="4" w:space="0" w:color="auto"/>
            </w:tcBorders>
            <w:shd w:val="clear" w:color="auto" w:fill="FFFFFF" w:themeFill="background1"/>
            <w:noWrap/>
            <w:vAlign w:val="bottom"/>
            <w:hideMark/>
          </w:tcPr>
          <w:p w14:paraId="30C70405"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97,4</w:t>
            </w:r>
          </w:p>
        </w:tc>
      </w:tr>
      <w:tr w:rsidR="009B5084" w:rsidRPr="000A7093" w14:paraId="26B2FC9E" w14:textId="77777777" w:rsidTr="0045637E">
        <w:trPr>
          <w:trHeight w:val="20"/>
        </w:trPr>
        <w:tc>
          <w:tcPr>
            <w:tcW w:w="2552" w:type="dxa"/>
            <w:tcBorders>
              <w:top w:val="dotted" w:sz="4" w:space="0" w:color="auto"/>
              <w:bottom w:val="dotted" w:sz="4" w:space="0" w:color="auto"/>
            </w:tcBorders>
            <w:noWrap/>
            <w:vAlign w:val="center"/>
            <w:hideMark/>
          </w:tcPr>
          <w:p w14:paraId="2947E01C"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Сахар</w:t>
            </w:r>
          </w:p>
        </w:tc>
        <w:tc>
          <w:tcPr>
            <w:tcW w:w="1417" w:type="dxa"/>
            <w:tcBorders>
              <w:top w:val="dotted" w:sz="4" w:space="0" w:color="auto"/>
              <w:bottom w:val="dotted" w:sz="4" w:space="0" w:color="auto"/>
            </w:tcBorders>
            <w:noWrap/>
            <w:vAlign w:val="center"/>
            <w:hideMark/>
          </w:tcPr>
          <w:p w14:paraId="456D6AE3" w14:textId="77777777" w:rsidR="009B5084" w:rsidRPr="000A7093" w:rsidRDefault="009B5084" w:rsidP="0045637E">
            <w:pPr>
              <w:spacing w:before="80" w:line="240" w:lineRule="exact"/>
              <w:ind w:firstLine="0"/>
              <w:jc w:val="center"/>
              <w:rPr>
                <w:rFonts w:cs="Arial"/>
                <w:sz w:val="20"/>
              </w:rPr>
            </w:pPr>
            <w:r w:rsidRPr="000A7093">
              <w:rPr>
                <w:rFonts w:cs="Arial"/>
                <w:sz w:val="20"/>
              </w:rPr>
              <w:t>102,4</w:t>
            </w:r>
          </w:p>
        </w:tc>
        <w:tc>
          <w:tcPr>
            <w:tcW w:w="3828" w:type="dxa"/>
            <w:tcBorders>
              <w:top w:val="dotted" w:sz="4" w:space="0" w:color="auto"/>
              <w:bottom w:val="dotted" w:sz="4" w:space="0" w:color="auto"/>
            </w:tcBorders>
            <w:shd w:val="clear" w:color="auto" w:fill="FFFFFF" w:themeFill="background1"/>
            <w:noWrap/>
            <w:vAlign w:val="center"/>
            <w:hideMark/>
          </w:tcPr>
          <w:p w14:paraId="11AA62B4"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сахар</w:t>
            </w:r>
          </w:p>
        </w:tc>
        <w:tc>
          <w:tcPr>
            <w:tcW w:w="1559" w:type="dxa"/>
            <w:tcBorders>
              <w:top w:val="dotted" w:sz="4" w:space="0" w:color="auto"/>
              <w:bottom w:val="dotted" w:sz="4" w:space="0" w:color="auto"/>
            </w:tcBorders>
            <w:shd w:val="clear" w:color="auto" w:fill="FFFFFF" w:themeFill="background1"/>
            <w:noWrap/>
            <w:vAlign w:val="center"/>
            <w:hideMark/>
          </w:tcPr>
          <w:p w14:paraId="50995DDE"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102,4</w:t>
            </w:r>
          </w:p>
        </w:tc>
      </w:tr>
      <w:tr w:rsidR="009B5084" w:rsidRPr="000A7093" w14:paraId="6797C357" w14:textId="77777777" w:rsidTr="0045637E">
        <w:trPr>
          <w:trHeight w:val="20"/>
        </w:trPr>
        <w:tc>
          <w:tcPr>
            <w:tcW w:w="2552" w:type="dxa"/>
            <w:vMerge w:val="restart"/>
            <w:tcBorders>
              <w:top w:val="dotted" w:sz="4" w:space="0" w:color="auto"/>
              <w:bottom w:val="dotted" w:sz="4" w:space="0" w:color="auto"/>
            </w:tcBorders>
            <w:noWrap/>
            <w:vAlign w:val="center"/>
            <w:hideMark/>
          </w:tcPr>
          <w:p w14:paraId="3B92139D"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6E073C2F" w14:textId="77777777" w:rsidR="009B5084" w:rsidRPr="000A7093" w:rsidRDefault="009B5084" w:rsidP="0045637E">
            <w:pPr>
              <w:spacing w:before="80" w:line="240" w:lineRule="exact"/>
              <w:ind w:firstLine="0"/>
              <w:jc w:val="center"/>
              <w:rPr>
                <w:rFonts w:cs="Arial"/>
                <w:sz w:val="20"/>
              </w:rPr>
            </w:pPr>
            <w:r w:rsidRPr="000A7093">
              <w:rPr>
                <w:rFonts w:cs="Arial"/>
                <w:sz w:val="20"/>
              </w:rPr>
              <w:t>101,4</w:t>
            </w:r>
          </w:p>
        </w:tc>
        <w:tc>
          <w:tcPr>
            <w:tcW w:w="3828" w:type="dxa"/>
            <w:tcBorders>
              <w:top w:val="dotted" w:sz="4" w:space="0" w:color="auto"/>
              <w:bottom w:val="dotted" w:sz="4" w:space="0" w:color="auto"/>
            </w:tcBorders>
            <w:shd w:val="clear" w:color="auto" w:fill="FFFFFF" w:themeFill="background1"/>
            <w:noWrap/>
            <w:vAlign w:val="bottom"/>
            <w:hideMark/>
          </w:tcPr>
          <w:p w14:paraId="269CC239"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сосиски, сардельки</w:t>
            </w:r>
          </w:p>
        </w:tc>
        <w:tc>
          <w:tcPr>
            <w:tcW w:w="1559" w:type="dxa"/>
            <w:tcBorders>
              <w:top w:val="dotted" w:sz="4" w:space="0" w:color="auto"/>
              <w:bottom w:val="dotted" w:sz="4" w:space="0" w:color="auto"/>
            </w:tcBorders>
            <w:shd w:val="clear" w:color="auto" w:fill="FFFFFF" w:themeFill="background1"/>
            <w:noWrap/>
            <w:vAlign w:val="bottom"/>
            <w:hideMark/>
          </w:tcPr>
          <w:p w14:paraId="66D3D4CE"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103,7</w:t>
            </w:r>
          </w:p>
        </w:tc>
      </w:tr>
      <w:tr w:rsidR="009B5084" w:rsidRPr="000A7093" w14:paraId="0987EFD7" w14:textId="77777777" w:rsidTr="0045637E">
        <w:trPr>
          <w:trHeight w:val="20"/>
        </w:trPr>
        <w:tc>
          <w:tcPr>
            <w:tcW w:w="2552" w:type="dxa"/>
            <w:vMerge/>
            <w:tcBorders>
              <w:top w:val="dotted" w:sz="4" w:space="0" w:color="auto"/>
              <w:bottom w:val="dotted" w:sz="4" w:space="0" w:color="auto"/>
            </w:tcBorders>
            <w:shd w:val="clear" w:color="auto" w:fill="auto"/>
            <w:noWrap/>
            <w:vAlign w:val="center"/>
            <w:hideMark/>
          </w:tcPr>
          <w:p w14:paraId="442DDF02"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ED139FA"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2BA9F507"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мясокопчености</w:t>
            </w:r>
          </w:p>
        </w:tc>
        <w:tc>
          <w:tcPr>
            <w:tcW w:w="1559" w:type="dxa"/>
            <w:tcBorders>
              <w:top w:val="dotted" w:sz="4" w:space="0" w:color="auto"/>
              <w:bottom w:val="dotted" w:sz="4" w:space="0" w:color="auto"/>
            </w:tcBorders>
            <w:shd w:val="clear" w:color="auto" w:fill="FFFFFF" w:themeFill="background1"/>
            <w:noWrap/>
            <w:vAlign w:val="bottom"/>
            <w:hideMark/>
          </w:tcPr>
          <w:p w14:paraId="3229D2C7"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100,0</w:t>
            </w:r>
          </w:p>
        </w:tc>
      </w:tr>
      <w:tr w:rsidR="009B5084" w:rsidRPr="000A7093" w14:paraId="3489D657" w14:textId="77777777" w:rsidTr="0045637E">
        <w:trPr>
          <w:trHeight w:val="20"/>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3F08D2E3" w14:textId="77777777" w:rsidR="009B5084" w:rsidRPr="000A7093" w:rsidRDefault="009B5084" w:rsidP="0045637E">
            <w:pPr>
              <w:pageBreakBefore/>
              <w:spacing w:before="80" w:line="240" w:lineRule="exact"/>
              <w:ind w:firstLine="0"/>
              <w:jc w:val="left"/>
              <w:rPr>
                <w:rFonts w:cs="Arial"/>
                <w:color w:val="000000"/>
                <w:sz w:val="20"/>
              </w:rPr>
            </w:pPr>
            <w:r w:rsidRPr="000A7093">
              <w:rPr>
                <w:rFonts w:cs="Arial"/>
                <w:color w:val="000000"/>
                <w:sz w:val="20"/>
              </w:rPr>
              <w:lastRenderedPageBreak/>
              <w:t>Мясо и птица</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8F28C1" w14:textId="77777777" w:rsidR="009B5084" w:rsidRPr="000A7093" w:rsidRDefault="009B5084" w:rsidP="0045637E">
            <w:pPr>
              <w:spacing w:before="80" w:line="240" w:lineRule="exact"/>
              <w:ind w:firstLine="0"/>
              <w:jc w:val="center"/>
              <w:rPr>
                <w:rFonts w:cs="Arial"/>
                <w:sz w:val="20"/>
              </w:rPr>
            </w:pPr>
            <w:r w:rsidRPr="000A7093">
              <w:rPr>
                <w:rFonts w:cs="Arial"/>
                <w:sz w:val="20"/>
              </w:rPr>
              <w:t>101,6</w:t>
            </w: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1F1B493C"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свинина бескостная</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74D54375"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103,3</w:t>
            </w:r>
          </w:p>
        </w:tc>
      </w:tr>
      <w:tr w:rsidR="009B5084" w:rsidRPr="000A7093" w14:paraId="69633022" w14:textId="77777777" w:rsidTr="0045637E">
        <w:trPr>
          <w:trHeight w:val="20"/>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26F0A498"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E71EA7"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558FD8CA"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пельмени, манты, равиоли</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0A7C9B6C"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97,5</w:t>
            </w:r>
          </w:p>
        </w:tc>
      </w:tr>
      <w:tr w:rsidR="009B5084" w:rsidRPr="000A7093" w14:paraId="56032576" w14:textId="77777777" w:rsidTr="0045637E">
        <w:trPr>
          <w:trHeight w:val="20"/>
        </w:trPr>
        <w:tc>
          <w:tcPr>
            <w:tcW w:w="2552" w:type="dxa"/>
            <w:vMerge w:val="restart"/>
            <w:tcBorders>
              <w:top w:val="dotted" w:sz="4" w:space="0" w:color="auto"/>
              <w:bottom w:val="dotted" w:sz="4" w:space="0" w:color="auto"/>
            </w:tcBorders>
            <w:shd w:val="clear" w:color="auto" w:fill="auto"/>
            <w:noWrap/>
            <w:vAlign w:val="center"/>
            <w:hideMark/>
          </w:tcPr>
          <w:p w14:paraId="1D3A8782"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Рыбопродукты</w:t>
            </w:r>
          </w:p>
        </w:tc>
        <w:tc>
          <w:tcPr>
            <w:tcW w:w="1417" w:type="dxa"/>
            <w:vMerge w:val="restart"/>
            <w:tcBorders>
              <w:top w:val="dotted" w:sz="4" w:space="0" w:color="auto"/>
              <w:bottom w:val="dotted" w:sz="4" w:space="0" w:color="auto"/>
            </w:tcBorders>
            <w:shd w:val="clear" w:color="auto" w:fill="auto"/>
            <w:noWrap/>
            <w:vAlign w:val="center"/>
            <w:hideMark/>
          </w:tcPr>
          <w:p w14:paraId="696D4311" w14:textId="77777777" w:rsidR="009B5084" w:rsidRPr="000A7093" w:rsidRDefault="009B5084" w:rsidP="0045637E">
            <w:pPr>
              <w:spacing w:before="80" w:line="240" w:lineRule="exact"/>
              <w:ind w:firstLine="0"/>
              <w:jc w:val="center"/>
              <w:rPr>
                <w:rFonts w:cs="Arial"/>
                <w:sz w:val="20"/>
              </w:rPr>
            </w:pPr>
            <w:r w:rsidRPr="000A7093">
              <w:rPr>
                <w:rFonts w:cs="Arial"/>
                <w:sz w:val="20"/>
              </w:rPr>
              <w:t>101,2</w:t>
            </w:r>
          </w:p>
        </w:tc>
        <w:tc>
          <w:tcPr>
            <w:tcW w:w="3828" w:type="dxa"/>
            <w:tcBorders>
              <w:top w:val="dotted" w:sz="4" w:space="0" w:color="auto"/>
              <w:bottom w:val="dotted" w:sz="4" w:space="0" w:color="auto"/>
            </w:tcBorders>
            <w:shd w:val="clear" w:color="auto" w:fill="FFFFFF" w:themeFill="background1"/>
            <w:noWrap/>
            <w:vAlign w:val="bottom"/>
            <w:hideMark/>
          </w:tcPr>
          <w:p w14:paraId="1FB2CFE6"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филе сельди соленое</w:t>
            </w:r>
          </w:p>
        </w:tc>
        <w:tc>
          <w:tcPr>
            <w:tcW w:w="1559" w:type="dxa"/>
            <w:tcBorders>
              <w:top w:val="dotted" w:sz="4" w:space="0" w:color="auto"/>
              <w:bottom w:val="dotted" w:sz="4" w:space="0" w:color="auto"/>
            </w:tcBorders>
            <w:shd w:val="clear" w:color="auto" w:fill="FFFFFF" w:themeFill="background1"/>
            <w:noWrap/>
            <w:vAlign w:val="bottom"/>
            <w:hideMark/>
          </w:tcPr>
          <w:p w14:paraId="29DE7389"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107,9</w:t>
            </w:r>
          </w:p>
        </w:tc>
      </w:tr>
      <w:tr w:rsidR="009B5084" w:rsidRPr="000A7093" w14:paraId="255C235C" w14:textId="77777777" w:rsidTr="0045637E">
        <w:trPr>
          <w:trHeight w:val="20"/>
        </w:trPr>
        <w:tc>
          <w:tcPr>
            <w:tcW w:w="2552" w:type="dxa"/>
            <w:vMerge/>
            <w:tcBorders>
              <w:top w:val="dotted" w:sz="4" w:space="0" w:color="auto"/>
              <w:bottom w:val="dotted" w:sz="4" w:space="0" w:color="auto"/>
            </w:tcBorders>
            <w:shd w:val="clear" w:color="auto" w:fill="auto"/>
            <w:noWrap/>
            <w:vAlign w:val="center"/>
            <w:hideMark/>
          </w:tcPr>
          <w:p w14:paraId="51C0FFC6"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4213BF3"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3A05BE22"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соленые и копченые деликатесные продукты из рыбы</w:t>
            </w:r>
          </w:p>
        </w:tc>
        <w:tc>
          <w:tcPr>
            <w:tcW w:w="1559" w:type="dxa"/>
            <w:tcBorders>
              <w:top w:val="dotted" w:sz="4" w:space="0" w:color="auto"/>
              <w:bottom w:val="dotted" w:sz="4" w:space="0" w:color="auto"/>
            </w:tcBorders>
            <w:shd w:val="clear" w:color="auto" w:fill="FFFFFF" w:themeFill="background1"/>
            <w:noWrap/>
            <w:vAlign w:val="bottom"/>
            <w:hideMark/>
          </w:tcPr>
          <w:p w14:paraId="095BE490"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93,3</w:t>
            </w:r>
          </w:p>
        </w:tc>
      </w:tr>
      <w:tr w:rsidR="009B5084" w:rsidRPr="000A7093" w14:paraId="55AE6C90" w14:textId="77777777" w:rsidTr="0045637E">
        <w:trPr>
          <w:trHeight w:val="20"/>
        </w:trPr>
        <w:tc>
          <w:tcPr>
            <w:tcW w:w="2552" w:type="dxa"/>
            <w:vMerge w:val="restart"/>
            <w:tcBorders>
              <w:top w:val="dotted" w:sz="4" w:space="0" w:color="auto"/>
              <w:bottom w:val="dotted" w:sz="4" w:space="0" w:color="auto"/>
            </w:tcBorders>
            <w:shd w:val="clear" w:color="auto" w:fill="auto"/>
            <w:noWrap/>
            <w:vAlign w:val="center"/>
            <w:hideMark/>
          </w:tcPr>
          <w:p w14:paraId="5AC538FE"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Кондитерские изделия</w:t>
            </w:r>
          </w:p>
        </w:tc>
        <w:tc>
          <w:tcPr>
            <w:tcW w:w="1417" w:type="dxa"/>
            <w:vMerge w:val="restart"/>
            <w:tcBorders>
              <w:top w:val="dotted" w:sz="4" w:space="0" w:color="auto"/>
              <w:bottom w:val="dotted" w:sz="4" w:space="0" w:color="auto"/>
            </w:tcBorders>
            <w:shd w:val="clear" w:color="auto" w:fill="auto"/>
            <w:noWrap/>
            <w:vAlign w:val="center"/>
            <w:hideMark/>
          </w:tcPr>
          <w:p w14:paraId="5B28476E" w14:textId="77777777" w:rsidR="009B5084" w:rsidRPr="000A7093" w:rsidRDefault="009B5084" w:rsidP="0045637E">
            <w:pPr>
              <w:spacing w:before="80" w:line="240" w:lineRule="exact"/>
              <w:ind w:firstLine="0"/>
              <w:jc w:val="center"/>
              <w:rPr>
                <w:rFonts w:cs="Arial"/>
                <w:sz w:val="20"/>
              </w:rPr>
            </w:pPr>
            <w:r w:rsidRPr="000A7093">
              <w:rPr>
                <w:rFonts w:cs="Arial"/>
                <w:sz w:val="20"/>
              </w:rPr>
              <w:t>100,4</w:t>
            </w:r>
          </w:p>
        </w:tc>
        <w:tc>
          <w:tcPr>
            <w:tcW w:w="3828" w:type="dxa"/>
            <w:tcBorders>
              <w:top w:val="dotted" w:sz="4" w:space="0" w:color="auto"/>
              <w:bottom w:val="dotted" w:sz="4" w:space="0" w:color="auto"/>
            </w:tcBorders>
            <w:shd w:val="clear" w:color="auto" w:fill="FFFFFF" w:themeFill="background1"/>
            <w:noWrap/>
            <w:vAlign w:val="bottom"/>
            <w:hideMark/>
          </w:tcPr>
          <w:p w14:paraId="33493B07"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пряники</w:t>
            </w:r>
          </w:p>
        </w:tc>
        <w:tc>
          <w:tcPr>
            <w:tcW w:w="1559" w:type="dxa"/>
            <w:tcBorders>
              <w:top w:val="dotted" w:sz="4" w:space="0" w:color="auto"/>
              <w:bottom w:val="dotted" w:sz="4" w:space="0" w:color="auto"/>
            </w:tcBorders>
            <w:shd w:val="clear" w:color="auto" w:fill="FFFFFF" w:themeFill="background1"/>
            <w:noWrap/>
            <w:vAlign w:val="bottom"/>
            <w:hideMark/>
          </w:tcPr>
          <w:p w14:paraId="1B6A3CE2"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105,8</w:t>
            </w:r>
          </w:p>
        </w:tc>
      </w:tr>
      <w:tr w:rsidR="009B5084" w:rsidRPr="000A7093" w14:paraId="7AFD8C4E" w14:textId="77777777" w:rsidTr="0045637E">
        <w:trPr>
          <w:trHeight w:val="20"/>
        </w:trPr>
        <w:tc>
          <w:tcPr>
            <w:tcW w:w="2552" w:type="dxa"/>
            <w:vMerge/>
            <w:tcBorders>
              <w:top w:val="dotted" w:sz="4" w:space="0" w:color="auto"/>
              <w:bottom w:val="dotted" w:sz="4" w:space="0" w:color="auto"/>
            </w:tcBorders>
            <w:shd w:val="clear" w:color="auto" w:fill="auto"/>
            <w:noWrap/>
            <w:vAlign w:val="center"/>
            <w:hideMark/>
          </w:tcPr>
          <w:p w14:paraId="1F87AE93"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3410436"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604B580B"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шоколад</w:t>
            </w:r>
          </w:p>
        </w:tc>
        <w:tc>
          <w:tcPr>
            <w:tcW w:w="1559" w:type="dxa"/>
            <w:tcBorders>
              <w:top w:val="dotted" w:sz="4" w:space="0" w:color="auto"/>
              <w:bottom w:val="dotted" w:sz="4" w:space="0" w:color="auto"/>
            </w:tcBorders>
            <w:shd w:val="clear" w:color="auto" w:fill="FFFFFF" w:themeFill="background1"/>
            <w:noWrap/>
            <w:vAlign w:val="bottom"/>
            <w:hideMark/>
          </w:tcPr>
          <w:p w14:paraId="457D8253"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95,0</w:t>
            </w:r>
          </w:p>
        </w:tc>
      </w:tr>
      <w:tr w:rsidR="009B5084" w:rsidRPr="000A7093" w14:paraId="718B6BDC" w14:textId="77777777" w:rsidTr="0045637E">
        <w:trPr>
          <w:trHeight w:val="20"/>
        </w:trPr>
        <w:tc>
          <w:tcPr>
            <w:tcW w:w="2552" w:type="dxa"/>
            <w:vMerge w:val="restart"/>
            <w:tcBorders>
              <w:top w:val="dotted" w:sz="4" w:space="0" w:color="auto"/>
              <w:bottom w:val="dotted" w:sz="4" w:space="0" w:color="auto"/>
            </w:tcBorders>
            <w:shd w:val="clear" w:color="auto" w:fill="auto"/>
            <w:noWrap/>
            <w:vAlign w:val="center"/>
            <w:hideMark/>
          </w:tcPr>
          <w:p w14:paraId="6BFC8A96"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Молоко и молочная продукция</w:t>
            </w:r>
          </w:p>
        </w:tc>
        <w:tc>
          <w:tcPr>
            <w:tcW w:w="1417" w:type="dxa"/>
            <w:vMerge w:val="restart"/>
            <w:tcBorders>
              <w:top w:val="dotted" w:sz="4" w:space="0" w:color="auto"/>
              <w:bottom w:val="dotted" w:sz="4" w:space="0" w:color="auto"/>
            </w:tcBorders>
            <w:shd w:val="clear" w:color="auto" w:fill="auto"/>
            <w:noWrap/>
            <w:vAlign w:val="center"/>
            <w:hideMark/>
          </w:tcPr>
          <w:p w14:paraId="525D9F3E" w14:textId="77777777" w:rsidR="009B5084" w:rsidRPr="000A7093" w:rsidRDefault="009B5084" w:rsidP="0045637E">
            <w:pPr>
              <w:spacing w:before="80" w:line="240" w:lineRule="exact"/>
              <w:ind w:firstLine="0"/>
              <w:jc w:val="center"/>
              <w:rPr>
                <w:rFonts w:cs="Arial"/>
                <w:sz w:val="20"/>
              </w:rPr>
            </w:pPr>
            <w:r w:rsidRPr="000A7093">
              <w:rPr>
                <w:rFonts w:cs="Arial"/>
                <w:sz w:val="20"/>
              </w:rPr>
              <w:t>103,2</w:t>
            </w:r>
          </w:p>
        </w:tc>
        <w:tc>
          <w:tcPr>
            <w:tcW w:w="3828" w:type="dxa"/>
            <w:tcBorders>
              <w:top w:val="dotted" w:sz="4" w:space="0" w:color="auto"/>
              <w:bottom w:val="dotted" w:sz="4" w:space="0" w:color="auto"/>
            </w:tcBorders>
            <w:shd w:val="clear" w:color="auto" w:fill="FFFFFF" w:themeFill="background1"/>
            <w:noWrap/>
            <w:vAlign w:val="bottom"/>
            <w:hideMark/>
          </w:tcPr>
          <w:p w14:paraId="6CB2E603"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сырки творожные, глазированные шоколадом</w:t>
            </w:r>
          </w:p>
        </w:tc>
        <w:tc>
          <w:tcPr>
            <w:tcW w:w="1559" w:type="dxa"/>
            <w:tcBorders>
              <w:top w:val="dotted" w:sz="4" w:space="0" w:color="auto"/>
              <w:bottom w:val="dotted" w:sz="4" w:space="0" w:color="auto"/>
            </w:tcBorders>
            <w:shd w:val="clear" w:color="auto" w:fill="FFFFFF" w:themeFill="background1"/>
            <w:noWrap/>
            <w:vAlign w:val="bottom"/>
            <w:hideMark/>
          </w:tcPr>
          <w:p w14:paraId="262EEEC9"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108,9</w:t>
            </w:r>
          </w:p>
        </w:tc>
      </w:tr>
      <w:tr w:rsidR="009B5084" w:rsidRPr="000A7093" w14:paraId="4668B26B" w14:textId="77777777" w:rsidTr="0045637E">
        <w:trPr>
          <w:trHeight w:val="20"/>
        </w:trPr>
        <w:tc>
          <w:tcPr>
            <w:tcW w:w="2552" w:type="dxa"/>
            <w:vMerge/>
            <w:tcBorders>
              <w:top w:val="dotted" w:sz="4" w:space="0" w:color="auto"/>
              <w:bottom w:val="dotted" w:sz="4" w:space="0" w:color="auto"/>
            </w:tcBorders>
            <w:shd w:val="clear" w:color="auto" w:fill="auto"/>
            <w:noWrap/>
            <w:vAlign w:val="center"/>
            <w:hideMark/>
          </w:tcPr>
          <w:p w14:paraId="0CB5C4C5"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44A77FC"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27E9BDCA"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йогурт</w:t>
            </w:r>
          </w:p>
        </w:tc>
        <w:tc>
          <w:tcPr>
            <w:tcW w:w="1559" w:type="dxa"/>
            <w:tcBorders>
              <w:top w:val="dotted" w:sz="4" w:space="0" w:color="auto"/>
              <w:bottom w:val="dotted" w:sz="4" w:space="0" w:color="auto"/>
            </w:tcBorders>
            <w:shd w:val="clear" w:color="auto" w:fill="FFFFFF" w:themeFill="background1"/>
            <w:noWrap/>
            <w:vAlign w:val="bottom"/>
            <w:hideMark/>
          </w:tcPr>
          <w:p w14:paraId="4D22AD8C"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98,2</w:t>
            </w:r>
          </w:p>
        </w:tc>
      </w:tr>
      <w:tr w:rsidR="009B5084" w:rsidRPr="000A7093" w14:paraId="3FA8AED3" w14:textId="77777777" w:rsidTr="0045637E">
        <w:trPr>
          <w:trHeight w:val="20"/>
        </w:trPr>
        <w:tc>
          <w:tcPr>
            <w:tcW w:w="2552" w:type="dxa"/>
            <w:vMerge w:val="restart"/>
            <w:tcBorders>
              <w:top w:val="dotted" w:sz="4" w:space="0" w:color="auto"/>
            </w:tcBorders>
            <w:noWrap/>
            <w:vAlign w:val="center"/>
            <w:hideMark/>
          </w:tcPr>
          <w:p w14:paraId="3991958D"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Алкогольные напитки</w:t>
            </w:r>
          </w:p>
        </w:tc>
        <w:tc>
          <w:tcPr>
            <w:tcW w:w="1417" w:type="dxa"/>
            <w:vMerge w:val="restart"/>
            <w:tcBorders>
              <w:top w:val="dotted" w:sz="4" w:space="0" w:color="auto"/>
            </w:tcBorders>
            <w:noWrap/>
            <w:vAlign w:val="center"/>
            <w:hideMark/>
          </w:tcPr>
          <w:p w14:paraId="21232488" w14:textId="77777777" w:rsidR="009B5084" w:rsidRPr="000A7093" w:rsidRDefault="009B5084" w:rsidP="0045637E">
            <w:pPr>
              <w:spacing w:before="80" w:line="240" w:lineRule="exact"/>
              <w:ind w:firstLine="0"/>
              <w:jc w:val="center"/>
              <w:rPr>
                <w:rFonts w:cs="Arial"/>
                <w:sz w:val="20"/>
              </w:rPr>
            </w:pPr>
            <w:r w:rsidRPr="000A7093">
              <w:rPr>
                <w:rFonts w:cs="Arial"/>
                <w:sz w:val="20"/>
              </w:rPr>
              <w:t>100,8</w:t>
            </w:r>
          </w:p>
        </w:tc>
        <w:tc>
          <w:tcPr>
            <w:tcW w:w="3828" w:type="dxa"/>
            <w:tcBorders>
              <w:top w:val="dotted" w:sz="4" w:space="0" w:color="auto"/>
              <w:bottom w:val="dotted" w:sz="4" w:space="0" w:color="auto"/>
            </w:tcBorders>
            <w:shd w:val="clear" w:color="auto" w:fill="FFFFFF" w:themeFill="background1"/>
            <w:noWrap/>
            <w:vAlign w:val="bottom"/>
            <w:hideMark/>
          </w:tcPr>
          <w:p w14:paraId="5C3D34DE"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пиво зарубежных торговых марок</w:t>
            </w:r>
          </w:p>
        </w:tc>
        <w:tc>
          <w:tcPr>
            <w:tcW w:w="1559" w:type="dxa"/>
            <w:tcBorders>
              <w:top w:val="dotted" w:sz="4" w:space="0" w:color="auto"/>
              <w:bottom w:val="dotted" w:sz="4" w:space="0" w:color="auto"/>
            </w:tcBorders>
            <w:shd w:val="clear" w:color="auto" w:fill="FFFFFF" w:themeFill="background1"/>
            <w:noWrap/>
            <w:vAlign w:val="bottom"/>
            <w:hideMark/>
          </w:tcPr>
          <w:p w14:paraId="33222315"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107,6</w:t>
            </w:r>
          </w:p>
        </w:tc>
      </w:tr>
      <w:tr w:rsidR="009B5084" w:rsidRPr="000A7093" w14:paraId="575E59A4" w14:textId="77777777" w:rsidTr="0045637E">
        <w:trPr>
          <w:trHeight w:val="20"/>
        </w:trPr>
        <w:tc>
          <w:tcPr>
            <w:tcW w:w="2552" w:type="dxa"/>
            <w:vMerge/>
            <w:tcBorders>
              <w:bottom w:val="dotted" w:sz="4" w:space="0" w:color="auto"/>
            </w:tcBorders>
            <w:noWrap/>
            <w:vAlign w:val="center"/>
            <w:hideMark/>
          </w:tcPr>
          <w:p w14:paraId="4547B875"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bottom w:val="dotted" w:sz="4" w:space="0" w:color="auto"/>
            </w:tcBorders>
            <w:noWrap/>
            <w:vAlign w:val="center"/>
            <w:hideMark/>
          </w:tcPr>
          <w:p w14:paraId="6B7C383E" w14:textId="77777777" w:rsidR="009B5084" w:rsidRPr="000A7093" w:rsidRDefault="009B5084" w:rsidP="0045637E">
            <w:pPr>
              <w:spacing w:before="80" w:line="240" w:lineRule="exact"/>
              <w:ind w:firstLine="0"/>
              <w:jc w:val="center"/>
              <w:rPr>
                <w:rFonts w:cs="Arial"/>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17869744"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игристое вино отечественное</w:t>
            </w:r>
          </w:p>
        </w:tc>
        <w:tc>
          <w:tcPr>
            <w:tcW w:w="1559" w:type="dxa"/>
            <w:tcBorders>
              <w:top w:val="dotted" w:sz="4" w:space="0" w:color="auto"/>
              <w:bottom w:val="dotted" w:sz="4" w:space="0" w:color="auto"/>
            </w:tcBorders>
            <w:shd w:val="clear" w:color="auto" w:fill="FFFFFF" w:themeFill="background1"/>
            <w:noWrap/>
            <w:vAlign w:val="bottom"/>
            <w:hideMark/>
          </w:tcPr>
          <w:p w14:paraId="2165BF08"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94,3</w:t>
            </w:r>
          </w:p>
        </w:tc>
      </w:tr>
      <w:tr w:rsidR="009B5084" w:rsidRPr="000A7093" w14:paraId="1ED4936E" w14:textId="77777777" w:rsidTr="0045637E">
        <w:trPr>
          <w:trHeight w:val="20"/>
        </w:trPr>
        <w:tc>
          <w:tcPr>
            <w:tcW w:w="2552" w:type="dxa"/>
            <w:vMerge w:val="restart"/>
            <w:tcBorders>
              <w:top w:val="dotted" w:sz="4" w:space="0" w:color="auto"/>
              <w:bottom w:val="dotted" w:sz="4" w:space="0" w:color="auto"/>
            </w:tcBorders>
            <w:noWrap/>
            <w:vAlign w:val="center"/>
            <w:hideMark/>
          </w:tcPr>
          <w:p w14:paraId="59A1CA35" w14:textId="77777777" w:rsidR="009B5084" w:rsidRPr="000A7093" w:rsidRDefault="009B5084" w:rsidP="0045637E">
            <w:pPr>
              <w:spacing w:before="80" w:line="240" w:lineRule="exact"/>
              <w:ind w:firstLine="0"/>
              <w:jc w:val="left"/>
              <w:rPr>
                <w:rFonts w:cs="Arial"/>
                <w:color w:val="000000"/>
                <w:sz w:val="20"/>
              </w:rPr>
            </w:pPr>
            <w:r w:rsidRPr="000A7093">
              <w:rPr>
                <w:rFonts w:cs="Arial"/>
                <w:color w:val="000000"/>
                <w:sz w:val="20"/>
              </w:rPr>
              <w:t>Плодоовощная продукция, включая картофель</w:t>
            </w:r>
          </w:p>
        </w:tc>
        <w:tc>
          <w:tcPr>
            <w:tcW w:w="1417" w:type="dxa"/>
            <w:vMerge w:val="restart"/>
            <w:tcBorders>
              <w:top w:val="dotted" w:sz="4" w:space="0" w:color="auto"/>
              <w:bottom w:val="dotted" w:sz="4" w:space="0" w:color="auto"/>
            </w:tcBorders>
            <w:noWrap/>
            <w:vAlign w:val="center"/>
            <w:hideMark/>
          </w:tcPr>
          <w:p w14:paraId="2ED74718" w14:textId="77777777" w:rsidR="009B5084" w:rsidRPr="000A7093" w:rsidRDefault="009B5084" w:rsidP="0045637E">
            <w:pPr>
              <w:spacing w:before="80" w:line="240" w:lineRule="exact"/>
              <w:rPr>
                <w:rFonts w:cs="Arial"/>
                <w:sz w:val="20"/>
              </w:rPr>
            </w:pPr>
            <w:r w:rsidRPr="000A7093">
              <w:rPr>
                <w:rFonts w:cs="Arial"/>
                <w:sz w:val="20"/>
              </w:rPr>
              <w:t>97,7</w:t>
            </w:r>
          </w:p>
        </w:tc>
        <w:tc>
          <w:tcPr>
            <w:tcW w:w="3828" w:type="dxa"/>
            <w:tcBorders>
              <w:top w:val="dotted" w:sz="4" w:space="0" w:color="auto"/>
              <w:bottom w:val="dotted" w:sz="4" w:space="0" w:color="auto"/>
            </w:tcBorders>
            <w:shd w:val="clear" w:color="auto" w:fill="FFFFFF" w:themeFill="background1"/>
            <w:noWrap/>
            <w:vAlign w:val="bottom"/>
            <w:hideMark/>
          </w:tcPr>
          <w:p w14:paraId="13CF3684"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огурцы свежие</w:t>
            </w:r>
          </w:p>
        </w:tc>
        <w:tc>
          <w:tcPr>
            <w:tcW w:w="1559" w:type="dxa"/>
            <w:tcBorders>
              <w:top w:val="dotted" w:sz="4" w:space="0" w:color="auto"/>
              <w:bottom w:val="dotted" w:sz="4" w:space="0" w:color="auto"/>
            </w:tcBorders>
            <w:shd w:val="clear" w:color="auto" w:fill="FFFFFF" w:themeFill="background1"/>
            <w:noWrap/>
            <w:vAlign w:val="bottom"/>
            <w:hideMark/>
          </w:tcPr>
          <w:p w14:paraId="0F6B34C8"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148,2</w:t>
            </w:r>
          </w:p>
        </w:tc>
      </w:tr>
      <w:tr w:rsidR="009B5084" w:rsidRPr="000A7093" w14:paraId="0CADDC71" w14:textId="77777777" w:rsidTr="0045637E">
        <w:trPr>
          <w:trHeight w:val="20"/>
        </w:trPr>
        <w:tc>
          <w:tcPr>
            <w:tcW w:w="2552" w:type="dxa"/>
            <w:vMerge/>
            <w:tcBorders>
              <w:top w:val="dotted" w:sz="4" w:space="0" w:color="auto"/>
              <w:bottom w:val="double" w:sz="4" w:space="0" w:color="auto"/>
            </w:tcBorders>
            <w:noWrap/>
            <w:vAlign w:val="center"/>
            <w:hideMark/>
          </w:tcPr>
          <w:p w14:paraId="5C28B455" w14:textId="77777777" w:rsidR="009B5084" w:rsidRPr="000A7093" w:rsidRDefault="009B5084" w:rsidP="0045637E">
            <w:pPr>
              <w:spacing w:before="80" w:line="240" w:lineRule="exact"/>
              <w:ind w:firstLine="0"/>
              <w:jc w:val="left"/>
              <w:rPr>
                <w:rFonts w:cs="Arial"/>
                <w:color w:val="000000"/>
                <w:sz w:val="20"/>
              </w:rPr>
            </w:pPr>
          </w:p>
        </w:tc>
        <w:tc>
          <w:tcPr>
            <w:tcW w:w="1417" w:type="dxa"/>
            <w:vMerge/>
            <w:tcBorders>
              <w:top w:val="dotted" w:sz="4" w:space="0" w:color="auto"/>
              <w:bottom w:val="double" w:sz="4" w:space="0" w:color="auto"/>
            </w:tcBorders>
            <w:noWrap/>
            <w:vAlign w:val="center"/>
            <w:hideMark/>
          </w:tcPr>
          <w:p w14:paraId="209B04C3" w14:textId="77777777" w:rsidR="009B5084" w:rsidRPr="000A7093" w:rsidRDefault="009B5084" w:rsidP="0045637E">
            <w:pPr>
              <w:spacing w:before="80" w:line="240" w:lineRule="exact"/>
              <w:ind w:firstLine="0"/>
              <w:jc w:val="center"/>
              <w:rPr>
                <w:rFonts w:cs="Arial"/>
                <w:color w:val="000000"/>
                <w:sz w:val="20"/>
              </w:rPr>
            </w:pPr>
          </w:p>
        </w:tc>
        <w:tc>
          <w:tcPr>
            <w:tcW w:w="3828" w:type="dxa"/>
            <w:tcBorders>
              <w:top w:val="dotted" w:sz="4" w:space="0" w:color="auto"/>
              <w:bottom w:val="double" w:sz="4" w:space="0" w:color="auto"/>
            </w:tcBorders>
            <w:shd w:val="clear" w:color="auto" w:fill="FFFFFF" w:themeFill="background1"/>
            <w:noWrap/>
            <w:vAlign w:val="bottom"/>
            <w:hideMark/>
          </w:tcPr>
          <w:p w14:paraId="7612652F" w14:textId="77777777" w:rsidR="009B5084" w:rsidRPr="000A7093" w:rsidRDefault="009B5084" w:rsidP="0045637E">
            <w:pPr>
              <w:spacing w:before="80" w:line="240" w:lineRule="exact"/>
              <w:ind w:firstLine="0"/>
              <w:rPr>
                <w:rFonts w:cs="Arial"/>
                <w:color w:val="000000"/>
                <w:sz w:val="20"/>
              </w:rPr>
            </w:pPr>
            <w:r w:rsidRPr="000A7093">
              <w:rPr>
                <w:rFonts w:cs="Arial"/>
                <w:color w:val="000000"/>
                <w:sz w:val="20"/>
              </w:rPr>
              <w:t>апельсины</w:t>
            </w:r>
          </w:p>
        </w:tc>
        <w:tc>
          <w:tcPr>
            <w:tcW w:w="1559" w:type="dxa"/>
            <w:tcBorders>
              <w:top w:val="dotted" w:sz="4" w:space="0" w:color="auto"/>
              <w:bottom w:val="double" w:sz="4" w:space="0" w:color="auto"/>
            </w:tcBorders>
            <w:shd w:val="clear" w:color="auto" w:fill="FFFFFF" w:themeFill="background1"/>
            <w:noWrap/>
            <w:vAlign w:val="bottom"/>
            <w:hideMark/>
          </w:tcPr>
          <w:p w14:paraId="3AC0ACB1" w14:textId="77777777" w:rsidR="009B5084" w:rsidRPr="000A7093" w:rsidRDefault="009B5084" w:rsidP="0045637E">
            <w:pPr>
              <w:spacing w:before="80" w:line="240" w:lineRule="exact"/>
              <w:ind w:firstLine="0"/>
              <w:jc w:val="center"/>
              <w:rPr>
                <w:rFonts w:cs="Arial"/>
                <w:color w:val="000000"/>
                <w:sz w:val="20"/>
              </w:rPr>
            </w:pPr>
            <w:r w:rsidRPr="000A7093">
              <w:rPr>
                <w:rFonts w:cs="Arial"/>
                <w:color w:val="000000"/>
                <w:sz w:val="20"/>
              </w:rPr>
              <w:t>87,4</w:t>
            </w:r>
          </w:p>
        </w:tc>
      </w:tr>
    </w:tbl>
    <w:p w14:paraId="186BE91E" w14:textId="585409B3" w:rsidR="009B5084" w:rsidRPr="00606DC5" w:rsidRDefault="009B5084" w:rsidP="002A1EE6">
      <w:pPr>
        <w:tabs>
          <w:tab w:val="left" w:pos="3969"/>
        </w:tabs>
        <w:spacing w:before="240"/>
        <w:ind w:firstLine="709"/>
        <w:rPr>
          <w:color w:val="000000"/>
        </w:rPr>
      </w:pPr>
      <w:r w:rsidRPr="00C679AA">
        <w:t xml:space="preserve">Стоимость условного (минимального) набора продуктов питания в расчете </w:t>
      </w:r>
      <w:r w:rsidR="0045637E">
        <w:br/>
      </w:r>
      <w:r w:rsidRPr="00C679AA">
        <w:t>на ме</w:t>
      </w:r>
      <w:r w:rsidRPr="008D4407">
        <w:t xml:space="preserve">сяц по Новосибирской области в </w:t>
      </w:r>
      <w:r>
        <w:t>декабре</w:t>
      </w:r>
      <w:r w:rsidRPr="008D4407">
        <w:t xml:space="preserve"> 2021 года составила 5</w:t>
      </w:r>
      <w:r>
        <w:t>358</w:t>
      </w:r>
      <w:r w:rsidRPr="008D4407">
        <w:rPr>
          <w:color w:val="000000"/>
        </w:rPr>
        <w:t xml:space="preserve"> рублей и </w:t>
      </w:r>
      <w:r w:rsidR="0045637E">
        <w:rPr>
          <w:color w:val="000000"/>
        </w:rPr>
        <w:br/>
      </w:r>
      <w:r w:rsidRPr="008D4407">
        <w:rPr>
          <w:color w:val="000000"/>
        </w:rPr>
        <w:t xml:space="preserve">по сравнению с предыдущим месяцем выросла на </w:t>
      </w:r>
      <w:r>
        <w:rPr>
          <w:color w:val="000000"/>
        </w:rPr>
        <w:t>2,6</w:t>
      </w:r>
      <w:r w:rsidRPr="008D4407">
        <w:rPr>
          <w:color w:val="000000"/>
        </w:rPr>
        <w:t xml:space="preserve">%, а с начала года увеличилась </w:t>
      </w:r>
      <w:r w:rsidR="0045637E">
        <w:rPr>
          <w:color w:val="000000"/>
        </w:rPr>
        <w:br/>
      </w:r>
      <w:r w:rsidRPr="008D4407">
        <w:rPr>
          <w:color w:val="000000"/>
        </w:rPr>
        <w:t>на 1</w:t>
      </w:r>
      <w:r>
        <w:rPr>
          <w:color w:val="000000"/>
        </w:rPr>
        <w:t>9,3</w:t>
      </w:r>
      <w:r w:rsidRPr="008D4407">
        <w:rPr>
          <w:color w:val="000000"/>
        </w:rPr>
        <w:t>%</w:t>
      </w:r>
      <w:r w:rsidRPr="008D4407">
        <w:t>.</w:t>
      </w:r>
    </w:p>
    <w:p w14:paraId="7EDAE190" w14:textId="77777777" w:rsidR="009B5084" w:rsidRDefault="009B5084" w:rsidP="0045637E">
      <w:pPr>
        <w:pStyle w:val="aff6"/>
        <w:spacing w:after="0" w:line="288" w:lineRule="auto"/>
        <w:rPr>
          <w:b w:val="0"/>
          <w:i w:val="0"/>
          <w:szCs w:val="28"/>
        </w:rPr>
      </w:pPr>
      <w:r w:rsidRPr="00F0304D">
        <w:rPr>
          <w:b w:val="0"/>
          <w:i w:val="0"/>
          <w:noProof/>
          <w:szCs w:val="28"/>
        </w:rPr>
        <w:drawing>
          <wp:inline distT="0" distB="0" distL="0" distR="0" wp14:anchorId="27E38F84" wp14:editId="440A67AA">
            <wp:extent cx="5925787" cy="4108862"/>
            <wp:effectExtent l="19050" t="19050" r="18415" b="2540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0C3DF6" w14:textId="64BC7004" w:rsidR="009B5084" w:rsidRDefault="009B5084" w:rsidP="0045637E">
      <w:pPr>
        <w:tabs>
          <w:tab w:val="left" w:pos="3969"/>
        </w:tabs>
        <w:adjustRightInd/>
        <w:spacing w:before="120"/>
        <w:ind w:firstLine="709"/>
      </w:pPr>
      <w:r w:rsidRPr="00B63A06">
        <w:lastRenderedPageBreak/>
        <w:t>В структуре стоимости набора преобладают хлеб, крупы и макаронные изделия – 2</w:t>
      </w:r>
      <w:r>
        <w:t>7,2%,</w:t>
      </w:r>
      <w:r w:rsidRPr="00B63A06">
        <w:t xml:space="preserve"> на долю </w:t>
      </w:r>
      <w:r>
        <w:t>молочных продуктов</w:t>
      </w:r>
      <w:r w:rsidRPr="00B63A06">
        <w:t xml:space="preserve"> приходится </w:t>
      </w:r>
      <w:r>
        <w:t xml:space="preserve">20,6%, </w:t>
      </w:r>
      <w:r w:rsidRPr="00B63A06">
        <w:t>плодов и овощей –</w:t>
      </w:r>
      <w:r w:rsidRPr="00A921A5">
        <w:t xml:space="preserve"> </w:t>
      </w:r>
      <w:r>
        <w:t xml:space="preserve">18,2%, </w:t>
      </w:r>
      <w:r w:rsidRPr="00B63A06">
        <w:t xml:space="preserve">мяса </w:t>
      </w:r>
      <w:r w:rsidR="00094B6C">
        <w:br/>
      </w:r>
      <w:r w:rsidRPr="00B63A06">
        <w:t>и мясопродуктов – 1</w:t>
      </w:r>
      <w:r>
        <w:t xml:space="preserve">6,9%, </w:t>
      </w:r>
      <w:r w:rsidRPr="00B63A06">
        <w:t>жиров –</w:t>
      </w:r>
      <w:r>
        <w:t xml:space="preserve"> 5,3%</w:t>
      </w:r>
      <w:r w:rsidRPr="00B63A06">
        <w:t>, рыбы</w:t>
      </w:r>
      <w:r>
        <w:t xml:space="preserve"> </w:t>
      </w:r>
      <w:r w:rsidRPr="00B63A06">
        <w:t>–</w:t>
      </w:r>
      <w:r>
        <w:t xml:space="preserve"> 4,1%, </w:t>
      </w:r>
      <w:r w:rsidRPr="00B63A06">
        <w:t xml:space="preserve">чая, соли и специй – </w:t>
      </w:r>
      <w:r w:rsidRPr="00B24DE0">
        <w:t>3,</w:t>
      </w:r>
      <w:r>
        <w:t>1%</w:t>
      </w:r>
      <w:r w:rsidRPr="00B63A06">
        <w:t>,</w:t>
      </w:r>
      <w:r w:rsidR="00094B6C">
        <w:t xml:space="preserve"> </w:t>
      </w:r>
      <w:r>
        <w:t xml:space="preserve">яиц – 2,4%, </w:t>
      </w:r>
      <w:r w:rsidRPr="00B63A06">
        <w:t>сахара и кондитерских изделий</w:t>
      </w:r>
      <w:r>
        <w:t xml:space="preserve"> </w:t>
      </w:r>
      <w:r w:rsidRPr="00B63A06">
        <w:t>–</w:t>
      </w:r>
      <w:r>
        <w:t xml:space="preserve"> 2</w:t>
      </w:r>
      <w:r w:rsidRPr="00B24DE0">
        <w:t>,</w:t>
      </w:r>
      <w:r>
        <w:t>2%.</w:t>
      </w:r>
    </w:p>
    <w:p w14:paraId="0D610C0E" w14:textId="77777777" w:rsidR="009B5084" w:rsidRDefault="009B5084" w:rsidP="00094B6C">
      <w:pPr>
        <w:tabs>
          <w:tab w:val="left" w:pos="3969"/>
        </w:tabs>
        <w:adjustRightInd/>
        <w:spacing w:before="120" w:after="24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379" w:type="dxa"/>
        <w:tblInd w:w="85" w:type="dxa"/>
        <w:tblLayout w:type="fixed"/>
        <w:tblLook w:val="04A0" w:firstRow="1" w:lastRow="0" w:firstColumn="1" w:lastColumn="0" w:noHBand="0" w:noVBand="1"/>
      </w:tblPr>
      <w:tblGrid>
        <w:gridCol w:w="3567"/>
        <w:gridCol w:w="1559"/>
        <w:gridCol w:w="1560"/>
        <w:gridCol w:w="1275"/>
        <w:gridCol w:w="1418"/>
      </w:tblGrid>
      <w:tr w:rsidR="009B5084" w:rsidRPr="00A927C3" w14:paraId="4D1F4C4E" w14:textId="77777777" w:rsidTr="009B5084">
        <w:trPr>
          <w:trHeight w:val="680"/>
          <w:tblHeader/>
        </w:trPr>
        <w:tc>
          <w:tcPr>
            <w:tcW w:w="3567" w:type="dxa"/>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14:paraId="5F182E41" w14:textId="77777777" w:rsidR="009B5084" w:rsidRPr="006B6234" w:rsidRDefault="009B5084" w:rsidP="009B5084">
            <w:pPr>
              <w:widowControl/>
              <w:adjustRightInd/>
              <w:spacing w:line="240" w:lineRule="auto"/>
              <w:ind w:firstLine="0"/>
              <w:jc w:val="center"/>
              <w:textAlignment w:val="auto"/>
              <w:rPr>
                <w:rFonts w:cs="Arial"/>
                <w:color w:val="000000"/>
                <w:sz w:val="20"/>
              </w:rPr>
            </w:pPr>
            <w:r w:rsidRPr="006B6234">
              <w:rPr>
                <w:rFonts w:cs="Arial"/>
                <w:color w:val="000000"/>
                <w:sz w:val="20"/>
              </w:rPr>
              <w:t> </w:t>
            </w:r>
          </w:p>
        </w:tc>
        <w:tc>
          <w:tcPr>
            <w:tcW w:w="3119" w:type="dxa"/>
            <w:gridSpan w:val="2"/>
            <w:tcBorders>
              <w:top w:val="double" w:sz="6" w:space="0" w:color="auto"/>
              <w:left w:val="single" w:sz="4" w:space="0" w:color="000000"/>
              <w:bottom w:val="single" w:sz="4" w:space="0" w:color="000000"/>
              <w:right w:val="single" w:sz="4" w:space="0" w:color="000000"/>
            </w:tcBorders>
            <w:shd w:val="clear" w:color="auto" w:fill="auto"/>
            <w:hideMark/>
          </w:tcPr>
          <w:p w14:paraId="3DB36428" w14:textId="77777777" w:rsidR="009B5084" w:rsidRPr="006B6234" w:rsidRDefault="009B5084" w:rsidP="009B5084">
            <w:pPr>
              <w:widowControl/>
              <w:adjustRightInd/>
              <w:spacing w:line="240" w:lineRule="auto"/>
              <w:ind w:firstLine="0"/>
              <w:jc w:val="center"/>
              <w:textAlignment w:val="auto"/>
              <w:rPr>
                <w:rFonts w:cs="Arial"/>
                <w:i/>
                <w:iCs/>
                <w:color w:val="000000"/>
                <w:sz w:val="20"/>
              </w:rPr>
            </w:pPr>
            <w:r>
              <w:rPr>
                <w:rFonts w:cs="Arial"/>
                <w:i/>
                <w:iCs/>
                <w:color w:val="000000"/>
                <w:sz w:val="20"/>
              </w:rPr>
              <w:t>Декабрь</w:t>
            </w:r>
            <w:r w:rsidRPr="006B6234">
              <w:rPr>
                <w:rFonts w:cs="Arial"/>
                <w:i/>
                <w:iCs/>
                <w:color w:val="000000"/>
                <w:sz w:val="20"/>
              </w:rPr>
              <w:t xml:space="preserve">  2021г. в % к: </w:t>
            </w:r>
          </w:p>
        </w:tc>
        <w:tc>
          <w:tcPr>
            <w:tcW w:w="1275" w:type="dxa"/>
            <w:vMerge w:val="restart"/>
            <w:tcBorders>
              <w:top w:val="double" w:sz="6" w:space="0" w:color="auto"/>
              <w:left w:val="single" w:sz="4" w:space="0" w:color="000000"/>
              <w:bottom w:val="single" w:sz="4" w:space="0" w:color="000000"/>
              <w:right w:val="single" w:sz="4" w:space="0" w:color="000000"/>
            </w:tcBorders>
            <w:shd w:val="clear" w:color="auto" w:fill="auto"/>
            <w:hideMark/>
          </w:tcPr>
          <w:p w14:paraId="261625A1" w14:textId="50971420" w:rsidR="009B5084" w:rsidRPr="006B6234" w:rsidRDefault="009B5084" w:rsidP="00094B6C">
            <w:pPr>
              <w:widowControl/>
              <w:adjustRightInd/>
              <w:spacing w:line="240" w:lineRule="auto"/>
              <w:ind w:firstLine="0"/>
              <w:jc w:val="center"/>
              <w:textAlignment w:val="auto"/>
              <w:rPr>
                <w:rFonts w:cs="Arial"/>
                <w:i/>
                <w:iCs/>
                <w:color w:val="000000"/>
                <w:sz w:val="20"/>
              </w:rPr>
            </w:pPr>
            <w:r w:rsidRPr="006B6234">
              <w:rPr>
                <w:rFonts w:cs="Arial"/>
                <w:i/>
                <w:iCs/>
                <w:color w:val="000000"/>
                <w:sz w:val="20"/>
              </w:rPr>
              <w:t>2021г. в % к 2020г.</w:t>
            </w:r>
          </w:p>
        </w:tc>
        <w:tc>
          <w:tcPr>
            <w:tcW w:w="1418" w:type="dxa"/>
            <w:vMerge w:val="restart"/>
            <w:tcBorders>
              <w:top w:val="double" w:sz="6" w:space="0" w:color="auto"/>
              <w:left w:val="single" w:sz="4" w:space="0" w:color="000000"/>
              <w:bottom w:val="single" w:sz="4" w:space="0" w:color="000000"/>
              <w:right w:val="double" w:sz="6" w:space="0" w:color="auto"/>
            </w:tcBorders>
            <w:shd w:val="clear" w:color="auto" w:fill="auto"/>
            <w:hideMark/>
          </w:tcPr>
          <w:p w14:paraId="3AAE55D3" w14:textId="77777777" w:rsidR="009B5084" w:rsidRPr="00A927C3" w:rsidRDefault="009B5084" w:rsidP="009B5084">
            <w:pPr>
              <w:widowControl/>
              <w:adjustRightInd/>
              <w:spacing w:line="240" w:lineRule="auto"/>
              <w:ind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декабрь</w:t>
            </w:r>
            <w:r w:rsidRPr="006B6234">
              <w:rPr>
                <w:rFonts w:cs="Arial"/>
                <w:i/>
                <w:iCs/>
                <w:color w:val="000000"/>
                <w:sz w:val="20"/>
              </w:rPr>
              <w:t xml:space="preserve"> 2020г. в % к декабрю 2019г.</w:t>
            </w:r>
          </w:p>
        </w:tc>
      </w:tr>
      <w:tr w:rsidR="009B5084" w:rsidRPr="00A927C3" w14:paraId="74CB0A5D" w14:textId="77777777" w:rsidTr="002A1EE6">
        <w:trPr>
          <w:trHeight w:val="480"/>
          <w:tblHeader/>
        </w:trPr>
        <w:tc>
          <w:tcPr>
            <w:tcW w:w="3567" w:type="dxa"/>
            <w:vMerge/>
            <w:tcBorders>
              <w:top w:val="single" w:sz="4" w:space="0" w:color="000000"/>
              <w:left w:val="double" w:sz="6" w:space="0" w:color="auto"/>
              <w:bottom w:val="single" w:sz="4" w:space="0" w:color="000000"/>
              <w:right w:val="single" w:sz="4" w:space="0" w:color="000000"/>
            </w:tcBorders>
            <w:vAlign w:val="center"/>
            <w:hideMark/>
          </w:tcPr>
          <w:p w14:paraId="44BF1F35" w14:textId="77777777" w:rsidR="009B5084" w:rsidRPr="00A927C3" w:rsidRDefault="009B5084" w:rsidP="009B5084">
            <w:pPr>
              <w:widowControl/>
              <w:adjustRightInd/>
              <w:spacing w:line="240" w:lineRule="auto"/>
              <w:ind w:firstLine="0"/>
              <w:jc w:val="left"/>
              <w:textAlignment w:val="auto"/>
              <w:rPr>
                <w:rFonts w:cs="Arial"/>
                <w:color w:val="000000"/>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31D0A0B" w14:textId="77777777" w:rsidR="009B5084" w:rsidRPr="00A927C3" w:rsidRDefault="009B5084" w:rsidP="009B5084">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C174760" w14:textId="77777777" w:rsidR="009B5084" w:rsidRPr="00A927C3" w:rsidRDefault="009B5084" w:rsidP="009B5084">
            <w:pPr>
              <w:widowControl/>
              <w:adjustRightInd/>
              <w:spacing w:line="240" w:lineRule="auto"/>
              <w:ind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6419FF9F" w14:textId="77777777" w:rsidR="009B5084" w:rsidRPr="00A927C3" w:rsidRDefault="009B5084" w:rsidP="009B5084">
            <w:pPr>
              <w:widowControl/>
              <w:adjustRightInd/>
              <w:spacing w:line="240" w:lineRule="auto"/>
              <w:ind w:firstLine="0"/>
              <w:jc w:val="left"/>
              <w:textAlignment w:val="auto"/>
              <w:rPr>
                <w:rFonts w:cs="Arial"/>
                <w:i/>
                <w:iCs/>
                <w:color w:val="000000"/>
                <w:sz w:val="20"/>
              </w:rPr>
            </w:pPr>
          </w:p>
        </w:tc>
        <w:tc>
          <w:tcPr>
            <w:tcW w:w="1418" w:type="dxa"/>
            <w:vMerge/>
            <w:tcBorders>
              <w:top w:val="single" w:sz="4" w:space="0" w:color="000000"/>
              <w:left w:val="single" w:sz="4" w:space="0" w:color="000000"/>
              <w:bottom w:val="single" w:sz="4" w:space="0" w:color="000000"/>
              <w:right w:val="double" w:sz="6" w:space="0" w:color="auto"/>
            </w:tcBorders>
            <w:vAlign w:val="center"/>
            <w:hideMark/>
          </w:tcPr>
          <w:p w14:paraId="5470571E" w14:textId="77777777" w:rsidR="009B5084" w:rsidRPr="00A927C3" w:rsidRDefault="009B5084" w:rsidP="009B5084">
            <w:pPr>
              <w:widowControl/>
              <w:adjustRightInd/>
              <w:spacing w:line="240" w:lineRule="auto"/>
              <w:ind w:firstLine="0"/>
              <w:jc w:val="left"/>
              <w:textAlignment w:val="auto"/>
              <w:rPr>
                <w:rFonts w:cs="Arial"/>
                <w:i/>
                <w:iCs/>
                <w:color w:val="000000"/>
                <w:sz w:val="20"/>
                <w:u w:val="single"/>
              </w:rPr>
            </w:pPr>
          </w:p>
        </w:tc>
      </w:tr>
      <w:tr w:rsidR="009B5084" w:rsidRPr="003B3D6D" w14:paraId="6B11E090" w14:textId="77777777" w:rsidTr="00094B6C">
        <w:trPr>
          <w:trHeight w:val="336"/>
        </w:trPr>
        <w:tc>
          <w:tcPr>
            <w:tcW w:w="3567" w:type="dxa"/>
            <w:tcBorders>
              <w:top w:val="single" w:sz="4" w:space="0" w:color="000000"/>
              <w:left w:val="double" w:sz="6" w:space="0" w:color="auto"/>
              <w:bottom w:val="dotted" w:sz="4" w:space="0" w:color="auto"/>
              <w:right w:val="single" w:sz="4" w:space="0" w:color="000000"/>
            </w:tcBorders>
            <w:shd w:val="clear" w:color="auto" w:fill="auto"/>
            <w:vAlign w:val="bottom"/>
            <w:hideMark/>
          </w:tcPr>
          <w:p w14:paraId="2C598447" w14:textId="77777777" w:rsidR="009B5084" w:rsidRPr="00BC0608" w:rsidRDefault="009B5084" w:rsidP="00094B6C">
            <w:pPr>
              <w:spacing w:before="60" w:line="240" w:lineRule="exact"/>
              <w:ind w:firstLine="0"/>
              <w:rPr>
                <w:rFonts w:cs="Arial"/>
                <w:color w:val="000000"/>
                <w:sz w:val="20"/>
              </w:rPr>
            </w:pPr>
            <w:r w:rsidRPr="00BC0608">
              <w:rPr>
                <w:rFonts w:cs="Arial"/>
                <w:color w:val="000000"/>
                <w:sz w:val="20"/>
              </w:rPr>
              <w:t>Непродовольственные товары</w:t>
            </w:r>
          </w:p>
        </w:tc>
        <w:tc>
          <w:tcPr>
            <w:tcW w:w="1559"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01346041" w14:textId="77777777" w:rsidR="009B5084" w:rsidRDefault="009B5084" w:rsidP="00094B6C">
            <w:pPr>
              <w:spacing w:before="60" w:line="240" w:lineRule="exact"/>
              <w:ind w:firstLine="0"/>
              <w:jc w:val="center"/>
              <w:rPr>
                <w:rFonts w:cs="Arial"/>
                <w:color w:val="000000"/>
                <w:sz w:val="20"/>
              </w:rPr>
            </w:pPr>
            <w:r>
              <w:rPr>
                <w:rFonts w:cs="Arial"/>
                <w:color w:val="000000"/>
                <w:sz w:val="20"/>
              </w:rPr>
              <w:t>100,9</w:t>
            </w:r>
          </w:p>
        </w:tc>
        <w:tc>
          <w:tcPr>
            <w:tcW w:w="1560"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515D4387" w14:textId="77777777" w:rsidR="009B5084" w:rsidRDefault="009B5084" w:rsidP="00094B6C">
            <w:pPr>
              <w:spacing w:before="60" w:line="240" w:lineRule="exact"/>
              <w:ind w:firstLine="0"/>
              <w:jc w:val="center"/>
              <w:rPr>
                <w:rFonts w:cs="Arial"/>
                <w:color w:val="000000"/>
                <w:sz w:val="20"/>
              </w:rPr>
            </w:pPr>
            <w:r>
              <w:rPr>
                <w:rFonts w:cs="Arial"/>
                <w:color w:val="000000"/>
                <w:sz w:val="20"/>
              </w:rPr>
              <w:t>109,2</w:t>
            </w:r>
          </w:p>
        </w:tc>
        <w:tc>
          <w:tcPr>
            <w:tcW w:w="1275"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01F46871" w14:textId="77777777" w:rsidR="009B5084" w:rsidRDefault="009B5084" w:rsidP="00094B6C">
            <w:pPr>
              <w:spacing w:before="60" w:line="240" w:lineRule="exact"/>
              <w:ind w:firstLine="0"/>
              <w:jc w:val="center"/>
              <w:rPr>
                <w:rFonts w:cs="Arial"/>
                <w:color w:val="000000"/>
                <w:sz w:val="20"/>
              </w:rPr>
            </w:pPr>
            <w:r>
              <w:rPr>
                <w:rFonts w:cs="Arial"/>
                <w:color w:val="000000"/>
                <w:sz w:val="20"/>
              </w:rPr>
              <w:t>107,4</w:t>
            </w:r>
          </w:p>
        </w:tc>
        <w:tc>
          <w:tcPr>
            <w:tcW w:w="1418" w:type="dxa"/>
            <w:tcBorders>
              <w:top w:val="single" w:sz="4" w:space="0" w:color="000000"/>
              <w:left w:val="single" w:sz="4" w:space="0" w:color="000000"/>
              <w:bottom w:val="dotted" w:sz="4" w:space="0" w:color="auto"/>
              <w:right w:val="double" w:sz="6" w:space="0" w:color="auto"/>
            </w:tcBorders>
            <w:shd w:val="clear" w:color="auto" w:fill="auto"/>
            <w:noWrap/>
            <w:vAlign w:val="bottom"/>
            <w:hideMark/>
          </w:tcPr>
          <w:p w14:paraId="18576030" w14:textId="77777777" w:rsidR="009B5084" w:rsidRDefault="009B5084" w:rsidP="00094B6C">
            <w:pPr>
              <w:spacing w:before="60" w:line="240" w:lineRule="exact"/>
              <w:ind w:firstLine="0"/>
              <w:jc w:val="center"/>
              <w:rPr>
                <w:rFonts w:cs="Arial"/>
                <w:color w:val="000000"/>
                <w:sz w:val="20"/>
              </w:rPr>
            </w:pPr>
            <w:r>
              <w:rPr>
                <w:rFonts w:cs="Arial"/>
                <w:color w:val="000000"/>
                <w:sz w:val="20"/>
              </w:rPr>
              <w:t>104,2</w:t>
            </w:r>
          </w:p>
        </w:tc>
      </w:tr>
      <w:tr w:rsidR="009B5084" w:rsidRPr="003B3D6D" w14:paraId="11AA985F" w14:textId="77777777" w:rsidTr="00094B6C">
        <w:trPr>
          <w:trHeight w:val="336"/>
        </w:trPr>
        <w:tc>
          <w:tcPr>
            <w:tcW w:w="3567" w:type="dxa"/>
            <w:tcBorders>
              <w:top w:val="dotted" w:sz="4" w:space="0" w:color="auto"/>
              <w:left w:val="double" w:sz="6" w:space="0" w:color="auto"/>
              <w:right w:val="single" w:sz="4" w:space="0" w:color="auto"/>
            </w:tcBorders>
            <w:shd w:val="clear" w:color="auto" w:fill="auto"/>
            <w:vAlign w:val="bottom"/>
            <w:hideMark/>
          </w:tcPr>
          <w:p w14:paraId="27E0DDF7" w14:textId="77777777" w:rsidR="009B5084" w:rsidRPr="00BC0608" w:rsidRDefault="009B5084" w:rsidP="00094B6C">
            <w:pPr>
              <w:spacing w:before="60" w:line="240" w:lineRule="exact"/>
              <w:ind w:firstLineChars="99" w:firstLine="198"/>
              <w:rPr>
                <w:rFonts w:cs="Arial"/>
                <w:color w:val="000000"/>
                <w:sz w:val="20"/>
              </w:rPr>
            </w:pPr>
            <w:r w:rsidRPr="00BC0608">
              <w:rPr>
                <w:rFonts w:cs="Arial"/>
                <w:color w:val="000000"/>
                <w:sz w:val="20"/>
              </w:rPr>
              <w:t>в том числе:</w:t>
            </w:r>
          </w:p>
        </w:tc>
        <w:tc>
          <w:tcPr>
            <w:tcW w:w="1559" w:type="dxa"/>
            <w:tcBorders>
              <w:top w:val="dotted" w:sz="4" w:space="0" w:color="auto"/>
              <w:left w:val="nil"/>
              <w:right w:val="single" w:sz="4" w:space="0" w:color="auto"/>
            </w:tcBorders>
            <w:shd w:val="clear" w:color="auto" w:fill="auto"/>
            <w:noWrap/>
            <w:vAlign w:val="bottom"/>
            <w:hideMark/>
          </w:tcPr>
          <w:p w14:paraId="78B0048D"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560" w:type="dxa"/>
            <w:tcBorders>
              <w:top w:val="dotted" w:sz="4" w:space="0" w:color="auto"/>
              <w:left w:val="nil"/>
              <w:right w:val="single" w:sz="4" w:space="0" w:color="auto"/>
            </w:tcBorders>
            <w:shd w:val="clear" w:color="auto" w:fill="auto"/>
            <w:noWrap/>
            <w:vAlign w:val="bottom"/>
            <w:hideMark/>
          </w:tcPr>
          <w:p w14:paraId="13AB7B6E"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34AAD526"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18BFD066"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r>
      <w:tr w:rsidR="009B5084" w:rsidRPr="003B3D6D" w14:paraId="511FD9EE" w14:textId="77777777" w:rsidTr="00094B6C">
        <w:trPr>
          <w:trHeight w:val="336"/>
        </w:trPr>
        <w:tc>
          <w:tcPr>
            <w:tcW w:w="3567" w:type="dxa"/>
            <w:tcBorders>
              <w:left w:val="double" w:sz="6" w:space="0" w:color="auto"/>
              <w:bottom w:val="dotted" w:sz="4" w:space="0" w:color="auto"/>
              <w:right w:val="single" w:sz="4" w:space="0" w:color="auto"/>
            </w:tcBorders>
            <w:shd w:val="clear" w:color="auto" w:fill="auto"/>
            <w:vAlign w:val="bottom"/>
            <w:hideMark/>
          </w:tcPr>
          <w:p w14:paraId="58A43AA5" w14:textId="2E0C5D01" w:rsidR="009B5084" w:rsidRPr="00BC0608" w:rsidRDefault="00094B6C" w:rsidP="00094B6C">
            <w:pPr>
              <w:spacing w:before="60" w:line="240" w:lineRule="exact"/>
              <w:ind w:firstLineChars="99" w:firstLine="198"/>
              <w:rPr>
                <w:rFonts w:cs="Arial"/>
                <w:color w:val="000000"/>
                <w:sz w:val="20"/>
              </w:rPr>
            </w:pPr>
            <w:r>
              <w:rPr>
                <w:rFonts w:cs="Arial"/>
                <w:color w:val="000000"/>
                <w:sz w:val="20"/>
              </w:rPr>
              <w:t>одежда и белье</w:t>
            </w:r>
          </w:p>
        </w:tc>
        <w:tc>
          <w:tcPr>
            <w:tcW w:w="1559" w:type="dxa"/>
            <w:tcBorders>
              <w:left w:val="nil"/>
              <w:bottom w:val="dotted" w:sz="4" w:space="0" w:color="auto"/>
              <w:right w:val="single" w:sz="4" w:space="0" w:color="auto"/>
            </w:tcBorders>
            <w:shd w:val="clear" w:color="auto" w:fill="auto"/>
            <w:noWrap/>
            <w:vAlign w:val="bottom"/>
            <w:hideMark/>
          </w:tcPr>
          <w:p w14:paraId="2F6AA662" w14:textId="77777777" w:rsidR="009B5084" w:rsidRDefault="009B5084" w:rsidP="00094B6C">
            <w:pPr>
              <w:spacing w:before="60" w:line="240" w:lineRule="exact"/>
              <w:ind w:firstLine="0"/>
              <w:jc w:val="center"/>
              <w:rPr>
                <w:rFonts w:cs="Arial"/>
                <w:color w:val="000000"/>
                <w:sz w:val="20"/>
              </w:rPr>
            </w:pPr>
            <w:r>
              <w:rPr>
                <w:rFonts w:cs="Arial"/>
                <w:color w:val="000000"/>
                <w:sz w:val="20"/>
              </w:rPr>
              <w:t>100,0</w:t>
            </w:r>
          </w:p>
        </w:tc>
        <w:tc>
          <w:tcPr>
            <w:tcW w:w="1560" w:type="dxa"/>
            <w:tcBorders>
              <w:left w:val="nil"/>
              <w:bottom w:val="dotted" w:sz="4" w:space="0" w:color="auto"/>
              <w:right w:val="single" w:sz="4" w:space="0" w:color="auto"/>
            </w:tcBorders>
            <w:shd w:val="clear" w:color="auto" w:fill="auto"/>
            <w:noWrap/>
            <w:vAlign w:val="bottom"/>
            <w:hideMark/>
          </w:tcPr>
          <w:p w14:paraId="297DBA4C" w14:textId="77777777" w:rsidR="009B5084" w:rsidRDefault="009B5084" w:rsidP="00094B6C">
            <w:pPr>
              <w:spacing w:before="60" w:line="240" w:lineRule="exact"/>
              <w:ind w:firstLine="0"/>
              <w:jc w:val="center"/>
              <w:rPr>
                <w:rFonts w:cs="Arial"/>
                <w:color w:val="000000"/>
                <w:sz w:val="20"/>
              </w:rPr>
            </w:pPr>
            <w:r>
              <w:rPr>
                <w:rFonts w:cs="Arial"/>
                <w:color w:val="000000"/>
                <w:sz w:val="20"/>
              </w:rPr>
              <w:t>99,6</w:t>
            </w:r>
          </w:p>
        </w:tc>
        <w:tc>
          <w:tcPr>
            <w:tcW w:w="1275" w:type="dxa"/>
            <w:tcBorders>
              <w:left w:val="nil"/>
              <w:bottom w:val="dotted" w:sz="4" w:space="0" w:color="auto"/>
              <w:right w:val="single" w:sz="4" w:space="0" w:color="auto"/>
            </w:tcBorders>
            <w:shd w:val="clear" w:color="auto" w:fill="auto"/>
            <w:noWrap/>
            <w:vAlign w:val="bottom"/>
            <w:hideMark/>
          </w:tcPr>
          <w:p w14:paraId="5760AE07" w14:textId="77777777" w:rsidR="009B5084" w:rsidRDefault="009B5084" w:rsidP="00094B6C">
            <w:pPr>
              <w:spacing w:before="60" w:line="240" w:lineRule="exact"/>
              <w:ind w:firstLine="0"/>
              <w:jc w:val="center"/>
              <w:rPr>
                <w:rFonts w:cs="Arial"/>
                <w:color w:val="000000"/>
                <w:sz w:val="20"/>
              </w:rPr>
            </w:pPr>
            <w:r>
              <w:rPr>
                <w:rFonts w:cs="Arial"/>
                <w:color w:val="000000"/>
                <w:sz w:val="20"/>
              </w:rPr>
              <w:t>101,2</w:t>
            </w:r>
          </w:p>
        </w:tc>
        <w:tc>
          <w:tcPr>
            <w:tcW w:w="1418" w:type="dxa"/>
            <w:tcBorders>
              <w:left w:val="nil"/>
              <w:bottom w:val="dotted" w:sz="4" w:space="0" w:color="auto"/>
              <w:right w:val="double" w:sz="6" w:space="0" w:color="auto"/>
            </w:tcBorders>
            <w:shd w:val="clear" w:color="auto" w:fill="auto"/>
            <w:noWrap/>
            <w:vAlign w:val="bottom"/>
            <w:hideMark/>
          </w:tcPr>
          <w:p w14:paraId="33013A21" w14:textId="77777777" w:rsidR="009B5084" w:rsidRDefault="009B5084" w:rsidP="00094B6C">
            <w:pPr>
              <w:spacing w:before="60" w:line="240" w:lineRule="exact"/>
              <w:ind w:firstLine="0"/>
              <w:jc w:val="center"/>
              <w:rPr>
                <w:rFonts w:cs="Arial"/>
                <w:color w:val="000000"/>
                <w:sz w:val="20"/>
              </w:rPr>
            </w:pPr>
            <w:r>
              <w:rPr>
                <w:rFonts w:cs="Arial"/>
                <w:color w:val="000000"/>
                <w:sz w:val="20"/>
              </w:rPr>
              <w:t>101,6</w:t>
            </w:r>
          </w:p>
        </w:tc>
      </w:tr>
      <w:tr w:rsidR="009B5084" w:rsidRPr="003B3D6D" w14:paraId="2B1BC9CA"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DF86669" w14:textId="77777777" w:rsidR="009B5084" w:rsidRPr="00BC0608" w:rsidRDefault="009B5084" w:rsidP="00094B6C">
            <w:pPr>
              <w:spacing w:before="60" w:line="240" w:lineRule="exact"/>
              <w:ind w:firstLineChars="99" w:firstLine="198"/>
              <w:rPr>
                <w:rFonts w:cs="Arial"/>
                <w:color w:val="000000"/>
                <w:sz w:val="20"/>
              </w:rPr>
            </w:pPr>
            <w:r w:rsidRPr="00BC0608">
              <w:rPr>
                <w:rFonts w:cs="Arial"/>
                <w:color w:val="000000"/>
                <w:sz w:val="20"/>
              </w:rPr>
              <w:t>обувь</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4D7DBA03" w14:textId="77777777" w:rsidR="009B5084" w:rsidRDefault="009B5084" w:rsidP="00094B6C">
            <w:pPr>
              <w:spacing w:before="60" w:line="240" w:lineRule="exact"/>
              <w:ind w:firstLine="0"/>
              <w:jc w:val="center"/>
              <w:rPr>
                <w:rFonts w:cs="Arial"/>
                <w:color w:val="000000"/>
                <w:sz w:val="20"/>
              </w:rPr>
            </w:pPr>
            <w:r>
              <w:rPr>
                <w:rFonts w:cs="Arial"/>
                <w:color w:val="000000"/>
                <w:sz w:val="20"/>
              </w:rPr>
              <w:t>100,5</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6B55E632" w14:textId="77777777" w:rsidR="009B5084" w:rsidRDefault="009B5084" w:rsidP="00094B6C">
            <w:pPr>
              <w:spacing w:before="60" w:line="240" w:lineRule="exact"/>
              <w:ind w:firstLine="0"/>
              <w:jc w:val="center"/>
              <w:rPr>
                <w:rFonts w:cs="Arial"/>
                <w:color w:val="000000"/>
                <w:sz w:val="20"/>
              </w:rPr>
            </w:pPr>
            <w:r>
              <w:rPr>
                <w:rFonts w:cs="Arial"/>
                <w:color w:val="000000"/>
                <w:sz w:val="20"/>
              </w:rPr>
              <w:t>103,8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96CF596" w14:textId="77777777" w:rsidR="009B5084" w:rsidRDefault="009B5084" w:rsidP="00094B6C">
            <w:pPr>
              <w:spacing w:before="60" w:line="240" w:lineRule="exact"/>
              <w:ind w:firstLine="0"/>
              <w:jc w:val="center"/>
              <w:rPr>
                <w:rFonts w:cs="Arial"/>
                <w:color w:val="000000"/>
                <w:sz w:val="20"/>
              </w:rPr>
            </w:pPr>
            <w:r>
              <w:rPr>
                <w:rFonts w:cs="Arial"/>
                <w:color w:val="000000"/>
                <w:sz w:val="20"/>
              </w:rPr>
              <w:t>103,3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4166B36" w14:textId="77777777" w:rsidR="009B5084" w:rsidRDefault="009B5084" w:rsidP="00094B6C">
            <w:pPr>
              <w:spacing w:before="60" w:line="240" w:lineRule="exact"/>
              <w:ind w:firstLine="0"/>
              <w:jc w:val="center"/>
              <w:rPr>
                <w:rFonts w:cs="Arial"/>
                <w:color w:val="000000"/>
                <w:sz w:val="20"/>
              </w:rPr>
            </w:pPr>
            <w:r>
              <w:rPr>
                <w:rFonts w:cs="Arial"/>
                <w:color w:val="000000"/>
                <w:sz w:val="20"/>
              </w:rPr>
              <w:t>99,9</w:t>
            </w:r>
          </w:p>
        </w:tc>
      </w:tr>
      <w:tr w:rsidR="009B5084" w:rsidRPr="003B3D6D" w14:paraId="397BA600"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1915AF" w14:textId="77777777" w:rsidR="009B5084" w:rsidRPr="00BC0608" w:rsidRDefault="009B5084" w:rsidP="00094B6C">
            <w:pPr>
              <w:spacing w:before="60" w:line="240" w:lineRule="exact"/>
              <w:ind w:firstLineChars="99" w:firstLine="198"/>
              <w:rPr>
                <w:rFonts w:cs="Arial"/>
                <w:color w:val="000000"/>
                <w:sz w:val="20"/>
              </w:rPr>
            </w:pPr>
            <w:r w:rsidRPr="00BC0608">
              <w:rPr>
                <w:rFonts w:cs="Arial"/>
                <w:color w:val="000000"/>
                <w:sz w:val="20"/>
              </w:rPr>
              <w:t xml:space="preserve">моющие и чистящие средства </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3161C978" w14:textId="77777777" w:rsidR="009B5084" w:rsidRDefault="009B5084" w:rsidP="00094B6C">
            <w:pPr>
              <w:spacing w:before="60" w:line="240" w:lineRule="exact"/>
              <w:ind w:firstLine="0"/>
              <w:jc w:val="center"/>
              <w:rPr>
                <w:rFonts w:cs="Arial"/>
                <w:color w:val="000000"/>
                <w:sz w:val="20"/>
              </w:rPr>
            </w:pPr>
            <w:r>
              <w:rPr>
                <w:rFonts w:cs="Arial"/>
                <w:color w:val="000000"/>
                <w:sz w:val="20"/>
              </w:rPr>
              <w:t>98,4</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0F7AD3D8" w14:textId="77777777" w:rsidR="009B5084" w:rsidRDefault="009B5084" w:rsidP="00094B6C">
            <w:pPr>
              <w:spacing w:before="60" w:line="240" w:lineRule="exact"/>
              <w:ind w:firstLine="0"/>
              <w:jc w:val="center"/>
              <w:rPr>
                <w:rFonts w:cs="Arial"/>
                <w:color w:val="000000"/>
                <w:sz w:val="20"/>
              </w:rPr>
            </w:pPr>
            <w:r>
              <w:rPr>
                <w:rFonts w:cs="Arial"/>
                <w:color w:val="000000"/>
                <w:sz w:val="20"/>
              </w:rPr>
              <w:t>106,6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61DB160" w14:textId="77777777" w:rsidR="009B5084" w:rsidRDefault="009B5084" w:rsidP="00094B6C">
            <w:pPr>
              <w:spacing w:before="60" w:line="240" w:lineRule="exact"/>
              <w:ind w:firstLine="0"/>
              <w:jc w:val="center"/>
              <w:rPr>
                <w:rFonts w:cs="Arial"/>
                <w:color w:val="000000"/>
                <w:sz w:val="20"/>
              </w:rPr>
            </w:pPr>
            <w:r>
              <w:rPr>
                <w:rFonts w:cs="Arial"/>
                <w:color w:val="000000"/>
                <w:sz w:val="20"/>
              </w:rPr>
              <w:t>104,8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C2A9AA5" w14:textId="77777777" w:rsidR="009B5084" w:rsidRDefault="009B5084" w:rsidP="00094B6C">
            <w:pPr>
              <w:spacing w:before="60" w:line="240" w:lineRule="exact"/>
              <w:ind w:firstLine="0"/>
              <w:jc w:val="center"/>
              <w:rPr>
                <w:rFonts w:cs="Arial"/>
                <w:color w:val="000000"/>
                <w:sz w:val="20"/>
              </w:rPr>
            </w:pPr>
            <w:r>
              <w:rPr>
                <w:rFonts w:cs="Arial"/>
                <w:color w:val="000000"/>
                <w:sz w:val="20"/>
              </w:rPr>
              <w:t>103,7</w:t>
            </w:r>
          </w:p>
        </w:tc>
      </w:tr>
      <w:tr w:rsidR="009B5084" w:rsidRPr="003B3D6D" w14:paraId="0BBE9E1A" w14:textId="77777777" w:rsidTr="00094B6C">
        <w:trPr>
          <w:trHeight w:val="336"/>
        </w:trPr>
        <w:tc>
          <w:tcPr>
            <w:tcW w:w="3567" w:type="dxa"/>
            <w:tcBorders>
              <w:top w:val="dotted" w:sz="4" w:space="0" w:color="auto"/>
              <w:left w:val="double" w:sz="6" w:space="0" w:color="auto"/>
              <w:right w:val="single" w:sz="4" w:space="0" w:color="auto"/>
            </w:tcBorders>
            <w:shd w:val="clear" w:color="auto" w:fill="auto"/>
            <w:vAlign w:val="bottom"/>
            <w:hideMark/>
          </w:tcPr>
          <w:p w14:paraId="579C23CB" w14:textId="77777777" w:rsidR="009B5084" w:rsidRPr="00BC0608" w:rsidRDefault="009B5084" w:rsidP="00094B6C">
            <w:pPr>
              <w:spacing w:before="60" w:line="240" w:lineRule="exact"/>
              <w:ind w:firstLineChars="99" w:firstLine="198"/>
              <w:rPr>
                <w:rFonts w:cs="Arial"/>
                <w:color w:val="000000"/>
                <w:sz w:val="20"/>
              </w:rPr>
            </w:pPr>
            <w:r w:rsidRPr="00BC0608">
              <w:rPr>
                <w:rFonts w:cs="Arial"/>
                <w:color w:val="000000"/>
                <w:sz w:val="20"/>
              </w:rPr>
              <w:t>парфюмерно-косметические</w:t>
            </w:r>
          </w:p>
        </w:tc>
        <w:tc>
          <w:tcPr>
            <w:tcW w:w="1559" w:type="dxa"/>
            <w:tcBorders>
              <w:top w:val="dotted" w:sz="4" w:space="0" w:color="auto"/>
              <w:left w:val="nil"/>
              <w:right w:val="single" w:sz="4" w:space="0" w:color="auto"/>
            </w:tcBorders>
            <w:shd w:val="clear" w:color="auto" w:fill="auto"/>
            <w:noWrap/>
            <w:vAlign w:val="bottom"/>
            <w:hideMark/>
          </w:tcPr>
          <w:p w14:paraId="1C15FBC3"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560" w:type="dxa"/>
            <w:tcBorders>
              <w:top w:val="dotted" w:sz="4" w:space="0" w:color="auto"/>
              <w:left w:val="nil"/>
              <w:right w:val="single" w:sz="4" w:space="0" w:color="auto"/>
            </w:tcBorders>
            <w:shd w:val="clear" w:color="auto" w:fill="auto"/>
            <w:noWrap/>
            <w:vAlign w:val="bottom"/>
            <w:hideMark/>
          </w:tcPr>
          <w:p w14:paraId="12683997"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43760FDA"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234AE84D"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r>
      <w:tr w:rsidR="009B5084" w:rsidRPr="003B3D6D" w14:paraId="4445734B" w14:textId="77777777" w:rsidTr="00094B6C">
        <w:trPr>
          <w:trHeight w:val="336"/>
        </w:trPr>
        <w:tc>
          <w:tcPr>
            <w:tcW w:w="3567" w:type="dxa"/>
            <w:tcBorders>
              <w:left w:val="double" w:sz="6" w:space="0" w:color="auto"/>
              <w:bottom w:val="dotted" w:sz="4" w:space="0" w:color="auto"/>
              <w:right w:val="single" w:sz="4" w:space="0" w:color="auto"/>
            </w:tcBorders>
            <w:shd w:val="clear" w:color="auto" w:fill="auto"/>
            <w:vAlign w:val="bottom"/>
            <w:hideMark/>
          </w:tcPr>
          <w:p w14:paraId="2AC413E7" w14:textId="77777777" w:rsidR="009B5084" w:rsidRPr="00BC0608" w:rsidRDefault="009B5084" w:rsidP="00094B6C">
            <w:pPr>
              <w:spacing w:before="60" w:line="240" w:lineRule="exact"/>
              <w:ind w:firstLineChars="99" w:firstLine="198"/>
              <w:rPr>
                <w:rFonts w:cs="Arial"/>
                <w:color w:val="000000"/>
                <w:sz w:val="20"/>
              </w:rPr>
            </w:pPr>
            <w:r w:rsidRPr="00BC0608">
              <w:rPr>
                <w:rFonts w:cs="Arial"/>
                <w:color w:val="000000"/>
                <w:sz w:val="20"/>
              </w:rPr>
              <w:t>товары</w:t>
            </w:r>
          </w:p>
        </w:tc>
        <w:tc>
          <w:tcPr>
            <w:tcW w:w="1559" w:type="dxa"/>
            <w:tcBorders>
              <w:left w:val="nil"/>
              <w:bottom w:val="dotted" w:sz="4" w:space="0" w:color="auto"/>
              <w:right w:val="single" w:sz="4" w:space="0" w:color="auto"/>
            </w:tcBorders>
            <w:shd w:val="clear" w:color="auto" w:fill="auto"/>
            <w:noWrap/>
            <w:vAlign w:val="bottom"/>
            <w:hideMark/>
          </w:tcPr>
          <w:p w14:paraId="3F3C5132" w14:textId="77777777" w:rsidR="009B5084" w:rsidRDefault="009B5084" w:rsidP="00094B6C">
            <w:pPr>
              <w:spacing w:before="60" w:line="240" w:lineRule="exact"/>
              <w:ind w:firstLine="0"/>
              <w:jc w:val="center"/>
              <w:rPr>
                <w:rFonts w:cs="Arial"/>
                <w:color w:val="000000"/>
                <w:sz w:val="20"/>
              </w:rPr>
            </w:pPr>
            <w:r>
              <w:rPr>
                <w:rFonts w:cs="Arial"/>
                <w:color w:val="000000"/>
                <w:sz w:val="20"/>
              </w:rPr>
              <w:t>98,2</w:t>
            </w:r>
          </w:p>
        </w:tc>
        <w:tc>
          <w:tcPr>
            <w:tcW w:w="1560" w:type="dxa"/>
            <w:tcBorders>
              <w:left w:val="nil"/>
              <w:bottom w:val="dotted" w:sz="4" w:space="0" w:color="auto"/>
              <w:right w:val="single" w:sz="4" w:space="0" w:color="auto"/>
            </w:tcBorders>
            <w:shd w:val="clear" w:color="auto" w:fill="auto"/>
            <w:noWrap/>
            <w:vAlign w:val="bottom"/>
            <w:hideMark/>
          </w:tcPr>
          <w:p w14:paraId="0803C18F" w14:textId="77777777" w:rsidR="009B5084" w:rsidRDefault="009B5084" w:rsidP="00094B6C">
            <w:pPr>
              <w:spacing w:before="60" w:line="240" w:lineRule="exact"/>
              <w:ind w:firstLine="0"/>
              <w:jc w:val="center"/>
              <w:rPr>
                <w:rFonts w:cs="Arial"/>
                <w:color w:val="000000"/>
                <w:sz w:val="20"/>
              </w:rPr>
            </w:pPr>
            <w:r>
              <w:rPr>
                <w:rFonts w:cs="Arial"/>
                <w:color w:val="000000"/>
                <w:sz w:val="20"/>
              </w:rPr>
              <w:t>106,5</w:t>
            </w:r>
          </w:p>
        </w:tc>
        <w:tc>
          <w:tcPr>
            <w:tcW w:w="1275" w:type="dxa"/>
            <w:tcBorders>
              <w:left w:val="nil"/>
              <w:bottom w:val="dotted" w:sz="4" w:space="0" w:color="auto"/>
              <w:right w:val="single" w:sz="4" w:space="0" w:color="auto"/>
            </w:tcBorders>
            <w:shd w:val="clear" w:color="auto" w:fill="auto"/>
            <w:noWrap/>
            <w:vAlign w:val="bottom"/>
            <w:hideMark/>
          </w:tcPr>
          <w:p w14:paraId="13254EFD" w14:textId="77777777" w:rsidR="009B5084" w:rsidRDefault="009B5084" w:rsidP="00094B6C">
            <w:pPr>
              <w:spacing w:before="60" w:line="240" w:lineRule="exact"/>
              <w:ind w:firstLine="0"/>
              <w:jc w:val="center"/>
              <w:rPr>
                <w:rFonts w:cs="Arial"/>
                <w:color w:val="000000"/>
                <w:sz w:val="20"/>
              </w:rPr>
            </w:pPr>
            <w:r>
              <w:rPr>
                <w:rFonts w:cs="Arial"/>
                <w:color w:val="000000"/>
                <w:sz w:val="20"/>
              </w:rPr>
              <w:t>102,1</w:t>
            </w:r>
          </w:p>
        </w:tc>
        <w:tc>
          <w:tcPr>
            <w:tcW w:w="1418" w:type="dxa"/>
            <w:tcBorders>
              <w:left w:val="nil"/>
              <w:bottom w:val="dotted" w:sz="4" w:space="0" w:color="auto"/>
              <w:right w:val="double" w:sz="6" w:space="0" w:color="auto"/>
            </w:tcBorders>
            <w:shd w:val="clear" w:color="auto" w:fill="auto"/>
            <w:noWrap/>
            <w:vAlign w:val="bottom"/>
            <w:hideMark/>
          </w:tcPr>
          <w:p w14:paraId="1953F0B1" w14:textId="77777777" w:rsidR="009B5084" w:rsidRDefault="009B5084" w:rsidP="00094B6C">
            <w:pPr>
              <w:spacing w:before="60" w:line="240" w:lineRule="exact"/>
              <w:ind w:firstLine="0"/>
              <w:jc w:val="center"/>
              <w:rPr>
                <w:rFonts w:cs="Arial"/>
                <w:color w:val="000000"/>
                <w:sz w:val="20"/>
              </w:rPr>
            </w:pPr>
            <w:r>
              <w:rPr>
                <w:rFonts w:cs="Arial"/>
                <w:color w:val="000000"/>
                <w:sz w:val="20"/>
              </w:rPr>
              <w:t>97,1</w:t>
            </w:r>
          </w:p>
        </w:tc>
      </w:tr>
      <w:tr w:rsidR="009B5084" w:rsidRPr="003B3D6D" w14:paraId="543A604B"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764D88B" w14:textId="77777777" w:rsidR="009B5084" w:rsidRPr="00BC0608" w:rsidRDefault="009B5084" w:rsidP="00094B6C">
            <w:pPr>
              <w:spacing w:before="60" w:line="240" w:lineRule="exact"/>
              <w:ind w:firstLineChars="99" w:firstLine="198"/>
              <w:rPr>
                <w:rFonts w:cs="Arial"/>
                <w:color w:val="000000"/>
                <w:sz w:val="20"/>
              </w:rPr>
            </w:pPr>
            <w:r w:rsidRPr="00BC0608">
              <w:rPr>
                <w:rFonts w:cs="Arial"/>
                <w:color w:val="000000"/>
                <w:sz w:val="20"/>
              </w:rPr>
              <w:t>табачные изделия</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32D40D3C" w14:textId="77777777" w:rsidR="009B5084" w:rsidRDefault="009B5084" w:rsidP="00094B6C">
            <w:pPr>
              <w:spacing w:before="60" w:line="240" w:lineRule="exact"/>
              <w:ind w:firstLine="0"/>
              <w:jc w:val="center"/>
              <w:rPr>
                <w:rFonts w:cs="Arial"/>
                <w:color w:val="000000"/>
                <w:sz w:val="20"/>
              </w:rPr>
            </w:pPr>
            <w:r>
              <w:rPr>
                <w:rFonts w:cs="Arial"/>
                <w:color w:val="000000"/>
                <w:sz w:val="20"/>
              </w:rPr>
              <w:t>100,2</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0C0C8E3E" w14:textId="77777777" w:rsidR="009B5084" w:rsidRDefault="009B5084" w:rsidP="00094B6C">
            <w:pPr>
              <w:spacing w:before="60" w:line="240" w:lineRule="exact"/>
              <w:ind w:firstLine="0"/>
              <w:jc w:val="center"/>
              <w:rPr>
                <w:rFonts w:cs="Arial"/>
                <w:color w:val="000000"/>
                <w:sz w:val="20"/>
              </w:rPr>
            </w:pPr>
            <w:r>
              <w:rPr>
                <w:rFonts w:cs="Arial"/>
                <w:color w:val="000000"/>
                <w:sz w:val="20"/>
              </w:rPr>
              <w:t>114,4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8B99306" w14:textId="77777777" w:rsidR="009B5084" w:rsidRDefault="009B5084" w:rsidP="00094B6C">
            <w:pPr>
              <w:spacing w:before="60" w:line="240" w:lineRule="exact"/>
              <w:ind w:firstLine="0"/>
              <w:jc w:val="center"/>
              <w:rPr>
                <w:rFonts w:cs="Arial"/>
                <w:color w:val="000000"/>
                <w:sz w:val="20"/>
              </w:rPr>
            </w:pPr>
            <w:r>
              <w:rPr>
                <w:rFonts w:cs="Arial"/>
                <w:color w:val="000000"/>
                <w:sz w:val="20"/>
              </w:rPr>
              <w:t>113,1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24A375A" w14:textId="77777777" w:rsidR="009B5084" w:rsidRDefault="009B5084" w:rsidP="00094B6C">
            <w:pPr>
              <w:spacing w:before="60" w:line="240" w:lineRule="exact"/>
              <w:ind w:firstLine="0"/>
              <w:jc w:val="center"/>
              <w:rPr>
                <w:rFonts w:cs="Arial"/>
                <w:color w:val="000000"/>
                <w:sz w:val="20"/>
              </w:rPr>
            </w:pPr>
            <w:r>
              <w:rPr>
                <w:rFonts w:cs="Arial"/>
                <w:color w:val="000000"/>
                <w:sz w:val="20"/>
              </w:rPr>
              <w:t>107,5</w:t>
            </w:r>
          </w:p>
        </w:tc>
      </w:tr>
      <w:tr w:rsidR="009B5084" w:rsidRPr="005A1BE3" w14:paraId="06E92D0E"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E8D0CF6" w14:textId="77777777" w:rsidR="009B5084" w:rsidRPr="00BC0608" w:rsidRDefault="009B5084" w:rsidP="00094B6C">
            <w:pPr>
              <w:spacing w:before="60" w:line="240" w:lineRule="exact"/>
              <w:ind w:firstLineChars="99" w:firstLine="198"/>
              <w:rPr>
                <w:rFonts w:cs="Arial"/>
                <w:color w:val="000000"/>
                <w:sz w:val="20"/>
              </w:rPr>
            </w:pPr>
            <w:r w:rsidRPr="00BC0608">
              <w:rPr>
                <w:rFonts w:cs="Arial"/>
                <w:color w:val="000000"/>
                <w:sz w:val="20"/>
              </w:rPr>
              <w:t>мебель</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643732E6" w14:textId="77777777" w:rsidR="009B5084" w:rsidRDefault="009B5084" w:rsidP="00094B6C">
            <w:pPr>
              <w:spacing w:before="60" w:line="240" w:lineRule="exact"/>
              <w:ind w:firstLine="0"/>
              <w:jc w:val="center"/>
              <w:rPr>
                <w:rFonts w:cs="Arial"/>
                <w:color w:val="000000"/>
                <w:sz w:val="20"/>
              </w:rPr>
            </w:pPr>
            <w:r>
              <w:rPr>
                <w:rFonts w:cs="Arial"/>
                <w:color w:val="000000"/>
                <w:sz w:val="20"/>
              </w:rPr>
              <w:t>102,2</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34A89339" w14:textId="77777777" w:rsidR="009B5084" w:rsidRDefault="009B5084" w:rsidP="00094B6C">
            <w:pPr>
              <w:spacing w:before="60" w:line="240" w:lineRule="exact"/>
              <w:ind w:firstLine="0"/>
              <w:jc w:val="center"/>
              <w:rPr>
                <w:rFonts w:cs="Arial"/>
                <w:color w:val="000000"/>
                <w:sz w:val="20"/>
              </w:rPr>
            </w:pPr>
            <w:r>
              <w:rPr>
                <w:rFonts w:cs="Arial"/>
                <w:color w:val="000000"/>
                <w:sz w:val="20"/>
              </w:rPr>
              <w:t>112,4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224BA3D" w14:textId="77777777" w:rsidR="009B5084" w:rsidRDefault="009B5084" w:rsidP="00094B6C">
            <w:pPr>
              <w:spacing w:before="60" w:line="240" w:lineRule="exact"/>
              <w:ind w:firstLine="0"/>
              <w:jc w:val="center"/>
              <w:rPr>
                <w:rFonts w:cs="Arial"/>
                <w:color w:val="000000"/>
                <w:sz w:val="20"/>
              </w:rPr>
            </w:pPr>
            <w:r>
              <w:rPr>
                <w:rFonts w:cs="Arial"/>
                <w:color w:val="000000"/>
                <w:sz w:val="20"/>
              </w:rPr>
              <w:t>111,0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6098969" w14:textId="77777777" w:rsidR="009B5084" w:rsidRDefault="009B5084" w:rsidP="00094B6C">
            <w:pPr>
              <w:spacing w:before="60" w:line="240" w:lineRule="exact"/>
              <w:ind w:firstLine="0"/>
              <w:jc w:val="center"/>
              <w:rPr>
                <w:rFonts w:cs="Arial"/>
                <w:color w:val="000000"/>
                <w:sz w:val="20"/>
              </w:rPr>
            </w:pPr>
            <w:r>
              <w:rPr>
                <w:rFonts w:cs="Arial"/>
                <w:color w:val="000000"/>
                <w:sz w:val="20"/>
              </w:rPr>
              <w:t>104,9</w:t>
            </w:r>
          </w:p>
        </w:tc>
      </w:tr>
      <w:tr w:rsidR="009B5084" w:rsidRPr="005A1BE3" w14:paraId="4EC58C2C" w14:textId="77777777" w:rsidTr="00094B6C">
        <w:trPr>
          <w:trHeight w:val="336"/>
        </w:trPr>
        <w:tc>
          <w:tcPr>
            <w:tcW w:w="3567" w:type="dxa"/>
            <w:tcBorders>
              <w:top w:val="dotted" w:sz="4" w:space="0" w:color="auto"/>
              <w:left w:val="double" w:sz="6" w:space="0" w:color="auto"/>
              <w:right w:val="single" w:sz="4" w:space="0" w:color="auto"/>
            </w:tcBorders>
            <w:shd w:val="clear" w:color="auto" w:fill="auto"/>
            <w:vAlign w:val="bottom"/>
            <w:hideMark/>
          </w:tcPr>
          <w:p w14:paraId="3A72367F"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электротовары и другие</w:t>
            </w:r>
          </w:p>
        </w:tc>
        <w:tc>
          <w:tcPr>
            <w:tcW w:w="1559" w:type="dxa"/>
            <w:tcBorders>
              <w:top w:val="dotted" w:sz="4" w:space="0" w:color="auto"/>
              <w:left w:val="nil"/>
              <w:right w:val="single" w:sz="4" w:space="0" w:color="auto"/>
            </w:tcBorders>
            <w:shd w:val="clear" w:color="auto" w:fill="auto"/>
            <w:noWrap/>
            <w:vAlign w:val="bottom"/>
            <w:hideMark/>
          </w:tcPr>
          <w:p w14:paraId="4AA179C2"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560" w:type="dxa"/>
            <w:tcBorders>
              <w:top w:val="dotted" w:sz="4" w:space="0" w:color="auto"/>
              <w:left w:val="nil"/>
              <w:right w:val="single" w:sz="4" w:space="0" w:color="auto"/>
            </w:tcBorders>
            <w:shd w:val="clear" w:color="auto" w:fill="auto"/>
            <w:noWrap/>
            <w:vAlign w:val="bottom"/>
            <w:hideMark/>
          </w:tcPr>
          <w:p w14:paraId="2FC8D63A"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46CF453D"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18A00AA8" w14:textId="77777777" w:rsidR="009B5084" w:rsidRDefault="009B5084" w:rsidP="00094B6C">
            <w:pPr>
              <w:spacing w:before="60" w:line="240" w:lineRule="exact"/>
              <w:ind w:firstLine="0"/>
              <w:jc w:val="center"/>
              <w:rPr>
                <w:rFonts w:cs="Arial"/>
                <w:color w:val="000000"/>
                <w:sz w:val="20"/>
              </w:rPr>
            </w:pPr>
            <w:r>
              <w:rPr>
                <w:rFonts w:cs="Arial"/>
                <w:color w:val="000000"/>
                <w:sz w:val="20"/>
              </w:rPr>
              <w:t> </w:t>
            </w:r>
          </w:p>
        </w:tc>
      </w:tr>
      <w:tr w:rsidR="009B5084" w:rsidRPr="005A1BE3" w14:paraId="306BB04C" w14:textId="77777777" w:rsidTr="00094B6C">
        <w:trPr>
          <w:trHeight w:val="336"/>
        </w:trPr>
        <w:tc>
          <w:tcPr>
            <w:tcW w:w="3567" w:type="dxa"/>
            <w:tcBorders>
              <w:left w:val="double" w:sz="6" w:space="0" w:color="auto"/>
              <w:bottom w:val="dotted" w:sz="4" w:space="0" w:color="auto"/>
              <w:right w:val="single" w:sz="4" w:space="0" w:color="auto"/>
            </w:tcBorders>
            <w:shd w:val="clear" w:color="auto" w:fill="auto"/>
            <w:vAlign w:val="bottom"/>
            <w:hideMark/>
          </w:tcPr>
          <w:p w14:paraId="0B9F5638"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бытовые приборы</w:t>
            </w:r>
          </w:p>
        </w:tc>
        <w:tc>
          <w:tcPr>
            <w:tcW w:w="1559" w:type="dxa"/>
            <w:tcBorders>
              <w:left w:val="nil"/>
              <w:bottom w:val="dotted" w:sz="4" w:space="0" w:color="auto"/>
              <w:right w:val="single" w:sz="4" w:space="0" w:color="auto"/>
            </w:tcBorders>
            <w:shd w:val="clear" w:color="auto" w:fill="auto"/>
            <w:noWrap/>
            <w:vAlign w:val="bottom"/>
            <w:hideMark/>
          </w:tcPr>
          <w:p w14:paraId="7ABB5AD6" w14:textId="77777777" w:rsidR="009B5084" w:rsidRDefault="009B5084" w:rsidP="00094B6C">
            <w:pPr>
              <w:spacing w:before="60" w:line="240" w:lineRule="exact"/>
              <w:ind w:firstLine="0"/>
              <w:jc w:val="center"/>
              <w:rPr>
                <w:rFonts w:cs="Arial"/>
                <w:color w:val="000000"/>
                <w:sz w:val="20"/>
              </w:rPr>
            </w:pPr>
            <w:r>
              <w:rPr>
                <w:rFonts w:cs="Arial"/>
                <w:color w:val="000000"/>
                <w:sz w:val="20"/>
              </w:rPr>
              <w:t>100,7</w:t>
            </w:r>
          </w:p>
        </w:tc>
        <w:tc>
          <w:tcPr>
            <w:tcW w:w="1560" w:type="dxa"/>
            <w:tcBorders>
              <w:left w:val="nil"/>
              <w:bottom w:val="dotted" w:sz="4" w:space="0" w:color="auto"/>
              <w:right w:val="single" w:sz="4" w:space="0" w:color="auto"/>
            </w:tcBorders>
            <w:shd w:val="clear" w:color="auto" w:fill="auto"/>
            <w:noWrap/>
            <w:vAlign w:val="bottom"/>
            <w:hideMark/>
          </w:tcPr>
          <w:p w14:paraId="0098C24D" w14:textId="77777777" w:rsidR="009B5084" w:rsidRDefault="009B5084" w:rsidP="00094B6C">
            <w:pPr>
              <w:spacing w:before="60" w:line="240" w:lineRule="exact"/>
              <w:ind w:firstLine="0"/>
              <w:jc w:val="center"/>
              <w:rPr>
                <w:rFonts w:cs="Arial"/>
                <w:color w:val="000000"/>
                <w:sz w:val="20"/>
              </w:rPr>
            </w:pPr>
            <w:r>
              <w:rPr>
                <w:rFonts w:cs="Arial"/>
                <w:color w:val="000000"/>
                <w:sz w:val="20"/>
              </w:rPr>
              <w:t>104,6</w:t>
            </w:r>
          </w:p>
        </w:tc>
        <w:tc>
          <w:tcPr>
            <w:tcW w:w="1275" w:type="dxa"/>
            <w:tcBorders>
              <w:left w:val="nil"/>
              <w:bottom w:val="dotted" w:sz="4" w:space="0" w:color="auto"/>
              <w:right w:val="single" w:sz="4" w:space="0" w:color="auto"/>
            </w:tcBorders>
            <w:shd w:val="clear" w:color="auto" w:fill="auto"/>
            <w:noWrap/>
            <w:vAlign w:val="bottom"/>
            <w:hideMark/>
          </w:tcPr>
          <w:p w14:paraId="7F62AF81" w14:textId="77777777" w:rsidR="009B5084" w:rsidRDefault="009B5084" w:rsidP="00094B6C">
            <w:pPr>
              <w:spacing w:before="60" w:line="240" w:lineRule="exact"/>
              <w:ind w:firstLine="0"/>
              <w:jc w:val="center"/>
              <w:rPr>
                <w:rFonts w:cs="Arial"/>
                <w:color w:val="000000"/>
                <w:sz w:val="20"/>
              </w:rPr>
            </w:pPr>
            <w:r>
              <w:rPr>
                <w:rFonts w:cs="Arial"/>
                <w:color w:val="000000"/>
                <w:sz w:val="20"/>
              </w:rPr>
              <w:t>103,0</w:t>
            </w:r>
          </w:p>
        </w:tc>
        <w:tc>
          <w:tcPr>
            <w:tcW w:w="1418" w:type="dxa"/>
            <w:tcBorders>
              <w:left w:val="nil"/>
              <w:bottom w:val="dotted" w:sz="4" w:space="0" w:color="auto"/>
              <w:right w:val="double" w:sz="6" w:space="0" w:color="auto"/>
            </w:tcBorders>
            <w:shd w:val="clear" w:color="auto" w:fill="auto"/>
            <w:noWrap/>
            <w:vAlign w:val="bottom"/>
            <w:hideMark/>
          </w:tcPr>
          <w:p w14:paraId="07F3D62A" w14:textId="77777777" w:rsidR="009B5084" w:rsidRDefault="009B5084" w:rsidP="00094B6C">
            <w:pPr>
              <w:spacing w:before="60" w:line="240" w:lineRule="exact"/>
              <w:ind w:firstLine="0"/>
              <w:jc w:val="center"/>
              <w:rPr>
                <w:rFonts w:cs="Arial"/>
                <w:color w:val="000000"/>
                <w:sz w:val="20"/>
              </w:rPr>
            </w:pPr>
            <w:r>
              <w:rPr>
                <w:rFonts w:cs="Arial"/>
                <w:color w:val="000000"/>
                <w:sz w:val="20"/>
              </w:rPr>
              <w:t>107,4</w:t>
            </w:r>
          </w:p>
        </w:tc>
      </w:tr>
      <w:tr w:rsidR="009B5084" w:rsidRPr="005A1BE3" w14:paraId="7DE89CF6"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E571F70"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бумажно-беловые товары</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5F5DDEA2" w14:textId="77777777" w:rsidR="009B5084" w:rsidRDefault="009B5084" w:rsidP="00094B6C">
            <w:pPr>
              <w:spacing w:before="60" w:line="240" w:lineRule="exact"/>
              <w:ind w:firstLine="0"/>
              <w:jc w:val="center"/>
              <w:rPr>
                <w:rFonts w:cs="Arial"/>
                <w:color w:val="000000"/>
                <w:sz w:val="20"/>
              </w:rPr>
            </w:pPr>
            <w:r>
              <w:rPr>
                <w:rFonts w:cs="Arial"/>
                <w:color w:val="000000"/>
                <w:sz w:val="20"/>
              </w:rPr>
              <w:t>99,5</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2F32C99D" w14:textId="77777777" w:rsidR="009B5084" w:rsidRDefault="009B5084" w:rsidP="00094B6C">
            <w:pPr>
              <w:spacing w:before="60" w:line="240" w:lineRule="exact"/>
              <w:ind w:firstLine="0"/>
              <w:jc w:val="center"/>
              <w:rPr>
                <w:rFonts w:cs="Arial"/>
                <w:color w:val="000000"/>
                <w:sz w:val="20"/>
              </w:rPr>
            </w:pPr>
            <w:r>
              <w:rPr>
                <w:rFonts w:cs="Arial"/>
                <w:color w:val="000000"/>
                <w:sz w:val="20"/>
              </w:rPr>
              <w:t>102,9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A6D60EE" w14:textId="77777777" w:rsidR="009B5084" w:rsidRDefault="009B5084" w:rsidP="00094B6C">
            <w:pPr>
              <w:spacing w:before="60" w:line="240" w:lineRule="exact"/>
              <w:ind w:firstLine="0"/>
              <w:jc w:val="center"/>
              <w:rPr>
                <w:rFonts w:cs="Arial"/>
                <w:color w:val="000000"/>
                <w:sz w:val="20"/>
              </w:rPr>
            </w:pPr>
            <w:r>
              <w:rPr>
                <w:rFonts w:cs="Arial"/>
                <w:color w:val="000000"/>
                <w:sz w:val="20"/>
              </w:rPr>
              <w:t>100,7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12C5C95" w14:textId="77777777" w:rsidR="009B5084" w:rsidRDefault="009B5084" w:rsidP="00094B6C">
            <w:pPr>
              <w:spacing w:before="60" w:line="240" w:lineRule="exact"/>
              <w:ind w:firstLine="0"/>
              <w:jc w:val="center"/>
              <w:rPr>
                <w:rFonts w:cs="Arial"/>
                <w:color w:val="000000"/>
                <w:sz w:val="20"/>
              </w:rPr>
            </w:pPr>
            <w:r>
              <w:rPr>
                <w:rFonts w:cs="Arial"/>
                <w:color w:val="000000"/>
                <w:sz w:val="20"/>
              </w:rPr>
              <w:t>104,2</w:t>
            </w:r>
          </w:p>
        </w:tc>
      </w:tr>
      <w:tr w:rsidR="009B5084" w:rsidRPr="005A1BE3" w14:paraId="4DB997A4"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FDA8B97"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печатные издания</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5E2A1438" w14:textId="77777777" w:rsidR="009B5084" w:rsidRDefault="009B5084" w:rsidP="00094B6C">
            <w:pPr>
              <w:spacing w:before="60" w:line="240" w:lineRule="exact"/>
              <w:ind w:firstLine="0"/>
              <w:jc w:val="center"/>
              <w:rPr>
                <w:rFonts w:cs="Arial"/>
                <w:color w:val="000000"/>
                <w:sz w:val="20"/>
              </w:rPr>
            </w:pPr>
            <w:r>
              <w:rPr>
                <w:rFonts w:cs="Arial"/>
                <w:color w:val="000000"/>
                <w:sz w:val="20"/>
              </w:rPr>
              <w:t>100,3</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0F56858F" w14:textId="77777777" w:rsidR="009B5084" w:rsidRDefault="009B5084" w:rsidP="00094B6C">
            <w:pPr>
              <w:spacing w:before="60" w:line="240" w:lineRule="exact"/>
              <w:ind w:firstLine="0"/>
              <w:jc w:val="center"/>
              <w:rPr>
                <w:rFonts w:cs="Arial"/>
                <w:color w:val="000000"/>
                <w:sz w:val="20"/>
              </w:rPr>
            </w:pPr>
            <w:r>
              <w:rPr>
                <w:rFonts w:cs="Arial"/>
                <w:color w:val="000000"/>
                <w:sz w:val="20"/>
              </w:rPr>
              <w:t>101,8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54E70EE" w14:textId="77777777" w:rsidR="009B5084" w:rsidRDefault="009B5084" w:rsidP="00094B6C">
            <w:pPr>
              <w:spacing w:before="60" w:line="240" w:lineRule="exact"/>
              <w:ind w:firstLine="0"/>
              <w:jc w:val="center"/>
              <w:rPr>
                <w:rFonts w:cs="Arial"/>
                <w:color w:val="000000"/>
                <w:sz w:val="20"/>
              </w:rPr>
            </w:pPr>
            <w:r>
              <w:rPr>
                <w:rFonts w:cs="Arial"/>
                <w:color w:val="000000"/>
                <w:sz w:val="20"/>
              </w:rPr>
              <w:t>104,7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D4F13DC" w14:textId="77777777" w:rsidR="009B5084" w:rsidRDefault="009B5084" w:rsidP="00094B6C">
            <w:pPr>
              <w:spacing w:before="60" w:line="240" w:lineRule="exact"/>
              <w:ind w:firstLine="0"/>
              <w:jc w:val="center"/>
              <w:rPr>
                <w:rFonts w:cs="Arial"/>
                <w:color w:val="000000"/>
                <w:sz w:val="20"/>
              </w:rPr>
            </w:pPr>
            <w:r>
              <w:rPr>
                <w:rFonts w:cs="Arial"/>
                <w:color w:val="000000"/>
                <w:sz w:val="20"/>
              </w:rPr>
              <w:t>105,6</w:t>
            </w:r>
          </w:p>
        </w:tc>
      </w:tr>
      <w:tr w:rsidR="009B5084" w:rsidRPr="005A1BE3" w14:paraId="088FBF06"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3FB5BAC"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телерадиотовары</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3CF8C14F" w14:textId="77777777" w:rsidR="009B5084" w:rsidRDefault="009B5084" w:rsidP="00094B6C">
            <w:pPr>
              <w:spacing w:before="60" w:line="240" w:lineRule="exact"/>
              <w:ind w:firstLine="0"/>
              <w:jc w:val="center"/>
              <w:rPr>
                <w:rFonts w:cs="Arial"/>
                <w:color w:val="000000"/>
                <w:sz w:val="20"/>
              </w:rPr>
            </w:pPr>
            <w:r>
              <w:rPr>
                <w:rFonts w:cs="Arial"/>
                <w:color w:val="000000"/>
                <w:sz w:val="20"/>
              </w:rPr>
              <w:t>99,9</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2E1CB5CA" w14:textId="77777777" w:rsidR="009B5084" w:rsidRDefault="009B5084" w:rsidP="00094B6C">
            <w:pPr>
              <w:spacing w:before="60" w:line="240" w:lineRule="exact"/>
              <w:ind w:firstLine="0"/>
              <w:jc w:val="center"/>
              <w:rPr>
                <w:rFonts w:cs="Arial"/>
                <w:color w:val="000000"/>
                <w:sz w:val="20"/>
              </w:rPr>
            </w:pPr>
            <w:r>
              <w:rPr>
                <w:rFonts w:cs="Arial"/>
                <w:color w:val="000000"/>
                <w:sz w:val="20"/>
              </w:rPr>
              <w:t>111,5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E76C1CE" w14:textId="77777777" w:rsidR="009B5084" w:rsidRDefault="009B5084" w:rsidP="00094B6C">
            <w:pPr>
              <w:spacing w:before="60" w:line="240" w:lineRule="exact"/>
              <w:ind w:firstLine="0"/>
              <w:jc w:val="center"/>
              <w:rPr>
                <w:rFonts w:cs="Arial"/>
                <w:color w:val="000000"/>
                <w:sz w:val="20"/>
              </w:rPr>
            </w:pPr>
            <w:r>
              <w:rPr>
                <w:rFonts w:cs="Arial"/>
                <w:color w:val="000000"/>
                <w:sz w:val="20"/>
              </w:rPr>
              <w:t>104,4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CF5B0E2" w14:textId="77777777" w:rsidR="009B5084" w:rsidRDefault="009B5084" w:rsidP="00094B6C">
            <w:pPr>
              <w:spacing w:before="60" w:line="240" w:lineRule="exact"/>
              <w:ind w:firstLine="0"/>
              <w:jc w:val="center"/>
              <w:rPr>
                <w:rFonts w:cs="Arial"/>
                <w:color w:val="000000"/>
                <w:sz w:val="20"/>
              </w:rPr>
            </w:pPr>
            <w:r>
              <w:rPr>
                <w:rFonts w:cs="Arial"/>
                <w:color w:val="000000"/>
                <w:sz w:val="20"/>
              </w:rPr>
              <w:t>97,9</w:t>
            </w:r>
          </w:p>
        </w:tc>
      </w:tr>
      <w:tr w:rsidR="009B5084" w:rsidRPr="005A1BE3" w14:paraId="1B7D4E4D"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D9FF265"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строительные материалы</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4C22BC6C" w14:textId="77777777" w:rsidR="009B5084" w:rsidRDefault="009B5084" w:rsidP="00094B6C">
            <w:pPr>
              <w:spacing w:before="60" w:line="240" w:lineRule="exact"/>
              <w:ind w:firstLine="0"/>
              <w:jc w:val="center"/>
              <w:rPr>
                <w:rFonts w:cs="Arial"/>
                <w:color w:val="000000"/>
                <w:sz w:val="20"/>
              </w:rPr>
            </w:pPr>
            <w:r>
              <w:rPr>
                <w:rFonts w:cs="Arial"/>
                <w:color w:val="000000"/>
                <w:sz w:val="20"/>
              </w:rPr>
              <w:t>99,9</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6BA349C2" w14:textId="77777777" w:rsidR="009B5084" w:rsidRDefault="009B5084" w:rsidP="00094B6C">
            <w:pPr>
              <w:spacing w:before="60" w:line="240" w:lineRule="exact"/>
              <w:ind w:firstLine="0"/>
              <w:jc w:val="center"/>
              <w:rPr>
                <w:rFonts w:cs="Arial"/>
                <w:color w:val="000000"/>
                <w:sz w:val="20"/>
              </w:rPr>
            </w:pPr>
            <w:r>
              <w:rPr>
                <w:rFonts w:cs="Arial"/>
                <w:color w:val="000000"/>
                <w:sz w:val="20"/>
              </w:rPr>
              <w:t>130,0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2517F1A" w14:textId="77777777" w:rsidR="009B5084" w:rsidRDefault="009B5084" w:rsidP="00094B6C">
            <w:pPr>
              <w:spacing w:before="60" w:line="240" w:lineRule="exact"/>
              <w:ind w:firstLine="0"/>
              <w:jc w:val="center"/>
              <w:rPr>
                <w:rFonts w:cs="Arial"/>
                <w:color w:val="000000"/>
                <w:sz w:val="20"/>
              </w:rPr>
            </w:pPr>
            <w:r>
              <w:rPr>
                <w:rFonts w:cs="Arial"/>
                <w:color w:val="000000"/>
                <w:sz w:val="20"/>
              </w:rPr>
              <w:t>125,9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B85EA61" w14:textId="77777777" w:rsidR="009B5084" w:rsidRDefault="009B5084" w:rsidP="00094B6C">
            <w:pPr>
              <w:spacing w:before="60" w:line="240" w:lineRule="exact"/>
              <w:ind w:firstLine="0"/>
              <w:jc w:val="center"/>
              <w:rPr>
                <w:rFonts w:cs="Arial"/>
                <w:color w:val="000000"/>
                <w:sz w:val="20"/>
              </w:rPr>
            </w:pPr>
            <w:r>
              <w:rPr>
                <w:rFonts w:cs="Arial"/>
                <w:color w:val="000000"/>
                <w:sz w:val="20"/>
              </w:rPr>
              <w:t>106,3</w:t>
            </w:r>
          </w:p>
        </w:tc>
      </w:tr>
      <w:tr w:rsidR="009B5084" w:rsidRPr="005A1BE3" w14:paraId="07F1F83F"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131A941"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легковые автомобили</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5936EED0" w14:textId="77777777" w:rsidR="009B5084" w:rsidRDefault="009B5084" w:rsidP="00094B6C">
            <w:pPr>
              <w:spacing w:before="60" w:line="240" w:lineRule="exact"/>
              <w:ind w:firstLine="0"/>
              <w:jc w:val="center"/>
              <w:rPr>
                <w:rFonts w:cs="Arial"/>
                <w:color w:val="000000"/>
                <w:sz w:val="20"/>
              </w:rPr>
            </w:pPr>
            <w:r>
              <w:rPr>
                <w:rFonts w:cs="Arial"/>
                <w:color w:val="000000"/>
                <w:sz w:val="20"/>
              </w:rPr>
              <w:t>103,3</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2B74975A" w14:textId="77777777" w:rsidR="009B5084" w:rsidRDefault="009B5084" w:rsidP="00094B6C">
            <w:pPr>
              <w:spacing w:before="60" w:line="240" w:lineRule="exact"/>
              <w:ind w:firstLine="0"/>
              <w:jc w:val="center"/>
              <w:rPr>
                <w:rFonts w:cs="Arial"/>
                <w:color w:val="000000"/>
                <w:sz w:val="20"/>
              </w:rPr>
            </w:pPr>
            <w:r>
              <w:rPr>
                <w:rFonts w:cs="Arial"/>
                <w:color w:val="000000"/>
                <w:sz w:val="20"/>
              </w:rPr>
              <w:t>120,1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2DF1FDA" w14:textId="77777777" w:rsidR="009B5084" w:rsidRDefault="009B5084" w:rsidP="00094B6C">
            <w:pPr>
              <w:spacing w:before="60" w:line="240" w:lineRule="exact"/>
              <w:ind w:firstLine="0"/>
              <w:jc w:val="center"/>
              <w:rPr>
                <w:rFonts w:cs="Arial"/>
                <w:color w:val="000000"/>
                <w:sz w:val="20"/>
              </w:rPr>
            </w:pPr>
            <w:r>
              <w:rPr>
                <w:rFonts w:cs="Arial"/>
                <w:color w:val="000000"/>
                <w:sz w:val="20"/>
              </w:rPr>
              <w:t>115,0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4D5C4F7" w14:textId="77777777" w:rsidR="009B5084" w:rsidRDefault="009B5084" w:rsidP="00094B6C">
            <w:pPr>
              <w:spacing w:before="60" w:line="240" w:lineRule="exact"/>
              <w:ind w:firstLine="0"/>
              <w:jc w:val="center"/>
              <w:rPr>
                <w:rFonts w:cs="Arial"/>
                <w:color w:val="000000"/>
                <w:sz w:val="20"/>
              </w:rPr>
            </w:pPr>
            <w:r>
              <w:rPr>
                <w:rFonts w:cs="Arial"/>
                <w:color w:val="000000"/>
                <w:sz w:val="20"/>
              </w:rPr>
              <w:t>108,8</w:t>
            </w:r>
          </w:p>
        </w:tc>
      </w:tr>
      <w:tr w:rsidR="009B5084" w:rsidRPr="005A1BE3" w14:paraId="1831AB4D"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8CD4B6C"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топливо моторное</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26D35377" w14:textId="77777777" w:rsidR="009B5084" w:rsidRDefault="009B5084" w:rsidP="00094B6C">
            <w:pPr>
              <w:spacing w:before="60" w:line="240" w:lineRule="exact"/>
              <w:ind w:firstLine="0"/>
              <w:jc w:val="center"/>
              <w:rPr>
                <w:rFonts w:cs="Arial"/>
                <w:color w:val="000000"/>
                <w:sz w:val="20"/>
              </w:rPr>
            </w:pPr>
            <w:r>
              <w:rPr>
                <w:rFonts w:cs="Arial"/>
                <w:color w:val="000000"/>
                <w:sz w:val="20"/>
              </w:rPr>
              <w:t>99,9</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1435BEEB" w14:textId="77777777" w:rsidR="009B5084" w:rsidRDefault="009B5084" w:rsidP="00094B6C">
            <w:pPr>
              <w:spacing w:before="60" w:line="240" w:lineRule="exact"/>
              <w:ind w:firstLine="0"/>
              <w:jc w:val="center"/>
              <w:rPr>
                <w:rFonts w:cs="Arial"/>
                <w:color w:val="000000"/>
                <w:sz w:val="20"/>
              </w:rPr>
            </w:pPr>
            <w:r>
              <w:rPr>
                <w:rFonts w:cs="Arial"/>
                <w:color w:val="000000"/>
                <w:sz w:val="20"/>
              </w:rPr>
              <w:t>109,3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CEA0A2C" w14:textId="77777777" w:rsidR="009B5084" w:rsidRDefault="009B5084" w:rsidP="00094B6C">
            <w:pPr>
              <w:spacing w:before="60" w:line="240" w:lineRule="exact"/>
              <w:ind w:firstLine="0"/>
              <w:jc w:val="center"/>
              <w:rPr>
                <w:rFonts w:cs="Arial"/>
                <w:color w:val="000000"/>
                <w:sz w:val="20"/>
              </w:rPr>
            </w:pPr>
            <w:r>
              <w:rPr>
                <w:rFonts w:cs="Arial"/>
                <w:color w:val="000000"/>
                <w:sz w:val="20"/>
              </w:rPr>
              <w:t>107,1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9951ACA" w14:textId="77777777" w:rsidR="009B5084" w:rsidRDefault="009B5084" w:rsidP="00094B6C">
            <w:pPr>
              <w:spacing w:before="60" w:line="240" w:lineRule="exact"/>
              <w:ind w:firstLine="0"/>
              <w:jc w:val="center"/>
              <w:rPr>
                <w:rFonts w:cs="Arial"/>
                <w:color w:val="000000"/>
                <w:sz w:val="20"/>
              </w:rPr>
            </w:pPr>
            <w:r>
              <w:rPr>
                <w:rFonts w:cs="Arial"/>
                <w:color w:val="000000"/>
                <w:sz w:val="20"/>
              </w:rPr>
              <w:t>101,0</w:t>
            </w:r>
          </w:p>
        </w:tc>
      </w:tr>
      <w:tr w:rsidR="009B5084" w:rsidRPr="005A1BE3" w14:paraId="7D7ABC8F" w14:textId="77777777" w:rsidTr="00094B6C">
        <w:trPr>
          <w:trHeight w:val="33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4855C60"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медикаменты</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4B359994" w14:textId="77777777" w:rsidR="009B5084" w:rsidRDefault="009B5084" w:rsidP="00094B6C">
            <w:pPr>
              <w:spacing w:before="60" w:line="240" w:lineRule="exact"/>
              <w:ind w:firstLine="0"/>
              <w:jc w:val="center"/>
              <w:rPr>
                <w:rFonts w:cs="Arial"/>
                <w:color w:val="000000"/>
                <w:sz w:val="20"/>
              </w:rPr>
            </w:pPr>
            <w:r>
              <w:rPr>
                <w:rFonts w:cs="Arial"/>
                <w:color w:val="000000"/>
                <w:sz w:val="20"/>
              </w:rPr>
              <w:t>100,6</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6251A046" w14:textId="77777777" w:rsidR="009B5084" w:rsidRDefault="009B5084" w:rsidP="00094B6C">
            <w:pPr>
              <w:spacing w:before="60" w:line="240" w:lineRule="exact"/>
              <w:ind w:firstLine="0"/>
              <w:jc w:val="center"/>
              <w:rPr>
                <w:rFonts w:cs="Arial"/>
                <w:color w:val="000000"/>
                <w:sz w:val="20"/>
              </w:rPr>
            </w:pPr>
            <w:r>
              <w:rPr>
                <w:rFonts w:cs="Arial"/>
                <w:color w:val="000000"/>
                <w:sz w:val="20"/>
              </w:rPr>
              <w:t>105,7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07E91A4" w14:textId="77777777" w:rsidR="009B5084" w:rsidRDefault="009B5084" w:rsidP="00094B6C">
            <w:pPr>
              <w:spacing w:before="60" w:line="240" w:lineRule="exact"/>
              <w:ind w:firstLine="0"/>
              <w:jc w:val="center"/>
              <w:rPr>
                <w:rFonts w:cs="Arial"/>
                <w:color w:val="000000"/>
                <w:sz w:val="20"/>
              </w:rPr>
            </w:pPr>
            <w:r>
              <w:rPr>
                <w:rFonts w:cs="Arial"/>
                <w:color w:val="000000"/>
                <w:sz w:val="20"/>
              </w:rPr>
              <w:t>106,8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2A63637" w14:textId="77777777" w:rsidR="009B5084" w:rsidRDefault="009B5084" w:rsidP="00094B6C">
            <w:pPr>
              <w:spacing w:before="60" w:line="240" w:lineRule="exact"/>
              <w:ind w:firstLine="0"/>
              <w:jc w:val="center"/>
              <w:rPr>
                <w:rFonts w:cs="Arial"/>
                <w:color w:val="000000"/>
                <w:sz w:val="20"/>
              </w:rPr>
            </w:pPr>
            <w:r>
              <w:rPr>
                <w:rFonts w:cs="Arial"/>
                <w:color w:val="000000"/>
                <w:sz w:val="20"/>
              </w:rPr>
              <w:t>108,2</w:t>
            </w:r>
          </w:p>
        </w:tc>
      </w:tr>
      <w:tr w:rsidR="009B5084" w:rsidRPr="005A1BE3" w14:paraId="33EEF7A8" w14:textId="77777777" w:rsidTr="00094B6C">
        <w:trPr>
          <w:trHeight w:val="336"/>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68A0BF52" w14:textId="77777777" w:rsidR="009B5084" w:rsidRPr="00E43C98" w:rsidRDefault="009B5084" w:rsidP="00094B6C">
            <w:pPr>
              <w:spacing w:before="60" w:line="240" w:lineRule="exact"/>
              <w:ind w:firstLineChars="99" w:firstLine="198"/>
              <w:rPr>
                <w:rFonts w:cs="Arial"/>
                <w:color w:val="000000"/>
                <w:sz w:val="20"/>
              </w:rPr>
            </w:pPr>
            <w:r w:rsidRPr="00E43C98">
              <w:rPr>
                <w:rFonts w:cs="Arial"/>
                <w:color w:val="000000"/>
                <w:sz w:val="20"/>
              </w:rPr>
              <w:t>топливо (уголь, дрова)</w:t>
            </w:r>
          </w:p>
        </w:tc>
        <w:tc>
          <w:tcPr>
            <w:tcW w:w="1559" w:type="dxa"/>
            <w:tcBorders>
              <w:top w:val="dotted" w:sz="4" w:space="0" w:color="auto"/>
              <w:left w:val="nil"/>
              <w:bottom w:val="double" w:sz="6" w:space="0" w:color="auto"/>
              <w:right w:val="single" w:sz="4" w:space="0" w:color="auto"/>
            </w:tcBorders>
            <w:shd w:val="clear" w:color="auto" w:fill="auto"/>
            <w:noWrap/>
            <w:vAlign w:val="bottom"/>
            <w:hideMark/>
          </w:tcPr>
          <w:p w14:paraId="79D892EA" w14:textId="77777777" w:rsidR="009B5084" w:rsidRDefault="009B5084" w:rsidP="00094B6C">
            <w:pPr>
              <w:spacing w:before="60" w:line="240" w:lineRule="exact"/>
              <w:ind w:firstLine="0"/>
              <w:jc w:val="center"/>
              <w:rPr>
                <w:rFonts w:cs="Arial"/>
                <w:color w:val="000000"/>
                <w:sz w:val="20"/>
              </w:rPr>
            </w:pPr>
            <w:r>
              <w:rPr>
                <w:rFonts w:cs="Arial"/>
                <w:color w:val="000000"/>
                <w:sz w:val="20"/>
              </w:rPr>
              <w:t>102,4</w:t>
            </w:r>
          </w:p>
        </w:tc>
        <w:tc>
          <w:tcPr>
            <w:tcW w:w="1560" w:type="dxa"/>
            <w:tcBorders>
              <w:top w:val="dotted" w:sz="4" w:space="0" w:color="auto"/>
              <w:left w:val="nil"/>
              <w:bottom w:val="double" w:sz="6" w:space="0" w:color="auto"/>
              <w:right w:val="single" w:sz="4" w:space="0" w:color="auto"/>
            </w:tcBorders>
            <w:shd w:val="clear" w:color="auto" w:fill="auto"/>
            <w:noWrap/>
            <w:vAlign w:val="bottom"/>
            <w:hideMark/>
          </w:tcPr>
          <w:p w14:paraId="04890AF4" w14:textId="77777777" w:rsidR="009B5084" w:rsidRDefault="009B5084" w:rsidP="00094B6C">
            <w:pPr>
              <w:spacing w:before="60" w:line="240" w:lineRule="exact"/>
              <w:ind w:firstLine="0"/>
              <w:jc w:val="center"/>
              <w:rPr>
                <w:rFonts w:cs="Arial"/>
                <w:color w:val="000000"/>
                <w:sz w:val="20"/>
              </w:rPr>
            </w:pPr>
            <w:r>
              <w:rPr>
                <w:rFonts w:cs="Arial"/>
                <w:color w:val="000000"/>
                <w:sz w:val="20"/>
              </w:rPr>
              <w:t>113,8</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14:paraId="1875F45B" w14:textId="77777777" w:rsidR="009B5084" w:rsidRDefault="009B5084" w:rsidP="00094B6C">
            <w:pPr>
              <w:spacing w:before="60" w:line="240" w:lineRule="exact"/>
              <w:ind w:firstLine="0"/>
              <w:jc w:val="center"/>
              <w:rPr>
                <w:rFonts w:cs="Arial"/>
                <w:color w:val="000000"/>
                <w:sz w:val="20"/>
              </w:rPr>
            </w:pPr>
            <w:r>
              <w:rPr>
                <w:rFonts w:cs="Arial"/>
                <w:color w:val="000000"/>
                <w:sz w:val="20"/>
              </w:rPr>
              <w:t>108,0</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002C0601" w14:textId="77777777" w:rsidR="009B5084" w:rsidRDefault="009B5084" w:rsidP="00094B6C">
            <w:pPr>
              <w:spacing w:before="60" w:line="240" w:lineRule="exact"/>
              <w:ind w:firstLine="0"/>
              <w:jc w:val="center"/>
              <w:rPr>
                <w:rFonts w:cs="Arial"/>
                <w:color w:val="000000"/>
                <w:sz w:val="20"/>
              </w:rPr>
            </w:pPr>
            <w:r>
              <w:rPr>
                <w:rFonts w:cs="Arial"/>
                <w:color w:val="000000"/>
                <w:sz w:val="20"/>
              </w:rPr>
              <w:t>100,7</w:t>
            </w:r>
          </w:p>
        </w:tc>
      </w:tr>
    </w:tbl>
    <w:p w14:paraId="164B25B0" w14:textId="67C4D43B" w:rsidR="009B5084" w:rsidRPr="000D6140" w:rsidRDefault="009B5084" w:rsidP="00094B6C">
      <w:pPr>
        <w:tabs>
          <w:tab w:val="left" w:pos="3969"/>
        </w:tabs>
        <w:adjustRightInd/>
        <w:spacing w:before="240"/>
        <w:ind w:firstLine="709"/>
      </w:pPr>
      <w:r w:rsidRPr="000D6140">
        <w:t xml:space="preserve">Среди непродовольственных товаров повышение цен отмечено на отдельные </w:t>
      </w:r>
      <w:r>
        <w:t>виды</w:t>
      </w:r>
      <w:r w:rsidR="00094B6C">
        <w:t xml:space="preserve"> мебели. Н</w:t>
      </w:r>
      <w:r w:rsidRPr="000D6140">
        <w:t>абор корпусной мебели подорожал на 4,5%, диван-кровать и шкаф-вешалка для прихожей – на 4,1%, детская кроватка – на 3,7%, мягкое кресло – на 2,8%, зеркало – на 2,6%, матрасы для детей и взрослых – на 1,5% и 1,2% соответственно.</w:t>
      </w:r>
    </w:p>
    <w:p w14:paraId="5BF1963F" w14:textId="7F4D3391" w:rsidR="009B5084" w:rsidRDefault="009B5084" w:rsidP="00094B6C">
      <w:pPr>
        <w:tabs>
          <w:tab w:val="left" w:pos="3969"/>
        </w:tabs>
        <w:adjustRightInd/>
        <w:spacing w:before="120"/>
        <w:ind w:firstLine="709"/>
      </w:pPr>
      <w:r w:rsidRPr="000D6140">
        <w:t>В группе медицинских товаров и медикаментов выросли цены на</w:t>
      </w:r>
      <w:r>
        <w:t xml:space="preserve"> настойку пустырника на 8,7%, сульфацетамид – на 7,4%, корригирующие очки – на 6,5%, </w:t>
      </w:r>
      <w:r w:rsidR="00094B6C">
        <w:br/>
      </w:r>
      <w:r>
        <w:t xml:space="preserve">на 1,2-2,7% </w:t>
      </w:r>
      <w:r w:rsidR="00094B6C">
        <w:t>–</w:t>
      </w:r>
      <w:r>
        <w:t xml:space="preserve"> линекс, арбидол, амоксициллин с клавулановой кислотой, индапамид, эналаприл, электронный термометр, антисептик для рук, валокордин, аспирин, осельтамивир. Вместе с тем подешевели поливитамины без минералов на 4,7%, отечественный анальгин – на 3,5%, алмагель – на 2,7%, бромгексин и аллохол – на 1,9%, нимесулид – на 1%.</w:t>
      </w:r>
    </w:p>
    <w:p w14:paraId="5E1DC966" w14:textId="644CAECF" w:rsidR="009B5084" w:rsidRPr="003A0A3A" w:rsidRDefault="009B5084" w:rsidP="000A7093">
      <w:pPr>
        <w:pageBreakBefore/>
        <w:tabs>
          <w:tab w:val="left" w:pos="3969"/>
        </w:tabs>
        <w:adjustRightInd/>
        <w:spacing w:before="120"/>
        <w:ind w:firstLine="709"/>
      </w:pPr>
      <w:r w:rsidRPr="003A0A3A">
        <w:lastRenderedPageBreak/>
        <w:t xml:space="preserve">Из прочих наблюдаемых товаров </w:t>
      </w:r>
      <w:r>
        <w:t xml:space="preserve">стали дороже электропылесос на 10,2%, смартфон – на 8,5%, детский велосипед – на 7%, электрический триммер – на 5,2%, подушка и женский халат – на 5%, мужские брюки – на 4,8%, спички – на 4,7%, импортный подержанный автомобиль – на 3,9%, уголь – на 3,6%, наручные часы – на 3,3%, мужские джинсы – на 3,2%, шины для автомобиля – на 2,8%, отечественный легковой автомобиль и сухие корма для животных – на 2,4%, свежесрезанные цветы – на 1,7%. </w:t>
      </w:r>
      <w:r w:rsidR="00094B6C">
        <w:t>С</w:t>
      </w:r>
      <w:r>
        <w:t xml:space="preserve">низились цены на жидкие чистящие средства на 6,6%, детские футболки – на 6,5%, мужской костюм – на 4,9%, газовое моторное топливо – на 4,3%, женскую блузку – на  4,1%, светодиодную лампу – на 3,2%, дрель и бытовую плиту – на 2,4%, детские пеленки – </w:t>
      </w:r>
      <w:r w:rsidR="00094B6C">
        <w:br/>
      </w:r>
      <w:r>
        <w:t>на 2,1%, плиты ДСП – на 1,7%.</w:t>
      </w:r>
    </w:p>
    <w:p w14:paraId="7DA831ED" w14:textId="77777777" w:rsidR="009B5084" w:rsidRPr="0007189B" w:rsidRDefault="009B5084" w:rsidP="002A1EE6">
      <w:pPr>
        <w:spacing w:before="240"/>
        <w:ind w:firstLine="0"/>
        <w:jc w:val="center"/>
        <w:rPr>
          <w:szCs w:val="22"/>
        </w:rPr>
      </w:pPr>
      <w:r w:rsidRPr="00B3020C">
        <w:rPr>
          <w:b/>
          <w:szCs w:val="22"/>
        </w:rPr>
        <w:t xml:space="preserve">Максимальное и минимальное значение индексов цен на </w:t>
      </w:r>
      <w:r w:rsidRPr="00B3020C">
        <w:rPr>
          <w:b/>
          <w:szCs w:val="22"/>
        </w:rPr>
        <w:br/>
        <w:t>отдельные непродовольственные товары в декабре 2021 года</w:t>
      </w:r>
      <w:r w:rsidRPr="00B3020C">
        <w:rPr>
          <w:b/>
          <w:szCs w:val="22"/>
        </w:rPr>
        <w:br/>
      </w:r>
      <w:r w:rsidRPr="00B3020C">
        <w:rPr>
          <w:szCs w:val="22"/>
        </w:rPr>
        <w:t>(в процентах к ноябрю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9B5084" w:rsidRPr="000A7093" w14:paraId="5275EDB1" w14:textId="77777777" w:rsidTr="009B5084">
        <w:trPr>
          <w:trHeight w:val="600"/>
          <w:tblHeader/>
        </w:trPr>
        <w:tc>
          <w:tcPr>
            <w:tcW w:w="2835" w:type="dxa"/>
            <w:vMerge w:val="restart"/>
          </w:tcPr>
          <w:p w14:paraId="3890490F" w14:textId="77777777" w:rsidR="009B5084" w:rsidRPr="000A7093" w:rsidRDefault="009B5084" w:rsidP="00094B6C">
            <w:pPr>
              <w:spacing w:before="60" w:line="240" w:lineRule="auto"/>
              <w:ind w:firstLine="0"/>
              <w:jc w:val="center"/>
              <w:rPr>
                <w:rFonts w:cs="Arial"/>
                <w:i/>
                <w:sz w:val="20"/>
              </w:rPr>
            </w:pPr>
            <w:r w:rsidRPr="000A7093">
              <w:rPr>
                <w:rFonts w:cs="Arial"/>
                <w:i/>
                <w:sz w:val="20"/>
              </w:rPr>
              <w:t>Наименование группы товаров</w:t>
            </w:r>
          </w:p>
        </w:tc>
        <w:tc>
          <w:tcPr>
            <w:tcW w:w="1560" w:type="dxa"/>
            <w:vMerge w:val="restart"/>
          </w:tcPr>
          <w:p w14:paraId="124F96F3" w14:textId="77777777" w:rsidR="009B5084" w:rsidRPr="000A7093" w:rsidRDefault="009B5084" w:rsidP="00094B6C">
            <w:pPr>
              <w:spacing w:before="60" w:line="240" w:lineRule="auto"/>
              <w:ind w:left="-108" w:right="-108" w:firstLine="0"/>
              <w:jc w:val="center"/>
              <w:rPr>
                <w:rFonts w:cs="Arial"/>
                <w:i/>
                <w:sz w:val="20"/>
              </w:rPr>
            </w:pPr>
            <w:r w:rsidRPr="000A7093">
              <w:rPr>
                <w:rFonts w:cs="Arial"/>
                <w:i/>
                <w:sz w:val="20"/>
              </w:rPr>
              <w:t>Индекс цен в среднем по группе</w:t>
            </w:r>
          </w:p>
        </w:tc>
        <w:tc>
          <w:tcPr>
            <w:tcW w:w="4898" w:type="dxa"/>
            <w:gridSpan w:val="2"/>
          </w:tcPr>
          <w:p w14:paraId="125E9B3B" w14:textId="77777777" w:rsidR="009B5084" w:rsidRPr="000A7093" w:rsidRDefault="009B5084" w:rsidP="00094B6C">
            <w:pPr>
              <w:spacing w:before="60" w:line="240" w:lineRule="auto"/>
              <w:ind w:firstLine="0"/>
              <w:jc w:val="center"/>
              <w:rPr>
                <w:rFonts w:cs="Arial"/>
                <w:i/>
                <w:sz w:val="20"/>
              </w:rPr>
            </w:pPr>
            <w:r w:rsidRPr="000A7093">
              <w:rPr>
                <w:rFonts w:cs="Arial"/>
                <w:i/>
                <w:sz w:val="20"/>
              </w:rPr>
              <w:t>Максимальное и минимальное значение индексов цен внутри  группы</w:t>
            </w:r>
          </w:p>
        </w:tc>
      </w:tr>
      <w:tr w:rsidR="009B5084" w:rsidRPr="000A7093" w14:paraId="2F50CD17" w14:textId="77777777" w:rsidTr="009B5084">
        <w:trPr>
          <w:trHeight w:val="227"/>
          <w:tblHeader/>
        </w:trPr>
        <w:tc>
          <w:tcPr>
            <w:tcW w:w="2835" w:type="dxa"/>
            <w:vMerge/>
            <w:tcBorders>
              <w:bottom w:val="single" w:sz="6" w:space="0" w:color="auto"/>
            </w:tcBorders>
          </w:tcPr>
          <w:p w14:paraId="112C6F2D" w14:textId="77777777" w:rsidR="009B5084" w:rsidRPr="000A7093" w:rsidRDefault="009B5084" w:rsidP="00094B6C">
            <w:pPr>
              <w:spacing w:before="60" w:line="240" w:lineRule="auto"/>
              <w:ind w:firstLine="0"/>
              <w:jc w:val="center"/>
              <w:rPr>
                <w:rFonts w:cs="Arial"/>
                <w:sz w:val="20"/>
              </w:rPr>
            </w:pPr>
          </w:p>
        </w:tc>
        <w:tc>
          <w:tcPr>
            <w:tcW w:w="1560" w:type="dxa"/>
            <w:vMerge/>
            <w:tcBorders>
              <w:bottom w:val="single" w:sz="6" w:space="0" w:color="auto"/>
            </w:tcBorders>
          </w:tcPr>
          <w:p w14:paraId="70B1DCF3" w14:textId="77777777" w:rsidR="009B5084" w:rsidRPr="000A7093" w:rsidRDefault="009B5084" w:rsidP="00094B6C">
            <w:pPr>
              <w:spacing w:before="60" w:line="240" w:lineRule="auto"/>
              <w:ind w:firstLine="0"/>
              <w:jc w:val="center"/>
              <w:rPr>
                <w:rFonts w:cs="Arial"/>
                <w:sz w:val="20"/>
              </w:rPr>
            </w:pPr>
          </w:p>
        </w:tc>
        <w:tc>
          <w:tcPr>
            <w:tcW w:w="3543" w:type="dxa"/>
            <w:tcBorders>
              <w:bottom w:val="single" w:sz="6" w:space="0" w:color="auto"/>
            </w:tcBorders>
          </w:tcPr>
          <w:p w14:paraId="72763AAE" w14:textId="77777777" w:rsidR="009B5084" w:rsidRPr="000A7093" w:rsidRDefault="009B5084" w:rsidP="00094B6C">
            <w:pPr>
              <w:spacing w:before="60" w:line="240" w:lineRule="auto"/>
              <w:ind w:firstLine="0"/>
              <w:jc w:val="center"/>
              <w:rPr>
                <w:rFonts w:cs="Arial"/>
                <w:i/>
                <w:sz w:val="20"/>
              </w:rPr>
            </w:pPr>
            <w:r w:rsidRPr="000A7093">
              <w:rPr>
                <w:rFonts w:cs="Arial"/>
                <w:i/>
                <w:sz w:val="20"/>
              </w:rPr>
              <w:t>товары</w:t>
            </w:r>
          </w:p>
        </w:tc>
        <w:tc>
          <w:tcPr>
            <w:tcW w:w="1355" w:type="dxa"/>
            <w:tcBorders>
              <w:bottom w:val="single" w:sz="6" w:space="0" w:color="auto"/>
            </w:tcBorders>
          </w:tcPr>
          <w:p w14:paraId="3CB60E56" w14:textId="67EB0DE2" w:rsidR="009B5084" w:rsidRPr="000A7093" w:rsidRDefault="009B5084" w:rsidP="00094B6C">
            <w:pPr>
              <w:spacing w:before="60" w:line="240" w:lineRule="auto"/>
              <w:ind w:firstLine="0"/>
              <w:jc w:val="center"/>
              <w:rPr>
                <w:rFonts w:cs="Arial"/>
                <w:i/>
                <w:sz w:val="20"/>
              </w:rPr>
            </w:pPr>
            <w:r w:rsidRPr="000A7093">
              <w:rPr>
                <w:rFonts w:cs="Arial"/>
                <w:i/>
                <w:sz w:val="20"/>
              </w:rPr>
              <w:t xml:space="preserve">индекс </w:t>
            </w:r>
            <w:r w:rsidR="00094B6C" w:rsidRPr="000A7093">
              <w:rPr>
                <w:rFonts w:cs="Arial"/>
                <w:i/>
                <w:sz w:val="20"/>
              </w:rPr>
              <w:br/>
            </w:r>
            <w:r w:rsidRPr="000A7093">
              <w:rPr>
                <w:rFonts w:cs="Arial"/>
                <w:i/>
                <w:sz w:val="20"/>
              </w:rPr>
              <w:t>цен</w:t>
            </w:r>
          </w:p>
        </w:tc>
      </w:tr>
      <w:tr w:rsidR="009B5084" w:rsidRPr="000A7093" w14:paraId="3383E2EF" w14:textId="77777777" w:rsidTr="00094B6C">
        <w:trPr>
          <w:trHeight w:val="20"/>
        </w:trPr>
        <w:tc>
          <w:tcPr>
            <w:tcW w:w="2835" w:type="dxa"/>
            <w:vMerge w:val="restart"/>
            <w:tcBorders>
              <w:top w:val="single" w:sz="6" w:space="0" w:color="auto"/>
              <w:bottom w:val="dotted" w:sz="4" w:space="0" w:color="auto"/>
            </w:tcBorders>
            <w:vAlign w:val="center"/>
          </w:tcPr>
          <w:p w14:paraId="49D8A8A6" w14:textId="77777777" w:rsidR="009B5084" w:rsidRPr="000A7093" w:rsidRDefault="009B5084" w:rsidP="00094B6C">
            <w:pPr>
              <w:spacing w:before="80" w:line="240" w:lineRule="exact"/>
              <w:ind w:firstLine="0"/>
              <w:jc w:val="left"/>
              <w:rPr>
                <w:rFonts w:cs="Arial"/>
                <w:sz w:val="20"/>
              </w:rPr>
            </w:pPr>
            <w:r w:rsidRPr="000A7093">
              <w:rPr>
                <w:rFonts w:cs="Arial"/>
                <w:sz w:val="20"/>
              </w:rPr>
              <w:t>Одежда и белье</w:t>
            </w:r>
          </w:p>
        </w:tc>
        <w:tc>
          <w:tcPr>
            <w:tcW w:w="1560" w:type="dxa"/>
            <w:vMerge w:val="restart"/>
            <w:tcBorders>
              <w:top w:val="single" w:sz="6" w:space="0" w:color="auto"/>
              <w:bottom w:val="dotted" w:sz="4" w:space="0" w:color="auto"/>
            </w:tcBorders>
            <w:vAlign w:val="center"/>
          </w:tcPr>
          <w:p w14:paraId="17CAB21D"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100,0</w:t>
            </w:r>
          </w:p>
        </w:tc>
        <w:tc>
          <w:tcPr>
            <w:tcW w:w="3543" w:type="dxa"/>
            <w:tcBorders>
              <w:top w:val="single" w:sz="6" w:space="0" w:color="auto"/>
              <w:bottom w:val="dotted" w:sz="4" w:space="0" w:color="auto"/>
            </w:tcBorders>
            <w:vAlign w:val="bottom"/>
          </w:tcPr>
          <w:p w14:paraId="561FB2CA"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ткани хлопчатобумажные бельевые</w:t>
            </w:r>
          </w:p>
        </w:tc>
        <w:tc>
          <w:tcPr>
            <w:tcW w:w="1355" w:type="dxa"/>
            <w:tcBorders>
              <w:top w:val="single" w:sz="6" w:space="0" w:color="auto"/>
              <w:bottom w:val="dotted" w:sz="4" w:space="0" w:color="auto"/>
            </w:tcBorders>
            <w:vAlign w:val="bottom"/>
          </w:tcPr>
          <w:p w14:paraId="191AC853"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100,0</w:t>
            </w:r>
          </w:p>
        </w:tc>
      </w:tr>
      <w:tr w:rsidR="009B5084" w:rsidRPr="000A7093" w14:paraId="1492FCF6" w14:textId="77777777" w:rsidTr="00094B6C">
        <w:trPr>
          <w:trHeight w:val="20"/>
        </w:trPr>
        <w:tc>
          <w:tcPr>
            <w:tcW w:w="2835" w:type="dxa"/>
            <w:vMerge/>
            <w:tcBorders>
              <w:top w:val="dotted" w:sz="4" w:space="0" w:color="auto"/>
              <w:bottom w:val="dotted" w:sz="4" w:space="0" w:color="auto"/>
            </w:tcBorders>
            <w:vAlign w:val="center"/>
          </w:tcPr>
          <w:p w14:paraId="65A5A8F0"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tted" w:sz="4" w:space="0" w:color="auto"/>
            </w:tcBorders>
            <w:vAlign w:val="bottom"/>
          </w:tcPr>
          <w:p w14:paraId="1F4EEF48"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323E6CCE"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ткани хлопчатобумажные бельевые</w:t>
            </w:r>
          </w:p>
        </w:tc>
        <w:tc>
          <w:tcPr>
            <w:tcW w:w="1355" w:type="dxa"/>
            <w:tcBorders>
              <w:top w:val="dotted" w:sz="4" w:space="0" w:color="auto"/>
              <w:bottom w:val="dotted" w:sz="4" w:space="0" w:color="auto"/>
            </w:tcBorders>
            <w:vAlign w:val="bottom"/>
          </w:tcPr>
          <w:p w14:paraId="1FE0F7E6"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100,0</w:t>
            </w:r>
          </w:p>
        </w:tc>
      </w:tr>
      <w:tr w:rsidR="009B5084" w:rsidRPr="000A7093" w14:paraId="35F4C3C8" w14:textId="77777777" w:rsidTr="00094B6C">
        <w:trPr>
          <w:trHeight w:val="20"/>
        </w:trPr>
        <w:tc>
          <w:tcPr>
            <w:tcW w:w="2835" w:type="dxa"/>
            <w:vMerge w:val="restart"/>
            <w:tcBorders>
              <w:top w:val="dotted" w:sz="4" w:space="0" w:color="auto"/>
            </w:tcBorders>
            <w:vAlign w:val="center"/>
          </w:tcPr>
          <w:p w14:paraId="65FF2B01" w14:textId="77777777" w:rsidR="009B5084" w:rsidRPr="000A7093" w:rsidRDefault="009B5084" w:rsidP="00094B6C">
            <w:pPr>
              <w:spacing w:before="80" w:line="240" w:lineRule="exact"/>
              <w:ind w:firstLine="0"/>
              <w:jc w:val="left"/>
              <w:rPr>
                <w:rFonts w:cs="Arial"/>
                <w:sz w:val="20"/>
              </w:rPr>
            </w:pPr>
            <w:r w:rsidRPr="000A7093">
              <w:rPr>
                <w:rFonts w:cs="Arial"/>
                <w:sz w:val="20"/>
              </w:rPr>
              <w:t>Обувь</w:t>
            </w:r>
          </w:p>
        </w:tc>
        <w:tc>
          <w:tcPr>
            <w:tcW w:w="1560" w:type="dxa"/>
            <w:vMerge w:val="restart"/>
            <w:tcBorders>
              <w:top w:val="dotted" w:sz="4" w:space="0" w:color="auto"/>
            </w:tcBorders>
            <w:vAlign w:val="center"/>
          </w:tcPr>
          <w:p w14:paraId="0921A3B4"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100,5</w:t>
            </w:r>
          </w:p>
        </w:tc>
        <w:tc>
          <w:tcPr>
            <w:tcW w:w="3543" w:type="dxa"/>
            <w:tcBorders>
              <w:top w:val="dotted" w:sz="4" w:space="0" w:color="auto"/>
              <w:bottom w:val="dotted" w:sz="4" w:space="0" w:color="auto"/>
            </w:tcBorders>
            <w:vAlign w:val="bottom"/>
          </w:tcPr>
          <w:p w14:paraId="6A91D7CD"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подушка</w:t>
            </w:r>
          </w:p>
        </w:tc>
        <w:tc>
          <w:tcPr>
            <w:tcW w:w="1355" w:type="dxa"/>
            <w:tcBorders>
              <w:top w:val="dotted" w:sz="4" w:space="0" w:color="auto"/>
              <w:bottom w:val="dotted" w:sz="4" w:space="0" w:color="auto"/>
            </w:tcBorders>
            <w:vAlign w:val="bottom"/>
          </w:tcPr>
          <w:p w14:paraId="7810C223"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105,0</w:t>
            </w:r>
          </w:p>
        </w:tc>
      </w:tr>
      <w:tr w:rsidR="009B5084" w:rsidRPr="000A7093" w14:paraId="655D9FFF" w14:textId="77777777" w:rsidTr="00094B6C">
        <w:trPr>
          <w:trHeight w:val="20"/>
        </w:trPr>
        <w:tc>
          <w:tcPr>
            <w:tcW w:w="2835" w:type="dxa"/>
            <w:vMerge/>
            <w:tcBorders>
              <w:bottom w:val="dotted" w:sz="4" w:space="0" w:color="auto"/>
            </w:tcBorders>
            <w:vAlign w:val="center"/>
          </w:tcPr>
          <w:p w14:paraId="0A07AE4B" w14:textId="77777777" w:rsidR="009B5084" w:rsidRPr="000A7093" w:rsidRDefault="009B5084" w:rsidP="00094B6C">
            <w:pPr>
              <w:spacing w:before="80" w:line="240" w:lineRule="exact"/>
              <w:ind w:firstLine="0"/>
              <w:rPr>
                <w:rFonts w:cs="Arial"/>
                <w:sz w:val="20"/>
              </w:rPr>
            </w:pPr>
          </w:p>
        </w:tc>
        <w:tc>
          <w:tcPr>
            <w:tcW w:w="1560" w:type="dxa"/>
            <w:vMerge/>
            <w:tcBorders>
              <w:bottom w:val="dotted" w:sz="4" w:space="0" w:color="auto"/>
            </w:tcBorders>
            <w:vAlign w:val="center"/>
          </w:tcPr>
          <w:p w14:paraId="63B63688"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6056DD97"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костюм-двойка мужской из шерстяных, полушерстяных или смесовых  тканей</w:t>
            </w:r>
          </w:p>
        </w:tc>
        <w:tc>
          <w:tcPr>
            <w:tcW w:w="1355" w:type="dxa"/>
            <w:tcBorders>
              <w:top w:val="dotted" w:sz="4" w:space="0" w:color="auto"/>
              <w:bottom w:val="dotted" w:sz="4" w:space="0" w:color="auto"/>
            </w:tcBorders>
            <w:vAlign w:val="bottom"/>
          </w:tcPr>
          <w:p w14:paraId="7F7FD00E"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95,1</w:t>
            </w:r>
          </w:p>
        </w:tc>
      </w:tr>
      <w:tr w:rsidR="009B5084" w:rsidRPr="000A7093" w14:paraId="4CC8757B" w14:textId="77777777" w:rsidTr="00094B6C">
        <w:trPr>
          <w:trHeight w:val="20"/>
        </w:trPr>
        <w:tc>
          <w:tcPr>
            <w:tcW w:w="2835" w:type="dxa"/>
            <w:vMerge w:val="restart"/>
            <w:tcBorders>
              <w:top w:val="dotted" w:sz="4" w:space="0" w:color="auto"/>
              <w:bottom w:val="dotted" w:sz="4" w:space="0" w:color="auto"/>
            </w:tcBorders>
            <w:vAlign w:val="center"/>
          </w:tcPr>
          <w:p w14:paraId="53CFDDAA" w14:textId="77777777" w:rsidR="009B5084" w:rsidRPr="000A7093" w:rsidRDefault="009B5084" w:rsidP="00094B6C">
            <w:pPr>
              <w:spacing w:before="80" w:line="240" w:lineRule="exact"/>
              <w:ind w:firstLine="0"/>
              <w:jc w:val="left"/>
              <w:rPr>
                <w:rFonts w:cs="Arial"/>
                <w:sz w:val="20"/>
              </w:rPr>
            </w:pPr>
            <w:r w:rsidRPr="000A7093">
              <w:rPr>
                <w:rFonts w:cs="Arial"/>
                <w:sz w:val="20"/>
              </w:rPr>
              <w:t>Мебель</w:t>
            </w:r>
          </w:p>
        </w:tc>
        <w:tc>
          <w:tcPr>
            <w:tcW w:w="1560" w:type="dxa"/>
            <w:vMerge w:val="restart"/>
            <w:tcBorders>
              <w:top w:val="dotted" w:sz="4" w:space="0" w:color="auto"/>
              <w:bottom w:val="dotted" w:sz="4" w:space="0" w:color="auto"/>
            </w:tcBorders>
            <w:vAlign w:val="center"/>
          </w:tcPr>
          <w:p w14:paraId="6877AF67"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102,2</w:t>
            </w:r>
          </w:p>
        </w:tc>
        <w:tc>
          <w:tcPr>
            <w:tcW w:w="3543" w:type="dxa"/>
            <w:tcBorders>
              <w:top w:val="dotted" w:sz="4" w:space="0" w:color="auto"/>
              <w:bottom w:val="dotted" w:sz="4" w:space="0" w:color="auto"/>
            </w:tcBorders>
            <w:vAlign w:val="bottom"/>
          </w:tcPr>
          <w:p w14:paraId="5290EACB"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туфли летние, босоножки женские из натуральной кожи</w:t>
            </w:r>
          </w:p>
        </w:tc>
        <w:tc>
          <w:tcPr>
            <w:tcW w:w="1355" w:type="dxa"/>
            <w:tcBorders>
              <w:top w:val="dotted" w:sz="4" w:space="0" w:color="auto"/>
              <w:bottom w:val="dotted" w:sz="4" w:space="0" w:color="auto"/>
            </w:tcBorders>
            <w:vAlign w:val="bottom"/>
          </w:tcPr>
          <w:p w14:paraId="1C8C4890"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104,0</w:t>
            </w:r>
          </w:p>
        </w:tc>
      </w:tr>
      <w:tr w:rsidR="009B5084" w:rsidRPr="000A7093" w14:paraId="68ABA7E6" w14:textId="77777777" w:rsidTr="00094B6C">
        <w:trPr>
          <w:trHeight w:val="20"/>
        </w:trPr>
        <w:tc>
          <w:tcPr>
            <w:tcW w:w="2835" w:type="dxa"/>
            <w:vMerge/>
            <w:tcBorders>
              <w:top w:val="dotted" w:sz="4" w:space="0" w:color="auto"/>
              <w:bottom w:val="dotted" w:sz="4" w:space="0" w:color="auto"/>
            </w:tcBorders>
            <w:vAlign w:val="center"/>
          </w:tcPr>
          <w:p w14:paraId="414FE03A"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3059E42B"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039309F6"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кроссовые туфли для взрослых с верхом из натуральной кожи</w:t>
            </w:r>
          </w:p>
        </w:tc>
        <w:tc>
          <w:tcPr>
            <w:tcW w:w="1355" w:type="dxa"/>
            <w:tcBorders>
              <w:top w:val="dotted" w:sz="4" w:space="0" w:color="auto"/>
              <w:bottom w:val="dotted" w:sz="4" w:space="0" w:color="auto"/>
            </w:tcBorders>
            <w:vAlign w:val="bottom"/>
          </w:tcPr>
          <w:p w14:paraId="3AF1C8A8"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96,1</w:t>
            </w:r>
          </w:p>
        </w:tc>
      </w:tr>
      <w:tr w:rsidR="009B5084" w:rsidRPr="000A7093" w14:paraId="06244F29" w14:textId="77777777" w:rsidTr="00094B6C">
        <w:trPr>
          <w:trHeight w:val="20"/>
        </w:trPr>
        <w:tc>
          <w:tcPr>
            <w:tcW w:w="2835" w:type="dxa"/>
            <w:vMerge w:val="restart"/>
            <w:tcBorders>
              <w:top w:val="dotted" w:sz="4" w:space="0" w:color="auto"/>
            </w:tcBorders>
            <w:vAlign w:val="center"/>
          </w:tcPr>
          <w:p w14:paraId="1C551EB7" w14:textId="77777777" w:rsidR="009B5084" w:rsidRPr="000A7093" w:rsidRDefault="009B5084" w:rsidP="00094B6C">
            <w:pPr>
              <w:spacing w:before="80" w:line="240" w:lineRule="exact"/>
              <w:ind w:firstLine="0"/>
              <w:jc w:val="left"/>
              <w:rPr>
                <w:rFonts w:cs="Arial"/>
                <w:sz w:val="20"/>
              </w:rPr>
            </w:pPr>
            <w:r w:rsidRPr="000A7093">
              <w:rPr>
                <w:rFonts w:cs="Arial"/>
                <w:sz w:val="20"/>
              </w:rPr>
              <w:t>Электротовары и другие бытовые приборы</w:t>
            </w:r>
          </w:p>
        </w:tc>
        <w:tc>
          <w:tcPr>
            <w:tcW w:w="1560" w:type="dxa"/>
            <w:vMerge w:val="restart"/>
            <w:tcBorders>
              <w:top w:val="dotted" w:sz="4" w:space="0" w:color="auto"/>
            </w:tcBorders>
            <w:vAlign w:val="center"/>
          </w:tcPr>
          <w:p w14:paraId="08880523"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100,7</w:t>
            </w:r>
          </w:p>
        </w:tc>
        <w:tc>
          <w:tcPr>
            <w:tcW w:w="3543" w:type="dxa"/>
            <w:tcBorders>
              <w:top w:val="dotted" w:sz="4" w:space="0" w:color="auto"/>
              <w:bottom w:val="dotted" w:sz="4" w:space="0" w:color="auto"/>
            </w:tcBorders>
            <w:vAlign w:val="bottom"/>
          </w:tcPr>
          <w:p w14:paraId="6539BB19"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набор корпусной мебели</w:t>
            </w:r>
          </w:p>
        </w:tc>
        <w:tc>
          <w:tcPr>
            <w:tcW w:w="1355" w:type="dxa"/>
            <w:tcBorders>
              <w:top w:val="dotted" w:sz="4" w:space="0" w:color="auto"/>
              <w:bottom w:val="dotted" w:sz="4" w:space="0" w:color="auto"/>
            </w:tcBorders>
            <w:vAlign w:val="bottom"/>
          </w:tcPr>
          <w:p w14:paraId="72CB8E70"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104,5</w:t>
            </w:r>
          </w:p>
        </w:tc>
      </w:tr>
      <w:tr w:rsidR="009B5084" w:rsidRPr="000A7093" w14:paraId="486D3319" w14:textId="77777777" w:rsidTr="00094B6C">
        <w:trPr>
          <w:trHeight w:val="20"/>
        </w:trPr>
        <w:tc>
          <w:tcPr>
            <w:tcW w:w="2835" w:type="dxa"/>
            <w:vMerge/>
            <w:tcBorders>
              <w:bottom w:val="dotted" w:sz="4" w:space="0" w:color="auto"/>
            </w:tcBorders>
            <w:vAlign w:val="center"/>
          </w:tcPr>
          <w:p w14:paraId="39FD7DBC" w14:textId="77777777" w:rsidR="009B5084" w:rsidRPr="000A7093" w:rsidRDefault="009B5084" w:rsidP="00094B6C">
            <w:pPr>
              <w:spacing w:before="80" w:line="240" w:lineRule="exact"/>
              <w:ind w:firstLine="0"/>
              <w:rPr>
                <w:rFonts w:cs="Arial"/>
                <w:sz w:val="20"/>
              </w:rPr>
            </w:pPr>
          </w:p>
        </w:tc>
        <w:tc>
          <w:tcPr>
            <w:tcW w:w="1560" w:type="dxa"/>
            <w:vMerge/>
            <w:tcBorders>
              <w:bottom w:val="dotted" w:sz="4" w:space="0" w:color="auto"/>
            </w:tcBorders>
            <w:vAlign w:val="center"/>
          </w:tcPr>
          <w:p w14:paraId="4CCD64B8"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7E9DD55C"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шкаф навесной кухонный (полка), двухстворчатый</w:t>
            </w:r>
          </w:p>
        </w:tc>
        <w:tc>
          <w:tcPr>
            <w:tcW w:w="1355" w:type="dxa"/>
            <w:tcBorders>
              <w:top w:val="dotted" w:sz="4" w:space="0" w:color="auto"/>
              <w:bottom w:val="dotted" w:sz="4" w:space="0" w:color="auto"/>
            </w:tcBorders>
            <w:vAlign w:val="bottom"/>
          </w:tcPr>
          <w:p w14:paraId="080F278E"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99,3</w:t>
            </w:r>
          </w:p>
        </w:tc>
      </w:tr>
      <w:tr w:rsidR="009B5084" w:rsidRPr="000A7093" w14:paraId="36BD6B8A" w14:textId="77777777" w:rsidTr="00094B6C">
        <w:trPr>
          <w:trHeight w:val="20"/>
        </w:trPr>
        <w:tc>
          <w:tcPr>
            <w:tcW w:w="2835" w:type="dxa"/>
            <w:vMerge w:val="restart"/>
            <w:tcBorders>
              <w:top w:val="dotted" w:sz="4" w:space="0" w:color="auto"/>
              <w:bottom w:val="dotted" w:sz="4" w:space="0" w:color="auto"/>
            </w:tcBorders>
            <w:vAlign w:val="center"/>
          </w:tcPr>
          <w:p w14:paraId="204E2EFC" w14:textId="77777777" w:rsidR="009B5084" w:rsidRPr="000A7093" w:rsidRDefault="009B5084" w:rsidP="00094B6C">
            <w:pPr>
              <w:spacing w:before="80" w:line="240" w:lineRule="exact"/>
              <w:ind w:firstLine="0"/>
              <w:jc w:val="left"/>
              <w:rPr>
                <w:rFonts w:cs="Arial"/>
                <w:sz w:val="20"/>
              </w:rPr>
            </w:pPr>
            <w:r w:rsidRPr="000A7093">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14:paraId="726D3869"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99,9</w:t>
            </w:r>
          </w:p>
        </w:tc>
        <w:tc>
          <w:tcPr>
            <w:tcW w:w="3543" w:type="dxa"/>
            <w:tcBorders>
              <w:top w:val="dotted" w:sz="4" w:space="0" w:color="auto"/>
              <w:bottom w:val="dotted" w:sz="4" w:space="0" w:color="auto"/>
            </w:tcBorders>
            <w:vAlign w:val="bottom"/>
          </w:tcPr>
          <w:p w14:paraId="6319FD31"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электропылесос напольный</w:t>
            </w:r>
          </w:p>
        </w:tc>
        <w:tc>
          <w:tcPr>
            <w:tcW w:w="1355" w:type="dxa"/>
            <w:tcBorders>
              <w:top w:val="dotted" w:sz="4" w:space="0" w:color="auto"/>
              <w:bottom w:val="dotted" w:sz="4" w:space="0" w:color="auto"/>
            </w:tcBorders>
            <w:vAlign w:val="bottom"/>
          </w:tcPr>
          <w:p w14:paraId="771333F6"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110,2</w:t>
            </w:r>
          </w:p>
        </w:tc>
      </w:tr>
      <w:tr w:rsidR="009B5084" w:rsidRPr="000A7093" w14:paraId="5AEF9677" w14:textId="77777777" w:rsidTr="00094B6C">
        <w:trPr>
          <w:trHeight w:val="20"/>
        </w:trPr>
        <w:tc>
          <w:tcPr>
            <w:tcW w:w="2835" w:type="dxa"/>
            <w:vMerge/>
            <w:tcBorders>
              <w:top w:val="dotted" w:sz="4" w:space="0" w:color="auto"/>
              <w:bottom w:val="dotted" w:sz="4" w:space="0" w:color="auto"/>
            </w:tcBorders>
            <w:vAlign w:val="center"/>
          </w:tcPr>
          <w:p w14:paraId="1BD35AB0"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164AC557"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4D81654F"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лампа светодиодная</w:t>
            </w:r>
          </w:p>
        </w:tc>
        <w:tc>
          <w:tcPr>
            <w:tcW w:w="1355" w:type="dxa"/>
            <w:tcBorders>
              <w:top w:val="dotted" w:sz="4" w:space="0" w:color="auto"/>
              <w:bottom w:val="dotted" w:sz="4" w:space="0" w:color="auto"/>
            </w:tcBorders>
            <w:vAlign w:val="bottom"/>
          </w:tcPr>
          <w:p w14:paraId="78186535"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96,8</w:t>
            </w:r>
          </w:p>
        </w:tc>
      </w:tr>
      <w:tr w:rsidR="009B5084" w:rsidRPr="000A7093" w14:paraId="6FC04DA8" w14:textId="77777777" w:rsidTr="00094B6C">
        <w:trPr>
          <w:trHeight w:val="20"/>
        </w:trPr>
        <w:tc>
          <w:tcPr>
            <w:tcW w:w="2835" w:type="dxa"/>
            <w:vMerge w:val="restart"/>
            <w:tcBorders>
              <w:top w:val="dotted" w:sz="4" w:space="0" w:color="auto"/>
              <w:bottom w:val="dotted" w:sz="4" w:space="0" w:color="auto"/>
            </w:tcBorders>
            <w:vAlign w:val="center"/>
          </w:tcPr>
          <w:p w14:paraId="346C48F2" w14:textId="77777777" w:rsidR="009B5084" w:rsidRPr="000A7093" w:rsidRDefault="009B5084" w:rsidP="00094B6C">
            <w:pPr>
              <w:spacing w:before="80" w:line="240" w:lineRule="exact"/>
              <w:ind w:firstLine="0"/>
              <w:jc w:val="left"/>
              <w:rPr>
                <w:rFonts w:cs="Arial"/>
                <w:sz w:val="20"/>
              </w:rPr>
            </w:pPr>
            <w:r w:rsidRPr="000A7093">
              <w:rPr>
                <w:rFonts w:cs="Arial"/>
                <w:sz w:val="20"/>
              </w:rPr>
              <w:t>Медикаменты</w:t>
            </w:r>
          </w:p>
        </w:tc>
        <w:tc>
          <w:tcPr>
            <w:tcW w:w="1560" w:type="dxa"/>
            <w:vMerge w:val="restart"/>
            <w:tcBorders>
              <w:top w:val="dotted" w:sz="4" w:space="0" w:color="auto"/>
              <w:bottom w:val="dotted" w:sz="4" w:space="0" w:color="auto"/>
            </w:tcBorders>
            <w:vAlign w:val="center"/>
          </w:tcPr>
          <w:p w14:paraId="39372D1A"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100,6</w:t>
            </w:r>
          </w:p>
        </w:tc>
        <w:tc>
          <w:tcPr>
            <w:tcW w:w="3543" w:type="dxa"/>
            <w:tcBorders>
              <w:top w:val="dotted" w:sz="4" w:space="0" w:color="auto"/>
              <w:bottom w:val="dotted" w:sz="4" w:space="0" w:color="auto"/>
            </w:tcBorders>
            <w:vAlign w:val="bottom"/>
          </w:tcPr>
          <w:p w14:paraId="14CA1956"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ламинат</w:t>
            </w:r>
          </w:p>
        </w:tc>
        <w:tc>
          <w:tcPr>
            <w:tcW w:w="1355" w:type="dxa"/>
            <w:tcBorders>
              <w:top w:val="dotted" w:sz="4" w:space="0" w:color="auto"/>
              <w:bottom w:val="dotted" w:sz="4" w:space="0" w:color="auto"/>
            </w:tcBorders>
            <w:vAlign w:val="bottom"/>
          </w:tcPr>
          <w:p w14:paraId="283AB862"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101,6</w:t>
            </w:r>
          </w:p>
        </w:tc>
      </w:tr>
      <w:tr w:rsidR="009B5084" w:rsidRPr="000A7093" w14:paraId="5C5E2751" w14:textId="77777777" w:rsidTr="00094B6C">
        <w:trPr>
          <w:trHeight w:val="20"/>
        </w:trPr>
        <w:tc>
          <w:tcPr>
            <w:tcW w:w="2835" w:type="dxa"/>
            <w:vMerge/>
            <w:tcBorders>
              <w:top w:val="dotted" w:sz="4" w:space="0" w:color="auto"/>
              <w:bottom w:val="dotted" w:sz="4" w:space="0" w:color="auto"/>
            </w:tcBorders>
            <w:vAlign w:val="center"/>
          </w:tcPr>
          <w:p w14:paraId="3F701FDD"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4B834876"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067FB548"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краски масляные, эмали отечественные</w:t>
            </w:r>
          </w:p>
        </w:tc>
        <w:tc>
          <w:tcPr>
            <w:tcW w:w="1355" w:type="dxa"/>
            <w:tcBorders>
              <w:top w:val="dotted" w:sz="4" w:space="0" w:color="auto"/>
              <w:bottom w:val="dotted" w:sz="4" w:space="0" w:color="auto"/>
            </w:tcBorders>
            <w:vAlign w:val="bottom"/>
          </w:tcPr>
          <w:p w14:paraId="6C5A3989"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97,9</w:t>
            </w:r>
          </w:p>
        </w:tc>
      </w:tr>
      <w:tr w:rsidR="009B5084" w:rsidRPr="000A7093" w14:paraId="042DBB91" w14:textId="77777777" w:rsidTr="00094B6C">
        <w:trPr>
          <w:trHeight w:val="20"/>
        </w:trPr>
        <w:tc>
          <w:tcPr>
            <w:tcW w:w="2835" w:type="dxa"/>
            <w:vMerge w:val="restart"/>
            <w:tcBorders>
              <w:top w:val="dotted" w:sz="4" w:space="0" w:color="auto"/>
              <w:bottom w:val="dotted" w:sz="4" w:space="0" w:color="auto"/>
            </w:tcBorders>
            <w:vAlign w:val="center"/>
          </w:tcPr>
          <w:p w14:paraId="23173382" w14:textId="77777777" w:rsidR="009B5084" w:rsidRPr="000A7093" w:rsidRDefault="009B5084" w:rsidP="00094B6C">
            <w:pPr>
              <w:spacing w:before="80" w:line="240" w:lineRule="exact"/>
              <w:ind w:firstLine="0"/>
              <w:jc w:val="left"/>
              <w:rPr>
                <w:rFonts w:cs="Arial"/>
                <w:sz w:val="20"/>
              </w:rPr>
            </w:pPr>
            <w:r w:rsidRPr="000A7093">
              <w:rPr>
                <w:rFonts w:cs="Arial"/>
                <w:sz w:val="20"/>
              </w:rPr>
              <w:t>Трикотажные изделия</w:t>
            </w:r>
          </w:p>
        </w:tc>
        <w:tc>
          <w:tcPr>
            <w:tcW w:w="1560" w:type="dxa"/>
            <w:vMerge w:val="restart"/>
            <w:tcBorders>
              <w:top w:val="dotted" w:sz="4" w:space="0" w:color="auto"/>
              <w:bottom w:val="dotted" w:sz="4" w:space="0" w:color="auto"/>
            </w:tcBorders>
            <w:vAlign w:val="center"/>
          </w:tcPr>
          <w:p w14:paraId="4C1FB6FA"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99,0</w:t>
            </w:r>
          </w:p>
        </w:tc>
        <w:tc>
          <w:tcPr>
            <w:tcW w:w="3543" w:type="dxa"/>
            <w:tcBorders>
              <w:top w:val="dotted" w:sz="4" w:space="0" w:color="auto"/>
              <w:bottom w:val="dotted" w:sz="4" w:space="0" w:color="auto"/>
            </w:tcBorders>
            <w:vAlign w:val="bottom"/>
          </w:tcPr>
          <w:p w14:paraId="77BB69DC"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настойка пустырника</w:t>
            </w:r>
          </w:p>
        </w:tc>
        <w:tc>
          <w:tcPr>
            <w:tcW w:w="1355" w:type="dxa"/>
            <w:tcBorders>
              <w:top w:val="dotted" w:sz="4" w:space="0" w:color="auto"/>
              <w:bottom w:val="dotted" w:sz="4" w:space="0" w:color="auto"/>
            </w:tcBorders>
            <w:vAlign w:val="bottom"/>
          </w:tcPr>
          <w:p w14:paraId="6BD92357"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108,7</w:t>
            </w:r>
          </w:p>
        </w:tc>
      </w:tr>
      <w:tr w:rsidR="009B5084" w:rsidRPr="000A7093" w14:paraId="2BAC0490" w14:textId="77777777" w:rsidTr="00094B6C">
        <w:trPr>
          <w:trHeight w:val="20"/>
        </w:trPr>
        <w:tc>
          <w:tcPr>
            <w:tcW w:w="2835" w:type="dxa"/>
            <w:vMerge/>
            <w:tcBorders>
              <w:top w:val="dotted" w:sz="4" w:space="0" w:color="auto"/>
              <w:bottom w:val="dotted" w:sz="4" w:space="0" w:color="auto"/>
            </w:tcBorders>
            <w:vAlign w:val="center"/>
          </w:tcPr>
          <w:p w14:paraId="69815FFF"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234CADED"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4FB93357"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поливитамины без минералов отечественные</w:t>
            </w:r>
          </w:p>
        </w:tc>
        <w:tc>
          <w:tcPr>
            <w:tcW w:w="1355" w:type="dxa"/>
            <w:tcBorders>
              <w:top w:val="dotted" w:sz="4" w:space="0" w:color="auto"/>
              <w:bottom w:val="dotted" w:sz="4" w:space="0" w:color="auto"/>
            </w:tcBorders>
            <w:vAlign w:val="bottom"/>
          </w:tcPr>
          <w:p w14:paraId="0EF36D12"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95,3</w:t>
            </w:r>
          </w:p>
        </w:tc>
      </w:tr>
      <w:tr w:rsidR="009B5084" w:rsidRPr="000A7093" w14:paraId="62DD1EFF" w14:textId="77777777" w:rsidTr="00094B6C">
        <w:trPr>
          <w:trHeight w:val="20"/>
        </w:trPr>
        <w:tc>
          <w:tcPr>
            <w:tcW w:w="2835" w:type="dxa"/>
            <w:vMerge w:val="restart"/>
            <w:tcBorders>
              <w:top w:val="dotted" w:sz="4" w:space="0" w:color="auto"/>
              <w:bottom w:val="dotted" w:sz="4" w:space="0" w:color="auto"/>
            </w:tcBorders>
            <w:vAlign w:val="center"/>
          </w:tcPr>
          <w:p w14:paraId="0137C48F" w14:textId="77777777" w:rsidR="009B5084" w:rsidRPr="000A7093" w:rsidRDefault="009B5084" w:rsidP="00094B6C">
            <w:pPr>
              <w:spacing w:before="80" w:line="240" w:lineRule="exact"/>
              <w:ind w:firstLine="0"/>
              <w:jc w:val="left"/>
              <w:rPr>
                <w:rFonts w:cs="Arial"/>
                <w:sz w:val="20"/>
              </w:rPr>
            </w:pPr>
            <w:r w:rsidRPr="000A7093">
              <w:rPr>
                <w:rFonts w:cs="Arial"/>
                <w:sz w:val="20"/>
              </w:rPr>
              <w:t>Моющие и чистящие средства</w:t>
            </w:r>
          </w:p>
        </w:tc>
        <w:tc>
          <w:tcPr>
            <w:tcW w:w="1560" w:type="dxa"/>
            <w:vMerge w:val="restart"/>
            <w:tcBorders>
              <w:top w:val="dotted" w:sz="4" w:space="0" w:color="auto"/>
              <w:bottom w:val="dotted" w:sz="4" w:space="0" w:color="auto"/>
            </w:tcBorders>
            <w:vAlign w:val="center"/>
          </w:tcPr>
          <w:p w14:paraId="537C56EC"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98,4</w:t>
            </w:r>
          </w:p>
        </w:tc>
        <w:tc>
          <w:tcPr>
            <w:tcW w:w="3543" w:type="dxa"/>
            <w:tcBorders>
              <w:top w:val="dotted" w:sz="4" w:space="0" w:color="auto"/>
              <w:bottom w:val="dotted" w:sz="4" w:space="0" w:color="auto"/>
            </w:tcBorders>
            <w:vAlign w:val="bottom"/>
          </w:tcPr>
          <w:p w14:paraId="641F85AF"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майка, футболка мужская бельевая</w:t>
            </w:r>
          </w:p>
        </w:tc>
        <w:tc>
          <w:tcPr>
            <w:tcW w:w="1355" w:type="dxa"/>
            <w:tcBorders>
              <w:top w:val="dotted" w:sz="4" w:space="0" w:color="auto"/>
              <w:bottom w:val="dotted" w:sz="4" w:space="0" w:color="auto"/>
            </w:tcBorders>
            <w:vAlign w:val="bottom"/>
          </w:tcPr>
          <w:p w14:paraId="285869BC"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103,0</w:t>
            </w:r>
          </w:p>
        </w:tc>
      </w:tr>
      <w:tr w:rsidR="009B5084" w:rsidRPr="000A7093" w14:paraId="33DE4191" w14:textId="77777777" w:rsidTr="00094B6C">
        <w:trPr>
          <w:trHeight w:val="20"/>
        </w:trPr>
        <w:tc>
          <w:tcPr>
            <w:tcW w:w="2835" w:type="dxa"/>
            <w:vMerge/>
            <w:tcBorders>
              <w:top w:val="dotted" w:sz="4" w:space="0" w:color="auto"/>
              <w:bottom w:val="dotted" w:sz="4" w:space="0" w:color="auto"/>
            </w:tcBorders>
            <w:vAlign w:val="center"/>
          </w:tcPr>
          <w:p w14:paraId="57FB0456"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53E24011"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9C0AA70"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футболка детская</w:t>
            </w:r>
          </w:p>
        </w:tc>
        <w:tc>
          <w:tcPr>
            <w:tcW w:w="1355" w:type="dxa"/>
            <w:tcBorders>
              <w:top w:val="dotted" w:sz="4" w:space="0" w:color="auto"/>
              <w:bottom w:val="dotted" w:sz="4" w:space="0" w:color="auto"/>
            </w:tcBorders>
            <w:vAlign w:val="bottom"/>
          </w:tcPr>
          <w:p w14:paraId="5F57517E"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93,5</w:t>
            </w:r>
          </w:p>
        </w:tc>
      </w:tr>
      <w:tr w:rsidR="009B5084" w:rsidRPr="000A7093" w14:paraId="2C95E233" w14:textId="77777777" w:rsidTr="00094B6C">
        <w:trPr>
          <w:trHeight w:val="20"/>
        </w:trPr>
        <w:tc>
          <w:tcPr>
            <w:tcW w:w="2835" w:type="dxa"/>
            <w:vMerge w:val="restart"/>
            <w:tcBorders>
              <w:top w:val="dotted" w:sz="4" w:space="0" w:color="auto"/>
              <w:bottom w:val="dotted" w:sz="4" w:space="0" w:color="auto"/>
            </w:tcBorders>
            <w:vAlign w:val="center"/>
          </w:tcPr>
          <w:p w14:paraId="708615A4" w14:textId="77777777" w:rsidR="009B5084" w:rsidRPr="000A7093" w:rsidRDefault="009B5084" w:rsidP="00094B6C">
            <w:pPr>
              <w:spacing w:before="80" w:line="240" w:lineRule="exact"/>
              <w:ind w:firstLine="0"/>
              <w:jc w:val="left"/>
              <w:rPr>
                <w:rFonts w:cs="Arial"/>
                <w:sz w:val="20"/>
              </w:rPr>
            </w:pPr>
            <w:r w:rsidRPr="000A7093">
              <w:rPr>
                <w:rFonts w:cs="Arial"/>
                <w:sz w:val="20"/>
              </w:rPr>
              <w:t>Табачные изделия</w:t>
            </w:r>
          </w:p>
        </w:tc>
        <w:tc>
          <w:tcPr>
            <w:tcW w:w="1560" w:type="dxa"/>
            <w:vMerge w:val="restart"/>
            <w:tcBorders>
              <w:top w:val="dotted" w:sz="4" w:space="0" w:color="auto"/>
              <w:bottom w:val="dotted" w:sz="4" w:space="0" w:color="auto"/>
            </w:tcBorders>
            <w:vAlign w:val="center"/>
          </w:tcPr>
          <w:p w14:paraId="62F916BB"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100,2</w:t>
            </w:r>
          </w:p>
        </w:tc>
        <w:tc>
          <w:tcPr>
            <w:tcW w:w="3543" w:type="dxa"/>
            <w:tcBorders>
              <w:top w:val="dotted" w:sz="4" w:space="0" w:color="auto"/>
              <w:bottom w:val="dotted" w:sz="4" w:space="0" w:color="auto"/>
            </w:tcBorders>
            <w:vAlign w:val="bottom"/>
          </w:tcPr>
          <w:p w14:paraId="08EA0231"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порошок стиральный</w:t>
            </w:r>
          </w:p>
        </w:tc>
        <w:tc>
          <w:tcPr>
            <w:tcW w:w="1355" w:type="dxa"/>
            <w:tcBorders>
              <w:top w:val="dotted" w:sz="4" w:space="0" w:color="auto"/>
              <w:bottom w:val="dotted" w:sz="4" w:space="0" w:color="auto"/>
            </w:tcBorders>
            <w:vAlign w:val="bottom"/>
          </w:tcPr>
          <w:p w14:paraId="1462C7C1"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100,8</w:t>
            </w:r>
          </w:p>
        </w:tc>
      </w:tr>
      <w:tr w:rsidR="009B5084" w:rsidRPr="000A7093" w14:paraId="5951C146" w14:textId="77777777" w:rsidTr="00094B6C">
        <w:trPr>
          <w:trHeight w:val="20"/>
        </w:trPr>
        <w:tc>
          <w:tcPr>
            <w:tcW w:w="2835" w:type="dxa"/>
            <w:vMerge/>
            <w:tcBorders>
              <w:top w:val="dotted" w:sz="4" w:space="0" w:color="auto"/>
              <w:bottom w:val="dotted" w:sz="4" w:space="0" w:color="auto"/>
            </w:tcBorders>
            <w:vAlign w:val="center"/>
          </w:tcPr>
          <w:p w14:paraId="0D138304"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4095E4AE"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5172B1D7"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жидкие чистящие и моющие средства</w:t>
            </w:r>
          </w:p>
        </w:tc>
        <w:tc>
          <w:tcPr>
            <w:tcW w:w="1355" w:type="dxa"/>
            <w:tcBorders>
              <w:top w:val="dotted" w:sz="4" w:space="0" w:color="auto"/>
              <w:bottom w:val="dotted" w:sz="4" w:space="0" w:color="auto"/>
            </w:tcBorders>
            <w:vAlign w:val="bottom"/>
          </w:tcPr>
          <w:p w14:paraId="381D5BA6"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93,4</w:t>
            </w:r>
          </w:p>
        </w:tc>
      </w:tr>
      <w:tr w:rsidR="009B5084" w:rsidRPr="000A7093" w14:paraId="07FEE716" w14:textId="77777777" w:rsidTr="00094B6C">
        <w:trPr>
          <w:trHeight w:val="20"/>
        </w:trPr>
        <w:tc>
          <w:tcPr>
            <w:tcW w:w="2835" w:type="dxa"/>
            <w:vMerge w:val="restart"/>
            <w:tcBorders>
              <w:top w:val="dotted" w:sz="4" w:space="0" w:color="auto"/>
              <w:bottom w:val="dotted" w:sz="4" w:space="0" w:color="auto"/>
            </w:tcBorders>
            <w:vAlign w:val="center"/>
          </w:tcPr>
          <w:p w14:paraId="30708FB2" w14:textId="77777777" w:rsidR="009B5084" w:rsidRPr="000A7093" w:rsidRDefault="009B5084" w:rsidP="00094B6C">
            <w:pPr>
              <w:pageBreakBefore/>
              <w:spacing w:before="80" w:line="240" w:lineRule="exact"/>
              <w:ind w:firstLine="0"/>
              <w:jc w:val="left"/>
              <w:rPr>
                <w:rFonts w:cs="Arial"/>
                <w:sz w:val="20"/>
              </w:rPr>
            </w:pPr>
            <w:r w:rsidRPr="000A7093">
              <w:rPr>
                <w:rFonts w:cs="Arial"/>
                <w:sz w:val="20"/>
              </w:rPr>
              <w:lastRenderedPageBreak/>
              <w:t>Телерадиотовары</w:t>
            </w:r>
          </w:p>
        </w:tc>
        <w:tc>
          <w:tcPr>
            <w:tcW w:w="1560" w:type="dxa"/>
            <w:vMerge w:val="restart"/>
            <w:tcBorders>
              <w:top w:val="dotted" w:sz="4" w:space="0" w:color="auto"/>
              <w:bottom w:val="dotted" w:sz="4" w:space="0" w:color="auto"/>
            </w:tcBorders>
            <w:vAlign w:val="center"/>
          </w:tcPr>
          <w:p w14:paraId="69455D67" w14:textId="77777777" w:rsidR="009B5084" w:rsidRPr="000A7093" w:rsidRDefault="009B5084" w:rsidP="00094B6C">
            <w:pPr>
              <w:pageBreakBefore/>
              <w:adjustRightInd/>
              <w:spacing w:before="80" w:line="240" w:lineRule="exact"/>
              <w:ind w:firstLine="0"/>
              <w:jc w:val="center"/>
              <w:rPr>
                <w:rFonts w:cs="Arial"/>
                <w:bCs/>
                <w:color w:val="000000"/>
                <w:sz w:val="20"/>
              </w:rPr>
            </w:pPr>
            <w:r w:rsidRPr="000A7093">
              <w:rPr>
                <w:rFonts w:cs="Arial"/>
                <w:bCs/>
                <w:color w:val="000000"/>
                <w:sz w:val="20"/>
              </w:rPr>
              <w:t>99,9</w:t>
            </w:r>
          </w:p>
        </w:tc>
        <w:tc>
          <w:tcPr>
            <w:tcW w:w="3543" w:type="dxa"/>
            <w:tcBorders>
              <w:top w:val="dotted" w:sz="4" w:space="0" w:color="auto"/>
              <w:bottom w:val="dotted" w:sz="4" w:space="0" w:color="auto"/>
            </w:tcBorders>
            <w:vAlign w:val="bottom"/>
          </w:tcPr>
          <w:p w14:paraId="251D2C09" w14:textId="77777777" w:rsidR="009B5084" w:rsidRPr="000A7093" w:rsidRDefault="009B5084" w:rsidP="00094B6C">
            <w:pPr>
              <w:pageBreakBefore/>
              <w:spacing w:before="80" w:line="240" w:lineRule="exact"/>
              <w:ind w:firstLine="0"/>
              <w:jc w:val="left"/>
              <w:rPr>
                <w:rFonts w:cs="Arial"/>
                <w:color w:val="000000"/>
                <w:sz w:val="20"/>
              </w:rPr>
            </w:pPr>
            <w:r w:rsidRPr="000A7093">
              <w:rPr>
                <w:rFonts w:cs="Arial"/>
                <w:color w:val="000000"/>
                <w:sz w:val="20"/>
              </w:rPr>
              <w:t>сигареты с фильтром отечественные</w:t>
            </w:r>
          </w:p>
        </w:tc>
        <w:tc>
          <w:tcPr>
            <w:tcW w:w="1355" w:type="dxa"/>
            <w:tcBorders>
              <w:top w:val="dotted" w:sz="4" w:space="0" w:color="auto"/>
              <w:bottom w:val="dotted" w:sz="4" w:space="0" w:color="auto"/>
            </w:tcBorders>
            <w:vAlign w:val="bottom"/>
          </w:tcPr>
          <w:p w14:paraId="6B2F1328" w14:textId="77777777" w:rsidR="009B5084" w:rsidRPr="000A7093" w:rsidRDefault="009B5084" w:rsidP="00094B6C">
            <w:pPr>
              <w:pageBreakBefore/>
              <w:spacing w:before="80" w:line="240" w:lineRule="exact"/>
              <w:ind w:firstLine="0"/>
              <w:jc w:val="center"/>
              <w:rPr>
                <w:rFonts w:cs="Arial"/>
                <w:color w:val="000000"/>
                <w:sz w:val="20"/>
              </w:rPr>
            </w:pPr>
            <w:r w:rsidRPr="000A7093">
              <w:rPr>
                <w:rFonts w:cs="Arial"/>
                <w:color w:val="000000"/>
                <w:sz w:val="20"/>
              </w:rPr>
              <w:t>100,3</w:t>
            </w:r>
          </w:p>
        </w:tc>
      </w:tr>
      <w:tr w:rsidR="009B5084" w:rsidRPr="000A7093" w14:paraId="74A63FBC" w14:textId="77777777" w:rsidTr="00094B6C">
        <w:trPr>
          <w:trHeight w:val="20"/>
        </w:trPr>
        <w:tc>
          <w:tcPr>
            <w:tcW w:w="2835" w:type="dxa"/>
            <w:vMerge/>
            <w:tcBorders>
              <w:top w:val="dotted" w:sz="4" w:space="0" w:color="auto"/>
              <w:bottom w:val="dotted" w:sz="4" w:space="0" w:color="auto"/>
            </w:tcBorders>
            <w:vAlign w:val="center"/>
          </w:tcPr>
          <w:p w14:paraId="58F3ECB7"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20CD0B63" w14:textId="77777777" w:rsidR="009B5084" w:rsidRPr="000A7093" w:rsidRDefault="009B5084" w:rsidP="00094B6C">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753AA5CF"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сигареты с фильтром зарубежных торговых марок</w:t>
            </w:r>
          </w:p>
        </w:tc>
        <w:tc>
          <w:tcPr>
            <w:tcW w:w="1355" w:type="dxa"/>
            <w:tcBorders>
              <w:top w:val="dotted" w:sz="4" w:space="0" w:color="auto"/>
              <w:bottom w:val="dotted" w:sz="4" w:space="0" w:color="auto"/>
            </w:tcBorders>
            <w:vAlign w:val="bottom"/>
          </w:tcPr>
          <w:p w14:paraId="65F7F606"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100,0</w:t>
            </w:r>
          </w:p>
        </w:tc>
      </w:tr>
      <w:tr w:rsidR="009B5084" w:rsidRPr="000A7093" w14:paraId="49590788" w14:textId="77777777" w:rsidTr="00094B6C">
        <w:trPr>
          <w:trHeight w:val="20"/>
        </w:trPr>
        <w:tc>
          <w:tcPr>
            <w:tcW w:w="2835" w:type="dxa"/>
            <w:vMerge w:val="restart"/>
            <w:tcBorders>
              <w:top w:val="dotted" w:sz="4" w:space="0" w:color="auto"/>
              <w:bottom w:val="dotted" w:sz="4" w:space="0" w:color="auto"/>
            </w:tcBorders>
            <w:vAlign w:val="center"/>
          </w:tcPr>
          <w:p w14:paraId="28E7FD4B" w14:textId="77777777" w:rsidR="009B5084" w:rsidRPr="000A7093" w:rsidRDefault="009B5084" w:rsidP="00094B6C">
            <w:pPr>
              <w:spacing w:before="80" w:line="240" w:lineRule="exact"/>
              <w:ind w:firstLine="0"/>
              <w:jc w:val="left"/>
              <w:rPr>
                <w:rFonts w:cs="Arial"/>
                <w:sz w:val="20"/>
              </w:rPr>
            </w:pPr>
            <w:r w:rsidRPr="000A7093">
              <w:rPr>
                <w:rFonts w:cs="Arial"/>
                <w:sz w:val="20"/>
              </w:rPr>
              <w:t>Бензин</w:t>
            </w:r>
          </w:p>
        </w:tc>
        <w:tc>
          <w:tcPr>
            <w:tcW w:w="1560" w:type="dxa"/>
            <w:vMerge w:val="restart"/>
            <w:tcBorders>
              <w:top w:val="dotted" w:sz="4" w:space="0" w:color="auto"/>
              <w:bottom w:val="dotted" w:sz="4" w:space="0" w:color="auto"/>
            </w:tcBorders>
            <w:vAlign w:val="center"/>
          </w:tcPr>
          <w:p w14:paraId="66ECF299" w14:textId="77777777" w:rsidR="009B5084" w:rsidRPr="000A7093" w:rsidRDefault="009B5084" w:rsidP="00094B6C">
            <w:pPr>
              <w:adjustRightInd/>
              <w:spacing w:before="80" w:line="240" w:lineRule="exact"/>
              <w:ind w:firstLine="0"/>
              <w:jc w:val="center"/>
              <w:rPr>
                <w:rFonts w:cs="Arial"/>
                <w:bCs/>
                <w:color w:val="000000"/>
                <w:sz w:val="20"/>
              </w:rPr>
            </w:pPr>
            <w:r w:rsidRPr="000A7093">
              <w:rPr>
                <w:rFonts w:cs="Arial"/>
                <w:bCs/>
                <w:color w:val="000000"/>
                <w:sz w:val="20"/>
              </w:rPr>
              <w:t>99,9</w:t>
            </w:r>
          </w:p>
        </w:tc>
        <w:tc>
          <w:tcPr>
            <w:tcW w:w="3543" w:type="dxa"/>
            <w:tcBorders>
              <w:top w:val="dotted" w:sz="4" w:space="0" w:color="auto"/>
              <w:bottom w:val="dotted" w:sz="4" w:space="0" w:color="auto"/>
            </w:tcBorders>
            <w:vAlign w:val="bottom"/>
          </w:tcPr>
          <w:p w14:paraId="2B23B4F2"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телевизор цветного изображения</w:t>
            </w:r>
          </w:p>
        </w:tc>
        <w:tc>
          <w:tcPr>
            <w:tcW w:w="1355" w:type="dxa"/>
            <w:tcBorders>
              <w:top w:val="dotted" w:sz="4" w:space="0" w:color="auto"/>
              <w:bottom w:val="dotted" w:sz="4" w:space="0" w:color="auto"/>
            </w:tcBorders>
            <w:vAlign w:val="bottom"/>
          </w:tcPr>
          <w:p w14:paraId="13E167D5"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99,9</w:t>
            </w:r>
          </w:p>
        </w:tc>
      </w:tr>
      <w:tr w:rsidR="009B5084" w:rsidRPr="000A7093" w14:paraId="3181AE86" w14:textId="77777777" w:rsidTr="00094B6C">
        <w:trPr>
          <w:trHeight w:val="20"/>
        </w:trPr>
        <w:tc>
          <w:tcPr>
            <w:tcW w:w="2835" w:type="dxa"/>
            <w:vMerge/>
            <w:tcBorders>
              <w:top w:val="dotted" w:sz="4" w:space="0" w:color="auto"/>
              <w:bottom w:val="double" w:sz="4" w:space="0" w:color="auto"/>
            </w:tcBorders>
            <w:vAlign w:val="center"/>
          </w:tcPr>
          <w:p w14:paraId="7782CC3D" w14:textId="77777777" w:rsidR="009B5084" w:rsidRPr="000A7093" w:rsidRDefault="009B5084" w:rsidP="00094B6C">
            <w:pPr>
              <w:spacing w:before="80" w:line="240" w:lineRule="exact"/>
              <w:ind w:firstLine="0"/>
              <w:rPr>
                <w:rFonts w:cs="Arial"/>
                <w:sz w:val="20"/>
              </w:rPr>
            </w:pPr>
          </w:p>
        </w:tc>
        <w:tc>
          <w:tcPr>
            <w:tcW w:w="1560" w:type="dxa"/>
            <w:vMerge/>
            <w:tcBorders>
              <w:top w:val="dotted" w:sz="4" w:space="0" w:color="auto"/>
              <w:bottom w:val="double" w:sz="4" w:space="0" w:color="auto"/>
            </w:tcBorders>
            <w:vAlign w:val="center"/>
          </w:tcPr>
          <w:p w14:paraId="6FE22636" w14:textId="77777777" w:rsidR="009B5084" w:rsidRPr="000A7093" w:rsidRDefault="009B5084" w:rsidP="00094B6C">
            <w:pPr>
              <w:spacing w:before="80" w:line="240" w:lineRule="exact"/>
              <w:ind w:firstLine="0"/>
              <w:rPr>
                <w:rFonts w:cs="Arial"/>
                <w:sz w:val="20"/>
              </w:rPr>
            </w:pPr>
          </w:p>
        </w:tc>
        <w:tc>
          <w:tcPr>
            <w:tcW w:w="3543" w:type="dxa"/>
            <w:tcBorders>
              <w:top w:val="dotted" w:sz="4" w:space="0" w:color="auto"/>
              <w:bottom w:val="double" w:sz="4" w:space="0" w:color="auto"/>
            </w:tcBorders>
            <w:vAlign w:val="bottom"/>
          </w:tcPr>
          <w:p w14:paraId="51E0CE97" w14:textId="77777777" w:rsidR="009B5084" w:rsidRPr="000A7093" w:rsidRDefault="009B5084" w:rsidP="00094B6C">
            <w:pPr>
              <w:spacing w:before="80" w:line="240" w:lineRule="exact"/>
              <w:ind w:firstLine="0"/>
              <w:jc w:val="left"/>
              <w:rPr>
                <w:rFonts w:cs="Arial"/>
                <w:color w:val="000000"/>
                <w:sz w:val="20"/>
              </w:rPr>
            </w:pPr>
            <w:r w:rsidRPr="000A7093">
              <w:rPr>
                <w:rFonts w:cs="Arial"/>
                <w:color w:val="000000"/>
                <w:sz w:val="20"/>
              </w:rPr>
              <w:t xml:space="preserve">флеш-накопитель </w:t>
            </w:r>
            <w:r w:rsidRPr="000A7093">
              <w:rPr>
                <w:rFonts w:cs="Arial"/>
                <w:color w:val="000000"/>
                <w:sz w:val="20"/>
                <w:lang w:val="en-US"/>
              </w:rPr>
              <w:t>USB</w:t>
            </w:r>
          </w:p>
        </w:tc>
        <w:tc>
          <w:tcPr>
            <w:tcW w:w="1355" w:type="dxa"/>
            <w:tcBorders>
              <w:top w:val="dotted" w:sz="4" w:space="0" w:color="auto"/>
              <w:bottom w:val="double" w:sz="4" w:space="0" w:color="auto"/>
            </w:tcBorders>
            <w:vAlign w:val="bottom"/>
          </w:tcPr>
          <w:p w14:paraId="38626321" w14:textId="77777777" w:rsidR="009B5084" w:rsidRPr="000A7093" w:rsidRDefault="009B5084" w:rsidP="00094B6C">
            <w:pPr>
              <w:spacing w:before="80" w:line="240" w:lineRule="exact"/>
              <w:ind w:firstLine="0"/>
              <w:jc w:val="center"/>
              <w:rPr>
                <w:rFonts w:cs="Arial"/>
                <w:color w:val="000000"/>
                <w:sz w:val="20"/>
              </w:rPr>
            </w:pPr>
            <w:r w:rsidRPr="000A7093">
              <w:rPr>
                <w:rFonts w:cs="Arial"/>
                <w:color w:val="000000"/>
                <w:sz w:val="20"/>
              </w:rPr>
              <w:t>96,3</w:t>
            </w:r>
          </w:p>
        </w:tc>
      </w:tr>
    </w:tbl>
    <w:p w14:paraId="571113BC" w14:textId="77777777" w:rsidR="009B5084" w:rsidRDefault="009B5084" w:rsidP="00A6424C">
      <w:pPr>
        <w:pStyle w:val="affff3"/>
        <w:spacing w:before="240" w:after="120"/>
        <w:ind w:firstLine="0"/>
      </w:pPr>
      <w:r w:rsidRPr="003F4D3F">
        <w:rPr>
          <w:noProof/>
        </w:rPr>
        <w:drawing>
          <wp:inline distT="0" distB="0" distL="0" distR="0" wp14:anchorId="4DF3E668" wp14:editId="33F274D3">
            <wp:extent cx="5918987" cy="3275462"/>
            <wp:effectExtent l="19050" t="19050" r="24765" b="2032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52EF0F5" w14:textId="77777777" w:rsidR="009B5084" w:rsidRDefault="009B5084" w:rsidP="002A1EE6">
      <w:pPr>
        <w:pStyle w:val="affff3"/>
        <w:spacing w:before="240" w:after="12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Ind w:w="85" w:type="dxa"/>
        <w:tblLayout w:type="fixed"/>
        <w:tblLook w:val="04A0" w:firstRow="1" w:lastRow="0" w:firstColumn="1" w:lastColumn="0" w:noHBand="0" w:noVBand="1"/>
      </w:tblPr>
      <w:tblGrid>
        <w:gridCol w:w="3567"/>
        <w:gridCol w:w="1559"/>
        <w:gridCol w:w="1560"/>
        <w:gridCol w:w="1275"/>
        <w:gridCol w:w="1418"/>
      </w:tblGrid>
      <w:tr w:rsidR="009B5084" w:rsidRPr="00A927C3" w14:paraId="5D1C86A2" w14:textId="77777777" w:rsidTr="002A1EE6">
        <w:trPr>
          <w:trHeight w:val="408"/>
          <w:tblHeader/>
        </w:trPr>
        <w:tc>
          <w:tcPr>
            <w:tcW w:w="3567" w:type="dxa"/>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14:paraId="34DEC2CB" w14:textId="77777777" w:rsidR="009B5084" w:rsidRPr="006B6234" w:rsidRDefault="009B5084" w:rsidP="009B5084">
            <w:pPr>
              <w:widowControl/>
              <w:adjustRightInd/>
              <w:spacing w:line="240" w:lineRule="auto"/>
              <w:ind w:firstLine="0"/>
              <w:jc w:val="center"/>
              <w:textAlignment w:val="auto"/>
              <w:rPr>
                <w:rFonts w:cs="Arial"/>
                <w:color w:val="000000"/>
                <w:sz w:val="20"/>
              </w:rPr>
            </w:pPr>
            <w:r w:rsidRPr="006B6234">
              <w:rPr>
                <w:rFonts w:cs="Arial"/>
                <w:color w:val="000000"/>
                <w:sz w:val="20"/>
              </w:rPr>
              <w:t> </w:t>
            </w:r>
          </w:p>
        </w:tc>
        <w:tc>
          <w:tcPr>
            <w:tcW w:w="3119" w:type="dxa"/>
            <w:gridSpan w:val="2"/>
            <w:tcBorders>
              <w:top w:val="double" w:sz="6" w:space="0" w:color="auto"/>
              <w:left w:val="single" w:sz="4" w:space="0" w:color="000000"/>
              <w:bottom w:val="single" w:sz="4" w:space="0" w:color="000000"/>
              <w:right w:val="single" w:sz="4" w:space="0" w:color="000000"/>
            </w:tcBorders>
            <w:shd w:val="clear" w:color="auto" w:fill="auto"/>
            <w:hideMark/>
          </w:tcPr>
          <w:p w14:paraId="60E3ACC7" w14:textId="77777777" w:rsidR="009B5084" w:rsidRPr="006B6234" w:rsidRDefault="009B5084" w:rsidP="009B5084">
            <w:pPr>
              <w:widowControl/>
              <w:adjustRightInd/>
              <w:spacing w:line="240" w:lineRule="auto"/>
              <w:ind w:firstLine="0"/>
              <w:jc w:val="center"/>
              <w:textAlignment w:val="auto"/>
              <w:rPr>
                <w:rFonts w:cs="Arial"/>
                <w:i/>
                <w:iCs/>
                <w:color w:val="000000"/>
                <w:sz w:val="20"/>
              </w:rPr>
            </w:pPr>
            <w:r>
              <w:rPr>
                <w:rFonts w:cs="Arial"/>
                <w:i/>
                <w:iCs/>
                <w:color w:val="000000"/>
                <w:sz w:val="20"/>
              </w:rPr>
              <w:t>Декабрь</w:t>
            </w:r>
            <w:r w:rsidRPr="006B6234">
              <w:rPr>
                <w:rFonts w:cs="Arial"/>
                <w:i/>
                <w:iCs/>
                <w:color w:val="000000"/>
                <w:sz w:val="20"/>
              </w:rPr>
              <w:t xml:space="preserve">  2021г. в % к: </w:t>
            </w:r>
          </w:p>
        </w:tc>
        <w:tc>
          <w:tcPr>
            <w:tcW w:w="1275" w:type="dxa"/>
            <w:vMerge w:val="restart"/>
            <w:tcBorders>
              <w:top w:val="double" w:sz="6" w:space="0" w:color="auto"/>
              <w:left w:val="single" w:sz="4" w:space="0" w:color="000000"/>
              <w:bottom w:val="single" w:sz="4" w:space="0" w:color="000000"/>
              <w:right w:val="single" w:sz="4" w:space="0" w:color="000000"/>
            </w:tcBorders>
            <w:shd w:val="clear" w:color="auto" w:fill="auto"/>
            <w:hideMark/>
          </w:tcPr>
          <w:p w14:paraId="19682FA1" w14:textId="612F8137" w:rsidR="009B5084" w:rsidRPr="006B6234" w:rsidRDefault="009B5084" w:rsidP="00A6424C">
            <w:pPr>
              <w:widowControl/>
              <w:adjustRightInd/>
              <w:spacing w:line="240" w:lineRule="auto"/>
              <w:ind w:firstLine="0"/>
              <w:jc w:val="center"/>
              <w:textAlignment w:val="auto"/>
              <w:rPr>
                <w:rFonts w:cs="Arial"/>
                <w:i/>
                <w:iCs/>
                <w:color w:val="000000"/>
                <w:sz w:val="20"/>
              </w:rPr>
            </w:pPr>
            <w:r w:rsidRPr="006B6234">
              <w:rPr>
                <w:rFonts w:cs="Arial"/>
                <w:i/>
                <w:iCs/>
                <w:color w:val="000000"/>
                <w:sz w:val="20"/>
              </w:rPr>
              <w:t>2021г. в % к 2020г.</w:t>
            </w:r>
          </w:p>
        </w:tc>
        <w:tc>
          <w:tcPr>
            <w:tcW w:w="1418" w:type="dxa"/>
            <w:vMerge w:val="restart"/>
            <w:tcBorders>
              <w:top w:val="double" w:sz="6" w:space="0" w:color="auto"/>
              <w:left w:val="single" w:sz="4" w:space="0" w:color="000000"/>
              <w:bottom w:val="single" w:sz="4" w:space="0" w:color="000000"/>
              <w:right w:val="double" w:sz="6" w:space="0" w:color="auto"/>
            </w:tcBorders>
            <w:shd w:val="clear" w:color="auto" w:fill="auto"/>
            <w:hideMark/>
          </w:tcPr>
          <w:p w14:paraId="4CF7E517" w14:textId="77777777" w:rsidR="009B5084" w:rsidRPr="00A927C3" w:rsidRDefault="009B5084" w:rsidP="009B5084">
            <w:pPr>
              <w:widowControl/>
              <w:adjustRightInd/>
              <w:spacing w:line="240" w:lineRule="auto"/>
              <w:ind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декабрь</w:t>
            </w:r>
            <w:r w:rsidRPr="006B6234">
              <w:rPr>
                <w:rFonts w:cs="Arial"/>
                <w:i/>
                <w:iCs/>
                <w:color w:val="000000"/>
                <w:sz w:val="20"/>
              </w:rPr>
              <w:t xml:space="preserve"> 2020г. в % к декабрю 2019г.</w:t>
            </w:r>
          </w:p>
        </w:tc>
      </w:tr>
      <w:tr w:rsidR="009B5084" w:rsidRPr="00A927C3" w14:paraId="60847597" w14:textId="77777777" w:rsidTr="002A1EE6">
        <w:trPr>
          <w:trHeight w:val="581"/>
          <w:tblHeader/>
        </w:trPr>
        <w:tc>
          <w:tcPr>
            <w:tcW w:w="3567" w:type="dxa"/>
            <w:vMerge/>
            <w:tcBorders>
              <w:top w:val="single" w:sz="4" w:space="0" w:color="000000"/>
              <w:left w:val="double" w:sz="6" w:space="0" w:color="auto"/>
              <w:bottom w:val="single" w:sz="4" w:space="0" w:color="000000"/>
              <w:right w:val="single" w:sz="4" w:space="0" w:color="000000"/>
            </w:tcBorders>
            <w:vAlign w:val="center"/>
            <w:hideMark/>
          </w:tcPr>
          <w:p w14:paraId="2A65E88B" w14:textId="77777777" w:rsidR="009B5084" w:rsidRPr="00A927C3" w:rsidRDefault="009B5084" w:rsidP="009B5084">
            <w:pPr>
              <w:widowControl/>
              <w:adjustRightInd/>
              <w:spacing w:line="240" w:lineRule="auto"/>
              <w:ind w:firstLine="0"/>
              <w:jc w:val="left"/>
              <w:textAlignment w:val="auto"/>
              <w:rPr>
                <w:rFonts w:cs="Arial"/>
                <w:color w:val="000000"/>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296E15B" w14:textId="77777777" w:rsidR="009B5084" w:rsidRPr="00A927C3" w:rsidRDefault="009B5084" w:rsidP="009B5084">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11503721" w14:textId="77777777" w:rsidR="009B5084" w:rsidRPr="00A927C3" w:rsidRDefault="009B5084" w:rsidP="009B5084">
            <w:pPr>
              <w:widowControl/>
              <w:adjustRightInd/>
              <w:spacing w:line="240" w:lineRule="auto"/>
              <w:ind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D5FA303" w14:textId="77777777" w:rsidR="009B5084" w:rsidRPr="00A927C3" w:rsidRDefault="009B5084" w:rsidP="009B5084">
            <w:pPr>
              <w:widowControl/>
              <w:adjustRightInd/>
              <w:spacing w:line="240" w:lineRule="auto"/>
              <w:ind w:firstLine="0"/>
              <w:jc w:val="left"/>
              <w:textAlignment w:val="auto"/>
              <w:rPr>
                <w:rFonts w:cs="Arial"/>
                <w:i/>
                <w:iCs/>
                <w:color w:val="000000"/>
                <w:sz w:val="20"/>
              </w:rPr>
            </w:pPr>
          </w:p>
        </w:tc>
        <w:tc>
          <w:tcPr>
            <w:tcW w:w="1418" w:type="dxa"/>
            <w:vMerge/>
            <w:tcBorders>
              <w:top w:val="single" w:sz="4" w:space="0" w:color="000000"/>
              <w:left w:val="single" w:sz="4" w:space="0" w:color="000000"/>
              <w:bottom w:val="single" w:sz="4" w:space="0" w:color="000000"/>
              <w:right w:val="double" w:sz="6" w:space="0" w:color="auto"/>
            </w:tcBorders>
            <w:vAlign w:val="center"/>
            <w:hideMark/>
          </w:tcPr>
          <w:p w14:paraId="68FD8281" w14:textId="77777777" w:rsidR="009B5084" w:rsidRPr="00A927C3" w:rsidRDefault="009B5084" w:rsidP="009B5084">
            <w:pPr>
              <w:widowControl/>
              <w:adjustRightInd/>
              <w:spacing w:line="240" w:lineRule="auto"/>
              <w:ind w:firstLine="0"/>
              <w:jc w:val="left"/>
              <w:textAlignment w:val="auto"/>
              <w:rPr>
                <w:rFonts w:cs="Arial"/>
                <w:i/>
                <w:iCs/>
                <w:color w:val="000000"/>
                <w:sz w:val="20"/>
                <w:u w:val="single"/>
              </w:rPr>
            </w:pPr>
          </w:p>
        </w:tc>
      </w:tr>
      <w:tr w:rsidR="009B5084" w:rsidRPr="002E6AA6" w14:paraId="35489C64" w14:textId="77777777" w:rsidTr="00A6424C">
        <w:trPr>
          <w:trHeight w:val="113"/>
        </w:trPr>
        <w:tc>
          <w:tcPr>
            <w:tcW w:w="3567" w:type="dxa"/>
            <w:tcBorders>
              <w:top w:val="single" w:sz="4" w:space="0" w:color="000000"/>
              <w:left w:val="double" w:sz="6" w:space="0" w:color="auto"/>
              <w:bottom w:val="dotted" w:sz="4" w:space="0" w:color="auto"/>
              <w:right w:val="single" w:sz="4" w:space="0" w:color="000000"/>
            </w:tcBorders>
            <w:shd w:val="clear" w:color="auto" w:fill="auto"/>
            <w:vAlign w:val="bottom"/>
            <w:hideMark/>
          </w:tcPr>
          <w:p w14:paraId="549FFCD1" w14:textId="77777777" w:rsidR="009B5084" w:rsidRPr="00BC0608" w:rsidRDefault="009B5084" w:rsidP="00A6424C">
            <w:pPr>
              <w:spacing w:before="60" w:line="240" w:lineRule="exact"/>
              <w:ind w:firstLine="0"/>
              <w:rPr>
                <w:rFonts w:cs="Arial"/>
                <w:color w:val="000000"/>
                <w:sz w:val="20"/>
              </w:rPr>
            </w:pPr>
            <w:r w:rsidRPr="00BC0608">
              <w:rPr>
                <w:rFonts w:cs="Arial"/>
                <w:color w:val="000000"/>
                <w:sz w:val="20"/>
              </w:rPr>
              <w:t>Услуги</w:t>
            </w:r>
          </w:p>
        </w:tc>
        <w:tc>
          <w:tcPr>
            <w:tcW w:w="1559"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18B2CB66" w14:textId="77777777" w:rsidR="009B5084" w:rsidRDefault="009B5084" w:rsidP="00A6424C">
            <w:pPr>
              <w:spacing w:before="60" w:line="240" w:lineRule="exact"/>
              <w:ind w:firstLine="0"/>
              <w:jc w:val="center"/>
              <w:rPr>
                <w:rFonts w:cs="Arial"/>
                <w:color w:val="000000"/>
                <w:sz w:val="20"/>
              </w:rPr>
            </w:pPr>
            <w:r>
              <w:rPr>
                <w:rFonts w:cs="Arial"/>
                <w:color w:val="000000"/>
                <w:sz w:val="20"/>
              </w:rPr>
              <w:t>100,9</w:t>
            </w:r>
          </w:p>
        </w:tc>
        <w:tc>
          <w:tcPr>
            <w:tcW w:w="1560"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1E31C9FE" w14:textId="77777777" w:rsidR="009B5084" w:rsidRDefault="009B5084" w:rsidP="00A6424C">
            <w:pPr>
              <w:spacing w:before="60" w:line="240" w:lineRule="exact"/>
              <w:ind w:firstLine="0"/>
              <w:jc w:val="center"/>
              <w:rPr>
                <w:rFonts w:cs="Arial"/>
                <w:color w:val="000000"/>
                <w:sz w:val="20"/>
              </w:rPr>
            </w:pPr>
            <w:r>
              <w:rPr>
                <w:rFonts w:cs="Arial"/>
                <w:color w:val="000000"/>
                <w:sz w:val="20"/>
              </w:rPr>
              <w:t>103,6</w:t>
            </w:r>
          </w:p>
        </w:tc>
        <w:tc>
          <w:tcPr>
            <w:tcW w:w="1275"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771EE91D" w14:textId="77777777" w:rsidR="009B5084" w:rsidRDefault="009B5084" w:rsidP="00A6424C">
            <w:pPr>
              <w:spacing w:before="60" w:line="240" w:lineRule="exact"/>
              <w:ind w:firstLine="0"/>
              <w:jc w:val="center"/>
              <w:rPr>
                <w:rFonts w:cs="Arial"/>
                <w:color w:val="000000"/>
                <w:sz w:val="20"/>
              </w:rPr>
            </w:pPr>
            <w:r>
              <w:rPr>
                <w:rFonts w:cs="Arial"/>
                <w:color w:val="000000"/>
                <w:sz w:val="20"/>
              </w:rPr>
              <w:t>103,1</w:t>
            </w:r>
          </w:p>
        </w:tc>
        <w:tc>
          <w:tcPr>
            <w:tcW w:w="1418" w:type="dxa"/>
            <w:tcBorders>
              <w:top w:val="single" w:sz="4" w:space="0" w:color="000000"/>
              <w:left w:val="single" w:sz="4" w:space="0" w:color="000000"/>
              <w:bottom w:val="dotted" w:sz="4" w:space="0" w:color="auto"/>
              <w:right w:val="double" w:sz="6" w:space="0" w:color="auto"/>
            </w:tcBorders>
            <w:shd w:val="clear" w:color="auto" w:fill="auto"/>
            <w:noWrap/>
            <w:vAlign w:val="bottom"/>
            <w:hideMark/>
          </w:tcPr>
          <w:p w14:paraId="77E2078D" w14:textId="77777777" w:rsidR="009B5084" w:rsidRDefault="009B5084" w:rsidP="00A6424C">
            <w:pPr>
              <w:spacing w:before="60" w:line="240" w:lineRule="exact"/>
              <w:ind w:firstLine="0"/>
              <w:jc w:val="center"/>
              <w:rPr>
                <w:rFonts w:cs="Arial"/>
                <w:color w:val="000000"/>
                <w:sz w:val="20"/>
              </w:rPr>
            </w:pPr>
            <w:r>
              <w:rPr>
                <w:rFonts w:cs="Arial"/>
                <w:color w:val="000000"/>
                <w:sz w:val="20"/>
              </w:rPr>
              <w:t>102,5</w:t>
            </w:r>
          </w:p>
        </w:tc>
      </w:tr>
      <w:tr w:rsidR="009B5084" w:rsidRPr="002E6AA6" w14:paraId="41B310BE" w14:textId="77777777" w:rsidTr="00A6424C">
        <w:trPr>
          <w:trHeight w:val="113"/>
        </w:trPr>
        <w:tc>
          <w:tcPr>
            <w:tcW w:w="3567" w:type="dxa"/>
            <w:tcBorders>
              <w:top w:val="dotted" w:sz="4" w:space="0" w:color="auto"/>
              <w:left w:val="double" w:sz="6" w:space="0" w:color="auto"/>
              <w:right w:val="single" w:sz="4" w:space="0" w:color="000000"/>
            </w:tcBorders>
            <w:shd w:val="clear" w:color="auto" w:fill="auto"/>
            <w:vAlign w:val="bottom"/>
            <w:hideMark/>
          </w:tcPr>
          <w:p w14:paraId="3DA47F05" w14:textId="77777777" w:rsidR="009B5084" w:rsidRPr="00BC0608" w:rsidRDefault="009B5084" w:rsidP="00A6424C">
            <w:pPr>
              <w:spacing w:before="60" w:line="240" w:lineRule="exact"/>
              <w:ind w:firstLineChars="99" w:firstLine="198"/>
              <w:rPr>
                <w:rFonts w:cs="Arial"/>
                <w:color w:val="000000"/>
                <w:sz w:val="20"/>
              </w:rPr>
            </w:pPr>
            <w:r w:rsidRPr="00BC0608">
              <w:rPr>
                <w:rFonts w:cs="Arial"/>
                <w:color w:val="000000"/>
                <w:sz w:val="20"/>
              </w:rPr>
              <w:t>в том числе:</w:t>
            </w:r>
          </w:p>
        </w:tc>
        <w:tc>
          <w:tcPr>
            <w:tcW w:w="1559" w:type="dxa"/>
            <w:tcBorders>
              <w:top w:val="dotted" w:sz="4" w:space="0" w:color="auto"/>
              <w:left w:val="single" w:sz="4" w:space="0" w:color="000000"/>
              <w:right w:val="single" w:sz="4" w:space="0" w:color="000000"/>
            </w:tcBorders>
            <w:shd w:val="clear" w:color="auto" w:fill="auto"/>
            <w:noWrap/>
            <w:vAlign w:val="bottom"/>
            <w:hideMark/>
          </w:tcPr>
          <w:p w14:paraId="6AA9C2B9" w14:textId="77777777" w:rsidR="009B5084" w:rsidRDefault="009B5084" w:rsidP="00A6424C">
            <w:pPr>
              <w:spacing w:before="60" w:line="240" w:lineRule="exact"/>
              <w:ind w:firstLine="0"/>
              <w:jc w:val="center"/>
              <w:rPr>
                <w:rFonts w:cs="Arial"/>
                <w:color w:val="000000"/>
                <w:sz w:val="20"/>
              </w:rPr>
            </w:pPr>
            <w:r>
              <w:rPr>
                <w:rFonts w:cs="Arial"/>
                <w:color w:val="000000"/>
                <w:sz w:val="20"/>
              </w:rPr>
              <w:t> </w:t>
            </w:r>
          </w:p>
        </w:tc>
        <w:tc>
          <w:tcPr>
            <w:tcW w:w="1560" w:type="dxa"/>
            <w:tcBorders>
              <w:top w:val="dotted" w:sz="4" w:space="0" w:color="auto"/>
              <w:left w:val="single" w:sz="4" w:space="0" w:color="000000"/>
              <w:right w:val="single" w:sz="4" w:space="0" w:color="000000"/>
            </w:tcBorders>
            <w:shd w:val="clear" w:color="auto" w:fill="auto"/>
            <w:noWrap/>
            <w:vAlign w:val="bottom"/>
            <w:hideMark/>
          </w:tcPr>
          <w:p w14:paraId="0DA0203B" w14:textId="77777777" w:rsidR="009B5084" w:rsidRDefault="009B5084" w:rsidP="00A6424C">
            <w:pPr>
              <w:spacing w:before="60" w:line="240" w:lineRule="exact"/>
              <w:ind w:firstLine="0"/>
              <w:jc w:val="center"/>
              <w:rPr>
                <w:rFonts w:cs="Arial"/>
                <w:color w:val="000000"/>
                <w:sz w:val="20"/>
              </w:rPr>
            </w:pPr>
            <w:r>
              <w:rPr>
                <w:rFonts w:cs="Arial"/>
                <w:color w:val="000000"/>
                <w:sz w:val="20"/>
              </w:rPr>
              <w:t> </w:t>
            </w:r>
          </w:p>
        </w:tc>
        <w:tc>
          <w:tcPr>
            <w:tcW w:w="1275" w:type="dxa"/>
            <w:tcBorders>
              <w:top w:val="dotted" w:sz="4" w:space="0" w:color="auto"/>
              <w:left w:val="single" w:sz="4" w:space="0" w:color="000000"/>
              <w:right w:val="single" w:sz="4" w:space="0" w:color="000000"/>
            </w:tcBorders>
            <w:shd w:val="clear" w:color="auto" w:fill="auto"/>
            <w:noWrap/>
            <w:vAlign w:val="bottom"/>
            <w:hideMark/>
          </w:tcPr>
          <w:p w14:paraId="530135EC" w14:textId="77777777" w:rsidR="009B5084" w:rsidRDefault="009B5084" w:rsidP="00A6424C">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single" w:sz="4" w:space="0" w:color="000000"/>
              <w:right w:val="double" w:sz="6" w:space="0" w:color="auto"/>
            </w:tcBorders>
            <w:shd w:val="clear" w:color="auto" w:fill="auto"/>
            <w:noWrap/>
            <w:vAlign w:val="bottom"/>
            <w:hideMark/>
          </w:tcPr>
          <w:p w14:paraId="707E8B4E" w14:textId="77777777" w:rsidR="009B5084" w:rsidRDefault="009B5084" w:rsidP="00A6424C">
            <w:pPr>
              <w:spacing w:before="60" w:line="240" w:lineRule="exact"/>
              <w:ind w:firstLine="0"/>
              <w:jc w:val="center"/>
              <w:rPr>
                <w:rFonts w:cs="Arial"/>
                <w:color w:val="000000"/>
                <w:sz w:val="20"/>
              </w:rPr>
            </w:pPr>
            <w:r>
              <w:rPr>
                <w:rFonts w:cs="Arial"/>
                <w:color w:val="000000"/>
                <w:sz w:val="20"/>
              </w:rPr>
              <w:t> </w:t>
            </w:r>
          </w:p>
        </w:tc>
      </w:tr>
      <w:tr w:rsidR="009B5084" w:rsidRPr="002E6AA6" w14:paraId="3D544D3E" w14:textId="77777777" w:rsidTr="00A6424C">
        <w:trPr>
          <w:trHeight w:val="113"/>
        </w:trPr>
        <w:tc>
          <w:tcPr>
            <w:tcW w:w="3567" w:type="dxa"/>
            <w:tcBorders>
              <w:left w:val="double" w:sz="6" w:space="0" w:color="auto"/>
              <w:bottom w:val="dotted" w:sz="4" w:space="0" w:color="auto"/>
              <w:right w:val="single" w:sz="4" w:space="0" w:color="auto"/>
            </w:tcBorders>
            <w:shd w:val="clear" w:color="auto" w:fill="auto"/>
            <w:vAlign w:val="bottom"/>
            <w:hideMark/>
          </w:tcPr>
          <w:p w14:paraId="0D9627F6" w14:textId="77777777" w:rsidR="009B5084" w:rsidRPr="00BC0608" w:rsidRDefault="009B5084" w:rsidP="00A6424C">
            <w:pPr>
              <w:spacing w:before="60" w:line="240" w:lineRule="exact"/>
              <w:ind w:firstLineChars="99" w:firstLine="198"/>
              <w:rPr>
                <w:rFonts w:cs="Arial"/>
                <w:color w:val="000000"/>
                <w:sz w:val="20"/>
              </w:rPr>
            </w:pPr>
            <w:r w:rsidRPr="00BC0608">
              <w:rPr>
                <w:rFonts w:cs="Arial"/>
                <w:color w:val="000000"/>
                <w:sz w:val="20"/>
              </w:rPr>
              <w:t>бытовые услуги</w:t>
            </w:r>
          </w:p>
        </w:tc>
        <w:tc>
          <w:tcPr>
            <w:tcW w:w="1559" w:type="dxa"/>
            <w:tcBorders>
              <w:left w:val="nil"/>
              <w:bottom w:val="dotted" w:sz="4" w:space="0" w:color="auto"/>
              <w:right w:val="single" w:sz="4" w:space="0" w:color="auto"/>
            </w:tcBorders>
            <w:shd w:val="clear" w:color="auto" w:fill="auto"/>
            <w:noWrap/>
            <w:vAlign w:val="bottom"/>
            <w:hideMark/>
          </w:tcPr>
          <w:p w14:paraId="5487C129" w14:textId="77777777" w:rsidR="009B5084" w:rsidRDefault="009B5084" w:rsidP="00A6424C">
            <w:pPr>
              <w:spacing w:before="60" w:line="240" w:lineRule="exact"/>
              <w:ind w:firstLine="0"/>
              <w:jc w:val="center"/>
              <w:rPr>
                <w:rFonts w:cs="Arial"/>
                <w:color w:val="000000"/>
                <w:sz w:val="20"/>
              </w:rPr>
            </w:pPr>
            <w:r>
              <w:rPr>
                <w:rFonts w:cs="Arial"/>
                <w:color w:val="000000"/>
                <w:sz w:val="20"/>
              </w:rPr>
              <w:t>101,4</w:t>
            </w:r>
          </w:p>
        </w:tc>
        <w:tc>
          <w:tcPr>
            <w:tcW w:w="1560" w:type="dxa"/>
            <w:tcBorders>
              <w:left w:val="nil"/>
              <w:bottom w:val="dotted" w:sz="4" w:space="0" w:color="auto"/>
              <w:right w:val="single" w:sz="4" w:space="0" w:color="auto"/>
            </w:tcBorders>
            <w:shd w:val="clear" w:color="auto" w:fill="auto"/>
            <w:noWrap/>
            <w:vAlign w:val="bottom"/>
            <w:hideMark/>
          </w:tcPr>
          <w:p w14:paraId="770A35F5" w14:textId="77777777" w:rsidR="009B5084" w:rsidRDefault="009B5084" w:rsidP="00A6424C">
            <w:pPr>
              <w:spacing w:before="60" w:line="240" w:lineRule="exact"/>
              <w:ind w:firstLine="0"/>
              <w:jc w:val="center"/>
              <w:rPr>
                <w:rFonts w:cs="Arial"/>
                <w:color w:val="000000"/>
                <w:sz w:val="20"/>
              </w:rPr>
            </w:pPr>
            <w:r>
              <w:rPr>
                <w:rFonts w:cs="Arial"/>
                <w:color w:val="000000"/>
                <w:sz w:val="20"/>
              </w:rPr>
              <w:t>106,5</w:t>
            </w:r>
          </w:p>
        </w:tc>
        <w:tc>
          <w:tcPr>
            <w:tcW w:w="1275" w:type="dxa"/>
            <w:tcBorders>
              <w:left w:val="nil"/>
              <w:bottom w:val="dotted" w:sz="4" w:space="0" w:color="auto"/>
              <w:right w:val="single" w:sz="4" w:space="0" w:color="auto"/>
            </w:tcBorders>
            <w:shd w:val="clear" w:color="auto" w:fill="auto"/>
            <w:noWrap/>
            <w:vAlign w:val="bottom"/>
            <w:hideMark/>
          </w:tcPr>
          <w:p w14:paraId="5DC4DFB4" w14:textId="77777777" w:rsidR="009B5084" w:rsidRDefault="009B5084" w:rsidP="00A6424C">
            <w:pPr>
              <w:spacing w:before="60" w:line="240" w:lineRule="exact"/>
              <w:ind w:firstLine="0"/>
              <w:jc w:val="center"/>
              <w:rPr>
                <w:rFonts w:cs="Arial"/>
                <w:color w:val="000000"/>
                <w:sz w:val="20"/>
              </w:rPr>
            </w:pPr>
            <w:r>
              <w:rPr>
                <w:rFonts w:cs="Arial"/>
                <w:color w:val="000000"/>
                <w:sz w:val="20"/>
              </w:rPr>
              <w:t>104,5</w:t>
            </w:r>
          </w:p>
        </w:tc>
        <w:tc>
          <w:tcPr>
            <w:tcW w:w="1418" w:type="dxa"/>
            <w:tcBorders>
              <w:left w:val="nil"/>
              <w:bottom w:val="dotted" w:sz="4" w:space="0" w:color="auto"/>
              <w:right w:val="double" w:sz="6" w:space="0" w:color="auto"/>
            </w:tcBorders>
            <w:shd w:val="clear" w:color="auto" w:fill="auto"/>
            <w:noWrap/>
            <w:vAlign w:val="bottom"/>
            <w:hideMark/>
          </w:tcPr>
          <w:p w14:paraId="64C6E537" w14:textId="77777777" w:rsidR="009B5084" w:rsidRDefault="009B5084" w:rsidP="00A6424C">
            <w:pPr>
              <w:spacing w:before="60" w:line="240" w:lineRule="exact"/>
              <w:ind w:firstLine="0"/>
              <w:jc w:val="center"/>
              <w:rPr>
                <w:rFonts w:cs="Arial"/>
                <w:color w:val="000000"/>
                <w:sz w:val="20"/>
              </w:rPr>
            </w:pPr>
            <w:r>
              <w:rPr>
                <w:rFonts w:cs="Arial"/>
                <w:color w:val="000000"/>
                <w:sz w:val="20"/>
              </w:rPr>
              <w:t>104,1</w:t>
            </w:r>
          </w:p>
        </w:tc>
      </w:tr>
      <w:tr w:rsidR="009B5084" w:rsidRPr="00A72A9F" w14:paraId="2F1B1955"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6240A54" w14:textId="77777777" w:rsidR="009B5084" w:rsidRPr="00BC0608" w:rsidRDefault="009B5084" w:rsidP="00A6424C">
            <w:pPr>
              <w:spacing w:before="60" w:line="240" w:lineRule="exact"/>
              <w:ind w:firstLineChars="99" w:firstLine="198"/>
              <w:rPr>
                <w:rFonts w:cs="Arial"/>
                <w:color w:val="000000"/>
                <w:sz w:val="20"/>
              </w:rPr>
            </w:pPr>
            <w:r w:rsidRPr="00BC0608">
              <w:rPr>
                <w:rFonts w:cs="Arial"/>
                <w:color w:val="000000"/>
                <w:sz w:val="20"/>
              </w:rPr>
              <w:t>услуги пассажирского транспорта</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0FAD2B4F" w14:textId="77777777" w:rsidR="009B5084" w:rsidRDefault="009B5084" w:rsidP="00A6424C">
            <w:pPr>
              <w:spacing w:before="60" w:line="240" w:lineRule="exact"/>
              <w:ind w:firstLine="0"/>
              <w:jc w:val="center"/>
              <w:rPr>
                <w:rFonts w:cs="Arial"/>
                <w:color w:val="000000"/>
                <w:sz w:val="20"/>
              </w:rPr>
            </w:pPr>
            <w:r>
              <w:rPr>
                <w:rFonts w:cs="Arial"/>
                <w:color w:val="000000"/>
                <w:sz w:val="20"/>
              </w:rPr>
              <w:t>106,6</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016333AB" w14:textId="77777777" w:rsidR="009B5084" w:rsidRDefault="009B5084" w:rsidP="00A6424C">
            <w:pPr>
              <w:spacing w:before="60" w:line="240" w:lineRule="exact"/>
              <w:ind w:firstLine="0"/>
              <w:jc w:val="center"/>
              <w:rPr>
                <w:rFonts w:cs="Arial"/>
                <w:color w:val="000000"/>
                <w:sz w:val="20"/>
              </w:rPr>
            </w:pPr>
            <w:r>
              <w:rPr>
                <w:rFonts w:cs="Arial"/>
                <w:color w:val="000000"/>
                <w:sz w:val="20"/>
              </w:rPr>
              <w:t>106,9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5C1E2EA" w14:textId="77777777" w:rsidR="009B5084" w:rsidRDefault="009B5084" w:rsidP="00A6424C">
            <w:pPr>
              <w:spacing w:before="60" w:line="240" w:lineRule="exact"/>
              <w:ind w:firstLine="0"/>
              <w:jc w:val="center"/>
              <w:rPr>
                <w:rFonts w:cs="Arial"/>
                <w:color w:val="000000"/>
                <w:sz w:val="20"/>
              </w:rPr>
            </w:pPr>
            <w:r>
              <w:rPr>
                <w:rFonts w:cs="Arial"/>
                <w:color w:val="000000"/>
                <w:sz w:val="20"/>
              </w:rPr>
              <w:t>103,5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A2B02E7" w14:textId="77777777" w:rsidR="009B5084" w:rsidRDefault="009B5084" w:rsidP="00A6424C">
            <w:pPr>
              <w:spacing w:before="60" w:line="240" w:lineRule="exact"/>
              <w:ind w:firstLine="0"/>
              <w:jc w:val="center"/>
              <w:rPr>
                <w:rFonts w:cs="Arial"/>
                <w:color w:val="000000"/>
                <w:sz w:val="20"/>
              </w:rPr>
            </w:pPr>
            <w:r>
              <w:rPr>
                <w:rFonts w:cs="Arial"/>
                <w:color w:val="000000"/>
                <w:sz w:val="20"/>
              </w:rPr>
              <w:t>94,0</w:t>
            </w:r>
          </w:p>
        </w:tc>
      </w:tr>
      <w:tr w:rsidR="009B5084" w:rsidRPr="00A72A9F" w14:paraId="1345D1D7"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DA79B4F" w14:textId="77777777" w:rsidR="009B5084" w:rsidRPr="00BC0608" w:rsidRDefault="009B5084" w:rsidP="00A6424C">
            <w:pPr>
              <w:spacing w:before="60" w:line="240" w:lineRule="exact"/>
              <w:ind w:firstLineChars="99" w:firstLine="198"/>
              <w:rPr>
                <w:rFonts w:cs="Arial"/>
                <w:color w:val="000000"/>
                <w:sz w:val="20"/>
              </w:rPr>
            </w:pPr>
            <w:r w:rsidRPr="00BC0608">
              <w:rPr>
                <w:rFonts w:cs="Arial"/>
                <w:color w:val="000000"/>
                <w:sz w:val="20"/>
              </w:rPr>
              <w:t>услуги связи</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61FDFFD6" w14:textId="77777777" w:rsidR="009B5084" w:rsidRDefault="009B5084" w:rsidP="00A6424C">
            <w:pPr>
              <w:spacing w:before="60" w:line="240" w:lineRule="exact"/>
              <w:ind w:firstLine="0"/>
              <w:jc w:val="center"/>
              <w:rPr>
                <w:rFonts w:cs="Arial"/>
                <w:color w:val="000000"/>
                <w:sz w:val="20"/>
              </w:rPr>
            </w:pPr>
            <w:r>
              <w:rPr>
                <w:rFonts w:cs="Arial"/>
                <w:color w:val="000000"/>
                <w:sz w:val="20"/>
              </w:rPr>
              <w:t>102,8</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684CA249" w14:textId="77777777" w:rsidR="009B5084" w:rsidRDefault="009B5084" w:rsidP="00A6424C">
            <w:pPr>
              <w:spacing w:before="60" w:line="240" w:lineRule="exact"/>
              <w:ind w:firstLine="0"/>
              <w:jc w:val="center"/>
              <w:rPr>
                <w:rFonts w:cs="Arial"/>
                <w:color w:val="000000"/>
                <w:sz w:val="20"/>
              </w:rPr>
            </w:pPr>
            <w:r>
              <w:rPr>
                <w:rFonts w:cs="Arial"/>
                <w:color w:val="000000"/>
                <w:sz w:val="20"/>
              </w:rPr>
              <w:t>99,8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EFAB9C9" w14:textId="77777777" w:rsidR="009B5084" w:rsidRDefault="009B5084" w:rsidP="00A6424C">
            <w:pPr>
              <w:spacing w:before="60" w:line="240" w:lineRule="exact"/>
              <w:ind w:firstLine="0"/>
              <w:jc w:val="center"/>
              <w:rPr>
                <w:rFonts w:cs="Arial"/>
                <w:color w:val="000000"/>
                <w:sz w:val="20"/>
              </w:rPr>
            </w:pPr>
            <w:r>
              <w:rPr>
                <w:rFonts w:cs="Arial"/>
                <w:color w:val="000000"/>
                <w:sz w:val="20"/>
              </w:rPr>
              <w:t>96,1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3B64A1B" w14:textId="77777777" w:rsidR="009B5084" w:rsidRDefault="009B5084" w:rsidP="00A6424C">
            <w:pPr>
              <w:spacing w:before="60" w:line="240" w:lineRule="exact"/>
              <w:ind w:firstLine="0"/>
              <w:jc w:val="center"/>
              <w:rPr>
                <w:rFonts w:cs="Arial"/>
                <w:color w:val="000000"/>
                <w:sz w:val="20"/>
              </w:rPr>
            </w:pPr>
            <w:r>
              <w:rPr>
                <w:rFonts w:cs="Arial"/>
                <w:color w:val="000000"/>
                <w:sz w:val="20"/>
              </w:rPr>
              <w:t>100,9</w:t>
            </w:r>
          </w:p>
        </w:tc>
      </w:tr>
      <w:tr w:rsidR="009B5084" w:rsidRPr="00A72A9F" w14:paraId="276ACCAB"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88FEB63"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t>жилищно-коммунальные услуги</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44461D57" w14:textId="77777777" w:rsidR="009B5084" w:rsidRDefault="009B5084" w:rsidP="00A6424C">
            <w:pPr>
              <w:spacing w:before="60" w:line="240" w:lineRule="exact"/>
              <w:ind w:firstLine="0"/>
              <w:jc w:val="center"/>
              <w:rPr>
                <w:rFonts w:cs="Arial"/>
                <w:color w:val="000000"/>
                <w:sz w:val="20"/>
              </w:rPr>
            </w:pPr>
            <w:r>
              <w:rPr>
                <w:rFonts w:cs="Arial"/>
                <w:color w:val="000000"/>
                <w:sz w:val="20"/>
              </w:rPr>
              <w:t>100,0</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50E06D7E" w14:textId="77777777" w:rsidR="009B5084" w:rsidRDefault="009B5084" w:rsidP="00A6424C">
            <w:pPr>
              <w:spacing w:before="60" w:line="240" w:lineRule="exact"/>
              <w:ind w:firstLine="0"/>
              <w:jc w:val="center"/>
              <w:rPr>
                <w:rFonts w:cs="Arial"/>
                <w:color w:val="000000"/>
                <w:sz w:val="20"/>
              </w:rPr>
            </w:pPr>
            <w:r>
              <w:rPr>
                <w:rFonts w:cs="Arial"/>
                <w:color w:val="000000"/>
                <w:sz w:val="20"/>
              </w:rPr>
              <w:t>104,3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CD56146" w14:textId="77777777" w:rsidR="009B5084" w:rsidRDefault="009B5084" w:rsidP="00A6424C">
            <w:pPr>
              <w:spacing w:before="60" w:line="240" w:lineRule="exact"/>
              <w:ind w:firstLine="0"/>
              <w:jc w:val="center"/>
              <w:rPr>
                <w:rFonts w:cs="Arial"/>
                <w:color w:val="000000"/>
                <w:sz w:val="20"/>
              </w:rPr>
            </w:pPr>
            <w:r>
              <w:rPr>
                <w:rFonts w:cs="Arial"/>
                <w:color w:val="000000"/>
                <w:sz w:val="20"/>
              </w:rPr>
              <w:t>105,5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101A6DA" w14:textId="77777777" w:rsidR="009B5084" w:rsidRDefault="009B5084" w:rsidP="00A6424C">
            <w:pPr>
              <w:spacing w:before="60" w:line="240" w:lineRule="exact"/>
              <w:ind w:firstLine="0"/>
              <w:jc w:val="center"/>
              <w:rPr>
                <w:rFonts w:cs="Arial"/>
                <w:color w:val="000000"/>
                <w:sz w:val="20"/>
              </w:rPr>
            </w:pPr>
            <w:r>
              <w:rPr>
                <w:rFonts w:cs="Arial"/>
                <w:color w:val="000000"/>
                <w:sz w:val="20"/>
              </w:rPr>
              <w:t>104,6</w:t>
            </w:r>
          </w:p>
        </w:tc>
      </w:tr>
      <w:tr w:rsidR="009B5084" w:rsidRPr="00A72A9F" w14:paraId="428226FF"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73A7CEF"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t>услуги газоснабжения</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29D7BB3C" w14:textId="77777777" w:rsidR="009B5084" w:rsidRDefault="009B5084" w:rsidP="00A6424C">
            <w:pPr>
              <w:spacing w:before="60" w:line="240" w:lineRule="exact"/>
              <w:ind w:firstLine="0"/>
              <w:jc w:val="center"/>
              <w:rPr>
                <w:rFonts w:cs="Arial"/>
                <w:color w:val="000000"/>
                <w:sz w:val="20"/>
              </w:rPr>
            </w:pPr>
            <w:r>
              <w:rPr>
                <w:rFonts w:cs="Arial"/>
                <w:color w:val="000000"/>
                <w:sz w:val="20"/>
              </w:rPr>
              <w:t>100,0</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5436C18A" w14:textId="77777777" w:rsidR="009B5084" w:rsidRDefault="009B5084" w:rsidP="00A6424C">
            <w:pPr>
              <w:spacing w:before="60" w:line="240" w:lineRule="exact"/>
              <w:ind w:firstLine="0"/>
              <w:jc w:val="center"/>
              <w:rPr>
                <w:rFonts w:cs="Arial"/>
                <w:color w:val="000000"/>
                <w:sz w:val="20"/>
              </w:rPr>
            </w:pPr>
            <w:r>
              <w:rPr>
                <w:rFonts w:cs="Arial"/>
                <w:color w:val="000000"/>
                <w:sz w:val="20"/>
              </w:rPr>
              <w:t>104,6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3ABB5AE" w14:textId="77777777" w:rsidR="009B5084" w:rsidRDefault="009B5084" w:rsidP="00A6424C">
            <w:pPr>
              <w:spacing w:before="60" w:line="240" w:lineRule="exact"/>
              <w:ind w:firstLine="0"/>
              <w:jc w:val="center"/>
              <w:rPr>
                <w:rFonts w:cs="Arial"/>
                <w:color w:val="000000"/>
                <w:sz w:val="20"/>
              </w:rPr>
            </w:pPr>
            <w:r>
              <w:rPr>
                <w:rFonts w:cs="Arial"/>
                <w:color w:val="000000"/>
                <w:sz w:val="20"/>
              </w:rPr>
              <w:t>105,7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D65B949" w14:textId="77777777" w:rsidR="009B5084" w:rsidRDefault="009B5084" w:rsidP="00A6424C">
            <w:pPr>
              <w:spacing w:before="60" w:line="240" w:lineRule="exact"/>
              <w:ind w:firstLine="0"/>
              <w:jc w:val="center"/>
              <w:rPr>
                <w:rFonts w:cs="Arial"/>
                <w:color w:val="000000"/>
                <w:sz w:val="20"/>
              </w:rPr>
            </w:pPr>
            <w:r>
              <w:rPr>
                <w:rFonts w:cs="Arial"/>
                <w:color w:val="000000"/>
                <w:sz w:val="20"/>
              </w:rPr>
              <w:t>105,4</w:t>
            </w:r>
          </w:p>
        </w:tc>
      </w:tr>
      <w:tr w:rsidR="009B5084" w:rsidRPr="00A72A9F" w14:paraId="1AACC9F1"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61ED9AF"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t>услуги электроснабжения</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3891C845" w14:textId="77777777" w:rsidR="009B5084" w:rsidRDefault="009B5084" w:rsidP="00A6424C">
            <w:pPr>
              <w:spacing w:before="60" w:line="240" w:lineRule="exact"/>
              <w:ind w:firstLine="0"/>
              <w:jc w:val="center"/>
              <w:rPr>
                <w:rFonts w:cs="Arial"/>
                <w:color w:val="000000"/>
                <w:sz w:val="20"/>
              </w:rPr>
            </w:pPr>
            <w:r>
              <w:rPr>
                <w:rFonts w:cs="Arial"/>
                <w:color w:val="000000"/>
                <w:sz w:val="20"/>
              </w:rPr>
              <w:t>100,0</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4BBCD3A9" w14:textId="77777777" w:rsidR="009B5084" w:rsidRDefault="009B5084" w:rsidP="00A6424C">
            <w:pPr>
              <w:spacing w:before="60" w:line="240" w:lineRule="exact"/>
              <w:ind w:firstLine="0"/>
              <w:jc w:val="center"/>
              <w:rPr>
                <w:rFonts w:cs="Arial"/>
                <w:color w:val="000000"/>
                <w:sz w:val="20"/>
              </w:rPr>
            </w:pPr>
            <w:r>
              <w:rPr>
                <w:rFonts w:cs="Arial"/>
                <w:color w:val="000000"/>
                <w:sz w:val="20"/>
              </w:rPr>
              <w:t>104,6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610D702" w14:textId="77777777" w:rsidR="009B5084" w:rsidRDefault="009B5084" w:rsidP="00A6424C">
            <w:pPr>
              <w:spacing w:before="60" w:line="240" w:lineRule="exact"/>
              <w:ind w:firstLine="0"/>
              <w:jc w:val="center"/>
              <w:rPr>
                <w:rFonts w:cs="Arial"/>
                <w:color w:val="000000"/>
                <w:sz w:val="20"/>
              </w:rPr>
            </w:pPr>
            <w:r>
              <w:rPr>
                <w:rFonts w:cs="Arial"/>
                <w:color w:val="000000"/>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F152EAE" w14:textId="77777777" w:rsidR="009B5084" w:rsidRDefault="009B5084" w:rsidP="00A6424C">
            <w:pPr>
              <w:spacing w:before="60" w:line="240" w:lineRule="exact"/>
              <w:ind w:firstLine="0"/>
              <w:jc w:val="center"/>
              <w:rPr>
                <w:rFonts w:cs="Arial"/>
                <w:color w:val="000000"/>
                <w:sz w:val="20"/>
              </w:rPr>
            </w:pPr>
            <w:r>
              <w:rPr>
                <w:rFonts w:cs="Arial"/>
                <w:color w:val="000000"/>
                <w:sz w:val="20"/>
              </w:rPr>
              <w:t>104,5</w:t>
            </w:r>
          </w:p>
        </w:tc>
      </w:tr>
      <w:tr w:rsidR="009B5084" w:rsidRPr="00A72A9F" w14:paraId="23FC14C1"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1CBD846"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t>услуги образования</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3434D856" w14:textId="77777777" w:rsidR="009B5084" w:rsidRDefault="009B5084" w:rsidP="00A6424C">
            <w:pPr>
              <w:spacing w:before="60" w:line="240" w:lineRule="exact"/>
              <w:ind w:firstLine="0"/>
              <w:jc w:val="center"/>
              <w:rPr>
                <w:rFonts w:cs="Arial"/>
                <w:color w:val="000000"/>
                <w:sz w:val="20"/>
              </w:rPr>
            </w:pPr>
            <w:r>
              <w:rPr>
                <w:rFonts w:cs="Arial"/>
                <w:color w:val="000000"/>
                <w:sz w:val="20"/>
              </w:rPr>
              <w:t>98,2</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6A5C2C16" w14:textId="77777777" w:rsidR="009B5084" w:rsidRDefault="009B5084" w:rsidP="00A6424C">
            <w:pPr>
              <w:spacing w:before="60" w:line="240" w:lineRule="exact"/>
              <w:ind w:firstLine="0"/>
              <w:jc w:val="center"/>
              <w:rPr>
                <w:rFonts w:cs="Arial"/>
                <w:color w:val="000000"/>
                <w:sz w:val="20"/>
              </w:rPr>
            </w:pPr>
            <w:r>
              <w:rPr>
                <w:rFonts w:cs="Arial"/>
                <w:color w:val="000000"/>
                <w:sz w:val="20"/>
              </w:rPr>
              <w:t>103,8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D1447D1" w14:textId="77777777" w:rsidR="009B5084" w:rsidRDefault="009B5084" w:rsidP="00A6424C">
            <w:pPr>
              <w:spacing w:before="60" w:line="240" w:lineRule="exact"/>
              <w:ind w:firstLine="0"/>
              <w:jc w:val="center"/>
              <w:rPr>
                <w:rFonts w:cs="Arial"/>
                <w:color w:val="000000"/>
                <w:sz w:val="20"/>
              </w:rPr>
            </w:pPr>
            <w:r>
              <w:rPr>
                <w:rFonts w:cs="Arial"/>
                <w:color w:val="000000"/>
                <w:sz w:val="20"/>
              </w:rPr>
              <w:t>103,8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E14187C" w14:textId="77777777" w:rsidR="009B5084" w:rsidRDefault="009B5084" w:rsidP="00A6424C">
            <w:pPr>
              <w:spacing w:before="60" w:line="240" w:lineRule="exact"/>
              <w:ind w:firstLine="0"/>
              <w:jc w:val="center"/>
              <w:rPr>
                <w:rFonts w:cs="Arial"/>
                <w:color w:val="000000"/>
                <w:sz w:val="20"/>
              </w:rPr>
            </w:pPr>
            <w:r>
              <w:rPr>
                <w:rFonts w:cs="Arial"/>
                <w:color w:val="000000"/>
                <w:sz w:val="20"/>
              </w:rPr>
              <w:t>102,2</w:t>
            </w:r>
          </w:p>
        </w:tc>
      </w:tr>
      <w:tr w:rsidR="009B5084" w:rsidRPr="00A72A9F" w14:paraId="4D5C9F09"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B50370"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t>услуги организаций культуры</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73519290" w14:textId="77777777" w:rsidR="009B5084" w:rsidRDefault="009B5084" w:rsidP="00A6424C">
            <w:pPr>
              <w:spacing w:before="60" w:line="240" w:lineRule="exact"/>
              <w:ind w:firstLine="0"/>
              <w:jc w:val="center"/>
              <w:rPr>
                <w:rFonts w:cs="Arial"/>
                <w:color w:val="000000"/>
                <w:sz w:val="20"/>
              </w:rPr>
            </w:pPr>
            <w:r>
              <w:rPr>
                <w:rFonts w:cs="Arial"/>
                <w:color w:val="000000"/>
                <w:sz w:val="20"/>
              </w:rPr>
              <w:t>101,7</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1B7084F8" w14:textId="77777777" w:rsidR="009B5084" w:rsidRDefault="009B5084" w:rsidP="00A6424C">
            <w:pPr>
              <w:spacing w:before="60" w:line="240" w:lineRule="exact"/>
              <w:ind w:firstLine="0"/>
              <w:jc w:val="center"/>
              <w:rPr>
                <w:rFonts w:cs="Arial"/>
                <w:color w:val="000000"/>
                <w:sz w:val="20"/>
              </w:rPr>
            </w:pPr>
            <w:r>
              <w:rPr>
                <w:rFonts w:cs="Arial"/>
                <w:color w:val="000000"/>
                <w:sz w:val="20"/>
              </w:rPr>
              <w:t>108,6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6A9CBBA" w14:textId="77777777" w:rsidR="009B5084" w:rsidRDefault="009B5084" w:rsidP="00A6424C">
            <w:pPr>
              <w:spacing w:before="60" w:line="240" w:lineRule="exact"/>
              <w:ind w:firstLine="0"/>
              <w:jc w:val="center"/>
              <w:rPr>
                <w:rFonts w:cs="Arial"/>
                <w:color w:val="000000"/>
                <w:sz w:val="20"/>
              </w:rPr>
            </w:pPr>
            <w:r>
              <w:rPr>
                <w:rFonts w:cs="Arial"/>
                <w:color w:val="000000"/>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AF969CC" w14:textId="77777777" w:rsidR="009B5084" w:rsidRDefault="009B5084" w:rsidP="00A6424C">
            <w:pPr>
              <w:spacing w:before="60" w:line="240" w:lineRule="exact"/>
              <w:ind w:firstLine="0"/>
              <w:jc w:val="center"/>
              <w:rPr>
                <w:rFonts w:cs="Arial"/>
                <w:color w:val="000000"/>
                <w:sz w:val="20"/>
              </w:rPr>
            </w:pPr>
            <w:r>
              <w:rPr>
                <w:rFonts w:cs="Arial"/>
                <w:color w:val="000000"/>
                <w:sz w:val="20"/>
              </w:rPr>
              <w:t>103,7</w:t>
            </w:r>
          </w:p>
        </w:tc>
      </w:tr>
      <w:tr w:rsidR="009B5084" w:rsidRPr="00A72A9F" w14:paraId="09678F40" w14:textId="77777777" w:rsidTr="00A6424C">
        <w:trPr>
          <w:trHeight w:val="113"/>
        </w:trPr>
        <w:tc>
          <w:tcPr>
            <w:tcW w:w="3567" w:type="dxa"/>
            <w:tcBorders>
              <w:left w:val="double" w:sz="6" w:space="0" w:color="auto"/>
              <w:bottom w:val="dotted" w:sz="4" w:space="0" w:color="auto"/>
              <w:right w:val="single" w:sz="4" w:space="0" w:color="auto"/>
            </w:tcBorders>
            <w:shd w:val="clear" w:color="auto" w:fill="auto"/>
            <w:vAlign w:val="bottom"/>
            <w:hideMark/>
          </w:tcPr>
          <w:p w14:paraId="425ACC0A" w14:textId="127C13EC" w:rsidR="009B5084" w:rsidRPr="00A72A9F" w:rsidRDefault="002A1EE6" w:rsidP="005D3711">
            <w:pPr>
              <w:spacing w:before="60" w:line="240" w:lineRule="exact"/>
              <w:ind w:left="199" w:hanging="1"/>
              <w:jc w:val="left"/>
              <w:rPr>
                <w:rFonts w:cs="Arial"/>
                <w:color w:val="000000"/>
                <w:sz w:val="20"/>
              </w:rPr>
            </w:pPr>
            <w:r w:rsidRPr="00A72A9F">
              <w:rPr>
                <w:rFonts w:cs="Arial"/>
                <w:color w:val="000000"/>
                <w:sz w:val="20"/>
              </w:rPr>
              <w:t xml:space="preserve">услуги в сфере зарубежного </w:t>
            </w:r>
            <w:r w:rsidR="009B5084" w:rsidRPr="00A72A9F">
              <w:rPr>
                <w:rFonts w:cs="Arial"/>
                <w:color w:val="000000"/>
                <w:sz w:val="20"/>
              </w:rPr>
              <w:t>туризма</w:t>
            </w:r>
          </w:p>
        </w:tc>
        <w:tc>
          <w:tcPr>
            <w:tcW w:w="1559" w:type="dxa"/>
            <w:tcBorders>
              <w:left w:val="nil"/>
              <w:bottom w:val="dotted" w:sz="4" w:space="0" w:color="auto"/>
              <w:right w:val="single" w:sz="4" w:space="0" w:color="auto"/>
            </w:tcBorders>
            <w:shd w:val="clear" w:color="auto" w:fill="auto"/>
            <w:noWrap/>
            <w:vAlign w:val="bottom"/>
            <w:hideMark/>
          </w:tcPr>
          <w:p w14:paraId="3052642A" w14:textId="77777777" w:rsidR="009B5084" w:rsidRDefault="009B5084" w:rsidP="00A6424C">
            <w:pPr>
              <w:spacing w:before="60" w:line="240" w:lineRule="exact"/>
              <w:ind w:firstLine="0"/>
              <w:jc w:val="center"/>
              <w:rPr>
                <w:rFonts w:cs="Arial"/>
                <w:color w:val="000000"/>
                <w:sz w:val="20"/>
              </w:rPr>
            </w:pPr>
            <w:r>
              <w:rPr>
                <w:rFonts w:cs="Arial"/>
                <w:color w:val="000000"/>
                <w:sz w:val="20"/>
              </w:rPr>
              <w:t>86,9</w:t>
            </w:r>
          </w:p>
        </w:tc>
        <w:tc>
          <w:tcPr>
            <w:tcW w:w="1560" w:type="dxa"/>
            <w:tcBorders>
              <w:left w:val="nil"/>
              <w:bottom w:val="dotted" w:sz="4" w:space="0" w:color="auto"/>
              <w:right w:val="single" w:sz="4" w:space="0" w:color="auto"/>
            </w:tcBorders>
            <w:shd w:val="clear" w:color="auto" w:fill="auto"/>
            <w:noWrap/>
            <w:vAlign w:val="bottom"/>
            <w:hideMark/>
          </w:tcPr>
          <w:p w14:paraId="63D97280" w14:textId="77777777" w:rsidR="009B5084" w:rsidRDefault="009B5084" w:rsidP="00A6424C">
            <w:pPr>
              <w:spacing w:before="60" w:line="240" w:lineRule="exact"/>
              <w:ind w:firstLine="0"/>
              <w:jc w:val="center"/>
              <w:rPr>
                <w:rFonts w:cs="Arial"/>
                <w:color w:val="000000"/>
                <w:sz w:val="20"/>
              </w:rPr>
            </w:pPr>
            <w:r>
              <w:rPr>
                <w:rFonts w:cs="Arial"/>
                <w:color w:val="000000"/>
                <w:sz w:val="20"/>
              </w:rPr>
              <w:t>119,6</w:t>
            </w:r>
          </w:p>
        </w:tc>
        <w:tc>
          <w:tcPr>
            <w:tcW w:w="1275" w:type="dxa"/>
            <w:tcBorders>
              <w:left w:val="nil"/>
              <w:bottom w:val="dotted" w:sz="4" w:space="0" w:color="auto"/>
              <w:right w:val="single" w:sz="4" w:space="0" w:color="auto"/>
            </w:tcBorders>
            <w:shd w:val="clear" w:color="auto" w:fill="auto"/>
            <w:noWrap/>
            <w:vAlign w:val="bottom"/>
            <w:hideMark/>
          </w:tcPr>
          <w:p w14:paraId="280A9123" w14:textId="77777777" w:rsidR="009B5084" w:rsidRDefault="009B5084" w:rsidP="00A6424C">
            <w:pPr>
              <w:spacing w:before="60" w:line="240" w:lineRule="exact"/>
              <w:ind w:firstLine="0"/>
              <w:jc w:val="center"/>
              <w:rPr>
                <w:rFonts w:cs="Arial"/>
                <w:color w:val="000000"/>
                <w:sz w:val="20"/>
              </w:rPr>
            </w:pPr>
            <w:r>
              <w:rPr>
                <w:rFonts w:cs="Arial"/>
                <w:color w:val="000000"/>
                <w:sz w:val="20"/>
              </w:rPr>
              <w:t>116,7</w:t>
            </w:r>
          </w:p>
        </w:tc>
        <w:tc>
          <w:tcPr>
            <w:tcW w:w="1418" w:type="dxa"/>
            <w:tcBorders>
              <w:left w:val="nil"/>
              <w:bottom w:val="dotted" w:sz="4" w:space="0" w:color="auto"/>
              <w:right w:val="double" w:sz="6" w:space="0" w:color="auto"/>
            </w:tcBorders>
            <w:shd w:val="clear" w:color="auto" w:fill="auto"/>
            <w:noWrap/>
            <w:vAlign w:val="bottom"/>
            <w:hideMark/>
          </w:tcPr>
          <w:p w14:paraId="386EB020" w14:textId="77777777" w:rsidR="009B5084" w:rsidRDefault="009B5084" w:rsidP="00A6424C">
            <w:pPr>
              <w:spacing w:before="60" w:line="240" w:lineRule="exact"/>
              <w:ind w:firstLine="0"/>
              <w:jc w:val="center"/>
              <w:rPr>
                <w:rFonts w:cs="Arial"/>
                <w:color w:val="000000"/>
                <w:sz w:val="20"/>
              </w:rPr>
            </w:pPr>
            <w:r>
              <w:rPr>
                <w:rFonts w:cs="Arial"/>
                <w:color w:val="000000"/>
                <w:sz w:val="20"/>
              </w:rPr>
              <w:t>100,1</w:t>
            </w:r>
          </w:p>
        </w:tc>
      </w:tr>
      <w:tr w:rsidR="009B5084" w:rsidRPr="00A72A9F" w14:paraId="537A040C"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EF32A2"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lastRenderedPageBreak/>
              <w:t>медицинские услуги</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47766D62" w14:textId="77777777" w:rsidR="009B5084" w:rsidRDefault="009B5084" w:rsidP="00A6424C">
            <w:pPr>
              <w:spacing w:before="60" w:line="240" w:lineRule="exact"/>
              <w:ind w:firstLine="0"/>
              <w:jc w:val="center"/>
              <w:rPr>
                <w:rFonts w:cs="Arial"/>
                <w:color w:val="000000"/>
                <w:sz w:val="20"/>
              </w:rPr>
            </w:pPr>
            <w:r>
              <w:rPr>
                <w:rFonts w:cs="Arial"/>
                <w:color w:val="000000"/>
                <w:sz w:val="20"/>
              </w:rPr>
              <w:t>99,9</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254F1E19" w14:textId="77777777" w:rsidR="009B5084" w:rsidRDefault="009B5084" w:rsidP="00A6424C">
            <w:pPr>
              <w:spacing w:before="60" w:line="240" w:lineRule="exact"/>
              <w:ind w:firstLine="0"/>
              <w:jc w:val="center"/>
              <w:rPr>
                <w:rFonts w:cs="Arial"/>
                <w:color w:val="000000"/>
                <w:sz w:val="20"/>
              </w:rPr>
            </w:pPr>
            <w:r>
              <w:rPr>
                <w:rFonts w:cs="Arial"/>
                <w:color w:val="000000"/>
                <w:sz w:val="20"/>
              </w:rPr>
              <w:t>108,2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7426239" w14:textId="77777777" w:rsidR="009B5084" w:rsidRDefault="009B5084" w:rsidP="00A6424C">
            <w:pPr>
              <w:spacing w:before="60" w:line="240" w:lineRule="exact"/>
              <w:ind w:firstLine="0"/>
              <w:jc w:val="center"/>
              <w:rPr>
                <w:rFonts w:cs="Arial"/>
                <w:color w:val="000000"/>
                <w:sz w:val="20"/>
              </w:rPr>
            </w:pPr>
            <w:r>
              <w:rPr>
                <w:rFonts w:cs="Arial"/>
                <w:color w:val="000000"/>
                <w:sz w:val="20"/>
              </w:rPr>
              <w:t>107,3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8BF06EF" w14:textId="77777777" w:rsidR="009B5084" w:rsidRDefault="009B5084" w:rsidP="00A6424C">
            <w:pPr>
              <w:spacing w:before="60" w:line="240" w:lineRule="exact"/>
              <w:ind w:firstLine="0"/>
              <w:jc w:val="center"/>
              <w:rPr>
                <w:rFonts w:cs="Arial"/>
                <w:color w:val="000000"/>
                <w:sz w:val="20"/>
              </w:rPr>
            </w:pPr>
            <w:r>
              <w:rPr>
                <w:rFonts w:cs="Arial"/>
                <w:color w:val="000000"/>
                <w:sz w:val="20"/>
              </w:rPr>
              <w:t>104,2</w:t>
            </w:r>
          </w:p>
        </w:tc>
      </w:tr>
      <w:tr w:rsidR="009B5084" w:rsidRPr="00A72A9F" w14:paraId="3B03EA47"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AFA188E"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t>услуги правового характера</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378CAB0C" w14:textId="77777777" w:rsidR="009B5084" w:rsidRDefault="009B5084" w:rsidP="00A6424C">
            <w:pPr>
              <w:spacing w:before="60" w:line="240" w:lineRule="exact"/>
              <w:ind w:firstLine="0"/>
              <w:jc w:val="center"/>
              <w:rPr>
                <w:rFonts w:cs="Arial"/>
                <w:color w:val="000000"/>
                <w:sz w:val="20"/>
              </w:rPr>
            </w:pPr>
            <w:r>
              <w:rPr>
                <w:rFonts w:cs="Arial"/>
                <w:color w:val="000000"/>
                <w:sz w:val="20"/>
              </w:rPr>
              <w:t>100,4</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2A8AAC53" w14:textId="77777777" w:rsidR="009B5084" w:rsidRDefault="009B5084" w:rsidP="00A6424C">
            <w:pPr>
              <w:spacing w:before="60" w:line="240" w:lineRule="exact"/>
              <w:ind w:firstLine="0"/>
              <w:jc w:val="center"/>
              <w:rPr>
                <w:rFonts w:cs="Arial"/>
                <w:color w:val="000000"/>
                <w:sz w:val="20"/>
              </w:rPr>
            </w:pPr>
            <w:r>
              <w:rPr>
                <w:rFonts w:cs="Arial"/>
                <w:color w:val="000000"/>
                <w:sz w:val="20"/>
              </w:rPr>
              <w:t>98,8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501B223" w14:textId="77777777" w:rsidR="009B5084" w:rsidRDefault="009B5084" w:rsidP="00A6424C">
            <w:pPr>
              <w:spacing w:before="60" w:line="240" w:lineRule="exact"/>
              <w:ind w:firstLine="0"/>
              <w:jc w:val="center"/>
              <w:rPr>
                <w:rFonts w:cs="Arial"/>
                <w:color w:val="000000"/>
                <w:sz w:val="20"/>
              </w:rPr>
            </w:pPr>
            <w:r>
              <w:rPr>
                <w:rFonts w:cs="Arial"/>
                <w:color w:val="000000"/>
                <w:sz w:val="20"/>
              </w:rPr>
              <w:t>98,5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D1BB537" w14:textId="77777777" w:rsidR="009B5084" w:rsidRDefault="009B5084" w:rsidP="00A6424C">
            <w:pPr>
              <w:spacing w:before="60" w:line="240" w:lineRule="exact"/>
              <w:ind w:firstLine="0"/>
              <w:jc w:val="center"/>
              <w:rPr>
                <w:rFonts w:cs="Arial"/>
                <w:color w:val="000000"/>
                <w:sz w:val="20"/>
              </w:rPr>
            </w:pPr>
            <w:r>
              <w:rPr>
                <w:rFonts w:cs="Arial"/>
                <w:color w:val="000000"/>
                <w:sz w:val="20"/>
              </w:rPr>
              <w:t>100,0</w:t>
            </w:r>
          </w:p>
        </w:tc>
      </w:tr>
      <w:tr w:rsidR="009B5084" w:rsidRPr="00A72A9F" w14:paraId="125AB8BF" w14:textId="77777777" w:rsidTr="00A6424C">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03F83D5"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t>услуги банков</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14:paraId="3FB13448" w14:textId="77777777" w:rsidR="009B5084" w:rsidRDefault="009B5084" w:rsidP="00A6424C">
            <w:pPr>
              <w:spacing w:before="60" w:line="240" w:lineRule="exact"/>
              <w:ind w:firstLine="0"/>
              <w:jc w:val="center"/>
              <w:rPr>
                <w:rFonts w:cs="Arial"/>
                <w:color w:val="000000"/>
                <w:sz w:val="20"/>
              </w:rPr>
            </w:pPr>
            <w:r>
              <w:rPr>
                <w:rFonts w:cs="Arial"/>
                <w:color w:val="000000"/>
                <w:sz w:val="20"/>
              </w:rPr>
              <w:t>98,1</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14:paraId="0C2F86F3" w14:textId="77777777" w:rsidR="009B5084" w:rsidRDefault="009B5084" w:rsidP="00A6424C">
            <w:pPr>
              <w:spacing w:before="60" w:line="240" w:lineRule="exact"/>
              <w:ind w:firstLine="0"/>
              <w:jc w:val="center"/>
              <w:rPr>
                <w:rFonts w:cs="Arial"/>
                <w:color w:val="000000"/>
                <w:sz w:val="20"/>
              </w:rPr>
            </w:pPr>
            <w:r>
              <w:rPr>
                <w:rFonts w:cs="Arial"/>
                <w:color w:val="000000"/>
                <w:sz w:val="20"/>
              </w:rPr>
              <w:t>90,9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658D51F" w14:textId="77777777" w:rsidR="009B5084" w:rsidRDefault="009B5084" w:rsidP="00A6424C">
            <w:pPr>
              <w:spacing w:before="60" w:line="240" w:lineRule="exact"/>
              <w:ind w:firstLine="0"/>
              <w:jc w:val="center"/>
              <w:rPr>
                <w:rFonts w:cs="Arial"/>
                <w:color w:val="000000"/>
                <w:sz w:val="20"/>
              </w:rPr>
            </w:pPr>
            <w:r>
              <w:rPr>
                <w:rFonts w:cs="Arial"/>
                <w:color w:val="000000"/>
                <w:sz w:val="20"/>
              </w:rPr>
              <w:t>97,5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8F4CC9E" w14:textId="77777777" w:rsidR="009B5084" w:rsidRDefault="009B5084" w:rsidP="00A6424C">
            <w:pPr>
              <w:spacing w:before="60" w:line="240" w:lineRule="exact"/>
              <w:ind w:firstLine="0"/>
              <w:jc w:val="center"/>
              <w:rPr>
                <w:rFonts w:cs="Arial"/>
                <w:color w:val="000000"/>
                <w:sz w:val="20"/>
              </w:rPr>
            </w:pPr>
            <w:r>
              <w:rPr>
                <w:rFonts w:cs="Arial"/>
                <w:color w:val="000000"/>
                <w:sz w:val="20"/>
              </w:rPr>
              <w:t>98,8</w:t>
            </w:r>
          </w:p>
        </w:tc>
      </w:tr>
      <w:tr w:rsidR="009B5084" w:rsidRPr="00A72A9F" w14:paraId="0242F589" w14:textId="77777777" w:rsidTr="00A6424C">
        <w:trPr>
          <w:trHeight w:val="113"/>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D6E27B7" w14:textId="77777777" w:rsidR="009B5084" w:rsidRPr="00A72A9F" w:rsidRDefault="009B5084" w:rsidP="00A6424C">
            <w:pPr>
              <w:spacing w:before="60" w:line="240" w:lineRule="exact"/>
              <w:ind w:firstLineChars="99" w:firstLine="198"/>
              <w:rPr>
                <w:rFonts w:cs="Arial"/>
                <w:color w:val="000000"/>
                <w:sz w:val="20"/>
              </w:rPr>
            </w:pPr>
            <w:r w:rsidRPr="00A72A9F">
              <w:rPr>
                <w:rFonts w:cs="Arial"/>
                <w:color w:val="000000"/>
                <w:sz w:val="20"/>
              </w:rPr>
              <w:t>посреднические и прочие услуги</w:t>
            </w:r>
          </w:p>
        </w:tc>
        <w:tc>
          <w:tcPr>
            <w:tcW w:w="1559" w:type="dxa"/>
            <w:tcBorders>
              <w:top w:val="dotted" w:sz="4" w:space="0" w:color="auto"/>
              <w:left w:val="nil"/>
              <w:bottom w:val="double" w:sz="6" w:space="0" w:color="auto"/>
              <w:right w:val="single" w:sz="4" w:space="0" w:color="auto"/>
            </w:tcBorders>
            <w:shd w:val="clear" w:color="auto" w:fill="auto"/>
            <w:noWrap/>
            <w:vAlign w:val="bottom"/>
            <w:hideMark/>
          </w:tcPr>
          <w:p w14:paraId="45F67763" w14:textId="77777777" w:rsidR="009B5084" w:rsidRDefault="009B5084" w:rsidP="00A6424C">
            <w:pPr>
              <w:spacing w:before="60" w:line="240" w:lineRule="exact"/>
              <w:ind w:firstLine="0"/>
              <w:jc w:val="center"/>
              <w:rPr>
                <w:rFonts w:cs="Arial"/>
                <w:color w:val="000000"/>
                <w:sz w:val="20"/>
              </w:rPr>
            </w:pPr>
            <w:r>
              <w:rPr>
                <w:rFonts w:cs="Arial"/>
                <w:color w:val="000000"/>
                <w:sz w:val="20"/>
              </w:rPr>
              <w:t>105,3</w:t>
            </w:r>
          </w:p>
        </w:tc>
        <w:tc>
          <w:tcPr>
            <w:tcW w:w="1560" w:type="dxa"/>
            <w:tcBorders>
              <w:top w:val="dotted" w:sz="4" w:space="0" w:color="auto"/>
              <w:left w:val="nil"/>
              <w:bottom w:val="double" w:sz="6" w:space="0" w:color="auto"/>
              <w:right w:val="single" w:sz="4" w:space="0" w:color="auto"/>
            </w:tcBorders>
            <w:shd w:val="clear" w:color="auto" w:fill="auto"/>
            <w:noWrap/>
            <w:vAlign w:val="bottom"/>
            <w:hideMark/>
          </w:tcPr>
          <w:p w14:paraId="1B4EFDFD" w14:textId="77777777" w:rsidR="009B5084" w:rsidRDefault="009B5084" w:rsidP="00A6424C">
            <w:pPr>
              <w:spacing w:before="60" w:line="240" w:lineRule="exact"/>
              <w:ind w:firstLine="0"/>
              <w:jc w:val="center"/>
              <w:rPr>
                <w:rFonts w:cs="Arial"/>
                <w:color w:val="000000"/>
                <w:sz w:val="20"/>
              </w:rPr>
            </w:pPr>
            <w:r>
              <w:rPr>
                <w:rFonts w:cs="Arial"/>
                <w:color w:val="000000"/>
                <w:sz w:val="20"/>
              </w:rPr>
              <w:t>106,2</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14:paraId="40729167" w14:textId="77777777" w:rsidR="009B5084" w:rsidRDefault="009B5084" w:rsidP="00A6424C">
            <w:pPr>
              <w:spacing w:before="60" w:line="240" w:lineRule="exact"/>
              <w:ind w:firstLine="0"/>
              <w:jc w:val="center"/>
              <w:rPr>
                <w:rFonts w:cs="Arial"/>
                <w:color w:val="000000"/>
                <w:sz w:val="20"/>
              </w:rPr>
            </w:pPr>
            <w:r>
              <w:rPr>
                <w:rFonts w:cs="Arial"/>
                <w:color w:val="000000"/>
                <w:sz w:val="20"/>
              </w:rPr>
              <w:t>103,0</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0640E2A1" w14:textId="77777777" w:rsidR="009B5084" w:rsidRDefault="009B5084" w:rsidP="00A6424C">
            <w:pPr>
              <w:spacing w:before="60" w:line="240" w:lineRule="exact"/>
              <w:ind w:firstLine="0"/>
              <w:jc w:val="center"/>
              <w:rPr>
                <w:rFonts w:cs="Arial"/>
                <w:color w:val="000000"/>
                <w:sz w:val="20"/>
              </w:rPr>
            </w:pPr>
            <w:r>
              <w:rPr>
                <w:rFonts w:cs="Arial"/>
                <w:color w:val="000000"/>
                <w:sz w:val="20"/>
              </w:rPr>
              <w:t>104,4</w:t>
            </w:r>
          </w:p>
        </w:tc>
      </w:tr>
    </w:tbl>
    <w:p w14:paraId="662185C4" w14:textId="7B1403ED" w:rsidR="009B5084" w:rsidRDefault="009B5084" w:rsidP="00A6424C">
      <w:pPr>
        <w:spacing w:before="240"/>
        <w:ind w:firstLine="709"/>
      </w:pPr>
      <w:r>
        <w:t xml:space="preserve">В группе услуг в декабре заметно подорожали услуги пассажирского транспорта. </w:t>
      </w:r>
      <w:r w:rsidR="00A6424C">
        <w:t>С</w:t>
      </w:r>
      <w:r>
        <w:t xml:space="preserve">тоимость проезда в купейном вагоне фирменного поезда выросла на 42,8%, </w:t>
      </w:r>
      <w:r w:rsidR="00A6424C">
        <w:br/>
      </w:r>
      <w:r>
        <w:t>в плацкартном вагоне фирменного и нефирменного поездов – на 13,4% и 13,2% соответственно, полета в самолете – на 9,6%, поездки в такси – на 7,6%, в маршрутном такси – на 4,9%. На 1,2-4,2% стали дороже: проезд на междугородном автобусе, аренда автомобиля, проезд в метро, городском автобусе, троллейбусе, трамвае.</w:t>
      </w:r>
    </w:p>
    <w:p w14:paraId="2F1594E8" w14:textId="49E785B8" w:rsidR="009B5084" w:rsidRDefault="009B5084" w:rsidP="00A6424C">
      <w:pPr>
        <w:adjustRightInd/>
        <w:spacing w:before="120"/>
        <w:ind w:firstLine="709"/>
      </w:pPr>
      <w:r w:rsidRPr="00DE2413">
        <w:t>Среди прочих наблюдаемых видов услуг по</w:t>
      </w:r>
      <w:r>
        <w:t xml:space="preserve">вышение цен отмечено на печать цветных фотографий на 12,9%, пользование общественным туалетом – на 11,9%, ремонт холодильников – на 11%, изготовление фотографий для документов – на 7%, ксерокопирование – на 6%, абонентская плата за пакет услуг сотовой связи – на 5,2%. </w:t>
      </w:r>
      <w:r w:rsidR="00A6424C">
        <w:br/>
      </w:r>
      <w:r>
        <w:t>На 1,9-4,1% подорожали: пересылка простой посылки, посещение театра и кинотеатра, мужская стрижка, маникюр, стоимость полиса ОСАГО, облицовка кафельной плиткой, установка натяжного потолка, постановка набоек, шиномонтаж колес, ремонт брюк.</w:t>
      </w:r>
    </w:p>
    <w:p w14:paraId="69FE66EA" w14:textId="7554F8E3" w:rsidR="009B5084" w:rsidRPr="003A0A3A" w:rsidRDefault="00A6424C" w:rsidP="00A6424C">
      <w:pPr>
        <w:adjustRightInd/>
        <w:spacing w:before="120"/>
        <w:ind w:firstLine="709"/>
      </w:pPr>
      <w:r>
        <w:t>С</w:t>
      </w:r>
      <w:r w:rsidR="009B5084">
        <w:t xml:space="preserve">низились цены </w:t>
      </w:r>
      <w:r w:rsidR="009B5084" w:rsidRPr="00DE2413">
        <w:t>на отдых в Турци</w:t>
      </w:r>
      <w:r w:rsidR="009B5084">
        <w:t>и</w:t>
      </w:r>
      <w:r w:rsidR="009B5084" w:rsidRPr="00DE2413">
        <w:t xml:space="preserve"> на </w:t>
      </w:r>
      <w:r w:rsidR="009B5084">
        <w:t>26,3%</w:t>
      </w:r>
      <w:r w:rsidR="009B5084" w:rsidRPr="00DE2413">
        <w:t xml:space="preserve">, обучение вождению легкового автомобиля – на </w:t>
      </w:r>
      <w:r w:rsidR="009B5084">
        <w:t>9,9</w:t>
      </w:r>
      <w:r w:rsidR="009B5084" w:rsidRPr="00DE2413">
        <w:t>%</w:t>
      </w:r>
      <w:r w:rsidR="009B5084">
        <w:t xml:space="preserve">, проживание в гостинице 3* и гостинице 4*-5* </w:t>
      </w:r>
      <w:r>
        <w:t>–</w:t>
      </w:r>
      <w:r w:rsidR="009B5084">
        <w:t xml:space="preserve"> на 3,4% и 2,8% соответственно, пользование потребительским кредитом – на 1,9%, услуги сиделок – </w:t>
      </w:r>
      <w:r>
        <w:br/>
      </w:r>
      <w:r w:rsidR="009B5084">
        <w:t>на 1,3%.</w:t>
      </w:r>
    </w:p>
    <w:p w14:paraId="5FBF08A8" w14:textId="77777777" w:rsidR="009B5084" w:rsidRPr="009450C1" w:rsidRDefault="009B5084" w:rsidP="003D3084">
      <w:pPr>
        <w:spacing w:before="240"/>
        <w:ind w:firstLine="0"/>
        <w:jc w:val="center"/>
        <w:rPr>
          <w:szCs w:val="22"/>
        </w:rPr>
      </w:pPr>
      <w:r w:rsidRPr="00825A68">
        <w:rPr>
          <w:b/>
        </w:rPr>
        <w:t xml:space="preserve">Максимальное и минимальное значение индексов цен (тарифов) </w:t>
      </w:r>
      <w:r w:rsidRPr="00825A68">
        <w:rPr>
          <w:b/>
        </w:rPr>
        <w:br/>
        <w:t>на отдельные услуги в декабре 2021 года</w:t>
      </w:r>
      <w:r w:rsidRPr="00825A68">
        <w:rPr>
          <w:b/>
        </w:rPr>
        <w:br/>
      </w:r>
      <w:r w:rsidRPr="00825A68">
        <w:rPr>
          <w:szCs w:val="22"/>
        </w:rPr>
        <w:t>(в процентах</w:t>
      </w:r>
      <w:r w:rsidRPr="009450C1">
        <w:rPr>
          <w:szCs w:val="22"/>
        </w:rPr>
        <w:t xml:space="preserve"> к </w:t>
      </w:r>
      <w:r>
        <w:rPr>
          <w:szCs w:val="22"/>
        </w:rPr>
        <w:t>ноябрю</w:t>
      </w:r>
      <w:r w:rsidRPr="009450C1">
        <w:rPr>
          <w:szCs w:val="22"/>
        </w:rPr>
        <w:t xml:space="preserve">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9B5084" w:rsidRPr="000A7093" w14:paraId="778E49B7" w14:textId="77777777" w:rsidTr="009B5084">
        <w:trPr>
          <w:trHeight w:hRule="exact" w:val="557"/>
          <w:tblHeader/>
        </w:trPr>
        <w:tc>
          <w:tcPr>
            <w:tcW w:w="3544" w:type="dxa"/>
            <w:vMerge w:val="restart"/>
          </w:tcPr>
          <w:p w14:paraId="3EBBF337" w14:textId="77777777" w:rsidR="009B5084" w:rsidRPr="000A7093" w:rsidRDefault="009B5084" w:rsidP="009B5084">
            <w:pPr>
              <w:spacing w:before="40" w:line="240" w:lineRule="exact"/>
              <w:ind w:firstLine="0"/>
              <w:jc w:val="center"/>
              <w:rPr>
                <w:rFonts w:cs="Arial"/>
                <w:i/>
                <w:sz w:val="20"/>
              </w:rPr>
            </w:pPr>
            <w:r w:rsidRPr="000A7093">
              <w:rPr>
                <w:rFonts w:cs="Arial"/>
                <w:i/>
                <w:sz w:val="20"/>
              </w:rPr>
              <w:t>Наименование группы услуг</w:t>
            </w:r>
          </w:p>
        </w:tc>
        <w:tc>
          <w:tcPr>
            <w:tcW w:w="1134" w:type="dxa"/>
            <w:vMerge w:val="restart"/>
          </w:tcPr>
          <w:p w14:paraId="4B6E6B2F" w14:textId="77777777" w:rsidR="009B5084" w:rsidRPr="000A7093" w:rsidRDefault="009B5084" w:rsidP="009B5084">
            <w:pPr>
              <w:spacing w:before="40" w:line="240" w:lineRule="exact"/>
              <w:ind w:left="-108" w:right="-108" w:firstLine="0"/>
              <w:jc w:val="center"/>
              <w:rPr>
                <w:rFonts w:cs="Arial"/>
                <w:i/>
                <w:sz w:val="20"/>
              </w:rPr>
            </w:pPr>
            <w:r w:rsidRPr="000A7093">
              <w:rPr>
                <w:rFonts w:cs="Arial"/>
                <w:i/>
                <w:sz w:val="20"/>
              </w:rPr>
              <w:t>Индекс цен в среднем по группе</w:t>
            </w:r>
          </w:p>
        </w:tc>
        <w:tc>
          <w:tcPr>
            <w:tcW w:w="4678" w:type="dxa"/>
            <w:gridSpan w:val="2"/>
          </w:tcPr>
          <w:p w14:paraId="6612BA9F" w14:textId="77777777" w:rsidR="009B5084" w:rsidRPr="000A7093" w:rsidRDefault="009B5084" w:rsidP="009B5084">
            <w:pPr>
              <w:spacing w:before="40" w:line="240" w:lineRule="exact"/>
              <w:ind w:firstLine="0"/>
              <w:jc w:val="center"/>
              <w:rPr>
                <w:rFonts w:cs="Arial"/>
                <w:i/>
                <w:sz w:val="20"/>
              </w:rPr>
            </w:pPr>
            <w:r w:rsidRPr="000A7093">
              <w:rPr>
                <w:rFonts w:cs="Arial"/>
                <w:i/>
                <w:sz w:val="20"/>
              </w:rPr>
              <w:t>Максимальное и минимальное значение индексов цен внутри  группы</w:t>
            </w:r>
          </w:p>
        </w:tc>
      </w:tr>
      <w:tr w:rsidR="009B5084" w:rsidRPr="000A7093" w14:paraId="08A78727" w14:textId="77777777" w:rsidTr="00A6424C">
        <w:trPr>
          <w:trHeight w:hRule="exact" w:val="532"/>
          <w:tblHeader/>
        </w:trPr>
        <w:tc>
          <w:tcPr>
            <w:tcW w:w="3544" w:type="dxa"/>
            <w:vMerge/>
            <w:tcBorders>
              <w:bottom w:val="single" w:sz="6" w:space="0" w:color="auto"/>
            </w:tcBorders>
          </w:tcPr>
          <w:p w14:paraId="28AED729" w14:textId="77777777" w:rsidR="009B5084" w:rsidRPr="000A7093" w:rsidRDefault="009B5084" w:rsidP="009B5084">
            <w:pPr>
              <w:spacing w:before="40" w:line="240" w:lineRule="exact"/>
              <w:ind w:firstLine="0"/>
              <w:jc w:val="center"/>
              <w:rPr>
                <w:rFonts w:cs="Arial"/>
                <w:sz w:val="20"/>
              </w:rPr>
            </w:pPr>
          </w:p>
        </w:tc>
        <w:tc>
          <w:tcPr>
            <w:tcW w:w="1134" w:type="dxa"/>
            <w:vMerge/>
            <w:tcBorders>
              <w:bottom w:val="single" w:sz="6" w:space="0" w:color="auto"/>
            </w:tcBorders>
          </w:tcPr>
          <w:p w14:paraId="5681061A" w14:textId="77777777" w:rsidR="009B5084" w:rsidRPr="000A7093" w:rsidRDefault="009B5084" w:rsidP="009B5084">
            <w:pPr>
              <w:spacing w:before="40" w:line="240" w:lineRule="exact"/>
              <w:ind w:firstLine="0"/>
              <w:jc w:val="center"/>
              <w:rPr>
                <w:rFonts w:cs="Arial"/>
                <w:sz w:val="20"/>
              </w:rPr>
            </w:pPr>
          </w:p>
        </w:tc>
        <w:tc>
          <w:tcPr>
            <w:tcW w:w="3402" w:type="dxa"/>
            <w:tcBorders>
              <w:bottom w:val="single" w:sz="6" w:space="0" w:color="auto"/>
            </w:tcBorders>
          </w:tcPr>
          <w:p w14:paraId="2ED3F4DA" w14:textId="77777777" w:rsidR="009B5084" w:rsidRPr="000A7093" w:rsidRDefault="009B5084" w:rsidP="009B5084">
            <w:pPr>
              <w:spacing w:before="40" w:line="240" w:lineRule="exact"/>
              <w:ind w:firstLine="0"/>
              <w:jc w:val="center"/>
              <w:rPr>
                <w:rFonts w:cs="Arial"/>
                <w:i/>
                <w:sz w:val="20"/>
              </w:rPr>
            </w:pPr>
            <w:r w:rsidRPr="000A7093">
              <w:rPr>
                <w:rFonts w:cs="Arial"/>
                <w:i/>
                <w:sz w:val="20"/>
              </w:rPr>
              <w:t>услуги</w:t>
            </w:r>
          </w:p>
        </w:tc>
        <w:tc>
          <w:tcPr>
            <w:tcW w:w="1276" w:type="dxa"/>
            <w:tcBorders>
              <w:bottom w:val="single" w:sz="6" w:space="0" w:color="auto"/>
            </w:tcBorders>
          </w:tcPr>
          <w:p w14:paraId="14652E22" w14:textId="3F6DA095" w:rsidR="009B5084" w:rsidRPr="000A7093" w:rsidRDefault="00A6424C" w:rsidP="009B5084">
            <w:pPr>
              <w:spacing w:before="40" w:line="240" w:lineRule="exact"/>
              <w:ind w:firstLine="0"/>
              <w:jc w:val="center"/>
              <w:rPr>
                <w:rFonts w:cs="Arial"/>
                <w:i/>
                <w:sz w:val="20"/>
              </w:rPr>
            </w:pPr>
            <w:r w:rsidRPr="000A7093">
              <w:rPr>
                <w:rFonts w:cs="Arial"/>
                <w:i/>
                <w:sz w:val="20"/>
              </w:rPr>
              <w:t>и</w:t>
            </w:r>
            <w:r w:rsidR="009B5084" w:rsidRPr="000A7093">
              <w:rPr>
                <w:rFonts w:cs="Arial"/>
                <w:i/>
                <w:sz w:val="20"/>
              </w:rPr>
              <w:t>ндекс</w:t>
            </w:r>
            <w:r w:rsidRPr="000A7093">
              <w:rPr>
                <w:rFonts w:cs="Arial"/>
                <w:i/>
                <w:sz w:val="20"/>
              </w:rPr>
              <w:br/>
            </w:r>
            <w:r w:rsidR="009B5084" w:rsidRPr="000A7093">
              <w:rPr>
                <w:rFonts w:cs="Arial"/>
                <w:i/>
                <w:sz w:val="20"/>
              </w:rPr>
              <w:t xml:space="preserve"> цен</w:t>
            </w:r>
          </w:p>
        </w:tc>
      </w:tr>
      <w:tr w:rsidR="009B5084" w:rsidRPr="000A7093" w14:paraId="0A3B64A2" w14:textId="77777777" w:rsidTr="00A6424C">
        <w:trPr>
          <w:trHeight w:val="20"/>
        </w:trPr>
        <w:tc>
          <w:tcPr>
            <w:tcW w:w="3544" w:type="dxa"/>
            <w:vMerge w:val="restart"/>
            <w:tcBorders>
              <w:top w:val="dotted" w:sz="4" w:space="0" w:color="auto"/>
            </w:tcBorders>
            <w:vAlign w:val="center"/>
          </w:tcPr>
          <w:p w14:paraId="1DF88A82"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Услуги пассажирского транспорта</w:t>
            </w:r>
          </w:p>
        </w:tc>
        <w:tc>
          <w:tcPr>
            <w:tcW w:w="1134" w:type="dxa"/>
            <w:vMerge w:val="restart"/>
            <w:tcBorders>
              <w:top w:val="dotted" w:sz="4" w:space="0" w:color="auto"/>
            </w:tcBorders>
            <w:vAlign w:val="center"/>
          </w:tcPr>
          <w:p w14:paraId="62E65E90"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106,6</w:t>
            </w:r>
          </w:p>
        </w:tc>
        <w:tc>
          <w:tcPr>
            <w:tcW w:w="3402" w:type="dxa"/>
            <w:tcBorders>
              <w:top w:val="dotted" w:sz="4" w:space="0" w:color="auto"/>
              <w:bottom w:val="dotted" w:sz="4" w:space="0" w:color="auto"/>
            </w:tcBorders>
          </w:tcPr>
          <w:p w14:paraId="3AC6A323"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проезд в купейном вагоне скорого фирменного поезда дальнего следования, в расчете на 100 км</w:t>
            </w:r>
          </w:p>
        </w:tc>
        <w:tc>
          <w:tcPr>
            <w:tcW w:w="1276" w:type="dxa"/>
            <w:tcBorders>
              <w:top w:val="dotted" w:sz="4" w:space="0" w:color="auto"/>
              <w:bottom w:val="dotted" w:sz="4" w:space="0" w:color="auto"/>
            </w:tcBorders>
            <w:vAlign w:val="center"/>
          </w:tcPr>
          <w:p w14:paraId="716D53F9"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142,8</w:t>
            </w:r>
          </w:p>
        </w:tc>
      </w:tr>
      <w:tr w:rsidR="009B5084" w:rsidRPr="000A7093" w14:paraId="71552D76" w14:textId="77777777" w:rsidTr="00A6424C">
        <w:trPr>
          <w:trHeight w:val="20"/>
        </w:trPr>
        <w:tc>
          <w:tcPr>
            <w:tcW w:w="3544" w:type="dxa"/>
            <w:vMerge/>
            <w:tcBorders>
              <w:bottom w:val="dotted" w:sz="4" w:space="0" w:color="auto"/>
            </w:tcBorders>
            <w:vAlign w:val="center"/>
          </w:tcPr>
          <w:p w14:paraId="239040FE" w14:textId="77777777" w:rsidR="009B5084" w:rsidRPr="000A7093" w:rsidRDefault="009B5084" w:rsidP="00A6424C">
            <w:pPr>
              <w:spacing w:before="60" w:line="240" w:lineRule="exact"/>
              <w:ind w:firstLine="0"/>
              <w:rPr>
                <w:rFonts w:cs="Arial"/>
                <w:sz w:val="20"/>
              </w:rPr>
            </w:pPr>
          </w:p>
        </w:tc>
        <w:tc>
          <w:tcPr>
            <w:tcW w:w="1134" w:type="dxa"/>
            <w:vMerge/>
            <w:tcBorders>
              <w:bottom w:val="dotted" w:sz="4" w:space="0" w:color="auto"/>
            </w:tcBorders>
            <w:vAlign w:val="center"/>
          </w:tcPr>
          <w:p w14:paraId="701A1534" w14:textId="77777777" w:rsidR="009B5084" w:rsidRPr="000A7093" w:rsidRDefault="009B5084" w:rsidP="00A6424C">
            <w:pPr>
              <w:spacing w:before="60" w:line="240" w:lineRule="exact"/>
              <w:ind w:firstLine="0"/>
              <w:jc w:val="center"/>
              <w:rPr>
                <w:rFonts w:cs="Arial"/>
                <w:sz w:val="20"/>
              </w:rPr>
            </w:pPr>
          </w:p>
        </w:tc>
        <w:tc>
          <w:tcPr>
            <w:tcW w:w="3402" w:type="dxa"/>
            <w:tcBorders>
              <w:top w:val="dotted" w:sz="4" w:space="0" w:color="auto"/>
              <w:bottom w:val="dotted" w:sz="4" w:space="0" w:color="auto"/>
            </w:tcBorders>
          </w:tcPr>
          <w:p w14:paraId="33AC704A" w14:textId="77777777" w:rsidR="009B5084" w:rsidRPr="000A7093" w:rsidRDefault="009B5084" w:rsidP="00A6424C">
            <w:pPr>
              <w:spacing w:before="60" w:line="240" w:lineRule="exact"/>
              <w:ind w:firstLine="0"/>
              <w:rPr>
                <w:rFonts w:cs="Arial"/>
                <w:sz w:val="20"/>
              </w:rPr>
            </w:pPr>
            <w:r w:rsidRPr="000A7093">
              <w:rPr>
                <w:sz w:val="20"/>
                <w:lang w:eastAsia="en-US"/>
              </w:rPr>
              <w:t>проезд в пригородном поезде</w:t>
            </w:r>
          </w:p>
        </w:tc>
        <w:tc>
          <w:tcPr>
            <w:tcW w:w="1276" w:type="dxa"/>
            <w:tcBorders>
              <w:top w:val="dotted" w:sz="4" w:space="0" w:color="auto"/>
              <w:bottom w:val="dotted" w:sz="4" w:space="0" w:color="auto"/>
            </w:tcBorders>
            <w:vAlign w:val="center"/>
          </w:tcPr>
          <w:p w14:paraId="795C9F38" w14:textId="77777777" w:rsidR="009B5084" w:rsidRPr="000A7093" w:rsidRDefault="009B5084" w:rsidP="00A6424C">
            <w:pPr>
              <w:spacing w:before="60" w:line="240" w:lineRule="exact"/>
              <w:ind w:firstLine="34"/>
              <w:jc w:val="center"/>
              <w:rPr>
                <w:rFonts w:cs="Arial"/>
                <w:sz w:val="20"/>
              </w:rPr>
            </w:pPr>
            <w:r w:rsidRPr="000A7093">
              <w:rPr>
                <w:sz w:val="20"/>
                <w:lang w:eastAsia="en-US"/>
              </w:rPr>
              <w:t>100,0</w:t>
            </w:r>
          </w:p>
        </w:tc>
      </w:tr>
      <w:tr w:rsidR="009B5084" w:rsidRPr="000A7093" w14:paraId="0888A131" w14:textId="77777777" w:rsidTr="00A6424C">
        <w:trPr>
          <w:trHeight w:val="20"/>
        </w:trPr>
        <w:tc>
          <w:tcPr>
            <w:tcW w:w="3544" w:type="dxa"/>
            <w:vMerge w:val="restart"/>
            <w:tcBorders>
              <w:top w:val="dotted" w:sz="4" w:space="0" w:color="auto"/>
            </w:tcBorders>
            <w:vAlign w:val="center"/>
          </w:tcPr>
          <w:p w14:paraId="6BBE0D50"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Посреднические и прочие услуги</w:t>
            </w:r>
          </w:p>
        </w:tc>
        <w:tc>
          <w:tcPr>
            <w:tcW w:w="1134" w:type="dxa"/>
            <w:vMerge w:val="restart"/>
            <w:tcBorders>
              <w:top w:val="dotted" w:sz="4" w:space="0" w:color="auto"/>
            </w:tcBorders>
            <w:vAlign w:val="center"/>
          </w:tcPr>
          <w:p w14:paraId="7511A33B"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105,3</w:t>
            </w:r>
          </w:p>
        </w:tc>
        <w:tc>
          <w:tcPr>
            <w:tcW w:w="3402" w:type="dxa"/>
            <w:tcBorders>
              <w:top w:val="dotted" w:sz="4" w:space="0" w:color="auto"/>
              <w:bottom w:val="dotted" w:sz="4" w:space="0" w:color="auto"/>
            </w:tcBorders>
          </w:tcPr>
          <w:p w14:paraId="40B0014D"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пользование общественным туалетом</w:t>
            </w:r>
          </w:p>
        </w:tc>
        <w:tc>
          <w:tcPr>
            <w:tcW w:w="1276" w:type="dxa"/>
            <w:tcBorders>
              <w:top w:val="dotted" w:sz="4" w:space="0" w:color="auto"/>
              <w:bottom w:val="dotted" w:sz="4" w:space="0" w:color="auto"/>
            </w:tcBorders>
            <w:vAlign w:val="center"/>
          </w:tcPr>
          <w:p w14:paraId="3B2EABFB"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111,9</w:t>
            </w:r>
          </w:p>
        </w:tc>
      </w:tr>
      <w:tr w:rsidR="009B5084" w:rsidRPr="000A7093" w14:paraId="3394319F" w14:textId="77777777" w:rsidTr="00A6424C">
        <w:trPr>
          <w:trHeight w:val="20"/>
        </w:trPr>
        <w:tc>
          <w:tcPr>
            <w:tcW w:w="3544" w:type="dxa"/>
            <w:vMerge/>
            <w:tcBorders>
              <w:bottom w:val="dotted" w:sz="4" w:space="0" w:color="auto"/>
            </w:tcBorders>
            <w:vAlign w:val="center"/>
          </w:tcPr>
          <w:p w14:paraId="7C9C8294" w14:textId="77777777" w:rsidR="009B5084" w:rsidRPr="000A7093" w:rsidRDefault="009B5084" w:rsidP="00A6424C">
            <w:pPr>
              <w:spacing w:before="60" w:line="240" w:lineRule="exact"/>
              <w:ind w:firstLine="0"/>
              <w:jc w:val="left"/>
              <w:rPr>
                <w:rFonts w:cs="Arial"/>
                <w:sz w:val="20"/>
              </w:rPr>
            </w:pPr>
          </w:p>
        </w:tc>
        <w:tc>
          <w:tcPr>
            <w:tcW w:w="1134" w:type="dxa"/>
            <w:vMerge/>
            <w:tcBorders>
              <w:bottom w:val="dotted" w:sz="4" w:space="0" w:color="auto"/>
            </w:tcBorders>
            <w:vAlign w:val="center"/>
          </w:tcPr>
          <w:p w14:paraId="1B4A674C" w14:textId="77777777" w:rsidR="009B5084" w:rsidRPr="000A7093" w:rsidRDefault="009B5084" w:rsidP="00A6424C">
            <w:pPr>
              <w:spacing w:before="60" w:line="240" w:lineRule="exact"/>
              <w:ind w:firstLine="0"/>
              <w:jc w:val="center"/>
              <w:rPr>
                <w:rFonts w:cs="Arial"/>
                <w:sz w:val="20"/>
              </w:rPr>
            </w:pPr>
          </w:p>
        </w:tc>
        <w:tc>
          <w:tcPr>
            <w:tcW w:w="3402" w:type="dxa"/>
            <w:tcBorders>
              <w:top w:val="dotted" w:sz="4" w:space="0" w:color="auto"/>
              <w:bottom w:val="dotted" w:sz="4" w:space="0" w:color="auto"/>
            </w:tcBorders>
          </w:tcPr>
          <w:p w14:paraId="106987EF" w14:textId="77777777" w:rsidR="009B5084" w:rsidRPr="000A7093" w:rsidRDefault="009B5084" w:rsidP="00A6424C">
            <w:pPr>
              <w:spacing w:before="60" w:line="240" w:lineRule="exact"/>
              <w:ind w:firstLine="0"/>
              <w:rPr>
                <w:rFonts w:cs="Arial"/>
                <w:sz w:val="20"/>
              </w:rPr>
            </w:pPr>
            <w:r w:rsidRPr="000A7093">
              <w:rPr>
                <w:sz w:val="20"/>
              </w:rPr>
              <w:t>повторное получение гербового документа в органах ЗАГС</w:t>
            </w:r>
          </w:p>
        </w:tc>
        <w:tc>
          <w:tcPr>
            <w:tcW w:w="1276" w:type="dxa"/>
            <w:tcBorders>
              <w:top w:val="dotted" w:sz="4" w:space="0" w:color="auto"/>
              <w:bottom w:val="dotted" w:sz="4" w:space="0" w:color="auto"/>
            </w:tcBorders>
            <w:vAlign w:val="center"/>
          </w:tcPr>
          <w:p w14:paraId="3B908D94" w14:textId="77777777" w:rsidR="009B5084" w:rsidRPr="000A7093" w:rsidRDefault="009B5084" w:rsidP="00A6424C">
            <w:pPr>
              <w:spacing w:before="60" w:line="240" w:lineRule="exact"/>
              <w:ind w:firstLine="34"/>
              <w:jc w:val="center"/>
              <w:rPr>
                <w:rFonts w:cs="Arial"/>
                <w:sz w:val="20"/>
              </w:rPr>
            </w:pPr>
            <w:r w:rsidRPr="000A7093">
              <w:rPr>
                <w:sz w:val="20"/>
              </w:rPr>
              <w:t>100,0</w:t>
            </w:r>
          </w:p>
        </w:tc>
      </w:tr>
      <w:tr w:rsidR="009B5084" w:rsidRPr="000A7093" w14:paraId="31835337" w14:textId="77777777" w:rsidTr="00A6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574065D8"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Организации культуры</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5C8FFB70"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101,7</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1AADEE14"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кинотеатры</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1D932872"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102,0</w:t>
            </w:r>
          </w:p>
        </w:tc>
      </w:tr>
      <w:tr w:rsidR="009B5084" w:rsidRPr="000A7093" w14:paraId="46AF622F" w14:textId="77777777" w:rsidTr="00A6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161C287E" w14:textId="77777777" w:rsidR="009B5084" w:rsidRPr="000A7093" w:rsidRDefault="009B5084" w:rsidP="00A6424C">
            <w:pPr>
              <w:spacing w:before="60" w:line="240" w:lineRule="exact"/>
              <w:ind w:firstLine="0"/>
              <w:jc w:val="left"/>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514A3680" w14:textId="77777777" w:rsidR="009B5084" w:rsidRPr="000A7093" w:rsidRDefault="009B5084" w:rsidP="00A6424C">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719A657" w14:textId="77777777" w:rsidR="009B5084" w:rsidRPr="000A7093" w:rsidRDefault="009B5084" w:rsidP="00A6424C">
            <w:pPr>
              <w:spacing w:before="60" w:line="240" w:lineRule="exact"/>
              <w:ind w:firstLine="0"/>
              <w:rPr>
                <w:rFonts w:cs="Arial"/>
                <w:sz w:val="20"/>
              </w:rPr>
            </w:pPr>
            <w:r w:rsidRPr="000A7093">
              <w:rPr>
                <w:sz w:val="20"/>
                <w:lang w:eastAsia="en-US"/>
              </w:rPr>
              <w:t>музеи и выставки</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1E0F2948" w14:textId="77777777" w:rsidR="009B5084" w:rsidRPr="000A7093" w:rsidRDefault="009B5084" w:rsidP="00A6424C">
            <w:pPr>
              <w:spacing w:before="60" w:line="240" w:lineRule="exact"/>
              <w:ind w:firstLine="34"/>
              <w:jc w:val="center"/>
              <w:rPr>
                <w:rFonts w:cs="Arial"/>
                <w:sz w:val="20"/>
              </w:rPr>
            </w:pPr>
            <w:r w:rsidRPr="000A7093">
              <w:rPr>
                <w:sz w:val="20"/>
                <w:lang w:eastAsia="en-US"/>
              </w:rPr>
              <w:t>100,0</w:t>
            </w:r>
          </w:p>
        </w:tc>
      </w:tr>
      <w:tr w:rsidR="009B5084" w:rsidRPr="000A7093" w14:paraId="13DFAB8C" w14:textId="77777777" w:rsidTr="00A6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5156734C" w14:textId="77777777" w:rsidR="009B5084" w:rsidRPr="000A7093" w:rsidRDefault="009B5084" w:rsidP="003D3084">
            <w:pPr>
              <w:pageBreakBefore/>
              <w:adjustRightInd/>
              <w:spacing w:before="60" w:line="240" w:lineRule="exact"/>
              <w:ind w:firstLine="0"/>
              <w:jc w:val="left"/>
              <w:rPr>
                <w:sz w:val="20"/>
                <w:lang w:eastAsia="en-US"/>
              </w:rPr>
            </w:pPr>
            <w:r w:rsidRPr="000A7093">
              <w:rPr>
                <w:sz w:val="20"/>
                <w:lang w:eastAsia="en-US"/>
              </w:rPr>
              <w:lastRenderedPageBreak/>
              <w:t>Страхования</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7C921CB9" w14:textId="77777777" w:rsidR="009B5084" w:rsidRPr="000A7093" w:rsidRDefault="009B5084" w:rsidP="003D3084">
            <w:pPr>
              <w:pageBreakBefore/>
              <w:adjustRightInd/>
              <w:spacing w:before="60" w:line="240" w:lineRule="exact"/>
              <w:ind w:firstLine="0"/>
              <w:jc w:val="center"/>
              <w:rPr>
                <w:sz w:val="20"/>
                <w:lang w:eastAsia="en-US"/>
              </w:rPr>
            </w:pPr>
            <w:r w:rsidRPr="000A7093">
              <w:rPr>
                <w:sz w:val="20"/>
                <w:lang w:eastAsia="en-US"/>
              </w:rPr>
              <w:t>101,5</w:t>
            </w:r>
          </w:p>
        </w:tc>
        <w:tc>
          <w:tcPr>
            <w:tcW w:w="3402" w:type="dxa"/>
            <w:tcBorders>
              <w:top w:val="dotted" w:sz="4" w:space="0" w:color="auto"/>
              <w:left w:val="nil"/>
              <w:bottom w:val="dotted" w:sz="4" w:space="0" w:color="auto"/>
              <w:right w:val="single" w:sz="4" w:space="0" w:color="auto"/>
            </w:tcBorders>
            <w:shd w:val="clear" w:color="auto" w:fill="auto"/>
            <w:noWrap/>
            <w:hideMark/>
          </w:tcPr>
          <w:p w14:paraId="0C64D78D" w14:textId="77777777" w:rsidR="009B5084" w:rsidRPr="000A7093" w:rsidRDefault="009B5084" w:rsidP="003D3084">
            <w:pPr>
              <w:pageBreakBefore/>
              <w:adjustRightInd/>
              <w:spacing w:before="60" w:line="240" w:lineRule="exact"/>
              <w:ind w:firstLine="0"/>
              <w:jc w:val="left"/>
              <w:rPr>
                <w:sz w:val="20"/>
                <w:lang w:eastAsia="en-US"/>
              </w:rPr>
            </w:pPr>
            <w:r w:rsidRPr="000A7093">
              <w:rPr>
                <w:sz w:val="20"/>
                <w:lang w:eastAsia="en-US"/>
              </w:rPr>
              <w:t>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13ADF6BF" w14:textId="77777777" w:rsidR="009B5084" w:rsidRPr="000A7093" w:rsidRDefault="009B5084" w:rsidP="003D3084">
            <w:pPr>
              <w:pageBreakBefore/>
              <w:adjustRightInd/>
              <w:spacing w:before="60" w:line="240" w:lineRule="exact"/>
              <w:ind w:firstLine="0"/>
              <w:jc w:val="center"/>
              <w:rPr>
                <w:sz w:val="20"/>
                <w:lang w:eastAsia="en-US"/>
              </w:rPr>
            </w:pPr>
            <w:r w:rsidRPr="000A7093">
              <w:rPr>
                <w:sz w:val="20"/>
                <w:lang w:eastAsia="en-US"/>
              </w:rPr>
              <w:t>102,9</w:t>
            </w:r>
          </w:p>
        </w:tc>
      </w:tr>
      <w:tr w:rsidR="009B5084" w:rsidRPr="000A7093" w14:paraId="482E6F3F" w14:textId="77777777" w:rsidTr="00A6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hideMark/>
          </w:tcPr>
          <w:p w14:paraId="06C4C925" w14:textId="77777777" w:rsidR="009B5084" w:rsidRPr="000A7093" w:rsidRDefault="009B5084" w:rsidP="00A6424C">
            <w:pPr>
              <w:spacing w:before="6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hideMark/>
          </w:tcPr>
          <w:p w14:paraId="46653528" w14:textId="77777777" w:rsidR="009B5084" w:rsidRPr="000A7093" w:rsidRDefault="009B5084" w:rsidP="00A6424C">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hideMark/>
          </w:tcPr>
          <w:p w14:paraId="33B51985" w14:textId="77777777" w:rsidR="009B5084" w:rsidRPr="000A7093" w:rsidRDefault="009B5084" w:rsidP="00A6424C">
            <w:pPr>
              <w:spacing w:before="60" w:line="240" w:lineRule="exact"/>
              <w:ind w:firstLine="0"/>
              <w:rPr>
                <w:rFonts w:cs="Arial"/>
                <w:sz w:val="20"/>
              </w:rPr>
            </w:pPr>
            <w:r w:rsidRPr="000A7093">
              <w:rPr>
                <w:sz w:val="20"/>
                <w:lang w:eastAsia="en-US"/>
              </w:rPr>
              <w:t>годовая стоимость полиса добровольного страхования легкового автомобиля от стандартных рисков (КАСКО); годовая стоимость полиса добровольного страхования жилья от стандартных рисков</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45A0E2ED" w14:textId="77777777" w:rsidR="009B5084" w:rsidRPr="000A7093" w:rsidRDefault="009B5084" w:rsidP="00A6424C">
            <w:pPr>
              <w:spacing w:before="60" w:line="240" w:lineRule="exact"/>
              <w:ind w:firstLine="34"/>
              <w:jc w:val="center"/>
              <w:rPr>
                <w:rFonts w:cs="Arial"/>
                <w:sz w:val="20"/>
              </w:rPr>
            </w:pPr>
            <w:r w:rsidRPr="000A7093">
              <w:rPr>
                <w:sz w:val="20"/>
                <w:lang w:eastAsia="en-US"/>
              </w:rPr>
              <w:t>100,0</w:t>
            </w:r>
          </w:p>
        </w:tc>
      </w:tr>
      <w:tr w:rsidR="009B5084" w:rsidRPr="000A7093" w14:paraId="773EED0B" w14:textId="77777777" w:rsidTr="00A6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386E92DD"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Бытовые услуги</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0504ED00"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101,4</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904BBC5"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печать цветных фотографий</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35A432D5"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112,9</w:t>
            </w:r>
          </w:p>
        </w:tc>
      </w:tr>
      <w:tr w:rsidR="009B5084" w:rsidRPr="000A7093" w14:paraId="1A13533B" w14:textId="77777777" w:rsidTr="00A6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4418ACC4" w14:textId="77777777" w:rsidR="009B5084" w:rsidRPr="000A7093" w:rsidRDefault="009B5084" w:rsidP="00A6424C">
            <w:pPr>
              <w:spacing w:before="6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01A8B918" w14:textId="77777777" w:rsidR="009B5084" w:rsidRPr="000A7093" w:rsidRDefault="009B5084" w:rsidP="00A6424C">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0D171AF" w14:textId="77777777" w:rsidR="009B5084" w:rsidRPr="000A7093" w:rsidRDefault="009B5084" w:rsidP="00A6424C">
            <w:pPr>
              <w:spacing w:before="60" w:line="240" w:lineRule="exact"/>
              <w:ind w:firstLine="0"/>
              <w:rPr>
                <w:rFonts w:cs="Arial"/>
                <w:sz w:val="20"/>
              </w:rPr>
            </w:pPr>
            <w:r w:rsidRPr="000A7093">
              <w:rPr>
                <w:sz w:val="20"/>
                <w:lang w:eastAsia="en-US"/>
              </w:rPr>
              <w:t>стирка и глажение белья прямого</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3E03279C" w14:textId="77777777" w:rsidR="009B5084" w:rsidRPr="000A7093" w:rsidRDefault="009B5084" w:rsidP="00A6424C">
            <w:pPr>
              <w:spacing w:before="60" w:line="240" w:lineRule="exact"/>
              <w:ind w:firstLine="34"/>
              <w:jc w:val="center"/>
              <w:rPr>
                <w:rFonts w:cs="Arial"/>
                <w:sz w:val="20"/>
              </w:rPr>
            </w:pPr>
            <w:r w:rsidRPr="000A7093">
              <w:rPr>
                <w:sz w:val="20"/>
                <w:lang w:eastAsia="en-US"/>
              </w:rPr>
              <w:t>98,7</w:t>
            </w:r>
          </w:p>
        </w:tc>
      </w:tr>
      <w:tr w:rsidR="009B5084" w:rsidRPr="000A7093" w14:paraId="6EB5C800" w14:textId="77777777" w:rsidTr="00A6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726CC3D0"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Санаторно-оздоровительные</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51A10A68"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100,7</w:t>
            </w:r>
          </w:p>
        </w:tc>
        <w:tc>
          <w:tcPr>
            <w:tcW w:w="3402" w:type="dxa"/>
            <w:tcBorders>
              <w:top w:val="dotted" w:sz="4" w:space="0" w:color="auto"/>
              <w:left w:val="nil"/>
              <w:bottom w:val="dotted" w:sz="4" w:space="0" w:color="auto"/>
              <w:right w:val="single" w:sz="4" w:space="0" w:color="auto"/>
            </w:tcBorders>
            <w:shd w:val="clear" w:color="auto" w:fill="auto"/>
            <w:noWrap/>
            <w:hideMark/>
          </w:tcPr>
          <w:p w14:paraId="2A191DC3" w14:textId="77777777" w:rsidR="009B5084" w:rsidRPr="000A7093" w:rsidRDefault="009B5084" w:rsidP="00A6424C">
            <w:pPr>
              <w:adjustRightInd/>
              <w:spacing w:before="60" w:line="240" w:lineRule="exact"/>
              <w:ind w:firstLine="0"/>
              <w:jc w:val="left"/>
              <w:rPr>
                <w:sz w:val="20"/>
                <w:lang w:eastAsia="en-US"/>
              </w:rPr>
            </w:pPr>
            <w:r w:rsidRPr="000A7093">
              <w:rPr>
                <w:sz w:val="20"/>
                <w:lang w:eastAsia="en-US"/>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20977D7C" w14:textId="77777777" w:rsidR="009B5084" w:rsidRPr="000A7093" w:rsidRDefault="009B5084" w:rsidP="00A6424C">
            <w:pPr>
              <w:adjustRightInd/>
              <w:spacing w:before="60" w:line="240" w:lineRule="exact"/>
              <w:ind w:firstLine="0"/>
              <w:jc w:val="center"/>
              <w:rPr>
                <w:sz w:val="20"/>
                <w:lang w:eastAsia="en-US"/>
              </w:rPr>
            </w:pPr>
            <w:r w:rsidRPr="000A7093">
              <w:rPr>
                <w:sz w:val="20"/>
                <w:lang w:eastAsia="en-US"/>
              </w:rPr>
              <w:t>100,8</w:t>
            </w:r>
          </w:p>
        </w:tc>
      </w:tr>
      <w:tr w:rsidR="009B5084" w:rsidRPr="000A7093" w14:paraId="50DA1DFE" w14:textId="77777777" w:rsidTr="00A6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4EC68C8E" w14:textId="77777777" w:rsidR="009B5084" w:rsidRPr="000A7093" w:rsidRDefault="009B5084" w:rsidP="00A6424C">
            <w:pPr>
              <w:spacing w:before="60" w:line="240" w:lineRule="exact"/>
              <w:ind w:firstLine="0"/>
              <w:jc w:val="center"/>
              <w:rPr>
                <w:rFonts w:cs="Arial"/>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320AF449" w14:textId="77777777" w:rsidR="009B5084" w:rsidRPr="000A7093" w:rsidRDefault="009B5084" w:rsidP="00A6424C">
            <w:pPr>
              <w:spacing w:before="60" w:line="240" w:lineRule="exact"/>
              <w:ind w:firstLine="0"/>
              <w:jc w:val="center"/>
              <w:rPr>
                <w:rFonts w:cs="Arial"/>
                <w:sz w:val="20"/>
              </w:rPr>
            </w:pPr>
          </w:p>
        </w:tc>
        <w:tc>
          <w:tcPr>
            <w:tcW w:w="3402" w:type="dxa"/>
            <w:tcBorders>
              <w:top w:val="dotted" w:sz="4" w:space="0" w:color="auto"/>
              <w:left w:val="nil"/>
              <w:bottom w:val="double" w:sz="4" w:space="0" w:color="auto"/>
              <w:right w:val="single" w:sz="4" w:space="0" w:color="auto"/>
            </w:tcBorders>
            <w:shd w:val="clear" w:color="auto" w:fill="auto"/>
            <w:noWrap/>
            <w:hideMark/>
          </w:tcPr>
          <w:p w14:paraId="694A600C" w14:textId="77777777" w:rsidR="009B5084" w:rsidRPr="000A7093" w:rsidRDefault="009B5084" w:rsidP="00A6424C">
            <w:pPr>
              <w:spacing w:before="60" w:line="240" w:lineRule="exact"/>
              <w:ind w:firstLine="0"/>
              <w:rPr>
                <w:rFonts w:cs="Arial"/>
                <w:sz w:val="20"/>
              </w:rPr>
            </w:pPr>
            <w:r w:rsidRPr="000A7093">
              <w:rPr>
                <w:sz w:val="20"/>
                <w:lang w:eastAsia="en-US"/>
              </w:rPr>
              <w:t>санаторий</w:t>
            </w:r>
          </w:p>
        </w:tc>
        <w:tc>
          <w:tcPr>
            <w:tcW w:w="1276" w:type="dxa"/>
            <w:tcBorders>
              <w:top w:val="dotted" w:sz="4" w:space="0" w:color="auto"/>
              <w:left w:val="nil"/>
              <w:bottom w:val="double" w:sz="4" w:space="0" w:color="auto"/>
              <w:right w:val="double" w:sz="4" w:space="0" w:color="auto"/>
            </w:tcBorders>
            <w:shd w:val="clear" w:color="auto" w:fill="auto"/>
            <w:noWrap/>
            <w:vAlign w:val="center"/>
            <w:hideMark/>
          </w:tcPr>
          <w:p w14:paraId="655389CB" w14:textId="77777777" w:rsidR="009B5084" w:rsidRPr="000A7093" w:rsidRDefault="009B5084" w:rsidP="00A6424C">
            <w:pPr>
              <w:spacing w:before="60" w:line="240" w:lineRule="exact"/>
              <w:ind w:firstLine="34"/>
              <w:jc w:val="center"/>
              <w:rPr>
                <w:rFonts w:cs="Arial"/>
                <w:sz w:val="20"/>
              </w:rPr>
            </w:pPr>
            <w:r w:rsidRPr="000A7093">
              <w:rPr>
                <w:sz w:val="20"/>
                <w:lang w:eastAsia="en-US"/>
              </w:rPr>
              <w:t>100,0</w:t>
            </w:r>
          </w:p>
        </w:tc>
      </w:tr>
    </w:tbl>
    <w:p w14:paraId="5ABD6CAB" w14:textId="77777777" w:rsidR="009B5084" w:rsidRDefault="009B5084" w:rsidP="003D3084">
      <w:pPr>
        <w:pStyle w:val="33"/>
        <w:spacing w:before="240"/>
        <w:ind w:firstLine="0"/>
        <w:jc w:val="center"/>
        <w:rPr>
          <w:b/>
        </w:rPr>
      </w:pPr>
      <w:r>
        <w:rPr>
          <w:b/>
        </w:rPr>
        <w:t>Тарифы и индексы тарифов на жилищно-коммунальные услуги</w:t>
      </w:r>
    </w:p>
    <w:tbl>
      <w:tblPr>
        <w:tblW w:w="9521" w:type="dxa"/>
        <w:tblInd w:w="85" w:type="dxa"/>
        <w:tblLook w:val="04A0" w:firstRow="1" w:lastRow="0" w:firstColumn="1" w:lastColumn="0" w:noHBand="0" w:noVBand="1"/>
      </w:tblPr>
      <w:tblGrid>
        <w:gridCol w:w="3851"/>
        <w:gridCol w:w="1134"/>
        <w:gridCol w:w="1346"/>
        <w:gridCol w:w="1347"/>
        <w:gridCol w:w="1843"/>
      </w:tblGrid>
      <w:tr w:rsidR="009B5084" w:rsidRPr="000A7093" w14:paraId="47A458E6" w14:textId="77777777" w:rsidTr="00440A7F">
        <w:trPr>
          <w:trHeight w:val="411"/>
        </w:trPr>
        <w:tc>
          <w:tcPr>
            <w:tcW w:w="3851" w:type="dxa"/>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14:paraId="2FFEBC55" w14:textId="77777777" w:rsidR="009B5084" w:rsidRPr="000A7093" w:rsidRDefault="009B5084" w:rsidP="00440A7F">
            <w:pPr>
              <w:widowControl/>
              <w:adjustRightInd/>
              <w:spacing w:before="40" w:line="240" w:lineRule="auto"/>
              <w:ind w:firstLine="0"/>
              <w:jc w:val="center"/>
              <w:textAlignment w:val="auto"/>
              <w:rPr>
                <w:rFonts w:cs="Arial"/>
                <w:color w:val="000000"/>
                <w:sz w:val="20"/>
              </w:rPr>
            </w:pPr>
            <w:r w:rsidRPr="000A7093">
              <w:rPr>
                <w:rFonts w:cs="Arial"/>
                <w:color w:val="000000"/>
                <w:sz w:val="20"/>
              </w:rPr>
              <w:t> </w:t>
            </w:r>
          </w:p>
        </w:tc>
        <w:tc>
          <w:tcPr>
            <w:tcW w:w="1134" w:type="dxa"/>
            <w:vMerge w:val="restart"/>
            <w:tcBorders>
              <w:top w:val="double" w:sz="6" w:space="0" w:color="auto"/>
              <w:left w:val="single" w:sz="4" w:space="0" w:color="000000"/>
              <w:bottom w:val="single" w:sz="4" w:space="0" w:color="000000"/>
              <w:right w:val="single" w:sz="4" w:space="0" w:color="000000"/>
            </w:tcBorders>
            <w:shd w:val="clear" w:color="auto" w:fill="auto"/>
            <w:hideMark/>
          </w:tcPr>
          <w:p w14:paraId="5A8BC50C" w14:textId="3615B64F" w:rsidR="009B5084" w:rsidRPr="000A7093" w:rsidRDefault="002E4900" w:rsidP="00440A7F">
            <w:pPr>
              <w:widowControl/>
              <w:adjustRightInd/>
              <w:spacing w:before="40" w:line="240" w:lineRule="auto"/>
              <w:ind w:firstLine="0"/>
              <w:jc w:val="center"/>
              <w:textAlignment w:val="auto"/>
              <w:rPr>
                <w:rFonts w:cs="Arial"/>
                <w:i/>
                <w:iCs/>
                <w:color w:val="000000"/>
                <w:sz w:val="20"/>
              </w:rPr>
            </w:pPr>
            <w:r>
              <w:rPr>
                <w:rFonts w:cs="Arial"/>
                <w:i/>
                <w:iCs/>
                <w:color w:val="000000"/>
                <w:sz w:val="20"/>
              </w:rPr>
              <w:t>Декабрь 2021г.,</w:t>
            </w:r>
            <w:r>
              <w:rPr>
                <w:rFonts w:cs="Arial"/>
                <w:i/>
                <w:iCs/>
                <w:color w:val="000000"/>
                <w:sz w:val="20"/>
              </w:rPr>
              <w:br/>
              <w:t>рублей</w:t>
            </w:r>
          </w:p>
        </w:tc>
        <w:tc>
          <w:tcPr>
            <w:tcW w:w="2693" w:type="dxa"/>
            <w:gridSpan w:val="2"/>
            <w:tcBorders>
              <w:top w:val="double" w:sz="6" w:space="0" w:color="auto"/>
              <w:left w:val="single" w:sz="4" w:space="0" w:color="000000"/>
              <w:bottom w:val="single" w:sz="4" w:space="0" w:color="000000"/>
              <w:right w:val="single" w:sz="4" w:space="0" w:color="000000"/>
            </w:tcBorders>
            <w:shd w:val="clear" w:color="auto" w:fill="auto"/>
            <w:hideMark/>
          </w:tcPr>
          <w:p w14:paraId="3F1331BB" w14:textId="77777777" w:rsidR="009B5084" w:rsidRPr="000A7093" w:rsidRDefault="009B5084" w:rsidP="00440A7F">
            <w:pPr>
              <w:widowControl/>
              <w:adjustRightInd/>
              <w:spacing w:before="40" w:line="240" w:lineRule="auto"/>
              <w:ind w:firstLine="0"/>
              <w:jc w:val="center"/>
              <w:textAlignment w:val="auto"/>
              <w:rPr>
                <w:rFonts w:cs="Arial"/>
                <w:i/>
                <w:iCs/>
                <w:color w:val="000000"/>
                <w:sz w:val="20"/>
              </w:rPr>
            </w:pPr>
            <w:r w:rsidRPr="000A7093">
              <w:rPr>
                <w:rFonts w:cs="Arial"/>
                <w:i/>
                <w:iCs/>
                <w:color w:val="000000"/>
                <w:sz w:val="20"/>
              </w:rPr>
              <w:t>Декабрь 2021г. в % к:</w:t>
            </w:r>
          </w:p>
        </w:tc>
        <w:tc>
          <w:tcPr>
            <w:tcW w:w="1843" w:type="dxa"/>
            <w:vMerge w:val="restart"/>
            <w:tcBorders>
              <w:top w:val="double" w:sz="6" w:space="0" w:color="auto"/>
              <w:left w:val="single" w:sz="4" w:space="0" w:color="000000"/>
              <w:bottom w:val="single" w:sz="4" w:space="0" w:color="000000"/>
              <w:right w:val="double" w:sz="6" w:space="0" w:color="auto"/>
            </w:tcBorders>
            <w:shd w:val="clear" w:color="auto" w:fill="auto"/>
            <w:hideMark/>
          </w:tcPr>
          <w:p w14:paraId="5E679AA3" w14:textId="77777777" w:rsidR="009B5084" w:rsidRPr="000A7093" w:rsidRDefault="009B5084" w:rsidP="00440A7F">
            <w:pPr>
              <w:widowControl/>
              <w:adjustRightInd/>
              <w:spacing w:before="40" w:line="240" w:lineRule="auto"/>
              <w:ind w:firstLine="0"/>
              <w:jc w:val="center"/>
              <w:textAlignment w:val="auto"/>
              <w:rPr>
                <w:rFonts w:cs="Arial"/>
                <w:i/>
                <w:iCs/>
                <w:color w:val="000000"/>
                <w:sz w:val="20"/>
                <w:u w:val="single"/>
              </w:rPr>
            </w:pPr>
            <w:r w:rsidRPr="000A7093">
              <w:rPr>
                <w:rFonts w:cs="Arial"/>
                <w:i/>
                <w:iCs/>
                <w:color w:val="000000"/>
                <w:sz w:val="20"/>
                <w:u w:val="single"/>
              </w:rPr>
              <w:t>Справочно</w:t>
            </w:r>
            <w:r w:rsidRPr="000A7093">
              <w:rPr>
                <w:rFonts w:cs="Arial"/>
                <w:i/>
                <w:iCs/>
                <w:color w:val="000000"/>
                <w:sz w:val="20"/>
              </w:rPr>
              <w:t>: декабрь 2020г. в % к декабрю 2019г.</w:t>
            </w:r>
          </w:p>
        </w:tc>
      </w:tr>
      <w:tr w:rsidR="009B5084" w:rsidRPr="000A7093" w14:paraId="3AF0FC42" w14:textId="77777777" w:rsidTr="00440A7F">
        <w:trPr>
          <w:trHeight w:val="457"/>
        </w:trPr>
        <w:tc>
          <w:tcPr>
            <w:tcW w:w="3851" w:type="dxa"/>
            <w:vMerge/>
            <w:tcBorders>
              <w:top w:val="single" w:sz="4" w:space="0" w:color="000000"/>
              <w:left w:val="double" w:sz="6" w:space="0" w:color="auto"/>
              <w:bottom w:val="single" w:sz="4" w:space="0" w:color="000000"/>
              <w:right w:val="single" w:sz="4" w:space="0" w:color="000000"/>
            </w:tcBorders>
            <w:vAlign w:val="center"/>
            <w:hideMark/>
          </w:tcPr>
          <w:p w14:paraId="06F348CC" w14:textId="77777777" w:rsidR="009B5084" w:rsidRPr="000A7093" w:rsidRDefault="009B5084" w:rsidP="00440A7F">
            <w:pPr>
              <w:widowControl/>
              <w:adjustRightInd/>
              <w:spacing w:before="40" w:line="240" w:lineRule="auto"/>
              <w:ind w:firstLine="0"/>
              <w:jc w:val="left"/>
              <w:textAlignment w:val="auto"/>
              <w:rPr>
                <w:rFonts w:cs="Arial"/>
                <w:color w:val="000000"/>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E3C7A66" w14:textId="77777777" w:rsidR="009B5084" w:rsidRPr="000A7093" w:rsidRDefault="009B5084" w:rsidP="00440A7F">
            <w:pPr>
              <w:widowControl/>
              <w:adjustRightInd/>
              <w:spacing w:before="40" w:line="240" w:lineRule="auto"/>
              <w:ind w:firstLine="0"/>
              <w:jc w:val="left"/>
              <w:textAlignment w:val="auto"/>
              <w:rPr>
                <w:rFonts w:cs="Arial"/>
                <w:i/>
                <w:iCs/>
                <w:color w:val="000000"/>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hideMark/>
          </w:tcPr>
          <w:p w14:paraId="31306F0D" w14:textId="77777777" w:rsidR="009B5084" w:rsidRPr="000A7093" w:rsidRDefault="009B5084" w:rsidP="00440A7F">
            <w:pPr>
              <w:widowControl/>
              <w:adjustRightInd/>
              <w:spacing w:before="40" w:line="240" w:lineRule="auto"/>
              <w:ind w:firstLine="0"/>
              <w:jc w:val="center"/>
              <w:textAlignment w:val="auto"/>
              <w:rPr>
                <w:rFonts w:cs="Arial"/>
                <w:i/>
                <w:iCs/>
                <w:color w:val="000000"/>
                <w:sz w:val="20"/>
              </w:rPr>
            </w:pPr>
            <w:r w:rsidRPr="000A7093">
              <w:rPr>
                <w:rFonts w:cs="Arial"/>
                <w:i/>
                <w:iCs/>
                <w:color w:val="000000"/>
                <w:sz w:val="20"/>
              </w:rPr>
              <w:t>ноябрю 2021г.</w:t>
            </w:r>
          </w:p>
        </w:tc>
        <w:tc>
          <w:tcPr>
            <w:tcW w:w="1347" w:type="dxa"/>
            <w:tcBorders>
              <w:top w:val="single" w:sz="4" w:space="0" w:color="000000"/>
              <w:left w:val="single" w:sz="4" w:space="0" w:color="000000"/>
              <w:bottom w:val="single" w:sz="4" w:space="0" w:color="000000"/>
              <w:right w:val="single" w:sz="4" w:space="0" w:color="000000"/>
            </w:tcBorders>
            <w:shd w:val="clear" w:color="auto" w:fill="auto"/>
            <w:hideMark/>
          </w:tcPr>
          <w:p w14:paraId="2A2110F4" w14:textId="77777777" w:rsidR="009B5084" w:rsidRPr="000A7093" w:rsidRDefault="009B5084" w:rsidP="00440A7F">
            <w:pPr>
              <w:widowControl/>
              <w:adjustRightInd/>
              <w:spacing w:before="40" w:line="240" w:lineRule="auto"/>
              <w:ind w:firstLine="0"/>
              <w:jc w:val="center"/>
              <w:textAlignment w:val="auto"/>
              <w:rPr>
                <w:rFonts w:cs="Arial"/>
                <w:i/>
                <w:iCs/>
                <w:color w:val="000000"/>
                <w:sz w:val="20"/>
              </w:rPr>
            </w:pPr>
            <w:r w:rsidRPr="000A7093">
              <w:rPr>
                <w:rFonts w:cs="Arial"/>
                <w:i/>
                <w:iCs/>
                <w:color w:val="000000"/>
                <w:sz w:val="20"/>
              </w:rPr>
              <w:t>декабрю 2020г.</w:t>
            </w:r>
          </w:p>
        </w:tc>
        <w:tc>
          <w:tcPr>
            <w:tcW w:w="1843" w:type="dxa"/>
            <w:vMerge/>
            <w:tcBorders>
              <w:top w:val="single" w:sz="4" w:space="0" w:color="000000"/>
              <w:left w:val="single" w:sz="4" w:space="0" w:color="000000"/>
              <w:bottom w:val="single" w:sz="4" w:space="0" w:color="000000"/>
              <w:right w:val="double" w:sz="6" w:space="0" w:color="auto"/>
            </w:tcBorders>
            <w:vAlign w:val="center"/>
            <w:hideMark/>
          </w:tcPr>
          <w:p w14:paraId="51942234" w14:textId="77777777" w:rsidR="009B5084" w:rsidRPr="000A7093" w:rsidRDefault="009B5084" w:rsidP="00440A7F">
            <w:pPr>
              <w:widowControl/>
              <w:adjustRightInd/>
              <w:spacing w:before="40" w:line="240" w:lineRule="auto"/>
              <w:ind w:firstLine="0"/>
              <w:jc w:val="left"/>
              <w:textAlignment w:val="auto"/>
              <w:rPr>
                <w:rFonts w:cs="Arial"/>
                <w:i/>
                <w:iCs/>
                <w:color w:val="000000"/>
                <w:sz w:val="20"/>
                <w:u w:val="single"/>
              </w:rPr>
            </w:pPr>
          </w:p>
        </w:tc>
      </w:tr>
      <w:tr w:rsidR="009B5084" w:rsidRPr="000A7093" w14:paraId="39CE1369" w14:textId="77777777" w:rsidTr="00440A7F">
        <w:trPr>
          <w:trHeight w:val="20"/>
        </w:trPr>
        <w:tc>
          <w:tcPr>
            <w:tcW w:w="3851" w:type="dxa"/>
            <w:tcBorders>
              <w:top w:val="single" w:sz="4" w:space="0" w:color="000000"/>
              <w:left w:val="double" w:sz="6" w:space="0" w:color="auto"/>
              <w:bottom w:val="dotted" w:sz="4" w:space="0" w:color="auto"/>
              <w:right w:val="single" w:sz="4" w:space="0" w:color="auto"/>
            </w:tcBorders>
            <w:shd w:val="clear" w:color="auto" w:fill="auto"/>
            <w:vAlign w:val="bottom"/>
            <w:hideMark/>
          </w:tcPr>
          <w:p w14:paraId="4A0A41DF" w14:textId="77777777"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Плата за жилье в домах государственного и муниципального жилищных фондов, м</w:t>
            </w:r>
            <w:r w:rsidRPr="000A7093">
              <w:rPr>
                <w:rFonts w:cs="Arial"/>
                <w:color w:val="000000"/>
                <w:sz w:val="20"/>
                <w:vertAlign w:val="superscript"/>
              </w:rPr>
              <w:t>2</w:t>
            </w:r>
            <w:r w:rsidRPr="000A7093">
              <w:rPr>
                <w:rFonts w:cs="Arial"/>
                <w:color w:val="000000"/>
                <w:sz w:val="20"/>
              </w:rPr>
              <w:t xml:space="preserve"> общей площади</w:t>
            </w:r>
          </w:p>
        </w:tc>
        <w:tc>
          <w:tcPr>
            <w:tcW w:w="1134" w:type="dxa"/>
            <w:tcBorders>
              <w:top w:val="single" w:sz="4" w:space="0" w:color="000000"/>
              <w:left w:val="nil"/>
              <w:bottom w:val="dotted" w:sz="4" w:space="0" w:color="auto"/>
              <w:right w:val="single" w:sz="4" w:space="0" w:color="auto"/>
            </w:tcBorders>
            <w:shd w:val="clear" w:color="auto" w:fill="auto"/>
            <w:vAlign w:val="bottom"/>
            <w:hideMark/>
          </w:tcPr>
          <w:p w14:paraId="068DF64F"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32,62</w:t>
            </w:r>
          </w:p>
        </w:tc>
        <w:tc>
          <w:tcPr>
            <w:tcW w:w="1346" w:type="dxa"/>
            <w:tcBorders>
              <w:top w:val="single" w:sz="4" w:space="0" w:color="000000"/>
              <w:left w:val="nil"/>
              <w:bottom w:val="dotted" w:sz="4" w:space="0" w:color="auto"/>
              <w:right w:val="single" w:sz="4" w:space="0" w:color="auto"/>
            </w:tcBorders>
            <w:shd w:val="clear" w:color="auto" w:fill="auto"/>
            <w:vAlign w:val="bottom"/>
            <w:hideMark/>
          </w:tcPr>
          <w:p w14:paraId="0F2EF691"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single" w:sz="4" w:space="0" w:color="000000"/>
              <w:left w:val="nil"/>
              <w:bottom w:val="dotted" w:sz="4" w:space="0" w:color="auto"/>
              <w:right w:val="single" w:sz="4" w:space="0" w:color="auto"/>
            </w:tcBorders>
            <w:shd w:val="clear" w:color="auto" w:fill="auto"/>
            <w:vAlign w:val="bottom"/>
            <w:hideMark/>
          </w:tcPr>
          <w:p w14:paraId="17B5BF31"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111,0</w:t>
            </w:r>
          </w:p>
        </w:tc>
        <w:tc>
          <w:tcPr>
            <w:tcW w:w="1843" w:type="dxa"/>
            <w:tcBorders>
              <w:top w:val="single" w:sz="4" w:space="0" w:color="000000"/>
              <w:left w:val="nil"/>
              <w:bottom w:val="dotted" w:sz="4" w:space="0" w:color="auto"/>
              <w:right w:val="double" w:sz="6" w:space="0" w:color="auto"/>
            </w:tcBorders>
            <w:shd w:val="clear" w:color="auto" w:fill="auto"/>
            <w:noWrap/>
            <w:vAlign w:val="bottom"/>
            <w:hideMark/>
          </w:tcPr>
          <w:p w14:paraId="32747C37"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103,1</w:t>
            </w:r>
          </w:p>
        </w:tc>
      </w:tr>
      <w:tr w:rsidR="009B5084" w:rsidRPr="000A7093" w14:paraId="7768C5ED" w14:textId="77777777" w:rsidTr="00440A7F">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1CB7D49" w14:textId="77777777"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Содержание и ремонт жилья для граждан собственников жилья, м</w:t>
            </w:r>
            <w:r w:rsidRPr="000A7093">
              <w:rPr>
                <w:rFonts w:cs="Arial"/>
                <w:color w:val="000000"/>
                <w:sz w:val="20"/>
                <w:vertAlign w:val="superscript"/>
              </w:rPr>
              <w:t>2</w:t>
            </w:r>
            <w:r w:rsidRPr="000A7093">
              <w:rPr>
                <w:rFonts w:cs="Arial"/>
                <w:color w:val="000000"/>
                <w:sz w:val="20"/>
              </w:rPr>
              <w:t xml:space="preserve"> общей площади</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69220B3"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23,07</w:t>
            </w:r>
          </w:p>
        </w:tc>
        <w:tc>
          <w:tcPr>
            <w:tcW w:w="1346" w:type="dxa"/>
            <w:tcBorders>
              <w:top w:val="dotted" w:sz="4" w:space="0" w:color="auto"/>
              <w:left w:val="nil"/>
              <w:bottom w:val="dotted" w:sz="4" w:space="0" w:color="auto"/>
              <w:right w:val="single" w:sz="4" w:space="0" w:color="auto"/>
            </w:tcBorders>
            <w:shd w:val="clear" w:color="auto" w:fill="auto"/>
            <w:vAlign w:val="bottom"/>
            <w:hideMark/>
          </w:tcPr>
          <w:p w14:paraId="0EFD624D"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tted" w:sz="4" w:space="0" w:color="auto"/>
              <w:right w:val="single" w:sz="4" w:space="0" w:color="auto"/>
            </w:tcBorders>
            <w:shd w:val="clear" w:color="auto" w:fill="auto"/>
            <w:vAlign w:val="bottom"/>
            <w:hideMark/>
          </w:tcPr>
          <w:p w14:paraId="29B0CD56"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105,1</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7EC219E8"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103,8</w:t>
            </w:r>
          </w:p>
        </w:tc>
      </w:tr>
      <w:tr w:rsidR="009B5084" w:rsidRPr="000A7093" w14:paraId="5DA9F469" w14:textId="77777777" w:rsidTr="00440A7F">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97DFD7A" w14:textId="32CFD4BA"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Услуги по организации и выполнению работ по эксплуатации домов ЖСК,</w:t>
            </w:r>
            <w:r w:rsidR="000A7093">
              <w:rPr>
                <w:rFonts w:cs="Arial"/>
                <w:color w:val="000000"/>
                <w:sz w:val="20"/>
              </w:rPr>
              <w:br/>
            </w:r>
            <w:r w:rsidRPr="000A7093">
              <w:rPr>
                <w:rFonts w:cs="Arial"/>
                <w:color w:val="000000"/>
                <w:sz w:val="20"/>
              </w:rPr>
              <w:t>1 м</w:t>
            </w:r>
            <w:r w:rsidRPr="000A7093">
              <w:rPr>
                <w:rFonts w:cs="Arial"/>
                <w:color w:val="000000"/>
                <w:sz w:val="20"/>
                <w:vertAlign w:val="superscript"/>
              </w:rPr>
              <w:t>2</w:t>
            </w:r>
            <w:r w:rsidRPr="000A7093">
              <w:rPr>
                <w:rFonts w:cs="Arial"/>
                <w:color w:val="000000"/>
                <w:sz w:val="20"/>
              </w:rPr>
              <w:t xml:space="preserve"> общей площади</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4171E5D8"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23,53</w:t>
            </w:r>
          </w:p>
        </w:tc>
        <w:tc>
          <w:tcPr>
            <w:tcW w:w="1346" w:type="dxa"/>
            <w:tcBorders>
              <w:top w:val="dotted" w:sz="4" w:space="0" w:color="auto"/>
              <w:left w:val="nil"/>
              <w:bottom w:val="dotted" w:sz="4" w:space="0" w:color="auto"/>
              <w:right w:val="single" w:sz="4" w:space="0" w:color="auto"/>
            </w:tcBorders>
            <w:shd w:val="clear" w:color="auto" w:fill="auto"/>
            <w:vAlign w:val="bottom"/>
            <w:hideMark/>
          </w:tcPr>
          <w:p w14:paraId="498B75F8"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tted" w:sz="4" w:space="0" w:color="auto"/>
              <w:right w:val="single" w:sz="4" w:space="0" w:color="auto"/>
            </w:tcBorders>
            <w:shd w:val="clear" w:color="auto" w:fill="auto"/>
            <w:vAlign w:val="bottom"/>
            <w:hideMark/>
          </w:tcPr>
          <w:p w14:paraId="06399785"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102,1</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6A76766C"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101,8</w:t>
            </w:r>
          </w:p>
        </w:tc>
      </w:tr>
      <w:tr w:rsidR="009B5084" w:rsidRPr="000A7093" w14:paraId="2276A499" w14:textId="77777777" w:rsidTr="00440A7F">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C123E8E" w14:textId="77777777"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Проживание в студенческом общежитии, за месяц с 1 человека</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42F6A254"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861,79</w:t>
            </w:r>
          </w:p>
        </w:tc>
        <w:tc>
          <w:tcPr>
            <w:tcW w:w="1346" w:type="dxa"/>
            <w:tcBorders>
              <w:top w:val="dotted" w:sz="4" w:space="0" w:color="auto"/>
              <w:left w:val="nil"/>
              <w:bottom w:val="dotted" w:sz="4" w:space="0" w:color="auto"/>
              <w:right w:val="single" w:sz="4" w:space="0" w:color="auto"/>
            </w:tcBorders>
            <w:shd w:val="clear" w:color="auto" w:fill="auto"/>
            <w:vAlign w:val="bottom"/>
            <w:hideMark/>
          </w:tcPr>
          <w:p w14:paraId="0ABE5B11"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tted" w:sz="4" w:space="0" w:color="auto"/>
              <w:right w:val="single" w:sz="4" w:space="0" w:color="auto"/>
            </w:tcBorders>
            <w:shd w:val="clear" w:color="auto" w:fill="auto"/>
            <w:vAlign w:val="bottom"/>
            <w:hideMark/>
          </w:tcPr>
          <w:p w14:paraId="43B859E4"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106,1</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125D5AF2"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120,7</w:t>
            </w:r>
          </w:p>
        </w:tc>
      </w:tr>
      <w:tr w:rsidR="009B5084" w:rsidRPr="000A7093" w14:paraId="5ECEC920" w14:textId="77777777" w:rsidTr="00440A7F">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C953B47" w14:textId="77777777"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Водоснабжение холодное, м</w:t>
            </w:r>
            <w:r w:rsidRPr="000A7093">
              <w:rPr>
                <w:rFonts w:cs="Arial"/>
                <w:color w:val="000000"/>
                <w:sz w:val="20"/>
                <w:vertAlign w:val="superscript"/>
              </w:rPr>
              <w:t>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440FE763"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20,96</w:t>
            </w:r>
          </w:p>
        </w:tc>
        <w:tc>
          <w:tcPr>
            <w:tcW w:w="1346" w:type="dxa"/>
            <w:tcBorders>
              <w:top w:val="dotted" w:sz="4" w:space="0" w:color="auto"/>
              <w:left w:val="nil"/>
              <w:bottom w:val="dotted" w:sz="4" w:space="0" w:color="auto"/>
              <w:right w:val="single" w:sz="4" w:space="0" w:color="auto"/>
            </w:tcBorders>
            <w:shd w:val="clear" w:color="auto" w:fill="auto"/>
            <w:vAlign w:val="bottom"/>
            <w:hideMark/>
          </w:tcPr>
          <w:p w14:paraId="312C9D94"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tted" w:sz="4" w:space="0" w:color="auto"/>
              <w:right w:val="single" w:sz="4" w:space="0" w:color="auto"/>
            </w:tcBorders>
            <w:shd w:val="clear" w:color="auto" w:fill="auto"/>
            <w:vAlign w:val="bottom"/>
            <w:hideMark/>
          </w:tcPr>
          <w:p w14:paraId="17A5FDBA"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104,7</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56037C92"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104,7</w:t>
            </w:r>
          </w:p>
        </w:tc>
      </w:tr>
      <w:tr w:rsidR="009B5084" w:rsidRPr="000A7093" w14:paraId="7AEEC8D9" w14:textId="77777777" w:rsidTr="00440A7F">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06B388" w14:textId="77777777" w:rsidR="009B5084" w:rsidRPr="000A7093" w:rsidRDefault="009B5084" w:rsidP="00440A7F">
            <w:pPr>
              <w:spacing w:before="60" w:line="240" w:lineRule="exact"/>
              <w:ind w:firstLine="0"/>
              <w:jc w:val="left"/>
              <w:rPr>
                <w:rFonts w:cs="Arial"/>
                <w:sz w:val="20"/>
              </w:rPr>
            </w:pPr>
            <w:r w:rsidRPr="000A7093">
              <w:rPr>
                <w:rFonts w:cs="Arial"/>
                <w:sz w:val="20"/>
              </w:rPr>
              <w:t>Обращение с твердыми коммунальными отходами, за месяц с человека</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22223942"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87,19</w:t>
            </w:r>
          </w:p>
        </w:tc>
        <w:tc>
          <w:tcPr>
            <w:tcW w:w="1346" w:type="dxa"/>
            <w:tcBorders>
              <w:top w:val="dotted" w:sz="4" w:space="0" w:color="auto"/>
              <w:left w:val="nil"/>
              <w:bottom w:val="dotted" w:sz="4" w:space="0" w:color="auto"/>
              <w:right w:val="single" w:sz="4" w:space="0" w:color="auto"/>
            </w:tcBorders>
            <w:shd w:val="clear" w:color="auto" w:fill="auto"/>
            <w:vAlign w:val="bottom"/>
            <w:hideMark/>
          </w:tcPr>
          <w:p w14:paraId="15FB4C15"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tted" w:sz="4" w:space="0" w:color="auto"/>
              <w:right w:val="single" w:sz="4" w:space="0" w:color="auto"/>
            </w:tcBorders>
            <w:shd w:val="clear" w:color="auto" w:fill="auto"/>
            <w:vAlign w:val="bottom"/>
            <w:hideMark/>
          </w:tcPr>
          <w:p w14:paraId="64A27075"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104,6</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46C12680"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94,1</w:t>
            </w:r>
          </w:p>
        </w:tc>
      </w:tr>
      <w:tr w:rsidR="009B5084" w:rsidRPr="000A7093" w14:paraId="5FE88AF0" w14:textId="77777777" w:rsidTr="00440A7F">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59C308F" w14:textId="77777777"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Отопление, Гкал</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43FF9DDD"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1614,87</w:t>
            </w:r>
          </w:p>
        </w:tc>
        <w:tc>
          <w:tcPr>
            <w:tcW w:w="1346" w:type="dxa"/>
            <w:tcBorders>
              <w:top w:val="dotted" w:sz="4" w:space="0" w:color="auto"/>
              <w:left w:val="nil"/>
              <w:bottom w:val="dotted" w:sz="4" w:space="0" w:color="auto"/>
              <w:right w:val="single" w:sz="4" w:space="0" w:color="auto"/>
            </w:tcBorders>
            <w:shd w:val="clear" w:color="auto" w:fill="auto"/>
            <w:vAlign w:val="bottom"/>
            <w:hideMark/>
          </w:tcPr>
          <w:p w14:paraId="4057FECD"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tted" w:sz="4" w:space="0" w:color="auto"/>
              <w:right w:val="single" w:sz="4" w:space="0" w:color="auto"/>
            </w:tcBorders>
            <w:shd w:val="clear" w:color="auto" w:fill="auto"/>
            <w:vAlign w:val="bottom"/>
            <w:hideMark/>
          </w:tcPr>
          <w:p w14:paraId="0AD6DE4F"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103,1</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701B3C63"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105,7</w:t>
            </w:r>
          </w:p>
        </w:tc>
      </w:tr>
      <w:tr w:rsidR="009B5084" w:rsidRPr="000A7093" w14:paraId="4EEA6178" w14:textId="77777777" w:rsidTr="00440A7F">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7270575" w14:textId="77777777"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Горячее водоснабжение, м</w:t>
            </w:r>
            <w:r w:rsidRPr="000A7093">
              <w:rPr>
                <w:rFonts w:cs="Arial"/>
                <w:color w:val="000000"/>
                <w:sz w:val="20"/>
                <w:vertAlign w:val="superscript"/>
              </w:rPr>
              <w:t>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2F094567"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126,43</w:t>
            </w:r>
          </w:p>
        </w:tc>
        <w:tc>
          <w:tcPr>
            <w:tcW w:w="1346" w:type="dxa"/>
            <w:tcBorders>
              <w:top w:val="dotted" w:sz="4" w:space="0" w:color="auto"/>
              <w:left w:val="nil"/>
              <w:bottom w:val="dotted" w:sz="4" w:space="0" w:color="auto"/>
              <w:right w:val="single" w:sz="4" w:space="0" w:color="auto"/>
            </w:tcBorders>
            <w:shd w:val="clear" w:color="auto" w:fill="auto"/>
            <w:vAlign w:val="bottom"/>
            <w:hideMark/>
          </w:tcPr>
          <w:p w14:paraId="11B8497A"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tted" w:sz="4" w:space="0" w:color="auto"/>
              <w:right w:val="single" w:sz="4" w:space="0" w:color="auto"/>
            </w:tcBorders>
            <w:shd w:val="clear" w:color="auto" w:fill="auto"/>
            <w:vAlign w:val="bottom"/>
            <w:hideMark/>
          </w:tcPr>
          <w:p w14:paraId="65E7849E"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103,5</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7DD77D2F"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105,6</w:t>
            </w:r>
          </w:p>
        </w:tc>
      </w:tr>
      <w:tr w:rsidR="009B5084" w:rsidRPr="000A7093" w14:paraId="2EBCAC69" w14:textId="77777777" w:rsidTr="00440A7F">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0AA19EE" w14:textId="77777777"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Электроэнергия (основной тариф в квартирах без электроплит), 100 кВт.ч</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8B17110"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293,00</w:t>
            </w:r>
          </w:p>
        </w:tc>
        <w:tc>
          <w:tcPr>
            <w:tcW w:w="1346" w:type="dxa"/>
            <w:tcBorders>
              <w:top w:val="dotted" w:sz="4" w:space="0" w:color="auto"/>
              <w:left w:val="nil"/>
              <w:bottom w:val="dotted" w:sz="4" w:space="0" w:color="auto"/>
              <w:right w:val="single" w:sz="4" w:space="0" w:color="auto"/>
            </w:tcBorders>
            <w:shd w:val="clear" w:color="auto" w:fill="auto"/>
            <w:vAlign w:val="bottom"/>
            <w:hideMark/>
          </w:tcPr>
          <w:p w14:paraId="7A4B5617"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tted" w:sz="4" w:space="0" w:color="auto"/>
              <w:right w:val="single" w:sz="4" w:space="0" w:color="auto"/>
            </w:tcBorders>
            <w:shd w:val="clear" w:color="auto" w:fill="auto"/>
            <w:vAlign w:val="bottom"/>
            <w:hideMark/>
          </w:tcPr>
          <w:p w14:paraId="3732A40C"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104,6</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2CCC2538"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104,5</w:t>
            </w:r>
          </w:p>
        </w:tc>
      </w:tr>
      <w:tr w:rsidR="009B5084" w:rsidRPr="000A7093" w14:paraId="38018E1F" w14:textId="77777777" w:rsidTr="00440A7F">
        <w:trPr>
          <w:trHeight w:val="20"/>
        </w:trPr>
        <w:tc>
          <w:tcPr>
            <w:tcW w:w="3851"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172F1489" w14:textId="77777777" w:rsidR="009B5084" w:rsidRPr="000A7093" w:rsidRDefault="009B5084" w:rsidP="00440A7F">
            <w:pPr>
              <w:widowControl/>
              <w:adjustRightInd/>
              <w:spacing w:before="60" w:line="240" w:lineRule="exact"/>
              <w:ind w:firstLine="0"/>
              <w:jc w:val="left"/>
              <w:textAlignment w:val="auto"/>
              <w:rPr>
                <w:rFonts w:cs="Arial"/>
                <w:color w:val="000000"/>
                <w:sz w:val="20"/>
              </w:rPr>
            </w:pPr>
            <w:r w:rsidRPr="000A7093">
              <w:rPr>
                <w:rFonts w:cs="Arial"/>
                <w:color w:val="000000"/>
                <w:sz w:val="20"/>
              </w:rPr>
              <w:t>Газ сжиженный, за месяц с 1 человека</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14:paraId="04337DD3"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250,50</w:t>
            </w:r>
          </w:p>
        </w:tc>
        <w:tc>
          <w:tcPr>
            <w:tcW w:w="1346" w:type="dxa"/>
            <w:tcBorders>
              <w:top w:val="dotted" w:sz="4" w:space="0" w:color="auto"/>
              <w:left w:val="nil"/>
              <w:bottom w:val="double" w:sz="6" w:space="0" w:color="auto"/>
              <w:right w:val="single" w:sz="4" w:space="0" w:color="auto"/>
            </w:tcBorders>
            <w:shd w:val="clear" w:color="auto" w:fill="auto"/>
            <w:vAlign w:val="bottom"/>
            <w:hideMark/>
          </w:tcPr>
          <w:p w14:paraId="466EC804"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100,0</w:t>
            </w:r>
          </w:p>
        </w:tc>
        <w:tc>
          <w:tcPr>
            <w:tcW w:w="1347" w:type="dxa"/>
            <w:tcBorders>
              <w:top w:val="dotted" w:sz="4" w:space="0" w:color="auto"/>
              <w:left w:val="nil"/>
              <w:bottom w:val="double" w:sz="6" w:space="0" w:color="auto"/>
              <w:right w:val="single" w:sz="4" w:space="0" w:color="auto"/>
            </w:tcBorders>
            <w:shd w:val="clear" w:color="auto" w:fill="auto"/>
            <w:vAlign w:val="bottom"/>
            <w:hideMark/>
          </w:tcPr>
          <w:p w14:paraId="22FC1C6B"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104,6</w:t>
            </w:r>
          </w:p>
        </w:tc>
        <w:tc>
          <w:tcPr>
            <w:tcW w:w="1843" w:type="dxa"/>
            <w:tcBorders>
              <w:top w:val="dotted" w:sz="4" w:space="0" w:color="auto"/>
              <w:left w:val="nil"/>
              <w:bottom w:val="double" w:sz="6" w:space="0" w:color="auto"/>
              <w:right w:val="double" w:sz="6" w:space="0" w:color="auto"/>
            </w:tcBorders>
            <w:shd w:val="clear" w:color="auto" w:fill="auto"/>
            <w:noWrap/>
            <w:vAlign w:val="bottom"/>
            <w:hideMark/>
          </w:tcPr>
          <w:p w14:paraId="3CDAFBFB" w14:textId="77777777" w:rsidR="009B5084" w:rsidRPr="000A7093" w:rsidRDefault="009B5084" w:rsidP="00440A7F">
            <w:pPr>
              <w:spacing w:before="60" w:line="240" w:lineRule="exact"/>
              <w:ind w:firstLine="0"/>
              <w:jc w:val="center"/>
              <w:rPr>
                <w:rFonts w:cs="Arial"/>
                <w:color w:val="000000"/>
                <w:sz w:val="20"/>
              </w:rPr>
            </w:pPr>
            <w:r w:rsidRPr="000A7093">
              <w:rPr>
                <w:rFonts w:cs="Arial"/>
                <w:color w:val="000000"/>
                <w:sz w:val="20"/>
              </w:rPr>
              <w:t>104,9</w:t>
            </w:r>
          </w:p>
        </w:tc>
      </w:tr>
    </w:tbl>
    <w:p w14:paraId="196E6277" w14:textId="77777777" w:rsidR="009B5084" w:rsidRPr="00440A7F" w:rsidRDefault="009B5084" w:rsidP="000A7093">
      <w:pPr>
        <w:pStyle w:val="affa"/>
        <w:pageBreakBefore/>
        <w:spacing w:before="0"/>
        <w:ind w:firstLine="709"/>
        <w:rPr>
          <w:rFonts w:ascii="Arial" w:hAnsi="Arial"/>
          <w:szCs w:val="24"/>
        </w:rPr>
      </w:pPr>
      <w:r w:rsidRPr="00440A7F">
        <w:rPr>
          <w:rFonts w:ascii="Arial" w:hAnsi="Arial"/>
          <w:szCs w:val="24"/>
        </w:rPr>
        <w:lastRenderedPageBreak/>
        <w:t>Цены на рынке жилья</w:t>
      </w:r>
    </w:p>
    <w:p w14:paraId="3AC43909" w14:textId="70F42582" w:rsidR="009B5084" w:rsidRPr="00055A94" w:rsidRDefault="009B5084" w:rsidP="00440A7F">
      <w:pPr>
        <w:pStyle w:val="33"/>
        <w:spacing w:before="120"/>
        <w:rPr>
          <w:rFonts w:cs="Arial"/>
          <w:bCs/>
        </w:rPr>
      </w:pPr>
      <w:r w:rsidRPr="00055A94">
        <w:rPr>
          <w:rFonts w:cs="Arial"/>
          <w:bCs/>
        </w:rPr>
        <w:t>В</w:t>
      </w:r>
      <w:r>
        <w:rPr>
          <w:rFonts w:cs="Arial"/>
          <w:bCs/>
        </w:rPr>
        <w:t xml:space="preserve"> </w:t>
      </w:r>
      <w:r>
        <w:rPr>
          <w:rFonts w:cs="Arial"/>
          <w:bCs/>
          <w:lang w:val="en-US"/>
        </w:rPr>
        <w:t>IV</w:t>
      </w:r>
      <w:r w:rsidRPr="00055A94">
        <w:rPr>
          <w:rFonts w:cs="Arial"/>
          <w:bCs/>
        </w:rPr>
        <w:t xml:space="preserve"> квартале 20</w:t>
      </w:r>
      <w:r>
        <w:rPr>
          <w:rFonts w:cs="Arial"/>
          <w:bCs/>
        </w:rPr>
        <w:t>21</w:t>
      </w:r>
      <w:r w:rsidRPr="00055A94">
        <w:rPr>
          <w:rFonts w:cs="Arial"/>
          <w:bCs/>
        </w:rPr>
        <w:t xml:space="preserve"> года </w:t>
      </w:r>
      <w:r>
        <w:rPr>
          <w:rFonts w:cs="Arial"/>
          <w:bCs/>
        </w:rPr>
        <w:t>наблюд</w:t>
      </w:r>
      <w:r w:rsidRPr="00A016D1">
        <w:rPr>
          <w:rFonts w:cs="Arial"/>
          <w:bCs/>
        </w:rPr>
        <w:t>а</w:t>
      </w:r>
      <w:r>
        <w:rPr>
          <w:rFonts w:cs="Arial"/>
          <w:bCs/>
        </w:rPr>
        <w:t xml:space="preserve">лся рост цен на первичном рынке жилья на </w:t>
      </w:r>
      <w:r w:rsidRPr="00D94EF6">
        <w:rPr>
          <w:rFonts w:cs="Arial"/>
          <w:bCs/>
        </w:rPr>
        <w:t>2</w:t>
      </w:r>
      <w:r>
        <w:rPr>
          <w:rFonts w:cs="Arial"/>
          <w:bCs/>
        </w:rPr>
        <w:t>%, на вторичном</w:t>
      </w:r>
      <w:r w:rsidRPr="00EC3CE3">
        <w:rPr>
          <w:rFonts w:cs="Arial"/>
          <w:bCs/>
        </w:rPr>
        <w:t xml:space="preserve"> </w:t>
      </w:r>
      <w:r w:rsidR="00440A7F">
        <w:rPr>
          <w:rFonts w:cs="Arial"/>
          <w:bCs/>
        </w:rPr>
        <w:t>–</w:t>
      </w:r>
      <w:r>
        <w:rPr>
          <w:rFonts w:cs="Arial"/>
          <w:bCs/>
        </w:rPr>
        <w:t xml:space="preserve"> на 2,5%. С</w:t>
      </w:r>
      <w:r w:rsidRPr="00055A94">
        <w:rPr>
          <w:rFonts w:cs="Arial"/>
          <w:bCs/>
        </w:rPr>
        <w:t xml:space="preserve">редняя цена </w:t>
      </w:r>
      <w:r>
        <w:rPr>
          <w:rFonts w:cs="Arial"/>
          <w:bCs/>
        </w:rPr>
        <w:t>одного</w:t>
      </w:r>
      <w:r w:rsidRPr="00055A94">
        <w:rPr>
          <w:rFonts w:cs="Arial"/>
          <w:bCs/>
        </w:rPr>
        <w:t xml:space="preserve"> квадратного метра общей площади квартир на </w:t>
      </w:r>
      <w:r>
        <w:rPr>
          <w:rFonts w:cs="Arial"/>
          <w:bCs/>
        </w:rPr>
        <w:t xml:space="preserve">первичном </w:t>
      </w:r>
      <w:r w:rsidRPr="00055A94">
        <w:rPr>
          <w:rFonts w:cs="Arial"/>
          <w:bCs/>
        </w:rPr>
        <w:t xml:space="preserve">рынке жилья составила </w:t>
      </w:r>
      <w:r w:rsidRPr="00C3566A">
        <w:rPr>
          <w:rFonts w:cs="Arial"/>
          <w:bCs/>
        </w:rPr>
        <w:t>7</w:t>
      </w:r>
      <w:r>
        <w:rPr>
          <w:rFonts w:cs="Arial"/>
          <w:bCs/>
        </w:rPr>
        <w:t xml:space="preserve">3620 </w:t>
      </w:r>
      <w:r w:rsidRPr="00055A94">
        <w:rPr>
          <w:rFonts w:cs="Arial"/>
          <w:bCs/>
        </w:rPr>
        <w:t>руб</w:t>
      </w:r>
      <w:r>
        <w:rPr>
          <w:rFonts w:cs="Arial"/>
          <w:bCs/>
        </w:rPr>
        <w:t xml:space="preserve">лей, </w:t>
      </w:r>
      <w:r w:rsidRPr="00055A94">
        <w:rPr>
          <w:rFonts w:cs="Arial"/>
          <w:bCs/>
        </w:rPr>
        <w:t xml:space="preserve">на вторичном рынке </w:t>
      </w:r>
      <w:r>
        <w:rPr>
          <w:rFonts w:cs="Arial"/>
          <w:bCs/>
        </w:rPr>
        <w:t xml:space="preserve">– </w:t>
      </w:r>
      <w:r w:rsidR="00440A7F">
        <w:rPr>
          <w:rFonts w:cs="Arial"/>
          <w:bCs/>
        </w:rPr>
        <w:br/>
      </w:r>
      <w:r>
        <w:rPr>
          <w:rFonts w:cs="Arial"/>
          <w:bCs/>
        </w:rPr>
        <w:t xml:space="preserve">66072 </w:t>
      </w:r>
      <w:r w:rsidRPr="00055A94">
        <w:rPr>
          <w:rFonts w:cs="Arial"/>
          <w:bCs/>
        </w:rPr>
        <w:t>рубл</w:t>
      </w:r>
      <w:r w:rsidR="00440A7F">
        <w:rPr>
          <w:rFonts w:cs="Arial"/>
          <w:bCs/>
        </w:rPr>
        <w:t>я</w:t>
      </w:r>
      <w:r>
        <w:rPr>
          <w:rFonts w:cs="Arial"/>
          <w:bCs/>
        </w:rPr>
        <w:t>.</w:t>
      </w:r>
    </w:p>
    <w:p w14:paraId="14CCE4E4" w14:textId="77777777" w:rsidR="009B5084" w:rsidRDefault="009B5084" w:rsidP="009B5084">
      <w:pPr>
        <w:spacing w:before="240" w:after="360" w:line="240" w:lineRule="auto"/>
        <w:ind w:firstLine="0"/>
        <w:jc w:val="center"/>
        <w:rPr>
          <w:rFonts w:cs="Arial"/>
          <w:b/>
        </w:rPr>
      </w:pPr>
      <w:r w:rsidRPr="00F50952">
        <w:rPr>
          <w:rFonts w:cs="Arial"/>
          <w:b/>
          <w:noProof/>
        </w:rPr>
        <w:drawing>
          <wp:inline distT="0" distB="0" distL="0" distR="0" wp14:anchorId="0A972194" wp14:editId="24786AE2">
            <wp:extent cx="5922334" cy="3615069"/>
            <wp:effectExtent l="19050" t="19050" r="21590" b="23495"/>
            <wp:docPr id="2"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23AD90" w14:textId="77777777" w:rsidR="009B5084" w:rsidRPr="003D3084" w:rsidRDefault="009B5084" w:rsidP="003D3084">
      <w:pPr>
        <w:spacing w:before="240"/>
        <w:ind w:firstLine="0"/>
        <w:jc w:val="center"/>
        <w:rPr>
          <w:rFonts w:cs="Arial"/>
        </w:rPr>
      </w:pPr>
      <w:r>
        <w:rPr>
          <w:rFonts w:cs="Arial"/>
          <w:b/>
        </w:rPr>
        <w:t>С</w:t>
      </w:r>
      <w:r w:rsidRPr="00413284">
        <w:rPr>
          <w:rFonts w:cs="Arial"/>
          <w:b/>
        </w:rPr>
        <w:t xml:space="preserve">редние цены и изменение цен 1 квадратного метра общей площади квартир </w:t>
      </w:r>
      <w:r w:rsidRPr="00413284">
        <w:rPr>
          <w:rFonts w:cs="Arial"/>
          <w:b/>
        </w:rPr>
        <w:br/>
      </w:r>
      <w:r w:rsidRPr="003D3084">
        <w:rPr>
          <w:rFonts w:cs="Arial"/>
        </w:rPr>
        <w:t>(на конец квартала, в % к концу предыдущего квартала)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771"/>
        <w:gridCol w:w="1883"/>
        <w:gridCol w:w="1878"/>
        <w:gridCol w:w="1883"/>
        <w:gridCol w:w="1941"/>
      </w:tblGrid>
      <w:tr w:rsidR="009B5084" w:rsidRPr="00753625" w14:paraId="6A7C2C56" w14:textId="77777777" w:rsidTr="00440A7F">
        <w:tc>
          <w:tcPr>
            <w:tcW w:w="1771" w:type="dxa"/>
            <w:vMerge w:val="restart"/>
            <w:tcBorders>
              <w:top w:val="double" w:sz="4" w:space="0" w:color="auto"/>
              <w:right w:val="single" w:sz="4" w:space="0" w:color="auto"/>
            </w:tcBorders>
          </w:tcPr>
          <w:p w14:paraId="64C62B6D" w14:textId="77777777" w:rsidR="009B5084" w:rsidRPr="00753625" w:rsidRDefault="009B5084" w:rsidP="009B5084">
            <w:pPr>
              <w:spacing w:before="40" w:after="40"/>
              <w:ind w:firstLine="0"/>
              <w:rPr>
                <w:rFonts w:cs="Arial"/>
                <w:sz w:val="20"/>
              </w:rPr>
            </w:pPr>
          </w:p>
        </w:tc>
        <w:tc>
          <w:tcPr>
            <w:tcW w:w="3761" w:type="dxa"/>
            <w:gridSpan w:val="2"/>
            <w:tcBorders>
              <w:top w:val="double" w:sz="4" w:space="0" w:color="auto"/>
              <w:left w:val="single" w:sz="4" w:space="0" w:color="auto"/>
              <w:bottom w:val="single" w:sz="4" w:space="0" w:color="auto"/>
              <w:right w:val="single" w:sz="4" w:space="0" w:color="auto"/>
            </w:tcBorders>
          </w:tcPr>
          <w:p w14:paraId="217CE4B1" w14:textId="77777777" w:rsidR="009B5084" w:rsidRPr="00753625" w:rsidRDefault="009B5084" w:rsidP="009B5084">
            <w:pPr>
              <w:spacing w:before="40" w:after="40" w:line="240" w:lineRule="auto"/>
              <w:ind w:firstLine="0"/>
              <w:jc w:val="center"/>
              <w:rPr>
                <w:rFonts w:cs="Arial"/>
                <w:i/>
                <w:sz w:val="20"/>
              </w:rPr>
            </w:pPr>
            <w:r w:rsidRPr="00753625">
              <w:rPr>
                <w:rFonts w:cs="Arial"/>
                <w:i/>
                <w:sz w:val="20"/>
              </w:rPr>
              <w:t>Первичный рынок</w:t>
            </w:r>
          </w:p>
        </w:tc>
        <w:tc>
          <w:tcPr>
            <w:tcW w:w="3824" w:type="dxa"/>
            <w:gridSpan w:val="2"/>
            <w:tcBorders>
              <w:top w:val="double" w:sz="4" w:space="0" w:color="auto"/>
              <w:left w:val="single" w:sz="4" w:space="0" w:color="auto"/>
              <w:bottom w:val="single" w:sz="4" w:space="0" w:color="auto"/>
            </w:tcBorders>
          </w:tcPr>
          <w:p w14:paraId="4F5E29F3" w14:textId="77777777" w:rsidR="009B5084" w:rsidRPr="00753625" w:rsidRDefault="009B5084" w:rsidP="009B5084">
            <w:pPr>
              <w:spacing w:before="40" w:after="40" w:line="240" w:lineRule="auto"/>
              <w:ind w:firstLine="0"/>
              <w:jc w:val="center"/>
              <w:rPr>
                <w:rFonts w:cs="Arial"/>
                <w:i/>
                <w:sz w:val="20"/>
              </w:rPr>
            </w:pPr>
            <w:r w:rsidRPr="00753625">
              <w:rPr>
                <w:rFonts w:cs="Arial"/>
                <w:i/>
                <w:sz w:val="20"/>
              </w:rPr>
              <w:t>Вторичный рынок</w:t>
            </w:r>
          </w:p>
        </w:tc>
      </w:tr>
      <w:tr w:rsidR="009B5084" w:rsidRPr="00753625" w14:paraId="646DB2D1" w14:textId="77777777" w:rsidTr="00440A7F">
        <w:tc>
          <w:tcPr>
            <w:tcW w:w="1771" w:type="dxa"/>
            <w:vMerge/>
            <w:tcBorders>
              <w:bottom w:val="single" w:sz="4" w:space="0" w:color="auto"/>
              <w:right w:val="single" w:sz="4" w:space="0" w:color="auto"/>
            </w:tcBorders>
            <w:vAlign w:val="center"/>
          </w:tcPr>
          <w:p w14:paraId="38BDD003" w14:textId="77777777" w:rsidR="009B5084" w:rsidRPr="00753625" w:rsidRDefault="009B5084" w:rsidP="009B5084">
            <w:pPr>
              <w:spacing w:before="40" w:after="40"/>
              <w:jc w:val="center"/>
              <w:rPr>
                <w:rFonts w:cs="Arial"/>
                <w:sz w:val="20"/>
              </w:rPr>
            </w:pPr>
          </w:p>
        </w:tc>
        <w:tc>
          <w:tcPr>
            <w:tcW w:w="1883" w:type="dxa"/>
            <w:tcBorders>
              <w:top w:val="single" w:sz="4" w:space="0" w:color="auto"/>
              <w:left w:val="single" w:sz="4" w:space="0" w:color="auto"/>
              <w:bottom w:val="single" w:sz="4" w:space="0" w:color="auto"/>
              <w:right w:val="single" w:sz="4" w:space="0" w:color="auto"/>
            </w:tcBorders>
          </w:tcPr>
          <w:p w14:paraId="64E1C4BA" w14:textId="5636BA3E" w:rsidR="009B5084" w:rsidRPr="00753625" w:rsidRDefault="009B5084" w:rsidP="009B5084">
            <w:pPr>
              <w:spacing w:before="40" w:after="40" w:line="240" w:lineRule="auto"/>
              <w:ind w:left="-36" w:right="-140" w:firstLine="0"/>
              <w:jc w:val="center"/>
              <w:rPr>
                <w:rFonts w:cs="Arial"/>
                <w:i/>
                <w:sz w:val="20"/>
              </w:rPr>
            </w:pPr>
            <w:r>
              <w:rPr>
                <w:rFonts w:cs="Arial"/>
                <w:i/>
                <w:sz w:val="20"/>
              </w:rPr>
              <w:t>с</w:t>
            </w:r>
            <w:r w:rsidRPr="00753625">
              <w:rPr>
                <w:rFonts w:cs="Arial"/>
                <w:i/>
                <w:sz w:val="20"/>
              </w:rPr>
              <w:t>редняя цена, рублей за кв.</w:t>
            </w:r>
            <w:r w:rsidR="00D34ECF">
              <w:rPr>
                <w:rFonts w:cs="Arial"/>
                <w:i/>
                <w:sz w:val="20"/>
              </w:rPr>
              <w:t xml:space="preserve"> </w:t>
            </w:r>
            <w:r w:rsidRPr="00753625">
              <w:rPr>
                <w:rFonts w:cs="Arial"/>
                <w:i/>
                <w:sz w:val="20"/>
              </w:rPr>
              <w:t>м</w:t>
            </w:r>
          </w:p>
        </w:tc>
        <w:tc>
          <w:tcPr>
            <w:tcW w:w="1878" w:type="dxa"/>
            <w:tcBorders>
              <w:top w:val="single" w:sz="4" w:space="0" w:color="auto"/>
              <w:left w:val="single" w:sz="4" w:space="0" w:color="auto"/>
              <w:bottom w:val="single" w:sz="4" w:space="0" w:color="auto"/>
              <w:right w:val="single" w:sz="4" w:space="0" w:color="auto"/>
            </w:tcBorders>
          </w:tcPr>
          <w:p w14:paraId="4444F1E8" w14:textId="77777777" w:rsidR="009B5084" w:rsidRPr="00753625" w:rsidRDefault="009B5084" w:rsidP="009B5084">
            <w:pPr>
              <w:spacing w:before="40" w:after="40" w:line="240" w:lineRule="auto"/>
              <w:ind w:left="-36" w:right="-140" w:firstLine="0"/>
              <w:jc w:val="center"/>
              <w:rPr>
                <w:rFonts w:cs="Arial"/>
                <w:i/>
                <w:sz w:val="20"/>
              </w:rPr>
            </w:pPr>
            <w:r>
              <w:rPr>
                <w:rFonts w:cs="Arial"/>
                <w:i/>
                <w:sz w:val="20"/>
              </w:rPr>
              <w:t xml:space="preserve">индекс цен, </w:t>
            </w:r>
            <w:r w:rsidRPr="00753625">
              <w:rPr>
                <w:rFonts w:cs="Arial"/>
                <w:i/>
                <w:sz w:val="20"/>
              </w:rPr>
              <w:t>в %</w:t>
            </w:r>
          </w:p>
        </w:tc>
        <w:tc>
          <w:tcPr>
            <w:tcW w:w="1883" w:type="dxa"/>
            <w:tcBorders>
              <w:top w:val="single" w:sz="4" w:space="0" w:color="auto"/>
              <w:left w:val="single" w:sz="4" w:space="0" w:color="auto"/>
              <w:bottom w:val="single" w:sz="4" w:space="0" w:color="auto"/>
              <w:right w:val="single" w:sz="4" w:space="0" w:color="auto"/>
            </w:tcBorders>
          </w:tcPr>
          <w:p w14:paraId="24011F0F" w14:textId="0C93B4A4" w:rsidR="009B5084" w:rsidRPr="00753625" w:rsidRDefault="009B5084" w:rsidP="009B5084">
            <w:pPr>
              <w:spacing w:before="40" w:after="40" w:line="240" w:lineRule="auto"/>
              <w:ind w:left="-36" w:right="-140" w:firstLine="0"/>
              <w:jc w:val="center"/>
              <w:rPr>
                <w:rFonts w:cs="Arial"/>
                <w:i/>
                <w:sz w:val="20"/>
              </w:rPr>
            </w:pPr>
            <w:r>
              <w:rPr>
                <w:rFonts w:cs="Arial"/>
                <w:i/>
                <w:sz w:val="20"/>
              </w:rPr>
              <w:t>с</w:t>
            </w:r>
            <w:r w:rsidRPr="00753625">
              <w:rPr>
                <w:rFonts w:cs="Arial"/>
                <w:i/>
                <w:sz w:val="20"/>
              </w:rPr>
              <w:t>редняя цена, рублей за кв.</w:t>
            </w:r>
            <w:r w:rsidR="00D34ECF">
              <w:rPr>
                <w:rFonts w:cs="Arial"/>
                <w:i/>
                <w:sz w:val="20"/>
              </w:rPr>
              <w:t xml:space="preserve"> </w:t>
            </w:r>
            <w:r w:rsidRPr="00753625">
              <w:rPr>
                <w:rFonts w:cs="Arial"/>
                <w:i/>
                <w:sz w:val="20"/>
              </w:rPr>
              <w:t>м</w:t>
            </w:r>
          </w:p>
        </w:tc>
        <w:tc>
          <w:tcPr>
            <w:tcW w:w="1941" w:type="dxa"/>
            <w:tcBorders>
              <w:top w:val="single" w:sz="4" w:space="0" w:color="auto"/>
              <w:left w:val="single" w:sz="4" w:space="0" w:color="auto"/>
              <w:bottom w:val="single" w:sz="4" w:space="0" w:color="auto"/>
            </w:tcBorders>
          </w:tcPr>
          <w:p w14:paraId="5A114AC1" w14:textId="77777777" w:rsidR="009B5084" w:rsidRPr="00753625" w:rsidRDefault="009B5084" w:rsidP="009B5084">
            <w:pPr>
              <w:spacing w:before="40" w:after="40" w:line="240" w:lineRule="auto"/>
              <w:ind w:left="-36" w:right="-140" w:firstLine="0"/>
              <w:jc w:val="center"/>
              <w:rPr>
                <w:rFonts w:cs="Arial"/>
                <w:i/>
                <w:sz w:val="20"/>
              </w:rPr>
            </w:pPr>
            <w:r>
              <w:rPr>
                <w:rFonts w:cs="Arial"/>
                <w:i/>
                <w:sz w:val="20"/>
              </w:rPr>
              <w:t xml:space="preserve">индекс цен, </w:t>
            </w:r>
            <w:r w:rsidRPr="00753625">
              <w:rPr>
                <w:rFonts w:cs="Arial"/>
                <w:i/>
                <w:sz w:val="20"/>
              </w:rPr>
              <w:t>в %</w:t>
            </w:r>
          </w:p>
        </w:tc>
      </w:tr>
      <w:tr w:rsidR="009B5084" w:rsidRPr="00753625" w14:paraId="2DDA8999" w14:textId="77777777" w:rsidTr="00440A7F">
        <w:tc>
          <w:tcPr>
            <w:tcW w:w="9356" w:type="dxa"/>
            <w:gridSpan w:val="5"/>
            <w:tcBorders>
              <w:top w:val="single" w:sz="4" w:space="0" w:color="auto"/>
              <w:bottom w:val="single" w:sz="4" w:space="0" w:color="auto"/>
            </w:tcBorders>
            <w:vAlign w:val="bottom"/>
          </w:tcPr>
          <w:p w14:paraId="5F71DA8F" w14:textId="77777777" w:rsidR="009B5084" w:rsidRDefault="009B5084" w:rsidP="009B5084">
            <w:pPr>
              <w:spacing w:before="80" w:line="240" w:lineRule="exact"/>
              <w:ind w:firstLine="0"/>
              <w:jc w:val="center"/>
              <w:rPr>
                <w:rFonts w:cs="Arial"/>
                <w:sz w:val="20"/>
              </w:rPr>
            </w:pPr>
            <w:r w:rsidRPr="0077212B">
              <w:rPr>
                <w:b/>
                <w:sz w:val="20"/>
              </w:rPr>
              <w:t>20</w:t>
            </w:r>
            <w:r>
              <w:rPr>
                <w:b/>
                <w:sz w:val="20"/>
              </w:rPr>
              <w:t>20</w:t>
            </w:r>
            <w:r w:rsidRPr="0077212B">
              <w:rPr>
                <w:b/>
                <w:sz w:val="20"/>
              </w:rPr>
              <w:t xml:space="preserve"> год</w:t>
            </w:r>
          </w:p>
        </w:tc>
      </w:tr>
      <w:tr w:rsidR="009B5084" w:rsidRPr="00753625" w14:paraId="59296DA3" w14:textId="77777777" w:rsidTr="00440A7F">
        <w:tc>
          <w:tcPr>
            <w:tcW w:w="1771" w:type="dxa"/>
            <w:tcBorders>
              <w:top w:val="single" w:sz="4" w:space="0" w:color="auto"/>
              <w:bottom w:val="dotted" w:sz="4" w:space="0" w:color="auto"/>
              <w:right w:val="single" w:sz="4" w:space="0" w:color="auto"/>
            </w:tcBorders>
            <w:vAlign w:val="bottom"/>
          </w:tcPr>
          <w:p w14:paraId="33DD90C5" w14:textId="77777777" w:rsidR="009B5084" w:rsidRPr="00753625" w:rsidRDefault="009B5084" w:rsidP="009B5084">
            <w:pPr>
              <w:spacing w:before="80" w:line="240" w:lineRule="exact"/>
              <w:ind w:firstLine="0"/>
              <w:jc w:val="left"/>
              <w:rPr>
                <w:rFonts w:cs="Arial"/>
                <w:sz w:val="20"/>
              </w:rPr>
            </w:pPr>
            <w:r>
              <w:rPr>
                <w:rFonts w:cs="Arial"/>
                <w:sz w:val="20"/>
                <w:lang w:val="en-US"/>
              </w:rPr>
              <w:t>I</w:t>
            </w:r>
            <w:r w:rsidRPr="00753625">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14:paraId="56079567" w14:textId="77777777" w:rsidR="009B5084" w:rsidRDefault="009B5084" w:rsidP="009B5084">
            <w:pPr>
              <w:spacing w:before="80" w:line="240" w:lineRule="exact"/>
              <w:ind w:firstLine="0"/>
              <w:jc w:val="center"/>
              <w:rPr>
                <w:rFonts w:cs="Arial"/>
                <w:sz w:val="20"/>
              </w:rPr>
            </w:pPr>
            <w:r>
              <w:rPr>
                <w:rFonts w:cs="Arial"/>
                <w:sz w:val="20"/>
              </w:rPr>
              <w:t>55765</w:t>
            </w:r>
          </w:p>
        </w:tc>
        <w:tc>
          <w:tcPr>
            <w:tcW w:w="1878" w:type="dxa"/>
            <w:tcBorders>
              <w:top w:val="single" w:sz="4" w:space="0" w:color="auto"/>
              <w:left w:val="single" w:sz="4" w:space="0" w:color="auto"/>
              <w:bottom w:val="dotted" w:sz="4" w:space="0" w:color="auto"/>
              <w:right w:val="single" w:sz="4" w:space="0" w:color="auto"/>
            </w:tcBorders>
            <w:vAlign w:val="bottom"/>
          </w:tcPr>
          <w:p w14:paraId="7BFB8753" w14:textId="77777777" w:rsidR="009B5084" w:rsidRDefault="009B5084" w:rsidP="009B5084">
            <w:pPr>
              <w:spacing w:before="80" w:line="240" w:lineRule="exact"/>
              <w:ind w:firstLine="0"/>
              <w:jc w:val="center"/>
              <w:rPr>
                <w:rFonts w:cs="Arial"/>
                <w:sz w:val="20"/>
              </w:rPr>
            </w:pPr>
            <w:r>
              <w:rPr>
                <w:rFonts w:cs="Arial"/>
                <w:sz w:val="20"/>
              </w:rPr>
              <w:t>97,9</w:t>
            </w:r>
          </w:p>
        </w:tc>
        <w:tc>
          <w:tcPr>
            <w:tcW w:w="1883" w:type="dxa"/>
            <w:tcBorders>
              <w:top w:val="single" w:sz="4" w:space="0" w:color="auto"/>
              <w:left w:val="single" w:sz="4" w:space="0" w:color="auto"/>
              <w:bottom w:val="dotted" w:sz="4" w:space="0" w:color="auto"/>
              <w:right w:val="single" w:sz="4" w:space="0" w:color="auto"/>
            </w:tcBorders>
            <w:vAlign w:val="bottom"/>
          </w:tcPr>
          <w:p w14:paraId="7B838577" w14:textId="77777777" w:rsidR="009B5084" w:rsidRDefault="009B5084" w:rsidP="009B5084">
            <w:pPr>
              <w:spacing w:before="80" w:line="240" w:lineRule="exact"/>
              <w:ind w:firstLine="0"/>
              <w:jc w:val="center"/>
              <w:rPr>
                <w:rFonts w:cs="Arial"/>
                <w:sz w:val="20"/>
              </w:rPr>
            </w:pPr>
            <w:r>
              <w:rPr>
                <w:rFonts w:cs="Arial"/>
                <w:sz w:val="20"/>
              </w:rPr>
              <w:t>62531</w:t>
            </w:r>
          </w:p>
        </w:tc>
        <w:tc>
          <w:tcPr>
            <w:tcW w:w="1941" w:type="dxa"/>
            <w:tcBorders>
              <w:top w:val="single" w:sz="4" w:space="0" w:color="auto"/>
              <w:left w:val="single" w:sz="4" w:space="0" w:color="auto"/>
              <w:bottom w:val="dotted" w:sz="4" w:space="0" w:color="auto"/>
            </w:tcBorders>
            <w:vAlign w:val="bottom"/>
          </w:tcPr>
          <w:p w14:paraId="7FA43245" w14:textId="77777777" w:rsidR="009B5084" w:rsidRDefault="009B5084" w:rsidP="009B5084">
            <w:pPr>
              <w:spacing w:before="80" w:line="240" w:lineRule="exact"/>
              <w:ind w:firstLine="0"/>
              <w:jc w:val="center"/>
              <w:rPr>
                <w:rFonts w:cs="Arial"/>
                <w:sz w:val="20"/>
              </w:rPr>
            </w:pPr>
            <w:r>
              <w:rPr>
                <w:rFonts w:cs="Arial"/>
                <w:sz w:val="20"/>
              </w:rPr>
              <w:t>101,0</w:t>
            </w:r>
          </w:p>
        </w:tc>
      </w:tr>
      <w:tr w:rsidR="009B5084" w:rsidRPr="00753625" w14:paraId="7E31BC4F" w14:textId="77777777" w:rsidTr="00440A7F">
        <w:tc>
          <w:tcPr>
            <w:tcW w:w="1771" w:type="dxa"/>
            <w:tcBorders>
              <w:top w:val="dotted" w:sz="4" w:space="0" w:color="auto"/>
              <w:bottom w:val="dotted" w:sz="4" w:space="0" w:color="auto"/>
              <w:right w:val="single" w:sz="4" w:space="0" w:color="auto"/>
            </w:tcBorders>
            <w:vAlign w:val="bottom"/>
          </w:tcPr>
          <w:p w14:paraId="255FE7B3" w14:textId="77777777" w:rsidR="009B5084" w:rsidRDefault="009B5084" w:rsidP="009B5084">
            <w:pPr>
              <w:spacing w:before="80" w:line="240" w:lineRule="exact"/>
              <w:ind w:firstLine="0"/>
              <w:jc w:val="left"/>
              <w:rPr>
                <w:rFonts w:cs="Arial"/>
                <w:sz w:val="20"/>
                <w:lang w:val="en-US"/>
              </w:rPr>
            </w:pPr>
            <w:r>
              <w:rPr>
                <w:rFonts w:cs="Arial"/>
                <w:sz w:val="20"/>
                <w:lang w:val="en-US"/>
              </w:rPr>
              <w:t>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14:paraId="6B487D90" w14:textId="77777777" w:rsidR="009B5084" w:rsidRPr="003A317F" w:rsidRDefault="009B5084" w:rsidP="009B5084">
            <w:pPr>
              <w:spacing w:before="80" w:line="240" w:lineRule="exact"/>
              <w:ind w:firstLine="0"/>
              <w:jc w:val="center"/>
              <w:rPr>
                <w:rFonts w:cs="Arial"/>
                <w:sz w:val="20"/>
                <w:lang w:val="en-US"/>
              </w:rPr>
            </w:pPr>
            <w:r>
              <w:rPr>
                <w:rFonts w:cs="Arial"/>
                <w:sz w:val="20"/>
                <w:lang w:val="en-US"/>
              </w:rPr>
              <w:t>59763</w:t>
            </w:r>
          </w:p>
        </w:tc>
        <w:tc>
          <w:tcPr>
            <w:tcW w:w="1878" w:type="dxa"/>
            <w:tcBorders>
              <w:top w:val="dotted" w:sz="4" w:space="0" w:color="auto"/>
              <w:left w:val="single" w:sz="4" w:space="0" w:color="auto"/>
              <w:bottom w:val="dotted" w:sz="4" w:space="0" w:color="auto"/>
              <w:right w:val="single" w:sz="4" w:space="0" w:color="auto"/>
            </w:tcBorders>
            <w:vAlign w:val="bottom"/>
          </w:tcPr>
          <w:p w14:paraId="5705FEB6" w14:textId="77777777" w:rsidR="009B5084" w:rsidRPr="003A317F" w:rsidRDefault="009B5084" w:rsidP="009B5084">
            <w:pPr>
              <w:spacing w:before="80" w:line="240" w:lineRule="exact"/>
              <w:ind w:firstLine="0"/>
              <w:jc w:val="center"/>
              <w:rPr>
                <w:rFonts w:cs="Arial"/>
                <w:sz w:val="20"/>
                <w:lang w:val="en-US"/>
              </w:rPr>
            </w:pPr>
            <w:r>
              <w:rPr>
                <w:rFonts w:cs="Arial"/>
                <w:sz w:val="20"/>
                <w:lang w:val="en-US"/>
              </w:rPr>
              <w:t>107</w:t>
            </w:r>
            <w:r>
              <w:rPr>
                <w:rFonts w:cs="Arial"/>
                <w:sz w:val="20"/>
              </w:rPr>
              <w:t>,</w:t>
            </w:r>
            <w:r>
              <w:rPr>
                <w:rFonts w:cs="Arial"/>
                <w:sz w:val="20"/>
                <w:lang w:val="en-US"/>
              </w:rPr>
              <w:t>2</w:t>
            </w:r>
          </w:p>
        </w:tc>
        <w:tc>
          <w:tcPr>
            <w:tcW w:w="1883" w:type="dxa"/>
            <w:tcBorders>
              <w:top w:val="dotted" w:sz="4" w:space="0" w:color="auto"/>
              <w:left w:val="single" w:sz="4" w:space="0" w:color="auto"/>
              <w:bottom w:val="dotted" w:sz="4" w:space="0" w:color="auto"/>
              <w:right w:val="single" w:sz="4" w:space="0" w:color="auto"/>
            </w:tcBorders>
            <w:vAlign w:val="bottom"/>
          </w:tcPr>
          <w:p w14:paraId="1C0980A2" w14:textId="77777777" w:rsidR="009B5084" w:rsidRPr="003A317F" w:rsidRDefault="009B5084" w:rsidP="009B5084">
            <w:pPr>
              <w:spacing w:before="80" w:line="240" w:lineRule="exact"/>
              <w:ind w:firstLine="0"/>
              <w:jc w:val="center"/>
              <w:rPr>
                <w:rFonts w:cs="Arial"/>
                <w:sz w:val="20"/>
                <w:lang w:val="en-US"/>
              </w:rPr>
            </w:pPr>
            <w:r>
              <w:rPr>
                <w:rFonts w:cs="Arial"/>
                <w:sz w:val="20"/>
                <w:lang w:val="en-US"/>
              </w:rPr>
              <w:t>63597</w:t>
            </w:r>
          </w:p>
        </w:tc>
        <w:tc>
          <w:tcPr>
            <w:tcW w:w="1941" w:type="dxa"/>
            <w:tcBorders>
              <w:top w:val="dotted" w:sz="4" w:space="0" w:color="auto"/>
              <w:left w:val="single" w:sz="4" w:space="0" w:color="auto"/>
              <w:bottom w:val="dotted" w:sz="4" w:space="0" w:color="auto"/>
            </w:tcBorders>
            <w:vAlign w:val="bottom"/>
          </w:tcPr>
          <w:p w14:paraId="33988BA3" w14:textId="77777777" w:rsidR="009B5084" w:rsidRPr="003A317F" w:rsidRDefault="009B5084" w:rsidP="009B5084">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7</w:t>
            </w:r>
          </w:p>
        </w:tc>
      </w:tr>
      <w:tr w:rsidR="009B5084" w:rsidRPr="00753625" w14:paraId="7C572B88" w14:textId="77777777" w:rsidTr="00440A7F">
        <w:tc>
          <w:tcPr>
            <w:tcW w:w="1771" w:type="dxa"/>
            <w:tcBorders>
              <w:top w:val="dotted" w:sz="4" w:space="0" w:color="auto"/>
              <w:bottom w:val="dotted" w:sz="4" w:space="0" w:color="auto"/>
              <w:right w:val="single" w:sz="4" w:space="0" w:color="auto"/>
            </w:tcBorders>
            <w:vAlign w:val="bottom"/>
          </w:tcPr>
          <w:p w14:paraId="55122992" w14:textId="77777777" w:rsidR="009B5084" w:rsidRDefault="009B5084" w:rsidP="009B5084">
            <w:pPr>
              <w:spacing w:before="80" w:line="240" w:lineRule="exact"/>
              <w:ind w:firstLine="0"/>
              <w:jc w:val="left"/>
              <w:rPr>
                <w:rFonts w:cs="Arial"/>
                <w:sz w:val="20"/>
                <w:lang w:val="en-US"/>
              </w:rPr>
            </w:pPr>
            <w:r>
              <w:rPr>
                <w:rFonts w:cs="Arial"/>
                <w:sz w:val="20"/>
                <w:lang w:val="en-US"/>
              </w:rPr>
              <w:t>III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14:paraId="34D19E15" w14:textId="77777777" w:rsidR="009B5084" w:rsidRPr="008F2874" w:rsidRDefault="009B5084" w:rsidP="009B5084">
            <w:pPr>
              <w:spacing w:before="80" w:line="240" w:lineRule="exact"/>
              <w:ind w:firstLine="0"/>
              <w:jc w:val="center"/>
              <w:rPr>
                <w:rFonts w:cs="Arial"/>
                <w:sz w:val="20"/>
              </w:rPr>
            </w:pPr>
            <w:r>
              <w:rPr>
                <w:rFonts w:cs="Arial"/>
                <w:sz w:val="20"/>
              </w:rPr>
              <w:t>59696</w:t>
            </w:r>
          </w:p>
        </w:tc>
        <w:tc>
          <w:tcPr>
            <w:tcW w:w="1878" w:type="dxa"/>
            <w:tcBorders>
              <w:top w:val="dotted" w:sz="4" w:space="0" w:color="auto"/>
              <w:left w:val="single" w:sz="4" w:space="0" w:color="auto"/>
              <w:bottom w:val="dotted" w:sz="4" w:space="0" w:color="auto"/>
              <w:right w:val="single" w:sz="4" w:space="0" w:color="auto"/>
            </w:tcBorders>
            <w:vAlign w:val="bottom"/>
          </w:tcPr>
          <w:p w14:paraId="68AA4F83" w14:textId="77777777" w:rsidR="009B5084" w:rsidRPr="00F0780B" w:rsidRDefault="009B5084" w:rsidP="009B5084">
            <w:pPr>
              <w:spacing w:before="80" w:line="240" w:lineRule="exact"/>
              <w:ind w:firstLine="0"/>
              <w:jc w:val="center"/>
              <w:rPr>
                <w:rFonts w:cs="Arial"/>
                <w:sz w:val="20"/>
              </w:rPr>
            </w:pPr>
            <w:r>
              <w:rPr>
                <w:rFonts w:cs="Arial"/>
                <w:sz w:val="20"/>
              </w:rPr>
              <w:t>99,9</w:t>
            </w:r>
          </w:p>
        </w:tc>
        <w:tc>
          <w:tcPr>
            <w:tcW w:w="1883" w:type="dxa"/>
            <w:tcBorders>
              <w:top w:val="dotted" w:sz="4" w:space="0" w:color="auto"/>
              <w:left w:val="single" w:sz="4" w:space="0" w:color="auto"/>
              <w:bottom w:val="dotted" w:sz="4" w:space="0" w:color="auto"/>
              <w:right w:val="single" w:sz="4" w:space="0" w:color="auto"/>
            </w:tcBorders>
            <w:vAlign w:val="bottom"/>
          </w:tcPr>
          <w:p w14:paraId="68B94428" w14:textId="77777777" w:rsidR="009B5084" w:rsidRPr="00801C40" w:rsidRDefault="009B5084" w:rsidP="009B5084">
            <w:pPr>
              <w:spacing w:before="80" w:line="240" w:lineRule="exact"/>
              <w:ind w:firstLine="0"/>
              <w:jc w:val="center"/>
              <w:rPr>
                <w:rFonts w:cs="Arial"/>
                <w:sz w:val="20"/>
              </w:rPr>
            </w:pPr>
            <w:r>
              <w:rPr>
                <w:rFonts w:cs="Arial"/>
                <w:sz w:val="20"/>
              </w:rPr>
              <w:t>63443</w:t>
            </w:r>
          </w:p>
        </w:tc>
        <w:tc>
          <w:tcPr>
            <w:tcW w:w="1941" w:type="dxa"/>
            <w:tcBorders>
              <w:top w:val="dotted" w:sz="4" w:space="0" w:color="auto"/>
              <w:left w:val="single" w:sz="4" w:space="0" w:color="auto"/>
              <w:bottom w:val="dotted" w:sz="4" w:space="0" w:color="auto"/>
            </w:tcBorders>
            <w:vAlign w:val="bottom"/>
          </w:tcPr>
          <w:p w14:paraId="26789E21" w14:textId="77777777" w:rsidR="009B5084" w:rsidRDefault="009B5084" w:rsidP="009B5084">
            <w:pPr>
              <w:spacing w:before="80" w:line="240" w:lineRule="exact"/>
              <w:ind w:firstLine="0"/>
              <w:jc w:val="center"/>
              <w:rPr>
                <w:rFonts w:cs="Arial"/>
                <w:sz w:val="20"/>
                <w:lang w:val="en-US"/>
              </w:rPr>
            </w:pPr>
            <w:r>
              <w:rPr>
                <w:rFonts w:cs="Arial"/>
                <w:sz w:val="20"/>
                <w:lang w:val="en-US"/>
              </w:rPr>
              <w:t>99,8</w:t>
            </w:r>
          </w:p>
        </w:tc>
      </w:tr>
      <w:tr w:rsidR="009B5084" w:rsidRPr="00753625" w14:paraId="192818FA" w14:textId="77777777" w:rsidTr="00440A7F">
        <w:tc>
          <w:tcPr>
            <w:tcW w:w="1771" w:type="dxa"/>
            <w:tcBorders>
              <w:top w:val="dotted" w:sz="4" w:space="0" w:color="auto"/>
              <w:bottom w:val="single" w:sz="4" w:space="0" w:color="auto"/>
              <w:right w:val="single" w:sz="4" w:space="0" w:color="auto"/>
            </w:tcBorders>
            <w:vAlign w:val="bottom"/>
          </w:tcPr>
          <w:p w14:paraId="372DEE8D" w14:textId="77777777" w:rsidR="009B5084" w:rsidRDefault="009B5084" w:rsidP="009B5084">
            <w:pPr>
              <w:spacing w:before="80" w:line="240" w:lineRule="exact"/>
              <w:ind w:firstLine="0"/>
              <w:jc w:val="left"/>
              <w:rPr>
                <w:rFonts w:cs="Arial"/>
                <w:sz w:val="20"/>
                <w:lang w:val="en-US"/>
              </w:rPr>
            </w:pPr>
            <w:r>
              <w:rPr>
                <w:rFonts w:cs="Arial"/>
                <w:sz w:val="20"/>
                <w:lang w:val="en-US"/>
              </w:rPr>
              <w:t>IV</w:t>
            </w:r>
            <w:r>
              <w:rPr>
                <w:rFonts w:cs="Arial"/>
                <w:sz w:val="20"/>
              </w:rPr>
              <w:t xml:space="preserve"> квартал</w:t>
            </w:r>
          </w:p>
        </w:tc>
        <w:tc>
          <w:tcPr>
            <w:tcW w:w="1883" w:type="dxa"/>
            <w:tcBorders>
              <w:top w:val="dotted" w:sz="4" w:space="0" w:color="auto"/>
              <w:left w:val="single" w:sz="4" w:space="0" w:color="auto"/>
              <w:bottom w:val="single" w:sz="4" w:space="0" w:color="auto"/>
              <w:right w:val="single" w:sz="4" w:space="0" w:color="auto"/>
            </w:tcBorders>
            <w:vAlign w:val="bottom"/>
          </w:tcPr>
          <w:p w14:paraId="78257182" w14:textId="77777777" w:rsidR="009B5084" w:rsidRPr="00FB0CD4" w:rsidRDefault="009B5084" w:rsidP="009B5084">
            <w:pPr>
              <w:spacing w:before="80" w:line="240" w:lineRule="exact"/>
              <w:ind w:firstLine="0"/>
              <w:jc w:val="center"/>
              <w:rPr>
                <w:rFonts w:cs="Arial"/>
                <w:sz w:val="20"/>
                <w:lang w:val="en-US"/>
              </w:rPr>
            </w:pPr>
            <w:r>
              <w:rPr>
                <w:rFonts w:cs="Arial"/>
                <w:sz w:val="20"/>
                <w:lang w:val="en-US"/>
              </w:rPr>
              <w:t>63611</w:t>
            </w:r>
          </w:p>
        </w:tc>
        <w:tc>
          <w:tcPr>
            <w:tcW w:w="1878" w:type="dxa"/>
            <w:tcBorders>
              <w:top w:val="dotted" w:sz="4" w:space="0" w:color="auto"/>
              <w:left w:val="single" w:sz="4" w:space="0" w:color="auto"/>
              <w:bottom w:val="single" w:sz="4" w:space="0" w:color="auto"/>
              <w:right w:val="single" w:sz="4" w:space="0" w:color="auto"/>
            </w:tcBorders>
            <w:vAlign w:val="bottom"/>
          </w:tcPr>
          <w:p w14:paraId="4F8083B5" w14:textId="77777777" w:rsidR="009B5084" w:rsidRPr="00FB0CD4" w:rsidRDefault="009B5084" w:rsidP="009B5084">
            <w:pPr>
              <w:spacing w:before="8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6</w:t>
            </w:r>
          </w:p>
        </w:tc>
        <w:tc>
          <w:tcPr>
            <w:tcW w:w="1883" w:type="dxa"/>
            <w:tcBorders>
              <w:top w:val="dotted" w:sz="4" w:space="0" w:color="auto"/>
              <w:left w:val="single" w:sz="4" w:space="0" w:color="auto"/>
              <w:bottom w:val="single" w:sz="4" w:space="0" w:color="auto"/>
              <w:right w:val="single" w:sz="4" w:space="0" w:color="auto"/>
            </w:tcBorders>
            <w:vAlign w:val="bottom"/>
          </w:tcPr>
          <w:p w14:paraId="10499DC9" w14:textId="77777777" w:rsidR="009B5084" w:rsidRDefault="009B5084" w:rsidP="009B5084">
            <w:pPr>
              <w:spacing w:before="80" w:line="240" w:lineRule="exact"/>
              <w:ind w:firstLine="0"/>
              <w:jc w:val="center"/>
              <w:rPr>
                <w:rFonts w:cs="Arial"/>
                <w:sz w:val="20"/>
              </w:rPr>
            </w:pPr>
            <w:r>
              <w:rPr>
                <w:rFonts w:cs="Arial"/>
                <w:sz w:val="20"/>
              </w:rPr>
              <w:t>64354</w:t>
            </w:r>
          </w:p>
        </w:tc>
        <w:tc>
          <w:tcPr>
            <w:tcW w:w="1941" w:type="dxa"/>
            <w:tcBorders>
              <w:top w:val="dotted" w:sz="4" w:space="0" w:color="auto"/>
              <w:left w:val="single" w:sz="4" w:space="0" w:color="auto"/>
              <w:bottom w:val="single" w:sz="4" w:space="0" w:color="auto"/>
            </w:tcBorders>
            <w:vAlign w:val="bottom"/>
          </w:tcPr>
          <w:p w14:paraId="7336D220" w14:textId="77777777" w:rsidR="009B5084" w:rsidRPr="00FB0CD4" w:rsidRDefault="009B5084" w:rsidP="009B5084">
            <w:pPr>
              <w:spacing w:before="80" w:line="240" w:lineRule="exact"/>
              <w:ind w:firstLine="0"/>
              <w:jc w:val="center"/>
              <w:rPr>
                <w:rFonts w:cs="Arial"/>
                <w:sz w:val="20"/>
              </w:rPr>
            </w:pPr>
            <w:r>
              <w:rPr>
                <w:rFonts w:cs="Arial"/>
                <w:sz w:val="20"/>
              </w:rPr>
              <w:t>101,4</w:t>
            </w:r>
          </w:p>
        </w:tc>
      </w:tr>
      <w:tr w:rsidR="009B5084" w:rsidRPr="00753625" w14:paraId="3327739B" w14:textId="77777777" w:rsidTr="00124AF8">
        <w:tc>
          <w:tcPr>
            <w:tcW w:w="9356" w:type="dxa"/>
            <w:gridSpan w:val="5"/>
            <w:tcBorders>
              <w:top w:val="single" w:sz="4" w:space="0" w:color="auto"/>
              <w:bottom w:val="single" w:sz="4" w:space="0" w:color="auto"/>
            </w:tcBorders>
            <w:vAlign w:val="bottom"/>
          </w:tcPr>
          <w:p w14:paraId="3252F255" w14:textId="77777777" w:rsidR="009B5084" w:rsidRPr="00465F17" w:rsidRDefault="009B5084" w:rsidP="009B5084">
            <w:pPr>
              <w:spacing w:before="80" w:line="240" w:lineRule="exact"/>
              <w:ind w:firstLine="0"/>
              <w:jc w:val="center"/>
              <w:rPr>
                <w:rFonts w:cs="Arial"/>
                <w:sz w:val="20"/>
              </w:rPr>
            </w:pPr>
            <w:r w:rsidRPr="0077212B">
              <w:rPr>
                <w:b/>
                <w:sz w:val="20"/>
              </w:rPr>
              <w:t>2</w:t>
            </w:r>
            <w:r>
              <w:rPr>
                <w:b/>
                <w:sz w:val="20"/>
              </w:rPr>
              <w:t>021</w:t>
            </w:r>
            <w:r w:rsidRPr="0077212B">
              <w:rPr>
                <w:b/>
                <w:sz w:val="20"/>
              </w:rPr>
              <w:t xml:space="preserve"> год</w:t>
            </w:r>
          </w:p>
        </w:tc>
      </w:tr>
      <w:tr w:rsidR="009B5084" w:rsidRPr="00753625" w14:paraId="1FACBF43" w14:textId="77777777" w:rsidTr="00124AF8">
        <w:tc>
          <w:tcPr>
            <w:tcW w:w="1771" w:type="dxa"/>
            <w:tcBorders>
              <w:top w:val="single" w:sz="4" w:space="0" w:color="auto"/>
              <w:bottom w:val="dotted" w:sz="4" w:space="0" w:color="auto"/>
              <w:right w:val="single" w:sz="4" w:space="0" w:color="auto"/>
            </w:tcBorders>
            <w:vAlign w:val="bottom"/>
          </w:tcPr>
          <w:p w14:paraId="0B8ADB27" w14:textId="77777777" w:rsidR="009B5084" w:rsidRPr="00753625" w:rsidRDefault="009B5084" w:rsidP="009B5084">
            <w:pPr>
              <w:spacing w:before="80" w:line="240" w:lineRule="exact"/>
              <w:ind w:firstLine="0"/>
              <w:jc w:val="left"/>
              <w:rPr>
                <w:rFonts w:cs="Arial"/>
                <w:sz w:val="20"/>
              </w:rPr>
            </w:pPr>
            <w:r>
              <w:rPr>
                <w:rFonts w:cs="Arial"/>
                <w:sz w:val="20"/>
                <w:lang w:val="en-US"/>
              </w:rPr>
              <w:t>I</w:t>
            </w:r>
            <w:r w:rsidRPr="00753625">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14:paraId="69061279" w14:textId="77777777" w:rsidR="009B5084" w:rsidRDefault="009B5084" w:rsidP="009B5084">
            <w:pPr>
              <w:spacing w:before="80" w:line="240" w:lineRule="exact"/>
              <w:ind w:firstLine="0"/>
              <w:jc w:val="center"/>
              <w:rPr>
                <w:rFonts w:cs="Arial"/>
                <w:sz w:val="20"/>
              </w:rPr>
            </w:pPr>
            <w:r>
              <w:rPr>
                <w:rFonts w:cs="Arial"/>
                <w:sz w:val="20"/>
              </w:rPr>
              <w:t>68772</w:t>
            </w:r>
          </w:p>
        </w:tc>
        <w:tc>
          <w:tcPr>
            <w:tcW w:w="1878" w:type="dxa"/>
            <w:tcBorders>
              <w:top w:val="single" w:sz="4" w:space="0" w:color="auto"/>
              <w:left w:val="single" w:sz="4" w:space="0" w:color="auto"/>
              <w:bottom w:val="dotted" w:sz="4" w:space="0" w:color="auto"/>
              <w:right w:val="single" w:sz="4" w:space="0" w:color="auto"/>
            </w:tcBorders>
            <w:vAlign w:val="bottom"/>
          </w:tcPr>
          <w:p w14:paraId="28FFABB6" w14:textId="77777777" w:rsidR="009B5084" w:rsidRDefault="009B5084" w:rsidP="009B5084">
            <w:pPr>
              <w:spacing w:before="80" w:line="240" w:lineRule="exact"/>
              <w:ind w:firstLine="0"/>
              <w:jc w:val="center"/>
              <w:rPr>
                <w:rFonts w:cs="Arial"/>
                <w:sz w:val="20"/>
              </w:rPr>
            </w:pPr>
            <w:r>
              <w:rPr>
                <w:rFonts w:cs="Arial"/>
                <w:sz w:val="20"/>
              </w:rPr>
              <w:t>106,1</w:t>
            </w:r>
          </w:p>
        </w:tc>
        <w:tc>
          <w:tcPr>
            <w:tcW w:w="1883" w:type="dxa"/>
            <w:tcBorders>
              <w:top w:val="single" w:sz="4" w:space="0" w:color="auto"/>
              <w:left w:val="single" w:sz="4" w:space="0" w:color="auto"/>
              <w:bottom w:val="dotted" w:sz="4" w:space="0" w:color="auto"/>
              <w:right w:val="single" w:sz="4" w:space="0" w:color="auto"/>
            </w:tcBorders>
            <w:vAlign w:val="bottom"/>
          </w:tcPr>
          <w:p w14:paraId="736B3357" w14:textId="77777777" w:rsidR="009B5084" w:rsidRDefault="009B5084" w:rsidP="009B5084">
            <w:pPr>
              <w:spacing w:before="80" w:line="240" w:lineRule="exact"/>
              <w:ind w:firstLine="0"/>
              <w:jc w:val="center"/>
              <w:rPr>
                <w:rFonts w:cs="Arial"/>
                <w:sz w:val="20"/>
              </w:rPr>
            </w:pPr>
            <w:r>
              <w:rPr>
                <w:rFonts w:cs="Arial"/>
                <w:sz w:val="20"/>
              </w:rPr>
              <w:t>63850</w:t>
            </w:r>
          </w:p>
        </w:tc>
        <w:tc>
          <w:tcPr>
            <w:tcW w:w="1941" w:type="dxa"/>
            <w:tcBorders>
              <w:top w:val="single" w:sz="4" w:space="0" w:color="auto"/>
              <w:left w:val="single" w:sz="4" w:space="0" w:color="auto"/>
              <w:bottom w:val="dotted" w:sz="4" w:space="0" w:color="auto"/>
            </w:tcBorders>
            <w:vAlign w:val="bottom"/>
          </w:tcPr>
          <w:p w14:paraId="729D82B8" w14:textId="77777777" w:rsidR="009B5084" w:rsidRDefault="009B5084" w:rsidP="009B5084">
            <w:pPr>
              <w:spacing w:before="80" w:line="240" w:lineRule="exact"/>
              <w:ind w:firstLine="0"/>
              <w:jc w:val="center"/>
              <w:rPr>
                <w:rFonts w:cs="Arial"/>
                <w:sz w:val="20"/>
              </w:rPr>
            </w:pPr>
            <w:r>
              <w:rPr>
                <w:rFonts w:cs="Arial"/>
                <w:sz w:val="20"/>
              </w:rPr>
              <w:t>103,4</w:t>
            </w:r>
          </w:p>
        </w:tc>
      </w:tr>
      <w:tr w:rsidR="009B5084" w:rsidRPr="00753625" w14:paraId="1304F4E8" w14:textId="77777777" w:rsidTr="00124AF8">
        <w:tc>
          <w:tcPr>
            <w:tcW w:w="1771" w:type="dxa"/>
            <w:tcBorders>
              <w:top w:val="dotted" w:sz="4" w:space="0" w:color="auto"/>
              <w:bottom w:val="dotted" w:sz="4" w:space="0" w:color="auto"/>
              <w:right w:val="single" w:sz="4" w:space="0" w:color="auto"/>
            </w:tcBorders>
            <w:vAlign w:val="bottom"/>
          </w:tcPr>
          <w:p w14:paraId="41322EE7" w14:textId="77777777" w:rsidR="009B5084" w:rsidRDefault="009B5084" w:rsidP="009B5084">
            <w:pPr>
              <w:spacing w:before="80" w:line="240" w:lineRule="exact"/>
              <w:ind w:firstLine="0"/>
              <w:jc w:val="left"/>
              <w:rPr>
                <w:rFonts w:cs="Arial"/>
                <w:sz w:val="20"/>
                <w:lang w:val="en-US"/>
              </w:rPr>
            </w:pPr>
            <w:r>
              <w:rPr>
                <w:rFonts w:cs="Arial"/>
                <w:sz w:val="20"/>
                <w:lang w:val="en-US"/>
              </w:rPr>
              <w:t>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14:paraId="3D3E2B49" w14:textId="77777777" w:rsidR="009B5084" w:rsidRPr="00B80CD1" w:rsidRDefault="009B5084" w:rsidP="009B5084">
            <w:pPr>
              <w:spacing w:before="80" w:line="240" w:lineRule="exact"/>
              <w:ind w:firstLine="0"/>
              <w:jc w:val="center"/>
              <w:rPr>
                <w:rFonts w:cs="Arial"/>
                <w:sz w:val="20"/>
                <w:lang w:val="en-US"/>
              </w:rPr>
            </w:pPr>
            <w:r>
              <w:rPr>
                <w:rFonts w:cs="Arial"/>
                <w:sz w:val="20"/>
                <w:lang w:val="en-US"/>
              </w:rPr>
              <w:t>69966</w:t>
            </w:r>
          </w:p>
        </w:tc>
        <w:tc>
          <w:tcPr>
            <w:tcW w:w="1878" w:type="dxa"/>
            <w:tcBorders>
              <w:top w:val="dotted" w:sz="4" w:space="0" w:color="auto"/>
              <w:left w:val="single" w:sz="4" w:space="0" w:color="auto"/>
              <w:bottom w:val="dotted" w:sz="4" w:space="0" w:color="auto"/>
              <w:right w:val="single" w:sz="4" w:space="0" w:color="auto"/>
            </w:tcBorders>
            <w:vAlign w:val="bottom"/>
          </w:tcPr>
          <w:p w14:paraId="150F616B" w14:textId="77777777" w:rsidR="009B5084" w:rsidRPr="00B80CD1" w:rsidRDefault="009B5084" w:rsidP="009B5084">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7</w:t>
            </w:r>
          </w:p>
        </w:tc>
        <w:tc>
          <w:tcPr>
            <w:tcW w:w="1883" w:type="dxa"/>
            <w:tcBorders>
              <w:top w:val="dotted" w:sz="4" w:space="0" w:color="auto"/>
              <w:left w:val="single" w:sz="4" w:space="0" w:color="auto"/>
              <w:bottom w:val="dotted" w:sz="4" w:space="0" w:color="auto"/>
              <w:right w:val="single" w:sz="4" w:space="0" w:color="auto"/>
            </w:tcBorders>
            <w:vAlign w:val="bottom"/>
          </w:tcPr>
          <w:p w14:paraId="0A190DCE" w14:textId="77777777" w:rsidR="009B5084" w:rsidRPr="00B80CD1" w:rsidRDefault="009B5084" w:rsidP="009B5084">
            <w:pPr>
              <w:spacing w:before="80" w:line="240" w:lineRule="exact"/>
              <w:ind w:firstLine="0"/>
              <w:jc w:val="center"/>
              <w:rPr>
                <w:rFonts w:cs="Arial"/>
                <w:sz w:val="20"/>
                <w:lang w:val="en-US"/>
              </w:rPr>
            </w:pPr>
            <w:r>
              <w:rPr>
                <w:rFonts w:cs="Arial"/>
                <w:sz w:val="20"/>
                <w:lang w:val="en-US"/>
              </w:rPr>
              <w:t>64728</w:t>
            </w:r>
          </w:p>
        </w:tc>
        <w:tc>
          <w:tcPr>
            <w:tcW w:w="1941" w:type="dxa"/>
            <w:tcBorders>
              <w:top w:val="dotted" w:sz="4" w:space="0" w:color="auto"/>
              <w:left w:val="single" w:sz="4" w:space="0" w:color="auto"/>
              <w:bottom w:val="dotted" w:sz="4" w:space="0" w:color="auto"/>
            </w:tcBorders>
            <w:vAlign w:val="bottom"/>
          </w:tcPr>
          <w:p w14:paraId="7E3359B2" w14:textId="77777777" w:rsidR="009B5084" w:rsidRPr="00B80CD1" w:rsidRDefault="009B5084" w:rsidP="009B5084">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4</w:t>
            </w:r>
          </w:p>
        </w:tc>
      </w:tr>
      <w:tr w:rsidR="009B5084" w:rsidRPr="00753625" w14:paraId="4C24BC34" w14:textId="77777777" w:rsidTr="00124AF8">
        <w:tc>
          <w:tcPr>
            <w:tcW w:w="1771" w:type="dxa"/>
            <w:tcBorders>
              <w:top w:val="dotted" w:sz="4" w:space="0" w:color="auto"/>
              <w:bottom w:val="dotted" w:sz="4" w:space="0" w:color="auto"/>
              <w:right w:val="single" w:sz="4" w:space="0" w:color="auto"/>
            </w:tcBorders>
            <w:vAlign w:val="bottom"/>
          </w:tcPr>
          <w:p w14:paraId="403429B2" w14:textId="77777777" w:rsidR="009B5084" w:rsidRDefault="009B5084" w:rsidP="009B5084">
            <w:pPr>
              <w:spacing w:before="80" w:line="240" w:lineRule="exact"/>
              <w:ind w:firstLine="0"/>
              <w:jc w:val="left"/>
              <w:rPr>
                <w:rFonts w:cs="Arial"/>
                <w:sz w:val="20"/>
                <w:lang w:val="en-US"/>
              </w:rPr>
            </w:pPr>
            <w:r>
              <w:rPr>
                <w:rFonts w:cs="Arial"/>
                <w:sz w:val="20"/>
                <w:lang w:val="en-US"/>
              </w:rPr>
              <w:t>III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14:paraId="2C305B18" w14:textId="77777777" w:rsidR="009B5084" w:rsidRDefault="009B5084" w:rsidP="009B5084">
            <w:pPr>
              <w:spacing w:before="80" w:line="240" w:lineRule="exact"/>
              <w:ind w:firstLine="0"/>
              <w:jc w:val="center"/>
              <w:rPr>
                <w:rFonts w:cs="Arial"/>
                <w:sz w:val="20"/>
                <w:lang w:val="en-US"/>
              </w:rPr>
            </w:pPr>
            <w:r>
              <w:rPr>
                <w:rFonts w:cs="Arial"/>
                <w:sz w:val="20"/>
                <w:lang w:val="en-US"/>
              </w:rPr>
              <w:t>72196</w:t>
            </w:r>
          </w:p>
        </w:tc>
        <w:tc>
          <w:tcPr>
            <w:tcW w:w="1878" w:type="dxa"/>
            <w:tcBorders>
              <w:top w:val="dotted" w:sz="4" w:space="0" w:color="auto"/>
              <w:left w:val="single" w:sz="4" w:space="0" w:color="auto"/>
              <w:bottom w:val="dotted" w:sz="4" w:space="0" w:color="auto"/>
              <w:right w:val="single" w:sz="4" w:space="0" w:color="auto"/>
            </w:tcBorders>
            <w:vAlign w:val="bottom"/>
          </w:tcPr>
          <w:p w14:paraId="562381DB" w14:textId="77777777" w:rsidR="009B5084" w:rsidRDefault="009B5084" w:rsidP="009B5084">
            <w:pPr>
              <w:spacing w:before="80" w:line="240" w:lineRule="exact"/>
              <w:ind w:firstLine="0"/>
              <w:jc w:val="center"/>
              <w:rPr>
                <w:rFonts w:cs="Arial"/>
                <w:sz w:val="20"/>
                <w:lang w:val="en-US"/>
              </w:rPr>
            </w:pPr>
            <w:r>
              <w:rPr>
                <w:rFonts w:cs="Arial"/>
                <w:sz w:val="20"/>
                <w:lang w:val="en-US"/>
              </w:rPr>
              <w:t>103,2</w:t>
            </w:r>
          </w:p>
        </w:tc>
        <w:tc>
          <w:tcPr>
            <w:tcW w:w="1883" w:type="dxa"/>
            <w:tcBorders>
              <w:top w:val="dotted" w:sz="4" w:space="0" w:color="auto"/>
              <w:left w:val="single" w:sz="4" w:space="0" w:color="auto"/>
              <w:bottom w:val="dotted" w:sz="4" w:space="0" w:color="auto"/>
              <w:right w:val="single" w:sz="4" w:space="0" w:color="auto"/>
            </w:tcBorders>
            <w:vAlign w:val="bottom"/>
          </w:tcPr>
          <w:p w14:paraId="2B399C1B" w14:textId="77777777" w:rsidR="009B5084" w:rsidRDefault="009B5084" w:rsidP="009B5084">
            <w:pPr>
              <w:spacing w:before="80" w:line="240" w:lineRule="exact"/>
              <w:ind w:firstLine="0"/>
              <w:jc w:val="center"/>
              <w:rPr>
                <w:rFonts w:cs="Arial"/>
                <w:sz w:val="20"/>
                <w:lang w:val="en-US"/>
              </w:rPr>
            </w:pPr>
            <w:r>
              <w:rPr>
                <w:rFonts w:cs="Arial"/>
                <w:sz w:val="20"/>
                <w:lang w:val="en-US"/>
              </w:rPr>
              <w:t>64441</w:t>
            </w:r>
          </w:p>
        </w:tc>
        <w:tc>
          <w:tcPr>
            <w:tcW w:w="1941" w:type="dxa"/>
            <w:tcBorders>
              <w:top w:val="dotted" w:sz="4" w:space="0" w:color="auto"/>
              <w:left w:val="single" w:sz="4" w:space="0" w:color="auto"/>
              <w:bottom w:val="dotted" w:sz="4" w:space="0" w:color="auto"/>
            </w:tcBorders>
            <w:vAlign w:val="bottom"/>
          </w:tcPr>
          <w:p w14:paraId="5C2680B6" w14:textId="77777777" w:rsidR="009B5084" w:rsidRDefault="009B5084" w:rsidP="009B5084">
            <w:pPr>
              <w:spacing w:before="80" w:line="240" w:lineRule="exact"/>
              <w:ind w:firstLine="0"/>
              <w:jc w:val="center"/>
              <w:rPr>
                <w:rFonts w:cs="Arial"/>
                <w:sz w:val="20"/>
                <w:lang w:val="en-US"/>
              </w:rPr>
            </w:pPr>
            <w:r>
              <w:rPr>
                <w:rFonts w:cs="Arial"/>
                <w:sz w:val="20"/>
                <w:lang w:val="en-US"/>
              </w:rPr>
              <w:t>99,6</w:t>
            </w:r>
          </w:p>
        </w:tc>
      </w:tr>
      <w:tr w:rsidR="009B5084" w:rsidRPr="00753625" w14:paraId="7535B166" w14:textId="77777777" w:rsidTr="00124AF8">
        <w:tc>
          <w:tcPr>
            <w:tcW w:w="1771" w:type="dxa"/>
            <w:tcBorders>
              <w:top w:val="dotted" w:sz="4" w:space="0" w:color="auto"/>
              <w:bottom w:val="double" w:sz="4" w:space="0" w:color="auto"/>
              <w:right w:val="single" w:sz="4" w:space="0" w:color="auto"/>
            </w:tcBorders>
            <w:vAlign w:val="bottom"/>
          </w:tcPr>
          <w:p w14:paraId="3854FAEC" w14:textId="77777777" w:rsidR="009B5084" w:rsidRDefault="009B5084" w:rsidP="009B5084">
            <w:pPr>
              <w:spacing w:before="80" w:line="240" w:lineRule="exact"/>
              <w:ind w:firstLine="0"/>
              <w:jc w:val="left"/>
              <w:rPr>
                <w:rFonts w:cs="Arial"/>
                <w:sz w:val="20"/>
                <w:lang w:val="en-US"/>
              </w:rPr>
            </w:pPr>
            <w:r>
              <w:rPr>
                <w:rFonts w:cs="Arial"/>
                <w:sz w:val="20"/>
                <w:lang w:val="en-US"/>
              </w:rPr>
              <w:t>IV</w:t>
            </w:r>
            <w:r>
              <w:rPr>
                <w:rFonts w:cs="Arial"/>
                <w:sz w:val="20"/>
              </w:rPr>
              <w:t xml:space="preserve"> квартал</w:t>
            </w:r>
          </w:p>
        </w:tc>
        <w:tc>
          <w:tcPr>
            <w:tcW w:w="1883" w:type="dxa"/>
            <w:tcBorders>
              <w:top w:val="dotted" w:sz="4" w:space="0" w:color="auto"/>
              <w:left w:val="single" w:sz="4" w:space="0" w:color="auto"/>
              <w:bottom w:val="double" w:sz="4" w:space="0" w:color="auto"/>
              <w:right w:val="single" w:sz="4" w:space="0" w:color="auto"/>
            </w:tcBorders>
            <w:vAlign w:val="bottom"/>
          </w:tcPr>
          <w:p w14:paraId="2F2AF605" w14:textId="77777777" w:rsidR="009B5084" w:rsidRPr="00E133F4" w:rsidRDefault="009B5084" w:rsidP="009B5084">
            <w:pPr>
              <w:spacing w:before="80" w:line="240" w:lineRule="exact"/>
              <w:ind w:firstLine="0"/>
              <w:jc w:val="center"/>
              <w:rPr>
                <w:rFonts w:cs="Arial"/>
                <w:sz w:val="20"/>
              </w:rPr>
            </w:pPr>
            <w:r>
              <w:rPr>
                <w:rFonts w:cs="Arial"/>
                <w:sz w:val="20"/>
              </w:rPr>
              <w:t>73620</w:t>
            </w:r>
          </w:p>
        </w:tc>
        <w:tc>
          <w:tcPr>
            <w:tcW w:w="1878" w:type="dxa"/>
            <w:tcBorders>
              <w:top w:val="dotted" w:sz="4" w:space="0" w:color="auto"/>
              <w:left w:val="single" w:sz="4" w:space="0" w:color="auto"/>
              <w:bottom w:val="double" w:sz="4" w:space="0" w:color="auto"/>
              <w:right w:val="single" w:sz="4" w:space="0" w:color="auto"/>
            </w:tcBorders>
            <w:vAlign w:val="bottom"/>
          </w:tcPr>
          <w:p w14:paraId="1E2CDFD5" w14:textId="77777777" w:rsidR="009B5084" w:rsidRPr="00EC3CE3" w:rsidRDefault="009B5084" w:rsidP="009B5084">
            <w:pPr>
              <w:spacing w:before="80" w:line="240" w:lineRule="exact"/>
              <w:ind w:firstLine="0"/>
              <w:jc w:val="center"/>
              <w:rPr>
                <w:rFonts w:cs="Arial"/>
                <w:sz w:val="20"/>
              </w:rPr>
            </w:pPr>
            <w:r>
              <w:rPr>
                <w:rFonts w:cs="Arial"/>
                <w:sz w:val="20"/>
              </w:rPr>
              <w:t>102,0</w:t>
            </w:r>
          </w:p>
        </w:tc>
        <w:tc>
          <w:tcPr>
            <w:tcW w:w="1883" w:type="dxa"/>
            <w:tcBorders>
              <w:top w:val="dotted" w:sz="4" w:space="0" w:color="auto"/>
              <w:left w:val="single" w:sz="4" w:space="0" w:color="auto"/>
              <w:bottom w:val="double" w:sz="4" w:space="0" w:color="auto"/>
              <w:right w:val="single" w:sz="4" w:space="0" w:color="auto"/>
            </w:tcBorders>
            <w:vAlign w:val="bottom"/>
          </w:tcPr>
          <w:p w14:paraId="3A93A2D4" w14:textId="77777777" w:rsidR="009B5084" w:rsidRDefault="009B5084" w:rsidP="009B5084">
            <w:pPr>
              <w:spacing w:before="80" w:line="240" w:lineRule="exact"/>
              <w:ind w:firstLine="0"/>
              <w:jc w:val="center"/>
              <w:rPr>
                <w:rFonts w:cs="Arial"/>
                <w:sz w:val="20"/>
              </w:rPr>
            </w:pPr>
            <w:r>
              <w:rPr>
                <w:rFonts w:cs="Arial"/>
                <w:sz w:val="20"/>
              </w:rPr>
              <w:t>66072</w:t>
            </w:r>
          </w:p>
        </w:tc>
        <w:tc>
          <w:tcPr>
            <w:tcW w:w="1941" w:type="dxa"/>
            <w:tcBorders>
              <w:top w:val="dotted" w:sz="4" w:space="0" w:color="auto"/>
              <w:left w:val="single" w:sz="4" w:space="0" w:color="auto"/>
              <w:bottom w:val="double" w:sz="4" w:space="0" w:color="auto"/>
            </w:tcBorders>
            <w:vAlign w:val="bottom"/>
          </w:tcPr>
          <w:p w14:paraId="4CDA7E8C" w14:textId="77777777" w:rsidR="009B5084" w:rsidRPr="00FB0CD4" w:rsidRDefault="009B5084" w:rsidP="009B5084">
            <w:pPr>
              <w:spacing w:before="80" w:line="240" w:lineRule="exact"/>
              <w:ind w:firstLine="0"/>
              <w:jc w:val="center"/>
              <w:rPr>
                <w:rFonts w:cs="Arial"/>
                <w:sz w:val="20"/>
              </w:rPr>
            </w:pPr>
            <w:r>
              <w:rPr>
                <w:rFonts w:cs="Arial"/>
                <w:sz w:val="20"/>
              </w:rPr>
              <w:t>102,5</w:t>
            </w:r>
          </w:p>
        </w:tc>
      </w:tr>
    </w:tbl>
    <w:p w14:paraId="10D14AE8" w14:textId="77777777" w:rsidR="002B5324" w:rsidRDefault="002B5324" w:rsidP="00982BDC">
      <w:pPr>
        <w:pStyle w:val="aff5"/>
        <w:keepNext w:val="0"/>
        <w:pBdr>
          <w:bottom w:val="none" w:sz="0" w:space="0" w:color="auto"/>
        </w:pBdr>
        <w:tabs>
          <w:tab w:val="clear" w:pos="2061"/>
          <w:tab w:val="num" w:pos="-2268"/>
        </w:tabs>
        <w:spacing w:before="240" w:after="0" w:line="288" w:lineRule="auto"/>
        <w:ind w:left="0" w:firstLine="709"/>
        <w:jc w:val="both"/>
        <w:rPr>
          <w:caps w:val="0"/>
          <w:szCs w:val="22"/>
        </w:rPr>
      </w:pPr>
    </w:p>
    <w:p w14:paraId="4745D0BC" w14:textId="77777777" w:rsidR="00554EAA" w:rsidRPr="002962B0" w:rsidRDefault="00554EAA" w:rsidP="004C2BCA">
      <w:pPr>
        <w:pStyle w:val="3"/>
        <w:keepLines/>
        <w:numPr>
          <w:ilvl w:val="1"/>
          <w:numId w:val="7"/>
        </w:numPr>
        <w:spacing w:before="480" w:after="480"/>
        <w:ind w:left="709" w:firstLine="0"/>
        <w:jc w:val="left"/>
        <w:rPr>
          <w:rFonts w:cs="Arial"/>
          <w:noProof w:val="0"/>
        </w:rPr>
      </w:pPr>
      <w:bookmarkStart w:id="175" w:name="_Toc94774903"/>
      <w:r w:rsidRPr="002962B0">
        <w:rPr>
          <w:rFonts w:cs="Arial"/>
          <w:noProof w:val="0"/>
        </w:rPr>
        <w:lastRenderedPageBreak/>
        <w:t>Цены производителе</w:t>
      </w:r>
      <w:r w:rsidR="00904D9B">
        <w:rPr>
          <w:rFonts w:cs="Arial"/>
          <w:noProof w:val="0"/>
        </w:rPr>
        <w:t>й</w:t>
      </w:r>
      <w:bookmarkEnd w:id="175"/>
    </w:p>
    <w:p w14:paraId="54401E78" w14:textId="77777777" w:rsidR="001C25E2" w:rsidRPr="00D34ECF" w:rsidRDefault="001C25E2" w:rsidP="001C25E2">
      <w:pPr>
        <w:pStyle w:val="affa"/>
        <w:spacing w:before="240" w:after="120"/>
        <w:ind w:firstLine="737"/>
        <w:rPr>
          <w:rFonts w:ascii="Arial" w:hAnsi="Arial" w:cs="Arial"/>
          <w:szCs w:val="24"/>
          <w:vertAlign w:val="superscript"/>
        </w:rPr>
      </w:pPr>
      <w:bookmarkStart w:id="176" w:name="_Toc499524419"/>
      <w:bookmarkStart w:id="177" w:name="_Toc507471198"/>
      <w:bookmarkStart w:id="178" w:name="_Toc507471246"/>
      <w:bookmarkStart w:id="179" w:name="_Toc507476555"/>
      <w:bookmarkStart w:id="180" w:name="_Toc130704481"/>
      <w:bookmarkEnd w:id="160"/>
      <w:bookmarkEnd w:id="161"/>
      <w:bookmarkEnd w:id="162"/>
      <w:bookmarkEnd w:id="163"/>
      <w:bookmarkEnd w:id="164"/>
      <w:bookmarkEnd w:id="165"/>
      <w:bookmarkEnd w:id="170"/>
      <w:bookmarkEnd w:id="171"/>
      <w:bookmarkEnd w:id="172"/>
      <w:bookmarkEnd w:id="173"/>
      <w:r w:rsidRPr="00536BAC">
        <w:rPr>
          <w:rFonts w:ascii="Arial" w:hAnsi="Arial" w:cs="Arial"/>
          <w:szCs w:val="24"/>
        </w:rPr>
        <w:t xml:space="preserve">Индексы цен производителей промышленных товаров </w:t>
      </w:r>
      <w:r w:rsidRPr="00D34ECF">
        <w:rPr>
          <w:rStyle w:val="aa"/>
          <w:rFonts w:cs="Arial"/>
          <w:sz w:val="24"/>
          <w:szCs w:val="24"/>
        </w:rPr>
        <w:footnoteReference w:id="9"/>
      </w:r>
      <w:r w:rsidRPr="00D34ECF">
        <w:rPr>
          <w:rFonts w:ascii="Arial" w:hAnsi="Arial" w:cs="Arial"/>
          <w:szCs w:val="24"/>
          <w:vertAlign w:val="superscript"/>
        </w:rPr>
        <w:t>)</w:t>
      </w:r>
    </w:p>
    <w:p w14:paraId="3ADDC553" w14:textId="77777777" w:rsidR="001C25E2" w:rsidRDefault="001C25E2" w:rsidP="001C25E2">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68E7D1EC" w14:textId="77777777" w:rsidR="001C25E2" w:rsidRPr="00BA704E" w:rsidRDefault="001C25E2" w:rsidP="001C25E2">
      <w:pPr>
        <w:spacing w:before="120"/>
        <w:ind w:firstLine="709"/>
        <w:rPr>
          <w:rFonts w:cs="Arial"/>
          <w:szCs w:val="22"/>
        </w:rPr>
      </w:pPr>
      <w:r w:rsidRPr="00BA704E">
        <w:rPr>
          <w:rFonts w:cs="Arial"/>
          <w:szCs w:val="22"/>
        </w:rPr>
        <w:t xml:space="preserve">В </w:t>
      </w:r>
      <w:r>
        <w:rPr>
          <w:rFonts w:cs="Arial"/>
          <w:szCs w:val="22"/>
        </w:rPr>
        <w:t>декабр</w:t>
      </w:r>
      <w:r w:rsidRPr="00BA704E">
        <w:rPr>
          <w:rFonts w:cs="Arial"/>
          <w:szCs w:val="22"/>
        </w:rPr>
        <w:t>е 202</w:t>
      </w:r>
      <w:r>
        <w:rPr>
          <w:rFonts w:cs="Arial"/>
          <w:szCs w:val="22"/>
        </w:rPr>
        <w:t>1</w:t>
      </w:r>
      <w:r w:rsidRPr="00BA704E">
        <w:rPr>
          <w:rFonts w:cs="Arial"/>
          <w:szCs w:val="22"/>
        </w:rPr>
        <w:t xml:space="preserve"> года по отношению к предыдущему месяцу индекс цен производителей промышленных товаров составил 10</w:t>
      </w:r>
      <w:r>
        <w:rPr>
          <w:rFonts w:cs="Arial"/>
          <w:szCs w:val="22"/>
        </w:rPr>
        <w:t>0,3</w:t>
      </w:r>
      <w:r w:rsidRPr="00BA704E">
        <w:rPr>
          <w:rFonts w:cs="Arial"/>
          <w:szCs w:val="22"/>
        </w:rPr>
        <w:t xml:space="preserve">%, в том числе добычи полезных ископаемых – </w:t>
      </w:r>
      <w:r w:rsidRPr="0045765C">
        <w:rPr>
          <w:rFonts w:cs="Arial"/>
          <w:szCs w:val="22"/>
        </w:rPr>
        <w:t>96</w:t>
      </w:r>
      <w:r>
        <w:rPr>
          <w:rFonts w:cs="Arial"/>
          <w:szCs w:val="22"/>
        </w:rPr>
        <w:t>,</w:t>
      </w:r>
      <w:r w:rsidRPr="0045765C">
        <w:rPr>
          <w:rFonts w:cs="Arial"/>
          <w:szCs w:val="22"/>
        </w:rPr>
        <w:t>7</w:t>
      </w:r>
      <w:r w:rsidRPr="00BA704E">
        <w:rPr>
          <w:rFonts w:cs="Arial"/>
          <w:szCs w:val="22"/>
        </w:rPr>
        <w:t>%</w:t>
      </w:r>
      <w:r>
        <w:rPr>
          <w:rFonts w:cs="Arial"/>
          <w:szCs w:val="22"/>
        </w:rPr>
        <w:t>,</w:t>
      </w:r>
      <w:r w:rsidRPr="00BA704E">
        <w:rPr>
          <w:rFonts w:cs="Arial"/>
          <w:szCs w:val="22"/>
        </w:rPr>
        <w:t xml:space="preserve"> производителей продукции обрабатывающих производств – </w:t>
      </w:r>
      <w:r>
        <w:rPr>
          <w:rFonts w:cs="Arial"/>
          <w:szCs w:val="22"/>
        </w:rPr>
        <w:t>100,9</w:t>
      </w:r>
      <w:r w:rsidRPr="00BA704E">
        <w:rPr>
          <w:rFonts w:cs="Arial"/>
          <w:szCs w:val="22"/>
        </w:rPr>
        <w:t>%</w:t>
      </w:r>
      <w:r>
        <w:rPr>
          <w:rFonts w:cs="Arial"/>
          <w:szCs w:val="22"/>
        </w:rPr>
        <w:t>,</w:t>
      </w:r>
      <w:r w:rsidRPr="00BA704E">
        <w:rPr>
          <w:rFonts w:cs="Arial"/>
          <w:szCs w:val="22"/>
        </w:rPr>
        <w:t xml:space="preserve"> обеспечения электрической энергией, газом и паром; кондиционирования воздуха – </w:t>
      </w:r>
      <w:r>
        <w:rPr>
          <w:rFonts w:cs="Arial"/>
          <w:szCs w:val="22"/>
        </w:rPr>
        <w:t>100</w:t>
      </w:r>
      <w:r w:rsidRPr="00BA704E">
        <w:rPr>
          <w:rFonts w:cs="Arial"/>
          <w:szCs w:val="22"/>
        </w:rPr>
        <w:t xml:space="preserve">%, </w:t>
      </w:r>
      <w:r w:rsidRPr="00BA704E">
        <w:rPr>
          <w:rFonts w:cs="Arial"/>
        </w:rPr>
        <w:t xml:space="preserve">водоснабжения; водоотведения, организации сбора и утилизации отходов, деятельности по ликвидации загрязнений – </w:t>
      </w:r>
      <w:r>
        <w:rPr>
          <w:rFonts w:cs="Arial"/>
        </w:rPr>
        <w:t>100</w:t>
      </w:r>
      <w:r w:rsidRPr="00BA704E">
        <w:rPr>
          <w:rFonts w:cs="Arial"/>
        </w:rPr>
        <w:t>%.</w:t>
      </w:r>
    </w:p>
    <w:p w14:paraId="206D4399" w14:textId="19C5FBE0" w:rsidR="001C25E2" w:rsidRPr="00BA704E" w:rsidRDefault="001C25E2" w:rsidP="001C25E2">
      <w:pPr>
        <w:keepNext/>
        <w:keepLines/>
        <w:tabs>
          <w:tab w:val="left" w:pos="567"/>
        </w:tabs>
        <w:spacing w:before="120" w:line="240" w:lineRule="auto"/>
        <w:ind w:firstLine="0"/>
        <w:jc w:val="center"/>
        <w:rPr>
          <w:rFonts w:cs="Arial"/>
          <w:spacing w:val="20"/>
        </w:rPr>
      </w:pPr>
      <w:r w:rsidRPr="00BA704E">
        <w:rPr>
          <w:rFonts w:cs="Arial"/>
          <w:b/>
        </w:rPr>
        <w:t>Индексы цен производителей промышленных товаров</w:t>
      </w:r>
      <w:r w:rsidRPr="00BA704E">
        <w:rPr>
          <w:rFonts w:cs="Arial"/>
        </w:rPr>
        <w:br/>
      </w:r>
      <w:r w:rsidRPr="00BA704E">
        <w:rPr>
          <w:rFonts w:cs="Arial"/>
          <w:spacing w:val="2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1C25E2" w:rsidRPr="00BA704E" w14:paraId="5F229A79" w14:textId="77777777" w:rsidTr="00E67B88">
        <w:trPr>
          <w:trHeight w:val="237"/>
          <w:tblHeader/>
        </w:trPr>
        <w:tc>
          <w:tcPr>
            <w:tcW w:w="1273" w:type="dxa"/>
            <w:vMerge w:val="restart"/>
            <w:tcBorders>
              <w:top w:val="double" w:sz="6" w:space="0" w:color="auto"/>
            </w:tcBorders>
          </w:tcPr>
          <w:p w14:paraId="1AC6F789" w14:textId="77777777" w:rsidR="001C25E2" w:rsidRPr="00BA704E" w:rsidRDefault="001C25E2" w:rsidP="00E67B88">
            <w:pPr>
              <w:keepNext/>
              <w:keepLines/>
              <w:spacing w:before="40" w:line="240" w:lineRule="exact"/>
              <w:jc w:val="center"/>
              <w:rPr>
                <w:rFonts w:cs="Arial"/>
                <w:sz w:val="20"/>
              </w:rPr>
            </w:pPr>
          </w:p>
        </w:tc>
        <w:tc>
          <w:tcPr>
            <w:tcW w:w="2555" w:type="dxa"/>
            <w:gridSpan w:val="2"/>
            <w:vMerge w:val="restart"/>
            <w:tcBorders>
              <w:top w:val="double" w:sz="6" w:space="0" w:color="auto"/>
            </w:tcBorders>
          </w:tcPr>
          <w:p w14:paraId="5E130A06" w14:textId="77777777" w:rsidR="001C25E2" w:rsidRPr="00BA704E" w:rsidRDefault="001C25E2" w:rsidP="00E67B88">
            <w:pPr>
              <w:keepNext/>
              <w:keepLines/>
              <w:spacing w:before="40" w:line="240" w:lineRule="exact"/>
              <w:ind w:firstLine="0"/>
              <w:jc w:val="center"/>
              <w:rPr>
                <w:rFonts w:cs="Arial"/>
                <w:i/>
                <w:sz w:val="20"/>
              </w:rPr>
            </w:pPr>
            <w:r w:rsidRPr="00BA704E">
              <w:rPr>
                <w:rFonts w:cs="Arial"/>
                <w:i/>
                <w:sz w:val="20"/>
              </w:rPr>
              <w:t>Всего</w:t>
            </w:r>
          </w:p>
        </w:tc>
        <w:tc>
          <w:tcPr>
            <w:tcW w:w="5528" w:type="dxa"/>
            <w:gridSpan w:val="4"/>
            <w:tcBorders>
              <w:top w:val="double" w:sz="6" w:space="0" w:color="auto"/>
              <w:bottom w:val="single" w:sz="4" w:space="0" w:color="000000"/>
            </w:tcBorders>
          </w:tcPr>
          <w:p w14:paraId="1B747E6B" w14:textId="77777777" w:rsidR="001C25E2" w:rsidRPr="00BA704E" w:rsidRDefault="001C25E2" w:rsidP="00E67B88">
            <w:pPr>
              <w:keepNext/>
              <w:keepLines/>
              <w:spacing w:before="40" w:line="240" w:lineRule="exact"/>
              <w:ind w:firstLine="0"/>
              <w:jc w:val="center"/>
              <w:rPr>
                <w:rFonts w:cs="Arial"/>
                <w:i/>
                <w:sz w:val="20"/>
              </w:rPr>
            </w:pPr>
            <w:r w:rsidRPr="00BA704E">
              <w:rPr>
                <w:rFonts w:cs="Arial"/>
                <w:i/>
                <w:sz w:val="20"/>
              </w:rPr>
              <w:t>в том числе по видам деятельности:</w:t>
            </w:r>
          </w:p>
        </w:tc>
      </w:tr>
      <w:tr w:rsidR="001C25E2" w:rsidRPr="00BA704E" w14:paraId="0A262547" w14:textId="77777777" w:rsidTr="00E67B88">
        <w:trPr>
          <w:trHeight w:val="717"/>
          <w:tblHeader/>
        </w:trPr>
        <w:tc>
          <w:tcPr>
            <w:tcW w:w="1273" w:type="dxa"/>
            <w:vMerge/>
          </w:tcPr>
          <w:p w14:paraId="4D8CF85C" w14:textId="77777777" w:rsidR="001C25E2" w:rsidRPr="00BA704E" w:rsidRDefault="001C25E2" w:rsidP="00E67B88">
            <w:pPr>
              <w:keepNext/>
              <w:keepLines/>
              <w:spacing w:before="40" w:line="240" w:lineRule="exact"/>
              <w:jc w:val="center"/>
              <w:rPr>
                <w:rFonts w:cs="Arial"/>
                <w:sz w:val="20"/>
              </w:rPr>
            </w:pPr>
          </w:p>
        </w:tc>
        <w:tc>
          <w:tcPr>
            <w:tcW w:w="2555" w:type="dxa"/>
            <w:gridSpan w:val="2"/>
            <w:vMerge/>
            <w:tcBorders>
              <w:bottom w:val="single" w:sz="4" w:space="0" w:color="auto"/>
            </w:tcBorders>
          </w:tcPr>
          <w:p w14:paraId="3420CA8C" w14:textId="77777777" w:rsidR="001C25E2" w:rsidRPr="00BA704E" w:rsidRDefault="001C25E2" w:rsidP="00E67B88">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14:paraId="690730A1" w14:textId="77777777" w:rsidR="001C25E2" w:rsidRPr="00BA704E" w:rsidRDefault="001C25E2" w:rsidP="00E67B88">
            <w:pPr>
              <w:keepNext/>
              <w:keepLines/>
              <w:spacing w:before="40" w:line="240" w:lineRule="exact"/>
              <w:ind w:firstLine="0"/>
              <w:jc w:val="center"/>
              <w:rPr>
                <w:rFonts w:cs="Arial"/>
                <w:i/>
                <w:sz w:val="20"/>
              </w:rPr>
            </w:pPr>
            <w:r w:rsidRPr="00BA704E">
              <w:rPr>
                <w:rFonts w:cs="Arial"/>
                <w:i/>
                <w:sz w:val="20"/>
              </w:rPr>
              <w:t xml:space="preserve">добыча полезных </w:t>
            </w:r>
            <w:r w:rsidRPr="00BA704E">
              <w:rPr>
                <w:rFonts w:cs="Arial"/>
                <w:i/>
                <w:sz w:val="20"/>
              </w:rPr>
              <w:br/>
              <w:t>ископаемых</w:t>
            </w:r>
          </w:p>
        </w:tc>
        <w:tc>
          <w:tcPr>
            <w:tcW w:w="2835" w:type="dxa"/>
            <w:gridSpan w:val="2"/>
            <w:tcBorders>
              <w:top w:val="single" w:sz="4" w:space="0" w:color="000000"/>
              <w:bottom w:val="single" w:sz="4" w:space="0" w:color="auto"/>
            </w:tcBorders>
          </w:tcPr>
          <w:p w14:paraId="53E16D2C" w14:textId="77777777" w:rsidR="001C25E2" w:rsidRPr="00BA704E" w:rsidRDefault="001C25E2" w:rsidP="00E67B88">
            <w:pPr>
              <w:keepNext/>
              <w:keepLines/>
              <w:spacing w:before="40" w:line="240" w:lineRule="exact"/>
              <w:ind w:firstLine="0"/>
              <w:jc w:val="center"/>
              <w:rPr>
                <w:rFonts w:cs="Arial"/>
                <w:i/>
                <w:sz w:val="20"/>
              </w:rPr>
            </w:pPr>
            <w:r w:rsidRPr="00BA704E">
              <w:rPr>
                <w:rFonts w:cs="Arial"/>
                <w:i/>
                <w:sz w:val="20"/>
              </w:rPr>
              <w:t xml:space="preserve">обрабатывающие </w:t>
            </w:r>
            <w:r w:rsidRPr="00BA704E">
              <w:rPr>
                <w:rFonts w:cs="Arial"/>
                <w:i/>
                <w:sz w:val="20"/>
              </w:rPr>
              <w:br/>
              <w:t>производства</w:t>
            </w:r>
          </w:p>
        </w:tc>
      </w:tr>
      <w:tr w:rsidR="001C25E2" w:rsidRPr="00BA704E" w14:paraId="518D79C2" w14:textId="77777777" w:rsidTr="00E67B88">
        <w:trPr>
          <w:trHeight w:val="652"/>
          <w:tblHeader/>
        </w:trPr>
        <w:tc>
          <w:tcPr>
            <w:tcW w:w="1273" w:type="dxa"/>
            <w:vMerge/>
            <w:tcBorders>
              <w:bottom w:val="single" w:sz="4" w:space="0" w:color="auto"/>
            </w:tcBorders>
          </w:tcPr>
          <w:p w14:paraId="7470C4AB" w14:textId="77777777" w:rsidR="001C25E2" w:rsidRPr="00BA704E" w:rsidRDefault="001C25E2" w:rsidP="00E67B88">
            <w:pPr>
              <w:spacing w:before="40" w:line="240" w:lineRule="exact"/>
              <w:jc w:val="center"/>
              <w:rPr>
                <w:rFonts w:cs="Arial"/>
                <w:sz w:val="20"/>
              </w:rPr>
            </w:pPr>
          </w:p>
        </w:tc>
        <w:tc>
          <w:tcPr>
            <w:tcW w:w="1137" w:type="dxa"/>
            <w:tcBorders>
              <w:top w:val="single" w:sz="4" w:space="0" w:color="auto"/>
              <w:bottom w:val="single" w:sz="4" w:space="0" w:color="auto"/>
            </w:tcBorders>
          </w:tcPr>
          <w:p w14:paraId="2535D6F3" w14:textId="4C8967E8" w:rsidR="001C25E2" w:rsidRPr="00BA704E" w:rsidRDefault="001C25E2" w:rsidP="00E67B88">
            <w:pPr>
              <w:spacing w:before="40" w:line="240" w:lineRule="exact"/>
              <w:ind w:firstLine="0"/>
              <w:jc w:val="center"/>
              <w:rPr>
                <w:rFonts w:cs="Arial"/>
                <w:i/>
                <w:sz w:val="20"/>
              </w:rPr>
            </w:pPr>
            <w:r w:rsidRPr="00BA704E">
              <w:rPr>
                <w:rFonts w:cs="Arial"/>
                <w:i/>
                <w:sz w:val="20"/>
              </w:rPr>
              <w:t>к предыду</w:t>
            </w:r>
            <w:r w:rsidR="00D34ECF">
              <w:rPr>
                <w:rFonts w:cs="Arial"/>
                <w:i/>
                <w:sz w:val="20"/>
              </w:rPr>
              <w:softHyphen/>
            </w:r>
            <w:r w:rsidRPr="00BA704E">
              <w:rPr>
                <w:rFonts w:cs="Arial"/>
                <w:i/>
                <w:sz w:val="20"/>
              </w:rPr>
              <w:t xml:space="preserve">щему </w:t>
            </w:r>
            <w:r w:rsidRPr="00BA704E">
              <w:rPr>
                <w:rFonts w:cs="Arial"/>
                <w:i/>
                <w:sz w:val="20"/>
              </w:rPr>
              <w:br/>
              <w:t>периоду</w:t>
            </w:r>
          </w:p>
        </w:tc>
        <w:tc>
          <w:tcPr>
            <w:tcW w:w="1418" w:type="dxa"/>
            <w:tcBorders>
              <w:top w:val="single" w:sz="4" w:space="0" w:color="auto"/>
              <w:bottom w:val="single" w:sz="4" w:space="0" w:color="auto"/>
            </w:tcBorders>
          </w:tcPr>
          <w:p w14:paraId="1D83E14D" w14:textId="77777777" w:rsidR="001C25E2" w:rsidRPr="00BA704E" w:rsidRDefault="001C25E2" w:rsidP="00E67B88">
            <w:pPr>
              <w:spacing w:before="40" w:line="240" w:lineRule="exact"/>
              <w:ind w:firstLine="0"/>
              <w:jc w:val="center"/>
              <w:rPr>
                <w:rFonts w:cs="Arial"/>
                <w:i/>
                <w:sz w:val="20"/>
              </w:rPr>
            </w:pPr>
            <w:r w:rsidRPr="00BA704E">
              <w:rPr>
                <w:rFonts w:cs="Arial"/>
                <w:i/>
                <w:sz w:val="20"/>
              </w:rPr>
              <w:t>к декабрю предыдущего года</w:t>
            </w:r>
          </w:p>
        </w:tc>
        <w:tc>
          <w:tcPr>
            <w:tcW w:w="1275" w:type="dxa"/>
            <w:tcBorders>
              <w:top w:val="single" w:sz="4" w:space="0" w:color="auto"/>
              <w:bottom w:val="single" w:sz="4" w:space="0" w:color="auto"/>
            </w:tcBorders>
          </w:tcPr>
          <w:p w14:paraId="67670337" w14:textId="7C792F44" w:rsidR="001C25E2" w:rsidRPr="00BA704E" w:rsidRDefault="001C25E2" w:rsidP="00E67B88">
            <w:pPr>
              <w:spacing w:before="40" w:line="240" w:lineRule="exact"/>
              <w:ind w:firstLine="0"/>
              <w:jc w:val="center"/>
              <w:rPr>
                <w:rFonts w:cs="Arial"/>
                <w:i/>
                <w:sz w:val="20"/>
              </w:rPr>
            </w:pPr>
            <w:r w:rsidRPr="00BA704E">
              <w:rPr>
                <w:rFonts w:cs="Arial"/>
                <w:i/>
                <w:sz w:val="20"/>
              </w:rPr>
              <w:t>к предыду</w:t>
            </w:r>
            <w:r w:rsidR="00D34ECF">
              <w:rPr>
                <w:rFonts w:cs="Arial"/>
                <w:i/>
                <w:sz w:val="20"/>
              </w:rPr>
              <w:softHyphen/>
            </w:r>
            <w:r w:rsidRPr="00BA704E">
              <w:rPr>
                <w:rFonts w:cs="Arial"/>
                <w:i/>
                <w:sz w:val="20"/>
              </w:rPr>
              <w:t xml:space="preserve">щему </w:t>
            </w:r>
            <w:r w:rsidRPr="00BA704E">
              <w:rPr>
                <w:rFonts w:cs="Arial"/>
                <w:i/>
                <w:sz w:val="20"/>
              </w:rPr>
              <w:br/>
              <w:t>периоду</w:t>
            </w:r>
          </w:p>
        </w:tc>
        <w:tc>
          <w:tcPr>
            <w:tcW w:w="1418" w:type="dxa"/>
            <w:tcBorders>
              <w:top w:val="single" w:sz="4" w:space="0" w:color="auto"/>
              <w:bottom w:val="single" w:sz="4" w:space="0" w:color="auto"/>
            </w:tcBorders>
          </w:tcPr>
          <w:p w14:paraId="75F33051" w14:textId="77777777" w:rsidR="001C25E2" w:rsidRPr="00BA704E" w:rsidRDefault="001C25E2" w:rsidP="00E67B88">
            <w:pPr>
              <w:spacing w:before="40" w:line="240" w:lineRule="exact"/>
              <w:ind w:firstLine="0"/>
              <w:jc w:val="center"/>
              <w:rPr>
                <w:rFonts w:cs="Arial"/>
                <w:i/>
                <w:sz w:val="20"/>
              </w:rPr>
            </w:pPr>
            <w:r w:rsidRPr="00BA704E">
              <w:rPr>
                <w:rFonts w:cs="Arial"/>
                <w:i/>
                <w:sz w:val="20"/>
              </w:rPr>
              <w:t>к декабрю предыдущего года</w:t>
            </w:r>
          </w:p>
        </w:tc>
        <w:tc>
          <w:tcPr>
            <w:tcW w:w="1276" w:type="dxa"/>
            <w:tcBorders>
              <w:top w:val="single" w:sz="4" w:space="0" w:color="auto"/>
              <w:bottom w:val="single" w:sz="4" w:space="0" w:color="auto"/>
            </w:tcBorders>
          </w:tcPr>
          <w:p w14:paraId="0D917D61" w14:textId="683B4715" w:rsidR="001C25E2" w:rsidRPr="00BA704E" w:rsidRDefault="001C25E2" w:rsidP="00E67B88">
            <w:pPr>
              <w:spacing w:before="40" w:line="240" w:lineRule="exact"/>
              <w:ind w:firstLine="0"/>
              <w:jc w:val="center"/>
              <w:rPr>
                <w:rFonts w:cs="Arial"/>
                <w:i/>
                <w:sz w:val="20"/>
              </w:rPr>
            </w:pPr>
            <w:r w:rsidRPr="00BA704E">
              <w:rPr>
                <w:rFonts w:cs="Arial"/>
                <w:i/>
                <w:sz w:val="20"/>
              </w:rPr>
              <w:t>к предыду</w:t>
            </w:r>
            <w:r w:rsidR="00D34ECF">
              <w:rPr>
                <w:rFonts w:cs="Arial"/>
                <w:i/>
                <w:sz w:val="20"/>
              </w:rPr>
              <w:softHyphen/>
            </w:r>
            <w:r w:rsidRPr="00BA704E">
              <w:rPr>
                <w:rFonts w:cs="Arial"/>
                <w:i/>
                <w:sz w:val="20"/>
              </w:rPr>
              <w:t xml:space="preserve">щему </w:t>
            </w:r>
            <w:r w:rsidRPr="00BA704E">
              <w:rPr>
                <w:rFonts w:cs="Arial"/>
                <w:i/>
                <w:sz w:val="20"/>
              </w:rPr>
              <w:br/>
              <w:t>периоду</w:t>
            </w:r>
          </w:p>
        </w:tc>
        <w:tc>
          <w:tcPr>
            <w:tcW w:w="1559" w:type="dxa"/>
            <w:tcBorders>
              <w:top w:val="single" w:sz="4" w:space="0" w:color="auto"/>
              <w:bottom w:val="single" w:sz="4" w:space="0" w:color="auto"/>
            </w:tcBorders>
          </w:tcPr>
          <w:p w14:paraId="21839F92" w14:textId="77777777" w:rsidR="001C25E2" w:rsidRPr="00BA704E" w:rsidRDefault="001C25E2" w:rsidP="00E67B88">
            <w:pPr>
              <w:spacing w:before="40" w:line="240" w:lineRule="exact"/>
              <w:ind w:firstLine="0"/>
              <w:jc w:val="center"/>
              <w:rPr>
                <w:rFonts w:cs="Arial"/>
                <w:i/>
                <w:sz w:val="20"/>
              </w:rPr>
            </w:pPr>
            <w:r w:rsidRPr="00BA704E">
              <w:rPr>
                <w:rFonts w:cs="Arial"/>
                <w:i/>
                <w:sz w:val="20"/>
              </w:rPr>
              <w:t xml:space="preserve">к декабрю </w:t>
            </w:r>
            <w:r w:rsidRPr="00BA704E">
              <w:rPr>
                <w:rFonts w:cs="Arial"/>
                <w:i/>
                <w:sz w:val="20"/>
              </w:rPr>
              <w:br/>
              <w:t>предыдущего года</w:t>
            </w:r>
          </w:p>
        </w:tc>
      </w:tr>
      <w:tr w:rsidR="001C25E2" w:rsidRPr="00BA704E" w14:paraId="7299BF8B" w14:textId="77777777" w:rsidTr="00E67B88">
        <w:tc>
          <w:tcPr>
            <w:tcW w:w="9356" w:type="dxa"/>
            <w:gridSpan w:val="7"/>
            <w:tcBorders>
              <w:top w:val="single" w:sz="4" w:space="0" w:color="auto"/>
              <w:bottom w:val="single" w:sz="4" w:space="0" w:color="auto"/>
            </w:tcBorders>
          </w:tcPr>
          <w:p w14:paraId="3B84D986" w14:textId="77777777" w:rsidR="001C25E2" w:rsidRPr="00BA704E" w:rsidRDefault="001C25E2" w:rsidP="00E67B88">
            <w:pPr>
              <w:keepNext/>
              <w:keepLines/>
              <w:spacing w:before="6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1C25E2" w:rsidRPr="00BA704E" w14:paraId="41CD1FF0" w14:textId="77777777" w:rsidTr="006D2B4A">
        <w:trPr>
          <w:trHeight w:val="267"/>
        </w:trPr>
        <w:tc>
          <w:tcPr>
            <w:tcW w:w="1273" w:type="dxa"/>
            <w:tcBorders>
              <w:top w:val="dotted" w:sz="4" w:space="0" w:color="auto"/>
              <w:bottom w:val="dotted" w:sz="4" w:space="0" w:color="auto"/>
            </w:tcBorders>
            <w:vAlign w:val="bottom"/>
          </w:tcPr>
          <w:p w14:paraId="0F563DD9" w14:textId="77777777" w:rsidR="001C25E2" w:rsidRPr="00BA704E" w:rsidRDefault="001C25E2" w:rsidP="008A6F2C">
            <w:pPr>
              <w:spacing w:before="60" w:line="240" w:lineRule="exact"/>
              <w:ind w:left="57" w:firstLine="0"/>
              <w:jc w:val="left"/>
              <w:rPr>
                <w:rFonts w:cs="Arial"/>
                <w:sz w:val="20"/>
              </w:rPr>
            </w:pPr>
            <w:r w:rsidRPr="00BA704E">
              <w:rPr>
                <w:rFonts w:cs="Arial"/>
                <w:sz w:val="20"/>
              </w:rPr>
              <w:t>Январь</w:t>
            </w:r>
          </w:p>
        </w:tc>
        <w:tc>
          <w:tcPr>
            <w:tcW w:w="1137" w:type="dxa"/>
            <w:tcBorders>
              <w:top w:val="dotted" w:sz="4" w:space="0" w:color="auto"/>
              <w:bottom w:val="dotted" w:sz="4" w:space="0" w:color="auto"/>
            </w:tcBorders>
            <w:vAlign w:val="bottom"/>
          </w:tcPr>
          <w:p w14:paraId="7A8F552B" w14:textId="77777777" w:rsidR="001C25E2" w:rsidRPr="00BA704E" w:rsidRDefault="001C25E2" w:rsidP="006D2B4A">
            <w:pPr>
              <w:spacing w:before="6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vAlign w:val="bottom"/>
          </w:tcPr>
          <w:p w14:paraId="67C33A52" w14:textId="77777777" w:rsidR="001C25E2" w:rsidRPr="00BA704E" w:rsidRDefault="001C25E2" w:rsidP="006D2B4A">
            <w:pPr>
              <w:spacing w:before="60" w:line="240" w:lineRule="exact"/>
              <w:ind w:firstLine="0"/>
              <w:jc w:val="center"/>
              <w:rPr>
                <w:rFonts w:cs="Arial"/>
                <w:sz w:val="20"/>
              </w:rPr>
            </w:pPr>
            <w:r w:rsidRPr="00BA704E">
              <w:rPr>
                <w:rFonts w:cs="Arial"/>
                <w:sz w:val="20"/>
              </w:rPr>
              <w:t>98,6</w:t>
            </w:r>
          </w:p>
        </w:tc>
        <w:tc>
          <w:tcPr>
            <w:tcW w:w="1275" w:type="dxa"/>
            <w:tcBorders>
              <w:top w:val="dotted" w:sz="4" w:space="0" w:color="auto"/>
              <w:bottom w:val="dotted" w:sz="4" w:space="0" w:color="auto"/>
            </w:tcBorders>
            <w:vAlign w:val="bottom"/>
          </w:tcPr>
          <w:p w14:paraId="47A1449D" w14:textId="77777777" w:rsidR="001C25E2" w:rsidRPr="00BA704E" w:rsidRDefault="001C25E2" w:rsidP="006D2B4A">
            <w:pPr>
              <w:spacing w:before="60" w:line="240" w:lineRule="exact"/>
              <w:ind w:firstLine="0"/>
              <w:jc w:val="center"/>
              <w:rPr>
                <w:rFonts w:cs="Arial"/>
                <w:sz w:val="20"/>
              </w:rPr>
            </w:pPr>
            <w:r w:rsidRPr="00BA704E">
              <w:rPr>
                <w:rFonts w:cs="Arial"/>
                <w:sz w:val="20"/>
              </w:rPr>
              <w:t>87,4</w:t>
            </w:r>
          </w:p>
        </w:tc>
        <w:tc>
          <w:tcPr>
            <w:tcW w:w="1418" w:type="dxa"/>
            <w:tcBorders>
              <w:top w:val="dotted" w:sz="4" w:space="0" w:color="auto"/>
              <w:bottom w:val="dotted" w:sz="4" w:space="0" w:color="auto"/>
            </w:tcBorders>
            <w:vAlign w:val="bottom"/>
          </w:tcPr>
          <w:p w14:paraId="10D2194C" w14:textId="77777777" w:rsidR="001C25E2" w:rsidRPr="00BA704E" w:rsidRDefault="001C25E2" w:rsidP="006D2B4A">
            <w:pPr>
              <w:spacing w:before="60" w:line="240" w:lineRule="exact"/>
              <w:ind w:firstLine="0"/>
              <w:jc w:val="center"/>
              <w:rPr>
                <w:rFonts w:cs="Arial"/>
                <w:sz w:val="20"/>
              </w:rPr>
            </w:pPr>
            <w:r w:rsidRPr="00BA704E">
              <w:rPr>
                <w:rFonts w:cs="Arial"/>
                <w:sz w:val="20"/>
              </w:rPr>
              <w:t>87,4</w:t>
            </w:r>
          </w:p>
        </w:tc>
        <w:tc>
          <w:tcPr>
            <w:tcW w:w="1276" w:type="dxa"/>
            <w:tcBorders>
              <w:top w:val="dotted" w:sz="4" w:space="0" w:color="auto"/>
              <w:bottom w:val="dotted" w:sz="4" w:space="0" w:color="auto"/>
            </w:tcBorders>
            <w:vAlign w:val="bottom"/>
          </w:tcPr>
          <w:p w14:paraId="67213F6A" w14:textId="77777777" w:rsidR="001C25E2" w:rsidRPr="00BA704E" w:rsidRDefault="001C25E2" w:rsidP="006D2B4A">
            <w:pPr>
              <w:spacing w:before="60" w:line="240" w:lineRule="exact"/>
              <w:ind w:firstLine="0"/>
              <w:jc w:val="center"/>
              <w:rPr>
                <w:rFonts w:cs="Arial"/>
                <w:sz w:val="20"/>
              </w:rPr>
            </w:pPr>
            <w:r w:rsidRPr="00BA704E">
              <w:rPr>
                <w:rFonts w:cs="Arial"/>
                <w:sz w:val="20"/>
              </w:rPr>
              <w:t>100,6</w:t>
            </w:r>
          </w:p>
        </w:tc>
        <w:tc>
          <w:tcPr>
            <w:tcW w:w="1559" w:type="dxa"/>
            <w:tcBorders>
              <w:top w:val="dotted" w:sz="4" w:space="0" w:color="auto"/>
              <w:bottom w:val="dotted" w:sz="4" w:space="0" w:color="auto"/>
            </w:tcBorders>
            <w:vAlign w:val="bottom"/>
          </w:tcPr>
          <w:p w14:paraId="018AB84D" w14:textId="77777777" w:rsidR="001C25E2" w:rsidRPr="00BA704E" w:rsidRDefault="001C25E2" w:rsidP="006D2B4A">
            <w:pPr>
              <w:spacing w:before="60" w:line="240" w:lineRule="exact"/>
              <w:ind w:firstLine="0"/>
              <w:jc w:val="center"/>
              <w:rPr>
                <w:rFonts w:cs="Arial"/>
                <w:sz w:val="20"/>
              </w:rPr>
            </w:pPr>
            <w:r w:rsidRPr="00BA704E">
              <w:rPr>
                <w:rFonts w:cs="Arial"/>
                <w:sz w:val="20"/>
              </w:rPr>
              <w:t>100,6</w:t>
            </w:r>
          </w:p>
        </w:tc>
      </w:tr>
      <w:tr w:rsidR="001C25E2" w:rsidRPr="00BA704E" w14:paraId="24EEA473" w14:textId="77777777" w:rsidTr="006D2B4A">
        <w:trPr>
          <w:trHeight w:val="267"/>
        </w:trPr>
        <w:tc>
          <w:tcPr>
            <w:tcW w:w="1273" w:type="dxa"/>
            <w:tcBorders>
              <w:top w:val="dotted" w:sz="4" w:space="0" w:color="auto"/>
              <w:bottom w:val="dotted" w:sz="4" w:space="0" w:color="auto"/>
            </w:tcBorders>
            <w:vAlign w:val="bottom"/>
          </w:tcPr>
          <w:p w14:paraId="754F1C58" w14:textId="77777777" w:rsidR="001C25E2" w:rsidRPr="00BA704E" w:rsidRDefault="001C25E2" w:rsidP="008A6F2C">
            <w:pPr>
              <w:spacing w:before="60" w:line="240" w:lineRule="exact"/>
              <w:ind w:left="57" w:firstLine="0"/>
              <w:jc w:val="left"/>
              <w:rPr>
                <w:rFonts w:cs="Arial"/>
                <w:sz w:val="20"/>
              </w:rPr>
            </w:pPr>
            <w:r w:rsidRPr="00BA704E">
              <w:rPr>
                <w:rFonts w:cs="Arial"/>
                <w:sz w:val="20"/>
              </w:rPr>
              <w:t>Февраль</w:t>
            </w:r>
          </w:p>
        </w:tc>
        <w:tc>
          <w:tcPr>
            <w:tcW w:w="1137" w:type="dxa"/>
            <w:tcBorders>
              <w:top w:val="dotted" w:sz="4" w:space="0" w:color="auto"/>
              <w:bottom w:val="dotted" w:sz="4" w:space="0" w:color="auto"/>
            </w:tcBorders>
            <w:vAlign w:val="bottom"/>
          </w:tcPr>
          <w:p w14:paraId="76FF3F52" w14:textId="77777777" w:rsidR="001C25E2" w:rsidRPr="00BA704E" w:rsidRDefault="001C25E2" w:rsidP="006D2B4A">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14:paraId="392D2773" w14:textId="77777777" w:rsidR="001C25E2" w:rsidRPr="00BA704E" w:rsidRDefault="001C25E2" w:rsidP="006D2B4A">
            <w:pPr>
              <w:spacing w:before="6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vAlign w:val="bottom"/>
          </w:tcPr>
          <w:p w14:paraId="144F2798" w14:textId="77777777" w:rsidR="001C25E2" w:rsidRPr="00BA704E" w:rsidRDefault="001C25E2" w:rsidP="006D2B4A">
            <w:pPr>
              <w:spacing w:before="60" w:line="240" w:lineRule="exact"/>
              <w:ind w:firstLine="0"/>
              <w:jc w:val="center"/>
              <w:rPr>
                <w:rFonts w:cs="Arial"/>
                <w:sz w:val="20"/>
              </w:rPr>
            </w:pPr>
            <w:r w:rsidRPr="00BA704E">
              <w:rPr>
                <w:rFonts w:cs="Arial"/>
                <w:sz w:val="20"/>
              </w:rPr>
              <w:t>103,9</w:t>
            </w:r>
          </w:p>
        </w:tc>
        <w:tc>
          <w:tcPr>
            <w:tcW w:w="1418" w:type="dxa"/>
            <w:tcBorders>
              <w:top w:val="dotted" w:sz="4" w:space="0" w:color="auto"/>
              <w:bottom w:val="dotted" w:sz="4" w:space="0" w:color="auto"/>
            </w:tcBorders>
            <w:vAlign w:val="bottom"/>
          </w:tcPr>
          <w:p w14:paraId="3BAEAA44" w14:textId="77777777" w:rsidR="001C25E2" w:rsidRPr="00BA704E" w:rsidRDefault="001C25E2" w:rsidP="006D2B4A">
            <w:pPr>
              <w:spacing w:before="60" w:line="240" w:lineRule="exact"/>
              <w:ind w:firstLine="0"/>
              <w:jc w:val="center"/>
              <w:rPr>
                <w:rFonts w:cs="Arial"/>
                <w:sz w:val="20"/>
              </w:rPr>
            </w:pPr>
            <w:r w:rsidRPr="00BA704E">
              <w:rPr>
                <w:rFonts w:cs="Arial"/>
                <w:sz w:val="20"/>
              </w:rPr>
              <w:t>90,8</w:t>
            </w:r>
          </w:p>
        </w:tc>
        <w:tc>
          <w:tcPr>
            <w:tcW w:w="1276" w:type="dxa"/>
            <w:tcBorders>
              <w:top w:val="dotted" w:sz="4" w:space="0" w:color="auto"/>
              <w:bottom w:val="dotted" w:sz="4" w:space="0" w:color="auto"/>
            </w:tcBorders>
            <w:vAlign w:val="bottom"/>
          </w:tcPr>
          <w:p w14:paraId="36C6C773" w14:textId="77777777" w:rsidR="001C25E2" w:rsidRPr="00BA704E" w:rsidRDefault="001C25E2" w:rsidP="006D2B4A">
            <w:pPr>
              <w:spacing w:before="6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02DE4AF7" w14:textId="77777777" w:rsidR="001C25E2" w:rsidRPr="00BA704E" w:rsidRDefault="001C25E2" w:rsidP="006D2B4A">
            <w:pPr>
              <w:spacing w:before="60" w:line="240" w:lineRule="exact"/>
              <w:ind w:firstLine="0"/>
              <w:jc w:val="center"/>
              <w:rPr>
                <w:rFonts w:cs="Arial"/>
                <w:sz w:val="20"/>
              </w:rPr>
            </w:pPr>
            <w:r w:rsidRPr="00BA704E">
              <w:rPr>
                <w:rFonts w:cs="Arial"/>
                <w:sz w:val="20"/>
              </w:rPr>
              <w:t>100,8</w:t>
            </w:r>
          </w:p>
        </w:tc>
      </w:tr>
      <w:tr w:rsidR="001C25E2" w:rsidRPr="00BA704E" w14:paraId="0EBCC339" w14:textId="77777777" w:rsidTr="006D2B4A">
        <w:trPr>
          <w:trHeight w:val="267"/>
        </w:trPr>
        <w:tc>
          <w:tcPr>
            <w:tcW w:w="1273" w:type="dxa"/>
            <w:tcBorders>
              <w:top w:val="dotted" w:sz="4" w:space="0" w:color="auto"/>
              <w:bottom w:val="dotted" w:sz="4" w:space="0" w:color="auto"/>
            </w:tcBorders>
            <w:vAlign w:val="bottom"/>
          </w:tcPr>
          <w:p w14:paraId="72278487" w14:textId="77777777" w:rsidR="001C25E2" w:rsidRPr="00BA704E" w:rsidRDefault="001C25E2" w:rsidP="008A6F2C">
            <w:pPr>
              <w:spacing w:before="60" w:line="240" w:lineRule="exact"/>
              <w:ind w:left="57" w:firstLine="0"/>
              <w:jc w:val="left"/>
              <w:rPr>
                <w:rFonts w:cs="Arial"/>
                <w:sz w:val="20"/>
              </w:rPr>
            </w:pPr>
            <w:r w:rsidRPr="00BA704E">
              <w:rPr>
                <w:rFonts w:cs="Arial"/>
                <w:sz w:val="20"/>
              </w:rPr>
              <w:t>Март</w:t>
            </w:r>
          </w:p>
        </w:tc>
        <w:tc>
          <w:tcPr>
            <w:tcW w:w="1137" w:type="dxa"/>
            <w:tcBorders>
              <w:top w:val="dotted" w:sz="4" w:space="0" w:color="auto"/>
              <w:bottom w:val="dotted" w:sz="4" w:space="0" w:color="auto"/>
            </w:tcBorders>
            <w:vAlign w:val="bottom"/>
          </w:tcPr>
          <w:p w14:paraId="71141B16" w14:textId="77777777" w:rsidR="001C25E2" w:rsidRPr="00BA704E" w:rsidRDefault="001C25E2" w:rsidP="006D2B4A">
            <w:pPr>
              <w:spacing w:before="60" w:line="240" w:lineRule="exact"/>
              <w:ind w:firstLine="0"/>
              <w:jc w:val="center"/>
              <w:rPr>
                <w:rFonts w:cs="Arial"/>
                <w:sz w:val="20"/>
              </w:rPr>
            </w:pPr>
            <w:r w:rsidRPr="00BA704E">
              <w:rPr>
                <w:rFonts w:cs="Arial"/>
                <w:sz w:val="20"/>
              </w:rPr>
              <w:t>100,0</w:t>
            </w:r>
          </w:p>
        </w:tc>
        <w:tc>
          <w:tcPr>
            <w:tcW w:w="1418" w:type="dxa"/>
            <w:tcBorders>
              <w:top w:val="dotted" w:sz="4" w:space="0" w:color="auto"/>
              <w:bottom w:val="dotted" w:sz="4" w:space="0" w:color="auto"/>
            </w:tcBorders>
            <w:vAlign w:val="bottom"/>
          </w:tcPr>
          <w:p w14:paraId="2B601859" w14:textId="77777777" w:rsidR="001C25E2" w:rsidRPr="00BA704E" w:rsidRDefault="001C25E2" w:rsidP="006D2B4A">
            <w:pPr>
              <w:spacing w:before="6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vAlign w:val="bottom"/>
          </w:tcPr>
          <w:p w14:paraId="2092E3D4" w14:textId="77777777" w:rsidR="001C25E2" w:rsidRPr="00BA704E" w:rsidRDefault="001C25E2" w:rsidP="006D2B4A">
            <w:pPr>
              <w:spacing w:before="60" w:line="240" w:lineRule="exact"/>
              <w:ind w:firstLine="0"/>
              <w:jc w:val="center"/>
              <w:rPr>
                <w:rFonts w:cs="Arial"/>
                <w:sz w:val="20"/>
              </w:rPr>
            </w:pPr>
            <w:r w:rsidRPr="00BA704E">
              <w:rPr>
                <w:rFonts w:cs="Arial"/>
                <w:sz w:val="20"/>
              </w:rPr>
              <w:t>96,3</w:t>
            </w:r>
          </w:p>
        </w:tc>
        <w:tc>
          <w:tcPr>
            <w:tcW w:w="1418" w:type="dxa"/>
            <w:tcBorders>
              <w:top w:val="dotted" w:sz="4" w:space="0" w:color="auto"/>
              <w:bottom w:val="dotted" w:sz="4" w:space="0" w:color="auto"/>
            </w:tcBorders>
            <w:vAlign w:val="bottom"/>
          </w:tcPr>
          <w:p w14:paraId="3E3AF928" w14:textId="77777777" w:rsidR="001C25E2" w:rsidRPr="00BA704E" w:rsidRDefault="001C25E2" w:rsidP="006D2B4A">
            <w:pPr>
              <w:spacing w:before="60" w:line="240" w:lineRule="exact"/>
              <w:ind w:firstLine="0"/>
              <w:jc w:val="center"/>
              <w:rPr>
                <w:rFonts w:cs="Arial"/>
                <w:sz w:val="20"/>
              </w:rPr>
            </w:pPr>
            <w:r w:rsidRPr="00BA704E">
              <w:rPr>
                <w:rFonts w:cs="Arial"/>
                <w:sz w:val="20"/>
              </w:rPr>
              <w:t>87,5</w:t>
            </w:r>
          </w:p>
        </w:tc>
        <w:tc>
          <w:tcPr>
            <w:tcW w:w="1276" w:type="dxa"/>
            <w:tcBorders>
              <w:top w:val="dotted" w:sz="4" w:space="0" w:color="auto"/>
              <w:bottom w:val="dotted" w:sz="4" w:space="0" w:color="auto"/>
            </w:tcBorders>
            <w:vAlign w:val="bottom"/>
          </w:tcPr>
          <w:p w14:paraId="777555C2" w14:textId="77777777" w:rsidR="001C25E2" w:rsidRPr="00BA704E" w:rsidRDefault="001C25E2" w:rsidP="006D2B4A">
            <w:pPr>
              <w:spacing w:before="6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6B67F8B2" w14:textId="77777777" w:rsidR="001C25E2" w:rsidRPr="00BA704E" w:rsidRDefault="001C25E2" w:rsidP="006D2B4A">
            <w:pPr>
              <w:spacing w:before="60" w:line="240" w:lineRule="exact"/>
              <w:ind w:firstLine="0"/>
              <w:jc w:val="center"/>
              <w:rPr>
                <w:rFonts w:cs="Arial"/>
                <w:sz w:val="20"/>
              </w:rPr>
            </w:pPr>
            <w:r w:rsidRPr="00BA704E">
              <w:rPr>
                <w:rFonts w:cs="Arial"/>
                <w:sz w:val="20"/>
              </w:rPr>
              <w:t>101,3</w:t>
            </w:r>
          </w:p>
        </w:tc>
      </w:tr>
      <w:tr w:rsidR="001C25E2" w:rsidRPr="00BA704E" w14:paraId="73A3FFA9" w14:textId="77777777" w:rsidTr="006D2B4A">
        <w:trPr>
          <w:trHeight w:val="267"/>
        </w:trPr>
        <w:tc>
          <w:tcPr>
            <w:tcW w:w="1273" w:type="dxa"/>
            <w:tcBorders>
              <w:top w:val="dotted" w:sz="4" w:space="0" w:color="auto"/>
              <w:bottom w:val="dotted" w:sz="4" w:space="0" w:color="auto"/>
            </w:tcBorders>
            <w:vAlign w:val="bottom"/>
          </w:tcPr>
          <w:p w14:paraId="7A9A0D3D" w14:textId="77777777" w:rsidR="001C25E2" w:rsidRPr="00BA704E" w:rsidRDefault="001C25E2" w:rsidP="008A6F2C">
            <w:pPr>
              <w:spacing w:before="60" w:line="240" w:lineRule="exact"/>
              <w:ind w:left="57" w:firstLine="0"/>
              <w:jc w:val="left"/>
              <w:rPr>
                <w:rFonts w:cs="Arial"/>
                <w:i/>
                <w:sz w:val="20"/>
              </w:rPr>
            </w:pPr>
            <w:r w:rsidRPr="00BA704E">
              <w:rPr>
                <w:rFonts w:cs="Arial"/>
                <w:i/>
                <w:sz w:val="20"/>
                <w:lang w:val="en-US"/>
              </w:rPr>
              <w:t xml:space="preserve">I </w:t>
            </w:r>
            <w:r w:rsidRPr="00BA704E">
              <w:rPr>
                <w:rFonts w:cs="Arial"/>
                <w:i/>
                <w:sz w:val="20"/>
              </w:rPr>
              <w:t>квартал</w:t>
            </w:r>
          </w:p>
        </w:tc>
        <w:tc>
          <w:tcPr>
            <w:tcW w:w="1137" w:type="dxa"/>
            <w:tcBorders>
              <w:top w:val="dotted" w:sz="4" w:space="0" w:color="auto"/>
              <w:bottom w:val="dotted" w:sz="4" w:space="0" w:color="auto"/>
            </w:tcBorders>
            <w:vAlign w:val="bottom"/>
          </w:tcPr>
          <w:p w14:paraId="02FACB75" w14:textId="77777777" w:rsidR="001C25E2" w:rsidRPr="00BA704E" w:rsidRDefault="001C25E2" w:rsidP="006D2B4A">
            <w:pPr>
              <w:spacing w:before="60" w:line="240" w:lineRule="exact"/>
              <w:ind w:firstLine="0"/>
              <w:jc w:val="center"/>
              <w:rPr>
                <w:rFonts w:cs="Arial"/>
                <w:i/>
                <w:sz w:val="20"/>
              </w:rPr>
            </w:pPr>
            <w:r w:rsidRPr="00BA704E">
              <w:rPr>
                <w:rFonts w:cs="Arial"/>
                <w:i/>
                <w:sz w:val="20"/>
              </w:rPr>
              <w:t>99,1</w:t>
            </w:r>
          </w:p>
        </w:tc>
        <w:tc>
          <w:tcPr>
            <w:tcW w:w="1418" w:type="dxa"/>
            <w:tcBorders>
              <w:top w:val="dotted" w:sz="4" w:space="0" w:color="auto"/>
              <w:bottom w:val="dotted" w:sz="4" w:space="0" w:color="auto"/>
            </w:tcBorders>
            <w:vAlign w:val="bottom"/>
          </w:tcPr>
          <w:p w14:paraId="6A5C095D" w14:textId="4522E7FD" w:rsidR="001C25E2" w:rsidRPr="00BA704E" w:rsidRDefault="001C25E2" w:rsidP="006D2B4A">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67E02806" w14:textId="77777777" w:rsidR="001C25E2" w:rsidRPr="00BA704E" w:rsidRDefault="001C25E2" w:rsidP="006D2B4A">
            <w:pPr>
              <w:spacing w:before="60" w:line="240" w:lineRule="exact"/>
              <w:ind w:firstLine="0"/>
              <w:jc w:val="center"/>
              <w:rPr>
                <w:rFonts w:cs="Arial"/>
                <w:i/>
                <w:sz w:val="20"/>
              </w:rPr>
            </w:pPr>
            <w:r w:rsidRPr="00BA704E">
              <w:rPr>
                <w:rFonts w:cs="Arial"/>
                <w:i/>
                <w:sz w:val="20"/>
              </w:rPr>
              <w:t>87,5</w:t>
            </w:r>
          </w:p>
        </w:tc>
        <w:tc>
          <w:tcPr>
            <w:tcW w:w="1418" w:type="dxa"/>
            <w:tcBorders>
              <w:top w:val="dotted" w:sz="4" w:space="0" w:color="auto"/>
              <w:bottom w:val="dotted" w:sz="4" w:space="0" w:color="auto"/>
            </w:tcBorders>
            <w:vAlign w:val="bottom"/>
          </w:tcPr>
          <w:p w14:paraId="1D6C6CF6" w14:textId="0FBD5A0E" w:rsidR="001C25E2" w:rsidRPr="00BA704E" w:rsidRDefault="001C25E2" w:rsidP="006D2B4A">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639CD9BB" w14:textId="77777777" w:rsidR="001C25E2" w:rsidRPr="00BA704E" w:rsidRDefault="001C25E2" w:rsidP="006D2B4A">
            <w:pPr>
              <w:spacing w:before="60" w:line="240" w:lineRule="exact"/>
              <w:ind w:firstLine="0"/>
              <w:jc w:val="center"/>
              <w:rPr>
                <w:rFonts w:cs="Arial"/>
                <w:i/>
                <w:sz w:val="20"/>
              </w:rPr>
            </w:pPr>
            <w:r w:rsidRPr="00BA704E">
              <w:rPr>
                <w:rFonts w:cs="Arial"/>
                <w:i/>
                <w:sz w:val="20"/>
              </w:rPr>
              <w:t>101,3</w:t>
            </w:r>
          </w:p>
        </w:tc>
        <w:tc>
          <w:tcPr>
            <w:tcW w:w="1559" w:type="dxa"/>
            <w:tcBorders>
              <w:top w:val="dotted" w:sz="4" w:space="0" w:color="auto"/>
              <w:bottom w:val="dotted" w:sz="4" w:space="0" w:color="auto"/>
            </w:tcBorders>
            <w:vAlign w:val="bottom"/>
          </w:tcPr>
          <w:p w14:paraId="1359B5E6" w14:textId="31BF5684" w:rsidR="001C25E2" w:rsidRPr="00BA704E" w:rsidRDefault="001C25E2" w:rsidP="006D2B4A">
            <w:pPr>
              <w:spacing w:before="60" w:line="240" w:lineRule="exact"/>
              <w:ind w:firstLine="0"/>
              <w:jc w:val="center"/>
              <w:rPr>
                <w:rFonts w:cs="Arial"/>
                <w:i/>
                <w:sz w:val="20"/>
              </w:rPr>
            </w:pPr>
          </w:p>
        </w:tc>
      </w:tr>
      <w:tr w:rsidR="001C25E2" w:rsidRPr="00BA704E" w14:paraId="358A6765" w14:textId="77777777" w:rsidTr="006D2B4A">
        <w:trPr>
          <w:trHeight w:val="267"/>
        </w:trPr>
        <w:tc>
          <w:tcPr>
            <w:tcW w:w="1273" w:type="dxa"/>
            <w:tcBorders>
              <w:top w:val="dotted" w:sz="4" w:space="0" w:color="auto"/>
              <w:bottom w:val="dotted" w:sz="4" w:space="0" w:color="auto"/>
            </w:tcBorders>
            <w:vAlign w:val="bottom"/>
          </w:tcPr>
          <w:p w14:paraId="7593DEB1" w14:textId="77777777" w:rsidR="001C25E2" w:rsidRPr="00BA704E" w:rsidRDefault="001C25E2" w:rsidP="008A6F2C">
            <w:pPr>
              <w:spacing w:before="60" w:line="240" w:lineRule="exact"/>
              <w:ind w:left="57" w:firstLine="0"/>
              <w:jc w:val="left"/>
              <w:rPr>
                <w:rFonts w:cs="Arial"/>
                <w:sz w:val="20"/>
              </w:rPr>
            </w:pPr>
            <w:r w:rsidRPr="00BA704E">
              <w:rPr>
                <w:rFonts w:cs="Arial"/>
                <w:sz w:val="20"/>
              </w:rPr>
              <w:t>Апрель</w:t>
            </w:r>
          </w:p>
        </w:tc>
        <w:tc>
          <w:tcPr>
            <w:tcW w:w="1137" w:type="dxa"/>
            <w:tcBorders>
              <w:top w:val="dotted" w:sz="4" w:space="0" w:color="auto"/>
              <w:bottom w:val="dotted" w:sz="4" w:space="0" w:color="auto"/>
            </w:tcBorders>
            <w:vAlign w:val="bottom"/>
          </w:tcPr>
          <w:p w14:paraId="44D32682" w14:textId="77777777" w:rsidR="001C25E2" w:rsidRPr="00BA704E" w:rsidRDefault="001C25E2" w:rsidP="006D2B4A">
            <w:pPr>
              <w:spacing w:before="60" w:line="240" w:lineRule="exact"/>
              <w:ind w:firstLine="0"/>
              <w:jc w:val="center"/>
              <w:rPr>
                <w:rFonts w:cs="Arial"/>
                <w:sz w:val="20"/>
              </w:rPr>
            </w:pPr>
            <w:r w:rsidRPr="00BA704E">
              <w:rPr>
                <w:rFonts w:cs="Arial"/>
                <w:sz w:val="20"/>
              </w:rPr>
              <w:t>101,3</w:t>
            </w:r>
          </w:p>
        </w:tc>
        <w:tc>
          <w:tcPr>
            <w:tcW w:w="1418" w:type="dxa"/>
            <w:tcBorders>
              <w:top w:val="dotted" w:sz="4" w:space="0" w:color="auto"/>
              <w:bottom w:val="dotted" w:sz="4" w:space="0" w:color="auto"/>
            </w:tcBorders>
            <w:vAlign w:val="bottom"/>
          </w:tcPr>
          <w:p w14:paraId="73792CF4" w14:textId="77777777" w:rsidR="001C25E2" w:rsidRPr="00BA704E" w:rsidRDefault="001C25E2" w:rsidP="006D2B4A">
            <w:pPr>
              <w:spacing w:before="60" w:line="240" w:lineRule="exact"/>
              <w:ind w:firstLine="0"/>
              <w:jc w:val="center"/>
              <w:rPr>
                <w:rFonts w:cs="Arial"/>
                <w:sz w:val="20"/>
              </w:rPr>
            </w:pPr>
            <w:r w:rsidRPr="00BA704E">
              <w:rPr>
                <w:rFonts w:cs="Arial"/>
                <w:sz w:val="20"/>
              </w:rPr>
              <w:t>100,4</w:t>
            </w:r>
          </w:p>
        </w:tc>
        <w:tc>
          <w:tcPr>
            <w:tcW w:w="1275" w:type="dxa"/>
            <w:tcBorders>
              <w:top w:val="dotted" w:sz="4" w:space="0" w:color="auto"/>
              <w:bottom w:val="dotted" w:sz="4" w:space="0" w:color="auto"/>
            </w:tcBorders>
            <w:vAlign w:val="bottom"/>
          </w:tcPr>
          <w:p w14:paraId="0ABE83C8" w14:textId="77777777" w:rsidR="001C25E2" w:rsidRPr="00BA704E" w:rsidRDefault="001C25E2" w:rsidP="006D2B4A">
            <w:pPr>
              <w:spacing w:before="60" w:line="240" w:lineRule="exact"/>
              <w:ind w:firstLine="0"/>
              <w:jc w:val="center"/>
              <w:rPr>
                <w:rFonts w:cs="Arial"/>
                <w:sz w:val="20"/>
              </w:rPr>
            </w:pPr>
            <w:r w:rsidRPr="00BA704E">
              <w:rPr>
                <w:rFonts w:cs="Arial"/>
                <w:sz w:val="20"/>
              </w:rPr>
              <w:t>106,3</w:t>
            </w:r>
          </w:p>
        </w:tc>
        <w:tc>
          <w:tcPr>
            <w:tcW w:w="1418" w:type="dxa"/>
            <w:tcBorders>
              <w:top w:val="dotted" w:sz="4" w:space="0" w:color="auto"/>
              <w:bottom w:val="dotted" w:sz="4" w:space="0" w:color="auto"/>
            </w:tcBorders>
            <w:vAlign w:val="bottom"/>
          </w:tcPr>
          <w:p w14:paraId="49D23BCA" w14:textId="77777777" w:rsidR="001C25E2" w:rsidRPr="00BA704E" w:rsidRDefault="001C25E2" w:rsidP="006D2B4A">
            <w:pPr>
              <w:spacing w:before="60" w:line="240" w:lineRule="exact"/>
              <w:ind w:firstLine="0"/>
              <w:jc w:val="center"/>
              <w:rPr>
                <w:rFonts w:cs="Arial"/>
                <w:sz w:val="20"/>
              </w:rPr>
            </w:pPr>
            <w:r w:rsidRPr="00BA704E">
              <w:rPr>
                <w:rFonts w:cs="Arial"/>
                <w:sz w:val="20"/>
              </w:rPr>
              <w:t>93,0</w:t>
            </w:r>
          </w:p>
        </w:tc>
        <w:tc>
          <w:tcPr>
            <w:tcW w:w="1276" w:type="dxa"/>
            <w:tcBorders>
              <w:top w:val="dotted" w:sz="4" w:space="0" w:color="auto"/>
              <w:bottom w:val="dotted" w:sz="4" w:space="0" w:color="auto"/>
            </w:tcBorders>
            <w:vAlign w:val="bottom"/>
          </w:tcPr>
          <w:p w14:paraId="214C8DB3" w14:textId="77777777" w:rsidR="001C25E2" w:rsidRPr="00BA704E" w:rsidRDefault="001C25E2" w:rsidP="006D2B4A">
            <w:pPr>
              <w:spacing w:before="60" w:line="240" w:lineRule="exact"/>
              <w:ind w:firstLine="0"/>
              <w:jc w:val="center"/>
              <w:rPr>
                <w:rFonts w:cs="Arial"/>
                <w:sz w:val="20"/>
              </w:rPr>
            </w:pPr>
            <w:r w:rsidRPr="00BA704E">
              <w:rPr>
                <w:rFonts w:cs="Arial"/>
                <w:sz w:val="20"/>
              </w:rPr>
              <w:t>100,8</w:t>
            </w:r>
          </w:p>
        </w:tc>
        <w:tc>
          <w:tcPr>
            <w:tcW w:w="1559" w:type="dxa"/>
            <w:tcBorders>
              <w:top w:val="dotted" w:sz="4" w:space="0" w:color="auto"/>
              <w:bottom w:val="dotted" w:sz="4" w:space="0" w:color="auto"/>
            </w:tcBorders>
            <w:vAlign w:val="bottom"/>
          </w:tcPr>
          <w:p w14:paraId="10E4D34A" w14:textId="77777777" w:rsidR="001C25E2" w:rsidRPr="00BA704E" w:rsidRDefault="001C25E2" w:rsidP="006D2B4A">
            <w:pPr>
              <w:spacing w:before="60" w:line="240" w:lineRule="exact"/>
              <w:ind w:firstLine="0"/>
              <w:jc w:val="center"/>
              <w:rPr>
                <w:rFonts w:cs="Arial"/>
                <w:sz w:val="20"/>
              </w:rPr>
            </w:pPr>
            <w:r w:rsidRPr="00BA704E">
              <w:rPr>
                <w:rFonts w:cs="Arial"/>
                <w:sz w:val="20"/>
              </w:rPr>
              <w:t>102,1</w:t>
            </w:r>
          </w:p>
        </w:tc>
      </w:tr>
      <w:tr w:rsidR="001C25E2" w:rsidRPr="00BA704E" w14:paraId="4E7A4C2C" w14:textId="77777777" w:rsidTr="006D2B4A">
        <w:trPr>
          <w:trHeight w:val="267"/>
        </w:trPr>
        <w:tc>
          <w:tcPr>
            <w:tcW w:w="1273" w:type="dxa"/>
            <w:tcBorders>
              <w:top w:val="dotted" w:sz="4" w:space="0" w:color="auto"/>
              <w:bottom w:val="dotted" w:sz="4" w:space="0" w:color="auto"/>
            </w:tcBorders>
            <w:vAlign w:val="bottom"/>
          </w:tcPr>
          <w:p w14:paraId="19AD594C" w14:textId="77777777" w:rsidR="001C25E2" w:rsidRPr="00BA704E" w:rsidRDefault="001C25E2" w:rsidP="008A6F2C">
            <w:pPr>
              <w:spacing w:before="60" w:line="240" w:lineRule="exact"/>
              <w:ind w:left="57" w:firstLine="0"/>
              <w:jc w:val="left"/>
              <w:rPr>
                <w:rFonts w:cs="Arial"/>
                <w:sz w:val="20"/>
              </w:rPr>
            </w:pPr>
            <w:r w:rsidRPr="00BA704E">
              <w:rPr>
                <w:rFonts w:cs="Arial"/>
                <w:sz w:val="20"/>
              </w:rPr>
              <w:t>Май</w:t>
            </w:r>
          </w:p>
        </w:tc>
        <w:tc>
          <w:tcPr>
            <w:tcW w:w="1137" w:type="dxa"/>
            <w:tcBorders>
              <w:top w:val="dotted" w:sz="4" w:space="0" w:color="auto"/>
              <w:bottom w:val="dotted" w:sz="4" w:space="0" w:color="auto"/>
            </w:tcBorders>
            <w:vAlign w:val="bottom"/>
          </w:tcPr>
          <w:p w14:paraId="2A4776A7" w14:textId="77777777" w:rsidR="001C25E2" w:rsidRPr="00BA704E" w:rsidRDefault="001C25E2" w:rsidP="006D2B4A">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14:paraId="129FA76F" w14:textId="77777777" w:rsidR="001C25E2" w:rsidRPr="00BA704E" w:rsidRDefault="001C25E2" w:rsidP="006D2B4A">
            <w:pPr>
              <w:spacing w:before="60" w:line="240" w:lineRule="exact"/>
              <w:ind w:firstLine="0"/>
              <w:jc w:val="center"/>
              <w:rPr>
                <w:rFonts w:cs="Arial"/>
                <w:sz w:val="20"/>
              </w:rPr>
            </w:pPr>
            <w:r w:rsidRPr="00BA704E">
              <w:rPr>
                <w:rFonts w:cs="Arial"/>
                <w:sz w:val="20"/>
              </w:rPr>
              <w:t>101,0</w:t>
            </w:r>
          </w:p>
        </w:tc>
        <w:tc>
          <w:tcPr>
            <w:tcW w:w="1275" w:type="dxa"/>
            <w:tcBorders>
              <w:top w:val="dotted" w:sz="4" w:space="0" w:color="auto"/>
              <w:bottom w:val="dotted" w:sz="4" w:space="0" w:color="auto"/>
            </w:tcBorders>
            <w:vAlign w:val="bottom"/>
          </w:tcPr>
          <w:p w14:paraId="11E6FABC" w14:textId="77777777" w:rsidR="001C25E2" w:rsidRPr="00BA704E" w:rsidRDefault="001C25E2" w:rsidP="006D2B4A">
            <w:pPr>
              <w:spacing w:before="60" w:line="240" w:lineRule="exact"/>
              <w:ind w:firstLine="0"/>
              <w:jc w:val="center"/>
              <w:rPr>
                <w:rFonts w:cs="Arial"/>
                <w:sz w:val="20"/>
              </w:rPr>
            </w:pPr>
            <w:r w:rsidRPr="00BA704E">
              <w:rPr>
                <w:rFonts w:cs="Arial"/>
                <w:sz w:val="20"/>
              </w:rPr>
              <w:t>102,0</w:t>
            </w:r>
          </w:p>
        </w:tc>
        <w:tc>
          <w:tcPr>
            <w:tcW w:w="1418" w:type="dxa"/>
            <w:tcBorders>
              <w:top w:val="dotted" w:sz="4" w:space="0" w:color="auto"/>
              <w:bottom w:val="dotted" w:sz="4" w:space="0" w:color="auto"/>
            </w:tcBorders>
            <w:vAlign w:val="bottom"/>
          </w:tcPr>
          <w:p w14:paraId="652DB49E" w14:textId="77777777" w:rsidR="001C25E2" w:rsidRPr="00BA704E" w:rsidRDefault="001C25E2" w:rsidP="006D2B4A">
            <w:pPr>
              <w:spacing w:before="60" w:line="240" w:lineRule="exact"/>
              <w:ind w:firstLine="0"/>
              <w:jc w:val="center"/>
              <w:rPr>
                <w:rFonts w:cs="Arial"/>
                <w:sz w:val="20"/>
              </w:rPr>
            </w:pPr>
            <w:r w:rsidRPr="00BA704E">
              <w:rPr>
                <w:rFonts w:cs="Arial"/>
                <w:sz w:val="20"/>
              </w:rPr>
              <w:t>94,9</w:t>
            </w:r>
          </w:p>
        </w:tc>
        <w:tc>
          <w:tcPr>
            <w:tcW w:w="1276" w:type="dxa"/>
            <w:tcBorders>
              <w:top w:val="dotted" w:sz="4" w:space="0" w:color="auto"/>
              <w:bottom w:val="dotted" w:sz="4" w:space="0" w:color="auto"/>
            </w:tcBorders>
            <w:vAlign w:val="bottom"/>
          </w:tcPr>
          <w:p w14:paraId="257705B0" w14:textId="77777777" w:rsidR="001C25E2" w:rsidRPr="00BA704E" w:rsidRDefault="001C25E2" w:rsidP="006D2B4A">
            <w:pPr>
              <w:spacing w:before="6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6222072E" w14:textId="77777777" w:rsidR="001C25E2" w:rsidRPr="00BA704E" w:rsidRDefault="001C25E2" w:rsidP="006D2B4A">
            <w:pPr>
              <w:spacing w:before="60" w:line="240" w:lineRule="exact"/>
              <w:ind w:firstLine="0"/>
              <w:jc w:val="center"/>
              <w:rPr>
                <w:rFonts w:cs="Arial"/>
                <w:sz w:val="20"/>
              </w:rPr>
            </w:pPr>
            <w:r w:rsidRPr="00BA704E">
              <w:rPr>
                <w:rFonts w:cs="Arial"/>
                <w:sz w:val="20"/>
              </w:rPr>
              <w:t>102,6</w:t>
            </w:r>
          </w:p>
        </w:tc>
      </w:tr>
      <w:tr w:rsidR="001C25E2" w:rsidRPr="00BA704E" w14:paraId="775B4064" w14:textId="77777777" w:rsidTr="006D2B4A">
        <w:trPr>
          <w:trHeight w:val="267"/>
        </w:trPr>
        <w:tc>
          <w:tcPr>
            <w:tcW w:w="1273" w:type="dxa"/>
            <w:tcBorders>
              <w:top w:val="dotted" w:sz="4" w:space="0" w:color="auto"/>
              <w:bottom w:val="dotted" w:sz="4" w:space="0" w:color="auto"/>
            </w:tcBorders>
            <w:vAlign w:val="bottom"/>
          </w:tcPr>
          <w:p w14:paraId="44C9135E" w14:textId="77777777" w:rsidR="001C25E2" w:rsidRPr="00BA704E" w:rsidRDefault="001C25E2" w:rsidP="008A6F2C">
            <w:pPr>
              <w:spacing w:before="60" w:line="240" w:lineRule="exact"/>
              <w:ind w:left="57" w:firstLine="0"/>
              <w:jc w:val="left"/>
              <w:rPr>
                <w:rFonts w:cs="Arial"/>
                <w:sz w:val="20"/>
              </w:rPr>
            </w:pPr>
            <w:r w:rsidRPr="00BA704E">
              <w:rPr>
                <w:rFonts w:cs="Arial"/>
                <w:sz w:val="20"/>
              </w:rPr>
              <w:t>Июнь</w:t>
            </w:r>
          </w:p>
        </w:tc>
        <w:tc>
          <w:tcPr>
            <w:tcW w:w="1137" w:type="dxa"/>
            <w:tcBorders>
              <w:top w:val="dotted" w:sz="4" w:space="0" w:color="auto"/>
              <w:bottom w:val="dotted" w:sz="4" w:space="0" w:color="auto"/>
            </w:tcBorders>
            <w:vAlign w:val="bottom"/>
          </w:tcPr>
          <w:p w14:paraId="70F8DFC0" w14:textId="77777777" w:rsidR="001C25E2" w:rsidRPr="00BA704E" w:rsidRDefault="001C25E2" w:rsidP="006D2B4A">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16ACCA74" w14:textId="77777777" w:rsidR="001C25E2" w:rsidRPr="00BA704E" w:rsidRDefault="001C25E2" w:rsidP="006D2B4A">
            <w:pPr>
              <w:spacing w:before="60" w:line="240" w:lineRule="exact"/>
              <w:ind w:firstLine="0"/>
              <w:jc w:val="center"/>
              <w:rPr>
                <w:rFonts w:cs="Arial"/>
                <w:sz w:val="20"/>
              </w:rPr>
            </w:pPr>
            <w:r w:rsidRPr="00BA704E">
              <w:rPr>
                <w:rFonts w:cs="Arial"/>
                <w:sz w:val="20"/>
              </w:rPr>
              <w:t>100,8</w:t>
            </w:r>
          </w:p>
        </w:tc>
        <w:tc>
          <w:tcPr>
            <w:tcW w:w="1275" w:type="dxa"/>
            <w:tcBorders>
              <w:top w:val="dotted" w:sz="4" w:space="0" w:color="auto"/>
              <w:bottom w:val="dotted" w:sz="4" w:space="0" w:color="auto"/>
            </w:tcBorders>
            <w:vAlign w:val="bottom"/>
          </w:tcPr>
          <w:p w14:paraId="7DDF87CC" w14:textId="77777777" w:rsidR="001C25E2" w:rsidRPr="00BA704E" w:rsidRDefault="001C25E2" w:rsidP="006D2B4A">
            <w:pPr>
              <w:spacing w:before="6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vAlign w:val="bottom"/>
          </w:tcPr>
          <w:p w14:paraId="03699E24" w14:textId="77777777" w:rsidR="001C25E2" w:rsidRPr="00BA704E" w:rsidRDefault="001C25E2" w:rsidP="006D2B4A">
            <w:pPr>
              <w:spacing w:before="60" w:line="240" w:lineRule="exact"/>
              <w:ind w:firstLine="0"/>
              <w:jc w:val="center"/>
              <w:rPr>
                <w:rFonts w:cs="Arial"/>
                <w:sz w:val="20"/>
              </w:rPr>
            </w:pPr>
            <w:r w:rsidRPr="00BA704E">
              <w:rPr>
                <w:rFonts w:cs="Arial"/>
                <w:sz w:val="20"/>
              </w:rPr>
              <w:t>93,6</w:t>
            </w:r>
          </w:p>
        </w:tc>
        <w:tc>
          <w:tcPr>
            <w:tcW w:w="1276" w:type="dxa"/>
            <w:tcBorders>
              <w:top w:val="dotted" w:sz="4" w:space="0" w:color="auto"/>
              <w:bottom w:val="dotted" w:sz="4" w:space="0" w:color="auto"/>
            </w:tcBorders>
            <w:vAlign w:val="bottom"/>
          </w:tcPr>
          <w:p w14:paraId="05E47651" w14:textId="77777777" w:rsidR="001C25E2" w:rsidRPr="00BA704E" w:rsidRDefault="001C25E2" w:rsidP="006D2B4A">
            <w:pPr>
              <w:spacing w:before="6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289BAD7C" w14:textId="77777777" w:rsidR="001C25E2" w:rsidRPr="00BA704E" w:rsidRDefault="001C25E2" w:rsidP="006D2B4A">
            <w:pPr>
              <w:spacing w:before="60" w:line="240" w:lineRule="exact"/>
              <w:ind w:firstLine="0"/>
              <w:jc w:val="center"/>
              <w:rPr>
                <w:rFonts w:cs="Arial"/>
                <w:sz w:val="20"/>
              </w:rPr>
            </w:pPr>
            <w:r w:rsidRPr="00BA704E">
              <w:rPr>
                <w:rFonts w:cs="Arial"/>
                <w:sz w:val="20"/>
              </w:rPr>
              <w:t>102,7</w:t>
            </w:r>
          </w:p>
        </w:tc>
      </w:tr>
      <w:tr w:rsidR="001C25E2" w:rsidRPr="00BA704E" w14:paraId="65FD2D50" w14:textId="77777777" w:rsidTr="006D2B4A">
        <w:trPr>
          <w:trHeight w:val="267"/>
        </w:trPr>
        <w:tc>
          <w:tcPr>
            <w:tcW w:w="1273" w:type="dxa"/>
            <w:tcBorders>
              <w:top w:val="dotted" w:sz="4" w:space="0" w:color="auto"/>
              <w:bottom w:val="dotted" w:sz="4" w:space="0" w:color="auto"/>
            </w:tcBorders>
            <w:vAlign w:val="bottom"/>
          </w:tcPr>
          <w:p w14:paraId="02C22E13" w14:textId="77777777" w:rsidR="001C25E2" w:rsidRPr="00BA704E" w:rsidRDefault="001C25E2" w:rsidP="008A6F2C">
            <w:pPr>
              <w:spacing w:before="60" w:line="240" w:lineRule="exact"/>
              <w:ind w:left="57" w:firstLine="0"/>
              <w:jc w:val="left"/>
              <w:rPr>
                <w:rFonts w:cs="Arial"/>
                <w:sz w:val="20"/>
              </w:rPr>
            </w:pPr>
            <w:r w:rsidRPr="00BA704E">
              <w:rPr>
                <w:rFonts w:cs="Arial"/>
                <w:i/>
                <w:sz w:val="20"/>
                <w:lang w:val="en-US"/>
              </w:rPr>
              <w:t xml:space="preserve">II </w:t>
            </w:r>
            <w:r w:rsidRPr="00BA704E">
              <w:rPr>
                <w:rFonts w:cs="Arial"/>
                <w:i/>
                <w:sz w:val="20"/>
              </w:rPr>
              <w:t>квартал</w:t>
            </w:r>
          </w:p>
        </w:tc>
        <w:tc>
          <w:tcPr>
            <w:tcW w:w="1137" w:type="dxa"/>
            <w:tcBorders>
              <w:top w:val="dotted" w:sz="4" w:space="0" w:color="auto"/>
              <w:bottom w:val="dotted" w:sz="4" w:space="0" w:color="auto"/>
            </w:tcBorders>
            <w:vAlign w:val="bottom"/>
          </w:tcPr>
          <w:p w14:paraId="6E6E3809" w14:textId="77777777" w:rsidR="001C25E2" w:rsidRPr="00BA704E" w:rsidRDefault="001C25E2" w:rsidP="006D2B4A">
            <w:pPr>
              <w:spacing w:before="60" w:line="240" w:lineRule="exact"/>
              <w:ind w:firstLine="0"/>
              <w:jc w:val="center"/>
              <w:rPr>
                <w:rFonts w:cs="Arial"/>
                <w:i/>
                <w:sz w:val="20"/>
              </w:rPr>
            </w:pPr>
            <w:r w:rsidRPr="00BA704E">
              <w:rPr>
                <w:rFonts w:cs="Arial"/>
                <w:i/>
                <w:sz w:val="20"/>
              </w:rPr>
              <w:t>101,8</w:t>
            </w:r>
          </w:p>
        </w:tc>
        <w:tc>
          <w:tcPr>
            <w:tcW w:w="1418" w:type="dxa"/>
            <w:tcBorders>
              <w:top w:val="dotted" w:sz="4" w:space="0" w:color="auto"/>
              <w:bottom w:val="dotted" w:sz="4" w:space="0" w:color="auto"/>
            </w:tcBorders>
            <w:vAlign w:val="bottom"/>
          </w:tcPr>
          <w:p w14:paraId="1568A6C3" w14:textId="672ABC4F" w:rsidR="001C25E2" w:rsidRPr="00BA704E" w:rsidRDefault="001C25E2" w:rsidP="006D2B4A">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6AD24A0C" w14:textId="77777777" w:rsidR="001C25E2" w:rsidRPr="00BA704E" w:rsidRDefault="001C25E2" w:rsidP="006D2B4A">
            <w:pPr>
              <w:spacing w:before="60" w:line="240" w:lineRule="exact"/>
              <w:ind w:firstLine="0"/>
              <w:jc w:val="center"/>
              <w:rPr>
                <w:rFonts w:cs="Arial"/>
                <w:i/>
                <w:sz w:val="20"/>
              </w:rPr>
            </w:pPr>
            <w:r w:rsidRPr="00BA704E">
              <w:rPr>
                <w:rFonts w:cs="Arial"/>
                <w:i/>
                <w:sz w:val="20"/>
              </w:rPr>
              <w:t>107,0</w:t>
            </w:r>
          </w:p>
        </w:tc>
        <w:tc>
          <w:tcPr>
            <w:tcW w:w="1418" w:type="dxa"/>
            <w:tcBorders>
              <w:top w:val="dotted" w:sz="4" w:space="0" w:color="auto"/>
              <w:bottom w:val="dotted" w:sz="4" w:space="0" w:color="auto"/>
            </w:tcBorders>
            <w:vAlign w:val="bottom"/>
          </w:tcPr>
          <w:p w14:paraId="206FABF1" w14:textId="6E347F4F" w:rsidR="001C25E2" w:rsidRPr="00BA704E" w:rsidRDefault="001C25E2" w:rsidP="006D2B4A">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77240082" w14:textId="77777777" w:rsidR="001C25E2" w:rsidRPr="00BA704E" w:rsidRDefault="001C25E2" w:rsidP="006D2B4A">
            <w:pPr>
              <w:spacing w:before="60" w:line="240" w:lineRule="exact"/>
              <w:ind w:firstLine="0"/>
              <w:jc w:val="center"/>
              <w:rPr>
                <w:rFonts w:cs="Arial"/>
                <w:i/>
                <w:sz w:val="20"/>
              </w:rPr>
            </w:pPr>
            <w:r w:rsidRPr="00BA704E">
              <w:rPr>
                <w:rFonts w:cs="Arial"/>
                <w:i/>
                <w:sz w:val="20"/>
              </w:rPr>
              <w:t>101,4</w:t>
            </w:r>
          </w:p>
        </w:tc>
        <w:tc>
          <w:tcPr>
            <w:tcW w:w="1559" w:type="dxa"/>
            <w:tcBorders>
              <w:top w:val="dotted" w:sz="4" w:space="0" w:color="auto"/>
              <w:bottom w:val="dotted" w:sz="4" w:space="0" w:color="auto"/>
            </w:tcBorders>
            <w:vAlign w:val="bottom"/>
          </w:tcPr>
          <w:p w14:paraId="3B3471C4" w14:textId="1466DBD3" w:rsidR="001C25E2" w:rsidRPr="00BA704E" w:rsidRDefault="001C25E2" w:rsidP="006D2B4A">
            <w:pPr>
              <w:spacing w:before="60" w:line="240" w:lineRule="exact"/>
              <w:ind w:firstLine="0"/>
              <w:jc w:val="center"/>
              <w:rPr>
                <w:rFonts w:cs="Arial"/>
                <w:i/>
                <w:sz w:val="20"/>
              </w:rPr>
            </w:pPr>
          </w:p>
        </w:tc>
      </w:tr>
      <w:tr w:rsidR="001C25E2" w:rsidRPr="00BA704E" w14:paraId="0C7FE010" w14:textId="77777777" w:rsidTr="006D2B4A">
        <w:trPr>
          <w:trHeight w:val="267"/>
        </w:trPr>
        <w:tc>
          <w:tcPr>
            <w:tcW w:w="1273" w:type="dxa"/>
            <w:tcBorders>
              <w:top w:val="dotted" w:sz="4" w:space="0" w:color="auto"/>
              <w:bottom w:val="dotted" w:sz="4" w:space="0" w:color="auto"/>
            </w:tcBorders>
            <w:vAlign w:val="bottom"/>
          </w:tcPr>
          <w:p w14:paraId="3CC05059" w14:textId="77777777" w:rsidR="001C25E2" w:rsidRPr="00BA704E" w:rsidRDefault="001C25E2" w:rsidP="008A6F2C">
            <w:pPr>
              <w:spacing w:before="60" w:line="240" w:lineRule="exact"/>
              <w:ind w:left="57" w:firstLine="0"/>
              <w:jc w:val="left"/>
              <w:rPr>
                <w:rFonts w:cs="Arial"/>
                <w:sz w:val="20"/>
              </w:rPr>
            </w:pPr>
            <w:r w:rsidRPr="00BA704E">
              <w:rPr>
                <w:rFonts w:cs="Arial"/>
                <w:sz w:val="20"/>
              </w:rPr>
              <w:t>Июль</w:t>
            </w:r>
          </w:p>
        </w:tc>
        <w:tc>
          <w:tcPr>
            <w:tcW w:w="1137" w:type="dxa"/>
            <w:tcBorders>
              <w:top w:val="dotted" w:sz="4" w:space="0" w:color="auto"/>
              <w:bottom w:val="dotted" w:sz="4" w:space="0" w:color="auto"/>
            </w:tcBorders>
            <w:vAlign w:val="bottom"/>
          </w:tcPr>
          <w:p w14:paraId="38D72A98" w14:textId="77777777" w:rsidR="001C25E2" w:rsidRPr="00BA704E" w:rsidRDefault="001C25E2" w:rsidP="006D2B4A">
            <w:pPr>
              <w:spacing w:before="6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14:paraId="3189CEE7" w14:textId="77777777" w:rsidR="001C25E2" w:rsidRPr="00BA704E" w:rsidRDefault="001C25E2" w:rsidP="006D2B4A">
            <w:pPr>
              <w:spacing w:before="60" w:line="240" w:lineRule="exact"/>
              <w:ind w:firstLine="0"/>
              <w:jc w:val="center"/>
              <w:rPr>
                <w:rFonts w:cs="Arial"/>
                <w:sz w:val="20"/>
              </w:rPr>
            </w:pPr>
            <w:r w:rsidRPr="00BA704E">
              <w:rPr>
                <w:rFonts w:cs="Arial"/>
                <w:sz w:val="20"/>
              </w:rPr>
              <w:t>101,6</w:t>
            </w:r>
          </w:p>
        </w:tc>
        <w:tc>
          <w:tcPr>
            <w:tcW w:w="1275" w:type="dxa"/>
            <w:tcBorders>
              <w:top w:val="dotted" w:sz="4" w:space="0" w:color="auto"/>
              <w:bottom w:val="dotted" w:sz="4" w:space="0" w:color="auto"/>
            </w:tcBorders>
            <w:vAlign w:val="bottom"/>
          </w:tcPr>
          <w:p w14:paraId="0ED34AEA" w14:textId="77777777" w:rsidR="001C25E2" w:rsidRPr="00BA704E" w:rsidRDefault="001C25E2" w:rsidP="006D2B4A">
            <w:pPr>
              <w:spacing w:before="60" w:line="240" w:lineRule="exact"/>
              <w:ind w:firstLine="0"/>
              <w:jc w:val="center"/>
              <w:rPr>
                <w:rFonts w:cs="Arial"/>
                <w:sz w:val="20"/>
              </w:rPr>
            </w:pPr>
            <w:r w:rsidRPr="00BA704E">
              <w:rPr>
                <w:rFonts w:cs="Arial"/>
                <w:sz w:val="20"/>
              </w:rPr>
              <w:t>99,7</w:t>
            </w:r>
          </w:p>
        </w:tc>
        <w:tc>
          <w:tcPr>
            <w:tcW w:w="1418" w:type="dxa"/>
            <w:tcBorders>
              <w:top w:val="dotted" w:sz="4" w:space="0" w:color="auto"/>
              <w:bottom w:val="dotted" w:sz="4" w:space="0" w:color="auto"/>
            </w:tcBorders>
            <w:vAlign w:val="bottom"/>
          </w:tcPr>
          <w:p w14:paraId="5AEDA210" w14:textId="77777777" w:rsidR="001C25E2" w:rsidRPr="00BA704E" w:rsidRDefault="001C25E2" w:rsidP="006D2B4A">
            <w:pPr>
              <w:spacing w:before="60" w:line="240" w:lineRule="exact"/>
              <w:ind w:firstLine="0"/>
              <w:jc w:val="center"/>
              <w:rPr>
                <w:rFonts w:cs="Arial"/>
                <w:sz w:val="20"/>
              </w:rPr>
            </w:pPr>
            <w:r w:rsidRPr="00BA704E">
              <w:rPr>
                <w:rFonts w:cs="Arial"/>
                <w:sz w:val="20"/>
              </w:rPr>
              <w:t>93,3</w:t>
            </w:r>
          </w:p>
        </w:tc>
        <w:tc>
          <w:tcPr>
            <w:tcW w:w="1276" w:type="dxa"/>
            <w:tcBorders>
              <w:top w:val="dotted" w:sz="4" w:space="0" w:color="auto"/>
              <w:bottom w:val="dotted" w:sz="4" w:space="0" w:color="auto"/>
            </w:tcBorders>
            <w:vAlign w:val="bottom"/>
          </w:tcPr>
          <w:p w14:paraId="696F1C59" w14:textId="77777777" w:rsidR="001C25E2" w:rsidRPr="00BA704E" w:rsidRDefault="001C25E2" w:rsidP="006D2B4A">
            <w:pPr>
              <w:spacing w:before="60" w:line="240" w:lineRule="exact"/>
              <w:ind w:firstLine="0"/>
              <w:jc w:val="center"/>
              <w:rPr>
                <w:rFonts w:cs="Arial"/>
                <w:sz w:val="20"/>
              </w:rPr>
            </w:pPr>
            <w:r w:rsidRPr="00BA704E">
              <w:rPr>
                <w:rFonts w:cs="Arial"/>
                <w:sz w:val="20"/>
              </w:rPr>
              <w:t>100,6</w:t>
            </w:r>
          </w:p>
        </w:tc>
        <w:tc>
          <w:tcPr>
            <w:tcW w:w="1559" w:type="dxa"/>
            <w:tcBorders>
              <w:top w:val="dotted" w:sz="4" w:space="0" w:color="auto"/>
              <w:bottom w:val="dotted" w:sz="4" w:space="0" w:color="auto"/>
            </w:tcBorders>
            <w:vAlign w:val="bottom"/>
          </w:tcPr>
          <w:p w14:paraId="669F68AF" w14:textId="77777777" w:rsidR="001C25E2" w:rsidRPr="00BA704E" w:rsidRDefault="001C25E2" w:rsidP="006D2B4A">
            <w:pPr>
              <w:spacing w:before="60" w:line="240" w:lineRule="exact"/>
              <w:ind w:firstLine="0"/>
              <w:jc w:val="center"/>
              <w:rPr>
                <w:rFonts w:cs="Arial"/>
                <w:sz w:val="20"/>
              </w:rPr>
            </w:pPr>
            <w:r w:rsidRPr="00BA704E">
              <w:rPr>
                <w:rFonts w:cs="Arial"/>
                <w:sz w:val="20"/>
              </w:rPr>
              <w:t>103,3</w:t>
            </w:r>
          </w:p>
        </w:tc>
      </w:tr>
      <w:tr w:rsidR="001C25E2" w:rsidRPr="00BA704E" w14:paraId="2FEED98E" w14:textId="77777777" w:rsidTr="006D2B4A">
        <w:trPr>
          <w:trHeight w:val="267"/>
        </w:trPr>
        <w:tc>
          <w:tcPr>
            <w:tcW w:w="1273" w:type="dxa"/>
            <w:tcBorders>
              <w:top w:val="dotted" w:sz="4" w:space="0" w:color="auto"/>
              <w:bottom w:val="dotted" w:sz="4" w:space="0" w:color="auto"/>
            </w:tcBorders>
            <w:vAlign w:val="bottom"/>
          </w:tcPr>
          <w:p w14:paraId="20C37B2A" w14:textId="77777777" w:rsidR="001C25E2" w:rsidRPr="00BA704E" w:rsidRDefault="001C25E2" w:rsidP="008A6F2C">
            <w:pPr>
              <w:spacing w:before="60" w:line="240" w:lineRule="exact"/>
              <w:ind w:left="57" w:firstLine="0"/>
              <w:jc w:val="left"/>
              <w:rPr>
                <w:rFonts w:cs="Arial"/>
                <w:sz w:val="20"/>
              </w:rPr>
            </w:pPr>
            <w:r w:rsidRPr="00BA704E">
              <w:rPr>
                <w:rFonts w:cs="Arial"/>
                <w:sz w:val="20"/>
              </w:rPr>
              <w:t>Август</w:t>
            </w:r>
          </w:p>
        </w:tc>
        <w:tc>
          <w:tcPr>
            <w:tcW w:w="1137" w:type="dxa"/>
            <w:tcBorders>
              <w:top w:val="dotted" w:sz="4" w:space="0" w:color="auto"/>
              <w:bottom w:val="dotted" w:sz="4" w:space="0" w:color="auto"/>
            </w:tcBorders>
            <w:vAlign w:val="bottom"/>
          </w:tcPr>
          <w:p w14:paraId="0658BA53" w14:textId="77777777" w:rsidR="001C25E2" w:rsidRPr="00BA704E" w:rsidRDefault="001C25E2" w:rsidP="006D2B4A">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14:paraId="14F0C13F" w14:textId="77777777" w:rsidR="001C25E2" w:rsidRPr="00BA704E" w:rsidRDefault="001C25E2" w:rsidP="006D2B4A">
            <w:pPr>
              <w:spacing w:before="60" w:line="240" w:lineRule="exact"/>
              <w:ind w:firstLine="0"/>
              <w:jc w:val="center"/>
              <w:rPr>
                <w:rFonts w:cs="Arial"/>
                <w:sz w:val="20"/>
              </w:rPr>
            </w:pPr>
            <w:r w:rsidRPr="00BA704E">
              <w:rPr>
                <w:rFonts w:cs="Arial"/>
                <w:sz w:val="20"/>
              </w:rPr>
              <w:t>101,7</w:t>
            </w:r>
          </w:p>
        </w:tc>
        <w:tc>
          <w:tcPr>
            <w:tcW w:w="1275" w:type="dxa"/>
            <w:tcBorders>
              <w:top w:val="dotted" w:sz="4" w:space="0" w:color="auto"/>
              <w:bottom w:val="dotted" w:sz="4" w:space="0" w:color="auto"/>
            </w:tcBorders>
            <w:vAlign w:val="bottom"/>
          </w:tcPr>
          <w:p w14:paraId="73323F1D" w14:textId="77777777" w:rsidR="001C25E2" w:rsidRPr="00BA704E" w:rsidRDefault="001C25E2" w:rsidP="006D2B4A">
            <w:pPr>
              <w:spacing w:before="60" w:line="240" w:lineRule="exact"/>
              <w:ind w:firstLine="0"/>
              <w:jc w:val="center"/>
              <w:rPr>
                <w:rFonts w:cs="Arial"/>
                <w:sz w:val="20"/>
              </w:rPr>
            </w:pPr>
            <w:r w:rsidRPr="00BA704E">
              <w:rPr>
                <w:rFonts w:cs="Arial"/>
                <w:sz w:val="20"/>
              </w:rPr>
              <w:t>95,1</w:t>
            </w:r>
          </w:p>
        </w:tc>
        <w:tc>
          <w:tcPr>
            <w:tcW w:w="1418" w:type="dxa"/>
            <w:tcBorders>
              <w:top w:val="dotted" w:sz="4" w:space="0" w:color="auto"/>
              <w:bottom w:val="dotted" w:sz="4" w:space="0" w:color="auto"/>
            </w:tcBorders>
            <w:vAlign w:val="bottom"/>
          </w:tcPr>
          <w:p w14:paraId="69AC2256" w14:textId="77777777" w:rsidR="001C25E2" w:rsidRPr="00BA704E" w:rsidRDefault="001C25E2" w:rsidP="006D2B4A">
            <w:pPr>
              <w:spacing w:before="60" w:line="240" w:lineRule="exact"/>
              <w:ind w:firstLine="0"/>
              <w:jc w:val="center"/>
              <w:rPr>
                <w:rFonts w:cs="Arial"/>
                <w:sz w:val="20"/>
              </w:rPr>
            </w:pPr>
            <w:r w:rsidRPr="00BA704E">
              <w:rPr>
                <w:rFonts w:cs="Arial"/>
                <w:sz w:val="20"/>
              </w:rPr>
              <w:t>88,7</w:t>
            </w:r>
          </w:p>
        </w:tc>
        <w:tc>
          <w:tcPr>
            <w:tcW w:w="1276" w:type="dxa"/>
            <w:tcBorders>
              <w:top w:val="dotted" w:sz="4" w:space="0" w:color="auto"/>
              <w:bottom w:val="dotted" w:sz="4" w:space="0" w:color="auto"/>
            </w:tcBorders>
            <w:vAlign w:val="bottom"/>
          </w:tcPr>
          <w:p w14:paraId="0BAE1F2D" w14:textId="77777777" w:rsidR="001C25E2" w:rsidRPr="00BA704E" w:rsidRDefault="001C25E2" w:rsidP="006D2B4A">
            <w:pPr>
              <w:spacing w:before="6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31EEC456" w14:textId="77777777" w:rsidR="001C25E2" w:rsidRPr="00BA704E" w:rsidRDefault="001C25E2" w:rsidP="006D2B4A">
            <w:pPr>
              <w:spacing w:before="60" w:line="240" w:lineRule="exact"/>
              <w:ind w:firstLine="0"/>
              <w:jc w:val="center"/>
              <w:rPr>
                <w:rFonts w:cs="Arial"/>
                <w:sz w:val="20"/>
              </w:rPr>
            </w:pPr>
            <w:r w:rsidRPr="00BA704E">
              <w:rPr>
                <w:rFonts w:cs="Arial"/>
                <w:sz w:val="20"/>
              </w:rPr>
              <w:t>103,9</w:t>
            </w:r>
          </w:p>
        </w:tc>
      </w:tr>
      <w:tr w:rsidR="001C25E2" w:rsidRPr="00BA704E" w14:paraId="707B8104" w14:textId="77777777" w:rsidTr="006D2B4A">
        <w:trPr>
          <w:trHeight w:val="267"/>
        </w:trPr>
        <w:tc>
          <w:tcPr>
            <w:tcW w:w="1273" w:type="dxa"/>
            <w:tcBorders>
              <w:top w:val="dotted" w:sz="4" w:space="0" w:color="auto"/>
              <w:bottom w:val="dotted" w:sz="4" w:space="0" w:color="auto"/>
            </w:tcBorders>
            <w:vAlign w:val="bottom"/>
          </w:tcPr>
          <w:p w14:paraId="791CECE8" w14:textId="77777777" w:rsidR="001C25E2" w:rsidRPr="00BA704E" w:rsidRDefault="001C25E2" w:rsidP="008A6F2C">
            <w:pPr>
              <w:spacing w:before="60" w:line="240" w:lineRule="exact"/>
              <w:ind w:left="57" w:firstLine="0"/>
              <w:jc w:val="left"/>
              <w:rPr>
                <w:rFonts w:cs="Arial"/>
                <w:sz w:val="20"/>
              </w:rPr>
            </w:pPr>
            <w:r w:rsidRPr="00BA704E">
              <w:rPr>
                <w:rFonts w:cs="Arial"/>
                <w:sz w:val="20"/>
              </w:rPr>
              <w:t>Сентябрь</w:t>
            </w:r>
          </w:p>
        </w:tc>
        <w:tc>
          <w:tcPr>
            <w:tcW w:w="1137" w:type="dxa"/>
            <w:tcBorders>
              <w:top w:val="dotted" w:sz="4" w:space="0" w:color="auto"/>
              <w:bottom w:val="dotted" w:sz="4" w:space="0" w:color="auto"/>
            </w:tcBorders>
            <w:vAlign w:val="bottom"/>
          </w:tcPr>
          <w:p w14:paraId="65B975B1" w14:textId="77777777" w:rsidR="001C25E2" w:rsidRPr="00BA704E" w:rsidRDefault="001C25E2" w:rsidP="006D2B4A">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16E4F96B" w14:textId="77777777" w:rsidR="001C25E2" w:rsidRPr="00BA704E" w:rsidRDefault="001C25E2" w:rsidP="006D2B4A">
            <w:pPr>
              <w:spacing w:before="60" w:line="240" w:lineRule="exact"/>
              <w:ind w:firstLine="0"/>
              <w:jc w:val="center"/>
              <w:rPr>
                <w:rFonts w:cs="Arial"/>
                <w:sz w:val="20"/>
              </w:rPr>
            </w:pPr>
            <w:r w:rsidRPr="00BA704E">
              <w:rPr>
                <w:rFonts w:cs="Arial"/>
                <w:sz w:val="20"/>
              </w:rPr>
              <w:t>101,5</w:t>
            </w:r>
          </w:p>
        </w:tc>
        <w:tc>
          <w:tcPr>
            <w:tcW w:w="1275" w:type="dxa"/>
            <w:tcBorders>
              <w:top w:val="dotted" w:sz="4" w:space="0" w:color="auto"/>
              <w:bottom w:val="dotted" w:sz="4" w:space="0" w:color="auto"/>
            </w:tcBorders>
            <w:vAlign w:val="bottom"/>
          </w:tcPr>
          <w:p w14:paraId="694149D9" w14:textId="77777777" w:rsidR="001C25E2" w:rsidRPr="00BA704E" w:rsidRDefault="001C25E2" w:rsidP="006D2B4A">
            <w:pPr>
              <w:spacing w:before="60" w:line="240" w:lineRule="exact"/>
              <w:ind w:firstLine="0"/>
              <w:jc w:val="center"/>
              <w:rPr>
                <w:rFonts w:cs="Arial"/>
                <w:sz w:val="20"/>
              </w:rPr>
            </w:pPr>
            <w:r w:rsidRPr="00BA704E">
              <w:rPr>
                <w:rFonts w:cs="Arial"/>
                <w:sz w:val="20"/>
              </w:rPr>
              <w:t>97,8</w:t>
            </w:r>
          </w:p>
        </w:tc>
        <w:tc>
          <w:tcPr>
            <w:tcW w:w="1418" w:type="dxa"/>
            <w:tcBorders>
              <w:top w:val="dotted" w:sz="4" w:space="0" w:color="auto"/>
              <w:bottom w:val="dotted" w:sz="4" w:space="0" w:color="auto"/>
            </w:tcBorders>
            <w:vAlign w:val="bottom"/>
          </w:tcPr>
          <w:p w14:paraId="08BAEAB8" w14:textId="77777777" w:rsidR="001C25E2" w:rsidRPr="00BA704E" w:rsidRDefault="001C25E2" w:rsidP="006D2B4A">
            <w:pPr>
              <w:spacing w:before="60" w:line="240" w:lineRule="exact"/>
              <w:ind w:firstLine="0"/>
              <w:jc w:val="center"/>
              <w:rPr>
                <w:rFonts w:cs="Arial"/>
                <w:sz w:val="20"/>
              </w:rPr>
            </w:pPr>
            <w:r w:rsidRPr="00BA704E">
              <w:rPr>
                <w:rFonts w:cs="Arial"/>
                <w:sz w:val="20"/>
              </w:rPr>
              <w:t>86,7</w:t>
            </w:r>
          </w:p>
        </w:tc>
        <w:tc>
          <w:tcPr>
            <w:tcW w:w="1276" w:type="dxa"/>
            <w:tcBorders>
              <w:top w:val="dotted" w:sz="4" w:space="0" w:color="auto"/>
              <w:bottom w:val="dotted" w:sz="4" w:space="0" w:color="auto"/>
            </w:tcBorders>
            <w:vAlign w:val="bottom"/>
          </w:tcPr>
          <w:p w14:paraId="05CB4301" w14:textId="77777777" w:rsidR="001C25E2" w:rsidRPr="00BA704E" w:rsidRDefault="001C25E2" w:rsidP="006D2B4A">
            <w:pPr>
              <w:spacing w:before="6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61D62CA4" w14:textId="77777777" w:rsidR="001C25E2" w:rsidRPr="00BA704E" w:rsidRDefault="001C25E2" w:rsidP="006D2B4A">
            <w:pPr>
              <w:spacing w:before="60" w:line="240" w:lineRule="exact"/>
              <w:ind w:firstLine="0"/>
              <w:jc w:val="center"/>
              <w:rPr>
                <w:rFonts w:cs="Arial"/>
                <w:sz w:val="20"/>
              </w:rPr>
            </w:pPr>
            <w:r w:rsidRPr="00BA704E">
              <w:rPr>
                <w:rFonts w:cs="Arial"/>
                <w:sz w:val="20"/>
              </w:rPr>
              <w:t>104,0</w:t>
            </w:r>
          </w:p>
        </w:tc>
      </w:tr>
      <w:tr w:rsidR="001C25E2" w:rsidRPr="00BA704E" w14:paraId="5D30DB30" w14:textId="77777777" w:rsidTr="006D2B4A">
        <w:trPr>
          <w:trHeight w:val="267"/>
        </w:trPr>
        <w:tc>
          <w:tcPr>
            <w:tcW w:w="1273" w:type="dxa"/>
            <w:tcBorders>
              <w:top w:val="dotted" w:sz="4" w:space="0" w:color="auto"/>
              <w:bottom w:val="dotted" w:sz="4" w:space="0" w:color="auto"/>
            </w:tcBorders>
            <w:vAlign w:val="bottom"/>
          </w:tcPr>
          <w:p w14:paraId="4D1176CE" w14:textId="77777777" w:rsidR="001C25E2" w:rsidRPr="00BA704E" w:rsidRDefault="001C25E2" w:rsidP="008A6F2C">
            <w:pPr>
              <w:spacing w:before="60" w:line="240" w:lineRule="exact"/>
              <w:ind w:left="57" w:firstLine="0"/>
              <w:jc w:val="left"/>
              <w:rPr>
                <w:rFonts w:cs="Arial"/>
                <w:i/>
                <w:sz w:val="20"/>
              </w:rPr>
            </w:pPr>
            <w:r w:rsidRPr="00BA704E">
              <w:rPr>
                <w:rFonts w:cs="Arial"/>
                <w:i/>
                <w:sz w:val="20"/>
                <w:lang w:val="en-US"/>
              </w:rPr>
              <w:t xml:space="preserve">III </w:t>
            </w:r>
            <w:r w:rsidRPr="00BA704E">
              <w:rPr>
                <w:rFonts w:cs="Arial"/>
                <w:i/>
                <w:sz w:val="20"/>
              </w:rPr>
              <w:t>квартал</w:t>
            </w:r>
          </w:p>
        </w:tc>
        <w:tc>
          <w:tcPr>
            <w:tcW w:w="1137" w:type="dxa"/>
            <w:tcBorders>
              <w:top w:val="dotted" w:sz="4" w:space="0" w:color="auto"/>
              <w:bottom w:val="dotted" w:sz="4" w:space="0" w:color="auto"/>
            </w:tcBorders>
            <w:vAlign w:val="bottom"/>
          </w:tcPr>
          <w:p w14:paraId="32079C85" w14:textId="77777777" w:rsidR="001C25E2" w:rsidRPr="00BA704E" w:rsidRDefault="001C25E2" w:rsidP="006D2B4A">
            <w:pPr>
              <w:spacing w:before="60" w:line="240" w:lineRule="exact"/>
              <w:ind w:firstLine="0"/>
              <w:jc w:val="center"/>
              <w:rPr>
                <w:rFonts w:cs="Arial"/>
                <w:i/>
                <w:sz w:val="20"/>
              </w:rPr>
            </w:pPr>
            <w:r w:rsidRPr="00BA704E">
              <w:rPr>
                <w:rFonts w:cs="Arial"/>
                <w:i/>
                <w:sz w:val="20"/>
              </w:rPr>
              <w:t>100,7</w:t>
            </w:r>
          </w:p>
        </w:tc>
        <w:tc>
          <w:tcPr>
            <w:tcW w:w="1418" w:type="dxa"/>
            <w:tcBorders>
              <w:top w:val="dotted" w:sz="4" w:space="0" w:color="auto"/>
              <w:bottom w:val="dotted" w:sz="4" w:space="0" w:color="auto"/>
            </w:tcBorders>
            <w:vAlign w:val="bottom"/>
          </w:tcPr>
          <w:p w14:paraId="690C726E" w14:textId="6D871603" w:rsidR="001C25E2" w:rsidRPr="00BA704E" w:rsidRDefault="001C25E2" w:rsidP="006D2B4A">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1D8ED72E" w14:textId="77777777" w:rsidR="001C25E2" w:rsidRPr="00BA704E" w:rsidRDefault="001C25E2" w:rsidP="006D2B4A">
            <w:pPr>
              <w:spacing w:before="60" w:line="240" w:lineRule="exact"/>
              <w:ind w:firstLine="0"/>
              <w:jc w:val="center"/>
              <w:rPr>
                <w:rFonts w:cs="Arial"/>
                <w:i/>
                <w:sz w:val="20"/>
              </w:rPr>
            </w:pPr>
            <w:r w:rsidRPr="00BA704E">
              <w:rPr>
                <w:rFonts w:cs="Arial"/>
                <w:i/>
                <w:sz w:val="20"/>
              </w:rPr>
              <w:t>92,7</w:t>
            </w:r>
          </w:p>
        </w:tc>
        <w:tc>
          <w:tcPr>
            <w:tcW w:w="1418" w:type="dxa"/>
            <w:tcBorders>
              <w:top w:val="dotted" w:sz="4" w:space="0" w:color="auto"/>
              <w:bottom w:val="dotted" w:sz="4" w:space="0" w:color="auto"/>
            </w:tcBorders>
            <w:vAlign w:val="bottom"/>
          </w:tcPr>
          <w:p w14:paraId="0BE1C4CC" w14:textId="6F04EAB0" w:rsidR="001C25E2" w:rsidRPr="00BA704E" w:rsidRDefault="001C25E2" w:rsidP="006D2B4A">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6F478BB7" w14:textId="77777777" w:rsidR="001C25E2" w:rsidRPr="00BA704E" w:rsidRDefault="001C25E2" w:rsidP="006D2B4A">
            <w:pPr>
              <w:spacing w:before="60" w:line="240" w:lineRule="exact"/>
              <w:ind w:firstLine="0"/>
              <w:jc w:val="center"/>
              <w:rPr>
                <w:rFonts w:cs="Arial"/>
                <w:i/>
                <w:sz w:val="20"/>
              </w:rPr>
            </w:pPr>
            <w:r w:rsidRPr="00BA704E">
              <w:rPr>
                <w:rFonts w:cs="Arial"/>
                <w:i/>
                <w:sz w:val="20"/>
              </w:rPr>
              <w:t>101,2</w:t>
            </w:r>
          </w:p>
        </w:tc>
        <w:tc>
          <w:tcPr>
            <w:tcW w:w="1559" w:type="dxa"/>
            <w:tcBorders>
              <w:top w:val="dotted" w:sz="4" w:space="0" w:color="auto"/>
              <w:bottom w:val="dotted" w:sz="4" w:space="0" w:color="auto"/>
            </w:tcBorders>
            <w:vAlign w:val="bottom"/>
          </w:tcPr>
          <w:p w14:paraId="26C7E1DE" w14:textId="490BE746" w:rsidR="001C25E2" w:rsidRPr="00BA704E" w:rsidRDefault="001C25E2" w:rsidP="006D2B4A">
            <w:pPr>
              <w:spacing w:before="60" w:line="240" w:lineRule="exact"/>
              <w:ind w:firstLine="0"/>
              <w:jc w:val="center"/>
              <w:rPr>
                <w:rFonts w:cs="Arial"/>
                <w:i/>
                <w:sz w:val="20"/>
              </w:rPr>
            </w:pPr>
          </w:p>
        </w:tc>
      </w:tr>
      <w:tr w:rsidR="001C25E2" w:rsidRPr="00BA704E" w14:paraId="52F7AED8" w14:textId="77777777" w:rsidTr="006D2B4A">
        <w:trPr>
          <w:trHeight w:val="267"/>
        </w:trPr>
        <w:tc>
          <w:tcPr>
            <w:tcW w:w="1273" w:type="dxa"/>
            <w:tcBorders>
              <w:top w:val="dotted" w:sz="4" w:space="0" w:color="auto"/>
              <w:bottom w:val="dotted" w:sz="4" w:space="0" w:color="auto"/>
            </w:tcBorders>
            <w:vAlign w:val="bottom"/>
          </w:tcPr>
          <w:p w14:paraId="36559C9A" w14:textId="77777777" w:rsidR="001C25E2" w:rsidRPr="00BA704E" w:rsidRDefault="001C25E2" w:rsidP="008A6F2C">
            <w:pPr>
              <w:spacing w:before="60" w:line="240" w:lineRule="exact"/>
              <w:ind w:left="57" w:firstLine="0"/>
              <w:jc w:val="left"/>
              <w:rPr>
                <w:rFonts w:cs="Arial"/>
                <w:i/>
                <w:sz w:val="20"/>
                <w:lang w:val="en-US"/>
              </w:rPr>
            </w:pPr>
            <w:r w:rsidRPr="00BA704E">
              <w:rPr>
                <w:rFonts w:cs="Arial"/>
                <w:sz w:val="20"/>
              </w:rPr>
              <w:t>Октябрь</w:t>
            </w:r>
          </w:p>
        </w:tc>
        <w:tc>
          <w:tcPr>
            <w:tcW w:w="1137" w:type="dxa"/>
            <w:tcBorders>
              <w:top w:val="dotted" w:sz="4" w:space="0" w:color="auto"/>
              <w:bottom w:val="dotted" w:sz="4" w:space="0" w:color="auto"/>
            </w:tcBorders>
            <w:vAlign w:val="bottom"/>
          </w:tcPr>
          <w:p w14:paraId="0D658376" w14:textId="77777777" w:rsidR="001C25E2" w:rsidRPr="00BA704E" w:rsidRDefault="001C25E2" w:rsidP="006D2B4A">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0A70EC3C" w14:textId="77777777" w:rsidR="001C25E2" w:rsidRPr="00BA704E" w:rsidRDefault="001C25E2" w:rsidP="006D2B4A">
            <w:pPr>
              <w:spacing w:before="60" w:line="240" w:lineRule="exact"/>
              <w:ind w:firstLine="0"/>
              <w:jc w:val="center"/>
              <w:rPr>
                <w:rFonts w:cs="Arial"/>
                <w:sz w:val="20"/>
              </w:rPr>
            </w:pPr>
            <w:r w:rsidRPr="00BA704E">
              <w:rPr>
                <w:rFonts w:cs="Arial"/>
                <w:sz w:val="20"/>
              </w:rPr>
              <w:t>101,3</w:t>
            </w:r>
          </w:p>
        </w:tc>
        <w:tc>
          <w:tcPr>
            <w:tcW w:w="1275" w:type="dxa"/>
            <w:tcBorders>
              <w:top w:val="dotted" w:sz="4" w:space="0" w:color="auto"/>
              <w:bottom w:val="dotted" w:sz="4" w:space="0" w:color="auto"/>
            </w:tcBorders>
            <w:vAlign w:val="bottom"/>
          </w:tcPr>
          <w:p w14:paraId="29236D46" w14:textId="77777777" w:rsidR="001C25E2" w:rsidRPr="00BA704E" w:rsidRDefault="001C25E2" w:rsidP="006D2B4A">
            <w:pPr>
              <w:spacing w:before="60" w:line="240" w:lineRule="exact"/>
              <w:ind w:firstLine="0"/>
              <w:jc w:val="center"/>
              <w:rPr>
                <w:rFonts w:cs="Arial"/>
                <w:sz w:val="20"/>
              </w:rPr>
            </w:pPr>
            <w:r w:rsidRPr="00BA704E">
              <w:rPr>
                <w:rFonts w:cs="Arial"/>
                <w:sz w:val="20"/>
              </w:rPr>
              <w:t>93,9</w:t>
            </w:r>
          </w:p>
        </w:tc>
        <w:tc>
          <w:tcPr>
            <w:tcW w:w="1418" w:type="dxa"/>
            <w:tcBorders>
              <w:top w:val="dotted" w:sz="4" w:space="0" w:color="auto"/>
              <w:bottom w:val="dotted" w:sz="4" w:space="0" w:color="auto"/>
            </w:tcBorders>
            <w:vAlign w:val="bottom"/>
          </w:tcPr>
          <w:p w14:paraId="4F23E81A" w14:textId="77777777" w:rsidR="001C25E2" w:rsidRPr="00BA704E" w:rsidRDefault="001C25E2" w:rsidP="006D2B4A">
            <w:pPr>
              <w:spacing w:before="60" w:line="240" w:lineRule="exact"/>
              <w:ind w:firstLine="0"/>
              <w:jc w:val="center"/>
              <w:rPr>
                <w:rFonts w:cs="Arial"/>
                <w:sz w:val="20"/>
              </w:rPr>
            </w:pPr>
            <w:r w:rsidRPr="00BA704E">
              <w:rPr>
                <w:rFonts w:cs="Arial"/>
                <w:sz w:val="20"/>
              </w:rPr>
              <w:t>81,5</w:t>
            </w:r>
          </w:p>
        </w:tc>
        <w:tc>
          <w:tcPr>
            <w:tcW w:w="1276" w:type="dxa"/>
            <w:tcBorders>
              <w:top w:val="dotted" w:sz="4" w:space="0" w:color="auto"/>
              <w:bottom w:val="dotted" w:sz="4" w:space="0" w:color="auto"/>
            </w:tcBorders>
            <w:vAlign w:val="bottom"/>
          </w:tcPr>
          <w:p w14:paraId="2F8C06D6" w14:textId="77777777" w:rsidR="001C25E2" w:rsidRPr="00BA704E" w:rsidRDefault="001C25E2" w:rsidP="006D2B4A">
            <w:pPr>
              <w:spacing w:before="6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29EF0DF8" w14:textId="77777777" w:rsidR="001C25E2" w:rsidRPr="00BA704E" w:rsidRDefault="001C25E2" w:rsidP="006D2B4A">
            <w:pPr>
              <w:spacing w:before="60" w:line="240" w:lineRule="exact"/>
              <w:ind w:firstLine="0"/>
              <w:jc w:val="center"/>
              <w:rPr>
                <w:rFonts w:cs="Arial"/>
                <w:sz w:val="20"/>
              </w:rPr>
            </w:pPr>
            <w:r w:rsidRPr="00BA704E">
              <w:rPr>
                <w:rFonts w:cs="Arial"/>
                <w:sz w:val="20"/>
              </w:rPr>
              <w:t>104,5</w:t>
            </w:r>
          </w:p>
        </w:tc>
      </w:tr>
      <w:tr w:rsidR="001C25E2" w:rsidRPr="00BA704E" w14:paraId="47B59A66" w14:textId="77777777" w:rsidTr="006D2B4A">
        <w:trPr>
          <w:trHeight w:val="267"/>
        </w:trPr>
        <w:tc>
          <w:tcPr>
            <w:tcW w:w="1273" w:type="dxa"/>
            <w:tcBorders>
              <w:top w:val="dotted" w:sz="4" w:space="0" w:color="auto"/>
              <w:bottom w:val="dotted" w:sz="4" w:space="0" w:color="auto"/>
            </w:tcBorders>
            <w:vAlign w:val="bottom"/>
          </w:tcPr>
          <w:p w14:paraId="02FB86D0" w14:textId="77777777" w:rsidR="001C25E2" w:rsidRPr="00BA704E" w:rsidRDefault="001C25E2" w:rsidP="008A6F2C">
            <w:pPr>
              <w:spacing w:before="60" w:line="240" w:lineRule="exact"/>
              <w:ind w:left="57" w:firstLine="0"/>
              <w:jc w:val="left"/>
              <w:rPr>
                <w:rFonts w:cs="Arial"/>
                <w:sz w:val="20"/>
              </w:rPr>
            </w:pPr>
            <w:r w:rsidRPr="00BA704E">
              <w:rPr>
                <w:rFonts w:cs="Arial"/>
                <w:sz w:val="20"/>
              </w:rPr>
              <w:t>Ноябрь</w:t>
            </w:r>
          </w:p>
        </w:tc>
        <w:tc>
          <w:tcPr>
            <w:tcW w:w="1137" w:type="dxa"/>
            <w:tcBorders>
              <w:top w:val="dotted" w:sz="4" w:space="0" w:color="auto"/>
              <w:bottom w:val="dotted" w:sz="4" w:space="0" w:color="auto"/>
            </w:tcBorders>
            <w:vAlign w:val="bottom"/>
          </w:tcPr>
          <w:p w14:paraId="066F9416" w14:textId="77777777" w:rsidR="001C25E2" w:rsidRPr="00BA704E" w:rsidRDefault="001C25E2" w:rsidP="006D2B4A">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14:paraId="0190BE28" w14:textId="77777777" w:rsidR="001C25E2" w:rsidRPr="00BA704E" w:rsidRDefault="001C25E2" w:rsidP="006D2B4A">
            <w:pPr>
              <w:spacing w:before="60" w:line="240" w:lineRule="exact"/>
              <w:ind w:firstLine="0"/>
              <w:jc w:val="center"/>
              <w:rPr>
                <w:rFonts w:cs="Arial"/>
                <w:sz w:val="20"/>
              </w:rPr>
            </w:pPr>
            <w:r w:rsidRPr="00BA704E">
              <w:rPr>
                <w:rFonts w:cs="Arial"/>
                <w:sz w:val="20"/>
              </w:rPr>
              <w:t>101,9</w:t>
            </w:r>
          </w:p>
        </w:tc>
        <w:tc>
          <w:tcPr>
            <w:tcW w:w="1275" w:type="dxa"/>
            <w:tcBorders>
              <w:top w:val="dotted" w:sz="4" w:space="0" w:color="auto"/>
              <w:bottom w:val="dotted" w:sz="4" w:space="0" w:color="auto"/>
            </w:tcBorders>
            <w:vAlign w:val="bottom"/>
          </w:tcPr>
          <w:p w14:paraId="28DBA473" w14:textId="77777777" w:rsidR="001C25E2" w:rsidRPr="00BA704E" w:rsidRDefault="001C25E2" w:rsidP="006D2B4A">
            <w:pPr>
              <w:spacing w:before="60" w:line="240" w:lineRule="exact"/>
              <w:ind w:firstLine="0"/>
              <w:jc w:val="center"/>
              <w:rPr>
                <w:rFonts w:cs="Arial"/>
                <w:sz w:val="20"/>
              </w:rPr>
            </w:pPr>
            <w:r w:rsidRPr="00BA704E">
              <w:rPr>
                <w:rFonts w:cs="Arial"/>
                <w:sz w:val="20"/>
              </w:rPr>
              <w:t>105,8</w:t>
            </w:r>
          </w:p>
        </w:tc>
        <w:tc>
          <w:tcPr>
            <w:tcW w:w="1418" w:type="dxa"/>
            <w:tcBorders>
              <w:top w:val="dotted" w:sz="4" w:space="0" w:color="auto"/>
              <w:bottom w:val="dotted" w:sz="4" w:space="0" w:color="auto"/>
            </w:tcBorders>
            <w:vAlign w:val="bottom"/>
          </w:tcPr>
          <w:p w14:paraId="0D408A2A" w14:textId="77777777" w:rsidR="001C25E2" w:rsidRPr="00BA704E" w:rsidRDefault="001C25E2" w:rsidP="006D2B4A">
            <w:pPr>
              <w:spacing w:before="60" w:line="240" w:lineRule="exact"/>
              <w:ind w:firstLine="0"/>
              <w:jc w:val="center"/>
              <w:rPr>
                <w:rFonts w:cs="Arial"/>
                <w:sz w:val="20"/>
              </w:rPr>
            </w:pPr>
            <w:r w:rsidRPr="00BA704E">
              <w:rPr>
                <w:rFonts w:cs="Arial"/>
                <w:sz w:val="20"/>
              </w:rPr>
              <w:t>86,2</w:t>
            </w:r>
          </w:p>
        </w:tc>
        <w:tc>
          <w:tcPr>
            <w:tcW w:w="1276" w:type="dxa"/>
            <w:tcBorders>
              <w:top w:val="dotted" w:sz="4" w:space="0" w:color="auto"/>
              <w:bottom w:val="dotted" w:sz="4" w:space="0" w:color="auto"/>
            </w:tcBorders>
            <w:vAlign w:val="bottom"/>
          </w:tcPr>
          <w:p w14:paraId="00012FE0" w14:textId="77777777" w:rsidR="001C25E2" w:rsidRPr="00BA704E" w:rsidRDefault="001C25E2" w:rsidP="006D2B4A">
            <w:pPr>
              <w:spacing w:before="6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489643D8" w14:textId="77777777" w:rsidR="001C25E2" w:rsidRPr="00BA704E" w:rsidRDefault="001C25E2" w:rsidP="006D2B4A">
            <w:pPr>
              <w:spacing w:before="60" w:line="240" w:lineRule="exact"/>
              <w:ind w:firstLine="0"/>
              <w:jc w:val="center"/>
              <w:rPr>
                <w:rFonts w:cs="Arial"/>
                <w:sz w:val="20"/>
              </w:rPr>
            </w:pPr>
            <w:r w:rsidRPr="00BA704E">
              <w:rPr>
                <w:rFonts w:cs="Arial"/>
                <w:sz w:val="20"/>
              </w:rPr>
              <w:t>104,6</w:t>
            </w:r>
          </w:p>
        </w:tc>
      </w:tr>
      <w:tr w:rsidR="001C25E2" w:rsidRPr="00BA704E" w14:paraId="6FA45DF5" w14:textId="77777777" w:rsidTr="006D2B4A">
        <w:trPr>
          <w:trHeight w:val="267"/>
        </w:trPr>
        <w:tc>
          <w:tcPr>
            <w:tcW w:w="1273" w:type="dxa"/>
            <w:tcBorders>
              <w:top w:val="dotted" w:sz="4" w:space="0" w:color="auto"/>
              <w:bottom w:val="dotted" w:sz="4" w:space="0" w:color="auto"/>
            </w:tcBorders>
            <w:vAlign w:val="bottom"/>
          </w:tcPr>
          <w:p w14:paraId="1CF11618" w14:textId="77777777" w:rsidR="001C25E2" w:rsidRPr="00BA704E" w:rsidRDefault="001C25E2" w:rsidP="008A6F2C">
            <w:pPr>
              <w:spacing w:before="60" w:line="240" w:lineRule="exact"/>
              <w:ind w:left="57" w:firstLine="0"/>
              <w:jc w:val="left"/>
              <w:rPr>
                <w:rFonts w:cs="Arial"/>
                <w:sz w:val="20"/>
              </w:rPr>
            </w:pPr>
            <w:r w:rsidRPr="00BA704E">
              <w:rPr>
                <w:rFonts w:cs="Arial"/>
                <w:sz w:val="20"/>
              </w:rPr>
              <w:t>Декабрь</w:t>
            </w:r>
          </w:p>
        </w:tc>
        <w:tc>
          <w:tcPr>
            <w:tcW w:w="1137" w:type="dxa"/>
            <w:tcBorders>
              <w:top w:val="dotted" w:sz="4" w:space="0" w:color="auto"/>
              <w:bottom w:val="dotted" w:sz="4" w:space="0" w:color="auto"/>
            </w:tcBorders>
            <w:vAlign w:val="bottom"/>
          </w:tcPr>
          <w:p w14:paraId="67E964CB" w14:textId="77777777" w:rsidR="001C25E2" w:rsidRPr="00BA704E" w:rsidRDefault="001C25E2" w:rsidP="006D2B4A">
            <w:pPr>
              <w:spacing w:before="60" w:line="240" w:lineRule="exact"/>
              <w:ind w:firstLine="0"/>
              <w:jc w:val="center"/>
              <w:rPr>
                <w:rFonts w:cs="Arial"/>
                <w:sz w:val="20"/>
              </w:rPr>
            </w:pPr>
            <w:r w:rsidRPr="00BA704E">
              <w:rPr>
                <w:rFonts w:cs="Arial"/>
                <w:sz w:val="20"/>
              </w:rPr>
              <w:t>100,9</w:t>
            </w:r>
          </w:p>
        </w:tc>
        <w:tc>
          <w:tcPr>
            <w:tcW w:w="1418" w:type="dxa"/>
            <w:tcBorders>
              <w:top w:val="dotted" w:sz="4" w:space="0" w:color="auto"/>
              <w:bottom w:val="dotted" w:sz="4" w:space="0" w:color="auto"/>
            </w:tcBorders>
            <w:vAlign w:val="bottom"/>
          </w:tcPr>
          <w:p w14:paraId="7FCCA3EC" w14:textId="77777777" w:rsidR="001C25E2" w:rsidRPr="00BA704E" w:rsidRDefault="001C25E2" w:rsidP="006D2B4A">
            <w:pPr>
              <w:spacing w:before="60" w:line="240" w:lineRule="exact"/>
              <w:ind w:firstLine="0"/>
              <w:jc w:val="center"/>
              <w:rPr>
                <w:rFonts w:cs="Arial"/>
                <w:sz w:val="20"/>
              </w:rPr>
            </w:pPr>
            <w:r w:rsidRPr="00BA704E">
              <w:rPr>
                <w:rFonts w:cs="Arial"/>
                <w:sz w:val="20"/>
              </w:rPr>
              <w:t>102,8</w:t>
            </w:r>
          </w:p>
        </w:tc>
        <w:tc>
          <w:tcPr>
            <w:tcW w:w="1275" w:type="dxa"/>
            <w:tcBorders>
              <w:top w:val="dotted" w:sz="4" w:space="0" w:color="auto"/>
              <w:bottom w:val="dotted" w:sz="4" w:space="0" w:color="auto"/>
            </w:tcBorders>
            <w:vAlign w:val="bottom"/>
          </w:tcPr>
          <w:p w14:paraId="68B98F51" w14:textId="77777777" w:rsidR="001C25E2" w:rsidRPr="00BA704E" w:rsidRDefault="001C25E2" w:rsidP="006D2B4A">
            <w:pPr>
              <w:spacing w:before="60" w:line="240" w:lineRule="exact"/>
              <w:ind w:firstLine="0"/>
              <w:jc w:val="center"/>
              <w:rPr>
                <w:rFonts w:cs="Arial"/>
                <w:sz w:val="20"/>
              </w:rPr>
            </w:pPr>
            <w:r w:rsidRPr="00BA704E">
              <w:rPr>
                <w:rFonts w:cs="Arial"/>
                <w:sz w:val="20"/>
              </w:rPr>
              <w:t>105,6</w:t>
            </w:r>
          </w:p>
        </w:tc>
        <w:tc>
          <w:tcPr>
            <w:tcW w:w="1418" w:type="dxa"/>
            <w:tcBorders>
              <w:top w:val="dotted" w:sz="4" w:space="0" w:color="auto"/>
              <w:bottom w:val="dotted" w:sz="4" w:space="0" w:color="auto"/>
            </w:tcBorders>
            <w:vAlign w:val="bottom"/>
          </w:tcPr>
          <w:p w14:paraId="31BBF68F" w14:textId="77777777" w:rsidR="001C25E2" w:rsidRPr="00BA704E" w:rsidRDefault="001C25E2" w:rsidP="006D2B4A">
            <w:pPr>
              <w:spacing w:before="60" w:line="240" w:lineRule="exact"/>
              <w:ind w:firstLine="0"/>
              <w:jc w:val="center"/>
              <w:rPr>
                <w:rFonts w:cs="Arial"/>
                <w:sz w:val="20"/>
              </w:rPr>
            </w:pPr>
            <w:r w:rsidRPr="00BA704E">
              <w:rPr>
                <w:rFonts w:cs="Arial"/>
                <w:sz w:val="20"/>
              </w:rPr>
              <w:t>91,0</w:t>
            </w:r>
          </w:p>
        </w:tc>
        <w:tc>
          <w:tcPr>
            <w:tcW w:w="1276" w:type="dxa"/>
            <w:tcBorders>
              <w:top w:val="dotted" w:sz="4" w:space="0" w:color="auto"/>
              <w:bottom w:val="dotted" w:sz="4" w:space="0" w:color="auto"/>
            </w:tcBorders>
            <w:vAlign w:val="bottom"/>
          </w:tcPr>
          <w:p w14:paraId="12EEA784" w14:textId="77777777" w:rsidR="001C25E2" w:rsidRPr="00BA704E" w:rsidRDefault="001C25E2" w:rsidP="006D2B4A">
            <w:pPr>
              <w:spacing w:before="60" w:line="240" w:lineRule="exact"/>
              <w:ind w:firstLine="0"/>
              <w:jc w:val="center"/>
              <w:rPr>
                <w:rFonts w:cs="Arial"/>
                <w:sz w:val="20"/>
              </w:rPr>
            </w:pPr>
            <w:r w:rsidRPr="00BA704E">
              <w:rPr>
                <w:rFonts w:cs="Arial"/>
                <w:sz w:val="20"/>
              </w:rPr>
              <w:t>100,4</w:t>
            </w:r>
          </w:p>
        </w:tc>
        <w:tc>
          <w:tcPr>
            <w:tcW w:w="1559" w:type="dxa"/>
            <w:tcBorders>
              <w:top w:val="dotted" w:sz="4" w:space="0" w:color="auto"/>
              <w:bottom w:val="dotted" w:sz="4" w:space="0" w:color="auto"/>
            </w:tcBorders>
            <w:vAlign w:val="bottom"/>
          </w:tcPr>
          <w:p w14:paraId="689D2514" w14:textId="77777777" w:rsidR="001C25E2" w:rsidRPr="00BA704E" w:rsidRDefault="001C25E2" w:rsidP="006D2B4A">
            <w:pPr>
              <w:spacing w:before="60" w:line="240" w:lineRule="exact"/>
              <w:ind w:firstLine="0"/>
              <w:jc w:val="center"/>
              <w:rPr>
                <w:rFonts w:cs="Arial"/>
                <w:sz w:val="20"/>
              </w:rPr>
            </w:pPr>
            <w:r w:rsidRPr="00BA704E">
              <w:rPr>
                <w:rFonts w:cs="Arial"/>
                <w:sz w:val="20"/>
              </w:rPr>
              <w:t>105,0</w:t>
            </w:r>
          </w:p>
        </w:tc>
      </w:tr>
      <w:tr w:rsidR="001C25E2" w:rsidRPr="00BA704E" w14:paraId="01F8404A" w14:textId="77777777" w:rsidTr="006D2B4A">
        <w:trPr>
          <w:trHeight w:val="267"/>
        </w:trPr>
        <w:tc>
          <w:tcPr>
            <w:tcW w:w="1273" w:type="dxa"/>
            <w:tcBorders>
              <w:top w:val="dotted" w:sz="4" w:space="0" w:color="auto"/>
              <w:bottom w:val="single" w:sz="4" w:space="0" w:color="auto"/>
            </w:tcBorders>
            <w:vAlign w:val="bottom"/>
          </w:tcPr>
          <w:p w14:paraId="0FB57D36" w14:textId="77777777" w:rsidR="001C25E2" w:rsidRPr="00BA704E" w:rsidRDefault="001C25E2" w:rsidP="008A6F2C">
            <w:pPr>
              <w:spacing w:before="60" w:line="240" w:lineRule="exact"/>
              <w:ind w:left="57" w:firstLine="0"/>
              <w:jc w:val="left"/>
              <w:rPr>
                <w:rFonts w:cs="Arial"/>
                <w:i/>
                <w:sz w:val="20"/>
              </w:rPr>
            </w:pPr>
            <w:r w:rsidRPr="00BA704E">
              <w:rPr>
                <w:rFonts w:cs="Arial"/>
                <w:i/>
                <w:sz w:val="20"/>
              </w:rPr>
              <w:t>I</w:t>
            </w:r>
            <w:r w:rsidRPr="00BA704E">
              <w:rPr>
                <w:rFonts w:cs="Arial"/>
                <w:i/>
                <w:sz w:val="20"/>
                <w:lang w:val="en-US"/>
              </w:rPr>
              <w:t>V</w:t>
            </w:r>
            <w:r w:rsidRPr="00BA704E">
              <w:rPr>
                <w:rFonts w:cs="Arial"/>
                <w:i/>
                <w:sz w:val="20"/>
              </w:rPr>
              <w:t xml:space="preserve"> квартал</w:t>
            </w:r>
          </w:p>
        </w:tc>
        <w:tc>
          <w:tcPr>
            <w:tcW w:w="1137" w:type="dxa"/>
            <w:tcBorders>
              <w:top w:val="dotted" w:sz="4" w:space="0" w:color="auto"/>
              <w:bottom w:val="single" w:sz="4" w:space="0" w:color="auto"/>
            </w:tcBorders>
            <w:vAlign w:val="bottom"/>
          </w:tcPr>
          <w:p w14:paraId="4091482D" w14:textId="77777777" w:rsidR="001C25E2" w:rsidRPr="00BA704E" w:rsidRDefault="001C25E2" w:rsidP="006D2B4A">
            <w:pPr>
              <w:spacing w:before="60" w:line="240" w:lineRule="exact"/>
              <w:ind w:firstLine="0"/>
              <w:jc w:val="center"/>
              <w:rPr>
                <w:rFonts w:cs="Arial"/>
                <w:i/>
                <w:sz w:val="20"/>
              </w:rPr>
            </w:pPr>
            <w:r w:rsidRPr="00BA704E">
              <w:rPr>
                <w:rFonts w:cs="Arial"/>
                <w:i/>
                <w:sz w:val="20"/>
              </w:rPr>
              <w:t>101,3</w:t>
            </w:r>
          </w:p>
        </w:tc>
        <w:tc>
          <w:tcPr>
            <w:tcW w:w="1418" w:type="dxa"/>
            <w:tcBorders>
              <w:top w:val="dotted" w:sz="4" w:space="0" w:color="auto"/>
              <w:bottom w:val="single" w:sz="4" w:space="0" w:color="auto"/>
            </w:tcBorders>
            <w:vAlign w:val="bottom"/>
          </w:tcPr>
          <w:p w14:paraId="208AABBC" w14:textId="72645FD5" w:rsidR="001C25E2" w:rsidRPr="00BA704E" w:rsidRDefault="001C25E2" w:rsidP="006D2B4A">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14:paraId="02EB066B" w14:textId="77777777" w:rsidR="001C25E2" w:rsidRPr="00BA704E" w:rsidRDefault="001C25E2" w:rsidP="006D2B4A">
            <w:pPr>
              <w:spacing w:before="60" w:line="240" w:lineRule="exact"/>
              <w:ind w:firstLine="0"/>
              <w:jc w:val="center"/>
              <w:rPr>
                <w:rFonts w:cs="Arial"/>
                <w:i/>
                <w:sz w:val="20"/>
              </w:rPr>
            </w:pPr>
            <w:r w:rsidRPr="00BA704E">
              <w:rPr>
                <w:rFonts w:cs="Arial"/>
                <w:i/>
                <w:sz w:val="20"/>
              </w:rPr>
              <w:t>104,9</w:t>
            </w:r>
          </w:p>
        </w:tc>
        <w:tc>
          <w:tcPr>
            <w:tcW w:w="1418" w:type="dxa"/>
            <w:tcBorders>
              <w:top w:val="dotted" w:sz="4" w:space="0" w:color="auto"/>
              <w:bottom w:val="single" w:sz="4" w:space="0" w:color="auto"/>
            </w:tcBorders>
            <w:vAlign w:val="bottom"/>
          </w:tcPr>
          <w:p w14:paraId="0D61F66A" w14:textId="2AAC5ED8" w:rsidR="001C25E2" w:rsidRPr="00BA704E" w:rsidRDefault="001C25E2" w:rsidP="006D2B4A">
            <w:pPr>
              <w:spacing w:before="6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0236F530" w14:textId="77777777" w:rsidR="001C25E2" w:rsidRPr="00BA704E" w:rsidRDefault="001C25E2" w:rsidP="006D2B4A">
            <w:pPr>
              <w:spacing w:before="60" w:line="240" w:lineRule="exact"/>
              <w:ind w:firstLine="0"/>
              <w:jc w:val="center"/>
              <w:rPr>
                <w:rFonts w:cs="Arial"/>
                <w:i/>
                <w:sz w:val="20"/>
              </w:rPr>
            </w:pPr>
            <w:r w:rsidRPr="00BA704E">
              <w:rPr>
                <w:rFonts w:cs="Arial"/>
                <w:i/>
                <w:sz w:val="20"/>
              </w:rPr>
              <w:t>101,0</w:t>
            </w:r>
          </w:p>
        </w:tc>
        <w:tc>
          <w:tcPr>
            <w:tcW w:w="1559" w:type="dxa"/>
            <w:tcBorders>
              <w:top w:val="dotted" w:sz="4" w:space="0" w:color="auto"/>
              <w:bottom w:val="single" w:sz="4" w:space="0" w:color="auto"/>
            </w:tcBorders>
            <w:vAlign w:val="bottom"/>
          </w:tcPr>
          <w:p w14:paraId="1168F128" w14:textId="68B4360E" w:rsidR="001C25E2" w:rsidRPr="00BA704E" w:rsidRDefault="001C25E2" w:rsidP="006D2B4A">
            <w:pPr>
              <w:spacing w:before="60" w:line="240" w:lineRule="exact"/>
              <w:ind w:firstLine="0"/>
              <w:jc w:val="center"/>
              <w:rPr>
                <w:rFonts w:cs="Arial"/>
                <w:i/>
                <w:sz w:val="20"/>
              </w:rPr>
            </w:pPr>
          </w:p>
        </w:tc>
      </w:tr>
      <w:tr w:rsidR="001C25E2" w:rsidRPr="00BA704E" w14:paraId="0ADFFFE3" w14:textId="77777777" w:rsidTr="00E67B88">
        <w:tc>
          <w:tcPr>
            <w:tcW w:w="9356" w:type="dxa"/>
            <w:gridSpan w:val="7"/>
            <w:tcBorders>
              <w:top w:val="single" w:sz="4" w:space="0" w:color="auto"/>
              <w:bottom w:val="single" w:sz="4" w:space="0" w:color="auto"/>
            </w:tcBorders>
          </w:tcPr>
          <w:p w14:paraId="2BC6F634" w14:textId="77777777" w:rsidR="001C25E2" w:rsidRPr="00BA704E" w:rsidRDefault="001C25E2" w:rsidP="00E67B88">
            <w:pPr>
              <w:keepNext/>
              <w:keepLines/>
              <w:spacing w:before="60" w:line="240" w:lineRule="exact"/>
              <w:ind w:firstLine="0"/>
              <w:jc w:val="center"/>
              <w:rPr>
                <w:rFonts w:cs="Arial"/>
                <w:b/>
                <w:sz w:val="20"/>
              </w:rPr>
            </w:pPr>
            <w:r w:rsidRPr="00BA704E">
              <w:rPr>
                <w:rFonts w:cs="Arial"/>
                <w:b/>
                <w:sz w:val="20"/>
              </w:rPr>
              <w:t>202</w:t>
            </w:r>
            <w:r>
              <w:rPr>
                <w:rFonts w:cs="Arial"/>
                <w:b/>
                <w:sz w:val="20"/>
              </w:rPr>
              <w:t>1</w:t>
            </w:r>
            <w:r w:rsidRPr="00BA704E">
              <w:rPr>
                <w:rFonts w:cs="Arial"/>
                <w:b/>
                <w:sz w:val="20"/>
              </w:rPr>
              <w:t xml:space="preserve"> год</w:t>
            </w:r>
          </w:p>
        </w:tc>
      </w:tr>
      <w:tr w:rsidR="001C25E2" w:rsidRPr="00BA704E" w14:paraId="453F871B" w14:textId="77777777" w:rsidTr="006D2B4A">
        <w:trPr>
          <w:trHeight w:val="267"/>
        </w:trPr>
        <w:tc>
          <w:tcPr>
            <w:tcW w:w="1273" w:type="dxa"/>
            <w:tcBorders>
              <w:top w:val="single" w:sz="4" w:space="0" w:color="auto"/>
              <w:bottom w:val="dotted" w:sz="4" w:space="0" w:color="auto"/>
            </w:tcBorders>
            <w:vAlign w:val="bottom"/>
          </w:tcPr>
          <w:p w14:paraId="4E686D86" w14:textId="77777777" w:rsidR="001C25E2" w:rsidRPr="00BA704E" w:rsidRDefault="001C25E2" w:rsidP="008A6F2C">
            <w:pPr>
              <w:spacing w:before="60" w:line="240" w:lineRule="exact"/>
              <w:ind w:left="57" w:firstLine="0"/>
              <w:jc w:val="left"/>
              <w:rPr>
                <w:rFonts w:cs="Arial"/>
                <w:sz w:val="20"/>
              </w:rPr>
            </w:pPr>
            <w:r w:rsidRPr="00BA704E">
              <w:rPr>
                <w:rFonts w:cs="Arial"/>
                <w:sz w:val="20"/>
              </w:rPr>
              <w:t>Январь</w:t>
            </w:r>
          </w:p>
        </w:tc>
        <w:tc>
          <w:tcPr>
            <w:tcW w:w="1137" w:type="dxa"/>
            <w:tcBorders>
              <w:top w:val="single" w:sz="4" w:space="0" w:color="auto"/>
              <w:bottom w:val="dotted" w:sz="4" w:space="0" w:color="auto"/>
            </w:tcBorders>
            <w:vAlign w:val="bottom"/>
          </w:tcPr>
          <w:p w14:paraId="173E8127" w14:textId="77777777" w:rsidR="001C25E2" w:rsidRPr="00BA704E" w:rsidRDefault="001C25E2" w:rsidP="006D2B4A">
            <w:pPr>
              <w:spacing w:before="60" w:line="240" w:lineRule="exact"/>
              <w:ind w:firstLine="0"/>
              <w:jc w:val="center"/>
              <w:rPr>
                <w:rFonts w:cs="Arial"/>
                <w:sz w:val="20"/>
              </w:rPr>
            </w:pPr>
            <w:r>
              <w:rPr>
                <w:rFonts w:cs="Arial"/>
                <w:sz w:val="20"/>
              </w:rPr>
              <w:t>101,5</w:t>
            </w:r>
          </w:p>
        </w:tc>
        <w:tc>
          <w:tcPr>
            <w:tcW w:w="1418" w:type="dxa"/>
            <w:tcBorders>
              <w:top w:val="single" w:sz="4" w:space="0" w:color="auto"/>
              <w:bottom w:val="dotted" w:sz="4" w:space="0" w:color="auto"/>
            </w:tcBorders>
            <w:vAlign w:val="bottom"/>
          </w:tcPr>
          <w:p w14:paraId="53ED75FB" w14:textId="77777777" w:rsidR="001C25E2" w:rsidRPr="00BA704E" w:rsidRDefault="001C25E2" w:rsidP="006D2B4A">
            <w:pPr>
              <w:spacing w:before="60" w:line="240" w:lineRule="exact"/>
              <w:ind w:firstLine="0"/>
              <w:jc w:val="center"/>
              <w:rPr>
                <w:rFonts w:cs="Arial"/>
                <w:sz w:val="20"/>
              </w:rPr>
            </w:pPr>
            <w:r>
              <w:rPr>
                <w:rFonts w:cs="Arial"/>
                <w:sz w:val="20"/>
              </w:rPr>
              <w:t>101,5</w:t>
            </w:r>
          </w:p>
        </w:tc>
        <w:tc>
          <w:tcPr>
            <w:tcW w:w="1275" w:type="dxa"/>
            <w:tcBorders>
              <w:top w:val="single" w:sz="4" w:space="0" w:color="auto"/>
              <w:bottom w:val="dotted" w:sz="4" w:space="0" w:color="auto"/>
            </w:tcBorders>
            <w:vAlign w:val="bottom"/>
          </w:tcPr>
          <w:p w14:paraId="57D3FC98" w14:textId="77777777" w:rsidR="001C25E2" w:rsidRPr="00BA704E" w:rsidRDefault="001C25E2" w:rsidP="006D2B4A">
            <w:pPr>
              <w:spacing w:before="60" w:line="240" w:lineRule="exact"/>
              <w:ind w:firstLine="0"/>
              <w:jc w:val="center"/>
              <w:rPr>
                <w:rFonts w:cs="Arial"/>
                <w:sz w:val="20"/>
              </w:rPr>
            </w:pPr>
            <w:r>
              <w:rPr>
                <w:rFonts w:cs="Arial"/>
                <w:sz w:val="20"/>
              </w:rPr>
              <w:t>95,7</w:t>
            </w:r>
          </w:p>
        </w:tc>
        <w:tc>
          <w:tcPr>
            <w:tcW w:w="1418" w:type="dxa"/>
            <w:tcBorders>
              <w:top w:val="single" w:sz="4" w:space="0" w:color="auto"/>
              <w:bottom w:val="dotted" w:sz="4" w:space="0" w:color="auto"/>
            </w:tcBorders>
            <w:vAlign w:val="bottom"/>
          </w:tcPr>
          <w:p w14:paraId="7A8E27F6" w14:textId="77777777" w:rsidR="001C25E2" w:rsidRPr="00BA704E" w:rsidRDefault="001C25E2" w:rsidP="006D2B4A">
            <w:pPr>
              <w:spacing w:before="60" w:line="240" w:lineRule="exact"/>
              <w:ind w:firstLine="0"/>
              <w:jc w:val="center"/>
              <w:rPr>
                <w:rFonts w:cs="Arial"/>
                <w:sz w:val="20"/>
              </w:rPr>
            </w:pPr>
            <w:r>
              <w:rPr>
                <w:rFonts w:cs="Arial"/>
                <w:sz w:val="20"/>
              </w:rPr>
              <w:t>95,7</w:t>
            </w:r>
          </w:p>
        </w:tc>
        <w:tc>
          <w:tcPr>
            <w:tcW w:w="1276" w:type="dxa"/>
            <w:tcBorders>
              <w:top w:val="single" w:sz="4" w:space="0" w:color="auto"/>
              <w:bottom w:val="dotted" w:sz="4" w:space="0" w:color="auto"/>
            </w:tcBorders>
            <w:vAlign w:val="bottom"/>
          </w:tcPr>
          <w:p w14:paraId="3A9FF2EA" w14:textId="77777777" w:rsidR="001C25E2" w:rsidRPr="00BA704E" w:rsidRDefault="001C25E2" w:rsidP="006D2B4A">
            <w:pPr>
              <w:spacing w:before="60" w:line="240" w:lineRule="exact"/>
              <w:ind w:firstLine="0"/>
              <w:jc w:val="center"/>
              <w:rPr>
                <w:rFonts w:cs="Arial"/>
                <w:sz w:val="20"/>
              </w:rPr>
            </w:pPr>
            <w:r>
              <w:rPr>
                <w:rFonts w:cs="Arial"/>
                <w:sz w:val="20"/>
              </w:rPr>
              <w:t>102,1</w:t>
            </w:r>
          </w:p>
        </w:tc>
        <w:tc>
          <w:tcPr>
            <w:tcW w:w="1559" w:type="dxa"/>
            <w:tcBorders>
              <w:top w:val="single" w:sz="4" w:space="0" w:color="auto"/>
              <w:bottom w:val="dotted" w:sz="4" w:space="0" w:color="auto"/>
            </w:tcBorders>
            <w:vAlign w:val="bottom"/>
          </w:tcPr>
          <w:p w14:paraId="2536E017" w14:textId="77777777" w:rsidR="001C25E2" w:rsidRPr="00BA704E" w:rsidRDefault="001C25E2" w:rsidP="006D2B4A">
            <w:pPr>
              <w:spacing w:before="60" w:line="240" w:lineRule="exact"/>
              <w:ind w:firstLine="0"/>
              <w:jc w:val="center"/>
              <w:rPr>
                <w:rFonts w:cs="Arial"/>
                <w:sz w:val="20"/>
              </w:rPr>
            </w:pPr>
            <w:r>
              <w:rPr>
                <w:rFonts w:cs="Arial"/>
                <w:sz w:val="20"/>
              </w:rPr>
              <w:t>102,1</w:t>
            </w:r>
          </w:p>
        </w:tc>
      </w:tr>
      <w:tr w:rsidR="001C25E2" w:rsidRPr="00BA704E" w14:paraId="0AC5A130" w14:textId="77777777" w:rsidTr="006D2B4A">
        <w:trPr>
          <w:trHeight w:val="267"/>
        </w:trPr>
        <w:tc>
          <w:tcPr>
            <w:tcW w:w="1273" w:type="dxa"/>
            <w:tcBorders>
              <w:top w:val="dotted" w:sz="4" w:space="0" w:color="auto"/>
              <w:bottom w:val="dotted" w:sz="4" w:space="0" w:color="auto"/>
            </w:tcBorders>
            <w:vAlign w:val="bottom"/>
          </w:tcPr>
          <w:p w14:paraId="312EEBDA" w14:textId="77777777" w:rsidR="001C25E2" w:rsidRPr="00BA704E" w:rsidRDefault="001C25E2" w:rsidP="008A6F2C">
            <w:pPr>
              <w:spacing w:before="60" w:line="240" w:lineRule="exact"/>
              <w:ind w:left="57" w:firstLine="0"/>
              <w:jc w:val="left"/>
              <w:rPr>
                <w:rFonts w:cs="Arial"/>
                <w:sz w:val="20"/>
              </w:rPr>
            </w:pPr>
            <w:r>
              <w:rPr>
                <w:rFonts w:cs="Arial"/>
                <w:sz w:val="20"/>
              </w:rPr>
              <w:t>Февраль</w:t>
            </w:r>
          </w:p>
        </w:tc>
        <w:tc>
          <w:tcPr>
            <w:tcW w:w="1137" w:type="dxa"/>
            <w:tcBorders>
              <w:top w:val="dotted" w:sz="4" w:space="0" w:color="auto"/>
              <w:bottom w:val="dotted" w:sz="4" w:space="0" w:color="auto"/>
            </w:tcBorders>
            <w:vAlign w:val="bottom"/>
          </w:tcPr>
          <w:p w14:paraId="701AEA40" w14:textId="77777777" w:rsidR="001C25E2" w:rsidRDefault="001C25E2" w:rsidP="006D2B4A">
            <w:pPr>
              <w:spacing w:before="60" w:line="240" w:lineRule="exact"/>
              <w:ind w:firstLine="0"/>
              <w:jc w:val="center"/>
              <w:rPr>
                <w:rFonts w:cs="Arial"/>
                <w:sz w:val="20"/>
              </w:rPr>
            </w:pPr>
            <w:r>
              <w:rPr>
                <w:rFonts w:cs="Arial"/>
                <w:sz w:val="20"/>
              </w:rPr>
              <w:t>101,9</w:t>
            </w:r>
          </w:p>
        </w:tc>
        <w:tc>
          <w:tcPr>
            <w:tcW w:w="1418" w:type="dxa"/>
            <w:tcBorders>
              <w:top w:val="dotted" w:sz="4" w:space="0" w:color="auto"/>
              <w:bottom w:val="dotted" w:sz="4" w:space="0" w:color="auto"/>
            </w:tcBorders>
            <w:vAlign w:val="bottom"/>
          </w:tcPr>
          <w:p w14:paraId="53999435" w14:textId="77777777" w:rsidR="001C25E2" w:rsidRDefault="001C25E2" w:rsidP="006D2B4A">
            <w:pPr>
              <w:spacing w:before="60" w:line="240" w:lineRule="exact"/>
              <w:ind w:firstLine="0"/>
              <w:jc w:val="center"/>
              <w:rPr>
                <w:rFonts w:cs="Arial"/>
                <w:sz w:val="20"/>
              </w:rPr>
            </w:pPr>
            <w:r>
              <w:rPr>
                <w:rFonts w:cs="Arial"/>
                <w:sz w:val="20"/>
              </w:rPr>
              <w:t>103,4</w:t>
            </w:r>
          </w:p>
        </w:tc>
        <w:tc>
          <w:tcPr>
            <w:tcW w:w="1275" w:type="dxa"/>
            <w:tcBorders>
              <w:top w:val="dotted" w:sz="4" w:space="0" w:color="auto"/>
              <w:bottom w:val="dotted" w:sz="4" w:space="0" w:color="auto"/>
            </w:tcBorders>
            <w:vAlign w:val="bottom"/>
          </w:tcPr>
          <w:p w14:paraId="45D791F1" w14:textId="77777777" w:rsidR="001C25E2" w:rsidRDefault="001C25E2" w:rsidP="006D2B4A">
            <w:pPr>
              <w:spacing w:before="60" w:line="240" w:lineRule="exact"/>
              <w:ind w:firstLine="0"/>
              <w:jc w:val="center"/>
              <w:rPr>
                <w:rFonts w:cs="Arial"/>
                <w:sz w:val="20"/>
              </w:rPr>
            </w:pPr>
            <w:r>
              <w:rPr>
                <w:rFonts w:cs="Arial"/>
                <w:sz w:val="20"/>
              </w:rPr>
              <w:t>102,3</w:t>
            </w:r>
          </w:p>
        </w:tc>
        <w:tc>
          <w:tcPr>
            <w:tcW w:w="1418" w:type="dxa"/>
            <w:tcBorders>
              <w:top w:val="dotted" w:sz="4" w:space="0" w:color="auto"/>
              <w:bottom w:val="dotted" w:sz="4" w:space="0" w:color="auto"/>
            </w:tcBorders>
            <w:vAlign w:val="bottom"/>
          </w:tcPr>
          <w:p w14:paraId="7A069879" w14:textId="77777777" w:rsidR="001C25E2" w:rsidRDefault="001C25E2" w:rsidP="006D2B4A">
            <w:pPr>
              <w:spacing w:before="60" w:line="240" w:lineRule="exact"/>
              <w:ind w:firstLine="0"/>
              <w:jc w:val="center"/>
              <w:rPr>
                <w:rFonts w:cs="Arial"/>
                <w:sz w:val="20"/>
              </w:rPr>
            </w:pPr>
            <w:r>
              <w:rPr>
                <w:rFonts w:cs="Arial"/>
                <w:sz w:val="20"/>
              </w:rPr>
              <w:t>97,9</w:t>
            </w:r>
          </w:p>
        </w:tc>
        <w:tc>
          <w:tcPr>
            <w:tcW w:w="1276" w:type="dxa"/>
            <w:tcBorders>
              <w:top w:val="dotted" w:sz="4" w:space="0" w:color="auto"/>
              <w:bottom w:val="dotted" w:sz="4" w:space="0" w:color="auto"/>
            </w:tcBorders>
            <w:vAlign w:val="bottom"/>
          </w:tcPr>
          <w:p w14:paraId="6A14568F" w14:textId="77777777" w:rsidR="001C25E2" w:rsidRDefault="001C25E2" w:rsidP="006D2B4A">
            <w:pPr>
              <w:spacing w:before="60" w:line="240" w:lineRule="exact"/>
              <w:ind w:firstLine="0"/>
              <w:jc w:val="center"/>
              <w:rPr>
                <w:rFonts w:cs="Arial"/>
                <w:sz w:val="20"/>
              </w:rPr>
            </w:pPr>
            <w:r>
              <w:rPr>
                <w:rFonts w:cs="Arial"/>
                <w:sz w:val="20"/>
              </w:rPr>
              <w:t>102,1</w:t>
            </w:r>
          </w:p>
        </w:tc>
        <w:tc>
          <w:tcPr>
            <w:tcW w:w="1559" w:type="dxa"/>
            <w:tcBorders>
              <w:top w:val="dotted" w:sz="4" w:space="0" w:color="auto"/>
              <w:bottom w:val="dotted" w:sz="4" w:space="0" w:color="auto"/>
            </w:tcBorders>
            <w:vAlign w:val="bottom"/>
          </w:tcPr>
          <w:p w14:paraId="2949AEDA" w14:textId="77777777" w:rsidR="001C25E2" w:rsidRDefault="001C25E2" w:rsidP="006D2B4A">
            <w:pPr>
              <w:spacing w:before="60" w:line="240" w:lineRule="exact"/>
              <w:ind w:firstLine="0"/>
              <w:jc w:val="center"/>
              <w:rPr>
                <w:rFonts w:cs="Arial"/>
                <w:sz w:val="20"/>
              </w:rPr>
            </w:pPr>
            <w:r>
              <w:rPr>
                <w:rFonts w:cs="Arial"/>
                <w:sz w:val="20"/>
              </w:rPr>
              <w:t>104,2</w:t>
            </w:r>
          </w:p>
        </w:tc>
      </w:tr>
      <w:tr w:rsidR="001C25E2" w:rsidRPr="00BA704E" w14:paraId="52244CD5" w14:textId="77777777" w:rsidTr="006D2B4A">
        <w:trPr>
          <w:trHeight w:val="267"/>
        </w:trPr>
        <w:tc>
          <w:tcPr>
            <w:tcW w:w="1273" w:type="dxa"/>
            <w:tcBorders>
              <w:top w:val="dotted" w:sz="4" w:space="0" w:color="auto"/>
              <w:bottom w:val="dotted" w:sz="4" w:space="0" w:color="auto"/>
            </w:tcBorders>
            <w:vAlign w:val="bottom"/>
          </w:tcPr>
          <w:p w14:paraId="5AC5668F" w14:textId="77777777" w:rsidR="001C25E2" w:rsidRDefault="001C25E2" w:rsidP="008A6F2C">
            <w:pPr>
              <w:spacing w:before="60" w:line="240" w:lineRule="exact"/>
              <w:ind w:left="57" w:firstLine="0"/>
              <w:jc w:val="left"/>
              <w:rPr>
                <w:rFonts w:cs="Arial"/>
                <w:sz w:val="20"/>
              </w:rPr>
            </w:pPr>
            <w:r>
              <w:rPr>
                <w:rFonts w:cs="Arial"/>
                <w:sz w:val="20"/>
              </w:rPr>
              <w:lastRenderedPageBreak/>
              <w:t>Март</w:t>
            </w:r>
          </w:p>
        </w:tc>
        <w:tc>
          <w:tcPr>
            <w:tcW w:w="1137" w:type="dxa"/>
            <w:tcBorders>
              <w:top w:val="dotted" w:sz="4" w:space="0" w:color="auto"/>
              <w:bottom w:val="dotted" w:sz="4" w:space="0" w:color="auto"/>
            </w:tcBorders>
            <w:vAlign w:val="bottom"/>
          </w:tcPr>
          <w:p w14:paraId="61FC57A9" w14:textId="77777777" w:rsidR="001C25E2" w:rsidRDefault="001C25E2" w:rsidP="006D2B4A">
            <w:pPr>
              <w:spacing w:before="60" w:line="240" w:lineRule="exact"/>
              <w:ind w:firstLine="0"/>
              <w:jc w:val="center"/>
              <w:rPr>
                <w:rFonts w:cs="Arial"/>
                <w:sz w:val="20"/>
              </w:rPr>
            </w:pPr>
            <w:r>
              <w:rPr>
                <w:rFonts w:cs="Arial"/>
                <w:sz w:val="20"/>
              </w:rPr>
              <w:t>100,7</w:t>
            </w:r>
          </w:p>
        </w:tc>
        <w:tc>
          <w:tcPr>
            <w:tcW w:w="1418" w:type="dxa"/>
            <w:tcBorders>
              <w:top w:val="dotted" w:sz="4" w:space="0" w:color="auto"/>
              <w:bottom w:val="dotted" w:sz="4" w:space="0" w:color="auto"/>
            </w:tcBorders>
            <w:vAlign w:val="bottom"/>
          </w:tcPr>
          <w:p w14:paraId="28BBD4D3" w14:textId="77777777" w:rsidR="001C25E2" w:rsidRDefault="001C25E2" w:rsidP="006D2B4A">
            <w:pPr>
              <w:spacing w:before="60" w:line="240" w:lineRule="exact"/>
              <w:ind w:firstLine="0"/>
              <w:jc w:val="center"/>
              <w:rPr>
                <w:rFonts w:cs="Arial"/>
                <w:sz w:val="20"/>
              </w:rPr>
            </w:pPr>
            <w:r>
              <w:rPr>
                <w:rFonts w:cs="Arial"/>
                <w:sz w:val="20"/>
              </w:rPr>
              <w:t>104,1</w:t>
            </w:r>
          </w:p>
        </w:tc>
        <w:tc>
          <w:tcPr>
            <w:tcW w:w="1275" w:type="dxa"/>
            <w:tcBorders>
              <w:top w:val="dotted" w:sz="4" w:space="0" w:color="auto"/>
              <w:bottom w:val="dotted" w:sz="4" w:space="0" w:color="auto"/>
            </w:tcBorders>
            <w:vAlign w:val="bottom"/>
          </w:tcPr>
          <w:p w14:paraId="48E061BE" w14:textId="77777777" w:rsidR="001C25E2" w:rsidRDefault="001C25E2" w:rsidP="006D2B4A">
            <w:pPr>
              <w:spacing w:before="60" w:line="240" w:lineRule="exact"/>
              <w:ind w:firstLine="0"/>
              <w:jc w:val="center"/>
              <w:rPr>
                <w:rFonts w:cs="Arial"/>
                <w:sz w:val="20"/>
              </w:rPr>
            </w:pPr>
            <w:r>
              <w:rPr>
                <w:rFonts w:cs="Arial"/>
                <w:sz w:val="20"/>
              </w:rPr>
              <w:t>101,8</w:t>
            </w:r>
          </w:p>
        </w:tc>
        <w:tc>
          <w:tcPr>
            <w:tcW w:w="1418" w:type="dxa"/>
            <w:tcBorders>
              <w:top w:val="dotted" w:sz="4" w:space="0" w:color="auto"/>
              <w:bottom w:val="dotted" w:sz="4" w:space="0" w:color="auto"/>
            </w:tcBorders>
            <w:vAlign w:val="bottom"/>
          </w:tcPr>
          <w:p w14:paraId="63128D9D" w14:textId="77777777" w:rsidR="001C25E2" w:rsidRDefault="001C25E2" w:rsidP="006D2B4A">
            <w:pPr>
              <w:spacing w:before="60" w:line="240" w:lineRule="exact"/>
              <w:ind w:firstLine="0"/>
              <w:jc w:val="center"/>
              <w:rPr>
                <w:rFonts w:cs="Arial"/>
                <w:sz w:val="20"/>
              </w:rPr>
            </w:pPr>
            <w:r>
              <w:rPr>
                <w:rFonts w:cs="Arial"/>
                <w:sz w:val="20"/>
              </w:rPr>
              <w:t>99,7</w:t>
            </w:r>
          </w:p>
        </w:tc>
        <w:tc>
          <w:tcPr>
            <w:tcW w:w="1276" w:type="dxa"/>
            <w:tcBorders>
              <w:top w:val="dotted" w:sz="4" w:space="0" w:color="auto"/>
              <w:bottom w:val="dotted" w:sz="4" w:space="0" w:color="auto"/>
            </w:tcBorders>
            <w:vAlign w:val="bottom"/>
          </w:tcPr>
          <w:p w14:paraId="59CFA6D6" w14:textId="77777777" w:rsidR="001C25E2" w:rsidRDefault="001C25E2" w:rsidP="006D2B4A">
            <w:pPr>
              <w:spacing w:before="60" w:line="240" w:lineRule="exact"/>
              <w:ind w:firstLine="0"/>
              <w:jc w:val="center"/>
              <w:rPr>
                <w:rFonts w:cs="Arial"/>
                <w:sz w:val="20"/>
              </w:rPr>
            </w:pPr>
            <w:r>
              <w:rPr>
                <w:rFonts w:cs="Arial"/>
                <w:sz w:val="20"/>
              </w:rPr>
              <w:t>100,6</w:t>
            </w:r>
          </w:p>
        </w:tc>
        <w:tc>
          <w:tcPr>
            <w:tcW w:w="1559" w:type="dxa"/>
            <w:tcBorders>
              <w:top w:val="dotted" w:sz="4" w:space="0" w:color="auto"/>
              <w:bottom w:val="dotted" w:sz="4" w:space="0" w:color="auto"/>
            </w:tcBorders>
            <w:vAlign w:val="bottom"/>
          </w:tcPr>
          <w:p w14:paraId="0E4041AD" w14:textId="77777777" w:rsidR="001C25E2" w:rsidRDefault="001C25E2" w:rsidP="006D2B4A">
            <w:pPr>
              <w:spacing w:before="60" w:line="240" w:lineRule="exact"/>
              <w:ind w:firstLine="0"/>
              <w:jc w:val="center"/>
              <w:rPr>
                <w:rFonts w:cs="Arial"/>
                <w:sz w:val="20"/>
              </w:rPr>
            </w:pPr>
            <w:r>
              <w:rPr>
                <w:rFonts w:cs="Arial"/>
                <w:sz w:val="20"/>
              </w:rPr>
              <w:t>104,9</w:t>
            </w:r>
          </w:p>
        </w:tc>
      </w:tr>
      <w:tr w:rsidR="001C25E2" w:rsidRPr="00BA704E" w14:paraId="3C8C2DC6" w14:textId="77777777" w:rsidTr="006D2B4A">
        <w:trPr>
          <w:trHeight w:val="267"/>
        </w:trPr>
        <w:tc>
          <w:tcPr>
            <w:tcW w:w="1273" w:type="dxa"/>
            <w:tcBorders>
              <w:top w:val="dotted" w:sz="4" w:space="0" w:color="auto"/>
              <w:bottom w:val="dotted" w:sz="4" w:space="0" w:color="auto"/>
            </w:tcBorders>
            <w:vAlign w:val="bottom"/>
          </w:tcPr>
          <w:p w14:paraId="55A4700D" w14:textId="77777777" w:rsidR="001C25E2" w:rsidRDefault="001C25E2" w:rsidP="008A6F2C">
            <w:pPr>
              <w:spacing w:before="60" w:line="240" w:lineRule="exact"/>
              <w:ind w:left="57" w:firstLine="0"/>
              <w:jc w:val="left"/>
              <w:rPr>
                <w:rFonts w:cs="Arial"/>
                <w:sz w:val="20"/>
              </w:rPr>
            </w:pPr>
            <w:r w:rsidRPr="00BA704E">
              <w:rPr>
                <w:rFonts w:cs="Arial"/>
                <w:i/>
                <w:sz w:val="20"/>
                <w:lang w:val="en-US"/>
              </w:rPr>
              <w:t xml:space="preserve">I </w:t>
            </w:r>
            <w:r w:rsidRPr="00BA704E">
              <w:rPr>
                <w:rFonts w:cs="Arial"/>
                <w:i/>
                <w:sz w:val="20"/>
              </w:rPr>
              <w:t>квартал</w:t>
            </w:r>
          </w:p>
        </w:tc>
        <w:tc>
          <w:tcPr>
            <w:tcW w:w="1137" w:type="dxa"/>
            <w:tcBorders>
              <w:top w:val="dotted" w:sz="4" w:space="0" w:color="auto"/>
              <w:bottom w:val="dotted" w:sz="4" w:space="0" w:color="auto"/>
            </w:tcBorders>
            <w:vAlign w:val="bottom"/>
          </w:tcPr>
          <w:p w14:paraId="206B9969" w14:textId="77777777" w:rsidR="001C25E2" w:rsidRPr="00E1302F" w:rsidRDefault="001C25E2" w:rsidP="006D2B4A">
            <w:pPr>
              <w:spacing w:before="60" w:line="240" w:lineRule="exact"/>
              <w:ind w:firstLine="0"/>
              <w:jc w:val="center"/>
              <w:rPr>
                <w:rFonts w:cs="Arial"/>
                <w:i/>
                <w:sz w:val="20"/>
              </w:rPr>
            </w:pPr>
            <w:r w:rsidRPr="00E1302F">
              <w:rPr>
                <w:rFonts w:cs="Arial"/>
                <w:i/>
                <w:sz w:val="20"/>
              </w:rPr>
              <w:t>104,1</w:t>
            </w:r>
          </w:p>
        </w:tc>
        <w:tc>
          <w:tcPr>
            <w:tcW w:w="1418" w:type="dxa"/>
            <w:tcBorders>
              <w:top w:val="dotted" w:sz="4" w:space="0" w:color="auto"/>
              <w:bottom w:val="dotted" w:sz="4" w:space="0" w:color="auto"/>
            </w:tcBorders>
            <w:vAlign w:val="bottom"/>
          </w:tcPr>
          <w:p w14:paraId="5AE92031" w14:textId="648A97D1" w:rsidR="001C25E2" w:rsidRPr="00E1302F" w:rsidRDefault="001C25E2" w:rsidP="006D2B4A">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3C84E9D8" w14:textId="77777777" w:rsidR="001C25E2" w:rsidRPr="00E1302F" w:rsidRDefault="001C25E2" w:rsidP="006D2B4A">
            <w:pPr>
              <w:spacing w:before="60" w:line="240" w:lineRule="exact"/>
              <w:ind w:firstLine="0"/>
              <w:jc w:val="center"/>
              <w:rPr>
                <w:rFonts w:cs="Arial"/>
                <w:i/>
                <w:sz w:val="20"/>
              </w:rPr>
            </w:pPr>
            <w:r w:rsidRPr="00E1302F">
              <w:rPr>
                <w:rFonts w:cs="Arial"/>
                <w:i/>
                <w:sz w:val="20"/>
              </w:rPr>
              <w:t>99,7</w:t>
            </w:r>
          </w:p>
        </w:tc>
        <w:tc>
          <w:tcPr>
            <w:tcW w:w="1418" w:type="dxa"/>
            <w:tcBorders>
              <w:top w:val="dotted" w:sz="4" w:space="0" w:color="auto"/>
              <w:bottom w:val="dotted" w:sz="4" w:space="0" w:color="auto"/>
            </w:tcBorders>
            <w:vAlign w:val="bottom"/>
          </w:tcPr>
          <w:p w14:paraId="520BC87A" w14:textId="23B16123" w:rsidR="001C25E2" w:rsidRPr="00E1302F" w:rsidRDefault="001C25E2" w:rsidP="006D2B4A">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2916D553" w14:textId="77777777" w:rsidR="001C25E2" w:rsidRPr="00E1302F" w:rsidRDefault="001C25E2" w:rsidP="006D2B4A">
            <w:pPr>
              <w:spacing w:before="60" w:line="240" w:lineRule="exact"/>
              <w:ind w:firstLine="0"/>
              <w:jc w:val="center"/>
              <w:rPr>
                <w:rFonts w:cs="Arial"/>
                <w:i/>
                <w:sz w:val="20"/>
              </w:rPr>
            </w:pPr>
            <w:r w:rsidRPr="00E1302F">
              <w:rPr>
                <w:rFonts w:cs="Arial"/>
                <w:i/>
                <w:sz w:val="20"/>
              </w:rPr>
              <w:t>104,9</w:t>
            </w:r>
          </w:p>
        </w:tc>
        <w:tc>
          <w:tcPr>
            <w:tcW w:w="1559" w:type="dxa"/>
            <w:tcBorders>
              <w:top w:val="dotted" w:sz="4" w:space="0" w:color="auto"/>
              <w:bottom w:val="dotted" w:sz="4" w:space="0" w:color="auto"/>
            </w:tcBorders>
            <w:vAlign w:val="bottom"/>
          </w:tcPr>
          <w:p w14:paraId="6C02A54B" w14:textId="6A3F76E0" w:rsidR="001C25E2" w:rsidRDefault="001C25E2" w:rsidP="006D2B4A">
            <w:pPr>
              <w:spacing w:before="60" w:line="240" w:lineRule="exact"/>
              <w:ind w:firstLine="0"/>
              <w:jc w:val="center"/>
              <w:rPr>
                <w:rFonts w:cs="Arial"/>
                <w:sz w:val="20"/>
              </w:rPr>
            </w:pPr>
          </w:p>
        </w:tc>
      </w:tr>
      <w:tr w:rsidR="001C25E2" w:rsidRPr="00BA704E" w14:paraId="011BEEA6" w14:textId="77777777" w:rsidTr="006D2B4A">
        <w:trPr>
          <w:trHeight w:val="267"/>
        </w:trPr>
        <w:tc>
          <w:tcPr>
            <w:tcW w:w="1273" w:type="dxa"/>
            <w:tcBorders>
              <w:top w:val="dotted" w:sz="4" w:space="0" w:color="auto"/>
              <w:bottom w:val="dotted" w:sz="4" w:space="0" w:color="auto"/>
            </w:tcBorders>
            <w:vAlign w:val="bottom"/>
          </w:tcPr>
          <w:p w14:paraId="68C4E49C" w14:textId="77777777" w:rsidR="001C25E2" w:rsidRPr="001B166F" w:rsidRDefault="001C25E2" w:rsidP="008A6F2C">
            <w:pPr>
              <w:spacing w:before="60" w:line="240" w:lineRule="exact"/>
              <w:ind w:left="57" w:firstLine="0"/>
              <w:jc w:val="left"/>
              <w:rPr>
                <w:rFonts w:cs="Arial"/>
                <w:sz w:val="20"/>
              </w:rPr>
            </w:pPr>
            <w:r w:rsidRPr="001B166F">
              <w:rPr>
                <w:rFonts w:cs="Arial"/>
                <w:sz w:val="20"/>
              </w:rPr>
              <w:t>Апрель</w:t>
            </w:r>
          </w:p>
        </w:tc>
        <w:tc>
          <w:tcPr>
            <w:tcW w:w="1137" w:type="dxa"/>
            <w:tcBorders>
              <w:top w:val="dotted" w:sz="4" w:space="0" w:color="auto"/>
              <w:bottom w:val="dotted" w:sz="4" w:space="0" w:color="auto"/>
            </w:tcBorders>
            <w:vAlign w:val="bottom"/>
          </w:tcPr>
          <w:p w14:paraId="64833326" w14:textId="77777777" w:rsidR="001C25E2" w:rsidRPr="001B166F" w:rsidRDefault="001C25E2" w:rsidP="006D2B4A">
            <w:pPr>
              <w:spacing w:before="60" w:line="240" w:lineRule="exact"/>
              <w:ind w:firstLine="0"/>
              <w:jc w:val="center"/>
              <w:rPr>
                <w:rFonts w:cs="Arial"/>
                <w:sz w:val="20"/>
              </w:rPr>
            </w:pPr>
            <w:r w:rsidRPr="001B166F">
              <w:rPr>
                <w:rFonts w:cs="Arial"/>
                <w:sz w:val="20"/>
              </w:rPr>
              <w:t>100,9</w:t>
            </w:r>
          </w:p>
        </w:tc>
        <w:tc>
          <w:tcPr>
            <w:tcW w:w="1418" w:type="dxa"/>
            <w:tcBorders>
              <w:top w:val="dotted" w:sz="4" w:space="0" w:color="auto"/>
              <w:bottom w:val="dotted" w:sz="4" w:space="0" w:color="auto"/>
            </w:tcBorders>
            <w:vAlign w:val="bottom"/>
          </w:tcPr>
          <w:p w14:paraId="184E2A06" w14:textId="77777777" w:rsidR="001C25E2" w:rsidRPr="001B166F" w:rsidRDefault="001C25E2" w:rsidP="006D2B4A">
            <w:pPr>
              <w:spacing w:before="60" w:line="240" w:lineRule="exact"/>
              <w:ind w:firstLine="0"/>
              <w:jc w:val="center"/>
              <w:rPr>
                <w:rFonts w:cs="Arial"/>
                <w:sz w:val="20"/>
              </w:rPr>
            </w:pPr>
            <w:r w:rsidRPr="001B166F">
              <w:rPr>
                <w:rFonts w:cs="Arial"/>
                <w:sz w:val="20"/>
              </w:rPr>
              <w:t>105,1</w:t>
            </w:r>
          </w:p>
        </w:tc>
        <w:tc>
          <w:tcPr>
            <w:tcW w:w="1275" w:type="dxa"/>
            <w:tcBorders>
              <w:top w:val="dotted" w:sz="4" w:space="0" w:color="auto"/>
              <w:bottom w:val="dotted" w:sz="4" w:space="0" w:color="auto"/>
            </w:tcBorders>
            <w:vAlign w:val="bottom"/>
          </w:tcPr>
          <w:p w14:paraId="09AEED44" w14:textId="77777777" w:rsidR="001C25E2" w:rsidRPr="001B166F" w:rsidRDefault="001C25E2" w:rsidP="006D2B4A">
            <w:pPr>
              <w:spacing w:before="60" w:line="240" w:lineRule="exact"/>
              <w:ind w:firstLine="0"/>
              <w:jc w:val="center"/>
              <w:rPr>
                <w:rFonts w:cs="Arial"/>
                <w:sz w:val="20"/>
              </w:rPr>
            </w:pPr>
            <w:r w:rsidRPr="001B166F">
              <w:rPr>
                <w:rFonts w:cs="Arial"/>
                <w:sz w:val="20"/>
              </w:rPr>
              <w:t>101,0</w:t>
            </w:r>
          </w:p>
        </w:tc>
        <w:tc>
          <w:tcPr>
            <w:tcW w:w="1418" w:type="dxa"/>
            <w:tcBorders>
              <w:top w:val="dotted" w:sz="4" w:space="0" w:color="auto"/>
              <w:bottom w:val="dotted" w:sz="4" w:space="0" w:color="auto"/>
            </w:tcBorders>
            <w:vAlign w:val="bottom"/>
          </w:tcPr>
          <w:p w14:paraId="16D10F50" w14:textId="77777777" w:rsidR="001C25E2" w:rsidRPr="001B166F" w:rsidRDefault="001C25E2" w:rsidP="006D2B4A">
            <w:pPr>
              <w:spacing w:before="60" w:line="240" w:lineRule="exact"/>
              <w:ind w:firstLine="0"/>
              <w:jc w:val="center"/>
              <w:rPr>
                <w:rFonts w:cs="Arial"/>
                <w:sz w:val="20"/>
              </w:rPr>
            </w:pPr>
            <w:r w:rsidRPr="001B166F">
              <w:rPr>
                <w:rFonts w:cs="Arial"/>
                <w:sz w:val="20"/>
              </w:rPr>
              <w:t>100,6</w:t>
            </w:r>
          </w:p>
        </w:tc>
        <w:tc>
          <w:tcPr>
            <w:tcW w:w="1276" w:type="dxa"/>
            <w:tcBorders>
              <w:top w:val="dotted" w:sz="4" w:space="0" w:color="auto"/>
              <w:bottom w:val="dotted" w:sz="4" w:space="0" w:color="auto"/>
            </w:tcBorders>
            <w:vAlign w:val="bottom"/>
          </w:tcPr>
          <w:p w14:paraId="6D454015" w14:textId="77777777" w:rsidR="001C25E2" w:rsidRPr="001B166F" w:rsidRDefault="001C25E2" w:rsidP="006D2B4A">
            <w:pPr>
              <w:spacing w:before="60" w:line="240" w:lineRule="exact"/>
              <w:ind w:firstLine="0"/>
              <w:jc w:val="center"/>
              <w:rPr>
                <w:rFonts w:cs="Arial"/>
                <w:sz w:val="20"/>
              </w:rPr>
            </w:pPr>
            <w:r w:rsidRPr="001B166F">
              <w:rPr>
                <w:rFonts w:cs="Arial"/>
                <w:sz w:val="20"/>
              </w:rPr>
              <w:t>101,0</w:t>
            </w:r>
          </w:p>
        </w:tc>
        <w:tc>
          <w:tcPr>
            <w:tcW w:w="1559" w:type="dxa"/>
            <w:tcBorders>
              <w:top w:val="dotted" w:sz="4" w:space="0" w:color="auto"/>
              <w:bottom w:val="dotted" w:sz="4" w:space="0" w:color="auto"/>
            </w:tcBorders>
            <w:vAlign w:val="bottom"/>
          </w:tcPr>
          <w:p w14:paraId="14B86589" w14:textId="77777777" w:rsidR="001C25E2" w:rsidRPr="001B166F" w:rsidRDefault="001C25E2" w:rsidP="006D2B4A">
            <w:pPr>
              <w:spacing w:before="60" w:line="240" w:lineRule="exact"/>
              <w:ind w:firstLine="0"/>
              <w:jc w:val="center"/>
              <w:rPr>
                <w:rFonts w:cs="Arial"/>
                <w:sz w:val="20"/>
              </w:rPr>
            </w:pPr>
            <w:r w:rsidRPr="001B166F">
              <w:rPr>
                <w:rFonts w:cs="Arial"/>
                <w:sz w:val="20"/>
              </w:rPr>
              <w:t>105,9</w:t>
            </w:r>
          </w:p>
        </w:tc>
      </w:tr>
      <w:tr w:rsidR="001C25E2" w:rsidRPr="00BA704E" w14:paraId="296A7FD1" w14:textId="77777777" w:rsidTr="006D2B4A">
        <w:trPr>
          <w:trHeight w:val="267"/>
        </w:trPr>
        <w:tc>
          <w:tcPr>
            <w:tcW w:w="1273" w:type="dxa"/>
            <w:tcBorders>
              <w:top w:val="dotted" w:sz="4" w:space="0" w:color="auto"/>
              <w:bottom w:val="dotted" w:sz="4" w:space="0" w:color="auto"/>
            </w:tcBorders>
            <w:vAlign w:val="bottom"/>
          </w:tcPr>
          <w:p w14:paraId="279EFA6C" w14:textId="77777777" w:rsidR="001C25E2" w:rsidRPr="001B166F" w:rsidRDefault="001C25E2" w:rsidP="008A6F2C">
            <w:pPr>
              <w:spacing w:before="60" w:line="240" w:lineRule="exact"/>
              <w:ind w:left="57" w:firstLine="0"/>
              <w:jc w:val="left"/>
              <w:rPr>
                <w:rFonts w:cs="Arial"/>
                <w:sz w:val="20"/>
              </w:rPr>
            </w:pPr>
            <w:r>
              <w:rPr>
                <w:rFonts w:cs="Arial"/>
                <w:sz w:val="20"/>
              </w:rPr>
              <w:t>Май</w:t>
            </w:r>
          </w:p>
        </w:tc>
        <w:tc>
          <w:tcPr>
            <w:tcW w:w="1137" w:type="dxa"/>
            <w:tcBorders>
              <w:top w:val="dotted" w:sz="4" w:space="0" w:color="auto"/>
              <w:bottom w:val="dotted" w:sz="4" w:space="0" w:color="auto"/>
            </w:tcBorders>
            <w:vAlign w:val="bottom"/>
          </w:tcPr>
          <w:p w14:paraId="18F9C9D8" w14:textId="77777777" w:rsidR="001C25E2" w:rsidRPr="001B166F" w:rsidRDefault="001C25E2" w:rsidP="006D2B4A">
            <w:pPr>
              <w:spacing w:before="60" w:line="240" w:lineRule="exact"/>
              <w:ind w:firstLine="0"/>
              <w:jc w:val="center"/>
              <w:rPr>
                <w:rFonts w:cs="Arial"/>
                <w:sz w:val="20"/>
              </w:rPr>
            </w:pPr>
            <w:r>
              <w:rPr>
                <w:rFonts w:cs="Arial"/>
                <w:sz w:val="20"/>
              </w:rPr>
              <w:t>102,6</w:t>
            </w:r>
          </w:p>
        </w:tc>
        <w:tc>
          <w:tcPr>
            <w:tcW w:w="1418" w:type="dxa"/>
            <w:tcBorders>
              <w:top w:val="dotted" w:sz="4" w:space="0" w:color="auto"/>
              <w:bottom w:val="dotted" w:sz="4" w:space="0" w:color="auto"/>
            </w:tcBorders>
            <w:vAlign w:val="bottom"/>
          </w:tcPr>
          <w:p w14:paraId="41C122D2" w14:textId="77777777" w:rsidR="001C25E2" w:rsidRPr="001B166F" w:rsidRDefault="001C25E2" w:rsidP="006D2B4A">
            <w:pPr>
              <w:spacing w:before="60" w:line="240" w:lineRule="exact"/>
              <w:ind w:firstLine="0"/>
              <w:jc w:val="center"/>
              <w:rPr>
                <w:rFonts w:cs="Arial"/>
                <w:sz w:val="20"/>
              </w:rPr>
            </w:pPr>
            <w:r>
              <w:rPr>
                <w:rFonts w:cs="Arial"/>
                <w:sz w:val="20"/>
              </w:rPr>
              <w:t>107,8</w:t>
            </w:r>
          </w:p>
        </w:tc>
        <w:tc>
          <w:tcPr>
            <w:tcW w:w="1275" w:type="dxa"/>
            <w:tcBorders>
              <w:top w:val="dotted" w:sz="4" w:space="0" w:color="auto"/>
              <w:bottom w:val="dotted" w:sz="4" w:space="0" w:color="auto"/>
            </w:tcBorders>
            <w:vAlign w:val="bottom"/>
          </w:tcPr>
          <w:p w14:paraId="2961AF17" w14:textId="77777777" w:rsidR="001C25E2" w:rsidRPr="001B166F" w:rsidRDefault="001C25E2" w:rsidP="006D2B4A">
            <w:pPr>
              <w:spacing w:before="60" w:line="240" w:lineRule="exact"/>
              <w:ind w:firstLine="0"/>
              <w:jc w:val="center"/>
              <w:rPr>
                <w:rFonts w:cs="Arial"/>
                <w:sz w:val="20"/>
              </w:rPr>
            </w:pPr>
            <w:r>
              <w:rPr>
                <w:rFonts w:cs="Arial"/>
                <w:sz w:val="20"/>
              </w:rPr>
              <w:t>104,4</w:t>
            </w:r>
          </w:p>
        </w:tc>
        <w:tc>
          <w:tcPr>
            <w:tcW w:w="1418" w:type="dxa"/>
            <w:tcBorders>
              <w:top w:val="dotted" w:sz="4" w:space="0" w:color="auto"/>
              <w:bottom w:val="dotted" w:sz="4" w:space="0" w:color="auto"/>
            </w:tcBorders>
            <w:vAlign w:val="bottom"/>
          </w:tcPr>
          <w:p w14:paraId="2386CA97" w14:textId="77777777" w:rsidR="001C25E2" w:rsidRPr="001B166F" w:rsidRDefault="001C25E2" w:rsidP="006D2B4A">
            <w:pPr>
              <w:spacing w:before="60" w:line="240" w:lineRule="exact"/>
              <w:ind w:firstLine="0"/>
              <w:jc w:val="center"/>
              <w:rPr>
                <w:rFonts w:cs="Arial"/>
                <w:sz w:val="20"/>
              </w:rPr>
            </w:pPr>
            <w:r>
              <w:rPr>
                <w:rFonts w:cs="Arial"/>
                <w:sz w:val="20"/>
              </w:rPr>
              <w:t>105,1</w:t>
            </w:r>
          </w:p>
        </w:tc>
        <w:tc>
          <w:tcPr>
            <w:tcW w:w="1276" w:type="dxa"/>
            <w:tcBorders>
              <w:top w:val="dotted" w:sz="4" w:space="0" w:color="auto"/>
              <w:bottom w:val="dotted" w:sz="4" w:space="0" w:color="auto"/>
            </w:tcBorders>
            <w:vAlign w:val="bottom"/>
          </w:tcPr>
          <w:p w14:paraId="0516D668" w14:textId="77777777" w:rsidR="001C25E2" w:rsidRPr="001B166F" w:rsidRDefault="001C25E2" w:rsidP="006D2B4A">
            <w:pPr>
              <w:spacing w:before="60" w:line="240" w:lineRule="exact"/>
              <w:ind w:firstLine="0"/>
              <w:jc w:val="center"/>
              <w:rPr>
                <w:rFonts w:cs="Arial"/>
                <w:sz w:val="20"/>
              </w:rPr>
            </w:pPr>
            <w:r>
              <w:rPr>
                <w:rFonts w:cs="Arial"/>
                <w:sz w:val="20"/>
              </w:rPr>
              <w:t>102,8</w:t>
            </w:r>
          </w:p>
        </w:tc>
        <w:tc>
          <w:tcPr>
            <w:tcW w:w="1559" w:type="dxa"/>
            <w:tcBorders>
              <w:top w:val="dotted" w:sz="4" w:space="0" w:color="auto"/>
              <w:bottom w:val="dotted" w:sz="4" w:space="0" w:color="auto"/>
            </w:tcBorders>
            <w:vAlign w:val="bottom"/>
          </w:tcPr>
          <w:p w14:paraId="582BF533" w14:textId="77777777" w:rsidR="001C25E2" w:rsidRPr="001B166F" w:rsidRDefault="001C25E2" w:rsidP="006D2B4A">
            <w:pPr>
              <w:spacing w:before="60" w:line="240" w:lineRule="exact"/>
              <w:ind w:firstLine="0"/>
              <w:jc w:val="center"/>
              <w:rPr>
                <w:rFonts w:cs="Arial"/>
                <w:sz w:val="20"/>
              </w:rPr>
            </w:pPr>
            <w:r>
              <w:rPr>
                <w:rFonts w:cs="Arial"/>
                <w:sz w:val="20"/>
              </w:rPr>
              <w:t>108,9</w:t>
            </w:r>
          </w:p>
        </w:tc>
      </w:tr>
      <w:tr w:rsidR="001C25E2" w:rsidRPr="00BA704E" w14:paraId="60618B79" w14:textId="77777777" w:rsidTr="006D2B4A">
        <w:trPr>
          <w:trHeight w:val="267"/>
        </w:trPr>
        <w:tc>
          <w:tcPr>
            <w:tcW w:w="1273" w:type="dxa"/>
            <w:tcBorders>
              <w:top w:val="dotted" w:sz="4" w:space="0" w:color="auto"/>
              <w:bottom w:val="dotted" w:sz="4" w:space="0" w:color="auto"/>
            </w:tcBorders>
            <w:vAlign w:val="bottom"/>
          </w:tcPr>
          <w:p w14:paraId="75B64A0B" w14:textId="77777777" w:rsidR="001C25E2" w:rsidRDefault="001C25E2" w:rsidP="008A6F2C">
            <w:pPr>
              <w:spacing w:before="60" w:line="240" w:lineRule="exact"/>
              <w:ind w:left="57" w:firstLine="0"/>
              <w:jc w:val="left"/>
              <w:rPr>
                <w:rFonts w:cs="Arial"/>
                <w:sz w:val="20"/>
              </w:rPr>
            </w:pPr>
            <w:r>
              <w:rPr>
                <w:rFonts w:cs="Arial"/>
                <w:sz w:val="20"/>
              </w:rPr>
              <w:t>Июнь</w:t>
            </w:r>
          </w:p>
        </w:tc>
        <w:tc>
          <w:tcPr>
            <w:tcW w:w="1137" w:type="dxa"/>
            <w:tcBorders>
              <w:top w:val="dotted" w:sz="4" w:space="0" w:color="auto"/>
              <w:bottom w:val="dotted" w:sz="4" w:space="0" w:color="auto"/>
            </w:tcBorders>
            <w:vAlign w:val="bottom"/>
          </w:tcPr>
          <w:p w14:paraId="6D436F05" w14:textId="77777777" w:rsidR="001C25E2" w:rsidRPr="00A13464" w:rsidRDefault="001C25E2" w:rsidP="006D2B4A">
            <w:pPr>
              <w:spacing w:before="60" w:line="240" w:lineRule="exact"/>
              <w:ind w:firstLine="0"/>
              <w:jc w:val="center"/>
              <w:rPr>
                <w:rFonts w:cs="Arial"/>
                <w:sz w:val="20"/>
              </w:rPr>
            </w:pPr>
            <w:r>
              <w:rPr>
                <w:rFonts w:cs="Arial"/>
                <w:sz w:val="20"/>
              </w:rPr>
              <w:t>103,</w:t>
            </w:r>
            <w:r w:rsidRPr="00A13464">
              <w:rPr>
                <w:rFonts w:cs="Arial"/>
                <w:sz w:val="20"/>
              </w:rPr>
              <w:t>7</w:t>
            </w:r>
          </w:p>
        </w:tc>
        <w:tc>
          <w:tcPr>
            <w:tcW w:w="1418" w:type="dxa"/>
            <w:tcBorders>
              <w:top w:val="dotted" w:sz="4" w:space="0" w:color="auto"/>
              <w:bottom w:val="dotted" w:sz="4" w:space="0" w:color="auto"/>
            </w:tcBorders>
            <w:vAlign w:val="bottom"/>
          </w:tcPr>
          <w:p w14:paraId="4F0709BA" w14:textId="77777777" w:rsidR="001C25E2" w:rsidRDefault="001C25E2" w:rsidP="006D2B4A">
            <w:pPr>
              <w:spacing w:before="60" w:line="240" w:lineRule="exact"/>
              <w:ind w:firstLine="0"/>
              <w:jc w:val="center"/>
              <w:rPr>
                <w:rFonts w:cs="Arial"/>
                <w:sz w:val="20"/>
              </w:rPr>
            </w:pPr>
            <w:r>
              <w:rPr>
                <w:rFonts w:cs="Arial"/>
                <w:sz w:val="20"/>
              </w:rPr>
              <w:t>111,7</w:t>
            </w:r>
          </w:p>
        </w:tc>
        <w:tc>
          <w:tcPr>
            <w:tcW w:w="1275" w:type="dxa"/>
            <w:tcBorders>
              <w:top w:val="dotted" w:sz="4" w:space="0" w:color="auto"/>
              <w:bottom w:val="dotted" w:sz="4" w:space="0" w:color="auto"/>
            </w:tcBorders>
            <w:vAlign w:val="bottom"/>
          </w:tcPr>
          <w:p w14:paraId="5C0D0899" w14:textId="77777777" w:rsidR="001C25E2" w:rsidRDefault="001C25E2" w:rsidP="006D2B4A">
            <w:pPr>
              <w:spacing w:before="60" w:line="240" w:lineRule="exact"/>
              <w:ind w:firstLine="0"/>
              <w:jc w:val="center"/>
              <w:rPr>
                <w:rFonts w:cs="Arial"/>
                <w:sz w:val="20"/>
              </w:rPr>
            </w:pPr>
            <w:r>
              <w:rPr>
                <w:rFonts w:cs="Arial"/>
                <w:sz w:val="20"/>
              </w:rPr>
              <w:t>98,3</w:t>
            </w:r>
          </w:p>
        </w:tc>
        <w:tc>
          <w:tcPr>
            <w:tcW w:w="1418" w:type="dxa"/>
            <w:tcBorders>
              <w:top w:val="dotted" w:sz="4" w:space="0" w:color="auto"/>
              <w:bottom w:val="dotted" w:sz="4" w:space="0" w:color="auto"/>
            </w:tcBorders>
            <w:vAlign w:val="bottom"/>
          </w:tcPr>
          <w:p w14:paraId="7B0FC23A" w14:textId="77777777" w:rsidR="001C25E2" w:rsidRDefault="001C25E2" w:rsidP="006D2B4A">
            <w:pPr>
              <w:spacing w:before="60" w:line="240" w:lineRule="exact"/>
              <w:ind w:firstLine="0"/>
              <w:jc w:val="center"/>
              <w:rPr>
                <w:rFonts w:cs="Arial"/>
                <w:sz w:val="20"/>
              </w:rPr>
            </w:pPr>
            <w:r>
              <w:rPr>
                <w:rFonts w:cs="Arial"/>
                <w:sz w:val="20"/>
              </w:rPr>
              <w:t>103,3</w:t>
            </w:r>
          </w:p>
        </w:tc>
        <w:tc>
          <w:tcPr>
            <w:tcW w:w="1276" w:type="dxa"/>
            <w:tcBorders>
              <w:top w:val="dotted" w:sz="4" w:space="0" w:color="auto"/>
              <w:bottom w:val="dotted" w:sz="4" w:space="0" w:color="auto"/>
            </w:tcBorders>
            <w:vAlign w:val="bottom"/>
          </w:tcPr>
          <w:p w14:paraId="269B1373" w14:textId="77777777" w:rsidR="001C25E2" w:rsidRDefault="001C25E2" w:rsidP="006D2B4A">
            <w:pPr>
              <w:spacing w:before="60" w:line="240" w:lineRule="exact"/>
              <w:ind w:firstLine="0"/>
              <w:jc w:val="center"/>
              <w:rPr>
                <w:rFonts w:cs="Arial"/>
                <w:sz w:val="20"/>
              </w:rPr>
            </w:pPr>
            <w:r>
              <w:rPr>
                <w:rFonts w:cs="Arial"/>
                <w:sz w:val="20"/>
              </w:rPr>
              <w:t>105,0</w:t>
            </w:r>
          </w:p>
        </w:tc>
        <w:tc>
          <w:tcPr>
            <w:tcW w:w="1559" w:type="dxa"/>
            <w:tcBorders>
              <w:top w:val="dotted" w:sz="4" w:space="0" w:color="auto"/>
              <w:bottom w:val="dotted" w:sz="4" w:space="0" w:color="auto"/>
            </w:tcBorders>
            <w:vAlign w:val="bottom"/>
          </w:tcPr>
          <w:p w14:paraId="2645D74E" w14:textId="77777777" w:rsidR="001C25E2" w:rsidRDefault="001C25E2" w:rsidP="006D2B4A">
            <w:pPr>
              <w:spacing w:before="60" w:line="240" w:lineRule="exact"/>
              <w:ind w:firstLine="0"/>
              <w:jc w:val="center"/>
              <w:rPr>
                <w:rFonts w:cs="Arial"/>
                <w:sz w:val="20"/>
              </w:rPr>
            </w:pPr>
            <w:r>
              <w:rPr>
                <w:rFonts w:cs="Arial"/>
                <w:sz w:val="20"/>
              </w:rPr>
              <w:t>114,3</w:t>
            </w:r>
          </w:p>
        </w:tc>
      </w:tr>
      <w:tr w:rsidR="001C25E2" w:rsidRPr="00BA704E" w14:paraId="30A27050" w14:textId="77777777" w:rsidTr="006D2B4A">
        <w:trPr>
          <w:trHeight w:val="267"/>
        </w:trPr>
        <w:tc>
          <w:tcPr>
            <w:tcW w:w="1273" w:type="dxa"/>
            <w:tcBorders>
              <w:top w:val="dotted" w:sz="4" w:space="0" w:color="auto"/>
              <w:bottom w:val="dotted" w:sz="4" w:space="0" w:color="auto"/>
            </w:tcBorders>
            <w:vAlign w:val="bottom"/>
          </w:tcPr>
          <w:p w14:paraId="19308D62" w14:textId="77777777" w:rsidR="001C25E2" w:rsidRDefault="001C25E2" w:rsidP="008A6F2C">
            <w:pPr>
              <w:spacing w:before="60" w:line="240" w:lineRule="exact"/>
              <w:ind w:left="57" w:firstLine="0"/>
              <w:jc w:val="left"/>
              <w:rPr>
                <w:rFonts w:cs="Arial"/>
                <w:sz w:val="20"/>
              </w:rPr>
            </w:pPr>
            <w:r w:rsidRPr="00BA704E">
              <w:rPr>
                <w:rFonts w:cs="Arial"/>
                <w:i/>
                <w:sz w:val="20"/>
                <w:lang w:val="en-US"/>
              </w:rPr>
              <w:t>I</w:t>
            </w:r>
            <w:r>
              <w:rPr>
                <w:rFonts w:cs="Arial"/>
                <w:i/>
                <w:sz w:val="20"/>
                <w:lang w:val="en-US"/>
              </w:rPr>
              <w:t>I</w:t>
            </w:r>
            <w:r w:rsidRPr="00BA704E">
              <w:rPr>
                <w:rFonts w:cs="Arial"/>
                <w:i/>
                <w:sz w:val="20"/>
              </w:rPr>
              <w:t>квартал</w:t>
            </w:r>
          </w:p>
        </w:tc>
        <w:tc>
          <w:tcPr>
            <w:tcW w:w="1137" w:type="dxa"/>
            <w:tcBorders>
              <w:top w:val="dotted" w:sz="4" w:space="0" w:color="auto"/>
              <w:bottom w:val="dotted" w:sz="4" w:space="0" w:color="auto"/>
            </w:tcBorders>
            <w:vAlign w:val="bottom"/>
          </w:tcPr>
          <w:p w14:paraId="76AC95B5" w14:textId="77777777" w:rsidR="001C25E2" w:rsidRPr="00E1302F" w:rsidRDefault="001C25E2" w:rsidP="006D2B4A">
            <w:pPr>
              <w:spacing w:before="60" w:line="240" w:lineRule="exact"/>
              <w:ind w:firstLine="0"/>
              <w:jc w:val="center"/>
              <w:rPr>
                <w:rFonts w:cs="Arial"/>
                <w:i/>
                <w:sz w:val="20"/>
              </w:rPr>
            </w:pPr>
            <w:r>
              <w:rPr>
                <w:rFonts w:cs="Arial"/>
                <w:i/>
                <w:sz w:val="20"/>
              </w:rPr>
              <w:t>107,4</w:t>
            </w:r>
          </w:p>
        </w:tc>
        <w:tc>
          <w:tcPr>
            <w:tcW w:w="1418" w:type="dxa"/>
            <w:tcBorders>
              <w:top w:val="dotted" w:sz="4" w:space="0" w:color="auto"/>
              <w:bottom w:val="dotted" w:sz="4" w:space="0" w:color="auto"/>
            </w:tcBorders>
            <w:vAlign w:val="bottom"/>
          </w:tcPr>
          <w:p w14:paraId="55F827EE" w14:textId="33EF19DF" w:rsidR="001C25E2" w:rsidRPr="00E1302F" w:rsidRDefault="001C25E2" w:rsidP="006D2B4A">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2C20B3F2" w14:textId="77777777" w:rsidR="001C25E2" w:rsidRPr="00E1302F" w:rsidRDefault="001C25E2" w:rsidP="006D2B4A">
            <w:pPr>
              <w:spacing w:before="60" w:line="240" w:lineRule="exact"/>
              <w:ind w:firstLine="0"/>
              <w:jc w:val="center"/>
              <w:rPr>
                <w:rFonts w:cs="Arial"/>
                <w:i/>
                <w:sz w:val="20"/>
              </w:rPr>
            </w:pPr>
            <w:r>
              <w:rPr>
                <w:rFonts w:cs="Arial"/>
                <w:i/>
                <w:sz w:val="20"/>
              </w:rPr>
              <w:t>103,6</w:t>
            </w:r>
          </w:p>
        </w:tc>
        <w:tc>
          <w:tcPr>
            <w:tcW w:w="1418" w:type="dxa"/>
            <w:tcBorders>
              <w:top w:val="dotted" w:sz="4" w:space="0" w:color="auto"/>
              <w:bottom w:val="dotted" w:sz="4" w:space="0" w:color="auto"/>
            </w:tcBorders>
            <w:vAlign w:val="bottom"/>
          </w:tcPr>
          <w:p w14:paraId="7DA4269F" w14:textId="66E837CE" w:rsidR="001C25E2" w:rsidRPr="00E1302F" w:rsidRDefault="001C25E2" w:rsidP="006D2B4A">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1D6AAE8E" w14:textId="77777777" w:rsidR="001C25E2" w:rsidRPr="00E1302F" w:rsidRDefault="001C25E2" w:rsidP="006D2B4A">
            <w:pPr>
              <w:spacing w:before="60" w:line="240" w:lineRule="exact"/>
              <w:ind w:firstLine="0"/>
              <w:jc w:val="center"/>
              <w:rPr>
                <w:rFonts w:cs="Arial"/>
                <w:i/>
                <w:sz w:val="20"/>
              </w:rPr>
            </w:pPr>
            <w:r>
              <w:rPr>
                <w:rFonts w:cs="Arial"/>
                <w:i/>
                <w:sz w:val="20"/>
              </w:rPr>
              <w:t>109,0</w:t>
            </w:r>
          </w:p>
        </w:tc>
        <w:tc>
          <w:tcPr>
            <w:tcW w:w="1559" w:type="dxa"/>
            <w:tcBorders>
              <w:top w:val="dotted" w:sz="4" w:space="0" w:color="auto"/>
              <w:bottom w:val="dotted" w:sz="4" w:space="0" w:color="auto"/>
            </w:tcBorders>
            <w:vAlign w:val="bottom"/>
          </w:tcPr>
          <w:p w14:paraId="20B73CC1" w14:textId="1FC04C23" w:rsidR="001C25E2" w:rsidRDefault="001C25E2" w:rsidP="006D2B4A">
            <w:pPr>
              <w:spacing w:before="60" w:line="240" w:lineRule="exact"/>
              <w:ind w:firstLine="0"/>
              <w:jc w:val="center"/>
              <w:rPr>
                <w:rFonts w:cs="Arial"/>
                <w:sz w:val="20"/>
              </w:rPr>
            </w:pPr>
          </w:p>
        </w:tc>
      </w:tr>
      <w:tr w:rsidR="001C25E2" w:rsidRPr="00BA704E" w14:paraId="3E5363A7" w14:textId="77777777" w:rsidTr="006D2B4A">
        <w:trPr>
          <w:trHeight w:val="267"/>
        </w:trPr>
        <w:tc>
          <w:tcPr>
            <w:tcW w:w="1273" w:type="dxa"/>
            <w:tcBorders>
              <w:top w:val="dotted" w:sz="4" w:space="0" w:color="auto"/>
              <w:bottom w:val="dotted" w:sz="4" w:space="0" w:color="auto"/>
            </w:tcBorders>
            <w:vAlign w:val="bottom"/>
          </w:tcPr>
          <w:p w14:paraId="62BB6961" w14:textId="77777777" w:rsidR="001C25E2" w:rsidRPr="00BA704E" w:rsidRDefault="001C25E2" w:rsidP="008A6F2C">
            <w:pPr>
              <w:spacing w:before="60" w:line="240" w:lineRule="exact"/>
              <w:ind w:left="57" w:firstLine="0"/>
              <w:jc w:val="left"/>
              <w:rPr>
                <w:rFonts w:cs="Arial"/>
                <w:i/>
                <w:sz w:val="20"/>
                <w:lang w:val="en-US"/>
              </w:rPr>
            </w:pPr>
            <w:r>
              <w:rPr>
                <w:rFonts w:cs="Arial"/>
                <w:sz w:val="20"/>
              </w:rPr>
              <w:t>Июль</w:t>
            </w:r>
          </w:p>
        </w:tc>
        <w:tc>
          <w:tcPr>
            <w:tcW w:w="1137" w:type="dxa"/>
            <w:tcBorders>
              <w:top w:val="dotted" w:sz="4" w:space="0" w:color="auto"/>
              <w:bottom w:val="dotted" w:sz="4" w:space="0" w:color="auto"/>
            </w:tcBorders>
            <w:vAlign w:val="bottom"/>
          </w:tcPr>
          <w:p w14:paraId="4AC6908B" w14:textId="77777777" w:rsidR="001C25E2" w:rsidRPr="00061DE1" w:rsidRDefault="001C25E2" w:rsidP="006D2B4A">
            <w:pPr>
              <w:spacing w:before="60" w:line="240" w:lineRule="exact"/>
              <w:ind w:firstLine="0"/>
              <w:jc w:val="center"/>
              <w:rPr>
                <w:rFonts w:cs="Arial"/>
                <w:sz w:val="20"/>
              </w:rPr>
            </w:pPr>
            <w:r w:rsidRPr="00061DE1">
              <w:rPr>
                <w:rFonts w:cs="Arial"/>
                <w:sz w:val="20"/>
              </w:rPr>
              <w:t>101,6</w:t>
            </w:r>
          </w:p>
        </w:tc>
        <w:tc>
          <w:tcPr>
            <w:tcW w:w="1418" w:type="dxa"/>
            <w:tcBorders>
              <w:top w:val="dotted" w:sz="4" w:space="0" w:color="auto"/>
              <w:bottom w:val="dotted" w:sz="4" w:space="0" w:color="auto"/>
            </w:tcBorders>
            <w:vAlign w:val="bottom"/>
          </w:tcPr>
          <w:p w14:paraId="3EA40A53" w14:textId="77777777" w:rsidR="001C25E2" w:rsidRPr="00061DE1" w:rsidRDefault="001C25E2" w:rsidP="006D2B4A">
            <w:pPr>
              <w:spacing w:before="60" w:line="240" w:lineRule="exact"/>
              <w:ind w:firstLine="0"/>
              <w:jc w:val="center"/>
              <w:rPr>
                <w:rFonts w:cs="Arial"/>
                <w:sz w:val="20"/>
              </w:rPr>
            </w:pPr>
            <w:r>
              <w:rPr>
                <w:rFonts w:cs="Arial"/>
                <w:sz w:val="20"/>
              </w:rPr>
              <w:t>113,6</w:t>
            </w:r>
          </w:p>
        </w:tc>
        <w:tc>
          <w:tcPr>
            <w:tcW w:w="1275" w:type="dxa"/>
            <w:tcBorders>
              <w:top w:val="dotted" w:sz="4" w:space="0" w:color="auto"/>
              <w:bottom w:val="dotted" w:sz="4" w:space="0" w:color="auto"/>
            </w:tcBorders>
            <w:vAlign w:val="bottom"/>
          </w:tcPr>
          <w:p w14:paraId="362CE639" w14:textId="77777777" w:rsidR="001C25E2" w:rsidRPr="00061DE1" w:rsidRDefault="001C25E2" w:rsidP="006D2B4A">
            <w:pPr>
              <w:spacing w:before="60" w:line="240" w:lineRule="exact"/>
              <w:ind w:firstLine="0"/>
              <w:jc w:val="center"/>
              <w:rPr>
                <w:rFonts w:cs="Arial"/>
                <w:sz w:val="20"/>
              </w:rPr>
            </w:pPr>
            <w:r w:rsidRPr="00061DE1">
              <w:rPr>
                <w:rFonts w:cs="Arial"/>
                <w:sz w:val="20"/>
              </w:rPr>
              <w:t>106</w:t>
            </w:r>
            <w:r>
              <w:rPr>
                <w:rFonts w:cs="Arial"/>
                <w:sz w:val="20"/>
              </w:rPr>
              <w:t>,</w:t>
            </w:r>
            <w:r w:rsidRPr="00061DE1">
              <w:rPr>
                <w:rFonts w:cs="Arial"/>
                <w:sz w:val="20"/>
              </w:rPr>
              <w:t>2</w:t>
            </w:r>
          </w:p>
        </w:tc>
        <w:tc>
          <w:tcPr>
            <w:tcW w:w="1418" w:type="dxa"/>
            <w:tcBorders>
              <w:top w:val="dotted" w:sz="4" w:space="0" w:color="auto"/>
              <w:bottom w:val="dotted" w:sz="4" w:space="0" w:color="auto"/>
            </w:tcBorders>
            <w:vAlign w:val="bottom"/>
          </w:tcPr>
          <w:p w14:paraId="7388EAE7" w14:textId="77777777" w:rsidR="001C25E2" w:rsidRPr="00061DE1" w:rsidRDefault="001C25E2" w:rsidP="006D2B4A">
            <w:pPr>
              <w:spacing w:before="60" w:line="240" w:lineRule="exact"/>
              <w:ind w:firstLine="0"/>
              <w:jc w:val="center"/>
              <w:rPr>
                <w:rFonts w:cs="Arial"/>
                <w:sz w:val="20"/>
              </w:rPr>
            </w:pPr>
            <w:r w:rsidRPr="00061DE1">
              <w:rPr>
                <w:rFonts w:cs="Arial"/>
                <w:sz w:val="20"/>
              </w:rPr>
              <w:t>109</w:t>
            </w:r>
            <w:r>
              <w:rPr>
                <w:rFonts w:cs="Arial"/>
                <w:sz w:val="20"/>
              </w:rPr>
              <w:t>,</w:t>
            </w:r>
            <w:r w:rsidRPr="00061DE1">
              <w:rPr>
                <w:rFonts w:cs="Arial"/>
                <w:sz w:val="20"/>
              </w:rPr>
              <w:t>6</w:t>
            </w:r>
          </w:p>
        </w:tc>
        <w:tc>
          <w:tcPr>
            <w:tcW w:w="1276" w:type="dxa"/>
            <w:tcBorders>
              <w:top w:val="dotted" w:sz="4" w:space="0" w:color="auto"/>
              <w:bottom w:val="dotted" w:sz="4" w:space="0" w:color="auto"/>
            </w:tcBorders>
            <w:vAlign w:val="bottom"/>
          </w:tcPr>
          <w:p w14:paraId="66A883B8" w14:textId="77777777" w:rsidR="001C25E2" w:rsidRPr="00061DE1" w:rsidRDefault="001C25E2" w:rsidP="006D2B4A">
            <w:pPr>
              <w:spacing w:before="60" w:line="240" w:lineRule="exact"/>
              <w:ind w:firstLine="0"/>
              <w:jc w:val="center"/>
              <w:rPr>
                <w:rFonts w:cs="Arial"/>
                <w:sz w:val="20"/>
              </w:rPr>
            </w:pPr>
            <w:r w:rsidRPr="00061DE1">
              <w:rPr>
                <w:rFonts w:cs="Arial"/>
                <w:sz w:val="20"/>
              </w:rPr>
              <w:t>101</w:t>
            </w:r>
            <w:r>
              <w:rPr>
                <w:rFonts w:cs="Arial"/>
                <w:sz w:val="20"/>
              </w:rPr>
              <w:t>,</w:t>
            </w:r>
            <w:r w:rsidRPr="00061DE1">
              <w:rPr>
                <w:rFonts w:cs="Arial"/>
                <w:sz w:val="20"/>
              </w:rPr>
              <w:t>0</w:t>
            </w:r>
          </w:p>
        </w:tc>
        <w:tc>
          <w:tcPr>
            <w:tcW w:w="1559" w:type="dxa"/>
            <w:tcBorders>
              <w:top w:val="dotted" w:sz="4" w:space="0" w:color="auto"/>
              <w:bottom w:val="dotted" w:sz="4" w:space="0" w:color="auto"/>
            </w:tcBorders>
            <w:vAlign w:val="bottom"/>
          </w:tcPr>
          <w:p w14:paraId="69D227F2" w14:textId="77777777" w:rsidR="001C25E2" w:rsidRPr="00061DE1" w:rsidRDefault="001C25E2" w:rsidP="006D2B4A">
            <w:pPr>
              <w:spacing w:before="60" w:line="240" w:lineRule="exact"/>
              <w:ind w:firstLine="0"/>
              <w:jc w:val="center"/>
              <w:rPr>
                <w:rFonts w:cs="Arial"/>
                <w:sz w:val="20"/>
              </w:rPr>
            </w:pPr>
            <w:r w:rsidRPr="00061DE1">
              <w:rPr>
                <w:rFonts w:cs="Arial"/>
                <w:sz w:val="20"/>
              </w:rPr>
              <w:t>115</w:t>
            </w:r>
            <w:r>
              <w:rPr>
                <w:rFonts w:cs="Arial"/>
                <w:sz w:val="20"/>
              </w:rPr>
              <w:t>,</w:t>
            </w:r>
            <w:r w:rsidRPr="00061DE1">
              <w:rPr>
                <w:rFonts w:cs="Arial"/>
                <w:sz w:val="20"/>
              </w:rPr>
              <w:t>5</w:t>
            </w:r>
          </w:p>
        </w:tc>
      </w:tr>
      <w:tr w:rsidR="001C25E2" w:rsidRPr="00BA704E" w14:paraId="40CE7698" w14:textId="77777777" w:rsidTr="006D2B4A">
        <w:trPr>
          <w:trHeight w:val="267"/>
        </w:trPr>
        <w:tc>
          <w:tcPr>
            <w:tcW w:w="1273" w:type="dxa"/>
            <w:tcBorders>
              <w:top w:val="dotted" w:sz="4" w:space="0" w:color="auto"/>
              <w:bottom w:val="dotted" w:sz="4" w:space="0" w:color="auto"/>
            </w:tcBorders>
            <w:vAlign w:val="bottom"/>
          </w:tcPr>
          <w:p w14:paraId="2022D75C" w14:textId="77777777" w:rsidR="001C25E2" w:rsidRDefault="001C25E2" w:rsidP="008A6F2C">
            <w:pPr>
              <w:spacing w:before="60" w:line="240" w:lineRule="exact"/>
              <w:ind w:left="57" w:firstLine="0"/>
              <w:jc w:val="left"/>
              <w:rPr>
                <w:rFonts w:cs="Arial"/>
                <w:sz w:val="20"/>
              </w:rPr>
            </w:pPr>
            <w:r>
              <w:rPr>
                <w:rFonts w:cs="Arial"/>
                <w:sz w:val="20"/>
              </w:rPr>
              <w:t>Август</w:t>
            </w:r>
          </w:p>
        </w:tc>
        <w:tc>
          <w:tcPr>
            <w:tcW w:w="1137" w:type="dxa"/>
            <w:tcBorders>
              <w:top w:val="dotted" w:sz="4" w:space="0" w:color="auto"/>
              <w:bottom w:val="dotted" w:sz="4" w:space="0" w:color="auto"/>
            </w:tcBorders>
            <w:vAlign w:val="bottom"/>
          </w:tcPr>
          <w:p w14:paraId="73ACA827" w14:textId="77777777" w:rsidR="001C25E2" w:rsidRPr="00061DE1" w:rsidRDefault="001C25E2" w:rsidP="006D2B4A">
            <w:pPr>
              <w:spacing w:before="60" w:line="240" w:lineRule="exact"/>
              <w:ind w:firstLine="0"/>
              <w:jc w:val="center"/>
              <w:rPr>
                <w:rFonts w:cs="Arial"/>
                <w:sz w:val="20"/>
              </w:rPr>
            </w:pPr>
            <w:r>
              <w:rPr>
                <w:rFonts w:cs="Arial"/>
                <w:sz w:val="20"/>
              </w:rPr>
              <w:t>100,2</w:t>
            </w:r>
          </w:p>
        </w:tc>
        <w:tc>
          <w:tcPr>
            <w:tcW w:w="1418" w:type="dxa"/>
            <w:tcBorders>
              <w:top w:val="dotted" w:sz="4" w:space="0" w:color="auto"/>
              <w:bottom w:val="dotted" w:sz="4" w:space="0" w:color="auto"/>
            </w:tcBorders>
            <w:vAlign w:val="bottom"/>
          </w:tcPr>
          <w:p w14:paraId="41BBE82A" w14:textId="77777777" w:rsidR="001C25E2" w:rsidRDefault="001C25E2" w:rsidP="006D2B4A">
            <w:pPr>
              <w:spacing w:before="60" w:line="240" w:lineRule="exact"/>
              <w:ind w:firstLine="0"/>
              <w:jc w:val="center"/>
              <w:rPr>
                <w:rFonts w:cs="Arial"/>
                <w:sz w:val="20"/>
              </w:rPr>
            </w:pPr>
            <w:r>
              <w:rPr>
                <w:rFonts w:cs="Arial"/>
                <w:sz w:val="20"/>
              </w:rPr>
              <w:t>113,8</w:t>
            </w:r>
          </w:p>
        </w:tc>
        <w:tc>
          <w:tcPr>
            <w:tcW w:w="1275" w:type="dxa"/>
            <w:tcBorders>
              <w:top w:val="dotted" w:sz="4" w:space="0" w:color="auto"/>
              <w:bottom w:val="dotted" w:sz="4" w:space="0" w:color="auto"/>
            </w:tcBorders>
            <w:vAlign w:val="bottom"/>
          </w:tcPr>
          <w:p w14:paraId="60C660CF" w14:textId="77777777" w:rsidR="001C25E2" w:rsidRPr="00061DE1" w:rsidRDefault="001C25E2" w:rsidP="006D2B4A">
            <w:pPr>
              <w:spacing w:before="60" w:line="240" w:lineRule="exact"/>
              <w:ind w:firstLine="0"/>
              <w:jc w:val="center"/>
              <w:rPr>
                <w:rFonts w:cs="Arial"/>
                <w:sz w:val="20"/>
              </w:rPr>
            </w:pPr>
            <w:r>
              <w:rPr>
                <w:rFonts w:cs="Arial"/>
                <w:sz w:val="20"/>
              </w:rPr>
              <w:t>102,1</w:t>
            </w:r>
          </w:p>
        </w:tc>
        <w:tc>
          <w:tcPr>
            <w:tcW w:w="1418" w:type="dxa"/>
            <w:tcBorders>
              <w:top w:val="dotted" w:sz="4" w:space="0" w:color="auto"/>
              <w:bottom w:val="dotted" w:sz="4" w:space="0" w:color="auto"/>
            </w:tcBorders>
            <w:vAlign w:val="bottom"/>
          </w:tcPr>
          <w:p w14:paraId="357CBEF7" w14:textId="77777777" w:rsidR="001C25E2" w:rsidRPr="00061DE1" w:rsidRDefault="001C25E2" w:rsidP="006D2B4A">
            <w:pPr>
              <w:spacing w:before="60" w:line="240" w:lineRule="exact"/>
              <w:ind w:firstLine="0"/>
              <w:jc w:val="center"/>
              <w:rPr>
                <w:rFonts w:cs="Arial"/>
                <w:sz w:val="20"/>
              </w:rPr>
            </w:pPr>
            <w:r>
              <w:rPr>
                <w:rFonts w:cs="Arial"/>
                <w:sz w:val="20"/>
              </w:rPr>
              <w:t>111,9</w:t>
            </w:r>
          </w:p>
        </w:tc>
        <w:tc>
          <w:tcPr>
            <w:tcW w:w="1276" w:type="dxa"/>
            <w:tcBorders>
              <w:top w:val="dotted" w:sz="4" w:space="0" w:color="auto"/>
              <w:bottom w:val="dotted" w:sz="4" w:space="0" w:color="auto"/>
            </w:tcBorders>
            <w:vAlign w:val="bottom"/>
          </w:tcPr>
          <w:p w14:paraId="0DB6D470" w14:textId="77777777" w:rsidR="001C25E2" w:rsidRPr="00061DE1" w:rsidRDefault="001C25E2" w:rsidP="006D2B4A">
            <w:pPr>
              <w:spacing w:before="60" w:line="240" w:lineRule="exact"/>
              <w:ind w:firstLine="0"/>
              <w:jc w:val="center"/>
              <w:rPr>
                <w:rFonts w:cs="Arial"/>
                <w:sz w:val="20"/>
              </w:rPr>
            </w:pPr>
            <w:r>
              <w:rPr>
                <w:rFonts w:cs="Arial"/>
                <w:sz w:val="20"/>
              </w:rPr>
              <w:t>99,7</w:t>
            </w:r>
          </w:p>
        </w:tc>
        <w:tc>
          <w:tcPr>
            <w:tcW w:w="1559" w:type="dxa"/>
            <w:tcBorders>
              <w:top w:val="dotted" w:sz="4" w:space="0" w:color="auto"/>
              <w:bottom w:val="dotted" w:sz="4" w:space="0" w:color="auto"/>
            </w:tcBorders>
            <w:vAlign w:val="bottom"/>
          </w:tcPr>
          <w:p w14:paraId="3A0083D6" w14:textId="77777777" w:rsidR="001C25E2" w:rsidRPr="00061DE1" w:rsidRDefault="001C25E2" w:rsidP="006D2B4A">
            <w:pPr>
              <w:spacing w:before="60" w:line="240" w:lineRule="exact"/>
              <w:ind w:firstLine="0"/>
              <w:jc w:val="center"/>
              <w:rPr>
                <w:rFonts w:cs="Arial"/>
                <w:sz w:val="20"/>
              </w:rPr>
            </w:pPr>
            <w:r>
              <w:rPr>
                <w:rFonts w:cs="Arial"/>
                <w:sz w:val="20"/>
              </w:rPr>
              <w:t>115,2</w:t>
            </w:r>
          </w:p>
        </w:tc>
      </w:tr>
      <w:tr w:rsidR="001C25E2" w:rsidRPr="00BA704E" w14:paraId="28224CC2" w14:textId="77777777" w:rsidTr="006D2B4A">
        <w:trPr>
          <w:trHeight w:val="267"/>
        </w:trPr>
        <w:tc>
          <w:tcPr>
            <w:tcW w:w="1273" w:type="dxa"/>
            <w:tcBorders>
              <w:top w:val="dotted" w:sz="4" w:space="0" w:color="auto"/>
              <w:bottom w:val="dotted" w:sz="4" w:space="0" w:color="auto"/>
            </w:tcBorders>
            <w:vAlign w:val="bottom"/>
          </w:tcPr>
          <w:p w14:paraId="4BA8747E" w14:textId="77777777" w:rsidR="001C25E2" w:rsidRDefault="001C25E2" w:rsidP="008A6F2C">
            <w:pPr>
              <w:spacing w:before="60" w:line="240" w:lineRule="exact"/>
              <w:ind w:left="57" w:firstLine="0"/>
              <w:jc w:val="left"/>
              <w:rPr>
                <w:rFonts w:cs="Arial"/>
                <w:sz w:val="20"/>
              </w:rPr>
            </w:pPr>
            <w:r>
              <w:rPr>
                <w:rFonts w:cs="Arial"/>
                <w:sz w:val="20"/>
              </w:rPr>
              <w:t>Сентябрь</w:t>
            </w:r>
          </w:p>
        </w:tc>
        <w:tc>
          <w:tcPr>
            <w:tcW w:w="1137" w:type="dxa"/>
            <w:tcBorders>
              <w:top w:val="dotted" w:sz="4" w:space="0" w:color="auto"/>
              <w:bottom w:val="dotted" w:sz="4" w:space="0" w:color="auto"/>
            </w:tcBorders>
            <w:vAlign w:val="bottom"/>
          </w:tcPr>
          <w:p w14:paraId="1889E65C" w14:textId="77777777" w:rsidR="001C25E2" w:rsidRPr="00DE605C" w:rsidRDefault="001C25E2" w:rsidP="006D2B4A">
            <w:pPr>
              <w:spacing w:before="60" w:line="240" w:lineRule="exact"/>
              <w:ind w:firstLine="0"/>
              <w:jc w:val="center"/>
              <w:rPr>
                <w:rFonts w:cs="Arial"/>
                <w:sz w:val="20"/>
                <w:lang w:val="en-US"/>
              </w:rPr>
            </w:pPr>
            <w:r>
              <w:rPr>
                <w:rFonts w:cs="Arial"/>
                <w:sz w:val="20"/>
              </w:rPr>
              <w:t>100,0</w:t>
            </w:r>
          </w:p>
        </w:tc>
        <w:tc>
          <w:tcPr>
            <w:tcW w:w="1418" w:type="dxa"/>
            <w:tcBorders>
              <w:top w:val="dotted" w:sz="4" w:space="0" w:color="auto"/>
              <w:bottom w:val="dotted" w:sz="4" w:space="0" w:color="auto"/>
            </w:tcBorders>
            <w:vAlign w:val="bottom"/>
          </w:tcPr>
          <w:p w14:paraId="7D571010" w14:textId="77777777" w:rsidR="001C25E2" w:rsidRDefault="001C25E2" w:rsidP="006D2B4A">
            <w:pPr>
              <w:spacing w:before="60" w:line="240" w:lineRule="exact"/>
              <w:ind w:firstLine="0"/>
              <w:jc w:val="center"/>
              <w:rPr>
                <w:rFonts w:cs="Arial"/>
                <w:sz w:val="20"/>
              </w:rPr>
            </w:pPr>
            <w:r>
              <w:rPr>
                <w:rFonts w:cs="Arial"/>
                <w:sz w:val="20"/>
              </w:rPr>
              <w:t>113,8</w:t>
            </w:r>
          </w:p>
        </w:tc>
        <w:tc>
          <w:tcPr>
            <w:tcW w:w="1275" w:type="dxa"/>
            <w:tcBorders>
              <w:top w:val="dotted" w:sz="4" w:space="0" w:color="auto"/>
              <w:bottom w:val="dotted" w:sz="4" w:space="0" w:color="auto"/>
            </w:tcBorders>
            <w:vAlign w:val="bottom"/>
          </w:tcPr>
          <w:p w14:paraId="1010424E" w14:textId="77777777" w:rsidR="001C25E2" w:rsidRDefault="001C25E2" w:rsidP="006D2B4A">
            <w:pPr>
              <w:spacing w:before="60" w:line="240" w:lineRule="exact"/>
              <w:ind w:firstLine="0"/>
              <w:jc w:val="center"/>
              <w:rPr>
                <w:rFonts w:cs="Arial"/>
                <w:sz w:val="20"/>
              </w:rPr>
            </w:pPr>
            <w:r>
              <w:rPr>
                <w:rFonts w:cs="Arial"/>
                <w:sz w:val="20"/>
              </w:rPr>
              <w:t>101,8</w:t>
            </w:r>
          </w:p>
        </w:tc>
        <w:tc>
          <w:tcPr>
            <w:tcW w:w="1418" w:type="dxa"/>
            <w:tcBorders>
              <w:top w:val="dotted" w:sz="4" w:space="0" w:color="auto"/>
              <w:bottom w:val="dotted" w:sz="4" w:space="0" w:color="auto"/>
            </w:tcBorders>
            <w:vAlign w:val="bottom"/>
          </w:tcPr>
          <w:p w14:paraId="5ACC73FD" w14:textId="77777777" w:rsidR="001C25E2" w:rsidRDefault="001C25E2" w:rsidP="006D2B4A">
            <w:pPr>
              <w:spacing w:before="60" w:line="240" w:lineRule="exact"/>
              <w:ind w:firstLine="0"/>
              <w:jc w:val="center"/>
              <w:rPr>
                <w:rFonts w:cs="Arial"/>
                <w:sz w:val="20"/>
              </w:rPr>
            </w:pPr>
            <w:r>
              <w:rPr>
                <w:rFonts w:cs="Arial"/>
                <w:sz w:val="20"/>
              </w:rPr>
              <w:t>113,9</w:t>
            </w:r>
          </w:p>
        </w:tc>
        <w:tc>
          <w:tcPr>
            <w:tcW w:w="1276" w:type="dxa"/>
            <w:tcBorders>
              <w:top w:val="dotted" w:sz="4" w:space="0" w:color="auto"/>
              <w:bottom w:val="dotted" w:sz="4" w:space="0" w:color="auto"/>
            </w:tcBorders>
            <w:vAlign w:val="bottom"/>
          </w:tcPr>
          <w:p w14:paraId="708A9FF4" w14:textId="77777777" w:rsidR="001C25E2" w:rsidRDefault="001C25E2" w:rsidP="006D2B4A">
            <w:pPr>
              <w:spacing w:before="60" w:line="240" w:lineRule="exact"/>
              <w:ind w:firstLine="0"/>
              <w:jc w:val="center"/>
              <w:rPr>
                <w:rFonts w:cs="Arial"/>
                <w:sz w:val="20"/>
              </w:rPr>
            </w:pPr>
            <w:r>
              <w:rPr>
                <w:rFonts w:cs="Arial"/>
                <w:sz w:val="20"/>
              </w:rPr>
              <w:t>99,8</w:t>
            </w:r>
          </w:p>
        </w:tc>
        <w:tc>
          <w:tcPr>
            <w:tcW w:w="1559" w:type="dxa"/>
            <w:tcBorders>
              <w:top w:val="dotted" w:sz="4" w:space="0" w:color="auto"/>
              <w:bottom w:val="dotted" w:sz="4" w:space="0" w:color="auto"/>
            </w:tcBorders>
            <w:vAlign w:val="bottom"/>
          </w:tcPr>
          <w:p w14:paraId="112734D3" w14:textId="77777777" w:rsidR="001C25E2" w:rsidRDefault="001C25E2" w:rsidP="006D2B4A">
            <w:pPr>
              <w:spacing w:before="60" w:line="240" w:lineRule="exact"/>
              <w:ind w:firstLine="0"/>
              <w:jc w:val="center"/>
              <w:rPr>
                <w:rFonts w:cs="Arial"/>
                <w:sz w:val="20"/>
              </w:rPr>
            </w:pPr>
            <w:r>
              <w:rPr>
                <w:rFonts w:cs="Arial"/>
                <w:sz w:val="20"/>
              </w:rPr>
              <w:t>114,9</w:t>
            </w:r>
          </w:p>
        </w:tc>
      </w:tr>
      <w:tr w:rsidR="001C25E2" w:rsidRPr="000F68C7" w14:paraId="174ABE20" w14:textId="77777777" w:rsidTr="006D2B4A">
        <w:trPr>
          <w:trHeight w:val="267"/>
        </w:trPr>
        <w:tc>
          <w:tcPr>
            <w:tcW w:w="1273" w:type="dxa"/>
            <w:tcBorders>
              <w:top w:val="dotted" w:sz="4" w:space="0" w:color="auto"/>
              <w:bottom w:val="dotted" w:sz="4" w:space="0" w:color="auto"/>
            </w:tcBorders>
            <w:vAlign w:val="bottom"/>
          </w:tcPr>
          <w:p w14:paraId="46E77A9B" w14:textId="77777777" w:rsidR="001C25E2" w:rsidRPr="000F68C7" w:rsidRDefault="001C25E2" w:rsidP="008A6F2C">
            <w:pPr>
              <w:spacing w:before="60" w:line="240" w:lineRule="exact"/>
              <w:ind w:left="57" w:firstLine="0"/>
              <w:jc w:val="left"/>
              <w:rPr>
                <w:rFonts w:cs="Arial"/>
                <w:i/>
                <w:sz w:val="20"/>
              </w:rPr>
            </w:pPr>
            <w:r w:rsidRPr="000F68C7">
              <w:rPr>
                <w:rFonts w:cs="Arial"/>
                <w:i/>
                <w:sz w:val="20"/>
                <w:lang w:val="en-US"/>
              </w:rPr>
              <w:t>III</w:t>
            </w:r>
            <w:r w:rsidRPr="000F68C7">
              <w:rPr>
                <w:rFonts w:cs="Arial"/>
                <w:i/>
                <w:sz w:val="20"/>
              </w:rPr>
              <w:t xml:space="preserve"> квартал</w:t>
            </w:r>
          </w:p>
        </w:tc>
        <w:tc>
          <w:tcPr>
            <w:tcW w:w="1137" w:type="dxa"/>
            <w:tcBorders>
              <w:top w:val="dotted" w:sz="4" w:space="0" w:color="auto"/>
              <w:bottom w:val="dotted" w:sz="4" w:space="0" w:color="auto"/>
            </w:tcBorders>
            <w:vAlign w:val="bottom"/>
          </w:tcPr>
          <w:p w14:paraId="395754C4" w14:textId="77777777" w:rsidR="001C25E2" w:rsidRPr="000F68C7" w:rsidRDefault="001C25E2" w:rsidP="006D2B4A">
            <w:pPr>
              <w:spacing w:before="60" w:line="240" w:lineRule="exact"/>
              <w:ind w:firstLine="0"/>
              <w:jc w:val="center"/>
              <w:rPr>
                <w:rFonts w:cs="Arial"/>
                <w:i/>
                <w:sz w:val="20"/>
              </w:rPr>
            </w:pPr>
            <w:r w:rsidRPr="000F68C7">
              <w:rPr>
                <w:rFonts w:cs="Arial"/>
                <w:i/>
                <w:sz w:val="20"/>
              </w:rPr>
              <w:t>101,9</w:t>
            </w:r>
          </w:p>
        </w:tc>
        <w:tc>
          <w:tcPr>
            <w:tcW w:w="1418" w:type="dxa"/>
            <w:tcBorders>
              <w:top w:val="dotted" w:sz="4" w:space="0" w:color="auto"/>
              <w:bottom w:val="dotted" w:sz="4" w:space="0" w:color="auto"/>
            </w:tcBorders>
            <w:vAlign w:val="bottom"/>
          </w:tcPr>
          <w:p w14:paraId="665BAF7A" w14:textId="76C05DE5" w:rsidR="001C25E2" w:rsidRPr="000F68C7" w:rsidRDefault="001C25E2" w:rsidP="006D2B4A">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6667D813" w14:textId="77777777" w:rsidR="001C25E2" w:rsidRPr="000F68C7" w:rsidRDefault="001C25E2" w:rsidP="006D2B4A">
            <w:pPr>
              <w:spacing w:before="60" w:line="240" w:lineRule="exact"/>
              <w:ind w:firstLine="0"/>
              <w:jc w:val="center"/>
              <w:rPr>
                <w:rFonts w:cs="Arial"/>
                <w:i/>
                <w:sz w:val="20"/>
              </w:rPr>
            </w:pPr>
            <w:r w:rsidRPr="000F68C7">
              <w:rPr>
                <w:rFonts w:cs="Arial"/>
                <w:i/>
                <w:sz w:val="20"/>
              </w:rPr>
              <w:t>110,3</w:t>
            </w:r>
          </w:p>
        </w:tc>
        <w:tc>
          <w:tcPr>
            <w:tcW w:w="1418" w:type="dxa"/>
            <w:tcBorders>
              <w:top w:val="dotted" w:sz="4" w:space="0" w:color="auto"/>
              <w:bottom w:val="dotted" w:sz="4" w:space="0" w:color="auto"/>
            </w:tcBorders>
            <w:vAlign w:val="bottom"/>
          </w:tcPr>
          <w:p w14:paraId="38D93B4D" w14:textId="75B1CD99" w:rsidR="001C25E2" w:rsidRPr="000F68C7" w:rsidRDefault="001C25E2" w:rsidP="006D2B4A">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00C4D01E" w14:textId="77777777" w:rsidR="001C25E2" w:rsidRPr="000F68C7" w:rsidRDefault="001C25E2" w:rsidP="006D2B4A">
            <w:pPr>
              <w:spacing w:before="60" w:line="240" w:lineRule="exact"/>
              <w:ind w:firstLine="0"/>
              <w:jc w:val="center"/>
              <w:rPr>
                <w:rFonts w:cs="Arial"/>
                <w:i/>
                <w:sz w:val="20"/>
              </w:rPr>
            </w:pPr>
            <w:r w:rsidRPr="000F68C7">
              <w:rPr>
                <w:rFonts w:cs="Arial"/>
                <w:i/>
                <w:sz w:val="20"/>
              </w:rPr>
              <w:t>100,5</w:t>
            </w:r>
          </w:p>
        </w:tc>
        <w:tc>
          <w:tcPr>
            <w:tcW w:w="1559" w:type="dxa"/>
            <w:tcBorders>
              <w:top w:val="dotted" w:sz="4" w:space="0" w:color="auto"/>
              <w:bottom w:val="dotted" w:sz="4" w:space="0" w:color="auto"/>
            </w:tcBorders>
            <w:vAlign w:val="bottom"/>
          </w:tcPr>
          <w:p w14:paraId="1970CBE5" w14:textId="2F35AF9C" w:rsidR="001C25E2" w:rsidRPr="000F68C7" w:rsidRDefault="001C25E2" w:rsidP="006D2B4A">
            <w:pPr>
              <w:spacing w:before="60" w:line="240" w:lineRule="exact"/>
              <w:ind w:firstLine="0"/>
              <w:jc w:val="center"/>
              <w:rPr>
                <w:rFonts w:cs="Arial"/>
                <w:i/>
                <w:sz w:val="20"/>
              </w:rPr>
            </w:pPr>
          </w:p>
        </w:tc>
      </w:tr>
      <w:tr w:rsidR="001C25E2" w:rsidRPr="000F68C7" w14:paraId="1EF74950" w14:textId="77777777" w:rsidTr="006D2B4A">
        <w:trPr>
          <w:trHeight w:val="267"/>
        </w:trPr>
        <w:tc>
          <w:tcPr>
            <w:tcW w:w="1273" w:type="dxa"/>
            <w:tcBorders>
              <w:top w:val="dotted" w:sz="4" w:space="0" w:color="auto"/>
              <w:bottom w:val="dotted" w:sz="4" w:space="0" w:color="auto"/>
            </w:tcBorders>
            <w:vAlign w:val="bottom"/>
          </w:tcPr>
          <w:p w14:paraId="296C9DDE" w14:textId="77777777" w:rsidR="001C25E2" w:rsidRPr="00067DE5" w:rsidRDefault="001C25E2" w:rsidP="008A6F2C">
            <w:pPr>
              <w:spacing w:before="60" w:line="240" w:lineRule="exact"/>
              <w:ind w:left="57" w:firstLine="0"/>
              <w:jc w:val="left"/>
              <w:rPr>
                <w:rFonts w:cs="Arial"/>
                <w:sz w:val="20"/>
              </w:rPr>
            </w:pPr>
            <w:r w:rsidRPr="00067DE5">
              <w:rPr>
                <w:rFonts w:cs="Arial"/>
                <w:sz w:val="20"/>
              </w:rPr>
              <w:t>Октябрь</w:t>
            </w:r>
          </w:p>
        </w:tc>
        <w:tc>
          <w:tcPr>
            <w:tcW w:w="1137" w:type="dxa"/>
            <w:tcBorders>
              <w:top w:val="dotted" w:sz="4" w:space="0" w:color="auto"/>
              <w:bottom w:val="dotted" w:sz="4" w:space="0" w:color="auto"/>
            </w:tcBorders>
            <w:vAlign w:val="bottom"/>
          </w:tcPr>
          <w:p w14:paraId="46F10D60" w14:textId="77777777" w:rsidR="001C25E2" w:rsidRPr="00067DE5" w:rsidRDefault="001C25E2" w:rsidP="006D2B4A">
            <w:pPr>
              <w:spacing w:before="60" w:line="240" w:lineRule="exact"/>
              <w:ind w:firstLine="0"/>
              <w:jc w:val="center"/>
              <w:rPr>
                <w:rFonts w:cs="Arial"/>
                <w:sz w:val="20"/>
              </w:rPr>
            </w:pPr>
            <w:r>
              <w:rPr>
                <w:rFonts w:cs="Arial"/>
                <w:sz w:val="20"/>
              </w:rPr>
              <w:t>100,8</w:t>
            </w:r>
          </w:p>
        </w:tc>
        <w:tc>
          <w:tcPr>
            <w:tcW w:w="1418" w:type="dxa"/>
            <w:tcBorders>
              <w:top w:val="dotted" w:sz="4" w:space="0" w:color="auto"/>
              <w:bottom w:val="dotted" w:sz="4" w:space="0" w:color="auto"/>
            </w:tcBorders>
            <w:vAlign w:val="bottom"/>
          </w:tcPr>
          <w:p w14:paraId="289AF527" w14:textId="77777777" w:rsidR="001C25E2" w:rsidRPr="00067DE5" w:rsidRDefault="001C25E2" w:rsidP="006D2B4A">
            <w:pPr>
              <w:spacing w:before="60" w:line="240" w:lineRule="exact"/>
              <w:ind w:firstLine="0"/>
              <w:jc w:val="center"/>
              <w:rPr>
                <w:rFonts w:cs="Arial"/>
                <w:sz w:val="20"/>
              </w:rPr>
            </w:pPr>
            <w:r w:rsidRPr="00067DE5">
              <w:rPr>
                <w:rFonts w:cs="Arial"/>
                <w:sz w:val="20"/>
              </w:rPr>
              <w:t>114,7</w:t>
            </w:r>
          </w:p>
        </w:tc>
        <w:tc>
          <w:tcPr>
            <w:tcW w:w="1275" w:type="dxa"/>
            <w:tcBorders>
              <w:top w:val="dotted" w:sz="4" w:space="0" w:color="auto"/>
              <w:bottom w:val="dotted" w:sz="4" w:space="0" w:color="auto"/>
            </w:tcBorders>
            <w:vAlign w:val="bottom"/>
          </w:tcPr>
          <w:p w14:paraId="5BBBB029" w14:textId="77777777" w:rsidR="001C25E2" w:rsidRPr="00067DE5" w:rsidRDefault="001C25E2" w:rsidP="006D2B4A">
            <w:pPr>
              <w:spacing w:before="60" w:line="240" w:lineRule="exact"/>
              <w:ind w:firstLine="0"/>
              <w:jc w:val="center"/>
              <w:rPr>
                <w:rFonts w:cs="Arial"/>
                <w:sz w:val="20"/>
              </w:rPr>
            </w:pPr>
            <w:r w:rsidRPr="00067DE5">
              <w:rPr>
                <w:rFonts w:cs="Arial"/>
                <w:sz w:val="20"/>
              </w:rPr>
              <w:t>102,1</w:t>
            </w:r>
          </w:p>
        </w:tc>
        <w:tc>
          <w:tcPr>
            <w:tcW w:w="1418" w:type="dxa"/>
            <w:tcBorders>
              <w:top w:val="dotted" w:sz="4" w:space="0" w:color="auto"/>
              <w:bottom w:val="dotted" w:sz="4" w:space="0" w:color="auto"/>
            </w:tcBorders>
            <w:vAlign w:val="bottom"/>
          </w:tcPr>
          <w:p w14:paraId="4A61EA50" w14:textId="77777777" w:rsidR="001C25E2" w:rsidRPr="00067DE5" w:rsidRDefault="001C25E2" w:rsidP="006D2B4A">
            <w:pPr>
              <w:spacing w:before="60" w:line="240" w:lineRule="exact"/>
              <w:ind w:firstLine="0"/>
              <w:jc w:val="center"/>
              <w:rPr>
                <w:rFonts w:cs="Arial"/>
                <w:sz w:val="20"/>
              </w:rPr>
            </w:pPr>
            <w:r w:rsidRPr="00067DE5">
              <w:rPr>
                <w:rFonts w:cs="Arial"/>
                <w:sz w:val="20"/>
              </w:rPr>
              <w:t>116,4</w:t>
            </w:r>
          </w:p>
        </w:tc>
        <w:tc>
          <w:tcPr>
            <w:tcW w:w="1276" w:type="dxa"/>
            <w:tcBorders>
              <w:top w:val="dotted" w:sz="4" w:space="0" w:color="auto"/>
              <w:bottom w:val="dotted" w:sz="4" w:space="0" w:color="auto"/>
            </w:tcBorders>
            <w:vAlign w:val="bottom"/>
          </w:tcPr>
          <w:p w14:paraId="2966DB9A" w14:textId="77777777" w:rsidR="001C25E2" w:rsidRPr="00067DE5" w:rsidRDefault="001C25E2" w:rsidP="006D2B4A">
            <w:pPr>
              <w:spacing w:before="60" w:line="240" w:lineRule="exact"/>
              <w:ind w:firstLine="0"/>
              <w:jc w:val="center"/>
              <w:rPr>
                <w:rFonts w:cs="Arial"/>
                <w:sz w:val="20"/>
              </w:rPr>
            </w:pPr>
            <w:r w:rsidRPr="00067DE5">
              <w:rPr>
                <w:rFonts w:cs="Arial"/>
                <w:sz w:val="20"/>
              </w:rPr>
              <w:t>100,6</w:t>
            </w:r>
          </w:p>
        </w:tc>
        <w:tc>
          <w:tcPr>
            <w:tcW w:w="1559" w:type="dxa"/>
            <w:tcBorders>
              <w:top w:val="dotted" w:sz="4" w:space="0" w:color="auto"/>
              <w:bottom w:val="dotted" w:sz="4" w:space="0" w:color="auto"/>
            </w:tcBorders>
            <w:vAlign w:val="bottom"/>
          </w:tcPr>
          <w:p w14:paraId="6A0362EF" w14:textId="77777777" w:rsidR="001C25E2" w:rsidRPr="00067DE5" w:rsidRDefault="001C25E2" w:rsidP="006D2B4A">
            <w:pPr>
              <w:spacing w:before="60" w:line="240" w:lineRule="exact"/>
              <w:ind w:firstLine="0"/>
              <w:jc w:val="center"/>
              <w:rPr>
                <w:rFonts w:cs="Arial"/>
                <w:sz w:val="20"/>
              </w:rPr>
            </w:pPr>
            <w:r w:rsidRPr="00067DE5">
              <w:rPr>
                <w:rFonts w:cs="Arial"/>
                <w:sz w:val="20"/>
              </w:rPr>
              <w:t>115,6</w:t>
            </w:r>
          </w:p>
        </w:tc>
      </w:tr>
      <w:tr w:rsidR="001C25E2" w:rsidRPr="000F68C7" w14:paraId="68625B01" w14:textId="77777777" w:rsidTr="006D2B4A">
        <w:trPr>
          <w:trHeight w:val="267"/>
        </w:trPr>
        <w:tc>
          <w:tcPr>
            <w:tcW w:w="1273" w:type="dxa"/>
            <w:tcBorders>
              <w:top w:val="dotted" w:sz="4" w:space="0" w:color="auto"/>
              <w:bottom w:val="dotted" w:sz="4" w:space="0" w:color="auto"/>
            </w:tcBorders>
            <w:vAlign w:val="bottom"/>
          </w:tcPr>
          <w:p w14:paraId="0FC4376A" w14:textId="77777777" w:rsidR="001C25E2" w:rsidRPr="00067DE5" w:rsidRDefault="001C25E2" w:rsidP="008A6F2C">
            <w:pPr>
              <w:spacing w:before="60" w:line="240" w:lineRule="exact"/>
              <w:ind w:left="57" w:firstLine="0"/>
              <w:jc w:val="left"/>
              <w:rPr>
                <w:rFonts w:cs="Arial"/>
                <w:sz w:val="20"/>
              </w:rPr>
            </w:pPr>
            <w:r w:rsidRPr="00882157">
              <w:rPr>
                <w:rFonts w:cs="Arial"/>
                <w:sz w:val="20"/>
              </w:rPr>
              <w:t>Ноябрь</w:t>
            </w:r>
          </w:p>
        </w:tc>
        <w:tc>
          <w:tcPr>
            <w:tcW w:w="1137" w:type="dxa"/>
            <w:tcBorders>
              <w:top w:val="dotted" w:sz="4" w:space="0" w:color="auto"/>
              <w:bottom w:val="dotted" w:sz="4" w:space="0" w:color="auto"/>
            </w:tcBorders>
            <w:vAlign w:val="bottom"/>
          </w:tcPr>
          <w:p w14:paraId="758E9D92" w14:textId="77777777" w:rsidR="001C25E2" w:rsidRDefault="001C25E2" w:rsidP="006D2B4A">
            <w:pPr>
              <w:spacing w:before="60" w:line="240" w:lineRule="exact"/>
              <w:ind w:firstLine="0"/>
              <w:jc w:val="center"/>
              <w:rPr>
                <w:rFonts w:cs="Arial"/>
                <w:sz w:val="20"/>
              </w:rPr>
            </w:pPr>
            <w:r>
              <w:rPr>
                <w:rFonts w:cs="Arial"/>
                <w:sz w:val="20"/>
              </w:rPr>
              <w:t>105,1</w:t>
            </w:r>
          </w:p>
        </w:tc>
        <w:tc>
          <w:tcPr>
            <w:tcW w:w="1418" w:type="dxa"/>
            <w:tcBorders>
              <w:top w:val="dotted" w:sz="4" w:space="0" w:color="auto"/>
              <w:bottom w:val="dotted" w:sz="4" w:space="0" w:color="auto"/>
            </w:tcBorders>
            <w:vAlign w:val="bottom"/>
          </w:tcPr>
          <w:p w14:paraId="7B3FCF7D" w14:textId="77777777" w:rsidR="001C25E2" w:rsidRPr="00067DE5" w:rsidRDefault="001C25E2" w:rsidP="006D2B4A">
            <w:pPr>
              <w:spacing w:before="60" w:line="240" w:lineRule="exact"/>
              <w:ind w:firstLine="0"/>
              <w:jc w:val="center"/>
              <w:rPr>
                <w:rFonts w:cs="Arial"/>
                <w:sz w:val="20"/>
              </w:rPr>
            </w:pPr>
            <w:r>
              <w:rPr>
                <w:rFonts w:cs="Arial"/>
                <w:sz w:val="20"/>
              </w:rPr>
              <w:t>120,6</w:t>
            </w:r>
          </w:p>
        </w:tc>
        <w:tc>
          <w:tcPr>
            <w:tcW w:w="1275" w:type="dxa"/>
            <w:tcBorders>
              <w:top w:val="dotted" w:sz="4" w:space="0" w:color="auto"/>
              <w:bottom w:val="dotted" w:sz="4" w:space="0" w:color="auto"/>
            </w:tcBorders>
            <w:vAlign w:val="bottom"/>
          </w:tcPr>
          <w:p w14:paraId="5A07EC5D" w14:textId="77777777" w:rsidR="001C25E2" w:rsidRPr="00067DE5" w:rsidRDefault="001C25E2" w:rsidP="006D2B4A">
            <w:pPr>
              <w:spacing w:before="60" w:line="240" w:lineRule="exact"/>
              <w:ind w:firstLine="0"/>
              <w:jc w:val="center"/>
              <w:rPr>
                <w:rFonts w:cs="Arial"/>
                <w:sz w:val="20"/>
              </w:rPr>
            </w:pPr>
            <w:r>
              <w:rPr>
                <w:rFonts w:cs="Arial"/>
                <w:sz w:val="20"/>
              </w:rPr>
              <w:t>148,0</w:t>
            </w:r>
          </w:p>
        </w:tc>
        <w:tc>
          <w:tcPr>
            <w:tcW w:w="1418" w:type="dxa"/>
            <w:tcBorders>
              <w:top w:val="dotted" w:sz="4" w:space="0" w:color="auto"/>
              <w:bottom w:val="dotted" w:sz="4" w:space="0" w:color="auto"/>
            </w:tcBorders>
            <w:vAlign w:val="bottom"/>
          </w:tcPr>
          <w:p w14:paraId="7D0392A9" w14:textId="77777777" w:rsidR="001C25E2" w:rsidRPr="00067DE5" w:rsidRDefault="001C25E2" w:rsidP="006D2B4A">
            <w:pPr>
              <w:spacing w:before="60" w:line="240" w:lineRule="exact"/>
              <w:ind w:firstLine="0"/>
              <w:jc w:val="center"/>
              <w:rPr>
                <w:rFonts w:cs="Arial"/>
                <w:sz w:val="20"/>
              </w:rPr>
            </w:pPr>
            <w:r>
              <w:rPr>
                <w:rFonts w:cs="Arial"/>
                <w:sz w:val="20"/>
              </w:rPr>
              <w:t>172,2</w:t>
            </w:r>
          </w:p>
        </w:tc>
        <w:tc>
          <w:tcPr>
            <w:tcW w:w="1276" w:type="dxa"/>
            <w:tcBorders>
              <w:top w:val="dotted" w:sz="4" w:space="0" w:color="auto"/>
              <w:bottom w:val="dotted" w:sz="4" w:space="0" w:color="auto"/>
            </w:tcBorders>
            <w:vAlign w:val="bottom"/>
          </w:tcPr>
          <w:p w14:paraId="0D1E464C" w14:textId="77777777" w:rsidR="001C25E2" w:rsidRPr="00067DE5" w:rsidRDefault="001C25E2" w:rsidP="006D2B4A">
            <w:pPr>
              <w:spacing w:before="60" w:line="240" w:lineRule="exact"/>
              <w:ind w:firstLine="0"/>
              <w:jc w:val="center"/>
              <w:rPr>
                <w:rFonts w:cs="Arial"/>
                <w:sz w:val="20"/>
              </w:rPr>
            </w:pPr>
            <w:r>
              <w:rPr>
                <w:rFonts w:cs="Arial"/>
                <w:sz w:val="20"/>
              </w:rPr>
              <w:t>100,5</w:t>
            </w:r>
          </w:p>
        </w:tc>
        <w:tc>
          <w:tcPr>
            <w:tcW w:w="1559" w:type="dxa"/>
            <w:tcBorders>
              <w:top w:val="dotted" w:sz="4" w:space="0" w:color="auto"/>
              <w:bottom w:val="dotted" w:sz="4" w:space="0" w:color="auto"/>
            </w:tcBorders>
            <w:vAlign w:val="bottom"/>
          </w:tcPr>
          <w:p w14:paraId="5D7B9079" w14:textId="77777777" w:rsidR="001C25E2" w:rsidRPr="00067DE5" w:rsidRDefault="001C25E2" w:rsidP="006D2B4A">
            <w:pPr>
              <w:spacing w:before="60" w:line="240" w:lineRule="exact"/>
              <w:ind w:firstLine="0"/>
              <w:jc w:val="center"/>
              <w:rPr>
                <w:rFonts w:cs="Arial"/>
                <w:sz w:val="20"/>
              </w:rPr>
            </w:pPr>
            <w:r>
              <w:rPr>
                <w:rFonts w:cs="Arial"/>
                <w:sz w:val="20"/>
              </w:rPr>
              <w:t>116,1</w:t>
            </w:r>
          </w:p>
        </w:tc>
      </w:tr>
      <w:tr w:rsidR="001C25E2" w:rsidRPr="000F68C7" w14:paraId="6366C8AE" w14:textId="77777777" w:rsidTr="006D2B4A">
        <w:trPr>
          <w:trHeight w:val="267"/>
        </w:trPr>
        <w:tc>
          <w:tcPr>
            <w:tcW w:w="1273" w:type="dxa"/>
            <w:tcBorders>
              <w:top w:val="dotted" w:sz="4" w:space="0" w:color="auto"/>
              <w:bottom w:val="dotted" w:sz="4" w:space="0" w:color="auto"/>
            </w:tcBorders>
            <w:vAlign w:val="bottom"/>
          </w:tcPr>
          <w:p w14:paraId="204A2888" w14:textId="77777777" w:rsidR="001C25E2" w:rsidRPr="00882157" w:rsidRDefault="001C25E2" w:rsidP="008A6F2C">
            <w:pPr>
              <w:spacing w:before="60" w:line="240" w:lineRule="exact"/>
              <w:ind w:left="57" w:firstLine="0"/>
              <w:jc w:val="left"/>
              <w:rPr>
                <w:rFonts w:cs="Arial"/>
                <w:sz w:val="20"/>
              </w:rPr>
            </w:pPr>
            <w:r>
              <w:rPr>
                <w:rFonts w:cs="Arial"/>
                <w:sz w:val="20"/>
              </w:rPr>
              <w:t>Декабрь</w:t>
            </w:r>
          </w:p>
        </w:tc>
        <w:tc>
          <w:tcPr>
            <w:tcW w:w="1137" w:type="dxa"/>
            <w:tcBorders>
              <w:top w:val="dotted" w:sz="4" w:space="0" w:color="auto"/>
              <w:bottom w:val="dotted" w:sz="4" w:space="0" w:color="auto"/>
            </w:tcBorders>
            <w:vAlign w:val="bottom"/>
          </w:tcPr>
          <w:p w14:paraId="5801A3D9" w14:textId="77777777" w:rsidR="001C25E2" w:rsidRPr="00A854C0" w:rsidRDefault="001C25E2" w:rsidP="006D2B4A">
            <w:pPr>
              <w:spacing w:before="60" w:line="240" w:lineRule="exact"/>
              <w:ind w:firstLine="0"/>
              <w:jc w:val="center"/>
              <w:rPr>
                <w:rFonts w:cs="Arial"/>
                <w:sz w:val="20"/>
              </w:rPr>
            </w:pPr>
            <w:r w:rsidRPr="00A854C0">
              <w:rPr>
                <w:rFonts w:cs="Arial"/>
                <w:sz w:val="20"/>
              </w:rPr>
              <w:t>100</w:t>
            </w:r>
            <w:r>
              <w:rPr>
                <w:rFonts w:cs="Arial"/>
                <w:sz w:val="20"/>
              </w:rPr>
              <w:t>,</w:t>
            </w:r>
            <w:r w:rsidRPr="00A854C0">
              <w:rPr>
                <w:rFonts w:cs="Arial"/>
                <w:sz w:val="20"/>
              </w:rPr>
              <w:t>3</w:t>
            </w:r>
          </w:p>
        </w:tc>
        <w:tc>
          <w:tcPr>
            <w:tcW w:w="1418" w:type="dxa"/>
            <w:tcBorders>
              <w:top w:val="dotted" w:sz="4" w:space="0" w:color="auto"/>
              <w:bottom w:val="dotted" w:sz="4" w:space="0" w:color="auto"/>
            </w:tcBorders>
            <w:vAlign w:val="bottom"/>
          </w:tcPr>
          <w:p w14:paraId="51F7AFBF" w14:textId="77777777" w:rsidR="001C25E2" w:rsidRDefault="001C25E2" w:rsidP="006D2B4A">
            <w:pPr>
              <w:spacing w:before="60" w:line="240" w:lineRule="exact"/>
              <w:ind w:firstLine="0"/>
              <w:jc w:val="center"/>
              <w:rPr>
                <w:rFonts w:cs="Arial"/>
                <w:sz w:val="20"/>
              </w:rPr>
            </w:pPr>
            <w:r>
              <w:rPr>
                <w:rFonts w:cs="Arial"/>
                <w:sz w:val="20"/>
              </w:rPr>
              <w:t>120,9</w:t>
            </w:r>
          </w:p>
        </w:tc>
        <w:tc>
          <w:tcPr>
            <w:tcW w:w="1275" w:type="dxa"/>
            <w:tcBorders>
              <w:top w:val="dotted" w:sz="4" w:space="0" w:color="auto"/>
              <w:bottom w:val="dotted" w:sz="4" w:space="0" w:color="auto"/>
            </w:tcBorders>
            <w:vAlign w:val="bottom"/>
          </w:tcPr>
          <w:p w14:paraId="261E0C27" w14:textId="77777777" w:rsidR="001C25E2" w:rsidRPr="00A854C0" w:rsidRDefault="001C25E2" w:rsidP="006D2B4A">
            <w:pPr>
              <w:spacing w:before="60" w:line="240" w:lineRule="exact"/>
              <w:ind w:firstLine="0"/>
              <w:jc w:val="center"/>
              <w:rPr>
                <w:rFonts w:cs="Arial"/>
                <w:sz w:val="20"/>
              </w:rPr>
            </w:pPr>
            <w:r w:rsidRPr="00A854C0">
              <w:rPr>
                <w:rFonts w:cs="Arial"/>
                <w:sz w:val="20"/>
              </w:rPr>
              <w:t>96</w:t>
            </w:r>
            <w:r>
              <w:rPr>
                <w:rFonts w:cs="Arial"/>
                <w:sz w:val="20"/>
              </w:rPr>
              <w:t>,</w:t>
            </w:r>
            <w:r w:rsidRPr="00A854C0">
              <w:rPr>
                <w:rFonts w:cs="Arial"/>
                <w:sz w:val="20"/>
              </w:rPr>
              <w:t>7</w:t>
            </w:r>
          </w:p>
        </w:tc>
        <w:tc>
          <w:tcPr>
            <w:tcW w:w="1418" w:type="dxa"/>
            <w:tcBorders>
              <w:top w:val="dotted" w:sz="4" w:space="0" w:color="auto"/>
              <w:bottom w:val="dotted" w:sz="4" w:space="0" w:color="auto"/>
            </w:tcBorders>
            <w:vAlign w:val="bottom"/>
          </w:tcPr>
          <w:p w14:paraId="69C4FEDF" w14:textId="77777777" w:rsidR="001C25E2" w:rsidRPr="00A854C0" w:rsidRDefault="001C25E2" w:rsidP="006D2B4A">
            <w:pPr>
              <w:spacing w:before="60" w:line="240" w:lineRule="exact"/>
              <w:ind w:firstLine="0"/>
              <w:jc w:val="center"/>
              <w:rPr>
                <w:rFonts w:cs="Arial"/>
                <w:sz w:val="20"/>
              </w:rPr>
            </w:pPr>
            <w:r w:rsidRPr="00A854C0">
              <w:rPr>
                <w:rFonts w:cs="Arial"/>
                <w:sz w:val="20"/>
              </w:rPr>
              <w:t>166</w:t>
            </w:r>
            <w:r>
              <w:rPr>
                <w:rFonts w:cs="Arial"/>
                <w:sz w:val="20"/>
              </w:rPr>
              <w:t>,</w:t>
            </w:r>
            <w:r w:rsidRPr="00A854C0">
              <w:rPr>
                <w:rFonts w:cs="Arial"/>
                <w:sz w:val="20"/>
              </w:rPr>
              <w:t>6</w:t>
            </w:r>
          </w:p>
        </w:tc>
        <w:tc>
          <w:tcPr>
            <w:tcW w:w="1276" w:type="dxa"/>
            <w:tcBorders>
              <w:top w:val="dotted" w:sz="4" w:space="0" w:color="auto"/>
              <w:bottom w:val="dotted" w:sz="4" w:space="0" w:color="auto"/>
            </w:tcBorders>
            <w:vAlign w:val="bottom"/>
          </w:tcPr>
          <w:p w14:paraId="45728E86" w14:textId="77777777" w:rsidR="001C25E2" w:rsidRPr="00A854C0" w:rsidRDefault="001C25E2" w:rsidP="006D2B4A">
            <w:pPr>
              <w:spacing w:before="60" w:line="240" w:lineRule="exact"/>
              <w:ind w:firstLine="0"/>
              <w:jc w:val="center"/>
              <w:rPr>
                <w:rFonts w:cs="Arial"/>
                <w:sz w:val="20"/>
              </w:rPr>
            </w:pPr>
            <w:r w:rsidRPr="00A854C0">
              <w:rPr>
                <w:rFonts w:cs="Arial"/>
                <w:sz w:val="20"/>
              </w:rPr>
              <w:t>100</w:t>
            </w:r>
            <w:r>
              <w:rPr>
                <w:rFonts w:cs="Arial"/>
                <w:sz w:val="20"/>
              </w:rPr>
              <w:t>,</w:t>
            </w:r>
            <w:r w:rsidRPr="00A854C0">
              <w:rPr>
                <w:rFonts w:cs="Arial"/>
                <w:sz w:val="20"/>
              </w:rPr>
              <w:t>9</w:t>
            </w:r>
          </w:p>
        </w:tc>
        <w:tc>
          <w:tcPr>
            <w:tcW w:w="1559" w:type="dxa"/>
            <w:tcBorders>
              <w:top w:val="dotted" w:sz="4" w:space="0" w:color="auto"/>
              <w:bottom w:val="dotted" w:sz="4" w:space="0" w:color="auto"/>
            </w:tcBorders>
            <w:vAlign w:val="bottom"/>
          </w:tcPr>
          <w:p w14:paraId="56D27887" w14:textId="77777777" w:rsidR="001C25E2" w:rsidRPr="00A854C0" w:rsidRDefault="001C25E2" w:rsidP="006D2B4A">
            <w:pPr>
              <w:spacing w:before="60" w:line="240" w:lineRule="exact"/>
              <w:ind w:firstLine="0"/>
              <w:jc w:val="center"/>
              <w:rPr>
                <w:rFonts w:cs="Arial"/>
                <w:sz w:val="20"/>
              </w:rPr>
            </w:pPr>
            <w:r w:rsidRPr="00A854C0">
              <w:rPr>
                <w:rFonts w:cs="Arial"/>
                <w:sz w:val="20"/>
              </w:rPr>
              <w:t>117</w:t>
            </w:r>
            <w:r>
              <w:rPr>
                <w:rFonts w:cs="Arial"/>
                <w:sz w:val="20"/>
              </w:rPr>
              <w:t>,</w:t>
            </w:r>
            <w:r w:rsidRPr="00A854C0">
              <w:rPr>
                <w:rFonts w:cs="Arial"/>
                <w:sz w:val="20"/>
              </w:rPr>
              <w:t>2</w:t>
            </w:r>
          </w:p>
        </w:tc>
      </w:tr>
      <w:tr w:rsidR="001C25E2" w:rsidRPr="006D2B4A" w14:paraId="48F59F71" w14:textId="77777777" w:rsidTr="006D2B4A">
        <w:trPr>
          <w:trHeight w:val="267"/>
        </w:trPr>
        <w:tc>
          <w:tcPr>
            <w:tcW w:w="1273" w:type="dxa"/>
            <w:tcBorders>
              <w:top w:val="dotted" w:sz="4" w:space="0" w:color="auto"/>
              <w:bottom w:val="double" w:sz="6" w:space="0" w:color="auto"/>
            </w:tcBorders>
            <w:vAlign w:val="bottom"/>
          </w:tcPr>
          <w:p w14:paraId="792D9BCA" w14:textId="77777777" w:rsidR="001C25E2" w:rsidRPr="006D2B4A" w:rsidRDefault="001C25E2" w:rsidP="008A6F2C">
            <w:pPr>
              <w:spacing w:before="60" w:line="240" w:lineRule="exact"/>
              <w:ind w:left="57" w:firstLine="0"/>
              <w:jc w:val="left"/>
              <w:rPr>
                <w:rFonts w:cs="Arial"/>
                <w:i/>
                <w:sz w:val="20"/>
              </w:rPr>
            </w:pPr>
            <w:r w:rsidRPr="006D2B4A">
              <w:rPr>
                <w:rFonts w:cs="Arial"/>
                <w:i/>
                <w:sz w:val="20"/>
              </w:rPr>
              <w:t>I</w:t>
            </w:r>
            <w:r w:rsidRPr="006D2B4A">
              <w:rPr>
                <w:rFonts w:cs="Arial"/>
                <w:i/>
                <w:sz w:val="20"/>
                <w:lang w:val="en-US"/>
              </w:rPr>
              <w:t>V</w:t>
            </w:r>
            <w:r w:rsidRPr="006D2B4A">
              <w:rPr>
                <w:rFonts w:cs="Arial"/>
                <w:i/>
                <w:sz w:val="20"/>
              </w:rPr>
              <w:t xml:space="preserve"> квартал</w:t>
            </w:r>
          </w:p>
        </w:tc>
        <w:tc>
          <w:tcPr>
            <w:tcW w:w="1137" w:type="dxa"/>
            <w:tcBorders>
              <w:top w:val="dotted" w:sz="4" w:space="0" w:color="auto"/>
              <w:bottom w:val="double" w:sz="6" w:space="0" w:color="auto"/>
            </w:tcBorders>
            <w:vAlign w:val="bottom"/>
          </w:tcPr>
          <w:p w14:paraId="65BE99C1" w14:textId="77777777" w:rsidR="001C25E2" w:rsidRPr="006D2B4A" w:rsidRDefault="001C25E2" w:rsidP="006D2B4A">
            <w:pPr>
              <w:spacing w:before="60" w:line="240" w:lineRule="exact"/>
              <w:ind w:firstLine="0"/>
              <w:jc w:val="center"/>
              <w:rPr>
                <w:rFonts w:cs="Arial"/>
                <w:i/>
                <w:sz w:val="20"/>
              </w:rPr>
            </w:pPr>
            <w:r w:rsidRPr="006D2B4A">
              <w:rPr>
                <w:rFonts w:cs="Arial"/>
                <w:i/>
                <w:sz w:val="20"/>
              </w:rPr>
              <w:t>106,2</w:t>
            </w:r>
          </w:p>
        </w:tc>
        <w:tc>
          <w:tcPr>
            <w:tcW w:w="1418" w:type="dxa"/>
            <w:tcBorders>
              <w:top w:val="dotted" w:sz="4" w:space="0" w:color="auto"/>
              <w:bottom w:val="double" w:sz="6" w:space="0" w:color="auto"/>
            </w:tcBorders>
            <w:vAlign w:val="bottom"/>
          </w:tcPr>
          <w:p w14:paraId="5C1D673D" w14:textId="4CDF0AE2" w:rsidR="001C25E2" w:rsidRPr="006D2B4A" w:rsidRDefault="001C25E2" w:rsidP="006D2B4A">
            <w:pPr>
              <w:spacing w:before="60" w:line="240" w:lineRule="exact"/>
              <w:ind w:firstLine="0"/>
              <w:jc w:val="center"/>
              <w:rPr>
                <w:rFonts w:cs="Arial"/>
                <w:i/>
                <w:sz w:val="20"/>
              </w:rPr>
            </w:pPr>
          </w:p>
        </w:tc>
        <w:tc>
          <w:tcPr>
            <w:tcW w:w="1275" w:type="dxa"/>
            <w:tcBorders>
              <w:top w:val="dotted" w:sz="4" w:space="0" w:color="auto"/>
              <w:bottom w:val="double" w:sz="6" w:space="0" w:color="auto"/>
            </w:tcBorders>
            <w:vAlign w:val="bottom"/>
          </w:tcPr>
          <w:p w14:paraId="6F0E7F1A" w14:textId="77777777" w:rsidR="001C25E2" w:rsidRPr="006D2B4A" w:rsidRDefault="001C25E2" w:rsidP="006D2B4A">
            <w:pPr>
              <w:spacing w:before="60" w:line="240" w:lineRule="exact"/>
              <w:ind w:firstLine="0"/>
              <w:jc w:val="center"/>
              <w:rPr>
                <w:rFonts w:cs="Arial"/>
                <w:i/>
                <w:sz w:val="20"/>
              </w:rPr>
            </w:pPr>
            <w:r w:rsidRPr="006D2B4A">
              <w:rPr>
                <w:rFonts w:cs="Arial"/>
                <w:i/>
                <w:sz w:val="20"/>
              </w:rPr>
              <w:t>146,2</w:t>
            </w:r>
          </w:p>
        </w:tc>
        <w:tc>
          <w:tcPr>
            <w:tcW w:w="1418" w:type="dxa"/>
            <w:tcBorders>
              <w:top w:val="dotted" w:sz="4" w:space="0" w:color="auto"/>
              <w:bottom w:val="double" w:sz="6" w:space="0" w:color="auto"/>
            </w:tcBorders>
            <w:vAlign w:val="bottom"/>
          </w:tcPr>
          <w:p w14:paraId="1A2EF086" w14:textId="412958C6" w:rsidR="001C25E2" w:rsidRPr="006D2B4A" w:rsidRDefault="001C25E2" w:rsidP="006D2B4A">
            <w:pPr>
              <w:spacing w:before="60" w:line="240" w:lineRule="exact"/>
              <w:ind w:firstLine="0"/>
              <w:jc w:val="center"/>
              <w:rPr>
                <w:rFonts w:cs="Arial"/>
                <w:i/>
                <w:sz w:val="20"/>
              </w:rPr>
            </w:pPr>
          </w:p>
        </w:tc>
        <w:tc>
          <w:tcPr>
            <w:tcW w:w="1276" w:type="dxa"/>
            <w:tcBorders>
              <w:top w:val="dotted" w:sz="4" w:space="0" w:color="auto"/>
              <w:bottom w:val="double" w:sz="6" w:space="0" w:color="auto"/>
            </w:tcBorders>
            <w:vAlign w:val="bottom"/>
          </w:tcPr>
          <w:p w14:paraId="15CE03B3" w14:textId="77777777" w:rsidR="001C25E2" w:rsidRPr="006D2B4A" w:rsidRDefault="001C25E2" w:rsidP="006D2B4A">
            <w:pPr>
              <w:spacing w:before="60" w:line="240" w:lineRule="exact"/>
              <w:ind w:firstLine="0"/>
              <w:jc w:val="center"/>
              <w:rPr>
                <w:rFonts w:cs="Arial"/>
                <w:i/>
                <w:sz w:val="20"/>
              </w:rPr>
            </w:pPr>
            <w:r w:rsidRPr="006D2B4A">
              <w:rPr>
                <w:rFonts w:cs="Arial"/>
                <w:i/>
                <w:sz w:val="20"/>
              </w:rPr>
              <w:t>102,0</w:t>
            </w:r>
          </w:p>
        </w:tc>
        <w:tc>
          <w:tcPr>
            <w:tcW w:w="1559" w:type="dxa"/>
            <w:tcBorders>
              <w:top w:val="dotted" w:sz="4" w:space="0" w:color="auto"/>
              <w:bottom w:val="double" w:sz="6" w:space="0" w:color="auto"/>
            </w:tcBorders>
            <w:vAlign w:val="bottom"/>
          </w:tcPr>
          <w:p w14:paraId="1B70944A" w14:textId="399EC5CB" w:rsidR="001C25E2" w:rsidRPr="006D2B4A" w:rsidRDefault="001C25E2" w:rsidP="006D2B4A">
            <w:pPr>
              <w:spacing w:before="60" w:line="240" w:lineRule="exact"/>
              <w:ind w:firstLine="0"/>
              <w:jc w:val="center"/>
              <w:rPr>
                <w:rFonts w:cs="Arial"/>
                <w:i/>
                <w:sz w:val="20"/>
              </w:rPr>
            </w:pPr>
          </w:p>
        </w:tc>
      </w:tr>
    </w:tbl>
    <w:p w14:paraId="11F2939C" w14:textId="77777777" w:rsidR="001C25E2" w:rsidRPr="00BA704E" w:rsidRDefault="001C25E2" w:rsidP="001C25E2">
      <w:pPr>
        <w:spacing w:before="120" w:after="120"/>
        <w:ind w:right="-1"/>
        <w:jc w:val="right"/>
        <w:rPr>
          <w:rFonts w:cs="Arial"/>
        </w:rPr>
      </w:pPr>
      <w:r w:rsidRPr="00BA704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1C25E2" w:rsidRPr="00BA704E" w14:paraId="7DD45BEF" w14:textId="77777777" w:rsidTr="00E67B88">
        <w:trPr>
          <w:trHeight w:val="237"/>
          <w:tblHeader/>
        </w:trPr>
        <w:tc>
          <w:tcPr>
            <w:tcW w:w="1272" w:type="dxa"/>
            <w:vMerge w:val="restart"/>
            <w:tcBorders>
              <w:top w:val="double" w:sz="6" w:space="0" w:color="auto"/>
            </w:tcBorders>
          </w:tcPr>
          <w:p w14:paraId="22158E2E" w14:textId="77777777" w:rsidR="001C25E2" w:rsidRPr="00BA704E" w:rsidRDefault="001C25E2" w:rsidP="00E67B88">
            <w:pPr>
              <w:keepNext/>
              <w:keepLines/>
              <w:jc w:val="center"/>
              <w:rPr>
                <w:rFonts w:cs="Arial"/>
                <w:sz w:val="20"/>
              </w:rPr>
            </w:pPr>
          </w:p>
        </w:tc>
        <w:tc>
          <w:tcPr>
            <w:tcW w:w="8084" w:type="dxa"/>
            <w:gridSpan w:val="4"/>
            <w:tcBorders>
              <w:top w:val="double" w:sz="6" w:space="0" w:color="auto"/>
              <w:bottom w:val="single" w:sz="4" w:space="0" w:color="000000"/>
            </w:tcBorders>
          </w:tcPr>
          <w:p w14:paraId="2FFC51A1" w14:textId="77777777" w:rsidR="001C25E2" w:rsidRPr="00BA704E" w:rsidRDefault="001C25E2" w:rsidP="00E67B88">
            <w:pPr>
              <w:keepNext/>
              <w:keepLines/>
              <w:spacing w:line="240" w:lineRule="exact"/>
              <w:ind w:firstLine="0"/>
              <w:jc w:val="center"/>
              <w:rPr>
                <w:rFonts w:cs="Arial"/>
                <w:i/>
                <w:sz w:val="20"/>
              </w:rPr>
            </w:pPr>
            <w:r w:rsidRPr="00BA704E">
              <w:rPr>
                <w:rFonts w:cs="Arial"/>
                <w:i/>
                <w:sz w:val="20"/>
              </w:rPr>
              <w:t>в том числе по видам деятельности:</w:t>
            </w:r>
          </w:p>
        </w:tc>
      </w:tr>
      <w:tr w:rsidR="001C25E2" w:rsidRPr="00BA704E" w14:paraId="554F9630" w14:textId="77777777" w:rsidTr="00E67B88">
        <w:trPr>
          <w:trHeight w:val="717"/>
          <w:tblHeader/>
        </w:trPr>
        <w:tc>
          <w:tcPr>
            <w:tcW w:w="1272" w:type="dxa"/>
            <w:vMerge/>
          </w:tcPr>
          <w:p w14:paraId="56D7E6D8" w14:textId="77777777" w:rsidR="001C25E2" w:rsidRPr="00BA704E" w:rsidRDefault="001C25E2" w:rsidP="00E67B88">
            <w:pPr>
              <w:keepNext/>
              <w:keepLines/>
              <w:jc w:val="center"/>
              <w:rPr>
                <w:rFonts w:cs="Arial"/>
                <w:sz w:val="20"/>
              </w:rPr>
            </w:pPr>
          </w:p>
        </w:tc>
        <w:tc>
          <w:tcPr>
            <w:tcW w:w="4042" w:type="dxa"/>
            <w:gridSpan w:val="2"/>
            <w:tcBorders>
              <w:top w:val="single" w:sz="4" w:space="0" w:color="000000"/>
              <w:bottom w:val="single" w:sz="4" w:space="0" w:color="auto"/>
            </w:tcBorders>
          </w:tcPr>
          <w:p w14:paraId="33BFD272" w14:textId="44E3A4AE" w:rsidR="001C25E2" w:rsidRPr="00BA704E" w:rsidRDefault="001C25E2" w:rsidP="00E67B88">
            <w:pPr>
              <w:keepNext/>
              <w:keepLines/>
              <w:spacing w:line="240" w:lineRule="exact"/>
              <w:ind w:firstLine="0"/>
              <w:jc w:val="center"/>
              <w:rPr>
                <w:rFonts w:cs="Arial"/>
                <w:i/>
                <w:sz w:val="20"/>
                <w:vertAlign w:val="superscript"/>
              </w:rPr>
            </w:pPr>
            <w:r w:rsidRPr="00BA704E">
              <w:rPr>
                <w:rFonts w:cs="Arial"/>
                <w:i/>
                <w:sz w:val="20"/>
              </w:rPr>
              <w:t>обеспечение электрической энергией, газом и паром; кондиционирование</w:t>
            </w:r>
            <w:r w:rsidRPr="00BA704E">
              <w:rPr>
                <w:rFonts w:cs="Arial"/>
                <w:i/>
                <w:sz w:val="20"/>
              </w:rPr>
              <w:br/>
              <w:t>воздуха</w:t>
            </w:r>
            <w:r w:rsidR="006D2B4A">
              <w:rPr>
                <w:rFonts w:cs="Arial"/>
                <w:i/>
                <w:sz w:val="20"/>
              </w:rPr>
              <w:t xml:space="preserve"> </w:t>
            </w:r>
            <w:r w:rsidRPr="00BA704E">
              <w:rPr>
                <w:rFonts w:cs="Arial"/>
                <w:i/>
                <w:sz w:val="20"/>
                <w:vertAlign w:val="superscript"/>
              </w:rPr>
              <w:t>1)</w:t>
            </w:r>
          </w:p>
        </w:tc>
        <w:tc>
          <w:tcPr>
            <w:tcW w:w="4042" w:type="dxa"/>
            <w:gridSpan w:val="2"/>
            <w:tcBorders>
              <w:top w:val="single" w:sz="4" w:space="0" w:color="000000"/>
              <w:bottom w:val="single" w:sz="4" w:space="0" w:color="auto"/>
            </w:tcBorders>
          </w:tcPr>
          <w:p w14:paraId="60F9416B" w14:textId="77777777" w:rsidR="001C25E2" w:rsidRPr="00BA704E" w:rsidRDefault="001C25E2" w:rsidP="00E67B88">
            <w:pPr>
              <w:keepNext/>
              <w:keepLines/>
              <w:spacing w:line="240" w:lineRule="exact"/>
              <w:ind w:firstLine="0"/>
              <w:jc w:val="center"/>
              <w:rPr>
                <w:rFonts w:cs="Arial"/>
                <w:i/>
                <w:sz w:val="20"/>
              </w:rPr>
            </w:pPr>
            <w:r w:rsidRPr="00BA704E">
              <w:rPr>
                <w:rFonts w:cs="Arial"/>
                <w:i/>
                <w:sz w:val="20"/>
              </w:rPr>
              <w:t>водоснабжение; водоотведение, организация сбора и утилизации отходов, деятельность по ликвидации загрязнений</w:t>
            </w:r>
          </w:p>
        </w:tc>
      </w:tr>
      <w:tr w:rsidR="001C25E2" w:rsidRPr="00BA704E" w14:paraId="36398F5B" w14:textId="77777777" w:rsidTr="00E67B88">
        <w:trPr>
          <w:trHeight w:val="652"/>
          <w:tblHeader/>
        </w:trPr>
        <w:tc>
          <w:tcPr>
            <w:tcW w:w="1272" w:type="dxa"/>
            <w:vMerge/>
            <w:tcBorders>
              <w:bottom w:val="single" w:sz="4" w:space="0" w:color="auto"/>
            </w:tcBorders>
          </w:tcPr>
          <w:p w14:paraId="694193FD" w14:textId="77777777" w:rsidR="001C25E2" w:rsidRPr="00BA704E" w:rsidRDefault="001C25E2" w:rsidP="00E67B88">
            <w:pPr>
              <w:jc w:val="center"/>
              <w:rPr>
                <w:rFonts w:cs="Arial"/>
                <w:sz w:val="20"/>
              </w:rPr>
            </w:pPr>
          </w:p>
        </w:tc>
        <w:tc>
          <w:tcPr>
            <w:tcW w:w="2021" w:type="dxa"/>
            <w:tcBorders>
              <w:top w:val="single" w:sz="4" w:space="0" w:color="auto"/>
              <w:bottom w:val="single" w:sz="4" w:space="0" w:color="auto"/>
            </w:tcBorders>
          </w:tcPr>
          <w:p w14:paraId="13D747F9" w14:textId="77777777" w:rsidR="001C25E2" w:rsidRPr="00BA704E" w:rsidRDefault="001C25E2" w:rsidP="00E67B88">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rPr>
              <w:br/>
              <w:t>периоду</w:t>
            </w:r>
          </w:p>
        </w:tc>
        <w:tc>
          <w:tcPr>
            <w:tcW w:w="2021" w:type="dxa"/>
            <w:tcBorders>
              <w:top w:val="single" w:sz="4" w:space="0" w:color="auto"/>
              <w:bottom w:val="single" w:sz="4" w:space="0" w:color="auto"/>
            </w:tcBorders>
          </w:tcPr>
          <w:p w14:paraId="44F0E6FC" w14:textId="77777777" w:rsidR="001C25E2" w:rsidRPr="00BA704E" w:rsidRDefault="001C25E2" w:rsidP="00E67B88">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c>
          <w:tcPr>
            <w:tcW w:w="2021" w:type="dxa"/>
            <w:tcBorders>
              <w:top w:val="single" w:sz="4" w:space="0" w:color="auto"/>
              <w:bottom w:val="single" w:sz="4" w:space="0" w:color="auto"/>
            </w:tcBorders>
          </w:tcPr>
          <w:p w14:paraId="68DA2EFB" w14:textId="77777777" w:rsidR="001C25E2" w:rsidRPr="00BA704E" w:rsidRDefault="001C25E2" w:rsidP="00E67B88">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lang w:val="en-US"/>
              </w:rPr>
              <w:br/>
            </w:r>
            <w:r w:rsidRPr="00BA704E">
              <w:rPr>
                <w:rFonts w:cs="Arial"/>
                <w:i/>
                <w:sz w:val="20"/>
              </w:rPr>
              <w:t>периоду</w:t>
            </w:r>
          </w:p>
        </w:tc>
        <w:tc>
          <w:tcPr>
            <w:tcW w:w="2021" w:type="dxa"/>
            <w:tcBorders>
              <w:top w:val="single" w:sz="4" w:space="0" w:color="auto"/>
              <w:bottom w:val="single" w:sz="4" w:space="0" w:color="auto"/>
            </w:tcBorders>
          </w:tcPr>
          <w:p w14:paraId="1549406F" w14:textId="77777777" w:rsidR="001C25E2" w:rsidRPr="00BA704E" w:rsidRDefault="001C25E2" w:rsidP="00E67B88">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r>
      <w:tr w:rsidR="001C25E2" w:rsidRPr="00BA704E" w14:paraId="25EEF13C" w14:textId="77777777" w:rsidTr="00E67B88">
        <w:tc>
          <w:tcPr>
            <w:tcW w:w="9356" w:type="dxa"/>
            <w:gridSpan w:val="5"/>
            <w:tcBorders>
              <w:top w:val="single" w:sz="4" w:space="0" w:color="auto"/>
              <w:bottom w:val="single" w:sz="4" w:space="0" w:color="auto"/>
            </w:tcBorders>
          </w:tcPr>
          <w:p w14:paraId="593D7644" w14:textId="77777777" w:rsidR="001C25E2" w:rsidRPr="00BA704E" w:rsidRDefault="001C25E2" w:rsidP="00E67B88">
            <w:pPr>
              <w:keepNext/>
              <w:keepLines/>
              <w:spacing w:before="6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1C25E2" w:rsidRPr="00BA704E" w14:paraId="56B6BFBC" w14:textId="77777777" w:rsidTr="00E67B88">
        <w:trPr>
          <w:trHeight w:val="267"/>
        </w:trPr>
        <w:tc>
          <w:tcPr>
            <w:tcW w:w="1272" w:type="dxa"/>
            <w:tcBorders>
              <w:top w:val="dotted" w:sz="4" w:space="0" w:color="auto"/>
              <w:bottom w:val="dotted" w:sz="4" w:space="0" w:color="auto"/>
            </w:tcBorders>
            <w:vAlign w:val="bottom"/>
          </w:tcPr>
          <w:p w14:paraId="5AA95F2A" w14:textId="77777777" w:rsidR="001C25E2" w:rsidRPr="00BA704E" w:rsidRDefault="001C25E2" w:rsidP="008A6F2C">
            <w:pPr>
              <w:spacing w:before="60" w:line="240" w:lineRule="exact"/>
              <w:ind w:left="57" w:firstLine="0"/>
              <w:jc w:val="left"/>
              <w:rPr>
                <w:rFonts w:cs="Arial"/>
                <w:sz w:val="20"/>
              </w:rPr>
            </w:pPr>
            <w:r w:rsidRPr="00BA704E">
              <w:rPr>
                <w:rFonts w:cs="Arial"/>
                <w:sz w:val="20"/>
              </w:rPr>
              <w:t>Январь</w:t>
            </w:r>
          </w:p>
        </w:tc>
        <w:tc>
          <w:tcPr>
            <w:tcW w:w="2021" w:type="dxa"/>
            <w:tcBorders>
              <w:top w:val="dotted" w:sz="4" w:space="0" w:color="auto"/>
              <w:bottom w:val="dotted" w:sz="4" w:space="0" w:color="auto"/>
            </w:tcBorders>
          </w:tcPr>
          <w:p w14:paraId="2EB4BC54" w14:textId="77777777" w:rsidR="001C25E2" w:rsidRPr="00BA704E" w:rsidRDefault="001C25E2" w:rsidP="00E67B88">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66A9B5D5" w14:textId="77777777" w:rsidR="001C25E2" w:rsidRPr="00BA704E" w:rsidRDefault="001C25E2" w:rsidP="00E67B88">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17B1ABFC" w14:textId="77777777" w:rsidR="001C25E2" w:rsidRPr="00BA704E" w:rsidRDefault="001C25E2" w:rsidP="00E67B88">
            <w:pPr>
              <w:spacing w:before="60" w:line="240" w:lineRule="exact"/>
              <w:ind w:firstLine="0"/>
              <w:jc w:val="center"/>
              <w:rPr>
                <w:rFonts w:cs="Arial"/>
                <w:sz w:val="20"/>
              </w:rPr>
            </w:pPr>
            <w:r w:rsidRPr="00BA704E">
              <w:rPr>
                <w:rFonts w:cs="Arial"/>
                <w:sz w:val="20"/>
              </w:rPr>
              <w:t>86,0</w:t>
            </w:r>
          </w:p>
        </w:tc>
        <w:tc>
          <w:tcPr>
            <w:tcW w:w="2021" w:type="dxa"/>
            <w:tcBorders>
              <w:top w:val="dotted" w:sz="4" w:space="0" w:color="auto"/>
              <w:bottom w:val="dotted" w:sz="4" w:space="0" w:color="auto"/>
            </w:tcBorders>
          </w:tcPr>
          <w:p w14:paraId="161FA2D7" w14:textId="77777777" w:rsidR="001C25E2" w:rsidRPr="00BA704E" w:rsidRDefault="001C25E2" w:rsidP="00E67B88">
            <w:pPr>
              <w:spacing w:before="60" w:line="240" w:lineRule="exact"/>
              <w:ind w:firstLine="0"/>
              <w:jc w:val="center"/>
              <w:rPr>
                <w:rFonts w:cs="Arial"/>
                <w:sz w:val="20"/>
              </w:rPr>
            </w:pPr>
            <w:r w:rsidRPr="00BA704E">
              <w:rPr>
                <w:rFonts w:cs="Arial"/>
                <w:sz w:val="20"/>
              </w:rPr>
              <w:t>86,0</w:t>
            </w:r>
          </w:p>
        </w:tc>
      </w:tr>
      <w:tr w:rsidR="001C25E2" w:rsidRPr="00BA704E" w14:paraId="064BD7C1" w14:textId="77777777" w:rsidTr="00E67B88">
        <w:trPr>
          <w:trHeight w:val="267"/>
        </w:trPr>
        <w:tc>
          <w:tcPr>
            <w:tcW w:w="1272" w:type="dxa"/>
            <w:tcBorders>
              <w:top w:val="dotted" w:sz="4" w:space="0" w:color="auto"/>
              <w:bottom w:val="dotted" w:sz="4" w:space="0" w:color="auto"/>
            </w:tcBorders>
            <w:vAlign w:val="bottom"/>
          </w:tcPr>
          <w:p w14:paraId="3BE680E4" w14:textId="77777777" w:rsidR="001C25E2" w:rsidRPr="00BA704E" w:rsidRDefault="001C25E2" w:rsidP="008A6F2C">
            <w:pPr>
              <w:spacing w:before="60" w:line="240" w:lineRule="exact"/>
              <w:ind w:left="57" w:firstLine="0"/>
              <w:jc w:val="left"/>
              <w:rPr>
                <w:rFonts w:cs="Arial"/>
                <w:sz w:val="20"/>
              </w:rPr>
            </w:pPr>
            <w:r w:rsidRPr="00BA704E">
              <w:rPr>
                <w:rFonts w:cs="Arial"/>
                <w:sz w:val="20"/>
              </w:rPr>
              <w:t>Февраль</w:t>
            </w:r>
          </w:p>
        </w:tc>
        <w:tc>
          <w:tcPr>
            <w:tcW w:w="2021" w:type="dxa"/>
            <w:tcBorders>
              <w:top w:val="dotted" w:sz="4" w:space="0" w:color="auto"/>
              <w:bottom w:val="dotted" w:sz="4" w:space="0" w:color="auto"/>
            </w:tcBorders>
          </w:tcPr>
          <w:p w14:paraId="14EB6C65" w14:textId="77777777" w:rsidR="001C25E2" w:rsidRPr="00BA704E" w:rsidRDefault="001C25E2" w:rsidP="00E67B88">
            <w:pPr>
              <w:spacing w:before="60" w:line="240" w:lineRule="exact"/>
              <w:ind w:firstLine="0"/>
              <w:jc w:val="center"/>
              <w:rPr>
                <w:rFonts w:cs="Arial"/>
                <w:sz w:val="20"/>
              </w:rPr>
            </w:pPr>
            <w:r w:rsidRPr="00BA704E">
              <w:rPr>
                <w:rFonts w:cs="Arial"/>
                <w:sz w:val="20"/>
              </w:rPr>
              <w:t>99,8</w:t>
            </w:r>
          </w:p>
        </w:tc>
        <w:tc>
          <w:tcPr>
            <w:tcW w:w="2021" w:type="dxa"/>
            <w:tcBorders>
              <w:top w:val="dotted" w:sz="4" w:space="0" w:color="auto"/>
              <w:bottom w:val="dotted" w:sz="4" w:space="0" w:color="auto"/>
            </w:tcBorders>
          </w:tcPr>
          <w:p w14:paraId="26AA0FB2" w14:textId="77777777" w:rsidR="001C25E2" w:rsidRPr="00BA704E" w:rsidRDefault="001C25E2" w:rsidP="00E67B88">
            <w:pPr>
              <w:spacing w:before="60" w:line="240" w:lineRule="exact"/>
              <w:ind w:firstLine="0"/>
              <w:jc w:val="center"/>
              <w:rPr>
                <w:rFonts w:cs="Arial"/>
                <w:sz w:val="20"/>
              </w:rPr>
            </w:pPr>
            <w:r w:rsidRPr="00BA704E">
              <w:rPr>
                <w:rFonts w:cs="Arial"/>
                <w:sz w:val="20"/>
              </w:rPr>
              <w:t>102,1</w:t>
            </w:r>
          </w:p>
        </w:tc>
        <w:tc>
          <w:tcPr>
            <w:tcW w:w="2021" w:type="dxa"/>
            <w:tcBorders>
              <w:top w:val="dotted" w:sz="4" w:space="0" w:color="auto"/>
              <w:bottom w:val="dotted" w:sz="4" w:space="0" w:color="auto"/>
            </w:tcBorders>
          </w:tcPr>
          <w:p w14:paraId="6528F18F"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6EC7E93E" w14:textId="77777777" w:rsidR="001C25E2" w:rsidRPr="00BA704E" w:rsidRDefault="001C25E2" w:rsidP="00E67B88">
            <w:pPr>
              <w:spacing w:before="60" w:line="240" w:lineRule="exact"/>
              <w:ind w:firstLine="0"/>
              <w:jc w:val="center"/>
              <w:rPr>
                <w:rFonts w:cs="Arial"/>
                <w:sz w:val="20"/>
              </w:rPr>
            </w:pPr>
            <w:r w:rsidRPr="00BA704E">
              <w:rPr>
                <w:rFonts w:cs="Arial"/>
                <w:sz w:val="20"/>
              </w:rPr>
              <w:t>86,0</w:t>
            </w:r>
          </w:p>
        </w:tc>
      </w:tr>
      <w:tr w:rsidR="001C25E2" w:rsidRPr="00BA704E" w14:paraId="1C630CC8" w14:textId="77777777" w:rsidTr="00E67B88">
        <w:trPr>
          <w:trHeight w:val="267"/>
        </w:trPr>
        <w:tc>
          <w:tcPr>
            <w:tcW w:w="1272" w:type="dxa"/>
            <w:tcBorders>
              <w:top w:val="dotted" w:sz="4" w:space="0" w:color="auto"/>
              <w:bottom w:val="dotted" w:sz="4" w:space="0" w:color="auto"/>
            </w:tcBorders>
            <w:vAlign w:val="bottom"/>
          </w:tcPr>
          <w:p w14:paraId="26A0ADB4" w14:textId="77777777" w:rsidR="001C25E2" w:rsidRPr="00BA704E" w:rsidRDefault="001C25E2" w:rsidP="008A6F2C">
            <w:pPr>
              <w:spacing w:before="60" w:line="240" w:lineRule="exact"/>
              <w:ind w:left="57" w:firstLine="0"/>
              <w:jc w:val="left"/>
              <w:rPr>
                <w:rFonts w:cs="Arial"/>
                <w:sz w:val="20"/>
              </w:rPr>
            </w:pPr>
            <w:r w:rsidRPr="00BA704E">
              <w:rPr>
                <w:rFonts w:cs="Arial"/>
                <w:sz w:val="20"/>
              </w:rPr>
              <w:t>Март</w:t>
            </w:r>
          </w:p>
        </w:tc>
        <w:tc>
          <w:tcPr>
            <w:tcW w:w="2021" w:type="dxa"/>
            <w:tcBorders>
              <w:top w:val="dotted" w:sz="4" w:space="0" w:color="auto"/>
              <w:bottom w:val="dotted" w:sz="4" w:space="0" w:color="auto"/>
            </w:tcBorders>
          </w:tcPr>
          <w:p w14:paraId="7D349AC5" w14:textId="77777777" w:rsidR="001C25E2" w:rsidRPr="00BA704E" w:rsidRDefault="001C25E2" w:rsidP="00E67B88">
            <w:pPr>
              <w:spacing w:before="60" w:line="240" w:lineRule="exact"/>
              <w:ind w:firstLine="0"/>
              <w:jc w:val="center"/>
              <w:rPr>
                <w:rFonts w:cs="Arial"/>
                <w:sz w:val="20"/>
              </w:rPr>
            </w:pPr>
            <w:r w:rsidRPr="00BA704E">
              <w:rPr>
                <w:rFonts w:cs="Arial"/>
                <w:sz w:val="20"/>
              </w:rPr>
              <w:t>100,2</w:t>
            </w:r>
          </w:p>
        </w:tc>
        <w:tc>
          <w:tcPr>
            <w:tcW w:w="2021" w:type="dxa"/>
            <w:tcBorders>
              <w:top w:val="dotted" w:sz="4" w:space="0" w:color="auto"/>
              <w:bottom w:val="dotted" w:sz="4" w:space="0" w:color="auto"/>
            </w:tcBorders>
          </w:tcPr>
          <w:p w14:paraId="6622633D" w14:textId="77777777" w:rsidR="001C25E2" w:rsidRPr="00BA704E" w:rsidRDefault="001C25E2" w:rsidP="00E67B88">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5045F5BF"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26F19161" w14:textId="77777777" w:rsidR="001C25E2" w:rsidRPr="00BA704E" w:rsidRDefault="001C25E2" w:rsidP="00E67B88">
            <w:pPr>
              <w:spacing w:before="60" w:line="240" w:lineRule="exact"/>
              <w:ind w:firstLine="0"/>
              <w:jc w:val="center"/>
              <w:rPr>
                <w:rFonts w:cs="Arial"/>
                <w:sz w:val="20"/>
              </w:rPr>
            </w:pPr>
            <w:r w:rsidRPr="00BA704E">
              <w:rPr>
                <w:rFonts w:cs="Arial"/>
                <w:sz w:val="20"/>
              </w:rPr>
              <w:t>86,0</w:t>
            </w:r>
          </w:p>
        </w:tc>
      </w:tr>
      <w:tr w:rsidR="001C25E2" w:rsidRPr="006D2B4A" w14:paraId="1162D368" w14:textId="77777777" w:rsidTr="00E67B88">
        <w:trPr>
          <w:trHeight w:val="267"/>
        </w:trPr>
        <w:tc>
          <w:tcPr>
            <w:tcW w:w="1272" w:type="dxa"/>
            <w:tcBorders>
              <w:top w:val="dotted" w:sz="4" w:space="0" w:color="auto"/>
              <w:bottom w:val="dotted" w:sz="4" w:space="0" w:color="auto"/>
            </w:tcBorders>
            <w:vAlign w:val="bottom"/>
          </w:tcPr>
          <w:p w14:paraId="1EEE26A1" w14:textId="77777777" w:rsidR="001C25E2" w:rsidRPr="006D2B4A" w:rsidRDefault="001C25E2" w:rsidP="008A6F2C">
            <w:pPr>
              <w:spacing w:before="60" w:line="240" w:lineRule="exact"/>
              <w:ind w:left="57" w:firstLine="0"/>
              <w:jc w:val="left"/>
              <w:rPr>
                <w:rFonts w:cs="Arial"/>
                <w:i/>
                <w:sz w:val="20"/>
              </w:rPr>
            </w:pPr>
            <w:r w:rsidRPr="006D2B4A">
              <w:rPr>
                <w:rFonts w:cs="Arial"/>
                <w:i/>
                <w:sz w:val="20"/>
                <w:lang w:val="en-US"/>
              </w:rPr>
              <w:t xml:space="preserve">I </w:t>
            </w:r>
            <w:r w:rsidRPr="006D2B4A">
              <w:rPr>
                <w:rFonts w:cs="Arial"/>
                <w:i/>
                <w:sz w:val="20"/>
              </w:rPr>
              <w:t>квартал</w:t>
            </w:r>
          </w:p>
        </w:tc>
        <w:tc>
          <w:tcPr>
            <w:tcW w:w="2021" w:type="dxa"/>
            <w:tcBorders>
              <w:top w:val="dotted" w:sz="4" w:space="0" w:color="auto"/>
              <w:bottom w:val="dotted" w:sz="4" w:space="0" w:color="auto"/>
            </w:tcBorders>
            <w:vAlign w:val="bottom"/>
          </w:tcPr>
          <w:p w14:paraId="314CBD64" w14:textId="77777777" w:rsidR="001C25E2" w:rsidRPr="006D2B4A" w:rsidRDefault="001C25E2" w:rsidP="00E67B88">
            <w:pPr>
              <w:spacing w:before="60" w:line="240" w:lineRule="exact"/>
              <w:ind w:firstLine="0"/>
              <w:jc w:val="center"/>
              <w:rPr>
                <w:rFonts w:cs="Arial"/>
                <w:i/>
                <w:sz w:val="20"/>
              </w:rPr>
            </w:pPr>
            <w:r w:rsidRPr="006D2B4A">
              <w:rPr>
                <w:rFonts w:cs="Arial"/>
                <w:i/>
                <w:sz w:val="20"/>
              </w:rPr>
              <w:t>102,3</w:t>
            </w:r>
          </w:p>
        </w:tc>
        <w:tc>
          <w:tcPr>
            <w:tcW w:w="2021" w:type="dxa"/>
            <w:tcBorders>
              <w:top w:val="dotted" w:sz="4" w:space="0" w:color="auto"/>
              <w:bottom w:val="dotted" w:sz="4" w:space="0" w:color="auto"/>
            </w:tcBorders>
            <w:vAlign w:val="bottom"/>
          </w:tcPr>
          <w:p w14:paraId="680A6311" w14:textId="1B16D996" w:rsidR="001C25E2" w:rsidRPr="006D2B4A" w:rsidRDefault="001C25E2" w:rsidP="00E67B88">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718776CA" w14:textId="77777777" w:rsidR="001C25E2" w:rsidRPr="006D2B4A" w:rsidRDefault="001C25E2" w:rsidP="00E67B88">
            <w:pPr>
              <w:spacing w:before="60" w:line="240" w:lineRule="exact"/>
              <w:ind w:firstLine="0"/>
              <w:jc w:val="center"/>
              <w:rPr>
                <w:rFonts w:cs="Arial"/>
                <w:i/>
                <w:sz w:val="20"/>
              </w:rPr>
            </w:pPr>
            <w:r w:rsidRPr="006D2B4A">
              <w:rPr>
                <w:rFonts w:cs="Arial"/>
                <w:i/>
                <w:sz w:val="20"/>
              </w:rPr>
              <w:t>86,0</w:t>
            </w:r>
          </w:p>
        </w:tc>
        <w:tc>
          <w:tcPr>
            <w:tcW w:w="2021" w:type="dxa"/>
            <w:tcBorders>
              <w:top w:val="dotted" w:sz="4" w:space="0" w:color="auto"/>
              <w:bottom w:val="dotted" w:sz="4" w:space="0" w:color="auto"/>
            </w:tcBorders>
            <w:vAlign w:val="bottom"/>
          </w:tcPr>
          <w:p w14:paraId="74E507A2" w14:textId="25317FEC" w:rsidR="001C25E2" w:rsidRPr="006D2B4A" w:rsidRDefault="001C25E2" w:rsidP="00E67B88">
            <w:pPr>
              <w:spacing w:before="60" w:line="240" w:lineRule="exact"/>
              <w:ind w:firstLine="0"/>
              <w:jc w:val="center"/>
              <w:rPr>
                <w:rFonts w:cs="Arial"/>
                <w:i/>
                <w:sz w:val="20"/>
              </w:rPr>
            </w:pPr>
          </w:p>
        </w:tc>
      </w:tr>
      <w:tr w:rsidR="001C25E2" w:rsidRPr="00BA704E" w14:paraId="6246B14C" w14:textId="77777777" w:rsidTr="00E67B88">
        <w:trPr>
          <w:trHeight w:val="267"/>
        </w:trPr>
        <w:tc>
          <w:tcPr>
            <w:tcW w:w="1272" w:type="dxa"/>
            <w:tcBorders>
              <w:top w:val="dotted" w:sz="4" w:space="0" w:color="auto"/>
              <w:bottom w:val="dotted" w:sz="4" w:space="0" w:color="auto"/>
            </w:tcBorders>
            <w:vAlign w:val="bottom"/>
          </w:tcPr>
          <w:p w14:paraId="1754F282" w14:textId="77777777" w:rsidR="001C25E2" w:rsidRPr="00BA704E" w:rsidRDefault="001C25E2" w:rsidP="008A6F2C">
            <w:pPr>
              <w:spacing w:before="60" w:line="240" w:lineRule="exact"/>
              <w:ind w:left="57" w:firstLine="0"/>
              <w:jc w:val="left"/>
              <w:rPr>
                <w:rFonts w:cs="Arial"/>
                <w:i/>
                <w:sz w:val="20"/>
                <w:lang w:val="en-US"/>
              </w:rPr>
            </w:pPr>
            <w:r w:rsidRPr="00BA704E">
              <w:rPr>
                <w:rFonts w:cs="Arial"/>
                <w:sz w:val="20"/>
              </w:rPr>
              <w:t>Апрель</w:t>
            </w:r>
          </w:p>
        </w:tc>
        <w:tc>
          <w:tcPr>
            <w:tcW w:w="2021" w:type="dxa"/>
            <w:tcBorders>
              <w:top w:val="dotted" w:sz="4" w:space="0" w:color="auto"/>
              <w:bottom w:val="dotted" w:sz="4" w:space="0" w:color="auto"/>
            </w:tcBorders>
            <w:vAlign w:val="bottom"/>
          </w:tcPr>
          <w:p w14:paraId="30E821C5" w14:textId="77777777" w:rsidR="001C25E2" w:rsidRPr="00BA704E" w:rsidRDefault="001C25E2" w:rsidP="00E67B88">
            <w:pPr>
              <w:spacing w:before="60" w:line="240" w:lineRule="exact"/>
              <w:ind w:firstLine="0"/>
              <w:jc w:val="center"/>
              <w:rPr>
                <w:rFonts w:cs="Arial"/>
                <w:sz w:val="20"/>
              </w:rPr>
            </w:pPr>
            <w:r w:rsidRPr="00BA704E">
              <w:rPr>
                <w:rFonts w:cs="Arial"/>
                <w:sz w:val="20"/>
              </w:rPr>
              <w:t>99,6</w:t>
            </w:r>
          </w:p>
        </w:tc>
        <w:tc>
          <w:tcPr>
            <w:tcW w:w="2021" w:type="dxa"/>
            <w:tcBorders>
              <w:top w:val="dotted" w:sz="4" w:space="0" w:color="auto"/>
              <w:bottom w:val="dotted" w:sz="4" w:space="0" w:color="auto"/>
            </w:tcBorders>
            <w:vAlign w:val="bottom"/>
          </w:tcPr>
          <w:p w14:paraId="5464536A" w14:textId="77777777" w:rsidR="001C25E2" w:rsidRPr="00BA704E" w:rsidRDefault="001C25E2" w:rsidP="00E67B88">
            <w:pPr>
              <w:spacing w:before="60" w:line="240" w:lineRule="exact"/>
              <w:ind w:firstLine="0"/>
              <w:jc w:val="center"/>
              <w:rPr>
                <w:rFonts w:cs="Arial"/>
                <w:sz w:val="20"/>
              </w:rPr>
            </w:pPr>
            <w:r w:rsidRPr="00BA704E">
              <w:rPr>
                <w:rFonts w:cs="Arial"/>
                <w:sz w:val="20"/>
              </w:rPr>
              <w:t>101,9</w:t>
            </w:r>
          </w:p>
        </w:tc>
        <w:tc>
          <w:tcPr>
            <w:tcW w:w="2021" w:type="dxa"/>
            <w:tcBorders>
              <w:top w:val="dotted" w:sz="4" w:space="0" w:color="auto"/>
              <w:bottom w:val="dotted" w:sz="4" w:space="0" w:color="auto"/>
            </w:tcBorders>
          </w:tcPr>
          <w:p w14:paraId="27E0E2F9"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79703FA6" w14:textId="77777777" w:rsidR="001C25E2" w:rsidRPr="00BA704E" w:rsidRDefault="001C25E2" w:rsidP="00E67B88">
            <w:pPr>
              <w:spacing w:before="60" w:line="240" w:lineRule="exact"/>
              <w:ind w:firstLine="0"/>
              <w:jc w:val="center"/>
              <w:rPr>
                <w:rFonts w:cs="Arial"/>
                <w:sz w:val="20"/>
              </w:rPr>
            </w:pPr>
            <w:r w:rsidRPr="00BA704E">
              <w:rPr>
                <w:rFonts w:cs="Arial"/>
                <w:sz w:val="20"/>
              </w:rPr>
              <w:t>86,0</w:t>
            </w:r>
          </w:p>
        </w:tc>
      </w:tr>
      <w:tr w:rsidR="001C25E2" w:rsidRPr="00BA704E" w14:paraId="07B3C44D" w14:textId="77777777" w:rsidTr="00E67B88">
        <w:trPr>
          <w:trHeight w:val="267"/>
        </w:trPr>
        <w:tc>
          <w:tcPr>
            <w:tcW w:w="1272" w:type="dxa"/>
            <w:tcBorders>
              <w:top w:val="dotted" w:sz="4" w:space="0" w:color="auto"/>
              <w:bottom w:val="dotted" w:sz="4" w:space="0" w:color="auto"/>
            </w:tcBorders>
            <w:vAlign w:val="bottom"/>
          </w:tcPr>
          <w:p w14:paraId="4D0CA353" w14:textId="77777777" w:rsidR="001C25E2" w:rsidRPr="00BA704E" w:rsidRDefault="001C25E2" w:rsidP="008A6F2C">
            <w:pPr>
              <w:spacing w:before="60" w:line="240" w:lineRule="exact"/>
              <w:ind w:left="57" w:firstLine="0"/>
              <w:jc w:val="left"/>
              <w:rPr>
                <w:rFonts w:cs="Arial"/>
                <w:sz w:val="20"/>
              </w:rPr>
            </w:pPr>
            <w:r w:rsidRPr="00BA704E">
              <w:rPr>
                <w:rFonts w:cs="Arial"/>
                <w:sz w:val="20"/>
              </w:rPr>
              <w:t>Май</w:t>
            </w:r>
          </w:p>
        </w:tc>
        <w:tc>
          <w:tcPr>
            <w:tcW w:w="2021" w:type="dxa"/>
            <w:tcBorders>
              <w:top w:val="dotted" w:sz="4" w:space="0" w:color="auto"/>
              <w:bottom w:val="dotted" w:sz="4" w:space="0" w:color="auto"/>
            </w:tcBorders>
            <w:vAlign w:val="bottom"/>
          </w:tcPr>
          <w:p w14:paraId="78E28483" w14:textId="77777777" w:rsidR="001C25E2" w:rsidRPr="00BA704E" w:rsidRDefault="001C25E2" w:rsidP="00E67B88">
            <w:pPr>
              <w:spacing w:before="60" w:line="240" w:lineRule="exact"/>
              <w:ind w:firstLine="0"/>
              <w:jc w:val="center"/>
              <w:rPr>
                <w:rFonts w:cs="Arial"/>
                <w:sz w:val="20"/>
              </w:rPr>
            </w:pPr>
            <w:r w:rsidRPr="00BA704E">
              <w:rPr>
                <w:rFonts w:cs="Arial"/>
                <w:sz w:val="20"/>
              </w:rPr>
              <w:t>100,3</w:t>
            </w:r>
          </w:p>
        </w:tc>
        <w:tc>
          <w:tcPr>
            <w:tcW w:w="2021" w:type="dxa"/>
            <w:tcBorders>
              <w:top w:val="dotted" w:sz="4" w:space="0" w:color="auto"/>
              <w:bottom w:val="dotted" w:sz="4" w:space="0" w:color="auto"/>
            </w:tcBorders>
            <w:vAlign w:val="bottom"/>
          </w:tcPr>
          <w:p w14:paraId="25027BDE" w14:textId="77777777" w:rsidR="001C25E2" w:rsidRPr="00BA704E" w:rsidRDefault="001C25E2" w:rsidP="00E67B88">
            <w:pPr>
              <w:spacing w:before="60" w:line="240" w:lineRule="exact"/>
              <w:ind w:firstLine="0"/>
              <w:jc w:val="center"/>
              <w:rPr>
                <w:rFonts w:cs="Arial"/>
                <w:sz w:val="20"/>
              </w:rPr>
            </w:pPr>
            <w:r w:rsidRPr="00BA704E">
              <w:rPr>
                <w:rFonts w:cs="Arial"/>
                <w:sz w:val="20"/>
              </w:rPr>
              <w:t>102,2</w:t>
            </w:r>
          </w:p>
        </w:tc>
        <w:tc>
          <w:tcPr>
            <w:tcW w:w="2021" w:type="dxa"/>
            <w:tcBorders>
              <w:top w:val="dotted" w:sz="4" w:space="0" w:color="auto"/>
              <w:bottom w:val="dotted" w:sz="4" w:space="0" w:color="auto"/>
            </w:tcBorders>
          </w:tcPr>
          <w:p w14:paraId="6B56CB3D"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7BBFC9F5" w14:textId="77777777" w:rsidR="001C25E2" w:rsidRPr="00BA704E" w:rsidRDefault="001C25E2" w:rsidP="00E67B88">
            <w:pPr>
              <w:spacing w:before="60" w:line="240" w:lineRule="exact"/>
              <w:ind w:firstLine="0"/>
              <w:jc w:val="center"/>
              <w:rPr>
                <w:rFonts w:cs="Arial"/>
                <w:sz w:val="20"/>
              </w:rPr>
            </w:pPr>
            <w:r w:rsidRPr="00BA704E">
              <w:rPr>
                <w:rFonts w:cs="Arial"/>
                <w:sz w:val="20"/>
              </w:rPr>
              <w:t>86,0</w:t>
            </w:r>
          </w:p>
        </w:tc>
      </w:tr>
      <w:tr w:rsidR="001C25E2" w:rsidRPr="00BA704E" w14:paraId="2DFBCD03" w14:textId="77777777" w:rsidTr="00E67B88">
        <w:trPr>
          <w:trHeight w:val="267"/>
        </w:trPr>
        <w:tc>
          <w:tcPr>
            <w:tcW w:w="1272" w:type="dxa"/>
            <w:tcBorders>
              <w:top w:val="dotted" w:sz="4" w:space="0" w:color="auto"/>
              <w:bottom w:val="dotted" w:sz="4" w:space="0" w:color="auto"/>
            </w:tcBorders>
            <w:vAlign w:val="bottom"/>
          </w:tcPr>
          <w:p w14:paraId="167E8109" w14:textId="77777777" w:rsidR="001C25E2" w:rsidRPr="00BA704E" w:rsidRDefault="001C25E2" w:rsidP="008A6F2C">
            <w:pPr>
              <w:spacing w:before="60" w:line="240" w:lineRule="exact"/>
              <w:ind w:left="57" w:firstLine="0"/>
              <w:jc w:val="left"/>
              <w:rPr>
                <w:rFonts w:cs="Arial"/>
                <w:sz w:val="20"/>
              </w:rPr>
            </w:pPr>
            <w:r w:rsidRPr="00BA704E">
              <w:rPr>
                <w:rFonts w:cs="Arial"/>
                <w:sz w:val="20"/>
              </w:rPr>
              <w:t>Июнь</w:t>
            </w:r>
          </w:p>
        </w:tc>
        <w:tc>
          <w:tcPr>
            <w:tcW w:w="2021" w:type="dxa"/>
            <w:tcBorders>
              <w:top w:val="dotted" w:sz="4" w:space="0" w:color="auto"/>
              <w:bottom w:val="dotted" w:sz="4" w:space="0" w:color="auto"/>
            </w:tcBorders>
            <w:vAlign w:val="bottom"/>
          </w:tcPr>
          <w:p w14:paraId="0E28FF8E" w14:textId="77777777" w:rsidR="001C25E2" w:rsidRPr="00BA704E" w:rsidRDefault="001C25E2" w:rsidP="00E67B88">
            <w:pPr>
              <w:spacing w:before="60" w:line="240" w:lineRule="exact"/>
              <w:ind w:firstLine="0"/>
              <w:jc w:val="center"/>
              <w:rPr>
                <w:rFonts w:cs="Arial"/>
                <w:sz w:val="20"/>
              </w:rPr>
            </w:pPr>
            <w:r w:rsidRPr="00BA704E">
              <w:rPr>
                <w:rFonts w:cs="Arial"/>
                <w:sz w:val="20"/>
              </w:rPr>
              <w:t>98,6</w:t>
            </w:r>
          </w:p>
        </w:tc>
        <w:tc>
          <w:tcPr>
            <w:tcW w:w="2021" w:type="dxa"/>
            <w:tcBorders>
              <w:top w:val="dotted" w:sz="4" w:space="0" w:color="auto"/>
              <w:bottom w:val="dotted" w:sz="4" w:space="0" w:color="auto"/>
            </w:tcBorders>
            <w:vAlign w:val="bottom"/>
          </w:tcPr>
          <w:p w14:paraId="55E0906C" w14:textId="77777777" w:rsidR="001C25E2" w:rsidRPr="00BA704E" w:rsidRDefault="001C25E2" w:rsidP="00E67B88">
            <w:pPr>
              <w:spacing w:before="60" w:line="240" w:lineRule="exact"/>
              <w:ind w:firstLine="0"/>
              <w:jc w:val="center"/>
              <w:rPr>
                <w:rFonts w:cs="Arial"/>
                <w:sz w:val="20"/>
              </w:rPr>
            </w:pPr>
            <w:r w:rsidRPr="00BA704E">
              <w:rPr>
                <w:rFonts w:cs="Arial"/>
                <w:sz w:val="20"/>
              </w:rPr>
              <w:t>100,8</w:t>
            </w:r>
          </w:p>
        </w:tc>
        <w:tc>
          <w:tcPr>
            <w:tcW w:w="2021" w:type="dxa"/>
            <w:tcBorders>
              <w:top w:val="dotted" w:sz="4" w:space="0" w:color="auto"/>
              <w:bottom w:val="dotted" w:sz="4" w:space="0" w:color="auto"/>
            </w:tcBorders>
          </w:tcPr>
          <w:p w14:paraId="23117506"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6FC32F55" w14:textId="77777777" w:rsidR="001C25E2" w:rsidRPr="00BA704E" w:rsidRDefault="001C25E2" w:rsidP="00E67B88">
            <w:pPr>
              <w:spacing w:before="60" w:line="240" w:lineRule="exact"/>
              <w:ind w:firstLine="0"/>
              <w:jc w:val="center"/>
              <w:rPr>
                <w:rFonts w:cs="Arial"/>
                <w:sz w:val="20"/>
              </w:rPr>
            </w:pPr>
            <w:r w:rsidRPr="00BA704E">
              <w:rPr>
                <w:rFonts w:cs="Arial"/>
                <w:sz w:val="20"/>
              </w:rPr>
              <w:t>86,0</w:t>
            </w:r>
          </w:p>
        </w:tc>
      </w:tr>
      <w:tr w:rsidR="001C25E2" w:rsidRPr="006D2B4A" w14:paraId="6311A409" w14:textId="77777777" w:rsidTr="00E67B88">
        <w:trPr>
          <w:trHeight w:val="267"/>
        </w:trPr>
        <w:tc>
          <w:tcPr>
            <w:tcW w:w="1272" w:type="dxa"/>
            <w:tcBorders>
              <w:top w:val="dotted" w:sz="4" w:space="0" w:color="auto"/>
              <w:bottom w:val="dotted" w:sz="4" w:space="0" w:color="auto"/>
            </w:tcBorders>
            <w:vAlign w:val="bottom"/>
          </w:tcPr>
          <w:p w14:paraId="2FF4AC9B" w14:textId="77777777" w:rsidR="001C25E2" w:rsidRPr="006D2B4A" w:rsidRDefault="001C25E2" w:rsidP="008A6F2C">
            <w:pPr>
              <w:spacing w:before="60" w:line="240" w:lineRule="exact"/>
              <w:ind w:left="57" w:firstLine="0"/>
              <w:jc w:val="left"/>
              <w:rPr>
                <w:rFonts w:cs="Arial"/>
                <w:i/>
                <w:sz w:val="20"/>
                <w:lang w:val="en-US"/>
              </w:rPr>
            </w:pPr>
            <w:r w:rsidRPr="006D2B4A">
              <w:rPr>
                <w:rFonts w:cs="Arial"/>
                <w:i/>
                <w:sz w:val="20"/>
                <w:lang w:val="en-US"/>
              </w:rPr>
              <w:t>II квартал</w:t>
            </w:r>
          </w:p>
        </w:tc>
        <w:tc>
          <w:tcPr>
            <w:tcW w:w="2021" w:type="dxa"/>
            <w:tcBorders>
              <w:top w:val="dotted" w:sz="4" w:space="0" w:color="auto"/>
              <w:bottom w:val="dotted" w:sz="4" w:space="0" w:color="auto"/>
            </w:tcBorders>
            <w:vAlign w:val="bottom"/>
          </w:tcPr>
          <w:p w14:paraId="588E78D8" w14:textId="77777777" w:rsidR="001C25E2" w:rsidRPr="006D2B4A" w:rsidRDefault="001C25E2" w:rsidP="00E67B88">
            <w:pPr>
              <w:spacing w:before="60" w:line="240" w:lineRule="exact"/>
              <w:ind w:firstLine="0"/>
              <w:jc w:val="center"/>
              <w:rPr>
                <w:rFonts w:cs="Arial"/>
                <w:i/>
                <w:sz w:val="20"/>
              </w:rPr>
            </w:pPr>
            <w:r w:rsidRPr="006D2B4A">
              <w:rPr>
                <w:rFonts w:cs="Arial"/>
                <w:i/>
                <w:sz w:val="20"/>
              </w:rPr>
              <w:t>98,5</w:t>
            </w:r>
          </w:p>
        </w:tc>
        <w:tc>
          <w:tcPr>
            <w:tcW w:w="2021" w:type="dxa"/>
            <w:tcBorders>
              <w:top w:val="dotted" w:sz="4" w:space="0" w:color="auto"/>
              <w:bottom w:val="dotted" w:sz="4" w:space="0" w:color="auto"/>
            </w:tcBorders>
            <w:vAlign w:val="bottom"/>
          </w:tcPr>
          <w:p w14:paraId="6CBEDBB2" w14:textId="56A604FD" w:rsidR="001C25E2" w:rsidRPr="006D2B4A" w:rsidRDefault="001C25E2" w:rsidP="00E67B88">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70FF24B6" w14:textId="77777777" w:rsidR="001C25E2" w:rsidRPr="006D2B4A" w:rsidRDefault="001C25E2" w:rsidP="00E67B88">
            <w:pPr>
              <w:spacing w:before="60" w:line="240" w:lineRule="exact"/>
              <w:ind w:firstLine="0"/>
              <w:jc w:val="center"/>
              <w:rPr>
                <w:rFonts w:cs="Arial"/>
                <w:i/>
                <w:sz w:val="20"/>
              </w:rPr>
            </w:pPr>
            <w:r w:rsidRPr="006D2B4A">
              <w:rPr>
                <w:rFonts w:cs="Arial"/>
                <w:i/>
                <w:sz w:val="20"/>
              </w:rPr>
              <w:t>100,0</w:t>
            </w:r>
          </w:p>
        </w:tc>
        <w:tc>
          <w:tcPr>
            <w:tcW w:w="2021" w:type="dxa"/>
            <w:tcBorders>
              <w:top w:val="dotted" w:sz="4" w:space="0" w:color="auto"/>
              <w:bottom w:val="dotted" w:sz="4" w:space="0" w:color="auto"/>
            </w:tcBorders>
            <w:vAlign w:val="bottom"/>
          </w:tcPr>
          <w:p w14:paraId="07304D49" w14:textId="77053A20" w:rsidR="001C25E2" w:rsidRPr="006D2B4A" w:rsidRDefault="001C25E2" w:rsidP="00E67B88">
            <w:pPr>
              <w:spacing w:before="60" w:line="240" w:lineRule="exact"/>
              <w:ind w:firstLine="0"/>
              <w:jc w:val="center"/>
              <w:rPr>
                <w:rFonts w:cs="Arial"/>
                <w:i/>
                <w:sz w:val="20"/>
              </w:rPr>
            </w:pPr>
          </w:p>
        </w:tc>
      </w:tr>
      <w:tr w:rsidR="001C25E2" w:rsidRPr="00BA704E" w14:paraId="1E341BAB" w14:textId="77777777" w:rsidTr="00E67B88">
        <w:trPr>
          <w:trHeight w:val="267"/>
        </w:trPr>
        <w:tc>
          <w:tcPr>
            <w:tcW w:w="1272" w:type="dxa"/>
            <w:tcBorders>
              <w:top w:val="dotted" w:sz="4" w:space="0" w:color="auto"/>
              <w:bottom w:val="dotted" w:sz="4" w:space="0" w:color="auto"/>
            </w:tcBorders>
            <w:vAlign w:val="bottom"/>
          </w:tcPr>
          <w:p w14:paraId="36CEE827" w14:textId="77777777" w:rsidR="001C25E2" w:rsidRPr="00BA704E" w:rsidRDefault="001C25E2" w:rsidP="008A6F2C">
            <w:pPr>
              <w:spacing w:before="60" w:line="240" w:lineRule="exact"/>
              <w:ind w:left="57" w:firstLine="0"/>
              <w:jc w:val="left"/>
              <w:rPr>
                <w:rFonts w:cs="Arial"/>
                <w:sz w:val="20"/>
              </w:rPr>
            </w:pPr>
            <w:r w:rsidRPr="00BA704E">
              <w:rPr>
                <w:rFonts w:cs="Arial"/>
                <w:sz w:val="20"/>
              </w:rPr>
              <w:t>Июль</w:t>
            </w:r>
          </w:p>
        </w:tc>
        <w:tc>
          <w:tcPr>
            <w:tcW w:w="2021" w:type="dxa"/>
            <w:tcBorders>
              <w:top w:val="dotted" w:sz="4" w:space="0" w:color="auto"/>
              <w:bottom w:val="dotted" w:sz="4" w:space="0" w:color="auto"/>
            </w:tcBorders>
            <w:vAlign w:val="bottom"/>
          </w:tcPr>
          <w:p w14:paraId="3AACF5D0" w14:textId="77777777" w:rsidR="001C25E2" w:rsidRPr="00BA704E" w:rsidRDefault="001C25E2" w:rsidP="00E67B88">
            <w:pPr>
              <w:spacing w:before="60" w:line="240" w:lineRule="exact"/>
              <w:ind w:firstLine="0"/>
              <w:jc w:val="center"/>
              <w:rPr>
                <w:rFonts w:cs="Arial"/>
                <w:sz w:val="20"/>
              </w:rPr>
            </w:pPr>
            <w:r w:rsidRPr="00BA704E">
              <w:rPr>
                <w:rFonts w:cs="Arial"/>
                <w:sz w:val="20"/>
              </w:rPr>
              <w:t>103,9</w:t>
            </w:r>
          </w:p>
        </w:tc>
        <w:tc>
          <w:tcPr>
            <w:tcW w:w="2021" w:type="dxa"/>
            <w:tcBorders>
              <w:top w:val="dotted" w:sz="4" w:space="0" w:color="auto"/>
              <w:bottom w:val="dotted" w:sz="4" w:space="0" w:color="auto"/>
            </w:tcBorders>
            <w:vAlign w:val="bottom"/>
          </w:tcPr>
          <w:p w14:paraId="185EF7A5" w14:textId="77777777" w:rsidR="001C25E2" w:rsidRPr="00BA704E" w:rsidRDefault="001C25E2" w:rsidP="00E67B88">
            <w:pPr>
              <w:spacing w:before="60" w:line="240" w:lineRule="exact"/>
              <w:ind w:firstLine="0"/>
              <w:jc w:val="center"/>
              <w:rPr>
                <w:rFonts w:cs="Arial"/>
                <w:sz w:val="20"/>
              </w:rPr>
            </w:pPr>
            <w:r w:rsidRPr="00BA704E">
              <w:rPr>
                <w:rFonts w:cs="Arial"/>
                <w:sz w:val="20"/>
              </w:rPr>
              <w:t>104,8</w:t>
            </w:r>
          </w:p>
        </w:tc>
        <w:tc>
          <w:tcPr>
            <w:tcW w:w="2021" w:type="dxa"/>
            <w:tcBorders>
              <w:top w:val="dotted" w:sz="4" w:space="0" w:color="auto"/>
              <w:bottom w:val="dotted" w:sz="4" w:space="0" w:color="auto"/>
            </w:tcBorders>
            <w:vAlign w:val="bottom"/>
          </w:tcPr>
          <w:p w14:paraId="0E4F2892" w14:textId="77777777" w:rsidR="001C25E2" w:rsidRPr="00BA704E" w:rsidRDefault="001C25E2" w:rsidP="00E67B88">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vAlign w:val="bottom"/>
          </w:tcPr>
          <w:p w14:paraId="0DD4224A" w14:textId="77777777" w:rsidR="001C25E2" w:rsidRPr="00BA704E" w:rsidRDefault="001C25E2" w:rsidP="00E67B88">
            <w:pPr>
              <w:spacing w:before="60" w:line="240" w:lineRule="exact"/>
              <w:ind w:firstLine="0"/>
              <w:jc w:val="center"/>
              <w:rPr>
                <w:rFonts w:cs="Arial"/>
                <w:sz w:val="20"/>
              </w:rPr>
            </w:pPr>
            <w:r w:rsidRPr="00BA704E">
              <w:rPr>
                <w:rFonts w:cs="Arial"/>
                <w:sz w:val="20"/>
              </w:rPr>
              <w:t>88,0</w:t>
            </w:r>
          </w:p>
        </w:tc>
      </w:tr>
      <w:tr w:rsidR="001C25E2" w:rsidRPr="00BA704E" w14:paraId="6CFF4A9C" w14:textId="77777777" w:rsidTr="00E67B88">
        <w:trPr>
          <w:trHeight w:val="267"/>
        </w:trPr>
        <w:tc>
          <w:tcPr>
            <w:tcW w:w="1272" w:type="dxa"/>
            <w:tcBorders>
              <w:top w:val="dotted" w:sz="4" w:space="0" w:color="auto"/>
              <w:bottom w:val="dotted" w:sz="4" w:space="0" w:color="auto"/>
            </w:tcBorders>
            <w:vAlign w:val="bottom"/>
          </w:tcPr>
          <w:p w14:paraId="50163E18" w14:textId="77777777" w:rsidR="001C25E2" w:rsidRPr="00BA704E" w:rsidRDefault="001C25E2" w:rsidP="008A6F2C">
            <w:pPr>
              <w:spacing w:before="60" w:line="240" w:lineRule="exact"/>
              <w:ind w:left="57" w:firstLine="0"/>
              <w:jc w:val="left"/>
              <w:rPr>
                <w:rFonts w:cs="Arial"/>
                <w:sz w:val="20"/>
              </w:rPr>
            </w:pPr>
            <w:r w:rsidRPr="00BA704E">
              <w:rPr>
                <w:rFonts w:cs="Arial"/>
                <w:sz w:val="20"/>
              </w:rPr>
              <w:t>Август</w:t>
            </w:r>
          </w:p>
        </w:tc>
        <w:tc>
          <w:tcPr>
            <w:tcW w:w="2021" w:type="dxa"/>
            <w:tcBorders>
              <w:top w:val="dotted" w:sz="4" w:space="0" w:color="auto"/>
              <w:bottom w:val="dotted" w:sz="4" w:space="0" w:color="auto"/>
            </w:tcBorders>
            <w:vAlign w:val="bottom"/>
          </w:tcPr>
          <w:p w14:paraId="005909CC" w14:textId="77777777" w:rsidR="001C25E2" w:rsidRPr="00BA704E" w:rsidRDefault="001C25E2" w:rsidP="00E67B88">
            <w:pPr>
              <w:spacing w:before="60" w:line="240" w:lineRule="exact"/>
              <w:ind w:firstLine="0"/>
              <w:jc w:val="center"/>
              <w:rPr>
                <w:rFonts w:cs="Arial"/>
                <w:sz w:val="20"/>
              </w:rPr>
            </w:pPr>
            <w:r w:rsidRPr="00BA704E">
              <w:rPr>
                <w:rFonts w:cs="Arial"/>
                <w:sz w:val="20"/>
              </w:rPr>
              <w:t>103,5</w:t>
            </w:r>
          </w:p>
        </w:tc>
        <w:tc>
          <w:tcPr>
            <w:tcW w:w="2021" w:type="dxa"/>
            <w:tcBorders>
              <w:top w:val="dotted" w:sz="4" w:space="0" w:color="auto"/>
              <w:bottom w:val="dotted" w:sz="4" w:space="0" w:color="auto"/>
            </w:tcBorders>
            <w:vAlign w:val="bottom"/>
          </w:tcPr>
          <w:p w14:paraId="72D979E0" w14:textId="77777777" w:rsidR="001C25E2" w:rsidRPr="00BA704E" w:rsidRDefault="001C25E2" w:rsidP="00E67B88">
            <w:pPr>
              <w:spacing w:before="60" w:line="240" w:lineRule="exact"/>
              <w:ind w:firstLine="0"/>
              <w:jc w:val="center"/>
              <w:rPr>
                <w:rFonts w:cs="Arial"/>
                <w:sz w:val="20"/>
              </w:rPr>
            </w:pPr>
            <w:r w:rsidRPr="00BA704E">
              <w:rPr>
                <w:rFonts w:cs="Arial"/>
                <w:sz w:val="20"/>
              </w:rPr>
              <w:t>108,4</w:t>
            </w:r>
          </w:p>
        </w:tc>
        <w:tc>
          <w:tcPr>
            <w:tcW w:w="2021" w:type="dxa"/>
            <w:tcBorders>
              <w:top w:val="dotted" w:sz="4" w:space="0" w:color="auto"/>
              <w:bottom w:val="dotted" w:sz="4" w:space="0" w:color="auto"/>
            </w:tcBorders>
            <w:vAlign w:val="bottom"/>
          </w:tcPr>
          <w:p w14:paraId="1C256B02"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6286EB57" w14:textId="77777777" w:rsidR="001C25E2" w:rsidRPr="00BA704E" w:rsidRDefault="001C25E2" w:rsidP="00E67B88">
            <w:pPr>
              <w:spacing w:before="60" w:line="240" w:lineRule="exact"/>
              <w:ind w:firstLine="0"/>
              <w:jc w:val="center"/>
              <w:rPr>
                <w:rFonts w:cs="Arial"/>
                <w:sz w:val="20"/>
              </w:rPr>
            </w:pPr>
            <w:r w:rsidRPr="00BA704E">
              <w:rPr>
                <w:rFonts w:cs="Arial"/>
                <w:sz w:val="20"/>
              </w:rPr>
              <w:t>88,0</w:t>
            </w:r>
          </w:p>
        </w:tc>
      </w:tr>
      <w:tr w:rsidR="001C25E2" w:rsidRPr="00BA704E" w14:paraId="026DCD96" w14:textId="77777777" w:rsidTr="00E67B88">
        <w:trPr>
          <w:trHeight w:val="267"/>
        </w:trPr>
        <w:tc>
          <w:tcPr>
            <w:tcW w:w="1272" w:type="dxa"/>
            <w:tcBorders>
              <w:top w:val="dotted" w:sz="4" w:space="0" w:color="auto"/>
              <w:bottom w:val="dotted" w:sz="4" w:space="0" w:color="auto"/>
            </w:tcBorders>
            <w:vAlign w:val="bottom"/>
          </w:tcPr>
          <w:p w14:paraId="18DE32FE" w14:textId="77777777" w:rsidR="001C25E2" w:rsidRPr="00BA704E" w:rsidRDefault="001C25E2" w:rsidP="008A6F2C">
            <w:pPr>
              <w:spacing w:before="60" w:line="240" w:lineRule="exact"/>
              <w:ind w:left="57" w:firstLine="0"/>
              <w:jc w:val="left"/>
              <w:rPr>
                <w:rFonts w:cs="Arial"/>
                <w:sz w:val="20"/>
              </w:rPr>
            </w:pPr>
            <w:r w:rsidRPr="00BA704E">
              <w:rPr>
                <w:rFonts w:cs="Arial"/>
                <w:sz w:val="20"/>
              </w:rPr>
              <w:t>Сентябрь</w:t>
            </w:r>
          </w:p>
        </w:tc>
        <w:tc>
          <w:tcPr>
            <w:tcW w:w="2021" w:type="dxa"/>
            <w:tcBorders>
              <w:top w:val="dotted" w:sz="4" w:space="0" w:color="auto"/>
              <w:bottom w:val="dotted" w:sz="4" w:space="0" w:color="auto"/>
            </w:tcBorders>
            <w:vAlign w:val="bottom"/>
          </w:tcPr>
          <w:p w14:paraId="1F56F88B" w14:textId="77777777" w:rsidR="001C25E2" w:rsidRPr="00BA704E" w:rsidRDefault="001C25E2" w:rsidP="00E67B88">
            <w:pPr>
              <w:spacing w:before="60" w:line="240" w:lineRule="exact"/>
              <w:ind w:firstLine="0"/>
              <w:jc w:val="center"/>
              <w:rPr>
                <w:rFonts w:cs="Arial"/>
                <w:sz w:val="20"/>
              </w:rPr>
            </w:pPr>
            <w:r w:rsidRPr="00BA704E">
              <w:rPr>
                <w:rFonts w:cs="Arial"/>
                <w:sz w:val="20"/>
              </w:rPr>
              <w:t>99,0</w:t>
            </w:r>
          </w:p>
        </w:tc>
        <w:tc>
          <w:tcPr>
            <w:tcW w:w="2021" w:type="dxa"/>
            <w:tcBorders>
              <w:top w:val="dotted" w:sz="4" w:space="0" w:color="auto"/>
              <w:bottom w:val="dotted" w:sz="4" w:space="0" w:color="auto"/>
            </w:tcBorders>
            <w:vAlign w:val="bottom"/>
          </w:tcPr>
          <w:p w14:paraId="66899DCC" w14:textId="77777777" w:rsidR="001C25E2" w:rsidRPr="00BA704E" w:rsidRDefault="001C25E2" w:rsidP="00E67B88">
            <w:pPr>
              <w:spacing w:before="60" w:line="240" w:lineRule="exact"/>
              <w:ind w:firstLine="0"/>
              <w:jc w:val="center"/>
              <w:rPr>
                <w:rFonts w:cs="Arial"/>
                <w:sz w:val="20"/>
              </w:rPr>
            </w:pPr>
            <w:r w:rsidRPr="00BA704E">
              <w:rPr>
                <w:rFonts w:cs="Arial"/>
                <w:sz w:val="20"/>
              </w:rPr>
              <w:t>107,4</w:t>
            </w:r>
          </w:p>
        </w:tc>
        <w:tc>
          <w:tcPr>
            <w:tcW w:w="2021" w:type="dxa"/>
            <w:tcBorders>
              <w:top w:val="dotted" w:sz="4" w:space="0" w:color="auto"/>
              <w:bottom w:val="dotted" w:sz="4" w:space="0" w:color="auto"/>
            </w:tcBorders>
            <w:vAlign w:val="bottom"/>
          </w:tcPr>
          <w:p w14:paraId="487788E1"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2CCAFD8D" w14:textId="77777777" w:rsidR="001C25E2" w:rsidRPr="00BA704E" w:rsidRDefault="001C25E2" w:rsidP="00E67B88">
            <w:pPr>
              <w:spacing w:before="60" w:line="240" w:lineRule="exact"/>
              <w:ind w:firstLine="0"/>
              <w:jc w:val="center"/>
              <w:rPr>
                <w:rFonts w:cs="Arial"/>
                <w:sz w:val="20"/>
              </w:rPr>
            </w:pPr>
            <w:r w:rsidRPr="00BA704E">
              <w:rPr>
                <w:rFonts w:cs="Arial"/>
                <w:sz w:val="20"/>
              </w:rPr>
              <w:t>88,0</w:t>
            </w:r>
          </w:p>
        </w:tc>
      </w:tr>
      <w:tr w:rsidR="001C25E2" w:rsidRPr="006D2B4A" w14:paraId="265E4DB9" w14:textId="77777777" w:rsidTr="00E67B88">
        <w:trPr>
          <w:trHeight w:val="303"/>
        </w:trPr>
        <w:tc>
          <w:tcPr>
            <w:tcW w:w="1272" w:type="dxa"/>
            <w:tcBorders>
              <w:top w:val="dotted" w:sz="4" w:space="0" w:color="auto"/>
              <w:bottom w:val="dotted" w:sz="4" w:space="0" w:color="auto"/>
            </w:tcBorders>
            <w:vAlign w:val="bottom"/>
          </w:tcPr>
          <w:p w14:paraId="4974B248" w14:textId="77777777" w:rsidR="001C25E2" w:rsidRPr="006D2B4A" w:rsidRDefault="001C25E2" w:rsidP="008A6F2C">
            <w:pPr>
              <w:spacing w:before="60" w:line="240" w:lineRule="exact"/>
              <w:ind w:left="57" w:firstLine="0"/>
              <w:jc w:val="left"/>
              <w:rPr>
                <w:rFonts w:cs="Arial"/>
                <w:i/>
                <w:sz w:val="20"/>
              </w:rPr>
            </w:pPr>
            <w:r w:rsidRPr="006D2B4A">
              <w:rPr>
                <w:rFonts w:cs="Arial"/>
                <w:i/>
                <w:sz w:val="20"/>
                <w:lang w:val="en-US"/>
              </w:rPr>
              <w:t xml:space="preserve">III </w:t>
            </w:r>
            <w:r w:rsidRPr="006D2B4A">
              <w:rPr>
                <w:rFonts w:cs="Arial"/>
                <w:i/>
                <w:sz w:val="20"/>
              </w:rPr>
              <w:t>квартал</w:t>
            </w:r>
          </w:p>
        </w:tc>
        <w:tc>
          <w:tcPr>
            <w:tcW w:w="2021" w:type="dxa"/>
            <w:tcBorders>
              <w:top w:val="dotted" w:sz="4" w:space="0" w:color="auto"/>
              <w:bottom w:val="dotted" w:sz="4" w:space="0" w:color="auto"/>
            </w:tcBorders>
            <w:vAlign w:val="bottom"/>
          </w:tcPr>
          <w:p w14:paraId="1CE8563E" w14:textId="77777777" w:rsidR="001C25E2" w:rsidRPr="006D2B4A" w:rsidRDefault="001C25E2" w:rsidP="00E67B88">
            <w:pPr>
              <w:spacing w:before="60" w:line="240" w:lineRule="exact"/>
              <w:ind w:firstLine="0"/>
              <w:jc w:val="center"/>
              <w:rPr>
                <w:rFonts w:cs="Arial"/>
                <w:i/>
                <w:sz w:val="20"/>
              </w:rPr>
            </w:pPr>
            <w:r w:rsidRPr="006D2B4A">
              <w:rPr>
                <w:rFonts w:cs="Arial"/>
                <w:i/>
                <w:sz w:val="20"/>
              </w:rPr>
              <w:t>106,5</w:t>
            </w:r>
          </w:p>
        </w:tc>
        <w:tc>
          <w:tcPr>
            <w:tcW w:w="2021" w:type="dxa"/>
            <w:tcBorders>
              <w:top w:val="dotted" w:sz="4" w:space="0" w:color="auto"/>
              <w:bottom w:val="dotted" w:sz="4" w:space="0" w:color="auto"/>
            </w:tcBorders>
            <w:vAlign w:val="bottom"/>
          </w:tcPr>
          <w:p w14:paraId="18414A17" w14:textId="3A1A5246" w:rsidR="001C25E2" w:rsidRPr="006D2B4A" w:rsidRDefault="001C25E2" w:rsidP="00E67B88">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1BC4055C" w14:textId="77777777" w:rsidR="001C25E2" w:rsidRPr="006D2B4A" w:rsidRDefault="001C25E2" w:rsidP="00E67B88">
            <w:pPr>
              <w:spacing w:before="60" w:line="240" w:lineRule="exact"/>
              <w:ind w:firstLine="0"/>
              <w:jc w:val="center"/>
              <w:rPr>
                <w:rFonts w:cs="Arial"/>
                <w:i/>
                <w:sz w:val="20"/>
              </w:rPr>
            </w:pPr>
            <w:r w:rsidRPr="006D2B4A">
              <w:rPr>
                <w:rFonts w:cs="Arial"/>
                <w:i/>
                <w:sz w:val="20"/>
              </w:rPr>
              <w:t>102,3</w:t>
            </w:r>
          </w:p>
        </w:tc>
        <w:tc>
          <w:tcPr>
            <w:tcW w:w="2021" w:type="dxa"/>
            <w:tcBorders>
              <w:top w:val="dotted" w:sz="4" w:space="0" w:color="auto"/>
              <w:bottom w:val="dotted" w:sz="4" w:space="0" w:color="auto"/>
            </w:tcBorders>
            <w:vAlign w:val="bottom"/>
          </w:tcPr>
          <w:p w14:paraId="4A0E6C51" w14:textId="1E93E313" w:rsidR="001C25E2" w:rsidRPr="006D2B4A" w:rsidRDefault="001C25E2" w:rsidP="00E67B88">
            <w:pPr>
              <w:spacing w:before="60" w:line="240" w:lineRule="exact"/>
              <w:ind w:firstLine="0"/>
              <w:jc w:val="center"/>
              <w:rPr>
                <w:rFonts w:cs="Arial"/>
                <w:i/>
                <w:sz w:val="20"/>
              </w:rPr>
            </w:pPr>
          </w:p>
        </w:tc>
      </w:tr>
      <w:tr w:rsidR="001C25E2" w:rsidRPr="00BA704E" w14:paraId="2B02CA0E" w14:textId="77777777" w:rsidTr="00E67B88">
        <w:trPr>
          <w:trHeight w:val="254"/>
        </w:trPr>
        <w:tc>
          <w:tcPr>
            <w:tcW w:w="1272" w:type="dxa"/>
            <w:tcBorders>
              <w:top w:val="dotted" w:sz="4" w:space="0" w:color="auto"/>
              <w:bottom w:val="dotted" w:sz="4" w:space="0" w:color="auto"/>
            </w:tcBorders>
            <w:vAlign w:val="bottom"/>
          </w:tcPr>
          <w:p w14:paraId="0AD87413" w14:textId="77777777" w:rsidR="001C25E2" w:rsidRPr="00BA704E" w:rsidRDefault="001C25E2" w:rsidP="008A6F2C">
            <w:pPr>
              <w:spacing w:before="60" w:line="240" w:lineRule="exact"/>
              <w:ind w:left="57" w:firstLine="0"/>
              <w:jc w:val="left"/>
              <w:rPr>
                <w:rFonts w:cs="Arial"/>
                <w:i/>
                <w:sz w:val="20"/>
                <w:lang w:val="en-US"/>
              </w:rPr>
            </w:pPr>
            <w:r w:rsidRPr="00BA704E">
              <w:rPr>
                <w:rFonts w:cs="Arial"/>
                <w:sz w:val="20"/>
              </w:rPr>
              <w:t>Октябрь</w:t>
            </w:r>
          </w:p>
        </w:tc>
        <w:tc>
          <w:tcPr>
            <w:tcW w:w="2021" w:type="dxa"/>
            <w:tcBorders>
              <w:top w:val="dotted" w:sz="4" w:space="0" w:color="auto"/>
              <w:bottom w:val="dotted" w:sz="4" w:space="0" w:color="auto"/>
            </w:tcBorders>
            <w:vAlign w:val="bottom"/>
          </w:tcPr>
          <w:p w14:paraId="2CE9A36B" w14:textId="77777777" w:rsidR="001C25E2" w:rsidRPr="00BA704E" w:rsidRDefault="001C25E2" w:rsidP="00E67B88">
            <w:pPr>
              <w:spacing w:before="60" w:line="240" w:lineRule="exact"/>
              <w:ind w:firstLine="0"/>
              <w:jc w:val="center"/>
              <w:rPr>
                <w:rFonts w:cs="Arial"/>
                <w:sz w:val="20"/>
              </w:rPr>
            </w:pPr>
            <w:r w:rsidRPr="00BA704E">
              <w:rPr>
                <w:rFonts w:cs="Arial"/>
                <w:sz w:val="20"/>
              </w:rPr>
              <w:t>100,7</w:t>
            </w:r>
          </w:p>
        </w:tc>
        <w:tc>
          <w:tcPr>
            <w:tcW w:w="2021" w:type="dxa"/>
            <w:tcBorders>
              <w:top w:val="dotted" w:sz="4" w:space="0" w:color="auto"/>
              <w:bottom w:val="dotted" w:sz="4" w:space="0" w:color="auto"/>
            </w:tcBorders>
            <w:vAlign w:val="bottom"/>
          </w:tcPr>
          <w:p w14:paraId="1A2F0149" w14:textId="77777777" w:rsidR="001C25E2" w:rsidRPr="00BA704E" w:rsidRDefault="001C25E2" w:rsidP="00E67B88">
            <w:pPr>
              <w:spacing w:before="60" w:line="240" w:lineRule="exact"/>
              <w:ind w:firstLine="0"/>
              <w:jc w:val="center"/>
              <w:rPr>
                <w:rFonts w:cs="Arial"/>
                <w:sz w:val="20"/>
              </w:rPr>
            </w:pPr>
            <w:r w:rsidRPr="00BA704E">
              <w:rPr>
                <w:rFonts w:cs="Arial"/>
                <w:sz w:val="20"/>
              </w:rPr>
              <w:t>108,1</w:t>
            </w:r>
          </w:p>
        </w:tc>
        <w:tc>
          <w:tcPr>
            <w:tcW w:w="2021" w:type="dxa"/>
            <w:tcBorders>
              <w:top w:val="dotted" w:sz="4" w:space="0" w:color="auto"/>
              <w:bottom w:val="dotted" w:sz="4" w:space="0" w:color="auto"/>
            </w:tcBorders>
            <w:vAlign w:val="bottom"/>
          </w:tcPr>
          <w:p w14:paraId="185116F4"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79EA426A" w14:textId="77777777" w:rsidR="001C25E2" w:rsidRPr="00BA704E" w:rsidRDefault="001C25E2" w:rsidP="00E67B88">
            <w:pPr>
              <w:spacing w:before="60" w:line="240" w:lineRule="exact"/>
              <w:ind w:firstLine="0"/>
              <w:jc w:val="center"/>
              <w:rPr>
                <w:rFonts w:cs="Arial"/>
                <w:sz w:val="20"/>
              </w:rPr>
            </w:pPr>
            <w:r w:rsidRPr="00BA704E">
              <w:rPr>
                <w:rFonts w:cs="Arial"/>
                <w:sz w:val="20"/>
              </w:rPr>
              <w:t>88,0</w:t>
            </w:r>
          </w:p>
        </w:tc>
      </w:tr>
      <w:tr w:rsidR="001C25E2" w:rsidRPr="00BA704E" w14:paraId="2DCD8FA3" w14:textId="77777777" w:rsidTr="00E67B88">
        <w:trPr>
          <w:trHeight w:val="254"/>
        </w:trPr>
        <w:tc>
          <w:tcPr>
            <w:tcW w:w="1272" w:type="dxa"/>
            <w:tcBorders>
              <w:top w:val="dotted" w:sz="4" w:space="0" w:color="auto"/>
              <w:bottom w:val="dotted" w:sz="4" w:space="0" w:color="auto"/>
            </w:tcBorders>
            <w:vAlign w:val="bottom"/>
          </w:tcPr>
          <w:p w14:paraId="250E43FE" w14:textId="77777777" w:rsidR="001C25E2" w:rsidRPr="00BA704E" w:rsidRDefault="001C25E2" w:rsidP="008A6F2C">
            <w:pPr>
              <w:spacing w:before="60" w:line="240" w:lineRule="exact"/>
              <w:ind w:left="57" w:firstLine="0"/>
              <w:jc w:val="left"/>
              <w:rPr>
                <w:rFonts w:cs="Arial"/>
                <w:sz w:val="20"/>
              </w:rPr>
            </w:pPr>
            <w:r w:rsidRPr="00BA704E">
              <w:rPr>
                <w:rFonts w:cs="Arial"/>
                <w:sz w:val="20"/>
              </w:rPr>
              <w:t>Ноябрь</w:t>
            </w:r>
          </w:p>
        </w:tc>
        <w:tc>
          <w:tcPr>
            <w:tcW w:w="2021" w:type="dxa"/>
            <w:tcBorders>
              <w:top w:val="dotted" w:sz="4" w:space="0" w:color="auto"/>
              <w:bottom w:val="dotted" w:sz="4" w:space="0" w:color="auto"/>
            </w:tcBorders>
            <w:vAlign w:val="bottom"/>
          </w:tcPr>
          <w:p w14:paraId="2F533700" w14:textId="77777777" w:rsidR="001C25E2" w:rsidRPr="00BA704E" w:rsidRDefault="001C25E2" w:rsidP="00E67B88">
            <w:pPr>
              <w:spacing w:before="6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14:paraId="2671B8AB" w14:textId="77777777" w:rsidR="001C25E2" w:rsidRPr="00BA704E" w:rsidRDefault="001C25E2" w:rsidP="00E67B88">
            <w:pPr>
              <w:spacing w:before="60" w:line="240" w:lineRule="exact"/>
              <w:ind w:firstLine="0"/>
              <w:jc w:val="center"/>
              <w:rPr>
                <w:rFonts w:cs="Arial"/>
                <w:sz w:val="20"/>
              </w:rPr>
            </w:pPr>
            <w:r w:rsidRPr="00BA704E">
              <w:rPr>
                <w:rFonts w:cs="Arial"/>
                <w:sz w:val="20"/>
              </w:rPr>
              <w:t>107,5</w:t>
            </w:r>
          </w:p>
        </w:tc>
        <w:tc>
          <w:tcPr>
            <w:tcW w:w="2021" w:type="dxa"/>
            <w:tcBorders>
              <w:top w:val="dotted" w:sz="4" w:space="0" w:color="auto"/>
              <w:bottom w:val="dotted" w:sz="4" w:space="0" w:color="auto"/>
            </w:tcBorders>
            <w:vAlign w:val="bottom"/>
          </w:tcPr>
          <w:p w14:paraId="73C63E67"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1754DDCC" w14:textId="77777777" w:rsidR="001C25E2" w:rsidRPr="00BA704E" w:rsidRDefault="001C25E2" w:rsidP="00E67B88">
            <w:pPr>
              <w:spacing w:before="60" w:line="240" w:lineRule="exact"/>
              <w:ind w:firstLine="0"/>
              <w:jc w:val="center"/>
              <w:rPr>
                <w:rFonts w:cs="Arial"/>
                <w:sz w:val="20"/>
              </w:rPr>
            </w:pPr>
            <w:r w:rsidRPr="00BA704E">
              <w:rPr>
                <w:rFonts w:cs="Arial"/>
                <w:sz w:val="20"/>
              </w:rPr>
              <w:t>88,0</w:t>
            </w:r>
          </w:p>
        </w:tc>
      </w:tr>
      <w:tr w:rsidR="001C25E2" w:rsidRPr="00BA704E" w14:paraId="7FD0570E" w14:textId="77777777" w:rsidTr="00E67B88">
        <w:trPr>
          <w:trHeight w:val="254"/>
        </w:trPr>
        <w:tc>
          <w:tcPr>
            <w:tcW w:w="1272" w:type="dxa"/>
            <w:tcBorders>
              <w:top w:val="dotted" w:sz="4" w:space="0" w:color="auto"/>
              <w:bottom w:val="dotted" w:sz="4" w:space="0" w:color="auto"/>
            </w:tcBorders>
            <w:vAlign w:val="bottom"/>
          </w:tcPr>
          <w:p w14:paraId="420C205B" w14:textId="77777777" w:rsidR="001C25E2" w:rsidRPr="00BA704E" w:rsidRDefault="001C25E2" w:rsidP="008A6F2C">
            <w:pPr>
              <w:spacing w:before="60" w:line="240" w:lineRule="exact"/>
              <w:ind w:left="57" w:firstLine="0"/>
              <w:jc w:val="left"/>
              <w:rPr>
                <w:rFonts w:cs="Arial"/>
                <w:sz w:val="20"/>
              </w:rPr>
            </w:pPr>
            <w:r w:rsidRPr="00BA704E">
              <w:rPr>
                <w:rFonts w:cs="Arial"/>
                <w:sz w:val="20"/>
              </w:rPr>
              <w:t>Декабрь</w:t>
            </w:r>
          </w:p>
        </w:tc>
        <w:tc>
          <w:tcPr>
            <w:tcW w:w="2021" w:type="dxa"/>
            <w:tcBorders>
              <w:top w:val="dotted" w:sz="4" w:space="0" w:color="auto"/>
              <w:bottom w:val="dotted" w:sz="4" w:space="0" w:color="auto"/>
            </w:tcBorders>
            <w:vAlign w:val="bottom"/>
          </w:tcPr>
          <w:p w14:paraId="6642091D" w14:textId="77777777" w:rsidR="001C25E2" w:rsidRPr="00BA704E" w:rsidRDefault="001C25E2" w:rsidP="00E67B88">
            <w:pPr>
              <w:spacing w:before="60" w:line="240" w:lineRule="exact"/>
              <w:ind w:firstLine="0"/>
              <w:jc w:val="center"/>
              <w:rPr>
                <w:rFonts w:cs="Arial"/>
                <w:sz w:val="20"/>
              </w:rPr>
            </w:pPr>
            <w:r w:rsidRPr="00BA704E">
              <w:rPr>
                <w:rFonts w:cs="Arial"/>
                <w:sz w:val="20"/>
              </w:rPr>
              <w:t>99,5</w:t>
            </w:r>
          </w:p>
        </w:tc>
        <w:tc>
          <w:tcPr>
            <w:tcW w:w="2021" w:type="dxa"/>
            <w:tcBorders>
              <w:top w:val="dotted" w:sz="4" w:space="0" w:color="auto"/>
              <w:bottom w:val="dotted" w:sz="4" w:space="0" w:color="auto"/>
            </w:tcBorders>
            <w:vAlign w:val="bottom"/>
          </w:tcPr>
          <w:p w14:paraId="0E64975F" w14:textId="77777777" w:rsidR="001C25E2" w:rsidRPr="00BA704E" w:rsidRDefault="001C25E2" w:rsidP="00E67B88">
            <w:pPr>
              <w:spacing w:before="60" w:line="240" w:lineRule="exact"/>
              <w:ind w:firstLine="0"/>
              <w:jc w:val="center"/>
              <w:rPr>
                <w:rFonts w:cs="Arial"/>
                <w:sz w:val="20"/>
              </w:rPr>
            </w:pPr>
            <w:r w:rsidRPr="00BA704E">
              <w:rPr>
                <w:rFonts w:cs="Arial"/>
                <w:sz w:val="20"/>
              </w:rPr>
              <w:t>107,0</w:t>
            </w:r>
          </w:p>
        </w:tc>
        <w:tc>
          <w:tcPr>
            <w:tcW w:w="2021" w:type="dxa"/>
            <w:tcBorders>
              <w:top w:val="dotted" w:sz="4" w:space="0" w:color="auto"/>
              <w:bottom w:val="dotted" w:sz="4" w:space="0" w:color="auto"/>
            </w:tcBorders>
            <w:vAlign w:val="bottom"/>
          </w:tcPr>
          <w:p w14:paraId="440FD853" w14:textId="77777777" w:rsidR="001C25E2" w:rsidRPr="00BA704E" w:rsidRDefault="001C25E2" w:rsidP="00E67B88">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2EEAC690" w14:textId="77777777" w:rsidR="001C25E2" w:rsidRPr="00BA704E" w:rsidRDefault="001C25E2" w:rsidP="00E67B88">
            <w:pPr>
              <w:spacing w:before="60" w:line="240" w:lineRule="exact"/>
              <w:ind w:firstLine="0"/>
              <w:jc w:val="center"/>
              <w:rPr>
                <w:rFonts w:cs="Arial"/>
                <w:sz w:val="20"/>
              </w:rPr>
            </w:pPr>
            <w:r w:rsidRPr="00BA704E">
              <w:rPr>
                <w:rFonts w:cs="Arial"/>
                <w:sz w:val="20"/>
              </w:rPr>
              <w:t>88,0</w:t>
            </w:r>
          </w:p>
        </w:tc>
      </w:tr>
      <w:tr w:rsidR="001C25E2" w:rsidRPr="006D2B4A" w14:paraId="3817FDC1" w14:textId="77777777" w:rsidTr="00E67B88">
        <w:trPr>
          <w:trHeight w:val="254"/>
        </w:trPr>
        <w:tc>
          <w:tcPr>
            <w:tcW w:w="1272" w:type="dxa"/>
            <w:tcBorders>
              <w:top w:val="dotted" w:sz="4" w:space="0" w:color="auto"/>
              <w:bottom w:val="dotted" w:sz="4" w:space="0" w:color="auto"/>
            </w:tcBorders>
            <w:vAlign w:val="bottom"/>
          </w:tcPr>
          <w:p w14:paraId="76A89EA2" w14:textId="77777777" w:rsidR="001C25E2" w:rsidRPr="006D2B4A" w:rsidRDefault="001C25E2" w:rsidP="008A6F2C">
            <w:pPr>
              <w:spacing w:before="60" w:line="240" w:lineRule="exact"/>
              <w:ind w:left="57" w:firstLine="0"/>
              <w:jc w:val="left"/>
              <w:rPr>
                <w:rFonts w:cs="Arial"/>
                <w:i/>
                <w:sz w:val="20"/>
              </w:rPr>
            </w:pPr>
            <w:r w:rsidRPr="006D2B4A">
              <w:rPr>
                <w:rFonts w:cs="Arial"/>
                <w:i/>
                <w:sz w:val="20"/>
              </w:rPr>
              <w:t>I</w:t>
            </w:r>
            <w:r w:rsidRPr="006D2B4A">
              <w:rPr>
                <w:rFonts w:cs="Arial"/>
                <w:i/>
                <w:sz w:val="20"/>
                <w:lang w:val="en-US"/>
              </w:rPr>
              <w:t>V</w:t>
            </w:r>
            <w:r w:rsidRPr="006D2B4A">
              <w:rPr>
                <w:rFonts w:cs="Arial"/>
                <w:i/>
                <w:sz w:val="20"/>
              </w:rPr>
              <w:t xml:space="preserve"> квартал</w:t>
            </w:r>
          </w:p>
        </w:tc>
        <w:tc>
          <w:tcPr>
            <w:tcW w:w="2021" w:type="dxa"/>
            <w:tcBorders>
              <w:top w:val="dotted" w:sz="4" w:space="0" w:color="auto"/>
              <w:bottom w:val="dotted" w:sz="4" w:space="0" w:color="auto"/>
            </w:tcBorders>
            <w:vAlign w:val="bottom"/>
          </w:tcPr>
          <w:p w14:paraId="3DDA91EE" w14:textId="77777777" w:rsidR="001C25E2" w:rsidRPr="006D2B4A" w:rsidRDefault="001C25E2" w:rsidP="00E67B88">
            <w:pPr>
              <w:spacing w:before="60" w:line="240" w:lineRule="exact"/>
              <w:ind w:firstLine="0"/>
              <w:jc w:val="center"/>
              <w:rPr>
                <w:rFonts w:cs="Arial"/>
                <w:i/>
                <w:sz w:val="20"/>
              </w:rPr>
            </w:pPr>
            <w:r w:rsidRPr="006D2B4A">
              <w:rPr>
                <w:rFonts w:cs="Arial"/>
                <w:i/>
                <w:sz w:val="20"/>
              </w:rPr>
              <w:t>99,6</w:t>
            </w:r>
          </w:p>
        </w:tc>
        <w:tc>
          <w:tcPr>
            <w:tcW w:w="2021" w:type="dxa"/>
            <w:tcBorders>
              <w:top w:val="dotted" w:sz="4" w:space="0" w:color="auto"/>
              <w:bottom w:val="dotted" w:sz="4" w:space="0" w:color="auto"/>
            </w:tcBorders>
            <w:vAlign w:val="bottom"/>
          </w:tcPr>
          <w:p w14:paraId="051D32A7" w14:textId="1ED324A5" w:rsidR="001C25E2" w:rsidRPr="006D2B4A" w:rsidRDefault="001C25E2" w:rsidP="00E67B88">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4C2CE651" w14:textId="77777777" w:rsidR="001C25E2" w:rsidRPr="006D2B4A" w:rsidRDefault="001C25E2" w:rsidP="00E67B88">
            <w:pPr>
              <w:spacing w:before="60" w:line="240" w:lineRule="exact"/>
              <w:ind w:firstLine="0"/>
              <w:jc w:val="center"/>
              <w:rPr>
                <w:rFonts w:cs="Arial"/>
                <w:i/>
                <w:sz w:val="20"/>
              </w:rPr>
            </w:pPr>
            <w:r w:rsidRPr="006D2B4A">
              <w:rPr>
                <w:rFonts w:cs="Arial"/>
                <w:i/>
                <w:sz w:val="20"/>
              </w:rPr>
              <w:t>100,0</w:t>
            </w:r>
          </w:p>
        </w:tc>
        <w:tc>
          <w:tcPr>
            <w:tcW w:w="2021" w:type="dxa"/>
            <w:tcBorders>
              <w:top w:val="dotted" w:sz="4" w:space="0" w:color="auto"/>
              <w:bottom w:val="dotted" w:sz="4" w:space="0" w:color="auto"/>
            </w:tcBorders>
            <w:vAlign w:val="bottom"/>
          </w:tcPr>
          <w:p w14:paraId="718C8D5C" w14:textId="2A7B16B6" w:rsidR="001C25E2" w:rsidRPr="006D2B4A" w:rsidRDefault="001C25E2" w:rsidP="00E67B88">
            <w:pPr>
              <w:spacing w:before="60" w:line="240" w:lineRule="exact"/>
              <w:ind w:firstLine="0"/>
              <w:jc w:val="center"/>
              <w:rPr>
                <w:rFonts w:cs="Arial"/>
                <w:i/>
                <w:sz w:val="20"/>
              </w:rPr>
            </w:pPr>
          </w:p>
        </w:tc>
      </w:tr>
      <w:tr w:rsidR="001C25E2" w:rsidRPr="00BA704E" w14:paraId="301DD99B" w14:textId="77777777" w:rsidTr="00E67B88">
        <w:tc>
          <w:tcPr>
            <w:tcW w:w="9356" w:type="dxa"/>
            <w:gridSpan w:val="5"/>
            <w:tcBorders>
              <w:top w:val="single" w:sz="4" w:space="0" w:color="auto"/>
              <w:bottom w:val="single" w:sz="4" w:space="0" w:color="auto"/>
            </w:tcBorders>
          </w:tcPr>
          <w:p w14:paraId="0B6EAE35" w14:textId="77777777" w:rsidR="001C25E2" w:rsidRPr="00D163C2" w:rsidRDefault="001C25E2" w:rsidP="00E67B88">
            <w:pPr>
              <w:keepNext/>
              <w:keepLines/>
              <w:spacing w:before="60" w:line="240" w:lineRule="exact"/>
              <w:ind w:firstLine="0"/>
              <w:jc w:val="center"/>
              <w:rPr>
                <w:rFonts w:cs="Arial"/>
                <w:b/>
                <w:sz w:val="20"/>
              </w:rPr>
            </w:pPr>
            <w:r w:rsidRPr="00D163C2">
              <w:rPr>
                <w:rFonts w:cs="Arial"/>
                <w:b/>
                <w:sz w:val="20"/>
              </w:rPr>
              <w:lastRenderedPageBreak/>
              <w:t>2021 год</w:t>
            </w:r>
          </w:p>
        </w:tc>
      </w:tr>
      <w:tr w:rsidR="001C25E2" w:rsidRPr="00BA704E" w14:paraId="11651232" w14:textId="77777777" w:rsidTr="00E67B88">
        <w:trPr>
          <w:trHeight w:val="267"/>
        </w:trPr>
        <w:tc>
          <w:tcPr>
            <w:tcW w:w="1272" w:type="dxa"/>
            <w:tcBorders>
              <w:top w:val="dotted" w:sz="4" w:space="0" w:color="auto"/>
              <w:bottom w:val="dotted" w:sz="4" w:space="0" w:color="auto"/>
            </w:tcBorders>
            <w:vAlign w:val="bottom"/>
          </w:tcPr>
          <w:p w14:paraId="0431EB8D" w14:textId="77777777" w:rsidR="001C25E2" w:rsidRPr="00BA704E" w:rsidRDefault="001C25E2" w:rsidP="008A6F2C">
            <w:pPr>
              <w:spacing w:before="60" w:line="240" w:lineRule="exact"/>
              <w:ind w:left="57" w:firstLine="0"/>
              <w:jc w:val="left"/>
              <w:rPr>
                <w:rFonts w:cs="Arial"/>
                <w:sz w:val="20"/>
              </w:rPr>
            </w:pPr>
            <w:r w:rsidRPr="00BA704E">
              <w:rPr>
                <w:rFonts w:cs="Arial"/>
                <w:sz w:val="20"/>
              </w:rPr>
              <w:t>Январь</w:t>
            </w:r>
          </w:p>
        </w:tc>
        <w:tc>
          <w:tcPr>
            <w:tcW w:w="2021" w:type="dxa"/>
            <w:tcBorders>
              <w:top w:val="dotted" w:sz="4" w:space="0" w:color="auto"/>
              <w:bottom w:val="dotted" w:sz="4" w:space="0" w:color="auto"/>
            </w:tcBorders>
          </w:tcPr>
          <w:p w14:paraId="0A262457" w14:textId="77777777" w:rsidR="001C25E2" w:rsidRPr="00BA704E" w:rsidRDefault="001C25E2" w:rsidP="00E67B88">
            <w:pPr>
              <w:spacing w:before="60" w:line="240" w:lineRule="exact"/>
              <w:ind w:firstLine="0"/>
              <w:jc w:val="center"/>
              <w:rPr>
                <w:rFonts w:cs="Arial"/>
                <w:sz w:val="20"/>
              </w:rPr>
            </w:pPr>
            <w:r>
              <w:rPr>
                <w:rFonts w:cs="Arial"/>
                <w:sz w:val="20"/>
              </w:rPr>
              <w:t>101,3</w:t>
            </w:r>
          </w:p>
        </w:tc>
        <w:tc>
          <w:tcPr>
            <w:tcW w:w="2021" w:type="dxa"/>
            <w:tcBorders>
              <w:top w:val="dotted" w:sz="4" w:space="0" w:color="auto"/>
              <w:bottom w:val="dotted" w:sz="4" w:space="0" w:color="auto"/>
            </w:tcBorders>
          </w:tcPr>
          <w:p w14:paraId="744CE635" w14:textId="77777777" w:rsidR="001C25E2" w:rsidRPr="00BA704E" w:rsidRDefault="001C25E2" w:rsidP="00E67B88">
            <w:pPr>
              <w:spacing w:before="60" w:line="240" w:lineRule="exact"/>
              <w:ind w:firstLine="0"/>
              <w:jc w:val="center"/>
              <w:rPr>
                <w:rFonts w:cs="Arial"/>
                <w:sz w:val="20"/>
              </w:rPr>
            </w:pPr>
            <w:r>
              <w:rPr>
                <w:rFonts w:cs="Arial"/>
                <w:sz w:val="20"/>
              </w:rPr>
              <w:t>101,3</w:t>
            </w:r>
          </w:p>
        </w:tc>
        <w:tc>
          <w:tcPr>
            <w:tcW w:w="2021" w:type="dxa"/>
            <w:tcBorders>
              <w:top w:val="dotted" w:sz="4" w:space="0" w:color="auto"/>
              <w:bottom w:val="dotted" w:sz="4" w:space="0" w:color="auto"/>
            </w:tcBorders>
          </w:tcPr>
          <w:p w14:paraId="45287FD5" w14:textId="77777777" w:rsidR="001C25E2" w:rsidRPr="00BA704E" w:rsidRDefault="001C25E2" w:rsidP="00E67B88">
            <w:pPr>
              <w:spacing w:before="60" w:line="240" w:lineRule="exact"/>
              <w:ind w:firstLine="0"/>
              <w:jc w:val="center"/>
              <w:rPr>
                <w:rFonts w:cs="Arial"/>
                <w:sz w:val="20"/>
              </w:rPr>
            </w:pPr>
            <w:r>
              <w:rPr>
                <w:rFonts w:cs="Arial"/>
                <w:sz w:val="20"/>
              </w:rPr>
              <w:t>105,6</w:t>
            </w:r>
          </w:p>
        </w:tc>
        <w:tc>
          <w:tcPr>
            <w:tcW w:w="2021" w:type="dxa"/>
            <w:tcBorders>
              <w:top w:val="dotted" w:sz="4" w:space="0" w:color="auto"/>
            </w:tcBorders>
          </w:tcPr>
          <w:p w14:paraId="3DBCDC88" w14:textId="77777777" w:rsidR="001C25E2" w:rsidRPr="00BA704E" w:rsidRDefault="001C25E2" w:rsidP="00E67B88">
            <w:pPr>
              <w:spacing w:before="60" w:line="240" w:lineRule="exact"/>
              <w:ind w:firstLine="0"/>
              <w:jc w:val="center"/>
              <w:rPr>
                <w:rFonts w:cs="Arial"/>
                <w:sz w:val="20"/>
              </w:rPr>
            </w:pPr>
            <w:r>
              <w:rPr>
                <w:rFonts w:cs="Arial"/>
                <w:sz w:val="20"/>
              </w:rPr>
              <w:t>105,6</w:t>
            </w:r>
          </w:p>
        </w:tc>
      </w:tr>
      <w:tr w:rsidR="001C25E2" w:rsidRPr="00BA704E" w14:paraId="0C8B2200" w14:textId="77777777" w:rsidTr="00E67B88">
        <w:trPr>
          <w:trHeight w:val="267"/>
        </w:trPr>
        <w:tc>
          <w:tcPr>
            <w:tcW w:w="1272" w:type="dxa"/>
            <w:tcBorders>
              <w:top w:val="dotted" w:sz="4" w:space="0" w:color="auto"/>
              <w:bottom w:val="dotted" w:sz="4" w:space="0" w:color="auto"/>
            </w:tcBorders>
            <w:vAlign w:val="bottom"/>
          </w:tcPr>
          <w:p w14:paraId="6D77B1E6" w14:textId="77777777" w:rsidR="001C25E2" w:rsidRPr="00BA704E" w:rsidRDefault="001C25E2" w:rsidP="008A6F2C">
            <w:pPr>
              <w:spacing w:before="60" w:line="240" w:lineRule="exact"/>
              <w:ind w:left="57" w:firstLine="0"/>
              <w:jc w:val="left"/>
              <w:rPr>
                <w:rFonts w:cs="Arial"/>
                <w:sz w:val="20"/>
              </w:rPr>
            </w:pPr>
            <w:r>
              <w:rPr>
                <w:rFonts w:cs="Arial"/>
                <w:sz w:val="20"/>
              </w:rPr>
              <w:t>Февраль</w:t>
            </w:r>
          </w:p>
        </w:tc>
        <w:tc>
          <w:tcPr>
            <w:tcW w:w="2021" w:type="dxa"/>
            <w:tcBorders>
              <w:top w:val="dotted" w:sz="4" w:space="0" w:color="auto"/>
              <w:bottom w:val="dotted" w:sz="4" w:space="0" w:color="auto"/>
            </w:tcBorders>
          </w:tcPr>
          <w:p w14:paraId="23F0A510" w14:textId="77777777" w:rsidR="001C25E2" w:rsidRDefault="001C25E2" w:rsidP="00E67B88">
            <w:pPr>
              <w:spacing w:before="60" w:line="240" w:lineRule="exact"/>
              <w:ind w:firstLine="0"/>
              <w:jc w:val="center"/>
              <w:rPr>
                <w:rFonts w:cs="Arial"/>
                <w:sz w:val="20"/>
              </w:rPr>
            </w:pPr>
            <w:r>
              <w:rPr>
                <w:rFonts w:cs="Arial"/>
                <w:sz w:val="20"/>
              </w:rPr>
              <w:t>99,8</w:t>
            </w:r>
          </w:p>
        </w:tc>
        <w:tc>
          <w:tcPr>
            <w:tcW w:w="2021" w:type="dxa"/>
            <w:tcBorders>
              <w:top w:val="dotted" w:sz="4" w:space="0" w:color="auto"/>
              <w:bottom w:val="dotted" w:sz="4" w:space="0" w:color="auto"/>
            </w:tcBorders>
          </w:tcPr>
          <w:p w14:paraId="61F92EDA" w14:textId="77777777" w:rsidR="001C25E2" w:rsidRDefault="001C25E2" w:rsidP="00E67B88">
            <w:pPr>
              <w:spacing w:before="60" w:line="240" w:lineRule="exact"/>
              <w:ind w:firstLine="0"/>
              <w:jc w:val="center"/>
              <w:rPr>
                <w:rFonts w:cs="Arial"/>
                <w:sz w:val="20"/>
              </w:rPr>
            </w:pPr>
            <w:r>
              <w:rPr>
                <w:rFonts w:cs="Arial"/>
                <w:sz w:val="20"/>
              </w:rPr>
              <w:t>101,0</w:t>
            </w:r>
          </w:p>
        </w:tc>
        <w:tc>
          <w:tcPr>
            <w:tcW w:w="2021" w:type="dxa"/>
            <w:tcBorders>
              <w:top w:val="dotted" w:sz="4" w:space="0" w:color="auto"/>
              <w:bottom w:val="dotted" w:sz="4" w:space="0" w:color="auto"/>
            </w:tcBorders>
          </w:tcPr>
          <w:p w14:paraId="2F874B72" w14:textId="77777777" w:rsidR="001C25E2" w:rsidRDefault="001C25E2" w:rsidP="00E67B88">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74661D9E" w14:textId="77777777" w:rsidR="001C25E2" w:rsidRDefault="001C25E2" w:rsidP="00E67B88">
            <w:pPr>
              <w:spacing w:before="60" w:line="240" w:lineRule="exact"/>
              <w:ind w:firstLine="0"/>
              <w:jc w:val="center"/>
              <w:rPr>
                <w:rFonts w:cs="Arial"/>
                <w:sz w:val="20"/>
              </w:rPr>
            </w:pPr>
            <w:r>
              <w:rPr>
                <w:rFonts w:cs="Arial"/>
                <w:sz w:val="20"/>
              </w:rPr>
              <w:t>105,6</w:t>
            </w:r>
          </w:p>
        </w:tc>
      </w:tr>
      <w:tr w:rsidR="001C25E2" w:rsidRPr="00BA704E" w14:paraId="608012CF" w14:textId="77777777" w:rsidTr="00E67B88">
        <w:trPr>
          <w:trHeight w:val="267"/>
        </w:trPr>
        <w:tc>
          <w:tcPr>
            <w:tcW w:w="1272" w:type="dxa"/>
            <w:tcBorders>
              <w:top w:val="dotted" w:sz="4" w:space="0" w:color="auto"/>
              <w:bottom w:val="dotted" w:sz="4" w:space="0" w:color="auto"/>
            </w:tcBorders>
            <w:vAlign w:val="bottom"/>
          </w:tcPr>
          <w:p w14:paraId="50A4072E" w14:textId="77777777" w:rsidR="001C25E2" w:rsidRDefault="001C25E2" w:rsidP="008A6F2C">
            <w:pPr>
              <w:spacing w:before="60" w:line="240" w:lineRule="exact"/>
              <w:ind w:left="57" w:firstLine="0"/>
              <w:jc w:val="left"/>
              <w:rPr>
                <w:rFonts w:cs="Arial"/>
                <w:sz w:val="20"/>
              </w:rPr>
            </w:pPr>
            <w:r>
              <w:rPr>
                <w:rFonts w:cs="Arial"/>
                <w:sz w:val="20"/>
              </w:rPr>
              <w:t>Март</w:t>
            </w:r>
          </w:p>
        </w:tc>
        <w:tc>
          <w:tcPr>
            <w:tcW w:w="2021" w:type="dxa"/>
            <w:tcBorders>
              <w:top w:val="dotted" w:sz="4" w:space="0" w:color="auto"/>
              <w:bottom w:val="dotted" w:sz="4" w:space="0" w:color="auto"/>
            </w:tcBorders>
          </w:tcPr>
          <w:p w14:paraId="3FB45DDB" w14:textId="77777777" w:rsidR="001C25E2" w:rsidRDefault="001C25E2" w:rsidP="00E67B88">
            <w:pPr>
              <w:spacing w:before="60" w:line="240" w:lineRule="exact"/>
              <w:ind w:firstLine="0"/>
              <w:jc w:val="center"/>
              <w:rPr>
                <w:rFonts w:cs="Arial"/>
                <w:sz w:val="20"/>
              </w:rPr>
            </w:pPr>
            <w:r>
              <w:rPr>
                <w:rFonts w:cs="Arial"/>
                <w:sz w:val="20"/>
              </w:rPr>
              <w:t>100,9</w:t>
            </w:r>
          </w:p>
        </w:tc>
        <w:tc>
          <w:tcPr>
            <w:tcW w:w="2021" w:type="dxa"/>
            <w:tcBorders>
              <w:top w:val="dotted" w:sz="4" w:space="0" w:color="auto"/>
              <w:bottom w:val="dotted" w:sz="4" w:space="0" w:color="auto"/>
            </w:tcBorders>
          </w:tcPr>
          <w:p w14:paraId="058174DA" w14:textId="77777777" w:rsidR="001C25E2" w:rsidRDefault="001C25E2" w:rsidP="00E67B88">
            <w:pPr>
              <w:spacing w:before="60" w:line="240" w:lineRule="exact"/>
              <w:ind w:firstLine="0"/>
              <w:jc w:val="center"/>
              <w:rPr>
                <w:rFonts w:cs="Arial"/>
                <w:sz w:val="20"/>
              </w:rPr>
            </w:pPr>
            <w:r>
              <w:rPr>
                <w:rFonts w:cs="Arial"/>
                <w:sz w:val="20"/>
              </w:rPr>
              <w:t>101,9</w:t>
            </w:r>
          </w:p>
        </w:tc>
        <w:tc>
          <w:tcPr>
            <w:tcW w:w="2021" w:type="dxa"/>
            <w:tcBorders>
              <w:top w:val="dotted" w:sz="4" w:space="0" w:color="auto"/>
              <w:bottom w:val="dotted" w:sz="4" w:space="0" w:color="auto"/>
            </w:tcBorders>
          </w:tcPr>
          <w:p w14:paraId="526C7DF3" w14:textId="77777777" w:rsidR="001C25E2" w:rsidRDefault="001C25E2" w:rsidP="00E67B88">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2728BA4E" w14:textId="77777777" w:rsidR="001C25E2" w:rsidRDefault="001C25E2" w:rsidP="00E67B88">
            <w:pPr>
              <w:spacing w:before="60" w:line="240" w:lineRule="exact"/>
              <w:ind w:firstLine="0"/>
              <w:jc w:val="center"/>
              <w:rPr>
                <w:rFonts w:cs="Arial"/>
                <w:sz w:val="20"/>
              </w:rPr>
            </w:pPr>
            <w:r>
              <w:rPr>
                <w:rFonts w:cs="Arial"/>
                <w:sz w:val="20"/>
              </w:rPr>
              <w:t>105,6</w:t>
            </w:r>
          </w:p>
        </w:tc>
      </w:tr>
      <w:tr w:rsidR="001C25E2" w:rsidRPr="006D2B4A" w14:paraId="15798556" w14:textId="77777777" w:rsidTr="00E67B88">
        <w:trPr>
          <w:trHeight w:val="267"/>
        </w:trPr>
        <w:tc>
          <w:tcPr>
            <w:tcW w:w="1272" w:type="dxa"/>
            <w:tcBorders>
              <w:top w:val="dotted" w:sz="4" w:space="0" w:color="auto"/>
              <w:bottom w:val="dotted" w:sz="4" w:space="0" w:color="auto"/>
            </w:tcBorders>
            <w:vAlign w:val="bottom"/>
          </w:tcPr>
          <w:p w14:paraId="2C5E6C30" w14:textId="77777777" w:rsidR="001C25E2" w:rsidRPr="006D2B4A" w:rsidRDefault="001C25E2" w:rsidP="008A6F2C">
            <w:pPr>
              <w:spacing w:before="60" w:line="240" w:lineRule="exact"/>
              <w:ind w:left="57" w:firstLine="0"/>
              <w:jc w:val="left"/>
              <w:rPr>
                <w:rFonts w:cs="Arial"/>
                <w:i/>
                <w:sz w:val="20"/>
              </w:rPr>
            </w:pPr>
            <w:r w:rsidRPr="006D2B4A">
              <w:rPr>
                <w:rFonts w:cs="Arial"/>
                <w:i/>
                <w:sz w:val="20"/>
                <w:lang w:val="en-US"/>
              </w:rPr>
              <w:t xml:space="preserve">I </w:t>
            </w:r>
            <w:r w:rsidRPr="006D2B4A">
              <w:rPr>
                <w:rFonts w:cs="Arial"/>
                <w:i/>
                <w:sz w:val="20"/>
              </w:rPr>
              <w:t>квартал</w:t>
            </w:r>
          </w:p>
        </w:tc>
        <w:tc>
          <w:tcPr>
            <w:tcW w:w="2021" w:type="dxa"/>
            <w:tcBorders>
              <w:top w:val="dotted" w:sz="4" w:space="0" w:color="auto"/>
              <w:bottom w:val="dotted" w:sz="4" w:space="0" w:color="auto"/>
            </w:tcBorders>
          </w:tcPr>
          <w:p w14:paraId="3D6930E0" w14:textId="77777777" w:rsidR="001C25E2" w:rsidRPr="006D2B4A" w:rsidRDefault="001C25E2" w:rsidP="00E67B88">
            <w:pPr>
              <w:spacing w:before="60" w:line="240" w:lineRule="exact"/>
              <w:ind w:firstLine="0"/>
              <w:jc w:val="center"/>
              <w:rPr>
                <w:rFonts w:cs="Arial"/>
                <w:i/>
                <w:sz w:val="20"/>
              </w:rPr>
            </w:pPr>
            <w:r w:rsidRPr="006D2B4A">
              <w:rPr>
                <w:rFonts w:cs="Arial"/>
                <w:i/>
                <w:sz w:val="20"/>
              </w:rPr>
              <w:t>101,9</w:t>
            </w:r>
          </w:p>
        </w:tc>
        <w:tc>
          <w:tcPr>
            <w:tcW w:w="2021" w:type="dxa"/>
            <w:tcBorders>
              <w:top w:val="dotted" w:sz="4" w:space="0" w:color="auto"/>
              <w:bottom w:val="dotted" w:sz="4" w:space="0" w:color="auto"/>
            </w:tcBorders>
          </w:tcPr>
          <w:p w14:paraId="0784C723" w14:textId="4F23108B" w:rsidR="001C25E2" w:rsidRPr="006D2B4A" w:rsidRDefault="001C25E2" w:rsidP="00E67B88">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14:paraId="0BD84151" w14:textId="77777777" w:rsidR="001C25E2" w:rsidRPr="006D2B4A" w:rsidRDefault="001C25E2" w:rsidP="00E67B88">
            <w:pPr>
              <w:spacing w:before="60" w:line="240" w:lineRule="exact"/>
              <w:ind w:firstLine="0"/>
              <w:jc w:val="center"/>
              <w:rPr>
                <w:rFonts w:cs="Arial"/>
                <w:i/>
                <w:sz w:val="20"/>
              </w:rPr>
            </w:pPr>
            <w:r w:rsidRPr="006D2B4A">
              <w:rPr>
                <w:rFonts w:cs="Arial"/>
                <w:i/>
                <w:sz w:val="20"/>
              </w:rPr>
              <w:t>105,6</w:t>
            </w:r>
          </w:p>
        </w:tc>
        <w:tc>
          <w:tcPr>
            <w:tcW w:w="2021" w:type="dxa"/>
            <w:tcBorders>
              <w:top w:val="dotted" w:sz="4" w:space="0" w:color="auto"/>
            </w:tcBorders>
          </w:tcPr>
          <w:p w14:paraId="024E6B5D" w14:textId="6BB6BFBD" w:rsidR="001C25E2" w:rsidRPr="006D2B4A" w:rsidRDefault="001C25E2" w:rsidP="00E67B88">
            <w:pPr>
              <w:spacing w:before="60" w:line="240" w:lineRule="exact"/>
              <w:ind w:firstLine="0"/>
              <w:jc w:val="center"/>
              <w:rPr>
                <w:rFonts w:cs="Arial"/>
                <w:i/>
                <w:sz w:val="20"/>
              </w:rPr>
            </w:pPr>
          </w:p>
        </w:tc>
      </w:tr>
      <w:tr w:rsidR="001C25E2" w:rsidRPr="00BA704E" w14:paraId="3BD78D9B" w14:textId="77777777" w:rsidTr="00E67B88">
        <w:trPr>
          <w:trHeight w:val="267"/>
        </w:trPr>
        <w:tc>
          <w:tcPr>
            <w:tcW w:w="1272" w:type="dxa"/>
            <w:tcBorders>
              <w:top w:val="dotted" w:sz="4" w:space="0" w:color="auto"/>
              <w:bottom w:val="dotted" w:sz="4" w:space="0" w:color="auto"/>
            </w:tcBorders>
            <w:vAlign w:val="bottom"/>
          </w:tcPr>
          <w:p w14:paraId="71FCF0B5" w14:textId="77777777" w:rsidR="001C25E2" w:rsidRPr="001B166F" w:rsidRDefault="001C25E2" w:rsidP="008A6F2C">
            <w:pPr>
              <w:spacing w:before="60" w:line="240" w:lineRule="exact"/>
              <w:ind w:left="57" w:firstLine="0"/>
              <w:jc w:val="left"/>
              <w:rPr>
                <w:rFonts w:cs="Arial"/>
                <w:sz w:val="20"/>
              </w:rPr>
            </w:pPr>
            <w:r>
              <w:rPr>
                <w:rFonts w:cs="Arial"/>
                <w:sz w:val="20"/>
              </w:rPr>
              <w:t>Апрель</w:t>
            </w:r>
          </w:p>
        </w:tc>
        <w:tc>
          <w:tcPr>
            <w:tcW w:w="2021" w:type="dxa"/>
            <w:tcBorders>
              <w:top w:val="dotted" w:sz="4" w:space="0" w:color="auto"/>
              <w:bottom w:val="dotted" w:sz="4" w:space="0" w:color="auto"/>
            </w:tcBorders>
          </w:tcPr>
          <w:p w14:paraId="0FAB5701" w14:textId="77777777" w:rsidR="001C25E2" w:rsidRPr="001B166F" w:rsidRDefault="001C25E2" w:rsidP="00E67B88">
            <w:pPr>
              <w:spacing w:before="60" w:line="240" w:lineRule="exact"/>
              <w:ind w:firstLine="0"/>
              <w:jc w:val="center"/>
              <w:rPr>
                <w:rFonts w:cs="Arial"/>
                <w:sz w:val="20"/>
              </w:rPr>
            </w:pPr>
            <w:r>
              <w:rPr>
                <w:rFonts w:cs="Arial"/>
                <w:sz w:val="20"/>
              </w:rPr>
              <w:t>100,7</w:t>
            </w:r>
          </w:p>
        </w:tc>
        <w:tc>
          <w:tcPr>
            <w:tcW w:w="2021" w:type="dxa"/>
            <w:tcBorders>
              <w:top w:val="dotted" w:sz="4" w:space="0" w:color="auto"/>
              <w:bottom w:val="dotted" w:sz="4" w:space="0" w:color="auto"/>
            </w:tcBorders>
          </w:tcPr>
          <w:p w14:paraId="3B356F98" w14:textId="77777777" w:rsidR="001C25E2" w:rsidRPr="001B166F" w:rsidRDefault="001C25E2" w:rsidP="00E67B88">
            <w:pPr>
              <w:spacing w:before="60" w:line="240" w:lineRule="exact"/>
              <w:ind w:firstLine="0"/>
              <w:jc w:val="center"/>
              <w:rPr>
                <w:rFonts w:cs="Arial"/>
                <w:sz w:val="20"/>
              </w:rPr>
            </w:pPr>
            <w:r>
              <w:rPr>
                <w:rFonts w:cs="Arial"/>
                <w:sz w:val="20"/>
              </w:rPr>
              <w:t>102,7</w:t>
            </w:r>
          </w:p>
        </w:tc>
        <w:tc>
          <w:tcPr>
            <w:tcW w:w="2021" w:type="dxa"/>
            <w:tcBorders>
              <w:top w:val="dotted" w:sz="4" w:space="0" w:color="auto"/>
              <w:bottom w:val="dotted" w:sz="4" w:space="0" w:color="auto"/>
            </w:tcBorders>
          </w:tcPr>
          <w:p w14:paraId="0C06F6D5" w14:textId="77777777" w:rsidR="001C25E2" w:rsidRDefault="001C25E2" w:rsidP="00E67B88">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02381057" w14:textId="77777777" w:rsidR="001C25E2" w:rsidRDefault="001C25E2" w:rsidP="00E67B88">
            <w:pPr>
              <w:spacing w:before="60" w:line="240" w:lineRule="exact"/>
              <w:ind w:firstLine="0"/>
              <w:jc w:val="center"/>
              <w:rPr>
                <w:rFonts w:cs="Arial"/>
                <w:sz w:val="20"/>
              </w:rPr>
            </w:pPr>
            <w:r>
              <w:rPr>
                <w:rFonts w:cs="Arial"/>
                <w:sz w:val="20"/>
              </w:rPr>
              <w:t>105,6</w:t>
            </w:r>
          </w:p>
        </w:tc>
      </w:tr>
      <w:tr w:rsidR="001C25E2" w:rsidRPr="00BA704E" w14:paraId="7EDD66A8" w14:textId="77777777" w:rsidTr="00E67B88">
        <w:trPr>
          <w:trHeight w:val="267"/>
        </w:trPr>
        <w:tc>
          <w:tcPr>
            <w:tcW w:w="1272" w:type="dxa"/>
            <w:tcBorders>
              <w:top w:val="dotted" w:sz="4" w:space="0" w:color="auto"/>
              <w:bottom w:val="dotted" w:sz="4" w:space="0" w:color="auto"/>
            </w:tcBorders>
            <w:vAlign w:val="bottom"/>
          </w:tcPr>
          <w:p w14:paraId="57604F66" w14:textId="77777777" w:rsidR="001C25E2" w:rsidRDefault="001C25E2" w:rsidP="008A6F2C">
            <w:pPr>
              <w:spacing w:before="60" w:line="240" w:lineRule="exact"/>
              <w:ind w:left="57" w:firstLine="0"/>
              <w:jc w:val="left"/>
              <w:rPr>
                <w:rFonts w:cs="Arial"/>
                <w:sz w:val="20"/>
              </w:rPr>
            </w:pPr>
            <w:r>
              <w:rPr>
                <w:rFonts w:cs="Arial"/>
                <w:sz w:val="20"/>
              </w:rPr>
              <w:t>Май</w:t>
            </w:r>
          </w:p>
        </w:tc>
        <w:tc>
          <w:tcPr>
            <w:tcW w:w="2021" w:type="dxa"/>
            <w:tcBorders>
              <w:top w:val="dotted" w:sz="4" w:space="0" w:color="auto"/>
              <w:bottom w:val="dotted" w:sz="4" w:space="0" w:color="auto"/>
            </w:tcBorders>
          </w:tcPr>
          <w:p w14:paraId="24D2CF9A" w14:textId="77777777" w:rsidR="001C25E2" w:rsidRDefault="001C25E2" w:rsidP="00E67B88">
            <w:pPr>
              <w:spacing w:before="60" w:line="240" w:lineRule="exact"/>
              <w:ind w:firstLine="0"/>
              <w:jc w:val="center"/>
              <w:rPr>
                <w:rFonts w:cs="Arial"/>
                <w:sz w:val="20"/>
              </w:rPr>
            </w:pPr>
            <w:r>
              <w:rPr>
                <w:rFonts w:cs="Arial"/>
                <w:sz w:val="20"/>
              </w:rPr>
              <w:t>99,8</w:t>
            </w:r>
          </w:p>
        </w:tc>
        <w:tc>
          <w:tcPr>
            <w:tcW w:w="2021" w:type="dxa"/>
            <w:tcBorders>
              <w:top w:val="dotted" w:sz="4" w:space="0" w:color="auto"/>
              <w:bottom w:val="dotted" w:sz="4" w:space="0" w:color="auto"/>
            </w:tcBorders>
          </w:tcPr>
          <w:p w14:paraId="46730EBA" w14:textId="77777777" w:rsidR="001C25E2" w:rsidRDefault="001C25E2" w:rsidP="00E67B88">
            <w:pPr>
              <w:spacing w:before="60" w:line="240" w:lineRule="exact"/>
              <w:ind w:firstLine="0"/>
              <w:jc w:val="center"/>
              <w:rPr>
                <w:rFonts w:cs="Arial"/>
                <w:sz w:val="20"/>
              </w:rPr>
            </w:pPr>
            <w:r>
              <w:rPr>
                <w:rFonts w:cs="Arial"/>
                <w:sz w:val="20"/>
              </w:rPr>
              <w:t>102,4</w:t>
            </w:r>
          </w:p>
        </w:tc>
        <w:tc>
          <w:tcPr>
            <w:tcW w:w="2021" w:type="dxa"/>
            <w:tcBorders>
              <w:top w:val="dotted" w:sz="4" w:space="0" w:color="auto"/>
              <w:bottom w:val="dotted" w:sz="4" w:space="0" w:color="auto"/>
            </w:tcBorders>
          </w:tcPr>
          <w:p w14:paraId="4708CFDC" w14:textId="77777777" w:rsidR="001C25E2" w:rsidRDefault="001C25E2" w:rsidP="00E67B88">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381B000B" w14:textId="77777777" w:rsidR="001C25E2" w:rsidRDefault="001C25E2" w:rsidP="00E67B88">
            <w:pPr>
              <w:spacing w:before="60" w:line="240" w:lineRule="exact"/>
              <w:ind w:firstLine="0"/>
              <w:jc w:val="center"/>
              <w:rPr>
                <w:rFonts w:cs="Arial"/>
                <w:sz w:val="20"/>
              </w:rPr>
            </w:pPr>
            <w:r>
              <w:rPr>
                <w:rFonts w:cs="Arial"/>
                <w:sz w:val="20"/>
              </w:rPr>
              <w:t>105,6</w:t>
            </w:r>
          </w:p>
        </w:tc>
      </w:tr>
      <w:tr w:rsidR="001C25E2" w:rsidRPr="00BA704E" w14:paraId="6E47101D" w14:textId="77777777" w:rsidTr="00E67B88">
        <w:trPr>
          <w:trHeight w:val="267"/>
        </w:trPr>
        <w:tc>
          <w:tcPr>
            <w:tcW w:w="1272" w:type="dxa"/>
            <w:tcBorders>
              <w:top w:val="dotted" w:sz="4" w:space="0" w:color="auto"/>
              <w:bottom w:val="dotted" w:sz="4" w:space="0" w:color="auto"/>
            </w:tcBorders>
            <w:vAlign w:val="bottom"/>
          </w:tcPr>
          <w:p w14:paraId="0EB831DF" w14:textId="77777777" w:rsidR="001C25E2" w:rsidRDefault="001C25E2" w:rsidP="008A6F2C">
            <w:pPr>
              <w:spacing w:before="60" w:line="240" w:lineRule="exact"/>
              <w:ind w:left="57" w:firstLine="0"/>
              <w:jc w:val="left"/>
              <w:rPr>
                <w:rFonts w:cs="Arial"/>
                <w:sz w:val="20"/>
              </w:rPr>
            </w:pPr>
            <w:r w:rsidRPr="00EC178B">
              <w:rPr>
                <w:rFonts w:cs="Arial"/>
                <w:sz w:val="20"/>
              </w:rPr>
              <w:t>Июнь</w:t>
            </w:r>
          </w:p>
        </w:tc>
        <w:tc>
          <w:tcPr>
            <w:tcW w:w="2021" w:type="dxa"/>
            <w:tcBorders>
              <w:top w:val="dotted" w:sz="4" w:space="0" w:color="auto"/>
              <w:bottom w:val="dotted" w:sz="4" w:space="0" w:color="auto"/>
            </w:tcBorders>
          </w:tcPr>
          <w:p w14:paraId="4B5DEEA2" w14:textId="77777777" w:rsidR="001C25E2" w:rsidRDefault="001C25E2" w:rsidP="00E67B88">
            <w:pPr>
              <w:spacing w:before="60" w:line="240" w:lineRule="exact"/>
              <w:ind w:firstLine="0"/>
              <w:jc w:val="center"/>
              <w:rPr>
                <w:rFonts w:cs="Arial"/>
                <w:sz w:val="20"/>
              </w:rPr>
            </w:pPr>
            <w:r>
              <w:rPr>
                <w:rFonts w:cs="Arial"/>
                <w:sz w:val="20"/>
              </w:rPr>
              <w:t>99,3</w:t>
            </w:r>
          </w:p>
        </w:tc>
        <w:tc>
          <w:tcPr>
            <w:tcW w:w="2021" w:type="dxa"/>
            <w:tcBorders>
              <w:top w:val="dotted" w:sz="4" w:space="0" w:color="auto"/>
              <w:bottom w:val="dotted" w:sz="4" w:space="0" w:color="auto"/>
            </w:tcBorders>
          </w:tcPr>
          <w:p w14:paraId="6D98A6A6" w14:textId="77777777" w:rsidR="001C25E2" w:rsidRDefault="001C25E2" w:rsidP="00E67B88">
            <w:pPr>
              <w:spacing w:before="60" w:line="240" w:lineRule="exact"/>
              <w:ind w:firstLine="0"/>
              <w:jc w:val="center"/>
              <w:rPr>
                <w:rFonts w:cs="Arial"/>
                <w:sz w:val="20"/>
              </w:rPr>
            </w:pPr>
            <w:r>
              <w:rPr>
                <w:rFonts w:cs="Arial"/>
                <w:sz w:val="20"/>
              </w:rPr>
              <w:t>101,7</w:t>
            </w:r>
          </w:p>
        </w:tc>
        <w:tc>
          <w:tcPr>
            <w:tcW w:w="2021" w:type="dxa"/>
            <w:tcBorders>
              <w:top w:val="dotted" w:sz="4" w:space="0" w:color="auto"/>
              <w:bottom w:val="dotted" w:sz="4" w:space="0" w:color="auto"/>
            </w:tcBorders>
          </w:tcPr>
          <w:p w14:paraId="143E1A6E" w14:textId="77777777" w:rsidR="001C25E2" w:rsidRDefault="001C25E2" w:rsidP="00E67B88">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2D88A5A2" w14:textId="77777777" w:rsidR="001C25E2" w:rsidRDefault="001C25E2" w:rsidP="00E67B88">
            <w:pPr>
              <w:spacing w:before="60" w:line="240" w:lineRule="exact"/>
              <w:ind w:firstLine="0"/>
              <w:jc w:val="center"/>
              <w:rPr>
                <w:rFonts w:cs="Arial"/>
                <w:sz w:val="20"/>
              </w:rPr>
            </w:pPr>
            <w:r>
              <w:rPr>
                <w:rFonts w:cs="Arial"/>
                <w:sz w:val="20"/>
              </w:rPr>
              <w:t>105,6</w:t>
            </w:r>
          </w:p>
        </w:tc>
      </w:tr>
      <w:tr w:rsidR="001C25E2" w:rsidRPr="006D2B4A" w14:paraId="5A05A6A8" w14:textId="77777777" w:rsidTr="00E67B88">
        <w:trPr>
          <w:trHeight w:val="267"/>
        </w:trPr>
        <w:tc>
          <w:tcPr>
            <w:tcW w:w="1272" w:type="dxa"/>
            <w:tcBorders>
              <w:top w:val="dotted" w:sz="4" w:space="0" w:color="auto"/>
              <w:bottom w:val="dotted" w:sz="4" w:space="0" w:color="auto"/>
            </w:tcBorders>
          </w:tcPr>
          <w:p w14:paraId="374227B0" w14:textId="77777777" w:rsidR="001C25E2" w:rsidRPr="006D2B4A" w:rsidRDefault="001C25E2" w:rsidP="008A6F2C">
            <w:pPr>
              <w:spacing w:before="60" w:line="240" w:lineRule="exact"/>
              <w:ind w:left="57" w:firstLine="0"/>
              <w:jc w:val="left"/>
              <w:rPr>
                <w:rFonts w:cs="Arial"/>
                <w:i/>
                <w:sz w:val="20"/>
              </w:rPr>
            </w:pPr>
            <w:r w:rsidRPr="006D2B4A">
              <w:rPr>
                <w:rFonts w:cs="Arial"/>
                <w:i/>
                <w:sz w:val="20"/>
              </w:rPr>
              <w:t>II квартал</w:t>
            </w:r>
          </w:p>
        </w:tc>
        <w:tc>
          <w:tcPr>
            <w:tcW w:w="2021" w:type="dxa"/>
            <w:tcBorders>
              <w:top w:val="dotted" w:sz="4" w:space="0" w:color="auto"/>
              <w:bottom w:val="dotted" w:sz="4" w:space="0" w:color="auto"/>
            </w:tcBorders>
          </w:tcPr>
          <w:p w14:paraId="7FF96E37" w14:textId="77777777" w:rsidR="001C25E2" w:rsidRPr="006D2B4A" w:rsidRDefault="001C25E2" w:rsidP="00E67B88">
            <w:pPr>
              <w:spacing w:before="60" w:line="240" w:lineRule="exact"/>
              <w:ind w:firstLine="0"/>
              <w:jc w:val="center"/>
              <w:rPr>
                <w:rFonts w:cs="Arial"/>
                <w:i/>
                <w:sz w:val="20"/>
              </w:rPr>
            </w:pPr>
            <w:r w:rsidRPr="006D2B4A">
              <w:rPr>
                <w:rFonts w:cs="Arial"/>
                <w:i/>
                <w:sz w:val="20"/>
              </w:rPr>
              <w:t>99,7</w:t>
            </w:r>
          </w:p>
        </w:tc>
        <w:tc>
          <w:tcPr>
            <w:tcW w:w="2021" w:type="dxa"/>
            <w:tcBorders>
              <w:top w:val="dotted" w:sz="4" w:space="0" w:color="auto"/>
              <w:bottom w:val="dotted" w:sz="4" w:space="0" w:color="auto"/>
            </w:tcBorders>
          </w:tcPr>
          <w:p w14:paraId="1F0627AC" w14:textId="0F3E88D4" w:rsidR="001C25E2" w:rsidRPr="006D2B4A" w:rsidRDefault="001C25E2" w:rsidP="00E67B88">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14:paraId="4A2CB658" w14:textId="77777777" w:rsidR="001C25E2" w:rsidRPr="006D2B4A" w:rsidRDefault="001C25E2" w:rsidP="00E67B88">
            <w:pPr>
              <w:spacing w:before="60" w:line="240" w:lineRule="exact"/>
              <w:ind w:firstLine="0"/>
              <w:jc w:val="center"/>
              <w:rPr>
                <w:rFonts w:cs="Arial"/>
                <w:i/>
                <w:sz w:val="20"/>
              </w:rPr>
            </w:pPr>
            <w:r w:rsidRPr="006D2B4A">
              <w:rPr>
                <w:rFonts w:cs="Arial"/>
                <w:i/>
                <w:sz w:val="20"/>
              </w:rPr>
              <w:t>100,0</w:t>
            </w:r>
          </w:p>
        </w:tc>
        <w:tc>
          <w:tcPr>
            <w:tcW w:w="2021" w:type="dxa"/>
            <w:tcBorders>
              <w:top w:val="dotted" w:sz="4" w:space="0" w:color="auto"/>
            </w:tcBorders>
          </w:tcPr>
          <w:p w14:paraId="305C2509" w14:textId="5CE6B470" w:rsidR="001C25E2" w:rsidRPr="006D2B4A" w:rsidRDefault="001C25E2" w:rsidP="00E67B88">
            <w:pPr>
              <w:spacing w:before="60" w:line="240" w:lineRule="exact"/>
              <w:ind w:firstLine="0"/>
              <w:jc w:val="center"/>
              <w:rPr>
                <w:rFonts w:cs="Arial"/>
                <w:i/>
                <w:sz w:val="20"/>
              </w:rPr>
            </w:pPr>
          </w:p>
        </w:tc>
      </w:tr>
      <w:tr w:rsidR="001C25E2" w:rsidRPr="00BA704E" w14:paraId="7704543A" w14:textId="77777777" w:rsidTr="00E67B88">
        <w:trPr>
          <w:trHeight w:val="267"/>
        </w:trPr>
        <w:tc>
          <w:tcPr>
            <w:tcW w:w="1272" w:type="dxa"/>
            <w:tcBorders>
              <w:top w:val="dotted" w:sz="4" w:space="0" w:color="auto"/>
              <w:bottom w:val="dotted" w:sz="4" w:space="0" w:color="auto"/>
            </w:tcBorders>
          </w:tcPr>
          <w:p w14:paraId="25D75373" w14:textId="77777777" w:rsidR="001C25E2" w:rsidRPr="00EC178B" w:rsidRDefault="001C25E2" w:rsidP="008A6F2C">
            <w:pPr>
              <w:spacing w:before="60" w:line="240" w:lineRule="exact"/>
              <w:ind w:left="57" w:firstLine="0"/>
              <w:jc w:val="left"/>
              <w:rPr>
                <w:rFonts w:cs="Arial"/>
                <w:i/>
                <w:sz w:val="20"/>
              </w:rPr>
            </w:pPr>
            <w:r w:rsidRPr="00BA704E">
              <w:rPr>
                <w:rFonts w:cs="Arial"/>
                <w:sz w:val="20"/>
              </w:rPr>
              <w:t>Июль</w:t>
            </w:r>
          </w:p>
        </w:tc>
        <w:tc>
          <w:tcPr>
            <w:tcW w:w="2021" w:type="dxa"/>
            <w:tcBorders>
              <w:top w:val="dotted" w:sz="4" w:space="0" w:color="auto"/>
              <w:bottom w:val="dotted" w:sz="4" w:space="0" w:color="auto"/>
            </w:tcBorders>
            <w:vAlign w:val="bottom"/>
          </w:tcPr>
          <w:p w14:paraId="50A92324" w14:textId="77777777" w:rsidR="001C25E2" w:rsidRPr="00061DE1" w:rsidRDefault="001C25E2" w:rsidP="00E67B88">
            <w:pPr>
              <w:spacing w:before="6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021" w:type="dxa"/>
            <w:tcBorders>
              <w:top w:val="dotted" w:sz="4" w:space="0" w:color="auto"/>
              <w:bottom w:val="dotted" w:sz="4" w:space="0" w:color="auto"/>
            </w:tcBorders>
            <w:vAlign w:val="bottom"/>
          </w:tcPr>
          <w:p w14:paraId="03B5F70C" w14:textId="77777777" w:rsidR="001C25E2" w:rsidRPr="00061DE1" w:rsidRDefault="001C25E2" w:rsidP="00E67B88">
            <w:pPr>
              <w:spacing w:before="60" w:line="240" w:lineRule="exact"/>
              <w:ind w:firstLine="0"/>
              <w:jc w:val="center"/>
              <w:rPr>
                <w:rFonts w:cs="Arial"/>
                <w:sz w:val="20"/>
              </w:rPr>
            </w:pPr>
            <w:r w:rsidRPr="00061DE1">
              <w:rPr>
                <w:rFonts w:cs="Arial"/>
                <w:sz w:val="20"/>
              </w:rPr>
              <w:t>103</w:t>
            </w:r>
            <w:r>
              <w:rPr>
                <w:rFonts w:cs="Arial"/>
                <w:sz w:val="20"/>
              </w:rPr>
              <w:t>,</w:t>
            </w:r>
            <w:r w:rsidRPr="00061DE1">
              <w:rPr>
                <w:rFonts w:cs="Arial"/>
                <w:sz w:val="20"/>
              </w:rPr>
              <w:t>9</w:t>
            </w:r>
          </w:p>
        </w:tc>
        <w:tc>
          <w:tcPr>
            <w:tcW w:w="2021" w:type="dxa"/>
            <w:tcBorders>
              <w:top w:val="dotted" w:sz="4" w:space="0" w:color="auto"/>
              <w:bottom w:val="dotted" w:sz="4" w:space="0" w:color="auto"/>
            </w:tcBorders>
            <w:vAlign w:val="bottom"/>
          </w:tcPr>
          <w:p w14:paraId="76D3281A" w14:textId="77777777" w:rsidR="001C25E2" w:rsidRPr="00061DE1" w:rsidRDefault="001C25E2" w:rsidP="00E67B88">
            <w:pPr>
              <w:spacing w:before="6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021" w:type="dxa"/>
            <w:tcBorders>
              <w:top w:val="dotted" w:sz="4" w:space="0" w:color="auto"/>
            </w:tcBorders>
            <w:vAlign w:val="bottom"/>
          </w:tcPr>
          <w:p w14:paraId="1DB655BF" w14:textId="77777777" w:rsidR="001C25E2" w:rsidRPr="00061DE1" w:rsidRDefault="001C25E2" w:rsidP="00E67B88">
            <w:pPr>
              <w:spacing w:before="60" w:line="240" w:lineRule="exact"/>
              <w:ind w:firstLine="0"/>
              <w:jc w:val="center"/>
              <w:rPr>
                <w:rFonts w:cs="Arial"/>
                <w:sz w:val="20"/>
              </w:rPr>
            </w:pPr>
            <w:r w:rsidRPr="00061DE1">
              <w:rPr>
                <w:rFonts w:cs="Arial"/>
                <w:sz w:val="20"/>
              </w:rPr>
              <w:t>108</w:t>
            </w:r>
            <w:r>
              <w:rPr>
                <w:rFonts w:cs="Arial"/>
                <w:sz w:val="20"/>
              </w:rPr>
              <w:t>,</w:t>
            </w:r>
            <w:r w:rsidRPr="00061DE1">
              <w:rPr>
                <w:rFonts w:cs="Arial"/>
                <w:sz w:val="20"/>
              </w:rPr>
              <w:t>0</w:t>
            </w:r>
          </w:p>
        </w:tc>
      </w:tr>
      <w:tr w:rsidR="001C25E2" w:rsidRPr="00BA704E" w14:paraId="67C7A5A5" w14:textId="77777777" w:rsidTr="00E67B88">
        <w:trPr>
          <w:trHeight w:val="267"/>
        </w:trPr>
        <w:tc>
          <w:tcPr>
            <w:tcW w:w="1272" w:type="dxa"/>
            <w:tcBorders>
              <w:top w:val="dotted" w:sz="4" w:space="0" w:color="auto"/>
              <w:bottom w:val="dotted" w:sz="4" w:space="0" w:color="auto"/>
            </w:tcBorders>
          </w:tcPr>
          <w:p w14:paraId="7C203F16" w14:textId="77777777" w:rsidR="001C25E2" w:rsidRPr="00BA704E" w:rsidRDefault="001C25E2" w:rsidP="008A6F2C">
            <w:pPr>
              <w:spacing w:before="60" w:line="240" w:lineRule="exact"/>
              <w:ind w:left="57" w:firstLine="0"/>
              <w:jc w:val="left"/>
              <w:rPr>
                <w:rFonts w:cs="Arial"/>
                <w:sz w:val="20"/>
              </w:rPr>
            </w:pPr>
            <w:r>
              <w:rPr>
                <w:rFonts w:cs="Arial"/>
                <w:sz w:val="20"/>
              </w:rPr>
              <w:t>Август</w:t>
            </w:r>
          </w:p>
        </w:tc>
        <w:tc>
          <w:tcPr>
            <w:tcW w:w="2021" w:type="dxa"/>
            <w:tcBorders>
              <w:top w:val="dotted" w:sz="4" w:space="0" w:color="auto"/>
              <w:bottom w:val="dotted" w:sz="4" w:space="0" w:color="auto"/>
            </w:tcBorders>
            <w:vAlign w:val="bottom"/>
          </w:tcPr>
          <w:p w14:paraId="7C211F28" w14:textId="77777777" w:rsidR="001C25E2" w:rsidRPr="00061DE1" w:rsidRDefault="001C25E2" w:rsidP="00E67B88">
            <w:pPr>
              <w:spacing w:before="60" w:line="240" w:lineRule="exact"/>
              <w:ind w:firstLine="0"/>
              <w:jc w:val="center"/>
              <w:rPr>
                <w:rFonts w:cs="Arial"/>
                <w:sz w:val="20"/>
              </w:rPr>
            </w:pPr>
            <w:r>
              <w:rPr>
                <w:rFonts w:cs="Arial"/>
                <w:sz w:val="20"/>
              </w:rPr>
              <w:t>101,6</w:t>
            </w:r>
          </w:p>
        </w:tc>
        <w:tc>
          <w:tcPr>
            <w:tcW w:w="2021" w:type="dxa"/>
            <w:tcBorders>
              <w:top w:val="dotted" w:sz="4" w:space="0" w:color="auto"/>
              <w:bottom w:val="dotted" w:sz="4" w:space="0" w:color="auto"/>
            </w:tcBorders>
            <w:vAlign w:val="bottom"/>
          </w:tcPr>
          <w:p w14:paraId="1DB53E97" w14:textId="77777777" w:rsidR="001C25E2" w:rsidRPr="00061DE1" w:rsidRDefault="001C25E2" w:rsidP="00E67B88">
            <w:pPr>
              <w:spacing w:before="60" w:line="240" w:lineRule="exact"/>
              <w:ind w:firstLine="0"/>
              <w:jc w:val="center"/>
              <w:rPr>
                <w:rFonts w:cs="Arial"/>
                <w:sz w:val="20"/>
              </w:rPr>
            </w:pPr>
            <w:r>
              <w:rPr>
                <w:rFonts w:cs="Arial"/>
                <w:sz w:val="20"/>
              </w:rPr>
              <w:t>105,5</w:t>
            </w:r>
          </w:p>
        </w:tc>
        <w:tc>
          <w:tcPr>
            <w:tcW w:w="2021" w:type="dxa"/>
            <w:tcBorders>
              <w:top w:val="dotted" w:sz="4" w:space="0" w:color="auto"/>
              <w:bottom w:val="dotted" w:sz="4" w:space="0" w:color="auto"/>
            </w:tcBorders>
            <w:vAlign w:val="bottom"/>
          </w:tcPr>
          <w:p w14:paraId="4D2EE07A" w14:textId="77777777" w:rsidR="001C25E2" w:rsidRPr="00061DE1" w:rsidRDefault="001C25E2" w:rsidP="00E67B88">
            <w:pPr>
              <w:spacing w:before="60" w:line="240" w:lineRule="exact"/>
              <w:ind w:firstLine="0"/>
              <w:jc w:val="center"/>
              <w:rPr>
                <w:rFonts w:cs="Arial"/>
                <w:sz w:val="20"/>
              </w:rPr>
            </w:pPr>
            <w:r>
              <w:rPr>
                <w:rFonts w:cs="Arial"/>
                <w:sz w:val="20"/>
              </w:rPr>
              <w:t>103,8</w:t>
            </w:r>
          </w:p>
        </w:tc>
        <w:tc>
          <w:tcPr>
            <w:tcW w:w="2021" w:type="dxa"/>
            <w:tcBorders>
              <w:top w:val="dotted" w:sz="4" w:space="0" w:color="auto"/>
            </w:tcBorders>
            <w:vAlign w:val="bottom"/>
          </w:tcPr>
          <w:p w14:paraId="1A6675F3" w14:textId="77777777" w:rsidR="001C25E2" w:rsidRPr="00061DE1" w:rsidRDefault="001C25E2" w:rsidP="00E67B88">
            <w:pPr>
              <w:spacing w:before="60" w:line="240" w:lineRule="exact"/>
              <w:ind w:firstLine="0"/>
              <w:jc w:val="center"/>
              <w:rPr>
                <w:rFonts w:cs="Arial"/>
                <w:sz w:val="20"/>
              </w:rPr>
            </w:pPr>
            <w:r>
              <w:rPr>
                <w:rFonts w:cs="Arial"/>
                <w:sz w:val="20"/>
              </w:rPr>
              <w:t>112,1</w:t>
            </w:r>
          </w:p>
        </w:tc>
      </w:tr>
      <w:tr w:rsidR="001C25E2" w:rsidRPr="00BA704E" w14:paraId="0454B783" w14:textId="77777777" w:rsidTr="00E67B88">
        <w:trPr>
          <w:trHeight w:val="267"/>
        </w:trPr>
        <w:tc>
          <w:tcPr>
            <w:tcW w:w="1272" w:type="dxa"/>
            <w:tcBorders>
              <w:top w:val="dotted" w:sz="4" w:space="0" w:color="auto"/>
              <w:bottom w:val="dotted" w:sz="4" w:space="0" w:color="auto"/>
            </w:tcBorders>
            <w:vAlign w:val="bottom"/>
          </w:tcPr>
          <w:p w14:paraId="712A97E2" w14:textId="77777777" w:rsidR="001C25E2" w:rsidRDefault="001C25E2" w:rsidP="008A6F2C">
            <w:pPr>
              <w:spacing w:before="60" w:line="240" w:lineRule="exact"/>
              <w:ind w:left="57" w:firstLine="0"/>
              <w:jc w:val="left"/>
              <w:rPr>
                <w:rFonts w:cs="Arial"/>
                <w:sz w:val="20"/>
              </w:rPr>
            </w:pPr>
            <w:r>
              <w:rPr>
                <w:rFonts w:cs="Arial"/>
                <w:sz w:val="20"/>
              </w:rPr>
              <w:t>Сентябрь</w:t>
            </w:r>
          </w:p>
        </w:tc>
        <w:tc>
          <w:tcPr>
            <w:tcW w:w="2021" w:type="dxa"/>
            <w:tcBorders>
              <w:top w:val="dotted" w:sz="4" w:space="0" w:color="auto"/>
              <w:bottom w:val="dotted" w:sz="4" w:space="0" w:color="auto"/>
            </w:tcBorders>
            <w:vAlign w:val="bottom"/>
          </w:tcPr>
          <w:p w14:paraId="0A11BD5B" w14:textId="77777777" w:rsidR="001C25E2" w:rsidRDefault="001C25E2" w:rsidP="00E67B88">
            <w:pPr>
              <w:spacing w:before="60" w:line="240" w:lineRule="exact"/>
              <w:ind w:firstLine="0"/>
              <w:jc w:val="center"/>
              <w:rPr>
                <w:rFonts w:cs="Arial"/>
                <w:sz w:val="20"/>
              </w:rPr>
            </w:pPr>
            <w:r>
              <w:rPr>
                <w:rFonts w:cs="Arial"/>
                <w:sz w:val="20"/>
              </w:rPr>
              <w:t>100,3</w:t>
            </w:r>
          </w:p>
        </w:tc>
        <w:tc>
          <w:tcPr>
            <w:tcW w:w="2021" w:type="dxa"/>
            <w:tcBorders>
              <w:top w:val="dotted" w:sz="4" w:space="0" w:color="auto"/>
              <w:bottom w:val="dotted" w:sz="4" w:space="0" w:color="auto"/>
            </w:tcBorders>
            <w:vAlign w:val="bottom"/>
          </w:tcPr>
          <w:p w14:paraId="6599F019" w14:textId="77777777" w:rsidR="001C25E2" w:rsidRDefault="001C25E2" w:rsidP="00E67B88">
            <w:pPr>
              <w:spacing w:before="60" w:line="240" w:lineRule="exact"/>
              <w:ind w:firstLine="0"/>
              <w:jc w:val="center"/>
              <w:rPr>
                <w:rFonts w:cs="Arial"/>
                <w:sz w:val="20"/>
              </w:rPr>
            </w:pPr>
            <w:r>
              <w:rPr>
                <w:rFonts w:cs="Arial"/>
                <w:sz w:val="20"/>
              </w:rPr>
              <w:t>105,8</w:t>
            </w:r>
          </w:p>
        </w:tc>
        <w:tc>
          <w:tcPr>
            <w:tcW w:w="2021" w:type="dxa"/>
            <w:tcBorders>
              <w:top w:val="dotted" w:sz="4" w:space="0" w:color="auto"/>
              <w:bottom w:val="dotted" w:sz="4" w:space="0" w:color="auto"/>
            </w:tcBorders>
            <w:vAlign w:val="bottom"/>
          </w:tcPr>
          <w:p w14:paraId="5D9CD715" w14:textId="77777777" w:rsidR="001C25E2" w:rsidRDefault="001C25E2" w:rsidP="00E67B88">
            <w:pPr>
              <w:spacing w:before="60" w:line="240" w:lineRule="exact"/>
              <w:ind w:firstLine="0"/>
              <w:jc w:val="center"/>
              <w:rPr>
                <w:rFonts w:cs="Arial"/>
                <w:sz w:val="20"/>
              </w:rPr>
            </w:pPr>
            <w:r>
              <w:rPr>
                <w:rFonts w:cs="Arial"/>
                <w:sz w:val="20"/>
              </w:rPr>
              <w:t>100,0</w:t>
            </w:r>
          </w:p>
        </w:tc>
        <w:tc>
          <w:tcPr>
            <w:tcW w:w="2021" w:type="dxa"/>
            <w:tcBorders>
              <w:top w:val="dotted" w:sz="4" w:space="0" w:color="auto"/>
            </w:tcBorders>
            <w:vAlign w:val="bottom"/>
          </w:tcPr>
          <w:p w14:paraId="64F41EF6" w14:textId="77777777" w:rsidR="001C25E2" w:rsidRDefault="001C25E2" w:rsidP="00E67B88">
            <w:pPr>
              <w:spacing w:before="60" w:line="240" w:lineRule="exact"/>
              <w:ind w:firstLine="0"/>
              <w:jc w:val="center"/>
              <w:rPr>
                <w:rFonts w:cs="Arial"/>
                <w:sz w:val="20"/>
              </w:rPr>
            </w:pPr>
            <w:r>
              <w:rPr>
                <w:rFonts w:cs="Arial"/>
                <w:sz w:val="20"/>
              </w:rPr>
              <w:t>112,1</w:t>
            </w:r>
          </w:p>
        </w:tc>
      </w:tr>
      <w:tr w:rsidR="001C25E2" w:rsidRPr="006D2B4A" w14:paraId="01CDE8A4" w14:textId="77777777" w:rsidTr="00E67B88">
        <w:trPr>
          <w:trHeight w:val="267"/>
        </w:trPr>
        <w:tc>
          <w:tcPr>
            <w:tcW w:w="1272" w:type="dxa"/>
            <w:tcBorders>
              <w:top w:val="dotted" w:sz="4" w:space="0" w:color="auto"/>
              <w:bottom w:val="dotted" w:sz="4" w:space="0" w:color="auto"/>
            </w:tcBorders>
            <w:vAlign w:val="bottom"/>
          </w:tcPr>
          <w:p w14:paraId="4110BE88" w14:textId="77777777" w:rsidR="001C25E2" w:rsidRPr="006D2B4A" w:rsidRDefault="001C25E2" w:rsidP="008A6F2C">
            <w:pPr>
              <w:spacing w:before="60" w:line="240" w:lineRule="exact"/>
              <w:ind w:left="57" w:firstLine="0"/>
              <w:jc w:val="left"/>
              <w:rPr>
                <w:rFonts w:cs="Arial"/>
                <w:i/>
                <w:sz w:val="20"/>
              </w:rPr>
            </w:pPr>
            <w:r w:rsidRPr="006D2B4A">
              <w:rPr>
                <w:rFonts w:cs="Arial"/>
                <w:i/>
                <w:sz w:val="20"/>
                <w:lang w:val="en-US"/>
              </w:rPr>
              <w:t>III</w:t>
            </w:r>
            <w:r w:rsidRPr="006D2B4A">
              <w:rPr>
                <w:rFonts w:cs="Arial"/>
                <w:i/>
                <w:sz w:val="20"/>
              </w:rPr>
              <w:t xml:space="preserve"> квартал</w:t>
            </w:r>
          </w:p>
        </w:tc>
        <w:tc>
          <w:tcPr>
            <w:tcW w:w="2021" w:type="dxa"/>
            <w:tcBorders>
              <w:top w:val="dotted" w:sz="4" w:space="0" w:color="auto"/>
              <w:bottom w:val="dotted" w:sz="4" w:space="0" w:color="auto"/>
            </w:tcBorders>
            <w:vAlign w:val="bottom"/>
          </w:tcPr>
          <w:p w14:paraId="3A6A4C1C" w14:textId="77777777" w:rsidR="001C25E2" w:rsidRPr="006D2B4A" w:rsidRDefault="001C25E2" w:rsidP="00E67B88">
            <w:pPr>
              <w:spacing w:before="60" w:line="240" w:lineRule="exact"/>
              <w:ind w:firstLine="0"/>
              <w:jc w:val="center"/>
              <w:rPr>
                <w:rFonts w:cs="Arial"/>
                <w:i/>
                <w:sz w:val="20"/>
              </w:rPr>
            </w:pPr>
            <w:r w:rsidRPr="006D2B4A">
              <w:rPr>
                <w:rFonts w:cs="Arial"/>
                <w:i/>
                <w:sz w:val="20"/>
              </w:rPr>
              <w:t>104,0</w:t>
            </w:r>
          </w:p>
        </w:tc>
        <w:tc>
          <w:tcPr>
            <w:tcW w:w="2021" w:type="dxa"/>
            <w:tcBorders>
              <w:top w:val="dotted" w:sz="4" w:space="0" w:color="auto"/>
              <w:bottom w:val="dotted" w:sz="4" w:space="0" w:color="auto"/>
            </w:tcBorders>
            <w:vAlign w:val="bottom"/>
          </w:tcPr>
          <w:p w14:paraId="1AF6ACCF" w14:textId="6D13E8CE" w:rsidR="001C25E2" w:rsidRPr="006D2B4A" w:rsidRDefault="001C25E2" w:rsidP="00E67B88">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0450447D" w14:textId="77777777" w:rsidR="001C25E2" w:rsidRPr="006D2B4A" w:rsidRDefault="001C25E2" w:rsidP="00E67B88">
            <w:pPr>
              <w:spacing w:before="60" w:line="240" w:lineRule="exact"/>
              <w:ind w:firstLine="0"/>
              <w:jc w:val="center"/>
              <w:rPr>
                <w:rFonts w:cs="Arial"/>
                <w:i/>
                <w:sz w:val="20"/>
              </w:rPr>
            </w:pPr>
            <w:r w:rsidRPr="006D2B4A">
              <w:rPr>
                <w:rFonts w:cs="Arial"/>
                <w:i/>
                <w:sz w:val="20"/>
              </w:rPr>
              <w:t>106,2</w:t>
            </w:r>
          </w:p>
        </w:tc>
        <w:tc>
          <w:tcPr>
            <w:tcW w:w="2021" w:type="dxa"/>
            <w:tcBorders>
              <w:top w:val="dotted" w:sz="4" w:space="0" w:color="auto"/>
            </w:tcBorders>
            <w:vAlign w:val="bottom"/>
          </w:tcPr>
          <w:p w14:paraId="1660273C" w14:textId="19A5136B" w:rsidR="001C25E2" w:rsidRPr="006D2B4A" w:rsidRDefault="001C25E2" w:rsidP="00E67B88">
            <w:pPr>
              <w:spacing w:before="60" w:line="240" w:lineRule="exact"/>
              <w:ind w:firstLine="0"/>
              <w:jc w:val="center"/>
              <w:rPr>
                <w:rFonts w:cs="Arial"/>
                <w:i/>
                <w:sz w:val="20"/>
              </w:rPr>
            </w:pPr>
          </w:p>
        </w:tc>
      </w:tr>
      <w:tr w:rsidR="001C25E2" w:rsidRPr="000F68C7" w14:paraId="1D2872D2" w14:textId="77777777" w:rsidTr="00E67B88">
        <w:trPr>
          <w:trHeight w:val="267"/>
        </w:trPr>
        <w:tc>
          <w:tcPr>
            <w:tcW w:w="1272" w:type="dxa"/>
            <w:tcBorders>
              <w:top w:val="dotted" w:sz="4" w:space="0" w:color="auto"/>
              <w:bottom w:val="dotted" w:sz="4" w:space="0" w:color="auto"/>
            </w:tcBorders>
            <w:vAlign w:val="bottom"/>
          </w:tcPr>
          <w:p w14:paraId="536285C3" w14:textId="77777777" w:rsidR="001C25E2" w:rsidRPr="000F68C7" w:rsidRDefault="001C25E2" w:rsidP="008A6F2C">
            <w:pPr>
              <w:spacing w:before="60" w:line="240" w:lineRule="exact"/>
              <w:ind w:left="57" w:firstLine="0"/>
              <w:jc w:val="left"/>
              <w:rPr>
                <w:rFonts w:cs="Arial"/>
                <w:i/>
                <w:sz w:val="20"/>
                <w:lang w:val="en-US"/>
              </w:rPr>
            </w:pPr>
            <w:r w:rsidRPr="00BA704E">
              <w:rPr>
                <w:rFonts w:cs="Arial"/>
                <w:sz w:val="20"/>
              </w:rPr>
              <w:t>Октябрь</w:t>
            </w:r>
          </w:p>
        </w:tc>
        <w:tc>
          <w:tcPr>
            <w:tcW w:w="2021" w:type="dxa"/>
            <w:tcBorders>
              <w:top w:val="dotted" w:sz="4" w:space="0" w:color="auto"/>
              <w:bottom w:val="dotted" w:sz="4" w:space="0" w:color="auto"/>
            </w:tcBorders>
            <w:vAlign w:val="bottom"/>
          </w:tcPr>
          <w:p w14:paraId="05B26DCD" w14:textId="77777777" w:rsidR="001C25E2" w:rsidRPr="00067DE5" w:rsidRDefault="001C25E2" w:rsidP="00E67B88">
            <w:pPr>
              <w:spacing w:before="60" w:line="240" w:lineRule="exact"/>
              <w:ind w:firstLine="0"/>
              <w:jc w:val="center"/>
              <w:rPr>
                <w:rFonts w:cs="Arial"/>
                <w:sz w:val="20"/>
              </w:rPr>
            </w:pPr>
            <w:r w:rsidRPr="00067DE5">
              <w:rPr>
                <w:rFonts w:cs="Arial"/>
                <w:sz w:val="20"/>
              </w:rPr>
              <w:t>101,2</w:t>
            </w:r>
          </w:p>
        </w:tc>
        <w:tc>
          <w:tcPr>
            <w:tcW w:w="2021" w:type="dxa"/>
            <w:tcBorders>
              <w:top w:val="dotted" w:sz="4" w:space="0" w:color="auto"/>
              <w:bottom w:val="dotted" w:sz="4" w:space="0" w:color="auto"/>
            </w:tcBorders>
            <w:vAlign w:val="bottom"/>
          </w:tcPr>
          <w:p w14:paraId="292B016E" w14:textId="77777777" w:rsidR="001C25E2" w:rsidRPr="00067DE5" w:rsidRDefault="001C25E2" w:rsidP="00E67B88">
            <w:pPr>
              <w:spacing w:before="60" w:line="240" w:lineRule="exact"/>
              <w:ind w:firstLine="0"/>
              <w:jc w:val="center"/>
              <w:rPr>
                <w:rFonts w:cs="Arial"/>
                <w:sz w:val="20"/>
              </w:rPr>
            </w:pPr>
            <w:r w:rsidRPr="00067DE5">
              <w:rPr>
                <w:rFonts w:cs="Arial"/>
                <w:sz w:val="20"/>
              </w:rPr>
              <w:t>107,0</w:t>
            </w:r>
          </w:p>
        </w:tc>
        <w:tc>
          <w:tcPr>
            <w:tcW w:w="2021" w:type="dxa"/>
            <w:tcBorders>
              <w:top w:val="dotted" w:sz="4" w:space="0" w:color="auto"/>
              <w:bottom w:val="dotted" w:sz="4" w:space="0" w:color="auto"/>
            </w:tcBorders>
            <w:vAlign w:val="bottom"/>
          </w:tcPr>
          <w:p w14:paraId="71E29606" w14:textId="77777777" w:rsidR="001C25E2" w:rsidRPr="00067DE5" w:rsidRDefault="001C25E2" w:rsidP="00E67B88">
            <w:pPr>
              <w:spacing w:before="60" w:line="240" w:lineRule="exact"/>
              <w:ind w:firstLine="0"/>
              <w:jc w:val="center"/>
              <w:rPr>
                <w:rFonts w:cs="Arial"/>
                <w:sz w:val="20"/>
              </w:rPr>
            </w:pPr>
            <w:r w:rsidRPr="00067DE5">
              <w:rPr>
                <w:rFonts w:cs="Arial"/>
                <w:sz w:val="20"/>
              </w:rPr>
              <w:t>100,1</w:t>
            </w:r>
          </w:p>
        </w:tc>
        <w:tc>
          <w:tcPr>
            <w:tcW w:w="2021" w:type="dxa"/>
            <w:tcBorders>
              <w:top w:val="dotted" w:sz="4" w:space="0" w:color="auto"/>
            </w:tcBorders>
            <w:vAlign w:val="bottom"/>
          </w:tcPr>
          <w:p w14:paraId="1CA265CF" w14:textId="77777777" w:rsidR="001C25E2" w:rsidRPr="00067DE5" w:rsidRDefault="001C25E2" w:rsidP="00E67B88">
            <w:pPr>
              <w:spacing w:before="60" w:line="240" w:lineRule="exact"/>
              <w:ind w:firstLine="0"/>
              <w:jc w:val="center"/>
              <w:rPr>
                <w:rFonts w:cs="Arial"/>
                <w:sz w:val="20"/>
              </w:rPr>
            </w:pPr>
            <w:r w:rsidRPr="00067DE5">
              <w:rPr>
                <w:rFonts w:cs="Arial"/>
                <w:sz w:val="20"/>
              </w:rPr>
              <w:t>112,3</w:t>
            </w:r>
          </w:p>
        </w:tc>
      </w:tr>
      <w:tr w:rsidR="001C25E2" w:rsidRPr="000F68C7" w14:paraId="45667CFC" w14:textId="77777777" w:rsidTr="00E67B88">
        <w:trPr>
          <w:trHeight w:val="267"/>
        </w:trPr>
        <w:tc>
          <w:tcPr>
            <w:tcW w:w="1272" w:type="dxa"/>
            <w:tcBorders>
              <w:top w:val="dotted" w:sz="4" w:space="0" w:color="auto"/>
              <w:bottom w:val="dotted" w:sz="4" w:space="0" w:color="auto"/>
            </w:tcBorders>
            <w:vAlign w:val="bottom"/>
          </w:tcPr>
          <w:p w14:paraId="33C993BE" w14:textId="77777777" w:rsidR="001C25E2" w:rsidRPr="00BA704E" w:rsidRDefault="001C25E2" w:rsidP="008A6F2C">
            <w:pPr>
              <w:spacing w:before="60" w:line="240" w:lineRule="exact"/>
              <w:ind w:left="57" w:firstLine="0"/>
              <w:jc w:val="left"/>
              <w:rPr>
                <w:rFonts w:cs="Arial"/>
                <w:sz w:val="20"/>
              </w:rPr>
            </w:pPr>
            <w:r>
              <w:rPr>
                <w:rFonts w:cs="Arial"/>
                <w:sz w:val="20"/>
              </w:rPr>
              <w:t>Ноябрь</w:t>
            </w:r>
          </w:p>
        </w:tc>
        <w:tc>
          <w:tcPr>
            <w:tcW w:w="2021" w:type="dxa"/>
            <w:tcBorders>
              <w:top w:val="dotted" w:sz="4" w:space="0" w:color="auto"/>
              <w:bottom w:val="dotted" w:sz="4" w:space="0" w:color="auto"/>
            </w:tcBorders>
            <w:vAlign w:val="bottom"/>
          </w:tcPr>
          <w:p w14:paraId="5735B55E" w14:textId="77777777" w:rsidR="001C25E2" w:rsidRPr="00067DE5" w:rsidRDefault="001C25E2" w:rsidP="00E67B88">
            <w:pPr>
              <w:spacing w:before="60" w:line="240" w:lineRule="exact"/>
              <w:ind w:firstLine="0"/>
              <w:jc w:val="center"/>
              <w:rPr>
                <w:rFonts w:cs="Arial"/>
                <w:sz w:val="20"/>
              </w:rPr>
            </w:pPr>
            <w:r>
              <w:rPr>
                <w:rFonts w:cs="Arial"/>
                <w:sz w:val="20"/>
              </w:rPr>
              <w:t>100,3</w:t>
            </w:r>
          </w:p>
        </w:tc>
        <w:tc>
          <w:tcPr>
            <w:tcW w:w="2021" w:type="dxa"/>
            <w:tcBorders>
              <w:top w:val="dotted" w:sz="4" w:space="0" w:color="auto"/>
              <w:bottom w:val="dotted" w:sz="4" w:space="0" w:color="auto"/>
            </w:tcBorders>
            <w:vAlign w:val="bottom"/>
          </w:tcPr>
          <w:p w14:paraId="427BACB7" w14:textId="77777777" w:rsidR="001C25E2" w:rsidRPr="00067DE5" w:rsidRDefault="001C25E2" w:rsidP="00E67B88">
            <w:pPr>
              <w:spacing w:before="60" w:line="240" w:lineRule="exact"/>
              <w:ind w:firstLine="0"/>
              <w:jc w:val="center"/>
              <w:rPr>
                <w:rFonts w:cs="Arial"/>
                <w:sz w:val="20"/>
              </w:rPr>
            </w:pPr>
            <w:r>
              <w:rPr>
                <w:rFonts w:cs="Arial"/>
                <w:sz w:val="20"/>
              </w:rPr>
              <w:t>107,3</w:t>
            </w:r>
          </w:p>
        </w:tc>
        <w:tc>
          <w:tcPr>
            <w:tcW w:w="2021" w:type="dxa"/>
            <w:tcBorders>
              <w:top w:val="dotted" w:sz="4" w:space="0" w:color="auto"/>
              <w:bottom w:val="dotted" w:sz="4" w:space="0" w:color="auto"/>
            </w:tcBorders>
            <w:vAlign w:val="bottom"/>
          </w:tcPr>
          <w:p w14:paraId="1D9DD2F5" w14:textId="77777777" w:rsidR="001C25E2" w:rsidRPr="00067DE5" w:rsidRDefault="001C25E2" w:rsidP="00E67B88">
            <w:pPr>
              <w:spacing w:before="60" w:line="240" w:lineRule="exact"/>
              <w:ind w:firstLine="0"/>
              <w:jc w:val="center"/>
              <w:rPr>
                <w:rFonts w:cs="Arial"/>
                <w:sz w:val="20"/>
              </w:rPr>
            </w:pPr>
            <w:r w:rsidRPr="00067DE5">
              <w:rPr>
                <w:rFonts w:cs="Arial"/>
                <w:sz w:val="20"/>
              </w:rPr>
              <w:t>100,</w:t>
            </w:r>
            <w:r>
              <w:rPr>
                <w:rFonts w:cs="Arial"/>
                <w:sz w:val="20"/>
              </w:rPr>
              <w:t>0</w:t>
            </w:r>
          </w:p>
        </w:tc>
        <w:tc>
          <w:tcPr>
            <w:tcW w:w="2021" w:type="dxa"/>
            <w:tcBorders>
              <w:top w:val="dotted" w:sz="4" w:space="0" w:color="auto"/>
            </w:tcBorders>
            <w:vAlign w:val="bottom"/>
          </w:tcPr>
          <w:p w14:paraId="4AB2B8C0" w14:textId="77777777" w:rsidR="001C25E2" w:rsidRPr="00067DE5" w:rsidRDefault="001C25E2" w:rsidP="00E67B88">
            <w:pPr>
              <w:spacing w:before="60" w:line="240" w:lineRule="exact"/>
              <w:ind w:firstLine="0"/>
              <w:jc w:val="center"/>
              <w:rPr>
                <w:rFonts w:cs="Arial"/>
                <w:sz w:val="20"/>
              </w:rPr>
            </w:pPr>
            <w:r w:rsidRPr="00067DE5">
              <w:rPr>
                <w:rFonts w:cs="Arial"/>
                <w:sz w:val="20"/>
              </w:rPr>
              <w:t>112,3</w:t>
            </w:r>
          </w:p>
        </w:tc>
      </w:tr>
      <w:tr w:rsidR="001C25E2" w:rsidRPr="000F68C7" w14:paraId="4748711D" w14:textId="77777777" w:rsidTr="00E67B88">
        <w:trPr>
          <w:trHeight w:val="267"/>
        </w:trPr>
        <w:tc>
          <w:tcPr>
            <w:tcW w:w="1272" w:type="dxa"/>
            <w:tcBorders>
              <w:top w:val="dotted" w:sz="4" w:space="0" w:color="auto"/>
              <w:bottom w:val="dotted" w:sz="4" w:space="0" w:color="auto"/>
            </w:tcBorders>
            <w:vAlign w:val="bottom"/>
          </w:tcPr>
          <w:p w14:paraId="07D5A438" w14:textId="77777777" w:rsidR="001C25E2" w:rsidRPr="00882157" w:rsidRDefault="001C25E2" w:rsidP="008A6F2C">
            <w:pPr>
              <w:spacing w:before="60" w:line="240" w:lineRule="exact"/>
              <w:ind w:left="57" w:firstLine="0"/>
              <w:jc w:val="left"/>
              <w:rPr>
                <w:rFonts w:cs="Arial"/>
                <w:sz w:val="20"/>
              </w:rPr>
            </w:pPr>
            <w:r>
              <w:rPr>
                <w:rFonts w:cs="Arial"/>
                <w:sz w:val="20"/>
              </w:rPr>
              <w:t>Декабрь</w:t>
            </w:r>
          </w:p>
        </w:tc>
        <w:tc>
          <w:tcPr>
            <w:tcW w:w="2021" w:type="dxa"/>
            <w:tcBorders>
              <w:top w:val="dotted" w:sz="4" w:space="0" w:color="auto"/>
              <w:bottom w:val="dotted" w:sz="4" w:space="0" w:color="auto"/>
            </w:tcBorders>
            <w:vAlign w:val="bottom"/>
          </w:tcPr>
          <w:p w14:paraId="2A09B590" w14:textId="77777777" w:rsidR="001C25E2" w:rsidRDefault="001C25E2" w:rsidP="00E67B88">
            <w:pPr>
              <w:spacing w:before="60" w:line="240" w:lineRule="exact"/>
              <w:ind w:firstLine="0"/>
              <w:jc w:val="center"/>
              <w:rPr>
                <w:rFonts w:cs="Arial"/>
                <w:sz w:val="20"/>
              </w:rPr>
            </w:pPr>
            <w:r>
              <w:rPr>
                <w:rFonts w:cs="Arial"/>
                <w:sz w:val="20"/>
              </w:rPr>
              <w:t>100,0</w:t>
            </w:r>
          </w:p>
        </w:tc>
        <w:tc>
          <w:tcPr>
            <w:tcW w:w="2021" w:type="dxa"/>
            <w:tcBorders>
              <w:top w:val="dotted" w:sz="4" w:space="0" w:color="auto"/>
              <w:bottom w:val="dotted" w:sz="4" w:space="0" w:color="auto"/>
            </w:tcBorders>
            <w:vAlign w:val="bottom"/>
          </w:tcPr>
          <w:p w14:paraId="51871826" w14:textId="77777777" w:rsidR="001C25E2" w:rsidRDefault="001C25E2" w:rsidP="00E67B88">
            <w:pPr>
              <w:spacing w:before="60" w:line="240" w:lineRule="exact"/>
              <w:ind w:firstLine="0"/>
              <w:jc w:val="center"/>
              <w:rPr>
                <w:rFonts w:cs="Arial"/>
                <w:sz w:val="20"/>
              </w:rPr>
            </w:pPr>
            <w:r>
              <w:rPr>
                <w:rFonts w:cs="Arial"/>
                <w:sz w:val="20"/>
              </w:rPr>
              <w:t>107,3</w:t>
            </w:r>
          </w:p>
        </w:tc>
        <w:tc>
          <w:tcPr>
            <w:tcW w:w="2021" w:type="dxa"/>
            <w:tcBorders>
              <w:top w:val="dotted" w:sz="4" w:space="0" w:color="auto"/>
              <w:bottom w:val="dotted" w:sz="4" w:space="0" w:color="auto"/>
            </w:tcBorders>
            <w:vAlign w:val="bottom"/>
          </w:tcPr>
          <w:p w14:paraId="46B6448B" w14:textId="77777777" w:rsidR="001C25E2" w:rsidRPr="00067DE5" w:rsidRDefault="001C25E2" w:rsidP="00E67B88">
            <w:pPr>
              <w:spacing w:before="60" w:line="240" w:lineRule="exact"/>
              <w:ind w:firstLine="0"/>
              <w:jc w:val="center"/>
              <w:rPr>
                <w:rFonts w:cs="Arial"/>
                <w:sz w:val="20"/>
              </w:rPr>
            </w:pPr>
            <w:r w:rsidRPr="00067DE5">
              <w:rPr>
                <w:rFonts w:cs="Arial"/>
                <w:sz w:val="20"/>
              </w:rPr>
              <w:t>100,</w:t>
            </w:r>
            <w:r>
              <w:rPr>
                <w:rFonts w:cs="Arial"/>
                <w:sz w:val="20"/>
              </w:rPr>
              <w:t>0</w:t>
            </w:r>
          </w:p>
        </w:tc>
        <w:tc>
          <w:tcPr>
            <w:tcW w:w="2021" w:type="dxa"/>
            <w:tcBorders>
              <w:top w:val="dotted" w:sz="4" w:space="0" w:color="auto"/>
            </w:tcBorders>
            <w:vAlign w:val="bottom"/>
          </w:tcPr>
          <w:p w14:paraId="5970610F" w14:textId="77777777" w:rsidR="001C25E2" w:rsidRPr="00067DE5" w:rsidRDefault="001C25E2" w:rsidP="00E67B88">
            <w:pPr>
              <w:spacing w:before="60" w:line="240" w:lineRule="exact"/>
              <w:ind w:firstLine="0"/>
              <w:jc w:val="center"/>
              <w:rPr>
                <w:rFonts w:cs="Arial"/>
                <w:sz w:val="20"/>
              </w:rPr>
            </w:pPr>
            <w:r w:rsidRPr="00067DE5">
              <w:rPr>
                <w:rFonts w:cs="Arial"/>
                <w:sz w:val="20"/>
              </w:rPr>
              <w:t>112,3</w:t>
            </w:r>
          </w:p>
        </w:tc>
      </w:tr>
      <w:tr w:rsidR="001C25E2" w:rsidRPr="006D2B4A" w14:paraId="53792CA3" w14:textId="77777777" w:rsidTr="00E67B88">
        <w:trPr>
          <w:trHeight w:val="267"/>
        </w:trPr>
        <w:tc>
          <w:tcPr>
            <w:tcW w:w="1272" w:type="dxa"/>
            <w:tcBorders>
              <w:top w:val="dotted" w:sz="4" w:space="0" w:color="auto"/>
              <w:bottom w:val="dotted" w:sz="4" w:space="0" w:color="auto"/>
            </w:tcBorders>
            <w:vAlign w:val="bottom"/>
          </w:tcPr>
          <w:p w14:paraId="41283842" w14:textId="77777777" w:rsidR="001C25E2" w:rsidRPr="006D2B4A" w:rsidRDefault="001C25E2" w:rsidP="008A6F2C">
            <w:pPr>
              <w:spacing w:before="60" w:line="240" w:lineRule="exact"/>
              <w:ind w:left="57" w:firstLine="0"/>
              <w:jc w:val="left"/>
              <w:rPr>
                <w:rFonts w:cs="Arial"/>
                <w:i/>
                <w:sz w:val="20"/>
              </w:rPr>
            </w:pPr>
            <w:r w:rsidRPr="006D2B4A">
              <w:rPr>
                <w:rFonts w:cs="Arial"/>
                <w:i/>
                <w:sz w:val="20"/>
              </w:rPr>
              <w:t>I</w:t>
            </w:r>
            <w:r w:rsidRPr="006D2B4A">
              <w:rPr>
                <w:rFonts w:cs="Arial"/>
                <w:i/>
                <w:sz w:val="20"/>
                <w:lang w:val="en-US"/>
              </w:rPr>
              <w:t>V</w:t>
            </w:r>
            <w:r w:rsidRPr="006D2B4A">
              <w:rPr>
                <w:rFonts w:cs="Arial"/>
                <w:i/>
                <w:sz w:val="20"/>
              </w:rPr>
              <w:t xml:space="preserve"> квартал</w:t>
            </w:r>
          </w:p>
        </w:tc>
        <w:tc>
          <w:tcPr>
            <w:tcW w:w="2021" w:type="dxa"/>
            <w:tcBorders>
              <w:top w:val="dotted" w:sz="4" w:space="0" w:color="auto"/>
              <w:bottom w:val="dotted" w:sz="4" w:space="0" w:color="auto"/>
            </w:tcBorders>
            <w:vAlign w:val="bottom"/>
          </w:tcPr>
          <w:p w14:paraId="3F0303D5" w14:textId="77777777" w:rsidR="001C25E2" w:rsidRPr="006D2B4A" w:rsidRDefault="001C25E2" w:rsidP="00E67B88">
            <w:pPr>
              <w:spacing w:before="60" w:line="240" w:lineRule="exact"/>
              <w:ind w:firstLine="0"/>
              <w:jc w:val="center"/>
              <w:rPr>
                <w:rFonts w:cs="Arial"/>
                <w:i/>
                <w:sz w:val="20"/>
              </w:rPr>
            </w:pPr>
            <w:r w:rsidRPr="006D2B4A">
              <w:rPr>
                <w:rFonts w:cs="Arial"/>
                <w:i/>
                <w:sz w:val="20"/>
              </w:rPr>
              <w:t>101,5</w:t>
            </w:r>
          </w:p>
        </w:tc>
        <w:tc>
          <w:tcPr>
            <w:tcW w:w="2021" w:type="dxa"/>
            <w:tcBorders>
              <w:top w:val="dotted" w:sz="4" w:space="0" w:color="auto"/>
              <w:bottom w:val="dotted" w:sz="4" w:space="0" w:color="auto"/>
            </w:tcBorders>
            <w:vAlign w:val="bottom"/>
          </w:tcPr>
          <w:p w14:paraId="71B6E3A2" w14:textId="2FD72517" w:rsidR="001C25E2" w:rsidRPr="006D2B4A" w:rsidRDefault="001C25E2" w:rsidP="00E67B88">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1047B537" w14:textId="77777777" w:rsidR="001C25E2" w:rsidRPr="006D2B4A" w:rsidRDefault="001C25E2" w:rsidP="00E67B88">
            <w:pPr>
              <w:spacing w:before="60" w:line="240" w:lineRule="exact"/>
              <w:ind w:firstLine="0"/>
              <w:jc w:val="center"/>
              <w:rPr>
                <w:rFonts w:cs="Arial"/>
                <w:i/>
                <w:sz w:val="20"/>
              </w:rPr>
            </w:pPr>
            <w:r w:rsidRPr="006D2B4A">
              <w:rPr>
                <w:rFonts w:cs="Arial"/>
                <w:i/>
                <w:sz w:val="20"/>
              </w:rPr>
              <w:t>100,1</w:t>
            </w:r>
          </w:p>
        </w:tc>
        <w:tc>
          <w:tcPr>
            <w:tcW w:w="2021" w:type="dxa"/>
            <w:tcBorders>
              <w:top w:val="dotted" w:sz="4" w:space="0" w:color="auto"/>
            </w:tcBorders>
            <w:vAlign w:val="bottom"/>
          </w:tcPr>
          <w:p w14:paraId="29FFC018" w14:textId="6CE6A478" w:rsidR="001C25E2" w:rsidRPr="006D2B4A" w:rsidRDefault="001C25E2" w:rsidP="00E67B88">
            <w:pPr>
              <w:spacing w:before="60" w:line="240" w:lineRule="exact"/>
              <w:ind w:firstLine="0"/>
              <w:jc w:val="center"/>
              <w:rPr>
                <w:rFonts w:cs="Arial"/>
                <w:i/>
                <w:sz w:val="20"/>
              </w:rPr>
            </w:pPr>
          </w:p>
        </w:tc>
      </w:tr>
      <w:tr w:rsidR="001C25E2" w:rsidRPr="00BA704E" w14:paraId="564724CA" w14:textId="77777777" w:rsidTr="00E67B88">
        <w:trPr>
          <w:trHeight w:val="267"/>
        </w:trPr>
        <w:tc>
          <w:tcPr>
            <w:tcW w:w="9356" w:type="dxa"/>
            <w:gridSpan w:val="5"/>
            <w:tcBorders>
              <w:top w:val="single" w:sz="4" w:space="0" w:color="auto"/>
              <w:bottom w:val="double" w:sz="6" w:space="0" w:color="auto"/>
            </w:tcBorders>
            <w:vAlign w:val="bottom"/>
          </w:tcPr>
          <w:p w14:paraId="6AB253D6" w14:textId="77777777" w:rsidR="001C25E2" w:rsidRPr="00BA704E" w:rsidRDefault="001C25E2" w:rsidP="008A6F2C">
            <w:pPr>
              <w:numPr>
                <w:ilvl w:val="0"/>
                <w:numId w:val="23"/>
              </w:numPr>
              <w:tabs>
                <w:tab w:val="left" w:pos="142"/>
                <w:tab w:val="left" w:pos="426"/>
              </w:tabs>
              <w:spacing w:line="240" w:lineRule="exact"/>
              <w:ind w:left="142" w:right="142" w:firstLine="0"/>
              <w:rPr>
                <w:sz w:val="20"/>
              </w:rPr>
            </w:pPr>
            <w:r w:rsidRPr="00BA704E">
              <w:rPr>
                <w:sz w:val="20"/>
              </w:rPr>
              <w:t>С 2010г. тарифы на электроэнергию (фактические) регистрируются за месяц, предшествующий отчетному, тарифы на теплоэнергию (утвержденные) – за отчетный месяц.</w:t>
            </w:r>
          </w:p>
        </w:tc>
      </w:tr>
    </w:tbl>
    <w:p w14:paraId="025B3061" w14:textId="77777777" w:rsidR="001C25E2" w:rsidRPr="00BA704E" w:rsidRDefault="001C25E2" w:rsidP="001C25E2">
      <w:pPr>
        <w:tabs>
          <w:tab w:val="left" w:pos="4678"/>
        </w:tabs>
        <w:ind w:firstLine="0"/>
        <w:jc w:val="center"/>
        <w:rPr>
          <w:rFonts w:cs="Arial"/>
          <w:sz w:val="8"/>
          <w:szCs w:val="8"/>
        </w:rPr>
      </w:pPr>
    </w:p>
    <w:p w14:paraId="7F5BA84A" w14:textId="77777777" w:rsidR="001C25E2" w:rsidRPr="00BA704E" w:rsidRDefault="001C25E2" w:rsidP="001C25E2">
      <w:pPr>
        <w:tabs>
          <w:tab w:val="left" w:pos="4678"/>
        </w:tabs>
        <w:spacing w:before="240" w:after="360" w:line="240" w:lineRule="auto"/>
        <w:ind w:firstLine="0"/>
        <w:jc w:val="center"/>
        <w:rPr>
          <w:rFonts w:cs="Arial"/>
        </w:rPr>
      </w:pPr>
      <w:r w:rsidRPr="00BA704E">
        <w:rPr>
          <w:rFonts w:cs="Arial"/>
          <w:noProof/>
        </w:rPr>
        <w:drawing>
          <wp:inline distT="0" distB="0" distL="0" distR="0" wp14:anchorId="76751408" wp14:editId="5371A1D9">
            <wp:extent cx="5879804" cy="3774558"/>
            <wp:effectExtent l="19050" t="19050" r="26035" b="16510"/>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5421C8" w14:textId="77777777" w:rsidR="001C25E2" w:rsidRPr="003D3084" w:rsidRDefault="001C25E2" w:rsidP="003D3084">
      <w:pPr>
        <w:keepNext/>
        <w:keepLines/>
        <w:tabs>
          <w:tab w:val="left" w:pos="4678"/>
        </w:tabs>
        <w:spacing w:before="240"/>
        <w:ind w:firstLine="0"/>
        <w:jc w:val="center"/>
        <w:rPr>
          <w:rFonts w:cs="Arial"/>
          <w:szCs w:val="22"/>
        </w:rPr>
      </w:pPr>
      <w:r w:rsidRPr="00BA704E">
        <w:rPr>
          <w:rFonts w:cs="Arial"/>
          <w:b/>
        </w:rPr>
        <w:lastRenderedPageBreak/>
        <w:t xml:space="preserve">Индексы цен производителей промышленных товаров </w:t>
      </w:r>
      <w:r w:rsidRPr="00BA704E">
        <w:rPr>
          <w:rFonts w:cs="Arial"/>
          <w:b/>
        </w:rPr>
        <w:br/>
        <w:t>по отдельным видам экономической деятельности</w:t>
      </w:r>
      <w:r w:rsidRPr="00BA704E">
        <w:rPr>
          <w:rFonts w:cs="Arial"/>
        </w:rPr>
        <w:br/>
      </w:r>
      <w:r w:rsidRPr="003D3084">
        <w:rPr>
          <w:rFonts w:cs="Arial"/>
          <w:szCs w:val="22"/>
        </w:rPr>
        <w:t>(на конец периода, в %)</w:t>
      </w:r>
    </w:p>
    <w:tbl>
      <w:tblPr>
        <w:tblW w:w="4976"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0"/>
        <w:gridCol w:w="1267"/>
        <w:gridCol w:w="1269"/>
        <w:gridCol w:w="1414"/>
        <w:gridCol w:w="1269"/>
      </w:tblGrid>
      <w:tr w:rsidR="001C25E2" w:rsidRPr="006E461E" w14:paraId="4DE80A9A" w14:textId="77777777" w:rsidTr="00742884">
        <w:trPr>
          <w:trHeight w:val="475"/>
          <w:tblHeader/>
        </w:trPr>
        <w:tc>
          <w:tcPr>
            <w:tcW w:w="2203" w:type="pct"/>
            <w:vMerge w:val="restart"/>
            <w:tcBorders>
              <w:top w:val="double" w:sz="6" w:space="0" w:color="auto"/>
            </w:tcBorders>
          </w:tcPr>
          <w:p w14:paraId="08A0F304" w14:textId="77777777" w:rsidR="001C25E2" w:rsidRPr="006E461E" w:rsidRDefault="001C25E2" w:rsidP="00E67B88">
            <w:pPr>
              <w:spacing w:before="40" w:line="240" w:lineRule="auto"/>
              <w:jc w:val="center"/>
              <w:rPr>
                <w:rFonts w:cs="Arial"/>
              </w:rPr>
            </w:pPr>
          </w:p>
        </w:tc>
        <w:tc>
          <w:tcPr>
            <w:tcW w:w="1359" w:type="pct"/>
            <w:gridSpan w:val="2"/>
            <w:tcBorders>
              <w:top w:val="double" w:sz="6" w:space="0" w:color="auto"/>
              <w:bottom w:val="single" w:sz="4" w:space="0" w:color="auto"/>
            </w:tcBorders>
          </w:tcPr>
          <w:p w14:paraId="21978F96" w14:textId="77777777" w:rsidR="001C25E2" w:rsidRPr="00B94DAF" w:rsidRDefault="001C25E2" w:rsidP="00E67B88">
            <w:pPr>
              <w:spacing w:before="40" w:line="240" w:lineRule="auto"/>
              <w:ind w:firstLine="0"/>
              <w:jc w:val="center"/>
              <w:rPr>
                <w:rFonts w:cs="Arial"/>
                <w:i/>
                <w:sz w:val="20"/>
              </w:rPr>
            </w:pPr>
            <w:r>
              <w:rPr>
                <w:rFonts w:cs="Arial"/>
                <w:i/>
                <w:sz w:val="20"/>
              </w:rPr>
              <w:t>Декабрь</w:t>
            </w:r>
            <w:r w:rsidRPr="006E461E">
              <w:rPr>
                <w:rFonts w:cs="Arial"/>
                <w:i/>
                <w:sz w:val="20"/>
              </w:rPr>
              <w:t xml:space="preserve"> 20</w:t>
            </w:r>
            <w:r>
              <w:rPr>
                <w:rFonts w:cs="Arial"/>
                <w:i/>
                <w:sz w:val="20"/>
              </w:rPr>
              <w:t>21</w:t>
            </w:r>
            <w:r w:rsidRPr="006E461E">
              <w:rPr>
                <w:rFonts w:cs="Arial"/>
                <w:i/>
                <w:sz w:val="20"/>
              </w:rPr>
              <w:t>г. к:</w:t>
            </w:r>
          </w:p>
        </w:tc>
        <w:tc>
          <w:tcPr>
            <w:tcW w:w="758" w:type="pct"/>
            <w:vMerge w:val="restart"/>
            <w:tcBorders>
              <w:top w:val="double" w:sz="6" w:space="0" w:color="auto"/>
            </w:tcBorders>
          </w:tcPr>
          <w:p w14:paraId="26AC6B16" w14:textId="11B72BA2" w:rsidR="001C25E2" w:rsidRPr="00B97C40" w:rsidRDefault="001C25E2" w:rsidP="00742884">
            <w:pPr>
              <w:spacing w:before="40" w:line="240" w:lineRule="auto"/>
              <w:ind w:firstLine="0"/>
              <w:jc w:val="center"/>
              <w:rPr>
                <w:rFonts w:cs="Arial"/>
                <w:i/>
                <w:sz w:val="20"/>
              </w:rPr>
            </w:pPr>
            <w:r w:rsidRPr="00B97C40">
              <w:rPr>
                <w:rFonts w:cs="Arial"/>
                <w:i/>
                <w:sz w:val="20"/>
              </w:rPr>
              <w:t>2021г.</w:t>
            </w:r>
            <w:r w:rsidRPr="00B97C40">
              <w:rPr>
                <w:rFonts w:cs="Arial"/>
                <w:i/>
                <w:sz w:val="20"/>
              </w:rPr>
              <w:br/>
              <w:t>к 2020г.</w:t>
            </w:r>
          </w:p>
        </w:tc>
        <w:tc>
          <w:tcPr>
            <w:tcW w:w="680" w:type="pct"/>
            <w:vMerge w:val="restart"/>
            <w:tcBorders>
              <w:top w:val="double" w:sz="6" w:space="0" w:color="auto"/>
            </w:tcBorders>
          </w:tcPr>
          <w:p w14:paraId="3F94E37D" w14:textId="77777777" w:rsidR="001C25E2" w:rsidRPr="00B97C40" w:rsidRDefault="001C25E2" w:rsidP="00E67B88">
            <w:pPr>
              <w:spacing w:before="40" w:line="240" w:lineRule="auto"/>
              <w:ind w:firstLine="0"/>
              <w:jc w:val="center"/>
              <w:rPr>
                <w:rFonts w:cs="Arial"/>
                <w:i/>
                <w:sz w:val="20"/>
              </w:rPr>
            </w:pPr>
            <w:r w:rsidRPr="00742884">
              <w:rPr>
                <w:rFonts w:cs="Arial"/>
                <w:i/>
                <w:sz w:val="20"/>
                <w:u w:val="single"/>
              </w:rPr>
              <w:t>Справочно:</w:t>
            </w:r>
            <w:r w:rsidRPr="00B97C40">
              <w:rPr>
                <w:rFonts w:cs="Arial"/>
                <w:i/>
                <w:sz w:val="20"/>
              </w:rPr>
              <w:t xml:space="preserve"> </w:t>
            </w:r>
            <w:r w:rsidRPr="00B97C40">
              <w:rPr>
                <w:rFonts w:cs="Arial"/>
                <w:i/>
                <w:sz w:val="20"/>
              </w:rPr>
              <w:br/>
              <w:t>декабрь</w:t>
            </w:r>
            <w:r w:rsidRPr="00B97C40">
              <w:rPr>
                <w:rFonts w:cs="Arial"/>
                <w:i/>
                <w:sz w:val="20"/>
              </w:rPr>
              <w:br/>
              <w:t>2020г.</w:t>
            </w:r>
            <w:r w:rsidRPr="00B97C40">
              <w:rPr>
                <w:rFonts w:cs="Arial"/>
                <w:i/>
                <w:sz w:val="20"/>
              </w:rPr>
              <w:br/>
              <w:t xml:space="preserve">к декабрю </w:t>
            </w:r>
            <w:r w:rsidRPr="00B97C40">
              <w:rPr>
                <w:rFonts w:cs="Arial"/>
                <w:i/>
                <w:sz w:val="20"/>
              </w:rPr>
              <w:br/>
              <w:t>2019г.</w:t>
            </w:r>
          </w:p>
        </w:tc>
      </w:tr>
      <w:tr w:rsidR="001C25E2" w:rsidRPr="006E461E" w14:paraId="1AEA96F9" w14:textId="77777777" w:rsidTr="00742884">
        <w:trPr>
          <w:trHeight w:val="515"/>
          <w:tblHeader/>
        </w:trPr>
        <w:tc>
          <w:tcPr>
            <w:tcW w:w="2203" w:type="pct"/>
            <w:vMerge/>
            <w:tcBorders>
              <w:bottom w:val="single" w:sz="4" w:space="0" w:color="auto"/>
            </w:tcBorders>
          </w:tcPr>
          <w:p w14:paraId="59EB87C4" w14:textId="77777777" w:rsidR="001C25E2" w:rsidRPr="006E461E" w:rsidRDefault="001C25E2" w:rsidP="00E67B88">
            <w:pPr>
              <w:spacing w:before="40" w:line="240" w:lineRule="auto"/>
              <w:jc w:val="center"/>
              <w:rPr>
                <w:rFonts w:cs="Arial"/>
              </w:rPr>
            </w:pPr>
          </w:p>
        </w:tc>
        <w:tc>
          <w:tcPr>
            <w:tcW w:w="679" w:type="pct"/>
            <w:tcBorders>
              <w:top w:val="single" w:sz="4" w:space="0" w:color="auto"/>
              <w:bottom w:val="single" w:sz="4" w:space="0" w:color="auto"/>
            </w:tcBorders>
          </w:tcPr>
          <w:p w14:paraId="3BC45188" w14:textId="77777777" w:rsidR="001C25E2" w:rsidRDefault="001C25E2" w:rsidP="00E67B88">
            <w:pPr>
              <w:spacing w:before="40" w:line="240" w:lineRule="auto"/>
              <w:ind w:firstLine="0"/>
              <w:jc w:val="center"/>
              <w:rPr>
                <w:rFonts w:cs="Arial"/>
                <w:i/>
                <w:sz w:val="20"/>
              </w:rPr>
            </w:pPr>
            <w:r>
              <w:rPr>
                <w:rFonts w:cs="Arial"/>
                <w:i/>
                <w:sz w:val="20"/>
              </w:rPr>
              <w:t>ноябрю</w:t>
            </w:r>
            <w:r>
              <w:rPr>
                <w:rFonts w:cs="Arial"/>
                <w:i/>
                <w:sz w:val="20"/>
              </w:rPr>
              <w:br/>
              <w:t>2021г.</w:t>
            </w:r>
          </w:p>
        </w:tc>
        <w:tc>
          <w:tcPr>
            <w:tcW w:w="680" w:type="pct"/>
            <w:tcBorders>
              <w:top w:val="single" w:sz="4" w:space="0" w:color="auto"/>
              <w:bottom w:val="single" w:sz="4" w:space="0" w:color="auto"/>
            </w:tcBorders>
          </w:tcPr>
          <w:p w14:paraId="75789463" w14:textId="77777777" w:rsidR="001C25E2" w:rsidRPr="006E461E" w:rsidRDefault="001C25E2" w:rsidP="00E67B88">
            <w:pPr>
              <w:spacing w:before="40" w:line="240" w:lineRule="auto"/>
              <w:ind w:firstLine="0"/>
              <w:jc w:val="center"/>
              <w:rPr>
                <w:rFonts w:cs="Arial"/>
                <w:i/>
                <w:sz w:val="20"/>
              </w:rPr>
            </w:pPr>
            <w:r>
              <w:rPr>
                <w:rFonts w:cs="Arial"/>
                <w:i/>
                <w:sz w:val="20"/>
              </w:rPr>
              <w:t>декабрю</w:t>
            </w:r>
            <w:r>
              <w:rPr>
                <w:rFonts w:cs="Arial"/>
                <w:i/>
                <w:sz w:val="20"/>
              </w:rPr>
              <w:br/>
            </w:r>
            <w:r w:rsidRPr="006E461E">
              <w:rPr>
                <w:rFonts w:cs="Arial"/>
                <w:i/>
                <w:sz w:val="20"/>
              </w:rPr>
              <w:t>20</w:t>
            </w:r>
            <w:r>
              <w:rPr>
                <w:rFonts w:cs="Arial"/>
                <w:i/>
                <w:sz w:val="20"/>
              </w:rPr>
              <w:t>20</w:t>
            </w:r>
            <w:r w:rsidRPr="006E461E">
              <w:rPr>
                <w:rFonts w:cs="Arial"/>
                <w:i/>
                <w:sz w:val="20"/>
              </w:rPr>
              <w:t>г</w:t>
            </w:r>
            <w:r>
              <w:rPr>
                <w:rFonts w:cs="Arial"/>
                <w:i/>
                <w:sz w:val="20"/>
              </w:rPr>
              <w:t>.</w:t>
            </w:r>
          </w:p>
        </w:tc>
        <w:tc>
          <w:tcPr>
            <w:tcW w:w="758" w:type="pct"/>
            <w:vMerge/>
            <w:tcBorders>
              <w:bottom w:val="single" w:sz="4" w:space="0" w:color="auto"/>
            </w:tcBorders>
          </w:tcPr>
          <w:p w14:paraId="2DE18CD5" w14:textId="77777777" w:rsidR="001C25E2" w:rsidRPr="00B94DAF" w:rsidRDefault="001C25E2" w:rsidP="00E67B88">
            <w:pPr>
              <w:spacing w:before="40" w:line="240" w:lineRule="auto"/>
              <w:jc w:val="center"/>
              <w:rPr>
                <w:rFonts w:cs="Arial"/>
                <w:i/>
                <w:sz w:val="20"/>
              </w:rPr>
            </w:pPr>
          </w:p>
        </w:tc>
        <w:tc>
          <w:tcPr>
            <w:tcW w:w="680" w:type="pct"/>
            <w:vMerge/>
            <w:tcBorders>
              <w:bottom w:val="single" w:sz="4" w:space="0" w:color="auto"/>
            </w:tcBorders>
            <w:vAlign w:val="bottom"/>
          </w:tcPr>
          <w:p w14:paraId="40E48C63" w14:textId="77777777" w:rsidR="001C25E2" w:rsidRPr="00B97C40" w:rsidRDefault="001C25E2" w:rsidP="00E67B88">
            <w:pPr>
              <w:spacing w:before="40" w:line="240" w:lineRule="auto"/>
              <w:jc w:val="center"/>
              <w:rPr>
                <w:rFonts w:cs="Arial"/>
                <w:b/>
                <w:i/>
                <w:sz w:val="20"/>
              </w:rPr>
            </w:pPr>
          </w:p>
        </w:tc>
      </w:tr>
      <w:tr w:rsidR="001C25E2" w:rsidRPr="00005334" w14:paraId="4B6BE660" w14:textId="77777777" w:rsidTr="00742884">
        <w:tc>
          <w:tcPr>
            <w:tcW w:w="2203" w:type="pct"/>
            <w:tcBorders>
              <w:top w:val="dotted" w:sz="4" w:space="0" w:color="auto"/>
              <w:bottom w:val="dotted" w:sz="4" w:space="0" w:color="000000"/>
            </w:tcBorders>
            <w:vAlign w:val="bottom"/>
          </w:tcPr>
          <w:p w14:paraId="34AE7C3D" w14:textId="77777777" w:rsidR="001C25E2" w:rsidRPr="00005334" w:rsidRDefault="001C25E2" w:rsidP="005B08F9">
            <w:pPr>
              <w:pStyle w:val="23"/>
              <w:spacing w:line="240" w:lineRule="exact"/>
              <w:ind w:left="57"/>
              <w:jc w:val="left"/>
              <w:rPr>
                <w:rFonts w:cs="Arial"/>
                <w:b/>
              </w:rPr>
            </w:pPr>
            <w:r w:rsidRPr="00005334">
              <w:rPr>
                <w:rFonts w:cs="Arial"/>
                <w:b/>
              </w:rPr>
              <w:t>Промышленное производство</w:t>
            </w:r>
          </w:p>
        </w:tc>
        <w:tc>
          <w:tcPr>
            <w:tcW w:w="679" w:type="pct"/>
            <w:tcBorders>
              <w:top w:val="dotted" w:sz="4" w:space="0" w:color="auto"/>
              <w:bottom w:val="dotted" w:sz="4" w:space="0" w:color="000000"/>
            </w:tcBorders>
            <w:vAlign w:val="bottom"/>
          </w:tcPr>
          <w:p w14:paraId="24E10954" w14:textId="77777777" w:rsidR="001C25E2" w:rsidRPr="005921DE" w:rsidRDefault="001C25E2" w:rsidP="005B08F9">
            <w:pPr>
              <w:pStyle w:val="23"/>
              <w:spacing w:line="240" w:lineRule="exact"/>
              <w:ind w:left="57"/>
              <w:rPr>
                <w:rFonts w:cs="Arial"/>
                <w:b/>
              </w:rPr>
            </w:pPr>
            <w:r w:rsidRPr="005921DE">
              <w:rPr>
                <w:rFonts w:cs="Arial"/>
                <w:b/>
              </w:rPr>
              <w:t>100</w:t>
            </w:r>
            <w:r>
              <w:rPr>
                <w:rFonts w:cs="Arial"/>
                <w:b/>
              </w:rPr>
              <w:t>,</w:t>
            </w:r>
            <w:r w:rsidRPr="005921DE">
              <w:rPr>
                <w:rFonts w:cs="Arial"/>
                <w:b/>
              </w:rPr>
              <w:t>3</w:t>
            </w:r>
          </w:p>
        </w:tc>
        <w:tc>
          <w:tcPr>
            <w:tcW w:w="680" w:type="pct"/>
            <w:tcBorders>
              <w:top w:val="dotted" w:sz="4" w:space="0" w:color="auto"/>
              <w:bottom w:val="dotted" w:sz="4" w:space="0" w:color="000000"/>
            </w:tcBorders>
            <w:vAlign w:val="bottom"/>
          </w:tcPr>
          <w:p w14:paraId="682F94D5" w14:textId="77777777" w:rsidR="001C25E2" w:rsidRPr="005921DE" w:rsidRDefault="001C25E2" w:rsidP="005B08F9">
            <w:pPr>
              <w:pStyle w:val="23"/>
              <w:spacing w:line="240" w:lineRule="exact"/>
              <w:ind w:left="57"/>
              <w:rPr>
                <w:rFonts w:cs="Arial"/>
                <w:b/>
              </w:rPr>
            </w:pPr>
            <w:r w:rsidRPr="005921DE">
              <w:rPr>
                <w:rFonts w:cs="Arial"/>
                <w:b/>
              </w:rPr>
              <w:t>120</w:t>
            </w:r>
            <w:r>
              <w:rPr>
                <w:rFonts w:cs="Arial"/>
                <w:b/>
              </w:rPr>
              <w:t>,</w:t>
            </w:r>
            <w:r w:rsidRPr="005921DE">
              <w:rPr>
                <w:rFonts w:cs="Arial"/>
                <w:b/>
              </w:rPr>
              <w:t>9</w:t>
            </w:r>
          </w:p>
        </w:tc>
        <w:tc>
          <w:tcPr>
            <w:tcW w:w="758" w:type="pct"/>
            <w:tcBorders>
              <w:top w:val="dotted" w:sz="4" w:space="0" w:color="auto"/>
              <w:bottom w:val="dotted" w:sz="4" w:space="0" w:color="000000"/>
            </w:tcBorders>
            <w:vAlign w:val="bottom"/>
          </w:tcPr>
          <w:p w14:paraId="046DADDD" w14:textId="77777777" w:rsidR="001C25E2" w:rsidRPr="005921DE" w:rsidRDefault="001C25E2" w:rsidP="005B08F9">
            <w:pPr>
              <w:pStyle w:val="23"/>
              <w:spacing w:line="240" w:lineRule="exact"/>
              <w:ind w:left="57"/>
              <w:rPr>
                <w:rFonts w:cs="Arial"/>
                <w:b/>
              </w:rPr>
            </w:pPr>
            <w:r w:rsidRPr="005921DE">
              <w:rPr>
                <w:rFonts w:cs="Arial"/>
                <w:b/>
              </w:rPr>
              <w:t>113</w:t>
            </w:r>
            <w:r>
              <w:rPr>
                <w:rFonts w:cs="Arial"/>
                <w:b/>
              </w:rPr>
              <w:t>,</w:t>
            </w:r>
            <w:r w:rsidRPr="005921DE">
              <w:rPr>
                <w:rFonts w:cs="Arial"/>
                <w:b/>
              </w:rPr>
              <w:t>5</w:t>
            </w:r>
          </w:p>
        </w:tc>
        <w:tc>
          <w:tcPr>
            <w:tcW w:w="680" w:type="pct"/>
            <w:tcBorders>
              <w:top w:val="dotted" w:sz="4" w:space="0" w:color="auto"/>
              <w:bottom w:val="dotted" w:sz="4" w:space="0" w:color="000000"/>
            </w:tcBorders>
            <w:vAlign w:val="bottom"/>
          </w:tcPr>
          <w:p w14:paraId="7EB39BC6" w14:textId="77777777" w:rsidR="001C25E2" w:rsidRPr="00393847" w:rsidRDefault="001C25E2" w:rsidP="005B08F9">
            <w:pPr>
              <w:pStyle w:val="23"/>
              <w:spacing w:line="240" w:lineRule="exact"/>
              <w:ind w:left="57"/>
              <w:rPr>
                <w:rFonts w:cs="Arial"/>
                <w:b/>
              </w:rPr>
            </w:pPr>
            <w:r w:rsidRPr="00393847">
              <w:rPr>
                <w:rFonts w:cs="Arial"/>
                <w:b/>
              </w:rPr>
              <w:t>102</w:t>
            </w:r>
            <w:r>
              <w:rPr>
                <w:rFonts w:cs="Arial"/>
                <w:b/>
              </w:rPr>
              <w:t>,</w:t>
            </w:r>
            <w:r w:rsidRPr="00393847">
              <w:rPr>
                <w:rFonts w:cs="Arial"/>
                <w:b/>
              </w:rPr>
              <w:t>8</w:t>
            </w:r>
          </w:p>
        </w:tc>
      </w:tr>
      <w:tr w:rsidR="001C25E2" w:rsidRPr="006E461E" w14:paraId="16E6ADAD" w14:textId="77777777" w:rsidTr="00742884">
        <w:tc>
          <w:tcPr>
            <w:tcW w:w="2203" w:type="pct"/>
            <w:tcBorders>
              <w:top w:val="dotted" w:sz="4" w:space="0" w:color="000000"/>
              <w:bottom w:val="dotted" w:sz="4" w:space="0" w:color="auto"/>
            </w:tcBorders>
            <w:vAlign w:val="bottom"/>
          </w:tcPr>
          <w:p w14:paraId="0571DCDA" w14:textId="77777777" w:rsidR="001C25E2" w:rsidRPr="006E461E" w:rsidRDefault="001C25E2" w:rsidP="005B08F9">
            <w:pPr>
              <w:pStyle w:val="23"/>
              <w:spacing w:line="240" w:lineRule="exact"/>
              <w:ind w:left="284"/>
              <w:jc w:val="left"/>
              <w:rPr>
                <w:rFonts w:cs="Arial"/>
              </w:rPr>
            </w:pPr>
            <w:r w:rsidRPr="006E461E">
              <w:rPr>
                <w:rFonts w:cs="Arial"/>
              </w:rPr>
              <w:t xml:space="preserve">в том числе: </w:t>
            </w:r>
            <w:r w:rsidRPr="006E461E">
              <w:rPr>
                <w:rFonts w:cs="Arial"/>
              </w:rPr>
              <w:br/>
            </w:r>
            <w:r w:rsidRPr="00742884">
              <w:rPr>
                <w:rFonts w:cs="Arial"/>
                <w:i/>
              </w:rPr>
              <w:t>добыча полезных ископаемых</w:t>
            </w:r>
          </w:p>
        </w:tc>
        <w:tc>
          <w:tcPr>
            <w:tcW w:w="679" w:type="pct"/>
            <w:tcBorders>
              <w:top w:val="dotted" w:sz="4" w:space="0" w:color="000000"/>
              <w:bottom w:val="dotted" w:sz="4" w:space="0" w:color="auto"/>
            </w:tcBorders>
            <w:vAlign w:val="bottom"/>
          </w:tcPr>
          <w:p w14:paraId="7C3240DA" w14:textId="77777777" w:rsidR="001C25E2" w:rsidRPr="00742884" w:rsidRDefault="001C25E2" w:rsidP="005B08F9">
            <w:pPr>
              <w:pStyle w:val="23"/>
              <w:spacing w:line="240" w:lineRule="exact"/>
              <w:ind w:left="57"/>
              <w:rPr>
                <w:rFonts w:cs="Arial"/>
                <w:i/>
              </w:rPr>
            </w:pPr>
            <w:r w:rsidRPr="00742884">
              <w:rPr>
                <w:rFonts w:cs="Arial"/>
                <w:i/>
              </w:rPr>
              <w:t>96,7</w:t>
            </w:r>
          </w:p>
        </w:tc>
        <w:tc>
          <w:tcPr>
            <w:tcW w:w="680" w:type="pct"/>
            <w:tcBorders>
              <w:top w:val="dotted" w:sz="4" w:space="0" w:color="000000"/>
              <w:bottom w:val="dotted" w:sz="4" w:space="0" w:color="auto"/>
            </w:tcBorders>
            <w:vAlign w:val="bottom"/>
          </w:tcPr>
          <w:p w14:paraId="2EEEEB19" w14:textId="77777777" w:rsidR="001C25E2" w:rsidRPr="00742884" w:rsidRDefault="001C25E2" w:rsidP="005B08F9">
            <w:pPr>
              <w:pStyle w:val="23"/>
              <w:spacing w:line="240" w:lineRule="exact"/>
              <w:ind w:left="57"/>
              <w:rPr>
                <w:rFonts w:cs="Arial"/>
                <w:i/>
              </w:rPr>
            </w:pPr>
            <w:r w:rsidRPr="00742884">
              <w:rPr>
                <w:rFonts w:cs="Arial"/>
                <w:i/>
              </w:rPr>
              <w:t>166,6</w:t>
            </w:r>
          </w:p>
        </w:tc>
        <w:tc>
          <w:tcPr>
            <w:tcW w:w="758" w:type="pct"/>
            <w:vAlign w:val="bottom"/>
          </w:tcPr>
          <w:p w14:paraId="1EBDFA52" w14:textId="77777777" w:rsidR="001C25E2" w:rsidRPr="00742884" w:rsidRDefault="001C25E2" w:rsidP="005B08F9">
            <w:pPr>
              <w:pStyle w:val="23"/>
              <w:spacing w:line="240" w:lineRule="exact"/>
              <w:ind w:left="57"/>
              <w:rPr>
                <w:rFonts w:cs="Arial"/>
                <w:i/>
              </w:rPr>
            </w:pPr>
            <w:r w:rsidRPr="00742884">
              <w:rPr>
                <w:rFonts w:cs="Arial"/>
                <w:i/>
              </w:rPr>
              <w:t>115,9</w:t>
            </w:r>
          </w:p>
        </w:tc>
        <w:tc>
          <w:tcPr>
            <w:tcW w:w="680" w:type="pct"/>
            <w:vAlign w:val="bottom"/>
          </w:tcPr>
          <w:p w14:paraId="7938E644" w14:textId="77777777" w:rsidR="001C25E2" w:rsidRPr="00742884" w:rsidRDefault="001C25E2" w:rsidP="005B08F9">
            <w:pPr>
              <w:pStyle w:val="23"/>
              <w:spacing w:line="240" w:lineRule="exact"/>
              <w:ind w:left="57"/>
              <w:rPr>
                <w:rFonts w:cs="Arial"/>
                <w:i/>
              </w:rPr>
            </w:pPr>
            <w:r w:rsidRPr="00742884">
              <w:rPr>
                <w:rFonts w:cs="Arial"/>
                <w:i/>
              </w:rPr>
              <w:t>91,0</w:t>
            </w:r>
          </w:p>
        </w:tc>
      </w:tr>
      <w:tr w:rsidR="001C25E2" w:rsidRPr="006E461E" w14:paraId="25C1CC49" w14:textId="77777777" w:rsidTr="00742884">
        <w:tc>
          <w:tcPr>
            <w:tcW w:w="2203" w:type="pct"/>
            <w:vAlign w:val="bottom"/>
          </w:tcPr>
          <w:p w14:paraId="2AA179C6" w14:textId="77777777" w:rsidR="001C25E2" w:rsidRPr="006E461E" w:rsidRDefault="001C25E2" w:rsidP="005B08F9">
            <w:pPr>
              <w:pStyle w:val="aff"/>
              <w:spacing w:line="240" w:lineRule="exact"/>
              <w:ind w:left="426"/>
              <w:rPr>
                <w:rFonts w:cs="Arial"/>
              </w:rPr>
            </w:pPr>
            <w:r w:rsidRPr="006E461E">
              <w:rPr>
                <w:rFonts w:cs="Arial"/>
              </w:rPr>
              <w:t>из них:</w:t>
            </w:r>
            <w:r w:rsidRPr="006E461E">
              <w:rPr>
                <w:rFonts w:cs="Arial"/>
              </w:rPr>
              <w:br/>
              <w:t>добыча угля</w:t>
            </w:r>
          </w:p>
        </w:tc>
        <w:tc>
          <w:tcPr>
            <w:tcW w:w="679" w:type="pct"/>
            <w:vAlign w:val="bottom"/>
          </w:tcPr>
          <w:p w14:paraId="0FC9760D" w14:textId="77777777" w:rsidR="001C25E2" w:rsidRDefault="001C25E2" w:rsidP="005B08F9">
            <w:pPr>
              <w:pStyle w:val="23"/>
              <w:spacing w:line="240" w:lineRule="exact"/>
              <w:ind w:left="57"/>
              <w:rPr>
                <w:rFonts w:cs="Arial"/>
              </w:rPr>
            </w:pPr>
            <w:r>
              <w:rPr>
                <w:rFonts w:cs="Arial"/>
              </w:rPr>
              <w:t>96,5</w:t>
            </w:r>
          </w:p>
        </w:tc>
        <w:tc>
          <w:tcPr>
            <w:tcW w:w="680" w:type="pct"/>
            <w:vAlign w:val="bottom"/>
          </w:tcPr>
          <w:p w14:paraId="3EC29163" w14:textId="77777777" w:rsidR="001C25E2" w:rsidRDefault="001C25E2" w:rsidP="005B08F9">
            <w:pPr>
              <w:pStyle w:val="23"/>
              <w:spacing w:line="240" w:lineRule="exact"/>
              <w:ind w:left="57"/>
              <w:rPr>
                <w:rFonts w:cs="Arial"/>
              </w:rPr>
            </w:pPr>
            <w:r>
              <w:rPr>
                <w:rFonts w:cs="Arial"/>
              </w:rPr>
              <w:t>174,4</w:t>
            </w:r>
          </w:p>
        </w:tc>
        <w:tc>
          <w:tcPr>
            <w:tcW w:w="758" w:type="pct"/>
            <w:vAlign w:val="bottom"/>
          </w:tcPr>
          <w:p w14:paraId="49505370" w14:textId="77777777" w:rsidR="001C25E2" w:rsidRDefault="001C25E2" w:rsidP="005B08F9">
            <w:pPr>
              <w:pStyle w:val="23"/>
              <w:spacing w:line="240" w:lineRule="exact"/>
              <w:ind w:left="57"/>
              <w:rPr>
                <w:rFonts w:cs="Arial"/>
              </w:rPr>
            </w:pPr>
            <w:r>
              <w:rPr>
                <w:rFonts w:cs="Arial"/>
              </w:rPr>
              <w:t>116,2</w:t>
            </w:r>
          </w:p>
        </w:tc>
        <w:tc>
          <w:tcPr>
            <w:tcW w:w="680" w:type="pct"/>
            <w:vAlign w:val="bottom"/>
          </w:tcPr>
          <w:p w14:paraId="299DCCAD" w14:textId="77777777" w:rsidR="001C25E2" w:rsidRPr="00393847" w:rsidRDefault="001C25E2" w:rsidP="005B08F9">
            <w:pPr>
              <w:pStyle w:val="23"/>
              <w:spacing w:line="240" w:lineRule="exact"/>
              <w:ind w:left="57"/>
              <w:rPr>
                <w:rFonts w:cs="Arial"/>
              </w:rPr>
            </w:pPr>
            <w:r w:rsidRPr="00393847">
              <w:rPr>
                <w:rFonts w:cs="Arial"/>
              </w:rPr>
              <w:t>90</w:t>
            </w:r>
            <w:r>
              <w:rPr>
                <w:rFonts w:cs="Arial"/>
              </w:rPr>
              <w:t>,</w:t>
            </w:r>
            <w:r w:rsidRPr="00393847">
              <w:rPr>
                <w:rFonts w:cs="Arial"/>
              </w:rPr>
              <w:t>3</w:t>
            </w:r>
          </w:p>
        </w:tc>
      </w:tr>
      <w:tr w:rsidR="001C25E2" w:rsidRPr="006E461E" w14:paraId="2824BD41" w14:textId="77777777" w:rsidTr="00742884">
        <w:tc>
          <w:tcPr>
            <w:tcW w:w="2203" w:type="pct"/>
            <w:vAlign w:val="bottom"/>
          </w:tcPr>
          <w:p w14:paraId="16C6D248" w14:textId="77777777" w:rsidR="001C25E2" w:rsidRPr="006E461E" w:rsidRDefault="001C25E2" w:rsidP="005B08F9">
            <w:pPr>
              <w:pStyle w:val="aff"/>
              <w:spacing w:line="240" w:lineRule="exact"/>
              <w:ind w:left="426"/>
              <w:rPr>
                <w:rFonts w:cs="Arial"/>
              </w:rPr>
            </w:pPr>
            <w:r w:rsidRPr="006E461E">
              <w:rPr>
                <w:rFonts w:cs="Arial"/>
              </w:rPr>
              <w:t xml:space="preserve">добыча сырой нефти и </w:t>
            </w:r>
            <w:r w:rsidRPr="006E461E">
              <w:rPr>
                <w:rFonts w:cs="Arial"/>
              </w:rPr>
              <w:br/>
              <w:t>природного газа</w:t>
            </w:r>
          </w:p>
        </w:tc>
        <w:tc>
          <w:tcPr>
            <w:tcW w:w="679" w:type="pct"/>
            <w:vAlign w:val="bottom"/>
          </w:tcPr>
          <w:p w14:paraId="647DCBC0" w14:textId="77777777" w:rsidR="001C25E2" w:rsidRDefault="001C25E2" w:rsidP="005B08F9">
            <w:pPr>
              <w:pStyle w:val="23"/>
              <w:spacing w:line="240" w:lineRule="exact"/>
              <w:ind w:left="57"/>
              <w:rPr>
                <w:rFonts w:cs="Arial"/>
              </w:rPr>
            </w:pPr>
            <w:r>
              <w:rPr>
                <w:rFonts w:cs="Arial"/>
              </w:rPr>
              <w:t>97,6</w:t>
            </w:r>
          </w:p>
        </w:tc>
        <w:tc>
          <w:tcPr>
            <w:tcW w:w="680" w:type="pct"/>
            <w:vAlign w:val="bottom"/>
          </w:tcPr>
          <w:p w14:paraId="48FE7C69" w14:textId="77777777" w:rsidR="001C25E2" w:rsidRDefault="001C25E2" w:rsidP="005B08F9">
            <w:pPr>
              <w:pStyle w:val="23"/>
              <w:spacing w:line="240" w:lineRule="exact"/>
              <w:ind w:left="57"/>
              <w:rPr>
                <w:rFonts w:cs="Arial"/>
              </w:rPr>
            </w:pPr>
            <w:r>
              <w:rPr>
                <w:rFonts w:cs="Arial"/>
              </w:rPr>
              <w:t>178,9</w:t>
            </w:r>
          </w:p>
        </w:tc>
        <w:tc>
          <w:tcPr>
            <w:tcW w:w="758" w:type="pct"/>
            <w:vAlign w:val="bottom"/>
          </w:tcPr>
          <w:p w14:paraId="65F7A50E" w14:textId="77777777" w:rsidR="001C25E2" w:rsidRDefault="001C25E2" w:rsidP="005B08F9">
            <w:pPr>
              <w:pStyle w:val="23"/>
              <w:spacing w:line="240" w:lineRule="exact"/>
              <w:ind w:left="57"/>
              <w:rPr>
                <w:rFonts w:cs="Arial"/>
              </w:rPr>
            </w:pPr>
            <w:r>
              <w:rPr>
                <w:rFonts w:cs="Arial"/>
              </w:rPr>
              <w:t>171,4</w:t>
            </w:r>
          </w:p>
        </w:tc>
        <w:tc>
          <w:tcPr>
            <w:tcW w:w="680" w:type="pct"/>
            <w:vAlign w:val="bottom"/>
          </w:tcPr>
          <w:p w14:paraId="6883ECEA" w14:textId="77777777" w:rsidR="001C25E2" w:rsidRPr="00393847" w:rsidRDefault="001C25E2" w:rsidP="005B08F9">
            <w:pPr>
              <w:pStyle w:val="23"/>
              <w:spacing w:line="240" w:lineRule="exact"/>
              <w:ind w:left="57"/>
              <w:rPr>
                <w:rFonts w:cs="Arial"/>
              </w:rPr>
            </w:pPr>
            <w:r w:rsidRPr="00393847">
              <w:rPr>
                <w:rFonts w:cs="Arial"/>
              </w:rPr>
              <w:t>96</w:t>
            </w:r>
            <w:r>
              <w:rPr>
                <w:rFonts w:cs="Arial"/>
              </w:rPr>
              <w:t>,</w:t>
            </w:r>
            <w:r w:rsidRPr="00393847">
              <w:rPr>
                <w:rFonts w:cs="Arial"/>
              </w:rPr>
              <w:t>9</w:t>
            </w:r>
          </w:p>
        </w:tc>
      </w:tr>
      <w:tr w:rsidR="001C25E2" w:rsidRPr="006E461E" w14:paraId="29377B84" w14:textId="77777777" w:rsidTr="00742884">
        <w:tc>
          <w:tcPr>
            <w:tcW w:w="2203" w:type="pct"/>
            <w:vAlign w:val="bottom"/>
          </w:tcPr>
          <w:p w14:paraId="247D1DD6" w14:textId="77777777" w:rsidR="001C25E2" w:rsidRPr="006E461E" w:rsidRDefault="001C25E2" w:rsidP="005B08F9">
            <w:pPr>
              <w:pStyle w:val="aff"/>
              <w:spacing w:line="240" w:lineRule="exact"/>
              <w:ind w:left="426"/>
              <w:rPr>
                <w:rFonts w:cs="Arial"/>
              </w:rPr>
            </w:pPr>
            <w:r w:rsidRPr="006E461E">
              <w:rPr>
                <w:rFonts w:cs="Arial"/>
              </w:rPr>
              <w:t>добыча металлических руд</w:t>
            </w:r>
          </w:p>
        </w:tc>
        <w:tc>
          <w:tcPr>
            <w:tcW w:w="679" w:type="pct"/>
            <w:vAlign w:val="bottom"/>
          </w:tcPr>
          <w:p w14:paraId="6EEE6F8F" w14:textId="77777777" w:rsidR="001C25E2" w:rsidRDefault="001C25E2" w:rsidP="005B08F9">
            <w:pPr>
              <w:pStyle w:val="23"/>
              <w:spacing w:line="240" w:lineRule="exact"/>
              <w:ind w:left="57"/>
              <w:rPr>
                <w:rFonts w:cs="Arial"/>
              </w:rPr>
            </w:pPr>
            <w:r>
              <w:rPr>
                <w:rFonts w:cs="Arial"/>
              </w:rPr>
              <w:t>100,0</w:t>
            </w:r>
          </w:p>
        </w:tc>
        <w:tc>
          <w:tcPr>
            <w:tcW w:w="680" w:type="pct"/>
            <w:vAlign w:val="bottom"/>
          </w:tcPr>
          <w:p w14:paraId="4C3AB277" w14:textId="77777777" w:rsidR="001C25E2" w:rsidRDefault="001C25E2" w:rsidP="005B08F9">
            <w:pPr>
              <w:pStyle w:val="23"/>
              <w:spacing w:line="240" w:lineRule="exact"/>
              <w:ind w:left="57"/>
              <w:rPr>
                <w:rFonts w:cs="Arial"/>
              </w:rPr>
            </w:pPr>
            <w:r>
              <w:rPr>
                <w:rFonts w:cs="Arial"/>
              </w:rPr>
              <w:t>87,6</w:t>
            </w:r>
          </w:p>
        </w:tc>
        <w:tc>
          <w:tcPr>
            <w:tcW w:w="758" w:type="pct"/>
            <w:vAlign w:val="bottom"/>
          </w:tcPr>
          <w:p w14:paraId="02DD6044" w14:textId="77777777" w:rsidR="001C25E2" w:rsidRDefault="001C25E2" w:rsidP="005B08F9">
            <w:pPr>
              <w:pStyle w:val="23"/>
              <w:spacing w:line="240" w:lineRule="exact"/>
              <w:ind w:left="57"/>
              <w:rPr>
                <w:rFonts w:cs="Arial"/>
              </w:rPr>
            </w:pPr>
            <w:r>
              <w:rPr>
                <w:rFonts w:cs="Arial"/>
              </w:rPr>
              <w:t>110,1</w:t>
            </w:r>
          </w:p>
        </w:tc>
        <w:tc>
          <w:tcPr>
            <w:tcW w:w="680" w:type="pct"/>
            <w:vAlign w:val="bottom"/>
          </w:tcPr>
          <w:p w14:paraId="01C2CCCD" w14:textId="77777777" w:rsidR="001C25E2" w:rsidRPr="00393847" w:rsidRDefault="001C25E2" w:rsidP="005B08F9">
            <w:pPr>
              <w:pStyle w:val="23"/>
              <w:spacing w:line="240" w:lineRule="exact"/>
              <w:ind w:left="57"/>
              <w:rPr>
                <w:rFonts w:cs="Arial"/>
              </w:rPr>
            </w:pPr>
            <w:r w:rsidRPr="00393847">
              <w:rPr>
                <w:rFonts w:cs="Arial"/>
              </w:rPr>
              <w:t>151</w:t>
            </w:r>
            <w:r>
              <w:rPr>
                <w:rFonts w:cs="Arial"/>
              </w:rPr>
              <w:t>,</w:t>
            </w:r>
            <w:r w:rsidRPr="00393847">
              <w:rPr>
                <w:rFonts w:cs="Arial"/>
              </w:rPr>
              <w:t>0</w:t>
            </w:r>
          </w:p>
        </w:tc>
      </w:tr>
      <w:tr w:rsidR="001C25E2" w:rsidRPr="006E461E" w14:paraId="335CD50D" w14:textId="77777777" w:rsidTr="00742884">
        <w:tc>
          <w:tcPr>
            <w:tcW w:w="2203" w:type="pct"/>
            <w:vAlign w:val="bottom"/>
          </w:tcPr>
          <w:p w14:paraId="508A336A" w14:textId="77777777" w:rsidR="001C25E2" w:rsidRPr="006E461E" w:rsidRDefault="001C25E2" w:rsidP="005B08F9">
            <w:pPr>
              <w:pStyle w:val="aff"/>
              <w:spacing w:line="240" w:lineRule="exact"/>
              <w:ind w:left="426"/>
              <w:rPr>
                <w:rFonts w:cs="Arial"/>
              </w:rPr>
            </w:pPr>
            <w:r w:rsidRPr="006E461E">
              <w:rPr>
                <w:rFonts w:cs="Arial"/>
              </w:rPr>
              <w:t xml:space="preserve">добыча прочих полезных </w:t>
            </w:r>
            <w:r>
              <w:rPr>
                <w:rFonts w:cs="Arial"/>
              </w:rPr>
              <w:br/>
            </w:r>
            <w:r w:rsidRPr="006E461E">
              <w:rPr>
                <w:rFonts w:cs="Arial"/>
              </w:rPr>
              <w:t>ископаемых</w:t>
            </w:r>
          </w:p>
        </w:tc>
        <w:tc>
          <w:tcPr>
            <w:tcW w:w="679" w:type="pct"/>
            <w:vAlign w:val="bottom"/>
          </w:tcPr>
          <w:p w14:paraId="60E3521B" w14:textId="77777777" w:rsidR="001C25E2" w:rsidRDefault="001C25E2" w:rsidP="005B08F9">
            <w:pPr>
              <w:pStyle w:val="23"/>
              <w:spacing w:line="240" w:lineRule="exact"/>
              <w:ind w:left="57"/>
              <w:rPr>
                <w:rFonts w:cs="Arial"/>
              </w:rPr>
            </w:pPr>
            <w:r>
              <w:rPr>
                <w:rFonts w:cs="Arial"/>
              </w:rPr>
              <w:t>99,9</w:t>
            </w:r>
          </w:p>
        </w:tc>
        <w:tc>
          <w:tcPr>
            <w:tcW w:w="680" w:type="pct"/>
            <w:vAlign w:val="bottom"/>
          </w:tcPr>
          <w:p w14:paraId="0BD1C588" w14:textId="77777777" w:rsidR="001C25E2" w:rsidRDefault="001C25E2" w:rsidP="005B08F9">
            <w:pPr>
              <w:pStyle w:val="23"/>
              <w:spacing w:line="240" w:lineRule="exact"/>
              <w:ind w:left="57"/>
              <w:rPr>
                <w:rFonts w:cs="Arial"/>
              </w:rPr>
            </w:pPr>
            <w:r>
              <w:rPr>
                <w:rFonts w:cs="Arial"/>
              </w:rPr>
              <w:t>100,1</w:t>
            </w:r>
          </w:p>
        </w:tc>
        <w:tc>
          <w:tcPr>
            <w:tcW w:w="758" w:type="pct"/>
            <w:vAlign w:val="bottom"/>
          </w:tcPr>
          <w:p w14:paraId="09939F38" w14:textId="77777777" w:rsidR="001C25E2" w:rsidRDefault="001C25E2" w:rsidP="005B08F9">
            <w:pPr>
              <w:pStyle w:val="23"/>
              <w:spacing w:line="240" w:lineRule="exact"/>
              <w:ind w:left="57"/>
              <w:rPr>
                <w:rFonts w:cs="Arial"/>
              </w:rPr>
            </w:pPr>
            <w:r>
              <w:rPr>
                <w:rFonts w:cs="Arial"/>
              </w:rPr>
              <w:t>96,9</w:t>
            </w:r>
          </w:p>
        </w:tc>
        <w:tc>
          <w:tcPr>
            <w:tcW w:w="680" w:type="pct"/>
            <w:vAlign w:val="bottom"/>
          </w:tcPr>
          <w:p w14:paraId="7F4FCC48" w14:textId="77777777" w:rsidR="001C25E2" w:rsidRPr="00393847" w:rsidRDefault="001C25E2" w:rsidP="005B08F9">
            <w:pPr>
              <w:pStyle w:val="23"/>
              <w:spacing w:line="240" w:lineRule="exact"/>
              <w:ind w:left="57"/>
              <w:rPr>
                <w:rFonts w:cs="Arial"/>
              </w:rPr>
            </w:pPr>
            <w:r w:rsidRPr="00393847">
              <w:rPr>
                <w:rFonts w:cs="Arial"/>
              </w:rPr>
              <w:t>90</w:t>
            </w:r>
            <w:r>
              <w:rPr>
                <w:rFonts w:cs="Arial"/>
              </w:rPr>
              <w:t>,</w:t>
            </w:r>
            <w:r w:rsidRPr="00393847">
              <w:rPr>
                <w:rFonts w:cs="Arial"/>
              </w:rPr>
              <w:t>8</w:t>
            </w:r>
          </w:p>
        </w:tc>
      </w:tr>
      <w:tr w:rsidR="001C25E2" w:rsidRPr="00742884" w14:paraId="1922E38E" w14:textId="77777777" w:rsidTr="00742884">
        <w:tc>
          <w:tcPr>
            <w:tcW w:w="2203" w:type="pct"/>
            <w:vAlign w:val="bottom"/>
          </w:tcPr>
          <w:p w14:paraId="0B6626F9" w14:textId="77777777" w:rsidR="001C25E2" w:rsidRPr="00742884" w:rsidRDefault="001C25E2" w:rsidP="005B08F9">
            <w:pPr>
              <w:pStyle w:val="23"/>
              <w:spacing w:line="240" w:lineRule="exact"/>
              <w:ind w:left="284"/>
              <w:jc w:val="left"/>
              <w:rPr>
                <w:rFonts w:cs="Arial"/>
                <w:i/>
              </w:rPr>
            </w:pPr>
            <w:r w:rsidRPr="00742884">
              <w:rPr>
                <w:rFonts w:cs="Arial"/>
                <w:i/>
              </w:rPr>
              <w:t xml:space="preserve">обрабатывающие </w:t>
            </w:r>
            <w:r w:rsidRPr="00742884">
              <w:rPr>
                <w:rFonts w:cs="Arial"/>
                <w:i/>
              </w:rPr>
              <w:br/>
              <w:t>производства</w:t>
            </w:r>
          </w:p>
        </w:tc>
        <w:tc>
          <w:tcPr>
            <w:tcW w:w="679" w:type="pct"/>
            <w:vAlign w:val="bottom"/>
          </w:tcPr>
          <w:p w14:paraId="68F1CA5D" w14:textId="77777777" w:rsidR="001C25E2" w:rsidRPr="00742884" w:rsidRDefault="001C25E2" w:rsidP="005B08F9">
            <w:pPr>
              <w:pStyle w:val="23"/>
              <w:spacing w:line="240" w:lineRule="exact"/>
              <w:ind w:left="57"/>
              <w:rPr>
                <w:rFonts w:cs="Arial"/>
                <w:i/>
              </w:rPr>
            </w:pPr>
            <w:r w:rsidRPr="00742884">
              <w:rPr>
                <w:rFonts w:cs="Arial"/>
                <w:i/>
              </w:rPr>
              <w:t>100,9</w:t>
            </w:r>
          </w:p>
        </w:tc>
        <w:tc>
          <w:tcPr>
            <w:tcW w:w="680" w:type="pct"/>
            <w:vAlign w:val="bottom"/>
          </w:tcPr>
          <w:p w14:paraId="1EED3C8F" w14:textId="77777777" w:rsidR="001C25E2" w:rsidRPr="00742884" w:rsidRDefault="001C25E2" w:rsidP="005B08F9">
            <w:pPr>
              <w:pStyle w:val="23"/>
              <w:spacing w:line="240" w:lineRule="exact"/>
              <w:ind w:left="57"/>
              <w:rPr>
                <w:rFonts w:cs="Arial"/>
                <w:i/>
              </w:rPr>
            </w:pPr>
            <w:r w:rsidRPr="00742884">
              <w:rPr>
                <w:rFonts w:cs="Arial"/>
                <w:i/>
              </w:rPr>
              <w:t>117,2</w:t>
            </w:r>
          </w:p>
        </w:tc>
        <w:tc>
          <w:tcPr>
            <w:tcW w:w="758" w:type="pct"/>
            <w:vAlign w:val="bottom"/>
          </w:tcPr>
          <w:p w14:paraId="0E390D93" w14:textId="77777777" w:rsidR="001C25E2" w:rsidRPr="00742884" w:rsidRDefault="001C25E2" w:rsidP="005B08F9">
            <w:pPr>
              <w:pStyle w:val="23"/>
              <w:spacing w:line="240" w:lineRule="exact"/>
              <w:ind w:left="57"/>
              <w:rPr>
                <w:rFonts w:cs="Arial"/>
                <w:i/>
              </w:rPr>
            </w:pPr>
            <w:r w:rsidRPr="00742884">
              <w:rPr>
                <w:rFonts w:cs="Arial"/>
                <w:i/>
              </w:rPr>
              <w:t>114,2</w:t>
            </w:r>
          </w:p>
        </w:tc>
        <w:tc>
          <w:tcPr>
            <w:tcW w:w="680" w:type="pct"/>
            <w:vAlign w:val="bottom"/>
          </w:tcPr>
          <w:p w14:paraId="3DCA68CA" w14:textId="77777777" w:rsidR="001C25E2" w:rsidRPr="00742884" w:rsidRDefault="001C25E2" w:rsidP="005B08F9">
            <w:pPr>
              <w:pStyle w:val="23"/>
              <w:spacing w:line="240" w:lineRule="exact"/>
              <w:ind w:left="57"/>
              <w:rPr>
                <w:rFonts w:cs="Arial"/>
                <w:i/>
              </w:rPr>
            </w:pPr>
            <w:r w:rsidRPr="00742884">
              <w:rPr>
                <w:rFonts w:cs="Arial"/>
                <w:i/>
              </w:rPr>
              <w:t>105,0</w:t>
            </w:r>
          </w:p>
        </w:tc>
      </w:tr>
      <w:tr w:rsidR="001C25E2" w:rsidRPr="006E4D76" w14:paraId="79BE253E" w14:textId="77777777" w:rsidTr="00742884">
        <w:trPr>
          <w:trHeight w:val="287"/>
        </w:trPr>
        <w:tc>
          <w:tcPr>
            <w:tcW w:w="2203" w:type="pct"/>
            <w:vAlign w:val="bottom"/>
          </w:tcPr>
          <w:p w14:paraId="6A806DB7" w14:textId="77777777" w:rsidR="001C25E2" w:rsidRPr="006E461E" w:rsidRDefault="001C25E2" w:rsidP="005B08F9">
            <w:pPr>
              <w:pStyle w:val="aff"/>
              <w:spacing w:line="240" w:lineRule="exact"/>
              <w:ind w:left="426"/>
              <w:rPr>
                <w:rFonts w:cs="Arial"/>
              </w:rPr>
            </w:pPr>
            <w:r w:rsidRPr="006E461E">
              <w:rPr>
                <w:rFonts w:cs="Arial"/>
              </w:rPr>
              <w:t>из него:</w:t>
            </w:r>
            <w:r>
              <w:rPr>
                <w:rFonts w:cs="Arial"/>
              </w:rPr>
              <w:br/>
            </w:r>
            <w:r w:rsidRPr="006E461E">
              <w:rPr>
                <w:rFonts w:cs="Arial"/>
              </w:rPr>
              <w:t xml:space="preserve">производство пищевых </w:t>
            </w:r>
            <w:r>
              <w:rPr>
                <w:rFonts w:cs="Arial"/>
              </w:rPr>
              <w:br/>
            </w:r>
            <w:r w:rsidRPr="006E461E">
              <w:rPr>
                <w:rFonts w:cs="Arial"/>
              </w:rPr>
              <w:t>продуктов</w:t>
            </w:r>
          </w:p>
        </w:tc>
        <w:tc>
          <w:tcPr>
            <w:tcW w:w="679" w:type="pct"/>
            <w:vAlign w:val="bottom"/>
          </w:tcPr>
          <w:p w14:paraId="5BFDE8FC" w14:textId="77777777" w:rsidR="001C25E2" w:rsidRDefault="001C25E2" w:rsidP="005B08F9">
            <w:pPr>
              <w:pStyle w:val="23"/>
              <w:spacing w:line="240" w:lineRule="exact"/>
              <w:ind w:left="57"/>
              <w:rPr>
                <w:rFonts w:cs="Arial"/>
              </w:rPr>
            </w:pPr>
            <w:r>
              <w:rPr>
                <w:rFonts w:cs="Arial"/>
              </w:rPr>
              <w:t>100,2</w:t>
            </w:r>
          </w:p>
        </w:tc>
        <w:tc>
          <w:tcPr>
            <w:tcW w:w="680" w:type="pct"/>
            <w:vAlign w:val="bottom"/>
          </w:tcPr>
          <w:p w14:paraId="36DFEDC7" w14:textId="77777777" w:rsidR="001C25E2" w:rsidRDefault="001C25E2" w:rsidP="005B08F9">
            <w:pPr>
              <w:pStyle w:val="23"/>
              <w:spacing w:line="240" w:lineRule="exact"/>
              <w:ind w:left="57"/>
              <w:rPr>
                <w:rFonts w:cs="Arial"/>
              </w:rPr>
            </w:pPr>
            <w:r>
              <w:rPr>
                <w:rFonts w:cs="Arial"/>
              </w:rPr>
              <w:t>112,4</w:t>
            </w:r>
          </w:p>
        </w:tc>
        <w:tc>
          <w:tcPr>
            <w:tcW w:w="758" w:type="pct"/>
            <w:vAlign w:val="bottom"/>
          </w:tcPr>
          <w:p w14:paraId="47B1CA27" w14:textId="77777777" w:rsidR="001C25E2" w:rsidRDefault="001C25E2" w:rsidP="005B08F9">
            <w:pPr>
              <w:pStyle w:val="23"/>
              <w:spacing w:line="240" w:lineRule="exact"/>
              <w:ind w:left="57"/>
              <w:rPr>
                <w:rFonts w:cs="Arial"/>
              </w:rPr>
            </w:pPr>
            <w:r>
              <w:rPr>
                <w:rFonts w:cs="Arial"/>
              </w:rPr>
              <w:t>110,5</w:t>
            </w:r>
          </w:p>
        </w:tc>
        <w:tc>
          <w:tcPr>
            <w:tcW w:w="680" w:type="pct"/>
            <w:vAlign w:val="bottom"/>
          </w:tcPr>
          <w:p w14:paraId="0AA5125D" w14:textId="77777777" w:rsidR="001C25E2" w:rsidRPr="00393847" w:rsidRDefault="001C25E2" w:rsidP="005B08F9">
            <w:pPr>
              <w:pStyle w:val="23"/>
              <w:spacing w:line="240" w:lineRule="exact"/>
              <w:ind w:left="57"/>
              <w:rPr>
                <w:rFonts w:cs="Arial"/>
              </w:rPr>
            </w:pPr>
            <w:r w:rsidRPr="00393847">
              <w:rPr>
                <w:rFonts w:cs="Arial"/>
              </w:rPr>
              <w:t>106</w:t>
            </w:r>
            <w:r>
              <w:rPr>
                <w:rFonts w:cs="Arial"/>
              </w:rPr>
              <w:t>,</w:t>
            </w:r>
            <w:r w:rsidRPr="00393847">
              <w:rPr>
                <w:rFonts w:cs="Arial"/>
              </w:rPr>
              <w:t>9</w:t>
            </w:r>
          </w:p>
        </w:tc>
      </w:tr>
      <w:tr w:rsidR="001C25E2" w:rsidRPr="006E4D76" w14:paraId="10EF6AA2" w14:textId="77777777" w:rsidTr="00742884">
        <w:trPr>
          <w:trHeight w:val="287"/>
        </w:trPr>
        <w:tc>
          <w:tcPr>
            <w:tcW w:w="2203" w:type="pct"/>
            <w:vAlign w:val="bottom"/>
          </w:tcPr>
          <w:p w14:paraId="0EA7A2DA" w14:textId="77777777" w:rsidR="001C25E2" w:rsidRPr="006E461E" w:rsidRDefault="001C25E2" w:rsidP="005B08F9">
            <w:pPr>
              <w:pStyle w:val="aff"/>
              <w:spacing w:line="240" w:lineRule="exact"/>
              <w:ind w:left="426"/>
              <w:rPr>
                <w:rFonts w:cs="Arial"/>
              </w:rPr>
            </w:pPr>
            <w:r w:rsidRPr="006E461E">
              <w:rPr>
                <w:rFonts w:cs="Arial"/>
              </w:rPr>
              <w:t>производство напитков</w:t>
            </w:r>
          </w:p>
        </w:tc>
        <w:tc>
          <w:tcPr>
            <w:tcW w:w="679" w:type="pct"/>
            <w:vAlign w:val="bottom"/>
          </w:tcPr>
          <w:p w14:paraId="501F4B41" w14:textId="77777777" w:rsidR="001C25E2" w:rsidRDefault="001C25E2" w:rsidP="005B08F9">
            <w:pPr>
              <w:pStyle w:val="23"/>
              <w:spacing w:line="240" w:lineRule="exact"/>
              <w:ind w:left="57"/>
              <w:rPr>
                <w:rFonts w:cs="Arial"/>
              </w:rPr>
            </w:pPr>
            <w:r>
              <w:rPr>
                <w:rFonts w:cs="Arial"/>
              </w:rPr>
              <w:t>101,7</w:t>
            </w:r>
          </w:p>
        </w:tc>
        <w:tc>
          <w:tcPr>
            <w:tcW w:w="680" w:type="pct"/>
            <w:vAlign w:val="bottom"/>
          </w:tcPr>
          <w:p w14:paraId="5B96D015" w14:textId="77777777" w:rsidR="001C25E2" w:rsidRDefault="001C25E2" w:rsidP="005B08F9">
            <w:pPr>
              <w:pStyle w:val="23"/>
              <w:spacing w:line="240" w:lineRule="exact"/>
              <w:ind w:left="57"/>
              <w:rPr>
                <w:rFonts w:cs="Arial"/>
              </w:rPr>
            </w:pPr>
            <w:r>
              <w:rPr>
                <w:rFonts w:cs="Arial"/>
              </w:rPr>
              <w:t>101,2</w:t>
            </w:r>
          </w:p>
        </w:tc>
        <w:tc>
          <w:tcPr>
            <w:tcW w:w="758" w:type="pct"/>
            <w:vAlign w:val="bottom"/>
          </w:tcPr>
          <w:p w14:paraId="43B99CCE" w14:textId="77777777" w:rsidR="001C25E2" w:rsidRDefault="001C25E2" w:rsidP="005B08F9">
            <w:pPr>
              <w:pStyle w:val="23"/>
              <w:spacing w:line="240" w:lineRule="exact"/>
              <w:ind w:left="57"/>
              <w:rPr>
                <w:rFonts w:cs="Arial"/>
              </w:rPr>
            </w:pPr>
            <w:r>
              <w:rPr>
                <w:rFonts w:cs="Arial"/>
              </w:rPr>
              <w:t>99,9</w:t>
            </w:r>
          </w:p>
        </w:tc>
        <w:tc>
          <w:tcPr>
            <w:tcW w:w="680" w:type="pct"/>
            <w:vAlign w:val="bottom"/>
          </w:tcPr>
          <w:p w14:paraId="42C1693F" w14:textId="77777777" w:rsidR="001C25E2" w:rsidRPr="00393847" w:rsidRDefault="001C25E2" w:rsidP="005B08F9">
            <w:pPr>
              <w:pStyle w:val="23"/>
              <w:spacing w:line="240" w:lineRule="exact"/>
              <w:ind w:left="57"/>
              <w:rPr>
                <w:rFonts w:cs="Arial"/>
              </w:rPr>
            </w:pPr>
            <w:r w:rsidRPr="00393847">
              <w:rPr>
                <w:rFonts w:cs="Arial"/>
              </w:rPr>
              <w:t>101</w:t>
            </w:r>
            <w:r>
              <w:rPr>
                <w:rFonts w:cs="Arial"/>
              </w:rPr>
              <w:t>,</w:t>
            </w:r>
            <w:r w:rsidRPr="00393847">
              <w:rPr>
                <w:rFonts w:cs="Arial"/>
              </w:rPr>
              <w:t>2</w:t>
            </w:r>
          </w:p>
        </w:tc>
      </w:tr>
      <w:tr w:rsidR="001C25E2" w:rsidRPr="006E4D76" w14:paraId="701B06E7" w14:textId="77777777" w:rsidTr="00742884">
        <w:trPr>
          <w:trHeight w:val="237"/>
        </w:trPr>
        <w:tc>
          <w:tcPr>
            <w:tcW w:w="2203" w:type="pct"/>
            <w:vAlign w:val="bottom"/>
          </w:tcPr>
          <w:p w14:paraId="4BDA8D09" w14:textId="77777777" w:rsidR="001C25E2" w:rsidRPr="006E461E" w:rsidRDefault="001C25E2" w:rsidP="005B08F9">
            <w:pPr>
              <w:pStyle w:val="aff"/>
              <w:spacing w:line="240" w:lineRule="exact"/>
              <w:ind w:left="426"/>
              <w:rPr>
                <w:rFonts w:cs="Arial"/>
              </w:rPr>
            </w:pPr>
            <w:r w:rsidRPr="006E461E">
              <w:rPr>
                <w:rFonts w:cs="Arial"/>
              </w:rPr>
              <w:t>производство текстильных изделий</w:t>
            </w:r>
          </w:p>
        </w:tc>
        <w:tc>
          <w:tcPr>
            <w:tcW w:w="679" w:type="pct"/>
            <w:vAlign w:val="bottom"/>
          </w:tcPr>
          <w:p w14:paraId="1A61775A" w14:textId="77777777" w:rsidR="001C25E2" w:rsidRDefault="001C25E2" w:rsidP="005B08F9">
            <w:pPr>
              <w:pStyle w:val="23"/>
              <w:spacing w:line="240" w:lineRule="exact"/>
              <w:ind w:left="57"/>
              <w:rPr>
                <w:rFonts w:cs="Arial"/>
              </w:rPr>
            </w:pPr>
            <w:r>
              <w:rPr>
                <w:rFonts w:cs="Arial"/>
              </w:rPr>
              <w:t>110,6</w:t>
            </w:r>
          </w:p>
        </w:tc>
        <w:tc>
          <w:tcPr>
            <w:tcW w:w="680" w:type="pct"/>
            <w:vAlign w:val="bottom"/>
          </w:tcPr>
          <w:p w14:paraId="282C6C72" w14:textId="77777777" w:rsidR="001C25E2" w:rsidRDefault="001C25E2" w:rsidP="005B08F9">
            <w:pPr>
              <w:pStyle w:val="23"/>
              <w:spacing w:line="240" w:lineRule="exact"/>
              <w:ind w:left="57"/>
              <w:rPr>
                <w:rFonts w:cs="Arial"/>
              </w:rPr>
            </w:pPr>
            <w:r>
              <w:rPr>
                <w:rFonts w:cs="Arial"/>
              </w:rPr>
              <w:t>119,2</w:t>
            </w:r>
          </w:p>
        </w:tc>
        <w:tc>
          <w:tcPr>
            <w:tcW w:w="758" w:type="pct"/>
            <w:vAlign w:val="bottom"/>
          </w:tcPr>
          <w:p w14:paraId="4B492675" w14:textId="77777777" w:rsidR="001C25E2" w:rsidRDefault="001C25E2" w:rsidP="005B08F9">
            <w:pPr>
              <w:pStyle w:val="23"/>
              <w:spacing w:line="240" w:lineRule="exact"/>
              <w:ind w:left="57"/>
              <w:rPr>
                <w:rFonts w:cs="Arial"/>
              </w:rPr>
            </w:pPr>
            <w:r>
              <w:rPr>
                <w:rFonts w:cs="Arial"/>
              </w:rPr>
              <w:t>113,8</w:t>
            </w:r>
          </w:p>
        </w:tc>
        <w:tc>
          <w:tcPr>
            <w:tcW w:w="680" w:type="pct"/>
            <w:vAlign w:val="bottom"/>
          </w:tcPr>
          <w:p w14:paraId="50553690" w14:textId="77777777" w:rsidR="001C25E2" w:rsidRPr="00393847" w:rsidRDefault="001C25E2" w:rsidP="005B08F9">
            <w:pPr>
              <w:pStyle w:val="23"/>
              <w:spacing w:line="240" w:lineRule="exact"/>
              <w:ind w:left="57"/>
              <w:rPr>
                <w:rFonts w:cs="Arial"/>
              </w:rPr>
            </w:pPr>
            <w:r w:rsidRPr="00393847">
              <w:rPr>
                <w:rFonts w:cs="Arial"/>
              </w:rPr>
              <w:t>101</w:t>
            </w:r>
            <w:r>
              <w:rPr>
                <w:rFonts w:cs="Arial"/>
              </w:rPr>
              <w:t>,</w:t>
            </w:r>
            <w:r w:rsidRPr="00393847">
              <w:rPr>
                <w:rFonts w:cs="Arial"/>
              </w:rPr>
              <w:t>8</w:t>
            </w:r>
          </w:p>
        </w:tc>
      </w:tr>
      <w:tr w:rsidR="001C25E2" w:rsidRPr="006E4D76" w14:paraId="54ED5D3E" w14:textId="77777777" w:rsidTr="00742884">
        <w:tc>
          <w:tcPr>
            <w:tcW w:w="2203" w:type="pct"/>
            <w:tcBorders>
              <w:bottom w:val="dotted" w:sz="4" w:space="0" w:color="auto"/>
            </w:tcBorders>
            <w:vAlign w:val="bottom"/>
          </w:tcPr>
          <w:p w14:paraId="57E4CEE4" w14:textId="77777777" w:rsidR="001C25E2" w:rsidRPr="006E461E" w:rsidRDefault="001C25E2" w:rsidP="005B08F9">
            <w:pPr>
              <w:pStyle w:val="aff"/>
              <w:spacing w:line="240" w:lineRule="exact"/>
              <w:ind w:left="426"/>
              <w:rPr>
                <w:rFonts w:cs="Arial"/>
              </w:rPr>
            </w:pPr>
            <w:r w:rsidRPr="006E461E">
              <w:rPr>
                <w:rFonts w:cs="Arial"/>
              </w:rPr>
              <w:t>производство одежды</w:t>
            </w:r>
          </w:p>
        </w:tc>
        <w:tc>
          <w:tcPr>
            <w:tcW w:w="679" w:type="pct"/>
            <w:tcBorders>
              <w:bottom w:val="dotted" w:sz="4" w:space="0" w:color="auto"/>
            </w:tcBorders>
            <w:vAlign w:val="bottom"/>
          </w:tcPr>
          <w:p w14:paraId="7FE1EE25" w14:textId="77777777" w:rsidR="001C25E2" w:rsidRDefault="001C25E2" w:rsidP="005B08F9">
            <w:pPr>
              <w:pStyle w:val="23"/>
              <w:spacing w:line="240" w:lineRule="exact"/>
              <w:ind w:left="57"/>
              <w:rPr>
                <w:rFonts w:cs="Arial"/>
              </w:rPr>
            </w:pPr>
            <w:r>
              <w:rPr>
                <w:rFonts w:cs="Arial"/>
              </w:rPr>
              <w:t>100,0</w:t>
            </w:r>
          </w:p>
        </w:tc>
        <w:tc>
          <w:tcPr>
            <w:tcW w:w="680" w:type="pct"/>
            <w:tcBorders>
              <w:bottom w:val="dotted" w:sz="4" w:space="0" w:color="auto"/>
            </w:tcBorders>
            <w:vAlign w:val="bottom"/>
          </w:tcPr>
          <w:p w14:paraId="197A022C" w14:textId="77777777" w:rsidR="001C25E2" w:rsidRDefault="001C25E2" w:rsidP="005B08F9">
            <w:pPr>
              <w:pStyle w:val="23"/>
              <w:spacing w:line="240" w:lineRule="exact"/>
              <w:ind w:left="57"/>
              <w:rPr>
                <w:rFonts w:cs="Arial"/>
              </w:rPr>
            </w:pPr>
            <w:r>
              <w:rPr>
                <w:rFonts w:cs="Arial"/>
              </w:rPr>
              <w:t>103,1</w:t>
            </w:r>
          </w:p>
        </w:tc>
        <w:tc>
          <w:tcPr>
            <w:tcW w:w="758" w:type="pct"/>
            <w:tcBorders>
              <w:bottom w:val="dotted" w:sz="4" w:space="0" w:color="auto"/>
            </w:tcBorders>
            <w:vAlign w:val="bottom"/>
          </w:tcPr>
          <w:p w14:paraId="78B207B4" w14:textId="77777777" w:rsidR="001C25E2" w:rsidRDefault="001C25E2" w:rsidP="005B08F9">
            <w:pPr>
              <w:pStyle w:val="23"/>
              <w:spacing w:line="240" w:lineRule="exact"/>
              <w:ind w:left="57"/>
              <w:rPr>
                <w:rFonts w:cs="Arial"/>
              </w:rPr>
            </w:pPr>
            <w:r>
              <w:rPr>
                <w:rFonts w:cs="Arial"/>
              </w:rPr>
              <w:t>101,7</w:t>
            </w:r>
          </w:p>
        </w:tc>
        <w:tc>
          <w:tcPr>
            <w:tcW w:w="680" w:type="pct"/>
            <w:tcBorders>
              <w:bottom w:val="dotted" w:sz="4" w:space="0" w:color="auto"/>
            </w:tcBorders>
            <w:vAlign w:val="bottom"/>
          </w:tcPr>
          <w:p w14:paraId="60DE8DA8" w14:textId="77777777" w:rsidR="001C25E2" w:rsidRPr="00393847" w:rsidRDefault="001C25E2" w:rsidP="005B08F9">
            <w:pPr>
              <w:pStyle w:val="23"/>
              <w:spacing w:line="240" w:lineRule="exact"/>
              <w:ind w:left="57"/>
              <w:rPr>
                <w:rFonts w:cs="Arial"/>
              </w:rPr>
            </w:pPr>
            <w:r w:rsidRPr="00393847">
              <w:rPr>
                <w:rFonts w:cs="Arial"/>
              </w:rPr>
              <w:t>100</w:t>
            </w:r>
            <w:r>
              <w:rPr>
                <w:rFonts w:cs="Arial"/>
              </w:rPr>
              <w:t>,</w:t>
            </w:r>
            <w:r w:rsidRPr="00393847">
              <w:rPr>
                <w:rFonts w:cs="Arial"/>
              </w:rPr>
              <w:t>7</w:t>
            </w:r>
          </w:p>
        </w:tc>
      </w:tr>
      <w:tr w:rsidR="001C25E2" w:rsidRPr="006E4D76" w14:paraId="15879172" w14:textId="77777777" w:rsidTr="00742884">
        <w:tc>
          <w:tcPr>
            <w:tcW w:w="2203" w:type="pct"/>
            <w:tcBorders>
              <w:top w:val="dotted" w:sz="4" w:space="0" w:color="auto"/>
              <w:bottom w:val="dotted" w:sz="4" w:space="0" w:color="auto"/>
            </w:tcBorders>
            <w:vAlign w:val="bottom"/>
          </w:tcPr>
          <w:p w14:paraId="311EECFD" w14:textId="77777777" w:rsidR="001C25E2" w:rsidRPr="006E461E" w:rsidRDefault="001C25E2" w:rsidP="005B08F9">
            <w:pPr>
              <w:pStyle w:val="aff"/>
              <w:spacing w:line="240" w:lineRule="exact"/>
              <w:ind w:left="426"/>
              <w:rPr>
                <w:rFonts w:cs="Arial"/>
              </w:rPr>
            </w:pPr>
            <w:r w:rsidRPr="006E461E">
              <w:rPr>
                <w:rFonts w:cs="Arial"/>
              </w:rPr>
              <w:t>производство кожи и изделий из кожи</w:t>
            </w:r>
          </w:p>
        </w:tc>
        <w:tc>
          <w:tcPr>
            <w:tcW w:w="679" w:type="pct"/>
            <w:tcBorders>
              <w:top w:val="dotted" w:sz="4" w:space="0" w:color="auto"/>
              <w:bottom w:val="dotted" w:sz="4" w:space="0" w:color="auto"/>
            </w:tcBorders>
            <w:vAlign w:val="bottom"/>
          </w:tcPr>
          <w:p w14:paraId="0A767B1B" w14:textId="77777777" w:rsidR="001C25E2" w:rsidRDefault="001C25E2" w:rsidP="005B08F9">
            <w:pPr>
              <w:pStyle w:val="23"/>
              <w:spacing w:line="240" w:lineRule="exact"/>
              <w:ind w:left="57"/>
              <w:rPr>
                <w:rFonts w:cs="Arial"/>
              </w:rPr>
            </w:pPr>
            <w:r>
              <w:rPr>
                <w:rFonts w:cs="Arial"/>
              </w:rPr>
              <w:t>102,0</w:t>
            </w:r>
          </w:p>
        </w:tc>
        <w:tc>
          <w:tcPr>
            <w:tcW w:w="680" w:type="pct"/>
            <w:tcBorders>
              <w:top w:val="dotted" w:sz="4" w:space="0" w:color="auto"/>
              <w:bottom w:val="dotted" w:sz="4" w:space="0" w:color="auto"/>
            </w:tcBorders>
            <w:vAlign w:val="bottom"/>
          </w:tcPr>
          <w:p w14:paraId="7E5D8270" w14:textId="77777777" w:rsidR="001C25E2" w:rsidRDefault="001C25E2" w:rsidP="005B08F9">
            <w:pPr>
              <w:pStyle w:val="23"/>
              <w:spacing w:line="240" w:lineRule="exact"/>
              <w:ind w:left="57"/>
              <w:rPr>
                <w:rFonts w:cs="Arial"/>
              </w:rPr>
            </w:pPr>
            <w:r>
              <w:rPr>
                <w:rFonts w:cs="Arial"/>
              </w:rPr>
              <w:t>105,2</w:t>
            </w:r>
          </w:p>
        </w:tc>
        <w:tc>
          <w:tcPr>
            <w:tcW w:w="758" w:type="pct"/>
            <w:tcBorders>
              <w:top w:val="dotted" w:sz="4" w:space="0" w:color="auto"/>
              <w:bottom w:val="dotted" w:sz="4" w:space="0" w:color="auto"/>
            </w:tcBorders>
            <w:vAlign w:val="bottom"/>
          </w:tcPr>
          <w:p w14:paraId="6461F567" w14:textId="77777777" w:rsidR="001C25E2" w:rsidRDefault="001C25E2" w:rsidP="005B08F9">
            <w:pPr>
              <w:pStyle w:val="23"/>
              <w:spacing w:line="240" w:lineRule="exact"/>
              <w:ind w:left="57"/>
              <w:rPr>
                <w:rFonts w:cs="Arial"/>
              </w:rPr>
            </w:pPr>
            <w:r>
              <w:rPr>
                <w:rFonts w:cs="Arial"/>
              </w:rPr>
              <w:t>101,1</w:t>
            </w:r>
          </w:p>
        </w:tc>
        <w:tc>
          <w:tcPr>
            <w:tcW w:w="680" w:type="pct"/>
            <w:tcBorders>
              <w:top w:val="dotted" w:sz="4" w:space="0" w:color="auto"/>
              <w:bottom w:val="dotted" w:sz="4" w:space="0" w:color="auto"/>
            </w:tcBorders>
            <w:vAlign w:val="bottom"/>
          </w:tcPr>
          <w:p w14:paraId="1D104DDB" w14:textId="77777777" w:rsidR="001C25E2" w:rsidRPr="00393847" w:rsidRDefault="001C25E2" w:rsidP="005B08F9">
            <w:pPr>
              <w:pStyle w:val="23"/>
              <w:spacing w:line="240" w:lineRule="exact"/>
              <w:ind w:left="57"/>
              <w:rPr>
                <w:rFonts w:cs="Arial"/>
              </w:rPr>
            </w:pPr>
            <w:r w:rsidRPr="00393847">
              <w:rPr>
                <w:rFonts w:cs="Arial"/>
              </w:rPr>
              <w:t>100</w:t>
            </w:r>
            <w:r>
              <w:rPr>
                <w:rFonts w:cs="Arial"/>
              </w:rPr>
              <w:t>,</w:t>
            </w:r>
            <w:r w:rsidRPr="00393847">
              <w:rPr>
                <w:rFonts w:cs="Arial"/>
              </w:rPr>
              <w:t>0</w:t>
            </w:r>
          </w:p>
        </w:tc>
      </w:tr>
      <w:tr w:rsidR="001C25E2" w:rsidRPr="006E4D76" w14:paraId="09210F22" w14:textId="77777777" w:rsidTr="00742884">
        <w:tc>
          <w:tcPr>
            <w:tcW w:w="2203" w:type="pct"/>
            <w:tcBorders>
              <w:top w:val="dotted" w:sz="4" w:space="0" w:color="auto"/>
              <w:bottom w:val="dotted" w:sz="4" w:space="0" w:color="auto"/>
            </w:tcBorders>
            <w:vAlign w:val="bottom"/>
          </w:tcPr>
          <w:p w14:paraId="0CE36F73" w14:textId="424BCDF0" w:rsidR="001C25E2" w:rsidRPr="006E461E" w:rsidRDefault="001C25E2" w:rsidP="00AB3FC9">
            <w:pPr>
              <w:pStyle w:val="aff"/>
              <w:spacing w:line="240" w:lineRule="exact"/>
              <w:ind w:left="426"/>
              <w:rPr>
                <w:rFonts w:cs="Arial"/>
              </w:rPr>
            </w:pPr>
            <w:r w:rsidRPr="006E461E">
              <w:rPr>
                <w:rFonts w:cs="Arial"/>
              </w:rPr>
              <w:t xml:space="preserve">обработка древесины и производство изделий из дерева и пробки, кроме </w:t>
            </w:r>
            <w:r>
              <w:rPr>
                <w:rFonts w:cs="Arial"/>
              </w:rPr>
              <w:br/>
            </w:r>
            <w:r w:rsidRPr="006E461E">
              <w:rPr>
                <w:rFonts w:cs="Arial"/>
              </w:rPr>
              <w:t>мебели, производство изделий из соломки и материалов для плетения</w:t>
            </w:r>
          </w:p>
        </w:tc>
        <w:tc>
          <w:tcPr>
            <w:tcW w:w="679" w:type="pct"/>
            <w:tcBorders>
              <w:top w:val="dotted" w:sz="4" w:space="0" w:color="auto"/>
              <w:bottom w:val="dotted" w:sz="4" w:space="0" w:color="auto"/>
            </w:tcBorders>
            <w:vAlign w:val="bottom"/>
          </w:tcPr>
          <w:p w14:paraId="0C3748A0" w14:textId="77777777" w:rsidR="001C25E2" w:rsidRDefault="001C25E2" w:rsidP="005B08F9">
            <w:pPr>
              <w:pStyle w:val="23"/>
              <w:spacing w:line="240" w:lineRule="exact"/>
              <w:ind w:left="57"/>
              <w:rPr>
                <w:rFonts w:cs="Arial"/>
              </w:rPr>
            </w:pPr>
            <w:r>
              <w:rPr>
                <w:rFonts w:cs="Arial"/>
              </w:rPr>
              <w:t>99,9</w:t>
            </w:r>
          </w:p>
        </w:tc>
        <w:tc>
          <w:tcPr>
            <w:tcW w:w="680" w:type="pct"/>
            <w:tcBorders>
              <w:top w:val="dotted" w:sz="4" w:space="0" w:color="auto"/>
              <w:bottom w:val="dotted" w:sz="4" w:space="0" w:color="auto"/>
            </w:tcBorders>
            <w:vAlign w:val="bottom"/>
          </w:tcPr>
          <w:p w14:paraId="3FE9DE4B" w14:textId="77777777" w:rsidR="001C25E2" w:rsidRDefault="001C25E2" w:rsidP="005B08F9">
            <w:pPr>
              <w:pStyle w:val="23"/>
              <w:spacing w:line="240" w:lineRule="exact"/>
              <w:ind w:left="57"/>
              <w:rPr>
                <w:rFonts w:cs="Arial"/>
              </w:rPr>
            </w:pPr>
            <w:r>
              <w:rPr>
                <w:rFonts w:cs="Arial"/>
              </w:rPr>
              <w:t>118,6</w:t>
            </w:r>
          </w:p>
        </w:tc>
        <w:tc>
          <w:tcPr>
            <w:tcW w:w="758" w:type="pct"/>
            <w:tcBorders>
              <w:top w:val="dotted" w:sz="4" w:space="0" w:color="auto"/>
              <w:bottom w:val="dotted" w:sz="4" w:space="0" w:color="auto"/>
            </w:tcBorders>
            <w:vAlign w:val="bottom"/>
          </w:tcPr>
          <w:p w14:paraId="0A01B79E" w14:textId="77777777" w:rsidR="001C25E2" w:rsidRDefault="001C25E2" w:rsidP="005B08F9">
            <w:pPr>
              <w:pStyle w:val="23"/>
              <w:spacing w:line="240" w:lineRule="exact"/>
              <w:ind w:left="57"/>
              <w:rPr>
                <w:rFonts w:cs="Arial"/>
              </w:rPr>
            </w:pPr>
            <w:r>
              <w:rPr>
                <w:rFonts w:cs="Arial"/>
              </w:rPr>
              <w:t>109,3</w:t>
            </w:r>
          </w:p>
        </w:tc>
        <w:tc>
          <w:tcPr>
            <w:tcW w:w="680" w:type="pct"/>
            <w:tcBorders>
              <w:top w:val="dotted" w:sz="4" w:space="0" w:color="auto"/>
              <w:bottom w:val="dotted" w:sz="4" w:space="0" w:color="auto"/>
            </w:tcBorders>
            <w:vAlign w:val="bottom"/>
          </w:tcPr>
          <w:p w14:paraId="7EEDF01A" w14:textId="77777777" w:rsidR="001C25E2" w:rsidRPr="00393847" w:rsidRDefault="001C25E2" w:rsidP="005B08F9">
            <w:pPr>
              <w:pStyle w:val="23"/>
              <w:spacing w:line="240" w:lineRule="exact"/>
              <w:ind w:left="57"/>
              <w:rPr>
                <w:rFonts w:cs="Arial"/>
              </w:rPr>
            </w:pPr>
            <w:r w:rsidRPr="00393847">
              <w:rPr>
                <w:rFonts w:cs="Arial"/>
              </w:rPr>
              <w:t>100</w:t>
            </w:r>
            <w:r>
              <w:rPr>
                <w:rFonts w:cs="Arial"/>
              </w:rPr>
              <w:t>,</w:t>
            </w:r>
            <w:r w:rsidRPr="00393847">
              <w:rPr>
                <w:rFonts w:cs="Arial"/>
              </w:rPr>
              <w:t>7</w:t>
            </w:r>
          </w:p>
        </w:tc>
      </w:tr>
      <w:tr w:rsidR="001C25E2" w:rsidRPr="006E4D76" w14:paraId="24D5B805" w14:textId="77777777" w:rsidTr="00742884">
        <w:tc>
          <w:tcPr>
            <w:tcW w:w="2203" w:type="pct"/>
            <w:tcBorders>
              <w:top w:val="dotted" w:sz="4" w:space="0" w:color="auto"/>
            </w:tcBorders>
            <w:vAlign w:val="bottom"/>
          </w:tcPr>
          <w:p w14:paraId="544E3E3A" w14:textId="77777777" w:rsidR="001C25E2" w:rsidRPr="006E461E" w:rsidRDefault="001C25E2" w:rsidP="005B08F9">
            <w:pPr>
              <w:pStyle w:val="aff"/>
              <w:spacing w:line="240" w:lineRule="exact"/>
              <w:ind w:left="426"/>
              <w:rPr>
                <w:rFonts w:cs="Arial"/>
              </w:rPr>
            </w:pPr>
            <w:r w:rsidRPr="006E461E">
              <w:rPr>
                <w:rFonts w:cs="Arial"/>
              </w:rPr>
              <w:t xml:space="preserve">производство бумаги и </w:t>
            </w:r>
            <w:r>
              <w:rPr>
                <w:rFonts w:cs="Arial"/>
              </w:rPr>
              <w:br/>
            </w:r>
            <w:r w:rsidRPr="006E461E">
              <w:rPr>
                <w:rFonts w:cs="Arial"/>
              </w:rPr>
              <w:t>бумажных изделий</w:t>
            </w:r>
          </w:p>
        </w:tc>
        <w:tc>
          <w:tcPr>
            <w:tcW w:w="679" w:type="pct"/>
            <w:tcBorders>
              <w:top w:val="dotted" w:sz="4" w:space="0" w:color="auto"/>
            </w:tcBorders>
            <w:vAlign w:val="bottom"/>
          </w:tcPr>
          <w:p w14:paraId="58B61DB9" w14:textId="77777777" w:rsidR="001C25E2" w:rsidRDefault="001C25E2" w:rsidP="005B08F9">
            <w:pPr>
              <w:pStyle w:val="23"/>
              <w:spacing w:line="240" w:lineRule="exact"/>
              <w:ind w:left="57"/>
              <w:rPr>
                <w:rFonts w:cs="Arial"/>
              </w:rPr>
            </w:pPr>
            <w:r>
              <w:rPr>
                <w:rFonts w:cs="Arial"/>
              </w:rPr>
              <w:t>100,1</w:t>
            </w:r>
          </w:p>
        </w:tc>
        <w:tc>
          <w:tcPr>
            <w:tcW w:w="680" w:type="pct"/>
            <w:tcBorders>
              <w:top w:val="dotted" w:sz="4" w:space="0" w:color="auto"/>
            </w:tcBorders>
            <w:vAlign w:val="bottom"/>
          </w:tcPr>
          <w:p w14:paraId="5D9F1633" w14:textId="77777777" w:rsidR="001C25E2" w:rsidRDefault="001C25E2" w:rsidP="005B08F9">
            <w:pPr>
              <w:pStyle w:val="23"/>
              <w:spacing w:line="240" w:lineRule="exact"/>
              <w:ind w:left="57"/>
              <w:rPr>
                <w:rFonts w:cs="Arial"/>
              </w:rPr>
            </w:pPr>
            <w:r>
              <w:rPr>
                <w:rFonts w:cs="Arial"/>
              </w:rPr>
              <w:t>109,0</w:t>
            </w:r>
          </w:p>
        </w:tc>
        <w:tc>
          <w:tcPr>
            <w:tcW w:w="758" w:type="pct"/>
            <w:tcBorders>
              <w:top w:val="dotted" w:sz="4" w:space="0" w:color="auto"/>
            </w:tcBorders>
            <w:vAlign w:val="bottom"/>
          </w:tcPr>
          <w:p w14:paraId="3B23941F" w14:textId="77777777" w:rsidR="001C25E2" w:rsidRDefault="001C25E2" w:rsidP="005B08F9">
            <w:pPr>
              <w:pStyle w:val="23"/>
              <w:spacing w:line="240" w:lineRule="exact"/>
              <w:ind w:left="57"/>
              <w:rPr>
                <w:rFonts w:cs="Arial"/>
              </w:rPr>
            </w:pPr>
            <w:r>
              <w:rPr>
                <w:rFonts w:cs="Arial"/>
              </w:rPr>
              <w:t>107,2</w:t>
            </w:r>
          </w:p>
        </w:tc>
        <w:tc>
          <w:tcPr>
            <w:tcW w:w="680" w:type="pct"/>
            <w:tcBorders>
              <w:top w:val="dotted" w:sz="4" w:space="0" w:color="auto"/>
            </w:tcBorders>
            <w:vAlign w:val="bottom"/>
          </w:tcPr>
          <w:p w14:paraId="5EF62AD3" w14:textId="77777777" w:rsidR="001C25E2" w:rsidRPr="00393847" w:rsidRDefault="001C25E2" w:rsidP="005B08F9">
            <w:pPr>
              <w:pStyle w:val="23"/>
              <w:spacing w:line="240" w:lineRule="exact"/>
              <w:ind w:left="57"/>
              <w:rPr>
                <w:rFonts w:cs="Arial"/>
              </w:rPr>
            </w:pPr>
            <w:r w:rsidRPr="00393847">
              <w:rPr>
                <w:rFonts w:cs="Arial"/>
              </w:rPr>
              <w:t>100</w:t>
            </w:r>
            <w:r>
              <w:rPr>
                <w:rFonts w:cs="Arial"/>
              </w:rPr>
              <w:t>,</w:t>
            </w:r>
            <w:r w:rsidRPr="00393847">
              <w:rPr>
                <w:rFonts w:cs="Arial"/>
              </w:rPr>
              <w:t>2</w:t>
            </w:r>
          </w:p>
        </w:tc>
      </w:tr>
      <w:tr w:rsidR="001C25E2" w:rsidRPr="006E4D76" w14:paraId="48484358" w14:textId="77777777" w:rsidTr="00742884">
        <w:tc>
          <w:tcPr>
            <w:tcW w:w="2203" w:type="pct"/>
            <w:vAlign w:val="bottom"/>
          </w:tcPr>
          <w:p w14:paraId="360169B7" w14:textId="77777777" w:rsidR="001C25E2" w:rsidRPr="006E461E" w:rsidRDefault="001C25E2" w:rsidP="005B08F9">
            <w:pPr>
              <w:pStyle w:val="aff"/>
              <w:spacing w:line="240" w:lineRule="exact"/>
              <w:ind w:left="426"/>
              <w:rPr>
                <w:rFonts w:cs="Arial"/>
              </w:rPr>
            </w:pPr>
            <w:r w:rsidRPr="006E461E">
              <w:rPr>
                <w:rFonts w:cs="Arial"/>
              </w:rPr>
              <w:t>деятельность полиграфическая и копирование носителей информации</w:t>
            </w:r>
          </w:p>
        </w:tc>
        <w:tc>
          <w:tcPr>
            <w:tcW w:w="679" w:type="pct"/>
            <w:vAlign w:val="bottom"/>
          </w:tcPr>
          <w:p w14:paraId="6F415969" w14:textId="77777777" w:rsidR="001C25E2" w:rsidRDefault="001C25E2" w:rsidP="005B08F9">
            <w:pPr>
              <w:pStyle w:val="23"/>
              <w:spacing w:line="240" w:lineRule="exact"/>
              <w:ind w:left="57"/>
              <w:rPr>
                <w:rFonts w:cs="Arial"/>
              </w:rPr>
            </w:pPr>
            <w:r>
              <w:rPr>
                <w:rFonts w:cs="Arial"/>
              </w:rPr>
              <w:t>100,0</w:t>
            </w:r>
          </w:p>
        </w:tc>
        <w:tc>
          <w:tcPr>
            <w:tcW w:w="680" w:type="pct"/>
            <w:vAlign w:val="bottom"/>
          </w:tcPr>
          <w:p w14:paraId="390FF95F" w14:textId="77777777" w:rsidR="001C25E2" w:rsidRDefault="001C25E2" w:rsidP="005B08F9">
            <w:pPr>
              <w:pStyle w:val="23"/>
              <w:spacing w:line="240" w:lineRule="exact"/>
              <w:ind w:left="57"/>
              <w:rPr>
                <w:rFonts w:cs="Arial"/>
              </w:rPr>
            </w:pPr>
            <w:r>
              <w:rPr>
                <w:rFonts w:cs="Arial"/>
              </w:rPr>
              <w:t>103,7</w:t>
            </w:r>
          </w:p>
        </w:tc>
        <w:tc>
          <w:tcPr>
            <w:tcW w:w="758" w:type="pct"/>
            <w:vAlign w:val="bottom"/>
          </w:tcPr>
          <w:p w14:paraId="34DE7E77" w14:textId="77777777" w:rsidR="001C25E2" w:rsidRDefault="001C25E2" w:rsidP="005B08F9">
            <w:pPr>
              <w:pStyle w:val="23"/>
              <w:spacing w:line="240" w:lineRule="exact"/>
              <w:ind w:left="57"/>
              <w:rPr>
                <w:rFonts w:cs="Arial"/>
              </w:rPr>
            </w:pPr>
            <w:r>
              <w:rPr>
                <w:rFonts w:cs="Arial"/>
              </w:rPr>
              <w:t>103,8</w:t>
            </w:r>
          </w:p>
        </w:tc>
        <w:tc>
          <w:tcPr>
            <w:tcW w:w="680" w:type="pct"/>
            <w:vAlign w:val="bottom"/>
          </w:tcPr>
          <w:p w14:paraId="56A6639C" w14:textId="77777777" w:rsidR="001C25E2" w:rsidRPr="00393847" w:rsidRDefault="001C25E2" w:rsidP="005B08F9">
            <w:pPr>
              <w:pStyle w:val="23"/>
              <w:spacing w:line="240" w:lineRule="exact"/>
              <w:ind w:left="57"/>
              <w:rPr>
                <w:rFonts w:cs="Arial"/>
              </w:rPr>
            </w:pPr>
            <w:r w:rsidRPr="00393847">
              <w:rPr>
                <w:rFonts w:cs="Arial"/>
              </w:rPr>
              <w:t>100</w:t>
            </w:r>
            <w:r>
              <w:rPr>
                <w:rFonts w:cs="Arial"/>
              </w:rPr>
              <w:t>,</w:t>
            </w:r>
            <w:r w:rsidRPr="00393847">
              <w:rPr>
                <w:rFonts w:cs="Arial"/>
              </w:rPr>
              <w:t>9</w:t>
            </w:r>
          </w:p>
        </w:tc>
      </w:tr>
      <w:tr w:rsidR="001C25E2" w:rsidRPr="006E4D76" w14:paraId="6D73F2CC" w14:textId="77777777" w:rsidTr="00742884">
        <w:tc>
          <w:tcPr>
            <w:tcW w:w="2203" w:type="pct"/>
            <w:vAlign w:val="bottom"/>
          </w:tcPr>
          <w:p w14:paraId="174C617C" w14:textId="77777777" w:rsidR="001C25E2" w:rsidRPr="006E461E" w:rsidRDefault="001C25E2" w:rsidP="005B08F9">
            <w:pPr>
              <w:pStyle w:val="aff"/>
              <w:spacing w:line="240" w:lineRule="exact"/>
              <w:ind w:left="426"/>
              <w:rPr>
                <w:rFonts w:cs="Arial"/>
              </w:rPr>
            </w:pPr>
            <w:r w:rsidRPr="006E461E">
              <w:rPr>
                <w:rFonts w:cs="Arial"/>
              </w:rPr>
              <w:t xml:space="preserve">производство химических веществ и химических </w:t>
            </w:r>
            <w:r>
              <w:rPr>
                <w:rFonts w:cs="Arial"/>
              </w:rPr>
              <w:br/>
            </w:r>
            <w:r w:rsidRPr="006E461E">
              <w:rPr>
                <w:rFonts w:cs="Arial"/>
              </w:rPr>
              <w:t>продуктов</w:t>
            </w:r>
          </w:p>
        </w:tc>
        <w:tc>
          <w:tcPr>
            <w:tcW w:w="679" w:type="pct"/>
            <w:vAlign w:val="bottom"/>
          </w:tcPr>
          <w:p w14:paraId="684495B4" w14:textId="77777777" w:rsidR="001C25E2" w:rsidRDefault="001C25E2" w:rsidP="005B08F9">
            <w:pPr>
              <w:pStyle w:val="23"/>
              <w:spacing w:line="240" w:lineRule="exact"/>
              <w:ind w:left="57"/>
              <w:rPr>
                <w:rFonts w:cs="Arial"/>
              </w:rPr>
            </w:pPr>
            <w:r>
              <w:rPr>
                <w:rFonts w:cs="Arial"/>
              </w:rPr>
              <w:t>101,1</w:t>
            </w:r>
          </w:p>
        </w:tc>
        <w:tc>
          <w:tcPr>
            <w:tcW w:w="680" w:type="pct"/>
            <w:vAlign w:val="bottom"/>
          </w:tcPr>
          <w:p w14:paraId="2A301B6B" w14:textId="77777777" w:rsidR="001C25E2" w:rsidRDefault="001C25E2" w:rsidP="005B08F9">
            <w:pPr>
              <w:pStyle w:val="23"/>
              <w:spacing w:line="240" w:lineRule="exact"/>
              <w:ind w:left="57"/>
              <w:rPr>
                <w:rFonts w:cs="Arial"/>
              </w:rPr>
            </w:pPr>
            <w:r>
              <w:rPr>
                <w:rFonts w:cs="Arial"/>
              </w:rPr>
              <w:t>105,1</w:t>
            </w:r>
          </w:p>
        </w:tc>
        <w:tc>
          <w:tcPr>
            <w:tcW w:w="758" w:type="pct"/>
            <w:vAlign w:val="bottom"/>
          </w:tcPr>
          <w:p w14:paraId="1298A979" w14:textId="77777777" w:rsidR="001C25E2" w:rsidRDefault="001C25E2" w:rsidP="005B08F9">
            <w:pPr>
              <w:pStyle w:val="23"/>
              <w:spacing w:line="240" w:lineRule="exact"/>
              <w:ind w:left="57"/>
              <w:rPr>
                <w:rFonts w:cs="Arial"/>
              </w:rPr>
            </w:pPr>
            <w:r>
              <w:rPr>
                <w:rFonts w:cs="Arial"/>
              </w:rPr>
              <w:t>107,2</w:t>
            </w:r>
          </w:p>
        </w:tc>
        <w:tc>
          <w:tcPr>
            <w:tcW w:w="680" w:type="pct"/>
            <w:vAlign w:val="bottom"/>
          </w:tcPr>
          <w:p w14:paraId="05AA3305" w14:textId="77777777" w:rsidR="001C25E2" w:rsidRPr="00393847" w:rsidRDefault="001C25E2" w:rsidP="005B08F9">
            <w:pPr>
              <w:pStyle w:val="23"/>
              <w:spacing w:line="240" w:lineRule="exact"/>
              <w:ind w:left="57"/>
              <w:rPr>
                <w:rFonts w:cs="Arial"/>
              </w:rPr>
            </w:pPr>
            <w:r w:rsidRPr="00393847">
              <w:rPr>
                <w:rFonts w:cs="Arial"/>
              </w:rPr>
              <w:t>112</w:t>
            </w:r>
            <w:r>
              <w:rPr>
                <w:rFonts w:cs="Arial"/>
              </w:rPr>
              <w:t>,</w:t>
            </w:r>
            <w:r w:rsidRPr="00393847">
              <w:rPr>
                <w:rFonts w:cs="Arial"/>
              </w:rPr>
              <w:t>2</w:t>
            </w:r>
          </w:p>
        </w:tc>
      </w:tr>
      <w:tr w:rsidR="001C25E2" w:rsidRPr="006E4D76" w14:paraId="505F5A20" w14:textId="77777777" w:rsidTr="00742884">
        <w:tc>
          <w:tcPr>
            <w:tcW w:w="2203" w:type="pct"/>
            <w:vAlign w:val="bottom"/>
          </w:tcPr>
          <w:p w14:paraId="14366DDB" w14:textId="77777777" w:rsidR="001C25E2" w:rsidRPr="006E461E" w:rsidRDefault="001C25E2" w:rsidP="005B08F9">
            <w:pPr>
              <w:pStyle w:val="aff"/>
              <w:spacing w:line="240" w:lineRule="exact"/>
              <w:ind w:left="426"/>
              <w:rPr>
                <w:rFonts w:cs="Arial"/>
              </w:rPr>
            </w:pPr>
            <w:r w:rsidRPr="006E461E">
              <w:rPr>
                <w:rFonts w:cs="Arial"/>
              </w:rPr>
              <w:t xml:space="preserve">производство лекарственных средств и материалов, </w:t>
            </w:r>
            <w:r>
              <w:rPr>
                <w:rFonts w:cs="Arial"/>
              </w:rPr>
              <w:br/>
            </w:r>
            <w:r w:rsidRPr="006E461E">
              <w:rPr>
                <w:rFonts w:cs="Arial"/>
              </w:rPr>
              <w:t>применяемых в медицинских целях</w:t>
            </w:r>
          </w:p>
        </w:tc>
        <w:tc>
          <w:tcPr>
            <w:tcW w:w="679" w:type="pct"/>
            <w:vAlign w:val="bottom"/>
          </w:tcPr>
          <w:p w14:paraId="072113B3" w14:textId="77777777" w:rsidR="001C25E2" w:rsidRDefault="001C25E2" w:rsidP="005B08F9">
            <w:pPr>
              <w:pStyle w:val="23"/>
              <w:spacing w:line="240" w:lineRule="exact"/>
              <w:ind w:left="57"/>
              <w:rPr>
                <w:rFonts w:cs="Arial"/>
              </w:rPr>
            </w:pPr>
            <w:r>
              <w:rPr>
                <w:rFonts w:cs="Arial"/>
              </w:rPr>
              <w:t>99,5</w:t>
            </w:r>
          </w:p>
        </w:tc>
        <w:tc>
          <w:tcPr>
            <w:tcW w:w="680" w:type="pct"/>
            <w:vAlign w:val="bottom"/>
          </w:tcPr>
          <w:p w14:paraId="1AFD62CA" w14:textId="77777777" w:rsidR="001C25E2" w:rsidRDefault="001C25E2" w:rsidP="005B08F9">
            <w:pPr>
              <w:pStyle w:val="23"/>
              <w:spacing w:line="240" w:lineRule="exact"/>
              <w:ind w:left="57"/>
              <w:rPr>
                <w:rFonts w:cs="Arial"/>
              </w:rPr>
            </w:pPr>
            <w:r>
              <w:rPr>
                <w:rFonts w:cs="Arial"/>
              </w:rPr>
              <w:t>106,8</w:t>
            </w:r>
          </w:p>
        </w:tc>
        <w:tc>
          <w:tcPr>
            <w:tcW w:w="758" w:type="pct"/>
            <w:vAlign w:val="bottom"/>
          </w:tcPr>
          <w:p w14:paraId="05C3B208" w14:textId="77777777" w:rsidR="001C25E2" w:rsidRDefault="001C25E2" w:rsidP="005B08F9">
            <w:pPr>
              <w:pStyle w:val="23"/>
              <w:spacing w:line="240" w:lineRule="exact"/>
              <w:ind w:left="57"/>
              <w:rPr>
                <w:rFonts w:cs="Arial"/>
              </w:rPr>
            </w:pPr>
            <w:r>
              <w:rPr>
                <w:rFonts w:cs="Arial"/>
              </w:rPr>
              <w:t>108,3</w:t>
            </w:r>
          </w:p>
        </w:tc>
        <w:tc>
          <w:tcPr>
            <w:tcW w:w="680" w:type="pct"/>
            <w:vAlign w:val="bottom"/>
          </w:tcPr>
          <w:p w14:paraId="3F919DCB" w14:textId="77777777" w:rsidR="001C25E2" w:rsidRPr="00393847" w:rsidRDefault="001C25E2" w:rsidP="005B08F9">
            <w:pPr>
              <w:pStyle w:val="23"/>
              <w:spacing w:line="240" w:lineRule="exact"/>
              <w:ind w:left="57"/>
              <w:rPr>
                <w:rFonts w:cs="Arial"/>
              </w:rPr>
            </w:pPr>
            <w:r w:rsidRPr="00393847">
              <w:rPr>
                <w:rFonts w:cs="Arial"/>
              </w:rPr>
              <w:t>105</w:t>
            </w:r>
            <w:r>
              <w:rPr>
                <w:rFonts w:cs="Arial"/>
              </w:rPr>
              <w:t>,</w:t>
            </w:r>
            <w:r w:rsidRPr="00393847">
              <w:rPr>
                <w:rFonts w:cs="Arial"/>
              </w:rPr>
              <w:t>5</w:t>
            </w:r>
          </w:p>
        </w:tc>
      </w:tr>
      <w:tr w:rsidR="001C25E2" w:rsidRPr="006E4D76" w14:paraId="5EB17CE2" w14:textId="77777777" w:rsidTr="00742884">
        <w:tc>
          <w:tcPr>
            <w:tcW w:w="2203" w:type="pct"/>
            <w:vAlign w:val="bottom"/>
          </w:tcPr>
          <w:p w14:paraId="75114E3F" w14:textId="77777777" w:rsidR="001C25E2" w:rsidRPr="006E461E" w:rsidRDefault="001C25E2" w:rsidP="005B08F9">
            <w:pPr>
              <w:pStyle w:val="aff"/>
              <w:spacing w:line="240" w:lineRule="exact"/>
              <w:ind w:left="426"/>
              <w:rPr>
                <w:rFonts w:cs="Arial"/>
              </w:rPr>
            </w:pPr>
            <w:r w:rsidRPr="006E461E">
              <w:rPr>
                <w:rFonts w:cs="Arial"/>
              </w:rPr>
              <w:t>производство резиновых и пластмассовых изделий</w:t>
            </w:r>
          </w:p>
        </w:tc>
        <w:tc>
          <w:tcPr>
            <w:tcW w:w="679" w:type="pct"/>
            <w:vAlign w:val="bottom"/>
          </w:tcPr>
          <w:p w14:paraId="33F3B1CF" w14:textId="77777777" w:rsidR="001C25E2" w:rsidRDefault="001C25E2" w:rsidP="005B08F9">
            <w:pPr>
              <w:pStyle w:val="23"/>
              <w:spacing w:line="240" w:lineRule="exact"/>
              <w:ind w:left="57"/>
              <w:rPr>
                <w:rFonts w:cs="Arial"/>
              </w:rPr>
            </w:pPr>
            <w:r>
              <w:rPr>
                <w:rFonts w:cs="Arial"/>
              </w:rPr>
              <w:t>100,2</w:t>
            </w:r>
          </w:p>
        </w:tc>
        <w:tc>
          <w:tcPr>
            <w:tcW w:w="680" w:type="pct"/>
            <w:vAlign w:val="bottom"/>
          </w:tcPr>
          <w:p w14:paraId="26F933D5" w14:textId="77777777" w:rsidR="001C25E2" w:rsidRDefault="001C25E2" w:rsidP="005B08F9">
            <w:pPr>
              <w:pStyle w:val="23"/>
              <w:spacing w:line="240" w:lineRule="exact"/>
              <w:ind w:left="57"/>
              <w:rPr>
                <w:rFonts w:cs="Arial"/>
              </w:rPr>
            </w:pPr>
            <w:r>
              <w:rPr>
                <w:rFonts w:cs="Arial"/>
              </w:rPr>
              <w:t>131,6</w:t>
            </w:r>
          </w:p>
        </w:tc>
        <w:tc>
          <w:tcPr>
            <w:tcW w:w="758" w:type="pct"/>
            <w:vAlign w:val="bottom"/>
          </w:tcPr>
          <w:p w14:paraId="41463FDB" w14:textId="77777777" w:rsidR="001C25E2" w:rsidRDefault="001C25E2" w:rsidP="005B08F9">
            <w:pPr>
              <w:pStyle w:val="23"/>
              <w:spacing w:line="240" w:lineRule="exact"/>
              <w:ind w:left="57"/>
              <w:rPr>
                <w:rFonts w:cs="Arial"/>
              </w:rPr>
            </w:pPr>
            <w:r>
              <w:rPr>
                <w:rFonts w:cs="Arial"/>
              </w:rPr>
              <w:t>119,7</w:t>
            </w:r>
          </w:p>
        </w:tc>
        <w:tc>
          <w:tcPr>
            <w:tcW w:w="680" w:type="pct"/>
            <w:vAlign w:val="bottom"/>
          </w:tcPr>
          <w:p w14:paraId="3F0C875B" w14:textId="77777777" w:rsidR="001C25E2" w:rsidRPr="00393847" w:rsidRDefault="001C25E2" w:rsidP="005B08F9">
            <w:pPr>
              <w:pStyle w:val="23"/>
              <w:spacing w:line="240" w:lineRule="exact"/>
              <w:ind w:left="57"/>
              <w:rPr>
                <w:rFonts w:cs="Arial"/>
              </w:rPr>
            </w:pPr>
            <w:r w:rsidRPr="00393847">
              <w:rPr>
                <w:rFonts w:cs="Arial"/>
              </w:rPr>
              <w:t>104</w:t>
            </w:r>
            <w:r>
              <w:rPr>
                <w:rFonts w:cs="Arial"/>
              </w:rPr>
              <w:t>,</w:t>
            </w:r>
            <w:r w:rsidRPr="00393847">
              <w:rPr>
                <w:rFonts w:cs="Arial"/>
              </w:rPr>
              <w:t>7</w:t>
            </w:r>
          </w:p>
        </w:tc>
      </w:tr>
      <w:tr w:rsidR="001C25E2" w:rsidRPr="006E4D76" w14:paraId="5F27D700" w14:textId="77777777" w:rsidTr="00742884">
        <w:tc>
          <w:tcPr>
            <w:tcW w:w="2203" w:type="pct"/>
            <w:tcBorders>
              <w:bottom w:val="dotted" w:sz="4" w:space="0" w:color="auto"/>
            </w:tcBorders>
            <w:vAlign w:val="bottom"/>
          </w:tcPr>
          <w:p w14:paraId="5A10C73C" w14:textId="77777777" w:rsidR="001C25E2" w:rsidRPr="006E461E" w:rsidRDefault="001C25E2" w:rsidP="005B08F9">
            <w:pPr>
              <w:pStyle w:val="aff"/>
              <w:spacing w:line="240" w:lineRule="exact"/>
              <w:ind w:left="426"/>
              <w:rPr>
                <w:rFonts w:cs="Arial"/>
              </w:rPr>
            </w:pPr>
            <w:r w:rsidRPr="006E461E">
              <w:rPr>
                <w:rFonts w:cs="Arial"/>
              </w:rPr>
              <w:t xml:space="preserve">производство прочей </w:t>
            </w:r>
            <w:r>
              <w:rPr>
                <w:rFonts w:cs="Arial"/>
              </w:rPr>
              <w:br/>
            </w:r>
            <w:r w:rsidRPr="006E461E">
              <w:rPr>
                <w:rFonts w:cs="Arial"/>
              </w:rPr>
              <w:t xml:space="preserve">неметаллической </w:t>
            </w:r>
            <w:r>
              <w:rPr>
                <w:rFonts w:cs="Arial"/>
              </w:rPr>
              <w:br/>
            </w:r>
            <w:r w:rsidRPr="006E461E">
              <w:rPr>
                <w:rFonts w:cs="Arial"/>
              </w:rPr>
              <w:t>минеральной продукции</w:t>
            </w:r>
          </w:p>
        </w:tc>
        <w:tc>
          <w:tcPr>
            <w:tcW w:w="679" w:type="pct"/>
            <w:tcBorders>
              <w:bottom w:val="dotted" w:sz="4" w:space="0" w:color="auto"/>
            </w:tcBorders>
            <w:vAlign w:val="bottom"/>
          </w:tcPr>
          <w:p w14:paraId="50B84088" w14:textId="77777777" w:rsidR="001C25E2" w:rsidRDefault="001C25E2" w:rsidP="005B08F9">
            <w:pPr>
              <w:pStyle w:val="23"/>
              <w:spacing w:line="240" w:lineRule="exact"/>
              <w:ind w:left="57"/>
              <w:rPr>
                <w:rFonts w:cs="Arial"/>
              </w:rPr>
            </w:pPr>
            <w:r>
              <w:rPr>
                <w:rFonts w:cs="Arial"/>
              </w:rPr>
              <w:t>100,4</w:t>
            </w:r>
          </w:p>
        </w:tc>
        <w:tc>
          <w:tcPr>
            <w:tcW w:w="680" w:type="pct"/>
            <w:tcBorders>
              <w:bottom w:val="dotted" w:sz="4" w:space="0" w:color="auto"/>
            </w:tcBorders>
            <w:vAlign w:val="bottom"/>
          </w:tcPr>
          <w:p w14:paraId="47908549" w14:textId="77777777" w:rsidR="001C25E2" w:rsidRDefault="001C25E2" w:rsidP="005B08F9">
            <w:pPr>
              <w:pStyle w:val="23"/>
              <w:spacing w:line="240" w:lineRule="exact"/>
              <w:ind w:left="57"/>
              <w:rPr>
                <w:rFonts w:cs="Arial"/>
              </w:rPr>
            </w:pPr>
            <w:r>
              <w:rPr>
                <w:rFonts w:cs="Arial"/>
              </w:rPr>
              <w:t>111,2</w:t>
            </w:r>
          </w:p>
        </w:tc>
        <w:tc>
          <w:tcPr>
            <w:tcW w:w="758" w:type="pct"/>
            <w:tcBorders>
              <w:bottom w:val="dotted" w:sz="4" w:space="0" w:color="auto"/>
            </w:tcBorders>
            <w:vAlign w:val="bottom"/>
          </w:tcPr>
          <w:p w14:paraId="0E56203B" w14:textId="77777777" w:rsidR="001C25E2" w:rsidRDefault="001C25E2" w:rsidP="005B08F9">
            <w:pPr>
              <w:pStyle w:val="23"/>
              <w:spacing w:line="240" w:lineRule="exact"/>
              <w:ind w:left="57"/>
              <w:rPr>
                <w:rFonts w:cs="Arial"/>
              </w:rPr>
            </w:pPr>
            <w:r>
              <w:rPr>
                <w:rFonts w:cs="Arial"/>
              </w:rPr>
              <w:t>107,0</w:t>
            </w:r>
          </w:p>
        </w:tc>
        <w:tc>
          <w:tcPr>
            <w:tcW w:w="680" w:type="pct"/>
            <w:tcBorders>
              <w:bottom w:val="dotted" w:sz="4" w:space="0" w:color="auto"/>
            </w:tcBorders>
            <w:vAlign w:val="bottom"/>
          </w:tcPr>
          <w:p w14:paraId="191F41B1" w14:textId="77777777" w:rsidR="001C25E2" w:rsidRPr="00393847" w:rsidRDefault="001C25E2" w:rsidP="005B08F9">
            <w:pPr>
              <w:pStyle w:val="23"/>
              <w:spacing w:line="240" w:lineRule="exact"/>
              <w:ind w:left="57"/>
              <w:rPr>
                <w:rFonts w:cs="Arial"/>
              </w:rPr>
            </w:pPr>
            <w:r w:rsidRPr="00393847">
              <w:rPr>
                <w:rFonts w:cs="Arial"/>
              </w:rPr>
              <w:t>105</w:t>
            </w:r>
            <w:r>
              <w:rPr>
                <w:rFonts w:cs="Arial"/>
              </w:rPr>
              <w:t>,</w:t>
            </w:r>
            <w:r w:rsidRPr="00393847">
              <w:rPr>
                <w:rFonts w:cs="Arial"/>
              </w:rPr>
              <w:t>3</w:t>
            </w:r>
          </w:p>
        </w:tc>
      </w:tr>
      <w:tr w:rsidR="001C25E2" w:rsidRPr="006E4D76" w14:paraId="6FD9F224" w14:textId="77777777" w:rsidTr="00742884">
        <w:tc>
          <w:tcPr>
            <w:tcW w:w="2203" w:type="pct"/>
            <w:tcBorders>
              <w:top w:val="dotted" w:sz="4" w:space="0" w:color="auto"/>
              <w:bottom w:val="dotted" w:sz="4" w:space="0" w:color="auto"/>
            </w:tcBorders>
            <w:vAlign w:val="bottom"/>
          </w:tcPr>
          <w:p w14:paraId="16700194" w14:textId="77777777" w:rsidR="001C25E2" w:rsidRPr="006E461E" w:rsidRDefault="001C25E2" w:rsidP="00AB3FC9">
            <w:pPr>
              <w:pStyle w:val="aff"/>
              <w:spacing w:line="240" w:lineRule="exact"/>
              <w:ind w:left="425"/>
              <w:rPr>
                <w:rFonts w:cs="Arial"/>
              </w:rPr>
            </w:pPr>
            <w:r w:rsidRPr="006E461E">
              <w:rPr>
                <w:rFonts w:cs="Arial"/>
              </w:rPr>
              <w:t xml:space="preserve">производство </w:t>
            </w:r>
            <w:r>
              <w:rPr>
                <w:rFonts w:cs="Arial"/>
              </w:rPr>
              <w:br/>
            </w:r>
            <w:r w:rsidRPr="006E461E">
              <w:rPr>
                <w:rFonts w:cs="Arial"/>
              </w:rPr>
              <w:t>металлургическое</w:t>
            </w:r>
          </w:p>
        </w:tc>
        <w:tc>
          <w:tcPr>
            <w:tcW w:w="679" w:type="pct"/>
            <w:tcBorders>
              <w:top w:val="dotted" w:sz="4" w:space="0" w:color="auto"/>
              <w:bottom w:val="dotted" w:sz="4" w:space="0" w:color="auto"/>
            </w:tcBorders>
            <w:vAlign w:val="bottom"/>
          </w:tcPr>
          <w:p w14:paraId="61F957CA" w14:textId="77777777" w:rsidR="001C25E2" w:rsidRDefault="001C25E2" w:rsidP="00AB3FC9">
            <w:pPr>
              <w:pStyle w:val="23"/>
              <w:spacing w:line="240" w:lineRule="exact"/>
              <w:ind w:left="57"/>
              <w:rPr>
                <w:rFonts w:cs="Arial"/>
              </w:rPr>
            </w:pPr>
            <w:r>
              <w:rPr>
                <w:rFonts w:cs="Arial"/>
              </w:rPr>
              <w:t>105,0</w:t>
            </w:r>
          </w:p>
        </w:tc>
        <w:tc>
          <w:tcPr>
            <w:tcW w:w="680" w:type="pct"/>
            <w:tcBorders>
              <w:top w:val="dotted" w:sz="4" w:space="0" w:color="auto"/>
              <w:bottom w:val="dotted" w:sz="4" w:space="0" w:color="auto"/>
            </w:tcBorders>
            <w:vAlign w:val="bottom"/>
          </w:tcPr>
          <w:p w14:paraId="35A9D619" w14:textId="77777777" w:rsidR="001C25E2" w:rsidRDefault="001C25E2" w:rsidP="00AB3FC9">
            <w:pPr>
              <w:pStyle w:val="23"/>
              <w:spacing w:line="240" w:lineRule="exact"/>
              <w:ind w:left="57"/>
              <w:rPr>
                <w:rFonts w:cs="Arial"/>
              </w:rPr>
            </w:pPr>
            <w:r>
              <w:rPr>
                <w:rFonts w:cs="Arial"/>
              </w:rPr>
              <w:t>161,9</w:t>
            </w:r>
          </w:p>
        </w:tc>
        <w:tc>
          <w:tcPr>
            <w:tcW w:w="758" w:type="pct"/>
            <w:tcBorders>
              <w:top w:val="dotted" w:sz="4" w:space="0" w:color="auto"/>
              <w:bottom w:val="dotted" w:sz="4" w:space="0" w:color="auto"/>
            </w:tcBorders>
            <w:vAlign w:val="bottom"/>
          </w:tcPr>
          <w:p w14:paraId="4F873E45" w14:textId="77777777" w:rsidR="001C25E2" w:rsidRDefault="001C25E2" w:rsidP="00AB3FC9">
            <w:pPr>
              <w:pStyle w:val="23"/>
              <w:spacing w:line="240" w:lineRule="exact"/>
              <w:ind w:left="57"/>
              <w:rPr>
                <w:rFonts w:cs="Arial"/>
              </w:rPr>
            </w:pPr>
            <w:r>
              <w:rPr>
                <w:rFonts w:cs="Arial"/>
              </w:rPr>
              <w:t>179,6</w:t>
            </w:r>
          </w:p>
        </w:tc>
        <w:tc>
          <w:tcPr>
            <w:tcW w:w="680" w:type="pct"/>
            <w:tcBorders>
              <w:top w:val="dotted" w:sz="4" w:space="0" w:color="auto"/>
              <w:bottom w:val="dotted" w:sz="4" w:space="0" w:color="auto"/>
            </w:tcBorders>
            <w:vAlign w:val="bottom"/>
          </w:tcPr>
          <w:p w14:paraId="126CB7F5" w14:textId="77777777" w:rsidR="001C25E2" w:rsidRPr="00393847" w:rsidRDefault="001C25E2" w:rsidP="00AB3FC9">
            <w:pPr>
              <w:pStyle w:val="23"/>
              <w:spacing w:line="240" w:lineRule="exact"/>
              <w:ind w:left="57"/>
              <w:rPr>
                <w:rFonts w:cs="Arial"/>
              </w:rPr>
            </w:pPr>
            <w:r w:rsidRPr="00393847">
              <w:rPr>
                <w:rFonts w:cs="Arial"/>
              </w:rPr>
              <w:t>115</w:t>
            </w:r>
            <w:r>
              <w:rPr>
                <w:rFonts w:cs="Arial"/>
              </w:rPr>
              <w:t>,</w:t>
            </w:r>
            <w:r w:rsidRPr="00393847">
              <w:rPr>
                <w:rFonts w:cs="Arial"/>
              </w:rPr>
              <w:t>7</w:t>
            </w:r>
          </w:p>
        </w:tc>
      </w:tr>
      <w:tr w:rsidR="001C25E2" w:rsidRPr="006E4D76" w14:paraId="26C912BB" w14:textId="77777777" w:rsidTr="00742884">
        <w:tc>
          <w:tcPr>
            <w:tcW w:w="2203" w:type="pct"/>
            <w:tcBorders>
              <w:top w:val="dotted" w:sz="4" w:space="0" w:color="auto"/>
            </w:tcBorders>
            <w:vAlign w:val="bottom"/>
          </w:tcPr>
          <w:p w14:paraId="172B3B81" w14:textId="77777777" w:rsidR="001C25E2" w:rsidRPr="006E461E" w:rsidRDefault="001C25E2" w:rsidP="00AB3FC9">
            <w:pPr>
              <w:pStyle w:val="aff"/>
              <w:pageBreakBefore/>
              <w:spacing w:line="240" w:lineRule="exact"/>
              <w:ind w:left="426"/>
              <w:rPr>
                <w:rFonts w:cs="Arial"/>
              </w:rPr>
            </w:pPr>
            <w:r w:rsidRPr="006E461E">
              <w:rPr>
                <w:rFonts w:cs="Arial"/>
              </w:rPr>
              <w:lastRenderedPageBreak/>
              <w:t xml:space="preserve">производство готовых </w:t>
            </w:r>
            <w:r>
              <w:rPr>
                <w:rFonts w:cs="Arial"/>
              </w:rPr>
              <w:br/>
            </w:r>
            <w:r w:rsidRPr="006E461E">
              <w:rPr>
                <w:rFonts w:cs="Arial"/>
              </w:rPr>
              <w:t xml:space="preserve">металлических изделий, </w:t>
            </w:r>
            <w:r>
              <w:rPr>
                <w:rFonts w:cs="Arial"/>
              </w:rPr>
              <w:br/>
            </w:r>
            <w:r w:rsidRPr="006E461E">
              <w:rPr>
                <w:rFonts w:cs="Arial"/>
              </w:rPr>
              <w:t>кроме машин и оборудования</w:t>
            </w:r>
          </w:p>
        </w:tc>
        <w:tc>
          <w:tcPr>
            <w:tcW w:w="679" w:type="pct"/>
            <w:tcBorders>
              <w:top w:val="dotted" w:sz="4" w:space="0" w:color="auto"/>
            </w:tcBorders>
            <w:vAlign w:val="bottom"/>
          </w:tcPr>
          <w:p w14:paraId="7096710B" w14:textId="77777777" w:rsidR="001C25E2" w:rsidRDefault="001C25E2" w:rsidP="00AB3FC9">
            <w:pPr>
              <w:pStyle w:val="23"/>
              <w:pageBreakBefore/>
              <w:spacing w:line="240" w:lineRule="exact"/>
              <w:ind w:left="57"/>
              <w:rPr>
                <w:rFonts w:cs="Arial"/>
              </w:rPr>
            </w:pPr>
            <w:r>
              <w:rPr>
                <w:rFonts w:cs="Arial"/>
              </w:rPr>
              <w:t>100,0</w:t>
            </w:r>
          </w:p>
        </w:tc>
        <w:tc>
          <w:tcPr>
            <w:tcW w:w="680" w:type="pct"/>
            <w:tcBorders>
              <w:top w:val="dotted" w:sz="4" w:space="0" w:color="auto"/>
            </w:tcBorders>
            <w:vAlign w:val="bottom"/>
          </w:tcPr>
          <w:p w14:paraId="567BA124" w14:textId="77777777" w:rsidR="001C25E2" w:rsidRDefault="001C25E2" w:rsidP="00AB3FC9">
            <w:pPr>
              <w:pStyle w:val="23"/>
              <w:pageBreakBefore/>
              <w:spacing w:line="240" w:lineRule="exact"/>
              <w:ind w:left="57"/>
              <w:rPr>
                <w:rFonts w:cs="Arial"/>
              </w:rPr>
            </w:pPr>
            <w:r>
              <w:rPr>
                <w:rFonts w:cs="Arial"/>
              </w:rPr>
              <w:t>142,1</w:t>
            </w:r>
          </w:p>
        </w:tc>
        <w:tc>
          <w:tcPr>
            <w:tcW w:w="758" w:type="pct"/>
            <w:tcBorders>
              <w:top w:val="dotted" w:sz="4" w:space="0" w:color="auto"/>
            </w:tcBorders>
            <w:vAlign w:val="bottom"/>
          </w:tcPr>
          <w:p w14:paraId="5FE1BC5D" w14:textId="77777777" w:rsidR="001C25E2" w:rsidRDefault="001C25E2" w:rsidP="00AB3FC9">
            <w:pPr>
              <w:pStyle w:val="23"/>
              <w:pageBreakBefore/>
              <w:spacing w:line="240" w:lineRule="exact"/>
              <w:ind w:left="57"/>
              <w:rPr>
                <w:rFonts w:cs="Arial"/>
              </w:rPr>
            </w:pPr>
            <w:r>
              <w:rPr>
                <w:rFonts w:cs="Arial"/>
              </w:rPr>
              <w:t>123,8</w:t>
            </w:r>
          </w:p>
        </w:tc>
        <w:tc>
          <w:tcPr>
            <w:tcW w:w="680" w:type="pct"/>
            <w:tcBorders>
              <w:top w:val="dotted" w:sz="4" w:space="0" w:color="auto"/>
            </w:tcBorders>
            <w:vAlign w:val="bottom"/>
          </w:tcPr>
          <w:p w14:paraId="72043744" w14:textId="77777777" w:rsidR="001C25E2" w:rsidRPr="00393847" w:rsidRDefault="001C25E2" w:rsidP="00AB3FC9">
            <w:pPr>
              <w:pStyle w:val="23"/>
              <w:pageBreakBefore/>
              <w:spacing w:line="240" w:lineRule="exact"/>
              <w:ind w:left="57"/>
              <w:rPr>
                <w:rFonts w:cs="Arial"/>
              </w:rPr>
            </w:pPr>
            <w:r w:rsidRPr="00393847">
              <w:rPr>
                <w:rFonts w:cs="Arial"/>
              </w:rPr>
              <w:t>99</w:t>
            </w:r>
            <w:r>
              <w:rPr>
                <w:rFonts w:cs="Arial"/>
              </w:rPr>
              <w:t>,</w:t>
            </w:r>
            <w:r w:rsidRPr="00393847">
              <w:rPr>
                <w:rFonts w:cs="Arial"/>
              </w:rPr>
              <w:t>4</w:t>
            </w:r>
          </w:p>
        </w:tc>
      </w:tr>
      <w:tr w:rsidR="001C25E2" w:rsidRPr="006E4D76" w14:paraId="55D6E0E9" w14:textId="77777777" w:rsidTr="00742884">
        <w:tc>
          <w:tcPr>
            <w:tcW w:w="2203" w:type="pct"/>
            <w:tcBorders>
              <w:bottom w:val="dotted" w:sz="4" w:space="0" w:color="auto"/>
            </w:tcBorders>
            <w:vAlign w:val="bottom"/>
          </w:tcPr>
          <w:p w14:paraId="0AE0607C" w14:textId="77777777" w:rsidR="001C25E2" w:rsidRPr="006E461E" w:rsidRDefault="001C25E2" w:rsidP="005B08F9">
            <w:pPr>
              <w:pStyle w:val="aff"/>
              <w:spacing w:line="240" w:lineRule="exact"/>
              <w:ind w:left="426"/>
              <w:rPr>
                <w:rFonts w:cs="Arial"/>
              </w:rPr>
            </w:pPr>
            <w:r w:rsidRPr="006E461E">
              <w:rPr>
                <w:rFonts w:cs="Arial"/>
              </w:rPr>
              <w:t>производство компьютеров, электронных и оптических изделий</w:t>
            </w:r>
          </w:p>
        </w:tc>
        <w:tc>
          <w:tcPr>
            <w:tcW w:w="679" w:type="pct"/>
            <w:tcBorders>
              <w:bottom w:val="dotted" w:sz="4" w:space="0" w:color="auto"/>
            </w:tcBorders>
            <w:vAlign w:val="bottom"/>
          </w:tcPr>
          <w:p w14:paraId="5CE232A3" w14:textId="77777777" w:rsidR="001C25E2" w:rsidRDefault="001C25E2" w:rsidP="005B08F9">
            <w:pPr>
              <w:pStyle w:val="23"/>
              <w:spacing w:line="240" w:lineRule="exact"/>
              <w:ind w:left="57"/>
              <w:rPr>
                <w:rFonts w:cs="Arial"/>
              </w:rPr>
            </w:pPr>
            <w:r>
              <w:rPr>
                <w:rFonts w:cs="Arial"/>
              </w:rPr>
              <w:t>100,0</w:t>
            </w:r>
          </w:p>
        </w:tc>
        <w:tc>
          <w:tcPr>
            <w:tcW w:w="680" w:type="pct"/>
            <w:tcBorders>
              <w:bottom w:val="dotted" w:sz="4" w:space="0" w:color="auto"/>
            </w:tcBorders>
            <w:vAlign w:val="bottom"/>
          </w:tcPr>
          <w:p w14:paraId="6CBD7CE4" w14:textId="77777777" w:rsidR="001C25E2" w:rsidRDefault="001C25E2" w:rsidP="005B08F9">
            <w:pPr>
              <w:pStyle w:val="23"/>
              <w:spacing w:line="240" w:lineRule="exact"/>
              <w:ind w:left="57"/>
              <w:rPr>
                <w:rFonts w:cs="Arial"/>
              </w:rPr>
            </w:pPr>
            <w:r>
              <w:rPr>
                <w:rFonts w:cs="Arial"/>
              </w:rPr>
              <w:t>105,2</w:t>
            </w:r>
          </w:p>
        </w:tc>
        <w:tc>
          <w:tcPr>
            <w:tcW w:w="758" w:type="pct"/>
            <w:vAlign w:val="bottom"/>
          </w:tcPr>
          <w:p w14:paraId="3C6D2353" w14:textId="77777777" w:rsidR="001C25E2" w:rsidRDefault="001C25E2" w:rsidP="005B08F9">
            <w:pPr>
              <w:pStyle w:val="23"/>
              <w:spacing w:line="240" w:lineRule="exact"/>
              <w:ind w:left="57"/>
              <w:rPr>
                <w:rFonts w:cs="Arial"/>
              </w:rPr>
            </w:pPr>
            <w:r>
              <w:rPr>
                <w:rFonts w:cs="Arial"/>
              </w:rPr>
              <w:t>103,8</w:t>
            </w:r>
          </w:p>
        </w:tc>
        <w:tc>
          <w:tcPr>
            <w:tcW w:w="680" w:type="pct"/>
            <w:tcBorders>
              <w:bottom w:val="dotted" w:sz="4" w:space="0" w:color="auto"/>
            </w:tcBorders>
            <w:vAlign w:val="bottom"/>
          </w:tcPr>
          <w:p w14:paraId="41F10197" w14:textId="77777777" w:rsidR="001C25E2" w:rsidRPr="00393847" w:rsidRDefault="001C25E2" w:rsidP="005B08F9">
            <w:pPr>
              <w:pStyle w:val="23"/>
              <w:spacing w:line="240" w:lineRule="exact"/>
              <w:ind w:left="57"/>
              <w:rPr>
                <w:rFonts w:cs="Arial"/>
              </w:rPr>
            </w:pPr>
            <w:r w:rsidRPr="00393847">
              <w:rPr>
                <w:rFonts w:cs="Arial"/>
              </w:rPr>
              <w:t>99</w:t>
            </w:r>
            <w:r>
              <w:rPr>
                <w:rFonts w:cs="Arial"/>
              </w:rPr>
              <w:t>,</w:t>
            </w:r>
            <w:r w:rsidRPr="00393847">
              <w:rPr>
                <w:rFonts w:cs="Arial"/>
              </w:rPr>
              <w:t>7</w:t>
            </w:r>
          </w:p>
        </w:tc>
      </w:tr>
      <w:tr w:rsidR="001C25E2" w:rsidRPr="006E4D76" w14:paraId="27810BA1" w14:textId="77777777" w:rsidTr="00742884">
        <w:tc>
          <w:tcPr>
            <w:tcW w:w="2203" w:type="pct"/>
            <w:tcBorders>
              <w:top w:val="dotted" w:sz="4" w:space="0" w:color="auto"/>
              <w:bottom w:val="dotted" w:sz="4" w:space="0" w:color="auto"/>
            </w:tcBorders>
            <w:vAlign w:val="bottom"/>
          </w:tcPr>
          <w:p w14:paraId="2F7F296E" w14:textId="77777777" w:rsidR="001C25E2" w:rsidRPr="006E461E" w:rsidRDefault="001C25E2" w:rsidP="005B08F9">
            <w:pPr>
              <w:pStyle w:val="aff"/>
              <w:spacing w:line="240" w:lineRule="exact"/>
              <w:ind w:left="426"/>
              <w:rPr>
                <w:rFonts w:cs="Arial"/>
              </w:rPr>
            </w:pPr>
            <w:r w:rsidRPr="006E461E">
              <w:rPr>
                <w:rFonts w:cs="Arial"/>
              </w:rPr>
              <w:t>производство электрического оборудования</w:t>
            </w:r>
          </w:p>
        </w:tc>
        <w:tc>
          <w:tcPr>
            <w:tcW w:w="679" w:type="pct"/>
            <w:tcBorders>
              <w:top w:val="dotted" w:sz="4" w:space="0" w:color="auto"/>
              <w:bottom w:val="dotted" w:sz="4" w:space="0" w:color="auto"/>
            </w:tcBorders>
            <w:vAlign w:val="bottom"/>
          </w:tcPr>
          <w:p w14:paraId="3C65322F" w14:textId="77777777" w:rsidR="001C25E2" w:rsidRDefault="001C25E2" w:rsidP="005B08F9">
            <w:pPr>
              <w:pStyle w:val="23"/>
              <w:spacing w:line="240" w:lineRule="exact"/>
              <w:ind w:left="57"/>
              <w:rPr>
                <w:rFonts w:cs="Arial"/>
              </w:rPr>
            </w:pPr>
            <w:r>
              <w:rPr>
                <w:rFonts w:cs="Arial"/>
              </w:rPr>
              <w:t>100,0</w:t>
            </w:r>
          </w:p>
        </w:tc>
        <w:tc>
          <w:tcPr>
            <w:tcW w:w="680" w:type="pct"/>
            <w:tcBorders>
              <w:top w:val="dotted" w:sz="4" w:space="0" w:color="auto"/>
              <w:bottom w:val="dotted" w:sz="4" w:space="0" w:color="auto"/>
            </w:tcBorders>
            <w:vAlign w:val="bottom"/>
          </w:tcPr>
          <w:p w14:paraId="11430B05" w14:textId="77777777" w:rsidR="001C25E2" w:rsidRDefault="001C25E2" w:rsidP="005B08F9">
            <w:pPr>
              <w:pStyle w:val="23"/>
              <w:spacing w:line="240" w:lineRule="exact"/>
              <w:ind w:left="57"/>
              <w:rPr>
                <w:rFonts w:cs="Arial"/>
              </w:rPr>
            </w:pPr>
            <w:r>
              <w:rPr>
                <w:rFonts w:cs="Arial"/>
              </w:rPr>
              <w:t>108,3</w:t>
            </w:r>
          </w:p>
        </w:tc>
        <w:tc>
          <w:tcPr>
            <w:tcW w:w="758" w:type="pct"/>
            <w:tcBorders>
              <w:bottom w:val="dotted" w:sz="4" w:space="0" w:color="auto"/>
            </w:tcBorders>
            <w:vAlign w:val="bottom"/>
          </w:tcPr>
          <w:p w14:paraId="540A7F67" w14:textId="77777777" w:rsidR="001C25E2" w:rsidRDefault="001C25E2" w:rsidP="005B08F9">
            <w:pPr>
              <w:pStyle w:val="23"/>
              <w:spacing w:line="240" w:lineRule="exact"/>
              <w:ind w:left="57"/>
              <w:rPr>
                <w:rFonts w:cs="Arial"/>
              </w:rPr>
            </w:pPr>
            <w:r>
              <w:rPr>
                <w:rFonts w:cs="Arial"/>
              </w:rPr>
              <w:t>104,3</w:t>
            </w:r>
          </w:p>
        </w:tc>
        <w:tc>
          <w:tcPr>
            <w:tcW w:w="680" w:type="pct"/>
            <w:tcBorders>
              <w:top w:val="dotted" w:sz="4" w:space="0" w:color="auto"/>
              <w:bottom w:val="dotted" w:sz="4" w:space="0" w:color="auto"/>
            </w:tcBorders>
            <w:vAlign w:val="bottom"/>
          </w:tcPr>
          <w:p w14:paraId="31C68249" w14:textId="77777777" w:rsidR="001C25E2" w:rsidRPr="00393847" w:rsidRDefault="001C25E2" w:rsidP="005B08F9">
            <w:pPr>
              <w:pStyle w:val="23"/>
              <w:spacing w:line="240" w:lineRule="exact"/>
              <w:ind w:left="57"/>
              <w:rPr>
                <w:rFonts w:cs="Arial"/>
              </w:rPr>
            </w:pPr>
            <w:r w:rsidRPr="00393847">
              <w:rPr>
                <w:rFonts w:cs="Arial"/>
              </w:rPr>
              <w:t>102</w:t>
            </w:r>
            <w:r>
              <w:rPr>
                <w:rFonts w:cs="Arial"/>
              </w:rPr>
              <w:t>,</w:t>
            </w:r>
            <w:r w:rsidRPr="00393847">
              <w:rPr>
                <w:rFonts w:cs="Arial"/>
              </w:rPr>
              <w:t>5</w:t>
            </w:r>
          </w:p>
        </w:tc>
      </w:tr>
      <w:tr w:rsidR="001C25E2" w:rsidRPr="006E4D76" w14:paraId="7FE66E19" w14:textId="77777777" w:rsidTr="00742884">
        <w:tc>
          <w:tcPr>
            <w:tcW w:w="2203" w:type="pct"/>
            <w:tcBorders>
              <w:top w:val="dotted" w:sz="4" w:space="0" w:color="auto"/>
            </w:tcBorders>
            <w:vAlign w:val="bottom"/>
          </w:tcPr>
          <w:p w14:paraId="1CA7E28D" w14:textId="77777777" w:rsidR="001C25E2" w:rsidRPr="006E461E" w:rsidRDefault="001C25E2" w:rsidP="005B08F9">
            <w:pPr>
              <w:pStyle w:val="aff"/>
              <w:spacing w:line="240" w:lineRule="exact"/>
              <w:ind w:left="425"/>
              <w:rPr>
                <w:rFonts w:cs="Arial"/>
              </w:rPr>
            </w:pPr>
            <w:r w:rsidRPr="006E461E">
              <w:rPr>
                <w:rFonts w:cs="Arial"/>
              </w:rPr>
              <w:t>производство машин и оборудования, не включенных в другие группировки</w:t>
            </w:r>
          </w:p>
        </w:tc>
        <w:tc>
          <w:tcPr>
            <w:tcW w:w="679" w:type="pct"/>
            <w:tcBorders>
              <w:top w:val="dotted" w:sz="4" w:space="0" w:color="auto"/>
            </w:tcBorders>
            <w:vAlign w:val="bottom"/>
          </w:tcPr>
          <w:p w14:paraId="6FAB0480" w14:textId="77777777" w:rsidR="001C25E2" w:rsidRDefault="001C25E2" w:rsidP="005B08F9">
            <w:pPr>
              <w:pStyle w:val="23"/>
              <w:spacing w:line="240" w:lineRule="exact"/>
              <w:ind w:left="57"/>
              <w:rPr>
                <w:rFonts w:cs="Arial"/>
              </w:rPr>
            </w:pPr>
            <w:r>
              <w:rPr>
                <w:rFonts w:cs="Arial"/>
              </w:rPr>
              <w:t>100,7</w:t>
            </w:r>
          </w:p>
        </w:tc>
        <w:tc>
          <w:tcPr>
            <w:tcW w:w="680" w:type="pct"/>
            <w:tcBorders>
              <w:top w:val="dotted" w:sz="4" w:space="0" w:color="auto"/>
            </w:tcBorders>
            <w:vAlign w:val="bottom"/>
          </w:tcPr>
          <w:p w14:paraId="0ED89512" w14:textId="77777777" w:rsidR="001C25E2" w:rsidRDefault="001C25E2" w:rsidP="005B08F9">
            <w:pPr>
              <w:pStyle w:val="23"/>
              <w:spacing w:line="240" w:lineRule="exact"/>
              <w:ind w:left="57"/>
              <w:rPr>
                <w:rFonts w:cs="Arial"/>
              </w:rPr>
            </w:pPr>
            <w:r>
              <w:rPr>
                <w:rFonts w:cs="Arial"/>
              </w:rPr>
              <w:t>123,9</w:t>
            </w:r>
          </w:p>
        </w:tc>
        <w:tc>
          <w:tcPr>
            <w:tcW w:w="758" w:type="pct"/>
            <w:tcBorders>
              <w:top w:val="dotted" w:sz="4" w:space="0" w:color="auto"/>
            </w:tcBorders>
            <w:vAlign w:val="bottom"/>
          </w:tcPr>
          <w:p w14:paraId="25DB7CAD" w14:textId="77777777" w:rsidR="001C25E2" w:rsidRDefault="001C25E2" w:rsidP="005B08F9">
            <w:pPr>
              <w:pStyle w:val="23"/>
              <w:spacing w:line="240" w:lineRule="exact"/>
              <w:ind w:left="57"/>
              <w:rPr>
                <w:rFonts w:cs="Arial"/>
              </w:rPr>
            </w:pPr>
            <w:r>
              <w:rPr>
                <w:rFonts w:cs="Arial"/>
              </w:rPr>
              <w:t>114,8</w:t>
            </w:r>
          </w:p>
        </w:tc>
        <w:tc>
          <w:tcPr>
            <w:tcW w:w="680" w:type="pct"/>
            <w:tcBorders>
              <w:top w:val="dotted" w:sz="4" w:space="0" w:color="auto"/>
              <w:bottom w:val="dotted" w:sz="4" w:space="0" w:color="auto"/>
            </w:tcBorders>
            <w:vAlign w:val="bottom"/>
          </w:tcPr>
          <w:p w14:paraId="704AC7F8" w14:textId="77777777" w:rsidR="001C25E2" w:rsidRPr="00393847" w:rsidRDefault="001C25E2" w:rsidP="005B08F9">
            <w:pPr>
              <w:pStyle w:val="23"/>
              <w:spacing w:line="240" w:lineRule="exact"/>
              <w:ind w:left="57"/>
              <w:rPr>
                <w:rFonts w:cs="Arial"/>
              </w:rPr>
            </w:pPr>
            <w:r w:rsidRPr="00393847">
              <w:rPr>
                <w:rFonts w:cs="Arial"/>
              </w:rPr>
              <w:t>106</w:t>
            </w:r>
            <w:r>
              <w:rPr>
                <w:rFonts w:cs="Arial"/>
              </w:rPr>
              <w:t>,</w:t>
            </w:r>
            <w:r w:rsidRPr="00393847">
              <w:rPr>
                <w:rFonts w:cs="Arial"/>
              </w:rPr>
              <w:t>8</w:t>
            </w:r>
          </w:p>
        </w:tc>
      </w:tr>
      <w:tr w:rsidR="001C25E2" w:rsidRPr="006E4D76" w14:paraId="105D481E" w14:textId="77777777" w:rsidTr="00742884">
        <w:tc>
          <w:tcPr>
            <w:tcW w:w="2203" w:type="pct"/>
            <w:vAlign w:val="bottom"/>
          </w:tcPr>
          <w:p w14:paraId="461AC2C5" w14:textId="77777777" w:rsidR="001C25E2" w:rsidRPr="006E461E" w:rsidRDefault="001C25E2" w:rsidP="005B08F9">
            <w:pPr>
              <w:pStyle w:val="aff"/>
              <w:spacing w:line="240" w:lineRule="exact"/>
              <w:ind w:left="426"/>
              <w:rPr>
                <w:rFonts w:cs="Arial"/>
              </w:rPr>
            </w:pPr>
            <w:r w:rsidRPr="006E461E">
              <w:rPr>
                <w:rFonts w:cs="Arial"/>
              </w:rPr>
              <w:t>производство автотранспортных средств, прицепов и полуприцепов</w:t>
            </w:r>
          </w:p>
        </w:tc>
        <w:tc>
          <w:tcPr>
            <w:tcW w:w="679" w:type="pct"/>
            <w:vAlign w:val="bottom"/>
          </w:tcPr>
          <w:p w14:paraId="0BAEEBFE" w14:textId="77777777" w:rsidR="001C25E2" w:rsidRDefault="001C25E2" w:rsidP="005B08F9">
            <w:pPr>
              <w:pStyle w:val="23"/>
              <w:spacing w:line="240" w:lineRule="exact"/>
              <w:ind w:left="57"/>
              <w:rPr>
                <w:rFonts w:cs="Arial"/>
              </w:rPr>
            </w:pPr>
            <w:r>
              <w:rPr>
                <w:rFonts w:cs="Arial"/>
              </w:rPr>
              <w:t>100,9</w:t>
            </w:r>
          </w:p>
        </w:tc>
        <w:tc>
          <w:tcPr>
            <w:tcW w:w="680" w:type="pct"/>
            <w:vAlign w:val="bottom"/>
          </w:tcPr>
          <w:p w14:paraId="50A01C61" w14:textId="77777777" w:rsidR="001C25E2" w:rsidRDefault="001C25E2" w:rsidP="005B08F9">
            <w:pPr>
              <w:pStyle w:val="23"/>
              <w:spacing w:line="240" w:lineRule="exact"/>
              <w:ind w:left="57"/>
              <w:rPr>
                <w:rFonts w:cs="Arial"/>
              </w:rPr>
            </w:pPr>
            <w:r>
              <w:rPr>
                <w:rFonts w:cs="Arial"/>
              </w:rPr>
              <w:t>100,5</w:t>
            </w:r>
          </w:p>
        </w:tc>
        <w:tc>
          <w:tcPr>
            <w:tcW w:w="758" w:type="pct"/>
            <w:vAlign w:val="bottom"/>
          </w:tcPr>
          <w:p w14:paraId="296D9C6B" w14:textId="77777777" w:rsidR="001C25E2" w:rsidRDefault="001C25E2" w:rsidP="005B08F9">
            <w:pPr>
              <w:pStyle w:val="23"/>
              <w:spacing w:line="240" w:lineRule="exact"/>
              <w:ind w:left="57"/>
              <w:rPr>
                <w:rFonts w:cs="Arial"/>
              </w:rPr>
            </w:pPr>
            <w:r>
              <w:rPr>
                <w:rFonts w:cs="Arial"/>
              </w:rPr>
              <w:t>100,9</w:t>
            </w:r>
          </w:p>
        </w:tc>
        <w:tc>
          <w:tcPr>
            <w:tcW w:w="680" w:type="pct"/>
            <w:tcBorders>
              <w:top w:val="dotted" w:sz="4" w:space="0" w:color="auto"/>
            </w:tcBorders>
            <w:vAlign w:val="bottom"/>
          </w:tcPr>
          <w:p w14:paraId="6D166CEA" w14:textId="77777777" w:rsidR="001C25E2" w:rsidRPr="00393847" w:rsidRDefault="001C25E2" w:rsidP="005B08F9">
            <w:pPr>
              <w:pStyle w:val="23"/>
              <w:spacing w:line="240" w:lineRule="exact"/>
              <w:ind w:left="57"/>
              <w:rPr>
                <w:rFonts w:cs="Arial"/>
              </w:rPr>
            </w:pPr>
            <w:r w:rsidRPr="00393847">
              <w:rPr>
                <w:rFonts w:cs="Arial"/>
              </w:rPr>
              <w:t>100</w:t>
            </w:r>
            <w:r>
              <w:rPr>
                <w:rFonts w:cs="Arial"/>
              </w:rPr>
              <w:t>,</w:t>
            </w:r>
            <w:r w:rsidRPr="00393847">
              <w:rPr>
                <w:rFonts w:cs="Arial"/>
              </w:rPr>
              <w:t>8</w:t>
            </w:r>
          </w:p>
        </w:tc>
      </w:tr>
      <w:tr w:rsidR="001C25E2" w:rsidRPr="006E4D76" w14:paraId="3DE314D0" w14:textId="77777777" w:rsidTr="00742884">
        <w:tc>
          <w:tcPr>
            <w:tcW w:w="2203" w:type="pct"/>
            <w:vAlign w:val="bottom"/>
          </w:tcPr>
          <w:p w14:paraId="65A46B28" w14:textId="77777777" w:rsidR="001C25E2" w:rsidRPr="006E461E" w:rsidRDefault="001C25E2" w:rsidP="005B08F9">
            <w:pPr>
              <w:pStyle w:val="aff"/>
              <w:spacing w:line="240" w:lineRule="exact"/>
              <w:ind w:left="426"/>
              <w:rPr>
                <w:rFonts w:cs="Arial"/>
              </w:rPr>
            </w:pPr>
            <w:r w:rsidRPr="006E461E">
              <w:rPr>
                <w:rFonts w:cs="Arial"/>
              </w:rPr>
              <w:t>производство прочих транспортных средств и оборудования</w:t>
            </w:r>
          </w:p>
        </w:tc>
        <w:tc>
          <w:tcPr>
            <w:tcW w:w="679" w:type="pct"/>
            <w:vAlign w:val="bottom"/>
          </w:tcPr>
          <w:p w14:paraId="6FAFC993" w14:textId="77777777" w:rsidR="001C25E2" w:rsidRDefault="001C25E2" w:rsidP="005B08F9">
            <w:pPr>
              <w:pStyle w:val="23"/>
              <w:spacing w:line="240" w:lineRule="exact"/>
              <w:ind w:left="57"/>
              <w:rPr>
                <w:rFonts w:cs="Arial"/>
              </w:rPr>
            </w:pPr>
            <w:r>
              <w:rPr>
                <w:rFonts w:cs="Arial"/>
              </w:rPr>
              <w:t>100,0</w:t>
            </w:r>
          </w:p>
        </w:tc>
        <w:tc>
          <w:tcPr>
            <w:tcW w:w="680" w:type="pct"/>
            <w:vAlign w:val="bottom"/>
          </w:tcPr>
          <w:p w14:paraId="45D509C2" w14:textId="77777777" w:rsidR="001C25E2" w:rsidRDefault="001C25E2" w:rsidP="005B08F9">
            <w:pPr>
              <w:pStyle w:val="23"/>
              <w:spacing w:line="240" w:lineRule="exact"/>
              <w:ind w:left="57"/>
              <w:rPr>
                <w:rFonts w:cs="Arial"/>
              </w:rPr>
            </w:pPr>
            <w:r>
              <w:rPr>
                <w:rFonts w:cs="Arial"/>
              </w:rPr>
              <w:t>108,8</w:t>
            </w:r>
          </w:p>
        </w:tc>
        <w:tc>
          <w:tcPr>
            <w:tcW w:w="758" w:type="pct"/>
            <w:vAlign w:val="bottom"/>
          </w:tcPr>
          <w:p w14:paraId="18E42CF9" w14:textId="77777777" w:rsidR="001C25E2" w:rsidRDefault="001C25E2" w:rsidP="005B08F9">
            <w:pPr>
              <w:pStyle w:val="23"/>
              <w:spacing w:line="240" w:lineRule="exact"/>
              <w:ind w:left="57"/>
              <w:rPr>
                <w:rFonts w:cs="Arial"/>
              </w:rPr>
            </w:pPr>
            <w:r>
              <w:rPr>
                <w:rFonts w:cs="Arial"/>
              </w:rPr>
              <w:t>104,9</w:t>
            </w:r>
          </w:p>
        </w:tc>
        <w:tc>
          <w:tcPr>
            <w:tcW w:w="680" w:type="pct"/>
            <w:vAlign w:val="bottom"/>
          </w:tcPr>
          <w:p w14:paraId="049E099A" w14:textId="77777777" w:rsidR="001C25E2" w:rsidRPr="00393847" w:rsidRDefault="001C25E2" w:rsidP="005B08F9">
            <w:pPr>
              <w:pStyle w:val="23"/>
              <w:spacing w:line="240" w:lineRule="exact"/>
              <w:ind w:left="57"/>
              <w:rPr>
                <w:rFonts w:cs="Arial"/>
              </w:rPr>
            </w:pPr>
            <w:r w:rsidRPr="00393847">
              <w:rPr>
                <w:rFonts w:cs="Arial"/>
              </w:rPr>
              <w:t>103</w:t>
            </w:r>
            <w:r>
              <w:rPr>
                <w:rFonts w:cs="Arial"/>
              </w:rPr>
              <w:t>,</w:t>
            </w:r>
            <w:r w:rsidRPr="00393847">
              <w:rPr>
                <w:rFonts w:cs="Arial"/>
              </w:rPr>
              <w:t>9</w:t>
            </w:r>
          </w:p>
        </w:tc>
      </w:tr>
      <w:tr w:rsidR="001C25E2" w:rsidRPr="006E4D76" w14:paraId="0E471018" w14:textId="77777777" w:rsidTr="00742884">
        <w:tc>
          <w:tcPr>
            <w:tcW w:w="2203" w:type="pct"/>
            <w:vAlign w:val="bottom"/>
          </w:tcPr>
          <w:p w14:paraId="4BA24E6C" w14:textId="77777777" w:rsidR="001C25E2" w:rsidRPr="006E461E" w:rsidRDefault="001C25E2" w:rsidP="005B08F9">
            <w:pPr>
              <w:pStyle w:val="aff"/>
              <w:spacing w:line="240" w:lineRule="exact"/>
              <w:ind w:left="426"/>
              <w:rPr>
                <w:rFonts w:cs="Arial"/>
              </w:rPr>
            </w:pPr>
            <w:r w:rsidRPr="006E461E">
              <w:rPr>
                <w:rFonts w:cs="Arial"/>
              </w:rPr>
              <w:t>производство мебели</w:t>
            </w:r>
          </w:p>
        </w:tc>
        <w:tc>
          <w:tcPr>
            <w:tcW w:w="679" w:type="pct"/>
            <w:vAlign w:val="bottom"/>
          </w:tcPr>
          <w:p w14:paraId="2CA75D6D" w14:textId="77777777" w:rsidR="001C25E2" w:rsidRDefault="001C25E2" w:rsidP="005B08F9">
            <w:pPr>
              <w:pStyle w:val="23"/>
              <w:spacing w:line="240" w:lineRule="exact"/>
              <w:ind w:left="57"/>
              <w:rPr>
                <w:rFonts w:cs="Arial"/>
              </w:rPr>
            </w:pPr>
            <w:r>
              <w:rPr>
                <w:rFonts w:cs="Arial"/>
              </w:rPr>
              <w:t>99,9</w:t>
            </w:r>
          </w:p>
        </w:tc>
        <w:tc>
          <w:tcPr>
            <w:tcW w:w="680" w:type="pct"/>
            <w:vAlign w:val="bottom"/>
          </w:tcPr>
          <w:p w14:paraId="2BB7F06C" w14:textId="77777777" w:rsidR="001C25E2" w:rsidRDefault="001C25E2" w:rsidP="005B08F9">
            <w:pPr>
              <w:pStyle w:val="23"/>
              <w:spacing w:line="240" w:lineRule="exact"/>
              <w:ind w:left="57"/>
              <w:rPr>
                <w:rFonts w:cs="Arial"/>
              </w:rPr>
            </w:pPr>
            <w:r>
              <w:rPr>
                <w:rFonts w:cs="Arial"/>
              </w:rPr>
              <w:t>119,8</w:t>
            </w:r>
          </w:p>
        </w:tc>
        <w:tc>
          <w:tcPr>
            <w:tcW w:w="758" w:type="pct"/>
            <w:vAlign w:val="bottom"/>
          </w:tcPr>
          <w:p w14:paraId="4A8F2032" w14:textId="77777777" w:rsidR="001C25E2" w:rsidRDefault="001C25E2" w:rsidP="005B08F9">
            <w:pPr>
              <w:pStyle w:val="23"/>
              <w:spacing w:line="240" w:lineRule="exact"/>
              <w:ind w:left="57"/>
              <w:rPr>
                <w:rFonts w:cs="Arial"/>
              </w:rPr>
            </w:pPr>
            <w:r>
              <w:rPr>
                <w:rFonts w:cs="Arial"/>
              </w:rPr>
              <w:t>120,1</w:t>
            </w:r>
          </w:p>
        </w:tc>
        <w:tc>
          <w:tcPr>
            <w:tcW w:w="680" w:type="pct"/>
            <w:vAlign w:val="bottom"/>
          </w:tcPr>
          <w:p w14:paraId="6FD30A82" w14:textId="77777777" w:rsidR="001C25E2" w:rsidRPr="00393847" w:rsidRDefault="001C25E2" w:rsidP="005B08F9">
            <w:pPr>
              <w:pStyle w:val="23"/>
              <w:spacing w:line="240" w:lineRule="exact"/>
              <w:ind w:left="57"/>
              <w:rPr>
                <w:rFonts w:cs="Arial"/>
              </w:rPr>
            </w:pPr>
            <w:r w:rsidRPr="00393847">
              <w:rPr>
                <w:rFonts w:cs="Arial"/>
              </w:rPr>
              <w:t>103</w:t>
            </w:r>
            <w:r>
              <w:rPr>
                <w:rFonts w:cs="Arial"/>
              </w:rPr>
              <w:t>,</w:t>
            </w:r>
            <w:r w:rsidRPr="00393847">
              <w:rPr>
                <w:rFonts w:cs="Arial"/>
              </w:rPr>
              <w:t>2</w:t>
            </w:r>
          </w:p>
        </w:tc>
      </w:tr>
      <w:tr w:rsidR="001C25E2" w:rsidRPr="006E4D76" w14:paraId="6D13594A" w14:textId="77777777" w:rsidTr="00742884">
        <w:tc>
          <w:tcPr>
            <w:tcW w:w="2203" w:type="pct"/>
            <w:vAlign w:val="bottom"/>
          </w:tcPr>
          <w:p w14:paraId="57412DBA" w14:textId="77777777" w:rsidR="001C25E2" w:rsidRPr="006E461E" w:rsidRDefault="001C25E2" w:rsidP="005B08F9">
            <w:pPr>
              <w:pStyle w:val="aff"/>
              <w:spacing w:line="240" w:lineRule="exact"/>
              <w:ind w:left="426"/>
              <w:rPr>
                <w:rFonts w:cs="Arial"/>
              </w:rPr>
            </w:pPr>
            <w:r w:rsidRPr="006E461E">
              <w:rPr>
                <w:rFonts w:cs="Arial"/>
              </w:rPr>
              <w:t>производство прочих готовых изделий</w:t>
            </w:r>
          </w:p>
        </w:tc>
        <w:tc>
          <w:tcPr>
            <w:tcW w:w="679" w:type="pct"/>
            <w:vAlign w:val="bottom"/>
          </w:tcPr>
          <w:p w14:paraId="7A841D92" w14:textId="77777777" w:rsidR="001C25E2" w:rsidRDefault="001C25E2" w:rsidP="005B08F9">
            <w:pPr>
              <w:pStyle w:val="23"/>
              <w:spacing w:line="240" w:lineRule="exact"/>
              <w:ind w:left="57"/>
              <w:rPr>
                <w:rFonts w:cs="Arial"/>
              </w:rPr>
            </w:pPr>
            <w:r>
              <w:rPr>
                <w:rFonts w:cs="Arial"/>
              </w:rPr>
              <w:t>107,1</w:t>
            </w:r>
          </w:p>
        </w:tc>
        <w:tc>
          <w:tcPr>
            <w:tcW w:w="680" w:type="pct"/>
            <w:vAlign w:val="bottom"/>
          </w:tcPr>
          <w:p w14:paraId="396F648C" w14:textId="77777777" w:rsidR="001C25E2" w:rsidRDefault="001C25E2" w:rsidP="005B08F9">
            <w:pPr>
              <w:pStyle w:val="23"/>
              <w:spacing w:line="240" w:lineRule="exact"/>
              <w:ind w:left="57"/>
              <w:rPr>
                <w:rFonts w:cs="Arial"/>
              </w:rPr>
            </w:pPr>
            <w:r>
              <w:rPr>
                <w:rFonts w:cs="Arial"/>
              </w:rPr>
              <w:t>111,7</w:t>
            </w:r>
          </w:p>
        </w:tc>
        <w:tc>
          <w:tcPr>
            <w:tcW w:w="758" w:type="pct"/>
            <w:vAlign w:val="bottom"/>
          </w:tcPr>
          <w:p w14:paraId="0171281A" w14:textId="77777777" w:rsidR="001C25E2" w:rsidRDefault="001C25E2" w:rsidP="005B08F9">
            <w:pPr>
              <w:pStyle w:val="23"/>
              <w:spacing w:line="240" w:lineRule="exact"/>
              <w:ind w:left="57"/>
              <w:rPr>
                <w:rFonts w:cs="Arial"/>
              </w:rPr>
            </w:pPr>
            <w:r>
              <w:rPr>
                <w:rFonts w:cs="Arial"/>
              </w:rPr>
              <w:t>98,7</w:t>
            </w:r>
          </w:p>
        </w:tc>
        <w:tc>
          <w:tcPr>
            <w:tcW w:w="680" w:type="pct"/>
            <w:vAlign w:val="bottom"/>
          </w:tcPr>
          <w:p w14:paraId="6D1C2DBB" w14:textId="77777777" w:rsidR="001C25E2" w:rsidRPr="00393847" w:rsidRDefault="001C25E2" w:rsidP="005B08F9">
            <w:pPr>
              <w:pStyle w:val="23"/>
              <w:spacing w:line="240" w:lineRule="exact"/>
              <w:ind w:left="57"/>
              <w:rPr>
                <w:rFonts w:cs="Arial"/>
              </w:rPr>
            </w:pPr>
            <w:r w:rsidRPr="00393847">
              <w:rPr>
                <w:rFonts w:cs="Arial"/>
              </w:rPr>
              <w:t>105</w:t>
            </w:r>
            <w:r>
              <w:rPr>
                <w:rFonts w:cs="Arial"/>
              </w:rPr>
              <w:t>,</w:t>
            </w:r>
            <w:r w:rsidRPr="00393847">
              <w:rPr>
                <w:rFonts w:cs="Arial"/>
              </w:rPr>
              <w:t>0</w:t>
            </w:r>
          </w:p>
        </w:tc>
      </w:tr>
      <w:tr w:rsidR="001C25E2" w:rsidRPr="006E4D76" w14:paraId="2C9F0AAC" w14:textId="77777777" w:rsidTr="00742884">
        <w:tc>
          <w:tcPr>
            <w:tcW w:w="2203" w:type="pct"/>
            <w:vAlign w:val="bottom"/>
          </w:tcPr>
          <w:p w14:paraId="1A5568F1" w14:textId="77777777" w:rsidR="001C25E2" w:rsidRPr="006E461E" w:rsidRDefault="001C25E2" w:rsidP="005B08F9">
            <w:pPr>
              <w:pStyle w:val="aff"/>
              <w:spacing w:line="240" w:lineRule="exact"/>
              <w:ind w:left="426"/>
              <w:rPr>
                <w:rFonts w:cs="Arial"/>
              </w:rPr>
            </w:pPr>
            <w:r w:rsidRPr="006E461E">
              <w:rPr>
                <w:rFonts w:cs="Arial"/>
              </w:rPr>
              <w:t>ремонт и монтаж машин и оборудования</w:t>
            </w:r>
          </w:p>
        </w:tc>
        <w:tc>
          <w:tcPr>
            <w:tcW w:w="679" w:type="pct"/>
            <w:vAlign w:val="bottom"/>
          </w:tcPr>
          <w:p w14:paraId="59A79F2B" w14:textId="77777777" w:rsidR="001C25E2" w:rsidRDefault="001C25E2" w:rsidP="005B08F9">
            <w:pPr>
              <w:pStyle w:val="23"/>
              <w:spacing w:line="240" w:lineRule="exact"/>
              <w:ind w:left="57"/>
              <w:rPr>
                <w:rFonts w:cs="Arial"/>
              </w:rPr>
            </w:pPr>
            <w:r>
              <w:rPr>
                <w:rFonts w:cs="Arial"/>
              </w:rPr>
              <w:t>100,1</w:t>
            </w:r>
          </w:p>
        </w:tc>
        <w:tc>
          <w:tcPr>
            <w:tcW w:w="680" w:type="pct"/>
            <w:vAlign w:val="bottom"/>
          </w:tcPr>
          <w:p w14:paraId="0E92289D" w14:textId="77777777" w:rsidR="001C25E2" w:rsidRDefault="001C25E2" w:rsidP="005B08F9">
            <w:pPr>
              <w:pStyle w:val="23"/>
              <w:spacing w:line="240" w:lineRule="exact"/>
              <w:ind w:left="57"/>
              <w:rPr>
                <w:rFonts w:cs="Arial"/>
              </w:rPr>
            </w:pPr>
            <w:r>
              <w:rPr>
                <w:rFonts w:cs="Arial"/>
              </w:rPr>
              <w:t>100,0</w:t>
            </w:r>
          </w:p>
        </w:tc>
        <w:tc>
          <w:tcPr>
            <w:tcW w:w="758" w:type="pct"/>
            <w:vAlign w:val="bottom"/>
          </w:tcPr>
          <w:p w14:paraId="182CC968" w14:textId="77777777" w:rsidR="001C25E2" w:rsidRDefault="001C25E2" w:rsidP="005B08F9">
            <w:pPr>
              <w:pStyle w:val="23"/>
              <w:spacing w:line="240" w:lineRule="exact"/>
              <w:ind w:left="57"/>
              <w:rPr>
                <w:rFonts w:cs="Arial"/>
              </w:rPr>
            </w:pPr>
            <w:r>
              <w:rPr>
                <w:rFonts w:cs="Arial"/>
              </w:rPr>
              <w:t>101,3</w:t>
            </w:r>
          </w:p>
        </w:tc>
        <w:tc>
          <w:tcPr>
            <w:tcW w:w="680" w:type="pct"/>
            <w:vAlign w:val="bottom"/>
          </w:tcPr>
          <w:p w14:paraId="0937615E" w14:textId="77777777" w:rsidR="001C25E2" w:rsidRPr="00393847" w:rsidRDefault="001C25E2" w:rsidP="005B08F9">
            <w:pPr>
              <w:pStyle w:val="23"/>
              <w:spacing w:line="240" w:lineRule="exact"/>
              <w:ind w:left="57"/>
              <w:rPr>
                <w:rFonts w:cs="Arial"/>
              </w:rPr>
            </w:pPr>
            <w:r w:rsidRPr="00393847">
              <w:rPr>
                <w:rFonts w:cs="Arial"/>
              </w:rPr>
              <w:t>105</w:t>
            </w:r>
            <w:r>
              <w:rPr>
                <w:rFonts w:cs="Arial"/>
              </w:rPr>
              <w:t>,</w:t>
            </w:r>
            <w:r w:rsidRPr="00393847">
              <w:rPr>
                <w:rFonts w:cs="Arial"/>
              </w:rPr>
              <w:t>3</w:t>
            </w:r>
          </w:p>
        </w:tc>
      </w:tr>
      <w:tr w:rsidR="001C25E2" w:rsidRPr="00742884" w14:paraId="2789866A" w14:textId="77777777" w:rsidTr="00742884">
        <w:tc>
          <w:tcPr>
            <w:tcW w:w="2203" w:type="pct"/>
            <w:vAlign w:val="bottom"/>
          </w:tcPr>
          <w:p w14:paraId="6C6932D0" w14:textId="77777777" w:rsidR="001C25E2" w:rsidRPr="00742884" w:rsidRDefault="001C25E2" w:rsidP="005B08F9">
            <w:pPr>
              <w:pStyle w:val="aff8"/>
              <w:spacing w:line="240" w:lineRule="exact"/>
              <w:ind w:left="284"/>
              <w:rPr>
                <w:rFonts w:cs="Arial"/>
                <w:i/>
              </w:rPr>
            </w:pPr>
            <w:r w:rsidRPr="00742884">
              <w:rPr>
                <w:rFonts w:cs="Arial"/>
                <w:i/>
              </w:rPr>
              <w:t>обеспечение электрической энергией, газом и паром; кондиционирование воздуха</w:t>
            </w:r>
          </w:p>
        </w:tc>
        <w:tc>
          <w:tcPr>
            <w:tcW w:w="679" w:type="pct"/>
            <w:vAlign w:val="bottom"/>
          </w:tcPr>
          <w:p w14:paraId="1ACF3699" w14:textId="77777777" w:rsidR="001C25E2" w:rsidRPr="00742884" w:rsidRDefault="001C25E2" w:rsidP="005B08F9">
            <w:pPr>
              <w:pStyle w:val="23"/>
              <w:spacing w:line="240" w:lineRule="exact"/>
              <w:ind w:left="57"/>
              <w:rPr>
                <w:rFonts w:cs="Arial"/>
                <w:i/>
              </w:rPr>
            </w:pPr>
            <w:r w:rsidRPr="00742884">
              <w:rPr>
                <w:rFonts w:cs="Arial"/>
                <w:i/>
              </w:rPr>
              <w:t>100,0</w:t>
            </w:r>
          </w:p>
        </w:tc>
        <w:tc>
          <w:tcPr>
            <w:tcW w:w="680" w:type="pct"/>
            <w:vAlign w:val="bottom"/>
          </w:tcPr>
          <w:p w14:paraId="1A6E47C1" w14:textId="77777777" w:rsidR="001C25E2" w:rsidRPr="00742884" w:rsidRDefault="001C25E2" w:rsidP="005B08F9">
            <w:pPr>
              <w:pStyle w:val="23"/>
              <w:spacing w:line="240" w:lineRule="exact"/>
              <w:ind w:left="57"/>
              <w:rPr>
                <w:rFonts w:cs="Arial"/>
                <w:i/>
              </w:rPr>
            </w:pPr>
            <w:r w:rsidRPr="00742884">
              <w:rPr>
                <w:rFonts w:cs="Arial"/>
                <w:i/>
              </w:rPr>
              <w:t>107,3</w:t>
            </w:r>
          </w:p>
        </w:tc>
        <w:tc>
          <w:tcPr>
            <w:tcW w:w="758" w:type="pct"/>
            <w:vAlign w:val="bottom"/>
          </w:tcPr>
          <w:p w14:paraId="13C3651F" w14:textId="77777777" w:rsidR="001C25E2" w:rsidRPr="00742884" w:rsidRDefault="001C25E2" w:rsidP="005B08F9">
            <w:pPr>
              <w:pStyle w:val="23"/>
              <w:spacing w:line="240" w:lineRule="exact"/>
              <w:ind w:left="57"/>
              <w:rPr>
                <w:rFonts w:cs="Arial"/>
                <w:i/>
              </w:rPr>
            </w:pPr>
            <w:r w:rsidRPr="00742884">
              <w:rPr>
                <w:rFonts w:cs="Arial"/>
                <w:i/>
              </w:rPr>
              <w:t>106,5</w:t>
            </w:r>
          </w:p>
        </w:tc>
        <w:tc>
          <w:tcPr>
            <w:tcW w:w="680" w:type="pct"/>
            <w:vAlign w:val="bottom"/>
          </w:tcPr>
          <w:p w14:paraId="4A0B1DF8" w14:textId="77777777" w:rsidR="001C25E2" w:rsidRPr="00742884" w:rsidRDefault="001C25E2" w:rsidP="005B08F9">
            <w:pPr>
              <w:pStyle w:val="23"/>
              <w:spacing w:line="240" w:lineRule="exact"/>
              <w:ind w:left="57"/>
              <w:rPr>
                <w:rFonts w:cs="Arial"/>
                <w:i/>
              </w:rPr>
            </w:pPr>
            <w:r w:rsidRPr="00742884">
              <w:rPr>
                <w:rFonts w:cs="Arial"/>
                <w:i/>
              </w:rPr>
              <w:t>107,0</w:t>
            </w:r>
          </w:p>
        </w:tc>
      </w:tr>
      <w:tr w:rsidR="001C25E2" w:rsidRPr="006E461E" w14:paraId="22E1AE3A" w14:textId="77777777" w:rsidTr="00742884">
        <w:trPr>
          <w:trHeight w:val="235"/>
        </w:trPr>
        <w:tc>
          <w:tcPr>
            <w:tcW w:w="2203" w:type="pct"/>
            <w:vAlign w:val="bottom"/>
          </w:tcPr>
          <w:p w14:paraId="61F669BF" w14:textId="77777777" w:rsidR="001C25E2" w:rsidRPr="006E461E" w:rsidRDefault="001C25E2" w:rsidP="005B08F9">
            <w:pPr>
              <w:pStyle w:val="aff"/>
              <w:spacing w:line="240" w:lineRule="exact"/>
              <w:ind w:left="426"/>
              <w:rPr>
                <w:rFonts w:cs="Arial"/>
              </w:rPr>
            </w:pPr>
            <w:r w:rsidRPr="006E461E">
              <w:rPr>
                <w:rFonts w:cs="Arial"/>
              </w:rPr>
              <w:t>из него:</w:t>
            </w:r>
            <w:r w:rsidRPr="006E461E">
              <w:rPr>
                <w:rFonts w:cs="Arial"/>
              </w:rPr>
              <w:br/>
              <w:t>производство, передача и распределение электроэнергии</w:t>
            </w:r>
          </w:p>
        </w:tc>
        <w:tc>
          <w:tcPr>
            <w:tcW w:w="679" w:type="pct"/>
            <w:vAlign w:val="bottom"/>
          </w:tcPr>
          <w:p w14:paraId="4543AB0A" w14:textId="77777777" w:rsidR="001C25E2" w:rsidRDefault="001C25E2" w:rsidP="005B08F9">
            <w:pPr>
              <w:pStyle w:val="23"/>
              <w:spacing w:line="240" w:lineRule="exact"/>
              <w:ind w:left="57"/>
              <w:rPr>
                <w:rFonts w:cs="Arial"/>
              </w:rPr>
            </w:pPr>
            <w:r>
              <w:rPr>
                <w:rFonts w:cs="Arial"/>
              </w:rPr>
              <w:t>100,0</w:t>
            </w:r>
          </w:p>
        </w:tc>
        <w:tc>
          <w:tcPr>
            <w:tcW w:w="680" w:type="pct"/>
            <w:vAlign w:val="bottom"/>
          </w:tcPr>
          <w:p w14:paraId="500572A0" w14:textId="77777777" w:rsidR="001C25E2" w:rsidRDefault="001C25E2" w:rsidP="005B08F9">
            <w:pPr>
              <w:pStyle w:val="23"/>
              <w:spacing w:line="240" w:lineRule="exact"/>
              <w:ind w:left="57"/>
              <w:rPr>
                <w:rFonts w:cs="Arial"/>
              </w:rPr>
            </w:pPr>
            <w:r>
              <w:rPr>
                <w:rFonts w:cs="Arial"/>
              </w:rPr>
              <w:t>109,5</w:t>
            </w:r>
          </w:p>
        </w:tc>
        <w:tc>
          <w:tcPr>
            <w:tcW w:w="758" w:type="pct"/>
            <w:vAlign w:val="bottom"/>
          </w:tcPr>
          <w:p w14:paraId="7C0B55B7" w14:textId="77777777" w:rsidR="001C25E2" w:rsidRDefault="001C25E2" w:rsidP="005B08F9">
            <w:pPr>
              <w:pStyle w:val="23"/>
              <w:spacing w:line="240" w:lineRule="exact"/>
              <w:ind w:left="57"/>
              <w:rPr>
                <w:rFonts w:cs="Arial"/>
              </w:rPr>
            </w:pPr>
            <w:r>
              <w:rPr>
                <w:rFonts w:cs="Arial"/>
              </w:rPr>
              <w:t>106,5</w:t>
            </w:r>
          </w:p>
        </w:tc>
        <w:tc>
          <w:tcPr>
            <w:tcW w:w="680" w:type="pct"/>
            <w:vAlign w:val="bottom"/>
          </w:tcPr>
          <w:p w14:paraId="59E43568" w14:textId="77777777" w:rsidR="001C25E2" w:rsidRPr="00393847" w:rsidRDefault="001C25E2" w:rsidP="005B08F9">
            <w:pPr>
              <w:pStyle w:val="23"/>
              <w:spacing w:line="240" w:lineRule="exact"/>
              <w:ind w:left="57"/>
              <w:rPr>
                <w:rFonts w:cs="Arial"/>
              </w:rPr>
            </w:pPr>
            <w:r w:rsidRPr="00393847">
              <w:rPr>
                <w:rFonts w:cs="Arial"/>
              </w:rPr>
              <w:t>105</w:t>
            </w:r>
            <w:r>
              <w:rPr>
                <w:rFonts w:cs="Arial"/>
              </w:rPr>
              <w:t>,</w:t>
            </w:r>
            <w:r w:rsidRPr="00393847">
              <w:rPr>
                <w:rFonts w:cs="Arial"/>
              </w:rPr>
              <w:t>1</w:t>
            </w:r>
          </w:p>
        </w:tc>
      </w:tr>
      <w:tr w:rsidR="001C25E2" w:rsidRPr="006E461E" w14:paraId="076452B4" w14:textId="77777777" w:rsidTr="00742884">
        <w:trPr>
          <w:trHeight w:val="445"/>
        </w:trPr>
        <w:tc>
          <w:tcPr>
            <w:tcW w:w="2203" w:type="pct"/>
            <w:tcBorders>
              <w:bottom w:val="dotted" w:sz="4" w:space="0" w:color="auto"/>
            </w:tcBorders>
            <w:vAlign w:val="bottom"/>
          </w:tcPr>
          <w:p w14:paraId="46E59992" w14:textId="77777777" w:rsidR="001C25E2" w:rsidRPr="006E461E" w:rsidRDefault="001C25E2" w:rsidP="005B08F9">
            <w:pPr>
              <w:pStyle w:val="aff"/>
              <w:spacing w:line="240" w:lineRule="exact"/>
              <w:ind w:left="426"/>
              <w:rPr>
                <w:rFonts w:cs="Arial"/>
              </w:rPr>
            </w:pPr>
            <w:r w:rsidRPr="006E461E">
              <w:rPr>
                <w:rFonts w:cs="Arial"/>
              </w:rPr>
              <w:t>производство и распределение газообразного топлива</w:t>
            </w:r>
          </w:p>
        </w:tc>
        <w:tc>
          <w:tcPr>
            <w:tcW w:w="679" w:type="pct"/>
            <w:tcBorders>
              <w:bottom w:val="dotted" w:sz="4" w:space="0" w:color="auto"/>
            </w:tcBorders>
            <w:vAlign w:val="bottom"/>
          </w:tcPr>
          <w:p w14:paraId="71416036" w14:textId="77777777" w:rsidR="001C25E2" w:rsidRDefault="001C25E2" w:rsidP="005B08F9">
            <w:pPr>
              <w:pStyle w:val="23"/>
              <w:spacing w:line="240" w:lineRule="exact"/>
              <w:ind w:left="57"/>
              <w:rPr>
                <w:rFonts w:cs="Arial"/>
              </w:rPr>
            </w:pPr>
            <w:r>
              <w:rPr>
                <w:rFonts w:cs="Arial"/>
              </w:rPr>
              <w:t>100,0</w:t>
            </w:r>
          </w:p>
        </w:tc>
        <w:tc>
          <w:tcPr>
            <w:tcW w:w="680" w:type="pct"/>
            <w:tcBorders>
              <w:bottom w:val="dotted" w:sz="4" w:space="0" w:color="auto"/>
            </w:tcBorders>
            <w:vAlign w:val="bottom"/>
          </w:tcPr>
          <w:p w14:paraId="7414E037" w14:textId="77777777" w:rsidR="001C25E2" w:rsidRDefault="001C25E2" w:rsidP="005B08F9">
            <w:pPr>
              <w:pStyle w:val="23"/>
              <w:spacing w:line="240" w:lineRule="exact"/>
              <w:ind w:left="57"/>
              <w:rPr>
                <w:rFonts w:cs="Arial"/>
              </w:rPr>
            </w:pPr>
            <w:r>
              <w:rPr>
                <w:rFonts w:cs="Arial"/>
              </w:rPr>
              <w:t>103,7</w:t>
            </w:r>
          </w:p>
        </w:tc>
        <w:tc>
          <w:tcPr>
            <w:tcW w:w="758" w:type="pct"/>
            <w:vAlign w:val="bottom"/>
          </w:tcPr>
          <w:p w14:paraId="5FEA8DB2" w14:textId="77777777" w:rsidR="001C25E2" w:rsidRDefault="001C25E2" w:rsidP="005B08F9">
            <w:pPr>
              <w:pStyle w:val="23"/>
              <w:spacing w:line="240" w:lineRule="exact"/>
              <w:ind w:left="57"/>
              <w:rPr>
                <w:rFonts w:cs="Arial"/>
              </w:rPr>
            </w:pPr>
            <w:r>
              <w:rPr>
                <w:rFonts w:cs="Arial"/>
              </w:rPr>
              <w:t>103,8</w:t>
            </w:r>
          </w:p>
        </w:tc>
        <w:tc>
          <w:tcPr>
            <w:tcW w:w="680" w:type="pct"/>
            <w:tcBorders>
              <w:bottom w:val="dotted" w:sz="4" w:space="0" w:color="auto"/>
            </w:tcBorders>
            <w:vAlign w:val="bottom"/>
          </w:tcPr>
          <w:p w14:paraId="444ADF46" w14:textId="77777777" w:rsidR="001C25E2" w:rsidRPr="00393847" w:rsidRDefault="001C25E2" w:rsidP="005B08F9">
            <w:pPr>
              <w:pStyle w:val="23"/>
              <w:spacing w:line="240" w:lineRule="exact"/>
              <w:ind w:left="57"/>
              <w:rPr>
                <w:rFonts w:cs="Arial"/>
              </w:rPr>
            </w:pPr>
            <w:r w:rsidRPr="00393847">
              <w:rPr>
                <w:rFonts w:cs="Arial"/>
              </w:rPr>
              <w:t>104</w:t>
            </w:r>
            <w:r>
              <w:rPr>
                <w:rFonts w:cs="Arial"/>
              </w:rPr>
              <w:t>,</w:t>
            </w:r>
            <w:r w:rsidRPr="00393847">
              <w:rPr>
                <w:rFonts w:cs="Arial"/>
              </w:rPr>
              <w:t>3</w:t>
            </w:r>
          </w:p>
        </w:tc>
      </w:tr>
      <w:tr w:rsidR="001C25E2" w:rsidRPr="006E461E" w14:paraId="2EE78347" w14:textId="77777777" w:rsidTr="00742884">
        <w:tc>
          <w:tcPr>
            <w:tcW w:w="2203" w:type="pct"/>
            <w:tcBorders>
              <w:top w:val="dotted" w:sz="4" w:space="0" w:color="auto"/>
              <w:bottom w:val="dotted" w:sz="4" w:space="0" w:color="auto"/>
            </w:tcBorders>
            <w:vAlign w:val="bottom"/>
          </w:tcPr>
          <w:p w14:paraId="2EC587CD" w14:textId="77777777" w:rsidR="001C25E2" w:rsidRPr="006E461E" w:rsidRDefault="001C25E2" w:rsidP="005B08F9">
            <w:pPr>
              <w:pStyle w:val="aff"/>
              <w:spacing w:line="240" w:lineRule="exact"/>
              <w:ind w:left="426"/>
              <w:rPr>
                <w:rFonts w:cs="Arial"/>
              </w:rPr>
            </w:pPr>
            <w:r w:rsidRPr="006E461E">
              <w:rPr>
                <w:rFonts w:cs="Arial"/>
              </w:rPr>
              <w:t>производство, передача и распределение пара и горячей воды; кондиционирование воздуха</w:t>
            </w:r>
          </w:p>
        </w:tc>
        <w:tc>
          <w:tcPr>
            <w:tcW w:w="679" w:type="pct"/>
            <w:tcBorders>
              <w:top w:val="dotted" w:sz="4" w:space="0" w:color="auto"/>
              <w:bottom w:val="dotted" w:sz="4" w:space="0" w:color="auto"/>
            </w:tcBorders>
            <w:vAlign w:val="bottom"/>
          </w:tcPr>
          <w:p w14:paraId="6AF79717" w14:textId="77777777" w:rsidR="001C25E2" w:rsidRDefault="001C25E2" w:rsidP="005B08F9">
            <w:pPr>
              <w:pStyle w:val="23"/>
              <w:spacing w:line="240" w:lineRule="exact"/>
              <w:ind w:left="57"/>
              <w:rPr>
                <w:rFonts w:cs="Arial"/>
              </w:rPr>
            </w:pPr>
            <w:r>
              <w:rPr>
                <w:rFonts w:cs="Arial"/>
              </w:rPr>
              <w:t>100,0</w:t>
            </w:r>
          </w:p>
        </w:tc>
        <w:tc>
          <w:tcPr>
            <w:tcW w:w="680" w:type="pct"/>
            <w:tcBorders>
              <w:top w:val="dotted" w:sz="4" w:space="0" w:color="auto"/>
              <w:bottom w:val="dotted" w:sz="4" w:space="0" w:color="auto"/>
            </w:tcBorders>
            <w:vAlign w:val="bottom"/>
          </w:tcPr>
          <w:p w14:paraId="376C4278" w14:textId="77777777" w:rsidR="001C25E2" w:rsidRDefault="001C25E2" w:rsidP="005B08F9">
            <w:pPr>
              <w:pStyle w:val="23"/>
              <w:spacing w:line="240" w:lineRule="exact"/>
              <w:ind w:left="57"/>
              <w:rPr>
                <w:rFonts w:cs="Arial"/>
              </w:rPr>
            </w:pPr>
            <w:r>
              <w:rPr>
                <w:rFonts w:cs="Arial"/>
              </w:rPr>
              <w:t>104,6</w:t>
            </w:r>
          </w:p>
        </w:tc>
        <w:tc>
          <w:tcPr>
            <w:tcW w:w="758" w:type="pct"/>
            <w:tcBorders>
              <w:bottom w:val="dotted" w:sz="4" w:space="0" w:color="auto"/>
            </w:tcBorders>
            <w:vAlign w:val="bottom"/>
          </w:tcPr>
          <w:p w14:paraId="4F3ECBD6" w14:textId="77777777" w:rsidR="001C25E2" w:rsidRDefault="001C25E2" w:rsidP="005B08F9">
            <w:pPr>
              <w:pStyle w:val="23"/>
              <w:spacing w:line="240" w:lineRule="exact"/>
              <w:ind w:left="57"/>
              <w:rPr>
                <w:rFonts w:cs="Arial"/>
              </w:rPr>
            </w:pPr>
            <w:r>
              <w:rPr>
                <w:rFonts w:cs="Arial"/>
              </w:rPr>
              <w:t>106,7</w:t>
            </w:r>
          </w:p>
        </w:tc>
        <w:tc>
          <w:tcPr>
            <w:tcW w:w="680" w:type="pct"/>
            <w:tcBorders>
              <w:top w:val="dotted" w:sz="4" w:space="0" w:color="auto"/>
              <w:bottom w:val="dotted" w:sz="4" w:space="0" w:color="auto"/>
            </w:tcBorders>
            <w:vAlign w:val="bottom"/>
          </w:tcPr>
          <w:p w14:paraId="371EAD34" w14:textId="77777777" w:rsidR="001C25E2" w:rsidRPr="00393847" w:rsidRDefault="001C25E2" w:rsidP="005B08F9">
            <w:pPr>
              <w:pStyle w:val="23"/>
              <w:spacing w:line="240" w:lineRule="exact"/>
              <w:ind w:left="57"/>
              <w:rPr>
                <w:rFonts w:cs="Arial"/>
              </w:rPr>
            </w:pPr>
            <w:r w:rsidRPr="00393847">
              <w:rPr>
                <w:rFonts w:cs="Arial"/>
              </w:rPr>
              <w:t>110</w:t>
            </w:r>
            <w:r>
              <w:rPr>
                <w:rFonts w:cs="Arial"/>
              </w:rPr>
              <w:t>,</w:t>
            </w:r>
            <w:r w:rsidRPr="00393847">
              <w:rPr>
                <w:rFonts w:cs="Arial"/>
              </w:rPr>
              <w:t>3</w:t>
            </w:r>
          </w:p>
        </w:tc>
      </w:tr>
      <w:tr w:rsidR="001C25E2" w:rsidRPr="00742884" w14:paraId="7F2DC75E" w14:textId="77777777" w:rsidTr="00742884">
        <w:tc>
          <w:tcPr>
            <w:tcW w:w="2203" w:type="pct"/>
            <w:tcBorders>
              <w:top w:val="dotted" w:sz="4" w:space="0" w:color="auto"/>
              <w:bottom w:val="dotted" w:sz="4" w:space="0" w:color="auto"/>
            </w:tcBorders>
            <w:vAlign w:val="bottom"/>
          </w:tcPr>
          <w:p w14:paraId="02A3F70A" w14:textId="77777777" w:rsidR="001C25E2" w:rsidRPr="00742884" w:rsidRDefault="001C25E2" w:rsidP="005B08F9">
            <w:pPr>
              <w:pStyle w:val="aff8"/>
              <w:spacing w:line="240" w:lineRule="exact"/>
              <w:ind w:left="284"/>
              <w:rPr>
                <w:rFonts w:cs="Arial"/>
                <w:i/>
              </w:rPr>
            </w:pPr>
            <w:r w:rsidRPr="00742884">
              <w:rPr>
                <w:rFonts w:cs="Arial"/>
                <w:i/>
              </w:rPr>
              <w:t>водоснабжение; водоотведение, организация сбора и утилизации отходов, деятельность по ликвидации загрязнений</w:t>
            </w:r>
          </w:p>
        </w:tc>
        <w:tc>
          <w:tcPr>
            <w:tcW w:w="679" w:type="pct"/>
            <w:tcBorders>
              <w:top w:val="dotted" w:sz="4" w:space="0" w:color="auto"/>
              <w:bottom w:val="dotted" w:sz="4" w:space="0" w:color="auto"/>
            </w:tcBorders>
            <w:vAlign w:val="bottom"/>
          </w:tcPr>
          <w:p w14:paraId="6748EF9B" w14:textId="77777777" w:rsidR="001C25E2" w:rsidRPr="00742884" w:rsidRDefault="001C25E2" w:rsidP="005B08F9">
            <w:pPr>
              <w:pStyle w:val="23"/>
              <w:spacing w:line="240" w:lineRule="exact"/>
              <w:ind w:left="57"/>
              <w:rPr>
                <w:rFonts w:cs="Arial"/>
                <w:i/>
              </w:rPr>
            </w:pPr>
            <w:r w:rsidRPr="00742884">
              <w:rPr>
                <w:rFonts w:cs="Arial"/>
                <w:i/>
              </w:rPr>
              <w:t>100,0</w:t>
            </w:r>
          </w:p>
        </w:tc>
        <w:tc>
          <w:tcPr>
            <w:tcW w:w="680" w:type="pct"/>
            <w:tcBorders>
              <w:top w:val="dotted" w:sz="4" w:space="0" w:color="auto"/>
              <w:bottom w:val="dotted" w:sz="4" w:space="0" w:color="auto"/>
            </w:tcBorders>
            <w:vAlign w:val="bottom"/>
          </w:tcPr>
          <w:p w14:paraId="741CF742" w14:textId="77777777" w:rsidR="001C25E2" w:rsidRPr="00742884" w:rsidRDefault="001C25E2" w:rsidP="005B08F9">
            <w:pPr>
              <w:pStyle w:val="23"/>
              <w:spacing w:line="240" w:lineRule="exact"/>
              <w:ind w:left="57"/>
              <w:rPr>
                <w:rFonts w:cs="Arial"/>
                <w:i/>
              </w:rPr>
            </w:pPr>
            <w:r w:rsidRPr="00742884">
              <w:rPr>
                <w:rFonts w:cs="Arial"/>
                <w:i/>
              </w:rPr>
              <w:t>112,3</w:t>
            </w:r>
          </w:p>
        </w:tc>
        <w:tc>
          <w:tcPr>
            <w:tcW w:w="758" w:type="pct"/>
            <w:tcBorders>
              <w:top w:val="dotted" w:sz="4" w:space="0" w:color="auto"/>
              <w:bottom w:val="dotted" w:sz="4" w:space="0" w:color="auto"/>
            </w:tcBorders>
            <w:vAlign w:val="bottom"/>
          </w:tcPr>
          <w:p w14:paraId="164689AD" w14:textId="77777777" w:rsidR="001C25E2" w:rsidRPr="00742884" w:rsidRDefault="001C25E2" w:rsidP="005B08F9">
            <w:pPr>
              <w:pStyle w:val="23"/>
              <w:spacing w:line="240" w:lineRule="exact"/>
              <w:ind w:left="57"/>
              <w:rPr>
                <w:rFonts w:cs="Arial"/>
                <w:i/>
              </w:rPr>
            </w:pPr>
            <w:r w:rsidRPr="00742884">
              <w:rPr>
                <w:rFonts w:cs="Arial"/>
                <w:i/>
              </w:rPr>
              <w:t>109,8</w:t>
            </w:r>
          </w:p>
        </w:tc>
        <w:tc>
          <w:tcPr>
            <w:tcW w:w="680" w:type="pct"/>
            <w:tcBorders>
              <w:top w:val="dotted" w:sz="4" w:space="0" w:color="auto"/>
              <w:bottom w:val="dotted" w:sz="4" w:space="0" w:color="auto"/>
            </w:tcBorders>
            <w:vAlign w:val="bottom"/>
          </w:tcPr>
          <w:p w14:paraId="2B1C7E80" w14:textId="77777777" w:rsidR="001C25E2" w:rsidRPr="00742884" w:rsidRDefault="001C25E2" w:rsidP="005B08F9">
            <w:pPr>
              <w:pStyle w:val="23"/>
              <w:spacing w:line="240" w:lineRule="exact"/>
              <w:ind w:left="57"/>
              <w:rPr>
                <w:rFonts w:cs="Arial"/>
                <w:i/>
              </w:rPr>
            </w:pPr>
            <w:r w:rsidRPr="00742884">
              <w:rPr>
                <w:rFonts w:cs="Arial"/>
                <w:i/>
              </w:rPr>
              <w:t>88,0</w:t>
            </w:r>
          </w:p>
        </w:tc>
      </w:tr>
      <w:tr w:rsidR="001C25E2" w:rsidRPr="006E461E" w14:paraId="0993649B" w14:textId="77777777" w:rsidTr="00742884">
        <w:tc>
          <w:tcPr>
            <w:tcW w:w="2203" w:type="pct"/>
            <w:tcBorders>
              <w:top w:val="dotted" w:sz="4" w:space="0" w:color="auto"/>
              <w:bottom w:val="dotted" w:sz="4" w:space="0" w:color="auto"/>
            </w:tcBorders>
            <w:vAlign w:val="bottom"/>
          </w:tcPr>
          <w:p w14:paraId="1A465D4F" w14:textId="77777777" w:rsidR="001C25E2" w:rsidRPr="006E461E" w:rsidRDefault="001C25E2" w:rsidP="005B08F9">
            <w:pPr>
              <w:pStyle w:val="aff"/>
              <w:spacing w:line="240" w:lineRule="exact"/>
              <w:ind w:left="426"/>
              <w:rPr>
                <w:rFonts w:cs="Arial"/>
              </w:rPr>
            </w:pPr>
            <w:r w:rsidRPr="006E461E">
              <w:rPr>
                <w:rFonts w:cs="Arial"/>
              </w:rPr>
              <w:t>из него:</w:t>
            </w:r>
          </w:p>
          <w:p w14:paraId="1876526E" w14:textId="77777777" w:rsidR="001C25E2" w:rsidRPr="006E461E" w:rsidRDefault="001C25E2" w:rsidP="005B08F9">
            <w:pPr>
              <w:pStyle w:val="aff"/>
              <w:spacing w:line="240" w:lineRule="exact"/>
              <w:ind w:left="426"/>
              <w:rPr>
                <w:rFonts w:cs="Arial"/>
              </w:rPr>
            </w:pPr>
            <w:r w:rsidRPr="006E461E">
              <w:rPr>
                <w:rFonts w:cs="Arial"/>
              </w:rPr>
              <w:t xml:space="preserve">забор, очистка и </w:t>
            </w:r>
            <w:r>
              <w:rPr>
                <w:rFonts w:cs="Arial"/>
              </w:rPr>
              <w:br/>
            </w:r>
            <w:r w:rsidRPr="006E461E">
              <w:rPr>
                <w:rFonts w:cs="Arial"/>
              </w:rPr>
              <w:t>распределение воды</w:t>
            </w:r>
          </w:p>
        </w:tc>
        <w:tc>
          <w:tcPr>
            <w:tcW w:w="679" w:type="pct"/>
            <w:tcBorders>
              <w:top w:val="dotted" w:sz="4" w:space="0" w:color="auto"/>
              <w:bottom w:val="dotted" w:sz="4" w:space="0" w:color="auto"/>
            </w:tcBorders>
            <w:vAlign w:val="bottom"/>
          </w:tcPr>
          <w:p w14:paraId="0E44F851" w14:textId="77777777" w:rsidR="001C25E2" w:rsidRDefault="001C25E2" w:rsidP="005B08F9">
            <w:pPr>
              <w:pStyle w:val="23"/>
              <w:spacing w:line="240" w:lineRule="exact"/>
              <w:ind w:left="57"/>
              <w:rPr>
                <w:rFonts w:cs="Arial"/>
              </w:rPr>
            </w:pPr>
            <w:r>
              <w:rPr>
                <w:rFonts w:cs="Arial"/>
              </w:rPr>
              <w:t>100,0</w:t>
            </w:r>
          </w:p>
        </w:tc>
        <w:tc>
          <w:tcPr>
            <w:tcW w:w="680" w:type="pct"/>
            <w:tcBorders>
              <w:top w:val="dotted" w:sz="4" w:space="0" w:color="auto"/>
              <w:bottom w:val="dotted" w:sz="4" w:space="0" w:color="auto"/>
            </w:tcBorders>
            <w:vAlign w:val="bottom"/>
          </w:tcPr>
          <w:p w14:paraId="06F6F14E" w14:textId="77777777" w:rsidR="001C25E2" w:rsidRDefault="001C25E2" w:rsidP="005B08F9">
            <w:pPr>
              <w:pStyle w:val="23"/>
              <w:spacing w:line="240" w:lineRule="exact"/>
              <w:ind w:left="57"/>
              <w:rPr>
                <w:rFonts w:cs="Arial"/>
              </w:rPr>
            </w:pPr>
            <w:r>
              <w:rPr>
                <w:rFonts w:cs="Arial"/>
              </w:rPr>
              <w:t>104,2</w:t>
            </w:r>
          </w:p>
        </w:tc>
        <w:tc>
          <w:tcPr>
            <w:tcW w:w="758" w:type="pct"/>
            <w:tcBorders>
              <w:top w:val="dotted" w:sz="4" w:space="0" w:color="auto"/>
              <w:bottom w:val="dotted" w:sz="4" w:space="0" w:color="auto"/>
            </w:tcBorders>
            <w:vAlign w:val="bottom"/>
          </w:tcPr>
          <w:p w14:paraId="4A93E173" w14:textId="77777777" w:rsidR="001C25E2" w:rsidRDefault="001C25E2" w:rsidP="005B08F9">
            <w:pPr>
              <w:pStyle w:val="23"/>
              <w:spacing w:line="240" w:lineRule="exact"/>
              <w:ind w:left="57"/>
              <w:rPr>
                <w:rFonts w:cs="Arial"/>
              </w:rPr>
            </w:pPr>
            <w:r>
              <w:rPr>
                <w:rFonts w:cs="Arial"/>
              </w:rPr>
              <w:t>104,9</w:t>
            </w:r>
          </w:p>
        </w:tc>
        <w:tc>
          <w:tcPr>
            <w:tcW w:w="680" w:type="pct"/>
            <w:tcBorders>
              <w:top w:val="dotted" w:sz="4" w:space="0" w:color="auto"/>
              <w:bottom w:val="dotted" w:sz="4" w:space="0" w:color="auto"/>
            </w:tcBorders>
            <w:vAlign w:val="bottom"/>
          </w:tcPr>
          <w:p w14:paraId="263CE7BF" w14:textId="77777777" w:rsidR="001C25E2" w:rsidRPr="00393847" w:rsidRDefault="001C25E2" w:rsidP="005B08F9">
            <w:pPr>
              <w:pStyle w:val="23"/>
              <w:spacing w:line="240" w:lineRule="exact"/>
              <w:ind w:left="57"/>
              <w:rPr>
                <w:rFonts w:cs="Arial"/>
              </w:rPr>
            </w:pPr>
            <w:r w:rsidRPr="00393847">
              <w:rPr>
                <w:rFonts w:cs="Arial"/>
              </w:rPr>
              <w:t>105</w:t>
            </w:r>
            <w:r>
              <w:rPr>
                <w:rFonts w:cs="Arial"/>
              </w:rPr>
              <w:t>,</w:t>
            </w:r>
            <w:r w:rsidRPr="00393847">
              <w:rPr>
                <w:rFonts w:cs="Arial"/>
              </w:rPr>
              <w:t>9</w:t>
            </w:r>
          </w:p>
        </w:tc>
      </w:tr>
      <w:tr w:rsidR="001C25E2" w:rsidRPr="006E461E" w14:paraId="0E30B2C3" w14:textId="77777777" w:rsidTr="00742884">
        <w:tc>
          <w:tcPr>
            <w:tcW w:w="2203" w:type="pct"/>
            <w:tcBorders>
              <w:top w:val="dotted" w:sz="4" w:space="0" w:color="auto"/>
              <w:bottom w:val="dotted" w:sz="4" w:space="0" w:color="auto"/>
            </w:tcBorders>
            <w:vAlign w:val="bottom"/>
          </w:tcPr>
          <w:p w14:paraId="76873618" w14:textId="77777777" w:rsidR="001C25E2" w:rsidRPr="006E461E" w:rsidRDefault="001C25E2" w:rsidP="005B08F9">
            <w:pPr>
              <w:pStyle w:val="aff"/>
              <w:spacing w:line="240" w:lineRule="exact"/>
              <w:ind w:left="426"/>
              <w:rPr>
                <w:rFonts w:cs="Arial"/>
              </w:rPr>
            </w:pPr>
            <w:r w:rsidRPr="006E461E">
              <w:rPr>
                <w:rFonts w:cs="Arial"/>
              </w:rPr>
              <w:t>сбор и обработка сточных вод</w:t>
            </w:r>
          </w:p>
        </w:tc>
        <w:tc>
          <w:tcPr>
            <w:tcW w:w="679" w:type="pct"/>
            <w:tcBorders>
              <w:top w:val="dotted" w:sz="4" w:space="0" w:color="auto"/>
              <w:bottom w:val="dotted" w:sz="4" w:space="0" w:color="auto"/>
            </w:tcBorders>
            <w:vAlign w:val="bottom"/>
          </w:tcPr>
          <w:p w14:paraId="3C3321DE" w14:textId="77777777" w:rsidR="001C25E2" w:rsidRDefault="001C25E2" w:rsidP="005B08F9">
            <w:pPr>
              <w:pStyle w:val="23"/>
              <w:spacing w:line="240" w:lineRule="exact"/>
              <w:ind w:left="57"/>
              <w:rPr>
                <w:rFonts w:cs="Arial"/>
              </w:rPr>
            </w:pPr>
            <w:r>
              <w:rPr>
                <w:rFonts w:cs="Arial"/>
              </w:rPr>
              <w:t>100,0</w:t>
            </w:r>
          </w:p>
        </w:tc>
        <w:tc>
          <w:tcPr>
            <w:tcW w:w="680" w:type="pct"/>
            <w:tcBorders>
              <w:top w:val="dotted" w:sz="4" w:space="0" w:color="auto"/>
              <w:bottom w:val="dotted" w:sz="4" w:space="0" w:color="auto"/>
            </w:tcBorders>
            <w:vAlign w:val="bottom"/>
          </w:tcPr>
          <w:p w14:paraId="10A711C0" w14:textId="77777777" w:rsidR="001C25E2" w:rsidRDefault="001C25E2" w:rsidP="005B08F9">
            <w:pPr>
              <w:pStyle w:val="23"/>
              <w:spacing w:line="240" w:lineRule="exact"/>
              <w:ind w:left="57"/>
              <w:rPr>
                <w:rFonts w:cs="Arial"/>
              </w:rPr>
            </w:pPr>
            <w:r>
              <w:rPr>
                <w:rFonts w:cs="Arial"/>
              </w:rPr>
              <w:t>103,4</w:t>
            </w:r>
          </w:p>
        </w:tc>
        <w:tc>
          <w:tcPr>
            <w:tcW w:w="758" w:type="pct"/>
            <w:tcBorders>
              <w:top w:val="dotted" w:sz="4" w:space="0" w:color="auto"/>
              <w:bottom w:val="dotted" w:sz="4" w:space="0" w:color="auto"/>
            </w:tcBorders>
            <w:vAlign w:val="bottom"/>
          </w:tcPr>
          <w:p w14:paraId="7460ACE4" w14:textId="77777777" w:rsidR="001C25E2" w:rsidRDefault="001C25E2" w:rsidP="005B08F9">
            <w:pPr>
              <w:pStyle w:val="23"/>
              <w:spacing w:line="240" w:lineRule="exact"/>
              <w:ind w:left="57"/>
              <w:rPr>
                <w:rFonts w:cs="Arial"/>
              </w:rPr>
            </w:pPr>
            <w:r>
              <w:rPr>
                <w:rFonts w:cs="Arial"/>
              </w:rPr>
              <w:t>105,2</w:t>
            </w:r>
          </w:p>
        </w:tc>
        <w:tc>
          <w:tcPr>
            <w:tcW w:w="680" w:type="pct"/>
            <w:tcBorders>
              <w:top w:val="dotted" w:sz="4" w:space="0" w:color="auto"/>
              <w:bottom w:val="dotted" w:sz="4" w:space="0" w:color="auto"/>
            </w:tcBorders>
            <w:vAlign w:val="bottom"/>
          </w:tcPr>
          <w:p w14:paraId="3BD5A53C" w14:textId="77777777" w:rsidR="001C25E2" w:rsidRPr="00393847" w:rsidRDefault="001C25E2" w:rsidP="005B08F9">
            <w:pPr>
              <w:pStyle w:val="23"/>
              <w:spacing w:line="240" w:lineRule="exact"/>
              <w:ind w:left="57"/>
              <w:rPr>
                <w:rFonts w:cs="Arial"/>
              </w:rPr>
            </w:pPr>
            <w:r w:rsidRPr="00393847">
              <w:rPr>
                <w:rFonts w:cs="Arial"/>
              </w:rPr>
              <w:t>108</w:t>
            </w:r>
            <w:r>
              <w:rPr>
                <w:rFonts w:cs="Arial"/>
              </w:rPr>
              <w:t>,</w:t>
            </w:r>
            <w:r w:rsidRPr="00393847">
              <w:rPr>
                <w:rFonts w:cs="Arial"/>
              </w:rPr>
              <w:t>0</w:t>
            </w:r>
          </w:p>
        </w:tc>
      </w:tr>
      <w:tr w:rsidR="001C25E2" w:rsidRPr="006E461E" w14:paraId="71EB3356" w14:textId="77777777" w:rsidTr="00742884">
        <w:tc>
          <w:tcPr>
            <w:tcW w:w="2203" w:type="pct"/>
            <w:tcBorders>
              <w:top w:val="dotted" w:sz="4" w:space="0" w:color="auto"/>
              <w:bottom w:val="dotted" w:sz="4" w:space="0" w:color="auto"/>
            </w:tcBorders>
            <w:vAlign w:val="bottom"/>
          </w:tcPr>
          <w:p w14:paraId="7D468CA5" w14:textId="77777777" w:rsidR="001C25E2" w:rsidRPr="006E461E" w:rsidRDefault="001C25E2" w:rsidP="005B08F9">
            <w:pPr>
              <w:pStyle w:val="aff"/>
              <w:spacing w:line="240" w:lineRule="exact"/>
              <w:ind w:left="426"/>
              <w:rPr>
                <w:rFonts w:cs="Arial"/>
              </w:rPr>
            </w:pPr>
            <w:r w:rsidRPr="009C6132">
              <w:rPr>
                <w:rFonts w:cs="Arial"/>
              </w:rPr>
              <w:t xml:space="preserve">сбор, обработка и утилизация отходов; обработка </w:t>
            </w:r>
            <w:r>
              <w:rPr>
                <w:rFonts w:cs="Arial"/>
              </w:rPr>
              <w:br/>
            </w:r>
            <w:r w:rsidRPr="009C6132">
              <w:rPr>
                <w:rFonts w:cs="Arial"/>
              </w:rPr>
              <w:t>вторичного сырья</w:t>
            </w:r>
          </w:p>
        </w:tc>
        <w:tc>
          <w:tcPr>
            <w:tcW w:w="679" w:type="pct"/>
            <w:tcBorders>
              <w:top w:val="dotted" w:sz="4" w:space="0" w:color="auto"/>
              <w:bottom w:val="dotted" w:sz="4" w:space="0" w:color="auto"/>
            </w:tcBorders>
            <w:vAlign w:val="bottom"/>
          </w:tcPr>
          <w:p w14:paraId="168EA3C9" w14:textId="77777777" w:rsidR="001C25E2" w:rsidRDefault="001C25E2" w:rsidP="005B08F9">
            <w:pPr>
              <w:pStyle w:val="23"/>
              <w:spacing w:line="240" w:lineRule="exact"/>
              <w:ind w:left="57"/>
              <w:rPr>
                <w:rFonts w:cs="Arial"/>
              </w:rPr>
            </w:pPr>
            <w:r>
              <w:rPr>
                <w:rFonts w:cs="Arial"/>
              </w:rPr>
              <w:t>100,0</w:t>
            </w:r>
          </w:p>
        </w:tc>
        <w:tc>
          <w:tcPr>
            <w:tcW w:w="680" w:type="pct"/>
            <w:tcBorders>
              <w:top w:val="dotted" w:sz="4" w:space="0" w:color="auto"/>
              <w:bottom w:val="dotted" w:sz="4" w:space="0" w:color="auto"/>
            </w:tcBorders>
            <w:vAlign w:val="bottom"/>
          </w:tcPr>
          <w:p w14:paraId="792E03A6" w14:textId="77777777" w:rsidR="001C25E2" w:rsidRDefault="001C25E2" w:rsidP="005B08F9">
            <w:pPr>
              <w:pStyle w:val="23"/>
              <w:spacing w:line="240" w:lineRule="exact"/>
              <w:ind w:left="57"/>
              <w:rPr>
                <w:rFonts w:cs="Arial"/>
              </w:rPr>
            </w:pPr>
            <w:r>
              <w:rPr>
                <w:rFonts w:cs="Arial"/>
              </w:rPr>
              <w:t>117,2</w:t>
            </w:r>
          </w:p>
        </w:tc>
        <w:tc>
          <w:tcPr>
            <w:tcW w:w="758" w:type="pct"/>
            <w:tcBorders>
              <w:top w:val="dotted" w:sz="4" w:space="0" w:color="auto"/>
              <w:bottom w:val="dotted" w:sz="4" w:space="0" w:color="auto"/>
            </w:tcBorders>
            <w:vAlign w:val="bottom"/>
          </w:tcPr>
          <w:p w14:paraId="754EE8E5" w14:textId="77777777" w:rsidR="001C25E2" w:rsidRDefault="001C25E2" w:rsidP="005B08F9">
            <w:pPr>
              <w:pStyle w:val="23"/>
              <w:spacing w:line="240" w:lineRule="exact"/>
              <w:ind w:left="57"/>
              <w:rPr>
                <w:rFonts w:cs="Arial"/>
              </w:rPr>
            </w:pPr>
            <w:r>
              <w:rPr>
                <w:rFonts w:cs="Arial"/>
              </w:rPr>
              <w:t>112,6</w:t>
            </w:r>
          </w:p>
        </w:tc>
        <w:tc>
          <w:tcPr>
            <w:tcW w:w="680" w:type="pct"/>
            <w:tcBorders>
              <w:top w:val="dotted" w:sz="4" w:space="0" w:color="auto"/>
              <w:bottom w:val="dotted" w:sz="4" w:space="0" w:color="auto"/>
            </w:tcBorders>
            <w:vAlign w:val="bottom"/>
          </w:tcPr>
          <w:p w14:paraId="6F49811D" w14:textId="77777777" w:rsidR="001C25E2" w:rsidRPr="00393847" w:rsidRDefault="001C25E2" w:rsidP="005B08F9">
            <w:pPr>
              <w:pStyle w:val="23"/>
              <w:spacing w:line="240" w:lineRule="exact"/>
              <w:ind w:left="57"/>
              <w:rPr>
                <w:rFonts w:cs="Arial"/>
              </w:rPr>
            </w:pPr>
            <w:r w:rsidRPr="00393847">
              <w:rPr>
                <w:rFonts w:cs="Arial"/>
              </w:rPr>
              <w:t>79</w:t>
            </w:r>
            <w:r>
              <w:rPr>
                <w:rFonts w:cs="Arial"/>
              </w:rPr>
              <w:t>,</w:t>
            </w:r>
            <w:r w:rsidRPr="00393847">
              <w:rPr>
                <w:rFonts w:cs="Arial"/>
              </w:rPr>
              <w:t>4</w:t>
            </w:r>
          </w:p>
        </w:tc>
      </w:tr>
      <w:tr w:rsidR="001C25E2" w:rsidRPr="006E461E" w14:paraId="5B17CCE8" w14:textId="77777777" w:rsidTr="00742884">
        <w:tc>
          <w:tcPr>
            <w:tcW w:w="2203" w:type="pct"/>
            <w:tcBorders>
              <w:top w:val="dotted" w:sz="4" w:space="0" w:color="auto"/>
              <w:bottom w:val="dotted" w:sz="4" w:space="0" w:color="auto"/>
            </w:tcBorders>
            <w:vAlign w:val="bottom"/>
          </w:tcPr>
          <w:p w14:paraId="671D698B" w14:textId="77777777" w:rsidR="001C25E2" w:rsidRPr="006E461E" w:rsidRDefault="001C25E2" w:rsidP="005B08F9">
            <w:pPr>
              <w:pStyle w:val="23"/>
              <w:spacing w:line="240" w:lineRule="exact"/>
              <w:ind w:left="57"/>
              <w:jc w:val="left"/>
              <w:rPr>
                <w:rFonts w:cs="Arial"/>
              </w:rPr>
            </w:pPr>
            <w:r w:rsidRPr="006E461E">
              <w:rPr>
                <w:rFonts w:cs="Arial"/>
              </w:rPr>
              <w:t>Лесоводство и лесозаготовки</w:t>
            </w:r>
          </w:p>
        </w:tc>
        <w:tc>
          <w:tcPr>
            <w:tcW w:w="679" w:type="pct"/>
            <w:tcBorders>
              <w:top w:val="dotted" w:sz="4" w:space="0" w:color="auto"/>
              <w:bottom w:val="dotted" w:sz="4" w:space="0" w:color="auto"/>
            </w:tcBorders>
            <w:vAlign w:val="bottom"/>
          </w:tcPr>
          <w:p w14:paraId="6E66EAB6" w14:textId="77777777" w:rsidR="001C25E2" w:rsidRDefault="001C25E2" w:rsidP="005B08F9">
            <w:pPr>
              <w:pStyle w:val="23"/>
              <w:spacing w:line="240" w:lineRule="exact"/>
              <w:ind w:left="57"/>
              <w:rPr>
                <w:rFonts w:cs="Arial"/>
              </w:rPr>
            </w:pPr>
            <w:r>
              <w:rPr>
                <w:rFonts w:cs="Arial"/>
              </w:rPr>
              <w:t>100,1</w:t>
            </w:r>
          </w:p>
        </w:tc>
        <w:tc>
          <w:tcPr>
            <w:tcW w:w="680" w:type="pct"/>
            <w:tcBorders>
              <w:top w:val="dotted" w:sz="4" w:space="0" w:color="auto"/>
              <w:bottom w:val="dotted" w:sz="4" w:space="0" w:color="auto"/>
            </w:tcBorders>
            <w:vAlign w:val="bottom"/>
          </w:tcPr>
          <w:p w14:paraId="7D473390" w14:textId="77777777" w:rsidR="001C25E2" w:rsidRDefault="001C25E2" w:rsidP="005B08F9">
            <w:pPr>
              <w:pStyle w:val="23"/>
              <w:spacing w:line="240" w:lineRule="exact"/>
              <w:ind w:left="57"/>
              <w:rPr>
                <w:rFonts w:cs="Arial"/>
              </w:rPr>
            </w:pPr>
            <w:r>
              <w:rPr>
                <w:rFonts w:cs="Arial"/>
              </w:rPr>
              <w:t>151,1</w:t>
            </w:r>
          </w:p>
        </w:tc>
        <w:tc>
          <w:tcPr>
            <w:tcW w:w="758" w:type="pct"/>
            <w:tcBorders>
              <w:top w:val="dotted" w:sz="4" w:space="0" w:color="auto"/>
              <w:bottom w:val="dotted" w:sz="4" w:space="0" w:color="auto"/>
            </w:tcBorders>
            <w:vAlign w:val="bottom"/>
          </w:tcPr>
          <w:p w14:paraId="2F920749" w14:textId="77777777" w:rsidR="001C25E2" w:rsidRDefault="001C25E2" w:rsidP="005B08F9">
            <w:pPr>
              <w:pStyle w:val="23"/>
              <w:spacing w:line="240" w:lineRule="exact"/>
              <w:ind w:left="57"/>
              <w:rPr>
                <w:rFonts w:cs="Arial"/>
              </w:rPr>
            </w:pPr>
            <w:r>
              <w:rPr>
                <w:rFonts w:cs="Arial"/>
              </w:rPr>
              <w:t>126,0</w:t>
            </w:r>
          </w:p>
        </w:tc>
        <w:tc>
          <w:tcPr>
            <w:tcW w:w="680" w:type="pct"/>
            <w:tcBorders>
              <w:top w:val="dotted" w:sz="4" w:space="0" w:color="auto"/>
              <w:bottom w:val="dotted" w:sz="4" w:space="0" w:color="auto"/>
            </w:tcBorders>
            <w:vAlign w:val="bottom"/>
          </w:tcPr>
          <w:p w14:paraId="102E4B9F" w14:textId="77777777" w:rsidR="001C25E2" w:rsidRPr="003E1633" w:rsidRDefault="001C25E2" w:rsidP="005B08F9">
            <w:pPr>
              <w:pStyle w:val="23"/>
              <w:spacing w:line="240" w:lineRule="exact"/>
              <w:ind w:left="57"/>
              <w:rPr>
                <w:rFonts w:cs="Arial"/>
              </w:rPr>
            </w:pPr>
            <w:r w:rsidRPr="003E1633">
              <w:rPr>
                <w:rFonts w:cs="Arial"/>
              </w:rPr>
              <w:t>10</w:t>
            </w:r>
            <w:r>
              <w:rPr>
                <w:rFonts w:cs="Arial"/>
              </w:rPr>
              <w:t>1,1</w:t>
            </w:r>
          </w:p>
        </w:tc>
      </w:tr>
      <w:tr w:rsidR="001C25E2" w:rsidRPr="006E461E" w14:paraId="461EC206" w14:textId="77777777" w:rsidTr="00742884">
        <w:tc>
          <w:tcPr>
            <w:tcW w:w="2203" w:type="pct"/>
            <w:tcBorders>
              <w:top w:val="dotted" w:sz="4" w:space="0" w:color="auto"/>
              <w:bottom w:val="double" w:sz="6" w:space="0" w:color="auto"/>
            </w:tcBorders>
            <w:vAlign w:val="bottom"/>
          </w:tcPr>
          <w:p w14:paraId="3B1CB853" w14:textId="77777777" w:rsidR="001C25E2" w:rsidRPr="006E461E" w:rsidRDefault="001C25E2" w:rsidP="005B08F9">
            <w:pPr>
              <w:pStyle w:val="23"/>
              <w:spacing w:line="240" w:lineRule="exact"/>
              <w:ind w:left="57"/>
              <w:jc w:val="left"/>
              <w:rPr>
                <w:rFonts w:cs="Arial"/>
              </w:rPr>
            </w:pPr>
            <w:r>
              <w:rPr>
                <w:rFonts w:cs="Arial"/>
              </w:rPr>
              <w:t>Издательская деятельность</w:t>
            </w:r>
          </w:p>
        </w:tc>
        <w:tc>
          <w:tcPr>
            <w:tcW w:w="679" w:type="pct"/>
            <w:tcBorders>
              <w:top w:val="dotted" w:sz="4" w:space="0" w:color="auto"/>
              <w:bottom w:val="double" w:sz="6" w:space="0" w:color="auto"/>
            </w:tcBorders>
            <w:vAlign w:val="bottom"/>
          </w:tcPr>
          <w:p w14:paraId="57D80C09" w14:textId="77777777" w:rsidR="001C25E2" w:rsidRDefault="001C25E2" w:rsidP="005B08F9">
            <w:pPr>
              <w:pStyle w:val="23"/>
              <w:spacing w:line="240" w:lineRule="exact"/>
              <w:ind w:left="57"/>
              <w:rPr>
                <w:rFonts w:cs="Arial"/>
              </w:rPr>
            </w:pPr>
            <w:r>
              <w:rPr>
                <w:rFonts w:cs="Arial"/>
              </w:rPr>
              <w:t>100,0</w:t>
            </w:r>
          </w:p>
        </w:tc>
        <w:tc>
          <w:tcPr>
            <w:tcW w:w="680" w:type="pct"/>
            <w:tcBorders>
              <w:top w:val="dotted" w:sz="4" w:space="0" w:color="auto"/>
              <w:bottom w:val="double" w:sz="6" w:space="0" w:color="auto"/>
            </w:tcBorders>
            <w:vAlign w:val="bottom"/>
          </w:tcPr>
          <w:p w14:paraId="1652A4D7" w14:textId="77777777" w:rsidR="001C25E2" w:rsidRDefault="001C25E2" w:rsidP="005B08F9">
            <w:pPr>
              <w:pStyle w:val="23"/>
              <w:spacing w:line="240" w:lineRule="exact"/>
              <w:ind w:left="57"/>
              <w:rPr>
                <w:rFonts w:cs="Arial"/>
              </w:rPr>
            </w:pPr>
            <w:r>
              <w:rPr>
                <w:rFonts w:cs="Arial"/>
              </w:rPr>
              <w:t>105,3</w:t>
            </w:r>
          </w:p>
        </w:tc>
        <w:tc>
          <w:tcPr>
            <w:tcW w:w="758" w:type="pct"/>
            <w:tcBorders>
              <w:top w:val="dotted" w:sz="4" w:space="0" w:color="auto"/>
              <w:bottom w:val="double" w:sz="6" w:space="0" w:color="auto"/>
            </w:tcBorders>
            <w:vAlign w:val="bottom"/>
          </w:tcPr>
          <w:p w14:paraId="7B8A9156" w14:textId="77777777" w:rsidR="001C25E2" w:rsidRDefault="001C25E2" w:rsidP="005B08F9">
            <w:pPr>
              <w:pStyle w:val="23"/>
              <w:spacing w:line="240" w:lineRule="exact"/>
              <w:ind w:left="57"/>
              <w:rPr>
                <w:rFonts w:cs="Arial"/>
              </w:rPr>
            </w:pPr>
            <w:r>
              <w:rPr>
                <w:rFonts w:cs="Arial"/>
              </w:rPr>
              <w:t>104,1</w:t>
            </w:r>
          </w:p>
        </w:tc>
        <w:tc>
          <w:tcPr>
            <w:tcW w:w="680" w:type="pct"/>
            <w:tcBorders>
              <w:top w:val="dotted" w:sz="4" w:space="0" w:color="auto"/>
              <w:bottom w:val="double" w:sz="6" w:space="0" w:color="auto"/>
            </w:tcBorders>
            <w:vAlign w:val="bottom"/>
          </w:tcPr>
          <w:p w14:paraId="0DF68A27" w14:textId="77777777" w:rsidR="001C25E2" w:rsidRPr="001F79A3" w:rsidRDefault="001C25E2" w:rsidP="005B08F9">
            <w:pPr>
              <w:pStyle w:val="23"/>
              <w:spacing w:line="240" w:lineRule="exact"/>
              <w:ind w:left="57"/>
              <w:rPr>
                <w:rFonts w:cs="Arial"/>
              </w:rPr>
            </w:pPr>
            <w:r w:rsidRPr="003E1633">
              <w:rPr>
                <w:rFonts w:cs="Arial"/>
              </w:rPr>
              <w:t>95</w:t>
            </w:r>
            <w:r>
              <w:rPr>
                <w:rFonts w:cs="Arial"/>
              </w:rPr>
              <w:t>,</w:t>
            </w:r>
            <w:r w:rsidRPr="003E1633">
              <w:rPr>
                <w:rFonts w:cs="Arial"/>
              </w:rPr>
              <w:t>4</w:t>
            </w:r>
          </w:p>
        </w:tc>
      </w:tr>
    </w:tbl>
    <w:p w14:paraId="0883BEFB" w14:textId="6A110840" w:rsidR="001C25E2" w:rsidRPr="003D3084" w:rsidRDefault="001C25E2" w:rsidP="003D3084">
      <w:pPr>
        <w:pageBreakBefore/>
        <w:ind w:firstLine="0"/>
        <w:jc w:val="center"/>
        <w:rPr>
          <w:rFonts w:cs="Arial"/>
          <w:szCs w:val="22"/>
        </w:rPr>
      </w:pPr>
      <w:r w:rsidRPr="00BA704E">
        <w:rPr>
          <w:rFonts w:cs="Arial"/>
          <w:b/>
        </w:rPr>
        <w:lastRenderedPageBreak/>
        <w:t>Средние цены производителей электроэнергии</w:t>
      </w:r>
      <w:r w:rsidR="00742884">
        <w:rPr>
          <w:rFonts w:cs="Arial"/>
          <w:b/>
        </w:rPr>
        <w:t xml:space="preserve"> </w:t>
      </w:r>
      <w:r w:rsidRPr="00BA704E">
        <w:rPr>
          <w:rFonts w:cs="Arial"/>
          <w:b/>
          <w:vertAlign w:val="superscript"/>
        </w:rPr>
        <w:t>1)</w:t>
      </w:r>
      <w:r w:rsidR="003D3084">
        <w:rPr>
          <w:rFonts w:cs="Arial"/>
          <w:b/>
          <w:vertAlign w:val="superscript"/>
        </w:rPr>
        <w:br/>
      </w:r>
      <w:r w:rsidRPr="003D3084">
        <w:rPr>
          <w:rFonts w:cs="Arial"/>
          <w:szCs w:val="22"/>
        </w:rPr>
        <w:t>(без НДС, рублей за тыс.кВтч)</w:t>
      </w:r>
    </w:p>
    <w:tbl>
      <w:tblPr>
        <w:tblW w:w="4989" w:type="pct"/>
        <w:tblInd w:w="23" w:type="dxa"/>
        <w:tblLayout w:type="fixed"/>
        <w:tblCellMar>
          <w:left w:w="0" w:type="dxa"/>
          <w:right w:w="0" w:type="dxa"/>
        </w:tblCellMar>
        <w:tblLook w:val="0000" w:firstRow="0" w:lastRow="0" w:firstColumn="0" w:lastColumn="0" w:noHBand="0" w:noVBand="0"/>
      </w:tblPr>
      <w:tblGrid>
        <w:gridCol w:w="2084"/>
        <w:gridCol w:w="1886"/>
        <w:gridCol w:w="1700"/>
        <w:gridCol w:w="2129"/>
        <w:gridCol w:w="1554"/>
      </w:tblGrid>
      <w:tr w:rsidR="001C25E2" w:rsidRPr="00BA704E" w14:paraId="12321207" w14:textId="77777777" w:rsidTr="00742884">
        <w:trPr>
          <w:tblHeader/>
        </w:trPr>
        <w:tc>
          <w:tcPr>
            <w:tcW w:w="1114" w:type="pct"/>
            <w:vMerge w:val="restart"/>
            <w:tcBorders>
              <w:top w:val="double" w:sz="6" w:space="0" w:color="auto"/>
              <w:left w:val="double" w:sz="6" w:space="0" w:color="auto"/>
              <w:bottom w:val="single" w:sz="4" w:space="0" w:color="auto"/>
            </w:tcBorders>
          </w:tcPr>
          <w:p w14:paraId="414249C6" w14:textId="77777777" w:rsidR="001C25E2" w:rsidRPr="00BA704E" w:rsidRDefault="001C25E2" w:rsidP="00E67B88">
            <w:pPr>
              <w:spacing w:before="20" w:line="220" w:lineRule="exact"/>
              <w:ind w:left="85" w:firstLine="0"/>
              <w:jc w:val="center"/>
              <w:rPr>
                <w:rFonts w:cs="Arial"/>
                <w:sz w:val="20"/>
              </w:rPr>
            </w:pPr>
          </w:p>
        </w:tc>
        <w:tc>
          <w:tcPr>
            <w:tcW w:w="1008" w:type="pct"/>
            <w:vMerge w:val="restart"/>
            <w:tcBorders>
              <w:top w:val="double" w:sz="6" w:space="0" w:color="auto"/>
              <w:left w:val="single" w:sz="4" w:space="0" w:color="auto"/>
              <w:bottom w:val="nil"/>
              <w:right w:val="single" w:sz="4" w:space="0" w:color="auto"/>
            </w:tcBorders>
          </w:tcPr>
          <w:p w14:paraId="2714F950" w14:textId="77777777" w:rsidR="001C25E2" w:rsidRPr="00BA704E" w:rsidRDefault="001C25E2" w:rsidP="00E67B88">
            <w:pPr>
              <w:spacing w:before="20" w:line="240" w:lineRule="exact"/>
              <w:ind w:firstLine="0"/>
              <w:jc w:val="center"/>
              <w:rPr>
                <w:rFonts w:cs="Arial"/>
                <w:i/>
                <w:sz w:val="20"/>
              </w:rPr>
            </w:pPr>
            <w:r w:rsidRPr="00BA704E">
              <w:rPr>
                <w:rFonts w:cs="Arial"/>
                <w:i/>
                <w:sz w:val="20"/>
              </w:rPr>
              <w:t xml:space="preserve">Электроэнергия, отпущенная различным категориям </w:t>
            </w:r>
            <w:r w:rsidRPr="00BA704E">
              <w:rPr>
                <w:rFonts w:cs="Arial"/>
                <w:i/>
                <w:sz w:val="20"/>
              </w:rPr>
              <w:br/>
              <w:t>потребителей</w:t>
            </w:r>
          </w:p>
        </w:tc>
        <w:tc>
          <w:tcPr>
            <w:tcW w:w="2878" w:type="pct"/>
            <w:gridSpan w:val="3"/>
            <w:tcBorders>
              <w:top w:val="double" w:sz="6" w:space="0" w:color="auto"/>
              <w:left w:val="nil"/>
              <w:bottom w:val="single" w:sz="6" w:space="0" w:color="auto"/>
              <w:right w:val="double" w:sz="6" w:space="0" w:color="auto"/>
            </w:tcBorders>
          </w:tcPr>
          <w:p w14:paraId="6AAD375E" w14:textId="77777777" w:rsidR="001C25E2" w:rsidRPr="00BA704E" w:rsidRDefault="001C25E2" w:rsidP="00E67B88">
            <w:pPr>
              <w:spacing w:before="20" w:line="240" w:lineRule="exact"/>
              <w:ind w:firstLine="0"/>
              <w:jc w:val="center"/>
              <w:rPr>
                <w:rFonts w:cs="Arial"/>
                <w:i/>
                <w:sz w:val="20"/>
              </w:rPr>
            </w:pPr>
            <w:r w:rsidRPr="00BA704E">
              <w:rPr>
                <w:rFonts w:cs="Arial"/>
                <w:i/>
                <w:sz w:val="20"/>
              </w:rPr>
              <w:t>в том числе:</w:t>
            </w:r>
          </w:p>
        </w:tc>
      </w:tr>
      <w:tr w:rsidR="001C25E2" w:rsidRPr="00BA704E" w14:paraId="304C9B6D" w14:textId="77777777" w:rsidTr="003D3084">
        <w:trPr>
          <w:trHeight w:val="540"/>
          <w:tblHeader/>
        </w:trPr>
        <w:tc>
          <w:tcPr>
            <w:tcW w:w="1114" w:type="pct"/>
            <w:vMerge/>
            <w:tcBorders>
              <w:top w:val="nil"/>
              <w:left w:val="double" w:sz="6" w:space="0" w:color="auto"/>
              <w:bottom w:val="single" w:sz="4" w:space="0" w:color="auto"/>
            </w:tcBorders>
          </w:tcPr>
          <w:p w14:paraId="25EA5A35" w14:textId="77777777" w:rsidR="001C25E2" w:rsidRPr="00BA704E" w:rsidRDefault="001C25E2" w:rsidP="00E67B88">
            <w:pPr>
              <w:spacing w:before="20" w:line="220" w:lineRule="exact"/>
              <w:ind w:left="85" w:firstLine="0"/>
              <w:jc w:val="left"/>
              <w:rPr>
                <w:rFonts w:cs="Arial"/>
                <w:sz w:val="20"/>
              </w:rPr>
            </w:pPr>
          </w:p>
        </w:tc>
        <w:tc>
          <w:tcPr>
            <w:tcW w:w="1008" w:type="pct"/>
            <w:vMerge/>
            <w:tcBorders>
              <w:top w:val="nil"/>
              <w:left w:val="single" w:sz="4" w:space="0" w:color="auto"/>
              <w:bottom w:val="single" w:sz="4" w:space="0" w:color="auto"/>
              <w:right w:val="single" w:sz="4" w:space="0" w:color="auto"/>
            </w:tcBorders>
          </w:tcPr>
          <w:p w14:paraId="2A93578E" w14:textId="77777777" w:rsidR="001C25E2" w:rsidRPr="00BA704E" w:rsidRDefault="001C25E2" w:rsidP="00E67B88">
            <w:pPr>
              <w:spacing w:before="20" w:line="240" w:lineRule="exact"/>
              <w:ind w:firstLine="0"/>
              <w:jc w:val="center"/>
              <w:rPr>
                <w:rFonts w:cs="Arial"/>
                <w:i/>
                <w:sz w:val="20"/>
              </w:rPr>
            </w:pPr>
          </w:p>
        </w:tc>
        <w:tc>
          <w:tcPr>
            <w:tcW w:w="909" w:type="pct"/>
            <w:tcBorders>
              <w:top w:val="single" w:sz="6" w:space="0" w:color="auto"/>
              <w:left w:val="nil"/>
              <w:bottom w:val="single" w:sz="4" w:space="0" w:color="auto"/>
            </w:tcBorders>
          </w:tcPr>
          <w:p w14:paraId="7192B42E" w14:textId="6FF735F6" w:rsidR="001C25E2" w:rsidRPr="00BA704E" w:rsidRDefault="001C25E2" w:rsidP="00742884">
            <w:pPr>
              <w:spacing w:before="20" w:line="240" w:lineRule="exact"/>
              <w:ind w:left="57" w:right="57" w:firstLine="0"/>
              <w:jc w:val="center"/>
              <w:rPr>
                <w:rFonts w:cs="Arial"/>
                <w:i/>
                <w:sz w:val="20"/>
              </w:rPr>
            </w:pPr>
            <w:r w:rsidRPr="00BA704E">
              <w:rPr>
                <w:rFonts w:cs="Arial"/>
                <w:i/>
                <w:sz w:val="20"/>
              </w:rPr>
              <w:t>промышлен</w:t>
            </w:r>
            <w:r w:rsidR="00742884">
              <w:rPr>
                <w:rFonts w:cs="Arial"/>
                <w:i/>
                <w:sz w:val="20"/>
              </w:rPr>
              <w:softHyphen/>
            </w:r>
            <w:r w:rsidRPr="00BA704E">
              <w:rPr>
                <w:rFonts w:cs="Arial"/>
                <w:i/>
                <w:sz w:val="20"/>
              </w:rPr>
              <w:t>ным потре</w:t>
            </w:r>
            <w:r w:rsidR="00742884">
              <w:rPr>
                <w:rFonts w:cs="Arial"/>
                <w:i/>
                <w:sz w:val="20"/>
              </w:rPr>
              <w:softHyphen/>
            </w:r>
            <w:r w:rsidRPr="00BA704E">
              <w:rPr>
                <w:rFonts w:cs="Arial"/>
                <w:i/>
                <w:sz w:val="20"/>
              </w:rPr>
              <w:t>бителям</w:t>
            </w:r>
          </w:p>
        </w:tc>
        <w:tc>
          <w:tcPr>
            <w:tcW w:w="1138" w:type="pct"/>
            <w:tcBorders>
              <w:top w:val="single" w:sz="6" w:space="0" w:color="auto"/>
              <w:left w:val="single" w:sz="4" w:space="0" w:color="auto"/>
              <w:bottom w:val="single" w:sz="4" w:space="0" w:color="auto"/>
              <w:right w:val="single" w:sz="4" w:space="0" w:color="auto"/>
            </w:tcBorders>
          </w:tcPr>
          <w:p w14:paraId="2417417F" w14:textId="2A76805B" w:rsidR="001C25E2" w:rsidRPr="00BA704E" w:rsidRDefault="001C25E2" w:rsidP="00742884">
            <w:pPr>
              <w:spacing w:before="20" w:line="240" w:lineRule="exact"/>
              <w:ind w:left="57" w:right="57" w:firstLine="0"/>
              <w:jc w:val="center"/>
              <w:rPr>
                <w:rFonts w:cs="Arial"/>
                <w:i/>
                <w:sz w:val="20"/>
              </w:rPr>
            </w:pPr>
            <w:r w:rsidRPr="00BA704E">
              <w:rPr>
                <w:rFonts w:cs="Arial"/>
                <w:i/>
                <w:sz w:val="20"/>
              </w:rPr>
              <w:t>сельскохозяйствен</w:t>
            </w:r>
            <w:r w:rsidR="00742884">
              <w:rPr>
                <w:rFonts w:cs="Arial"/>
                <w:i/>
                <w:sz w:val="20"/>
              </w:rPr>
              <w:softHyphen/>
              <w:t xml:space="preserve">ным </w:t>
            </w:r>
            <w:r w:rsidRPr="00BA704E">
              <w:rPr>
                <w:rFonts w:cs="Arial"/>
                <w:i/>
                <w:sz w:val="20"/>
              </w:rPr>
              <w:t>товаропроизво</w:t>
            </w:r>
            <w:r w:rsidR="00742884">
              <w:rPr>
                <w:rFonts w:cs="Arial"/>
                <w:i/>
                <w:sz w:val="20"/>
              </w:rPr>
              <w:softHyphen/>
            </w:r>
            <w:r w:rsidRPr="00BA704E">
              <w:rPr>
                <w:rFonts w:cs="Arial"/>
                <w:i/>
                <w:sz w:val="20"/>
              </w:rPr>
              <w:t>дителям</w:t>
            </w:r>
          </w:p>
        </w:tc>
        <w:tc>
          <w:tcPr>
            <w:tcW w:w="831" w:type="pct"/>
            <w:tcBorders>
              <w:top w:val="single" w:sz="6" w:space="0" w:color="auto"/>
              <w:left w:val="nil"/>
              <w:bottom w:val="single" w:sz="4" w:space="0" w:color="auto"/>
              <w:right w:val="double" w:sz="6" w:space="0" w:color="auto"/>
            </w:tcBorders>
          </w:tcPr>
          <w:p w14:paraId="2B38777C" w14:textId="77777777" w:rsidR="001C25E2" w:rsidRPr="00BA704E" w:rsidRDefault="001C25E2" w:rsidP="00742884">
            <w:pPr>
              <w:spacing w:before="20" w:line="240" w:lineRule="exact"/>
              <w:ind w:left="57" w:right="57" w:firstLine="0"/>
              <w:jc w:val="center"/>
              <w:rPr>
                <w:rFonts w:cs="Arial"/>
                <w:i/>
                <w:sz w:val="20"/>
              </w:rPr>
            </w:pPr>
            <w:r w:rsidRPr="00BA704E">
              <w:rPr>
                <w:rFonts w:cs="Arial"/>
                <w:i/>
                <w:sz w:val="20"/>
              </w:rPr>
              <w:t>организациям транспорта</w:t>
            </w:r>
          </w:p>
        </w:tc>
      </w:tr>
      <w:tr w:rsidR="001C25E2" w:rsidRPr="00BA704E" w14:paraId="67B9B234" w14:textId="77777777" w:rsidTr="00742884">
        <w:tc>
          <w:tcPr>
            <w:tcW w:w="5000" w:type="pct"/>
            <w:gridSpan w:val="5"/>
            <w:tcBorders>
              <w:top w:val="single" w:sz="4" w:space="0" w:color="auto"/>
              <w:left w:val="double" w:sz="6" w:space="0" w:color="auto"/>
              <w:bottom w:val="single" w:sz="4" w:space="0" w:color="auto"/>
              <w:right w:val="double" w:sz="6" w:space="0" w:color="auto"/>
            </w:tcBorders>
            <w:vAlign w:val="bottom"/>
          </w:tcPr>
          <w:p w14:paraId="05F3741A" w14:textId="77777777" w:rsidR="001C25E2" w:rsidRPr="00BA704E" w:rsidRDefault="001C25E2" w:rsidP="005B08F9">
            <w:pPr>
              <w:keepNext/>
              <w:keepLines/>
              <w:spacing w:before="8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1C25E2" w:rsidRPr="00BA704E" w14:paraId="2C7AE535" w14:textId="77777777" w:rsidTr="003D3084">
        <w:tc>
          <w:tcPr>
            <w:tcW w:w="1114" w:type="pct"/>
            <w:tcBorders>
              <w:top w:val="single" w:sz="4" w:space="0" w:color="auto"/>
              <w:left w:val="double" w:sz="6" w:space="0" w:color="auto"/>
              <w:bottom w:val="dotted" w:sz="4" w:space="0" w:color="auto"/>
            </w:tcBorders>
            <w:vAlign w:val="bottom"/>
          </w:tcPr>
          <w:p w14:paraId="59F66DE6" w14:textId="77777777" w:rsidR="001C25E2" w:rsidRPr="00BA704E" w:rsidRDefault="001C25E2" w:rsidP="005B08F9">
            <w:pPr>
              <w:spacing w:before="80" w:line="240" w:lineRule="exact"/>
              <w:ind w:left="57" w:firstLine="0"/>
              <w:jc w:val="left"/>
              <w:rPr>
                <w:rFonts w:cs="Arial"/>
                <w:sz w:val="20"/>
              </w:rPr>
            </w:pPr>
            <w:r w:rsidRPr="00BA704E">
              <w:rPr>
                <w:rFonts w:cs="Arial"/>
                <w:sz w:val="20"/>
              </w:rPr>
              <w:t>Январь</w:t>
            </w:r>
          </w:p>
        </w:tc>
        <w:tc>
          <w:tcPr>
            <w:tcW w:w="1008" w:type="pct"/>
            <w:tcBorders>
              <w:top w:val="single" w:sz="4" w:space="0" w:color="auto"/>
              <w:left w:val="single" w:sz="4" w:space="0" w:color="auto"/>
              <w:bottom w:val="dotted" w:sz="4" w:space="0" w:color="auto"/>
              <w:right w:val="single" w:sz="4" w:space="0" w:color="auto"/>
            </w:tcBorders>
            <w:vAlign w:val="bottom"/>
          </w:tcPr>
          <w:p w14:paraId="5DE2F7CE" w14:textId="77777777" w:rsidR="001C25E2" w:rsidRPr="00BA704E" w:rsidRDefault="001C25E2" w:rsidP="005B08F9">
            <w:pPr>
              <w:spacing w:before="80" w:line="240" w:lineRule="exact"/>
              <w:ind w:firstLine="0"/>
              <w:jc w:val="center"/>
              <w:rPr>
                <w:sz w:val="20"/>
              </w:rPr>
            </w:pPr>
            <w:r w:rsidRPr="00BA704E">
              <w:rPr>
                <w:sz w:val="20"/>
              </w:rPr>
              <w:t>3154</w:t>
            </w:r>
          </w:p>
        </w:tc>
        <w:tc>
          <w:tcPr>
            <w:tcW w:w="909" w:type="pct"/>
            <w:tcBorders>
              <w:top w:val="single" w:sz="4" w:space="0" w:color="auto"/>
              <w:left w:val="nil"/>
              <w:bottom w:val="dotted" w:sz="4" w:space="0" w:color="auto"/>
            </w:tcBorders>
            <w:vAlign w:val="bottom"/>
          </w:tcPr>
          <w:p w14:paraId="67497F36" w14:textId="77777777" w:rsidR="001C25E2" w:rsidRPr="00BA704E" w:rsidRDefault="001C25E2" w:rsidP="005B08F9">
            <w:pPr>
              <w:spacing w:before="80" w:line="240" w:lineRule="exact"/>
              <w:ind w:firstLine="0"/>
              <w:jc w:val="center"/>
              <w:rPr>
                <w:sz w:val="20"/>
              </w:rPr>
            </w:pPr>
            <w:r w:rsidRPr="00BA704E">
              <w:rPr>
                <w:sz w:val="20"/>
              </w:rPr>
              <w:t>3459</w:t>
            </w:r>
          </w:p>
        </w:tc>
        <w:tc>
          <w:tcPr>
            <w:tcW w:w="1138" w:type="pct"/>
            <w:tcBorders>
              <w:top w:val="single" w:sz="4" w:space="0" w:color="auto"/>
              <w:left w:val="single" w:sz="4" w:space="0" w:color="auto"/>
              <w:bottom w:val="dotted" w:sz="4" w:space="0" w:color="auto"/>
              <w:right w:val="single" w:sz="4" w:space="0" w:color="auto"/>
            </w:tcBorders>
            <w:vAlign w:val="bottom"/>
          </w:tcPr>
          <w:p w14:paraId="09A2319B" w14:textId="77777777" w:rsidR="001C25E2" w:rsidRPr="00BA704E" w:rsidRDefault="001C25E2" w:rsidP="005B08F9">
            <w:pPr>
              <w:spacing w:before="80" w:line="240" w:lineRule="exact"/>
              <w:ind w:firstLine="0"/>
              <w:jc w:val="center"/>
              <w:rPr>
                <w:sz w:val="20"/>
              </w:rPr>
            </w:pPr>
            <w:r w:rsidRPr="00BA704E">
              <w:rPr>
                <w:sz w:val="20"/>
              </w:rPr>
              <w:t>3677</w:t>
            </w:r>
          </w:p>
        </w:tc>
        <w:tc>
          <w:tcPr>
            <w:tcW w:w="831" w:type="pct"/>
            <w:tcBorders>
              <w:top w:val="single" w:sz="4" w:space="0" w:color="auto"/>
              <w:left w:val="nil"/>
              <w:bottom w:val="dotted" w:sz="4" w:space="0" w:color="auto"/>
              <w:right w:val="double" w:sz="6" w:space="0" w:color="auto"/>
            </w:tcBorders>
            <w:vAlign w:val="bottom"/>
          </w:tcPr>
          <w:p w14:paraId="2E55CBDF" w14:textId="77777777" w:rsidR="001C25E2" w:rsidRPr="00BA704E" w:rsidRDefault="001C25E2" w:rsidP="005B08F9">
            <w:pPr>
              <w:spacing w:before="80" w:line="240" w:lineRule="exact"/>
              <w:ind w:firstLine="0"/>
              <w:jc w:val="center"/>
              <w:rPr>
                <w:sz w:val="20"/>
              </w:rPr>
            </w:pPr>
            <w:r w:rsidRPr="00BA704E">
              <w:rPr>
                <w:sz w:val="20"/>
              </w:rPr>
              <w:t>3149</w:t>
            </w:r>
          </w:p>
        </w:tc>
      </w:tr>
      <w:tr w:rsidR="001C25E2" w:rsidRPr="00BA704E" w14:paraId="3BBC847B" w14:textId="77777777" w:rsidTr="003D3084">
        <w:tc>
          <w:tcPr>
            <w:tcW w:w="1114" w:type="pct"/>
            <w:tcBorders>
              <w:top w:val="dotted" w:sz="4" w:space="0" w:color="auto"/>
              <w:left w:val="double" w:sz="6" w:space="0" w:color="auto"/>
              <w:bottom w:val="dotted" w:sz="4" w:space="0" w:color="auto"/>
            </w:tcBorders>
            <w:vAlign w:val="bottom"/>
          </w:tcPr>
          <w:p w14:paraId="01B7E8C4" w14:textId="77777777" w:rsidR="001C25E2" w:rsidRPr="00BA704E" w:rsidRDefault="001C25E2" w:rsidP="005B08F9">
            <w:pPr>
              <w:spacing w:before="80" w:line="240" w:lineRule="exact"/>
              <w:ind w:left="57" w:firstLine="0"/>
              <w:jc w:val="left"/>
              <w:rPr>
                <w:rFonts w:cs="Arial"/>
                <w:sz w:val="20"/>
              </w:rPr>
            </w:pPr>
            <w:r w:rsidRPr="00BA704E">
              <w:rPr>
                <w:rFonts w:cs="Arial"/>
                <w:sz w:val="20"/>
              </w:rPr>
              <w:t>Февраль</w:t>
            </w:r>
          </w:p>
        </w:tc>
        <w:tc>
          <w:tcPr>
            <w:tcW w:w="1008" w:type="pct"/>
            <w:tcBorders>
              <w:top w:val="dotted" w:sz="4" w:space="0" w:color="auto"/>
              <w:left w:val="single" w:sz="4" w:space="0" w:color="auto"/>
              <w:bottom w:val="dotted" w:sz="4" w:space="0" w:color="auto"/>
              <w:right w:val="single" w:sz="4" w:space="0" w:color="auto"/>
            </w:tcBorders>
            <w:vAlign w:val="bottom"/>
          </w:tcPr>
          <w:p w14:paraId="076957C3" w14:textId="77777777" w:rsidR="001C25E2" w:rsidRPr="00BA704E" w:rsidRDefault="001C25E2" w:rsidP="005B08F9">
            <w:pPr>
              <w:spacing w:before="80" w:line="240" w:lineRule="exact"/>
              <w:ind w:firstLine="0"/>
              <w:jc w:val="center"/>
              <w:rPr>
                <w:sz w:val="20"/>
              </w:rPr>
            </w:pPr>
            <w:r w:rsidRPr="00BA704E">
              <w:rPr>
                <w:sz w:val="20"/>
              </w:rPr>
              <w:t>3181</w:t>
            </w:r>
          </w:p>
        </w:tc>
        <w:tc>
          <w:tcPr>
            <w:tcW w:w="909" w:type="pct"/>
            <w:tcBorders>
              <w:top w:val="dotted" w:sz="4" w:space="0" w:color="auto"/>
              <w:left w:val="nil"/>
              <w:bottom w:val="dotted" w:sz="4" w:space="0" w:color="auto"/>
            </w:tcBorders>
            <w:vAlign w:val="bottom"/>
          </w:tcPr>
          <w:p w14:paraId="6F587BED" w14:textId="77777777" w:rsidR="001C25E2" w:rsidRPr="00BA704E" w:rsidRDefault="001C25E2" w:rsidP="005B08F9">
            <w:pPr>
              <w:spacing w:before="80" w:line="240" w:lineRule="exact"/>
              <w:ind w:firstLine="0"/>
              <w:jc w:val="center"/>
              <w:rPr>
                <w:sz w:val="20"/>
              </w:rPr>
            </w:pPr>
            <w:r w:rsidRPr="00BA704E">
              <w:rPr>
                <w:sz w:val="20"/>
              </w:rPr>
              <w:t>3568</w:t>
            </w:r>
          </w:p>
        </w:tc>
        <w:tc>
          <w:tcPr>
            <w:tcW w:w="1138" w:type="pct"/>
            <w:tcBorders>
              <w:top w:val="dotted" w:sz="4" w:space="0" w:color="auto"/>
              <w:left w:val="single" w:sz="4" w:space="0" w:color="auto"/>
              <w:bottom w:val="dotted" w:sz="4" w:space="0" w:color="auto"/>
              <w:right w:val="single" w:sz="4" w:space="0" w:color="auto"/>
            </w:tcBorders>
            <w:vAlign w:val="bottom"/>
          </w:tcPr>
          <w:p w14:paraId="30972AC0" w14:textId="77777777" w:rsidR="001C25E2" w:rsidRPr="00BA704E" w:rsidRDefault="001C25E2" w:rsidP="005B08F9">
            <w:pPr>
              <w:spacing w:before="80" w:line="240" w:lineRule="exact"/>
              <w:ind w:firstLine="0"/>
              <w:jc w:val="center"/>
              <w:rPr>
                <w:sz w:val="20"/>
              </w:rPr>
            </w:pPr>
            <w:r w:rsidRPr="00BA704E">
              <w:rPr>
                <w:sz w:val="20"/>
              </w:rPr>
              <w:t>3739</w:t>
            </w:r>
          </w:p>
        </w:tc>
        <w:tc>
          <w:tcPr>
            <w:tcW w:w="831" w:type="pct"/>
            <w:tcBorders>
              <w:top w:val="dotted" w:sz="4" w:space="0" w:color="auto"/>
              <w:left w:val="nil"/>
              <w:bottom w:val="dotted" w:sz="4" w:space="0" w:color="auto"/>
              <w:right w:val="double" w:sz="6" w:space="0" w:color="auto"/>
            </w:tcBorders>
            <w:vAlign w:val="bottom"/>
          </w:tcPr>
          <w:p w14:paraId="324FD574" w14:textId="77777777" w:rsidR="001C25E2" w:rsidRPr="00BA704E" w:rsidRDefault="001C25E2" w:rsidP="005B08F9">
            <w:pPr>
              <w:spacing w:before="80" w:line="240" w:lineRule="exact"/>
              <w:ind w:firstLine="0"/>
              <w:jc w:val="center"/>
              <w:rPr>
                <w:sz w:val="20"/>
              </w:rPr>
            </w:pPr>
            <w:r w:rsidRPr="00BA704E">
              <w:rPr>
                <w:sz w:val="20"/>
              </w:rPr>
              <w:t>3142</w:t>
            </w:r>
          </w:p>
        </w:tc>
      </w:tr>
      <w:tr w:rsidR="001C25E2" w:rsidRPr="00BA704E" w14:paraId="1BAFDA54" w14:textId="77777777" w:rsidTr="003D3084">
        <w:tc>
          <w:tcPr>
            <w:tcW w:w="1114" w:type="pct"/>
            <w:tcBorders>
              <w:top w:val="dotted" w:sz="4" w:space="0" w:color="auto"/>
              <w:left w:val="double" w:sz="6" w:space="0" w:color="auto"/>
              <w:bottom w:val="dotted" w:sz="4" w:space="0" w:color="auto"/>
            </w:tcBorders>
            <w:vAlign w:val="bottom"/>
          </w:tcPr>
          <w:p w14:paraId="4A332525" w14:textId="77777777" w:rsidR="001C25E2" w:rsidRPr="00BA704E" w:rsidRDefault="001C25E2" w:rsidP="005B08F9">
            <w:pPr>
              <w:spacing w:before="80" w:line="240" w:lineRule="exact"/>
              <w:ind w:left="57" w:firstLine="0"/>
              <w:jc w:val="left"/>
              <w:rPr>
                <w:rFonts w:cs="Arial"/>
                <w:sz w:val="20"/>
              </w:rPr>
            </w:pPr>
            <w:r w:rsidRPr="00BA704E">
              <w:rPr>
                <w:rFonts w:cs="Arial"/>
                <w:sz w:val="20"/>
              </w:rPr>
              <w:t>Март</w:t>
            </w:r>
          </w:p>
        </w:tc>
        <w:tc>
          <w:tcPr>
            <w:tcW w:w="1008" w:type="pct"/>
            <w:tcBorders>
              <w:top w:val="dotted" w:sz="4" w:space="0" w:color="auto"/>
              <w:left w:val="single" w:sz="4" w:space="0" w:color="auto"/>
              <w:bottom w:val="dotted" w:sz="4" w:space="0" w:color="auto"/>
              <w:right w:val="single" w:sz="4" w:space="0" w:color="auto"/>
            </w:tcBorders>
            <w:vAlign w:val="bottom"/>
          </w:tcPr>
          <w:p w14:paraId="2724DAB4" w14:textId="77777777" w:rsidR="001C25E2" w:rsidRPr="00BA704E" w:rsidRDefault="001C25E2" w:rsidP="005B08F9">
            <w:pPr>
              <w:spacing w:before="80" w:line="240" w:lineRule="exact"/>
              <w:ind w:firstLine="0"/>
              <w:jc w:val="center"/>
              <w:rPr>
                <w:sz w:val="20"/>
              </w:rPr>
            </w:pPr>
            <w:r w:rsidRPr="00BA704E">
              <w:rPr>
                <w:sz w:val="20"/>
              </w:rPr>
              <w:t>3262</w:t>
            </w:r>
          </w:p>
        </w:tc>
        <w:tc>
          <w:tcPr>
            <w:tcW w:w="909" w:type="pct"/>
            <w:tcBorders>
              <w:top w:val="dotted" w:sz="4" w:space="0" w:color="auto"/>
              <w:left w:val="nil"/>
              <w:bottom w:val="dotted" w:sz="4" w:space="0" w:color="auto"/>
            </w:tcBorders>
            <w:vAlign w:val="bottom"/>
          </w:tcPr>
          <w:p w14:paraId="4BE6F233" w14:textId="77777777" w:rsidR="001C25E2" w:rsidRPr="00BA704E" w:rsidRDefault="001C25E2" w:rsidP="005B08F9">
            <w:pPr>
              <w:spacing w:before="80" w:line="240" w:lineRule="exact"/>
              <w:ind w:firstLine="0"/>
              <w:jc w:val="center"/>
              <w:rPr>
                <w:sz w:val="20"/>
              </w:rPr>
            </w:pPr>
            <w:r w:rsidRPr="00BA704E">
              <w:rPr>
                <w:sz w:val="20"/>
              </w:rPr>
              <w:t>3674</w:t>
            </w:r>
          </w:p>
        </w:tc>
        <w:tc>
          <w:tcPr>
            <w:tcW w:w="1138" w:type="pct"/>
            <w:tcBorders>
              <w:top w:val="dotted" w:sz="4" w:space="0" w:color="auto"/>
              <w:left w:val="single" w:sz="4" w:space="0" w:color="auto"/>
              <w:bottom w:val="dotted" w:sz="4" w:space="0" w:color="auto"/>
              <w:right w:val="single" w:sz="4" w:space="0" w:color="auto"/>
            </w:tcBorders>
            <w:vAlign w:val="bottom"/>
          </w:tcPr>
          <w:p w14:paraId="75E65AF4" w14:textId="77777777" w:rsidR="001C25E2" w:rsidRPr="00BA704E" w:rsidRDefault="001C25E2" w:rsidP="005B08F9">
            <w:pPr>
              <w:spacing w:before="80" w:line="240" w:lineRule="exact"/>
              <w:ind w:firstLine="0"/>
              <w:jc w:val="center"/>
              <w:rPr>
                <w:sz w:val="20"/>
              </w:rPr>
            </w:pPr>
            <w:r w:rsidRPr="00BA704E">
              <w:rPr>
                <w:sz w:val="20"/>
              </w:rPr>
              <w:t>3839</w:t>
            </w:r>
          </w:p>
        </w:tc>
        <w:tc>
          <w:tcPr>
            <w:tcW w:w="831" w:type="pct"/>
            <w:tcBorders>
              <w:top w:val="dotted" w:sz="4" w:space="0" w:color="auto"/>
              <w:left w:val="nil"/>
              <w:bottom w:val="dotted" w:sz="4" w:space="0" w:color="auto"/>
              <w:right w:val="double" w:sz="6" w:space="0" w:color="auto"/>
            </w:tcBorders>
            <w:vAlign w:val="bottom"/>
          </w:tcPr>
          <w:p w14:paraId="213C26F9" w14:textId="77777777" w:rsidR="001C25E2" w:rsidRPr="00BA704E" w:rsidRDefault="001C25E2" w:rsidP="005B08F9">
            <w:pPr>
              <w:spacing w:before="80" w:line="240" w:lineRule="exact"/>
              <w:ind w:firstLine="0"/>
              <w:jc w:val="center"/>
              <w:rPr>
                <w:sz w:val="20"/>
              </w:rPr>
            </w:pPr>
            <w:r w:rsidRPr="00BA704E">
              <w:rPr>
                <w:sz w:val="20"/>
              </w:rPr>
              <w:t>3221</w:t>
            </w:r>
          </w:p>
        </w:tc>
      </w:tr>
      <w:tr w:rsidR="001C25E2" w:rsidRPr="00BA704E" w14:paraId="18CFC9E3" w14:textId="77777777" w:rsidTr="003D3084">
        <w:tc>
          <w:tcPr>
            <w:tcW w:w="1114" w:type="pct"/>
            <w:tcBorders>
              <w:top w:val="dotted" w:sz="4" w:space="0" w:color="auto"/>
              <w:left w:val="double" w:sz="6" w:space="0" w:color="auto"/>
              <w:bottom w:val="dotted" w:sz="4" w:space="0" w:color="auto"/>
            </w:tcBorders>
            <w:vAlign w:val="bottom"/>
          </w:tcPr>
          <w:p w14:paraId="44578103" w14:textId="77777777" w:rsidR="001C25E2" w:rsidRPr="00BA704E" w:rsidRDefault="001C25E2" w:rsidP="005B08F9">
            <w:pPr>
              <w:spacing w:before="80" w:line="240" w:lineRule="exact"/>
              <w:ind w:left="57" w:firstLine="0"/>
              <w:jc w:val="left"/>
              <w:rPr>
                <w:rFonts w:cs="Arial"/>
                <w:sz w:val="20"/>
              </w:rPr>
            </w:pPr>
            <w:r w:rsidRPr="00BA704E">
              <w:rPr>
                <w:rFonts w:cs="Arial"/>
                <w:sz w:val="20"/>
              </w:rPr>
              <w:t>Апрель</w:t>
            </w:r>
          </w:p>
        </w:tc>
        <w:tc>
          <w:tcPr>
            <w:tcW w:w="1008" w:type="pct"/>
            <w:tcBorders>
              <w:top w:val="dotted" w:sz="4" w:space="0" w:color="auto"/>
              <w:left w:val="single" w:sz="4" w:space="0" w:color="auto"/>
              <w:bottom w:val="dotted" w:sz="4" w:space="0" w:color="auto"/>
              <w:right w:val="single" w:sz="4" w:space="0" w:color="auto"/>
            </w:tcBorders>
            <w:vAlign w:val="bottom"/>
          </w:tcPr>
          <w:p w14:paraId="6BFD2847" w14:textId="77777777" w:rsidR="001C25E2" w:rsidRPr="00BA704E" w:rsidRDefault="001C25E2" w:rsidP="005B08F9">
            <w:pPr>
              <w:spacing w:before="80" w:line="240" w:lineRule="exact"/>
              <w:ind w:firstLine="0"/>
              <w:jc w:val="center"/>
              <w:rPr>
                <w:sz w:val="20"/>
              </w:rPr>
            </w:pPr>
            <w:r w:rsidRPr="00BA704E">
              <w:rPr>
                <w:sz w:val="20"/>
              </w:rPr>
              <w:t>3177</w:t>
            </w:r>
          </w:p>
        </w:tc>
        <w:tc>
          <w:tcPr>
            <w:tcW w:w="909" w:type="pct"/>
            <w:tcBorders>
              <w:top w:val="dotted" w:sz="4" w:space="0" w:color="auto"/>
              <w:left w:val="nil"/>
              <w:bottom w:val="dotted" w:sz="4" w:space="0" w:color="auto"/>
            </w:tcBorders>
            <w:vAlign w:val="bottom"/>
          </w:tcPr>
          <w:p w14:paraId="69FF23FA" w14:textId="77777777" w:rsidR="001C25E2" w:rsidRPr="00BA704E" w:rsidRDefault="001C25E2" w:rsidP="005B08F9">
            <w:pPr>
              <w:spacing w:before="80" w:line="240" w:lineRule="exact"/>
              <w:ind w:firstLine="0"/>
              <w:jc w:val="center"/>
              <w:rPr>
                <w:sz w:val="20"/>
              </w:rPr>
            </w:pPr>
            <w:r w:rsidRPr="00BA704E">
              <w:rPr>
                <w:sz w:val="20"/>
              </w:rPr>
              <w:t>3550</w:t>
            </w:r>
          </w:p>
        </w:tc>
        <w:tc>
          <w:tcPr>
            <w:tcW w:w="1138" w:type="pct"/>
            <w:tcBorders>
              <w:top w:val="dotted" w:sz="4" w:space="0" w:color="auto"/>
              <w:left w:val="single" w:sz="4" w:space="0" w:color="auto"/>
              <w:bottom w:val="dotted" w:sz="4" w:space="0" w:color="auto"/>
              <w:right w:val="single" w:sz="4" w:space="0" w:color="auto"/>
            </w:tcBorders>
            <w:vAlign w:val="bottom"/>
          </w:tcPr>
          <w:p w14:paraId="7C141525" w14:textId="77777777" w:rsidR="001C25E2" w:rsidRPr="00BA704E" w:rsidRDefault="001C25E2" w:rsidP="005B08F9">
            <w:pPr>
              <w:spacing w:before="80" w:line="240" w:lineRule="exact"/>
              <w:ind w:firstLine="0"/>
              <w:jc w:val="center"/>
              <w:rPr>
                <w:sz w:val="20"/>
              </w:rPr>
            </w:pPr>
            <w:r w:rsidRPr="00BA704E">
              <w:rPr>
                <w:sz w:val="20"/>
              </w:rPr>
              <w:t>3718</w:t>
            </w:r>
          </w:p>
        </w:tc>
        <w:tc>
          <w:tcPr>
            <w:tcW w:w="831" w:type="pct"/>
            <w:tcBorders>
              <w:top w:val="dotted" w:sz="4" w:space="0" w:color="auto"/>
              <w:left w:val="nil"/>
              <w:bottom w:val="dotted" w:sz="4" w:space="0" w:color="auto"/>
              <w:right w:val="double" w:sz="6" w:space="0" w:color="auto"/>
            </w:tcBorders>
            <w:vAlign w:val="bottom"/>
          </w:tcPr>
          <w:p w14:paraId="297C18CA" w14:textId="77777777" w:rsidR="001C25E2" w:rsidRPr="00BA704E" w:rsidRDefault="001C25E2" w:rsidP="005B08F9">
            <w:pPr>
              <w:spacing w:before="80" w:line="240" w:lineRule="exact"/>
              <w:ind w:firstLine="0"/>
              <w:jc w:val="center"/>
              <w:rPr>
                <w:sz w:val="20"/>
              </w:rPr>
            </w:pPr>
            <w:r w:rsidRPr="00BA704E">
              <w:rPr>
                <w:sz w:val="20"/>
              </w:rPr>
              <w:t>3118</w:t>
            </w:r>
          </w:p>
        </w:tc>
      </w:tr>
      <w:tr w:rsidR="001C25E2" w:rsidRPr="00BA704E" w14:paraId="22791186" w14:textId="77777777" w:rsidTr="003D3084">
        <w:tc>
          <w:tcPr>
            <w:tcW w:w="1114" w:type="pct"/>
            <w:tcBorders>
              <w:top w:val="dotted" w:sz="4" w:space="0" w:color="auto"/>
              <w:left w:val="double" w:sz="6" w:space="0" w:color="auto"/>
              <w:bottom w:val="dotted" w:sz="4" w:space="0" w:color="auto"/>
            </w:tcBorders>
            <w:vAlign w:val="bottom"/>
          </w:tcPr>
          <w:p w14:paraId="7680CE65" w14:textId="77777777" w:rsidR="001C25E2" w:rsidRPr="00BA704E" w:rsidRDefault="001C25E2" w:rsidP="005B08F9">
            <w:pPr>
              <w:spacing w:before="80" w:line="240" w:lineRule="exact"/>
              <w:ind w:left="57" w:firstLine="0"/>
              <w:jc w:val="left"/>
              <w:rPr>
                <w:rFonts w:cs="Arial"/>
                <w:sz w:val="20"/>
              </w:rPr>
            </w:pPr>
            <w:r w:rsidRPr="00BA704E">
              <w:rPr>
                <w:rFonts w:cs="Arial"/>
                <w:sz w:val="20"/>
              </w:rPr>
              <w:t>Май</w:t>
            </w:r>
          </w:p>
        </w:tc>
        <w:tc>
          <w:tcPr>
            <w:tcW w:w="1008" w:type="pct"/>
            <w:tcBorders>
              <w:top w:val="dotted" w:sz="4" w:space="0" w:color="auto"/>
              <w:left w:val="single" w:sz="4" w:space="0" w:color="auto"/>
              <w:bottom w:val="dotted" w:sz="4" w:space="0" w:color="auto"/>
              <w:right w:val="single" w:sz="4" w:space="0" w:color="auto"/>
            </w:tcBorders>
            <w:vAlign w:val="bottom"/>
          </w:tcPr>
          <w:p w14:paraId="467AFD17" w14:textId="77777777" w:rsidR="001C25E2" w:rsidRPr="00BA704E" w:rsidRDefault="001C25E2" w:rsidP="005B08F9">
            <w:pPr>
              <w:spacing w:before="80" w:line="240" w:lineRule="exact"/>
              <w:ind w:firstLine="0"/>
              <w:jc w:val="center"/>
              <w:rPr>
                <w:sz w:val="20"/>
              </w:rPr>
            </w:pPr>
            <w:r w:rsidRPr="00BA704E">
              <w:rPr>
                <w:sz w:val="20"/>
              </w:rPr>
              <w:t>3120</w:t>
            </w:r>
          </w:p>
        </w:tc>
        <w:tc>
          <w:tcPr>
            <w:tcW w:w="909" w:type="pct"/>
            <w:tcBorders>
              <w:top w:val="dotted" w:sz="4" w:space="0" w:color="auto"/>
              <w:left w:val="nil"/>
              <w:bottom w:val="dotted" w:sz="4" w:space="0" w:color="auto"/>
            </w:tcBorders>
            <w:vAlign w:val="bottom"/>
          </w:tcPr>
          <w:p w14:paraId="774C33B1" w14:textId="77777777" w:rsidR="001C25E2" w:rsidRPr="00BA704E" w:rsidRDefault="001C25E2" w:rsidP="005B08F9">
            <w:pPr>
              <w:spacing w:before="80" w:line="240" w:lineRule="exact"/>
              <w:ind w:firstLine="0"/>
              <w:jc w:val="center"/>
              <w:rPr>
                <w:sz w:val="20"/>
              </w:rPr>
            </w:pPr>
            <w:r w:rsidRPr="00BA704E">
              <w:rPr>
                <w:sz w:val="20"/>
              </w:rPr>
              <w:t>3609</w:t>
            </w:r>
          </w:p>
        </w:tc>
        <w:tc>
          <w:tcPr>
            <w:tcW w:w="1138" w:type="pct"/>
            <w:tcBorders>
              <w:top w:val="dotted" w:sz="4" w:space="0" w:color="auto"/>
              <w:left w:val="single" w:sz="4" w:space="0" w:color="auto"/>
              <w:bottom w:val="dotted" w:sz="4" w:space="0" w:color="auto"/>
              <w:right w:val="single" w:sz="4" w:space="0" w:color="auto"/>
            </w:tcBorders>
            <w:vAlign w:val="bottom"/>
          </w:tcPr>
          <w:p w14:paraId="4168136C" w14:textId="77777777" w:rsidR="001C25E2" w:rsidRPr="00BA704E" w:rsidRDefault="001C25E2" w:rsidP="005B08F9">
            <w:pPr>
              <w:spacing w:before="80" w:line="240" w:lineRule="exact"/>
              <w:ind w:firstLine="0"/>
              <w:jc w:val="center"/>
              <w:rPr>
                <w:sz w:val="20"/>
              </w:rPr>
            </w:pPr>
            <w:r w:rsidRPr="00BA704E">
              <w:rPr>
                <w:sz w:val="20"/>
              </w:rPr>
              <w:t>3657</w:t>
            </w:r>
          </w:p>
        </w:tc>
        <w:tc>
          <w:tcPr>
            <w:tcW w:w="831" w:type="pct"/>
            <w:tcBorders>
              <w:top w:val="dotted" w:sz="4" w:space="0" w:color="auto"/>
              <w:left w:val="nil"/>
              <w:bottom w:val="dotted" w:sz="4" w:space="0" w:color="auto"/>
              <w:right w:val="double" w:sz="6" w:space="0" w:color="auto"/>
            </w:tcBorders>
            <w:vAlign w:val="bottom"/>
          </w:tcPr>
          <w:p w14:paraId="50BDF551" w14:textId="77777777" w:rsidR="001C25E2" w:rsidRPr="00BA704E" w:rsidRDefault="001C25E2" w:rsidP="005B08F9">
            <w:pPr>
              <w:spacing w:before="80" w:line="240" w:lineRule="exact"/>
              <w:ind w:firstLine="0"/>
              <w:jc w:val="center"/>
              <w:rPr>
                <w:sz w:val="20"/>
              </w:rPr>
            </w:pPr>
            <w:r w:rsidRPr="00BA704E">
              <w:rPr>
                <w:sz w:val="20"/>
              </w:rPr>
              <w:t>3222</w:t>
            </w:r>
          </w:p>
        </w:tc>
      </w:tr>
      <w:tr w:rsidR="001C25E2" w:rsidRPr="00BA704E" w14:paraId="1FAA6E7A" w14:textId="77777777" w:rsidTr="003D3084">
        <w:tc>
          <w:tcPr>
            <w:tcW w:w="1114" w:type="pct"/>
            <w:tcBorders>
              <w:top w:val="dotted" w:sz="4" w:space="0" w:color="auto"/>
              <w:left w:val="double" w:sz="6" w:space="0" w:color="auto"/>
              <w:bottom w:val="dotted" w:sz="4" w:space="0" w:color="auto"/>
            </w:tcBorders>
            <w:vAlign w:val="bottom"/>
          </w:tcPr>
          <w:p w14:paraId="19A20724" w14:textId="77777777" w:rsidR="001C25E2" w:rsidRPr="00BA704E" w:rsidRDefault="001C25E2" w:rsidP="005B08F9">
            <w:pPr>
              <w:spacing w:before="80" w:line="240" w:lineRule="exact"/>
              <w:ind w:left="57" w:firstLine="0"/>
              <w:jc w:val="left"/>
              <w:rPr>
                <w:rFonts w:cs="Arial"/>
                <w:sz w:val="20"/>
              </w:rPr>
            </w:pPr>
            <w:r w:rsidRPr="00BA704E">
              <w:rPr>
                <w:rFonts w:cs="Arial"/>
                <w:sz w:val="20"/>
              </w:rPr>
              <w:t>Июнь</w:t>
            </w:r>
          </w:p>
        </w:tc>
        <w:tc>
          <w:tcPr>
            <w:tcW w:w="1008" w:type="pct"/>
            <w:tcBorders>
              <w:top w:val="dotted" w:sz="4" w:space="0" w:color="auto"/>
              <w:left w:val="single" w:sz="4" w:space="0" w:color="auto"/>
              <w:bottom w:val="dotted" w:sz="4" w:space="0" w:color="auto"/>
              <w:right w:val="single" w:sz="4" w:space="0" w:color="auto"/>
            </w:tcBorders>
            <w:vAlign w:val="bottom"/>
          </w:tcPr>
          <w:p w14:paraId="77F8B229" w14:textId="77777777" w:rsidR="001C25E2" w:rsidRPr="00BA704E" w:rsidRDefault="001C25E2" w:rsidP="005B08F9">
            <w:pPr>
              <w:spacing w:before="80" w:line="240" w:lineRule="exact"/>
              <w:ind w:firstLine="0"/>
              <w:jc w:val="center"/>
              <w:rPr>
                <w:sz w:val="20"/>
              </w:rPr>
            </w:pPr>
            <w:r w:rsidRPr="00BA704E">
              <w:rPr>
                <w:sz w:val="20"/>
              </w:rPr>
              <w:t>3069</w:t>
            </w:r>
          </w:p>
        </w:tc>
        <w:tc>
          <w:tcPr>
            <w:tcW w:w="909" w:type="pct"/>
            <w:tcBorders>
              <w:top w:val="dotted" w:sz="4" w:space="0" w:color="auto"/>
              <w:left w:val="nil"/>
              <w:bottom w:val="dotted" w:sz="4" w:space="0" w:color="auto"/>
            </w:tcBorders>
            <w:vAlign w:val="bottom"/>
          </w:tcPr>
          <w:p w14:paraId="1AD7D70B" w14:textId="77777777" w:rsidR="001C25E2" w:rsidRPr="00BA704E" w:rsidRDefault="001C25E2" w:rsidP="005B08F9">
            <w:pPr>
              <w:spacing w:before="80" w:line="240" w:lineRule="exact"/>
              <w:ind w:firstLine="0"/>
              <w:jc w:val="center"/>
              <w:rPr>
                <w:sz w:val="20"/>
              </w:rPr>
            </w:pPr>
            <w:r w:rsidRPr="00BA704E">
              <w:rPr>
                <w:sz w:val="20"/>
              </w:rPr>
              <w:t>3553</w:t>
            </w:r>
          </w:p>
        </w:tc>
        <w:tc>
          <w:tcPr>
            <w:tcW w:w="1138" w:type="pct"/>
            <w:tcBorders>
              <w:top w:val="dotted" w:sz="4" w:space="0" w:color="auto"/>
              <w:left w:val="single" w:sz="4" w:space="0" w:color="auto"/>
              <w:bottom w:val="dotted" w:sz="4" w:space="0" w:color="auto"/>
              <w:right w:val="single" w:sz="4" w:space="0" w:color="auto"/>
            </w:tcBorders>
            <w:vAlign w:val="bottom"/>
          </w:tcPr>
          <w:p w14:paraId="6561761E" w14:textId="77777777" w:rsidR="001C25E2" w:rsidRPr="00BA704E" w:rsidRDefault="001C25E2" w:rsidP="005B08F9">
            <w:pPr>
              <w:spacing w:before="80" w:line="240" w:lineRule="exact"/>
              <w:ind w:firstLine="0"/>
              <w:jc w:val="center"/>
              <w:rPr>
                <w:sz w:val="20"/>
              </w:rPr>
            </w:pPr>
            <w:r w:rsidRPr="00BA704E">
              <w:rPr>
                <w:sz w:val="20"/>
              </w:rPr>
              <w:t>3599</w:t>
            </w:r>
          </w:p>
        </w:tc>
        <w:tc>
          <w:tcPr>
            <w:tcW w:w="831" w:type="pct"/>
            <w:tcBorders>
              <w:top w:val="dotted" w:sz="4" w:space="0" w:color="auto"/>
              <w:left w:val="nil"/>
              <w:bottom w:val="dotted" w:sz="4" w:space="0" w:color="auto"/>
              <w:right w:val="double" w:sz="6" w:space="0" w:color="auto"/>
            </w:tcBorders>
            <w:vAlign w:val="bottom"/>
          </w:tcPr>
          <w:p w14:paraId="66FD54C8" w14:textId="77777777" w:rsidR="001C25E2" w:rsidRPr="00BA704E" w:rsidRDefault="001C25E2" w:rsidP="005B08F9">
            <w:pPr>
              <w:spacing w:before="80" w:line="240" w:lineRule="exact"/>
              <w:ind w:firstLine="0"/>
              <w:jc w:val="center"/>
              <w:rPr>
                <w:sz w:val="20"/>
              </w:rPr>
            </w:pPr>
            <w:r w:rsidRPr="00BA704E">
              <w:rPr>
                <w:sz w:val="20"/>
              </w:rPr>
              <w:t>3072</w:t>
            </w:r>
          </w:p>
        </w:tc>
      </w:tr>
      <w:tr w:rsidR="001C25E2" w:rsidRPr="00BA704E" w14:paraId="27A7DC13" w14:textId="77777777" w:rsidTr="003D3084">
        <w:tc>
          <w:tcPr>
            <w:tcW w:w="1114" w:type="pct"/>
            <w:tcBorders>
              <w:top w:val="dotted" w:sz="4" w:space="0" w:color="auto"/>
              <w:left w:val="double" w:sz="6" w:space="0" w:color="auto"/>
              <w:bottom w:val="dotted" w:sz="4" w:space="0" w:color="auto"/>
            </w:tcBorders>
            <w:vAlign w:val="bottom"/>
          </w:tcPr>
          <w:p w14:paraId="685CEE6C" w14:textId="77777777" w:rsidR="001C25E2" w:rsidRPr="00BA704E" w:rsidRDefault="001C25E2" w:rsidP="005B08F9">
            <w:pPr>
              <w:spacing w:before="80" w:line="240" w:lineRule="exact"/>
              <w:ind w:left="57" w:firstLine="0"/>
              <w:jc w:val="left"/>
              <w:rPr>
                <w:rFonts w:cs="Arial"/>
                <w:sz w:val="20"/>
              </w:rPr>
            </w:pPr>
            <w:r w:rsidRPr="00BA704E">
              <w:rPr>
                <w:rFonts w:cs="Arial"/>
                <w:sz w:val="20"/>
              </w:rPr>
              <w:t>Июль</w:t>
            </w:r>
          </w:p>
        </w:tc>
        <w:tc>
          <w:tcPr>
            <w:tcW w:w="1008" w:type="pct"/>
            <w:tcBorders>
              <w:top w:val="dotted" w:sz="4" w:space="0" w:color="auto"/>
              <w:left w:val="single" w:sz="4" w:space="0" w:color="auto"/>
              <w:bottom w:val="dotted" w:sz="4" w:space="0" w:color="auto"/>
              <w:right w:val="single" w:sz="4" w:space="0" w:color="auto"/>
            </w:tcBorders>
            <w:vAlign w:val="bottom"/>
          </w:tcPr>
          <w:p w14:paraId="5033969A" w14:textId="77777777" w:rsidR="001C25E2" w:rsidRPr="00BA704E" w:rsidRDefault="001C25E2" w:rsidP="005B08F9">
            <w:pPr>
              <w:spacing w:before="80" w:line="240" w:lineRule="exact"/>
              <w:ind w:firstLine="0"/>
              <w:jc w:val="center"/>
              <w:rPr>
                <w:sz w:val="20"/>
              </w:rPr>
            </w:pPr>
            <w:r w:rsidRPr="00BA704E">
              <w:rPr>
                <w:sz w:val="20"/>
              </w:rPr>
              <w:t>3161</w:t>
            </w:r>
          </w:p>
        </w:tc>
        <w:tc>
          <w:tcPr>
            <w:tcW w:w="909" w:type="pct"/>
            <w:tcBorders>
              <w:top w:val="dotted" w:sz="4" w:space="0" w:color="auto"/>
              <w:left w:val="nil"/>
              <w:bottom w:val="dotted" w:sz="4" w:space="0" w:color="auto"/>
            </w:tcBorders>
            <w:vAlign w:val="bottom"/>
          </w:tcPr>
          <w:p w14:paraId="662564F7" w14:textId="77777777" w:rsidR="001C25E2" w:rsidRPr="00BA704E" w:rsidRDefault="001C25E2" w:rsidP="005B08F9">
            <w:pPr>
              <w:spacing w:before="80" w:line="240" w:lineRule="exact"/>
              <w:ind w:firstLine="0"/>
              <w:jc w:val="center"/>
              <w:rPr>
                <w:sz w:val="20"/>
              </w:rPr>
            </w:pPr>
            <w:r w:rsidRPr="00BA704E">
              <w:rPr>
                <w:sz w:val="20"/>
              </w:rPr>
              <w:t>3566</w:t>
            </w:r>
          </w:p>
        </w:tc>
        <w:tc>
          <w:tcPr>
            <w:tcW w:w="1138" w:type="pct"/>
            <w:tcBorders>
              <w:top w:val="dotted" w:sz="4" w:space="0" w:color="auto"/>
              <w:left w:val="single" w:sz="4" w:space="0" w:color="auto"/>
              <w:bottom w:val="dotted" w:sz="4" w:space="0" w:color="auto"/>
              <w:right w:val="single" w:sz="4" w:space="0" w:color="auto"/>
            </w:tcBorders>
            <w:vAlign w:val="bottom"/>
          </w:tcPr>
          <w:p w14:paraId="439F3B76" w14:textId="77777777" w:rsidR="001C25E2" w:rsidRPr="00BA704E" w:rsidRDefault="001C25E2" w:rsidP="005B08F9">
            <w:pPr>
              <w:spacing w:before="80" w:line="240" w:lineRule="exact"/>
              <w:ind w:firstLine="0"/>
              <w:jc w:val="center"/>
              <w:rPr>
                <w:sz w:val="20"/>
              </w:rPr>
            </w:pPr>
            <w:r w:rsidRPr="00BA704E">
              <w:rPr>
                <w:sz w:val="20"/>
              </w:rPr>
              <w:t>3656</w:t>
            </w:r>
          </w:p>
        </w:tc>
        <w:tc>
          <w:tcPr>
            <w:tcW w:w="831" w:type="pct"/>
            <w:tcBorders>
              <w:top w:val="dotted" w:sz="4" w:space="0" w:color="auto"/>
              <w:left w:val="nil"/>
              <w:bottom w:val="dotted" w:sz="4" w:space="0" w:color="auto"/>
              <w:right w:val="double" w:sz="6" w:space="0" w:color="auto"/>
            </w:tcBorders>
            <w:vAlign w:val="bottom"/>
          </w:tcPr>
          <w:p w14:paraId="4EB8EEA4" w14:textId="77777777" w:rsidR="001C25E2" w:rsidRPr="00BA704E" w:rsidRDefault="001C25E2" w:rsidP="005B08F9">
            <w:pPr>
              <w:spacing w:before="80" w:line="240" w:lineRule="exact"/>
              <w:ind w:firstLine="0"/>
              <w:jc w:val="center"/>
              <w:rPr>
                <w:sz w:val="20"/>
              </w:rPr>
            </w:pPr>
            <w:r w:rsidRPr="00BA704E">
              <w:rPr>
                <w:sz w:val="20"/>
              </w:rPr>
              <w:t>3133</w:t>
            </w:r>
          </w:p>
        </w:tc>
      </w:tr>
      <w:tr w:rsidR="001C25E2" w:rsidRPr="00BA704E" w14:paraId="323A3886" w14:textId="77777777" w:rsidTr="003D3084">
        <w:tc>
          <w:tcPr>
            <w:tcW w:w="1114" w:type="pct"/>
            <w:tcBorders>
              <w:top w:val="dotted" w:sz="4" w:space="0" w:color="auto"/>
              <w:left w:val="double" w:sz="6" w:space="0" w:color="auto"/>
              <w:bottom w:val="dotted" w:sz="4" w:space="0" w:color="auto"/>
            </w:tcBorders>
            <w:vAlign w:val="bottom"/>
          </w:tcPr>
          <w:p w14:paraId="6DB29E37" w14:textId="77777777" w:rsidR="001C25E2" w:rsidRPr="00BA704E" w:rsidRDefault="001C25E2" w:rsidP="005B08F9">
            <w:pPr>
              <w:spacing w:before="80" w:line="240" w:lineRule="exact"/>
              <w:ind w:left="57" w:firstLine="0"/>
              <w:jc w:val="left"/>
              <w:rPr>
                <w:rFonts w:cs="Arial"/>
                <w:sz w:val="20"/>
              </w:rPr>
            </w:pPr>
            <w:r w:rsidRPr="00BA704E">
              <w:rPr>
                <w:rFonts w:cs="Arial"/>
                <w:sz w:val="20"/>
              </w:rPr>
              <w:t>Август</w:t>
            </w:r>
          </w:p>
        </w:tc>
        <w:tc>
          <w:tcPr>
            <w:tcW w:w="1008" w:type="pct"/>
            <w:tcBorders>
              <w:top w:val="dotted" w:sz="4" w:space="0" w:color="auto"/>
              <w:left w:val="single" w:sz="4" w:space="0" w:color="auto"/>
              <w:bottom w:val="dotted" w:sz="4" w:space="0" w:color="auto"/>
              <w:right w:val="single" w:sz="4" w:space="0" w:color="auto"/>
            </w:tcBorders>
            <w:vAlign w:val="bottom"/>
          </w:tcPr>
          <w:p w14:paraId="786C9199" w14:textId="77777777" w:rsidR="001C25E2" w:rsidRPr="00BA704E" w:rsidRDefault="001C25E2" w:rsidP="005B08F9">
            <w:pPr>
              <w:spacing w:before="80" w:line="240" w:lineRule="exact"/>
              <w:ind w:firstLine="0"/>
              <w:jc w:val="center"/>
              <w:rPr>
                <w:sz w:val="20"/>
              </w:rPr>
            </w:pPr>
            <w:r w:rsidRPr="00BA704E">
              <w:rPr>
                <w:sz w:val="20"/>
              </w:rPr>
              <w:t>3330</w:t>
            </w:r>
          </w:p>
        </w:tc>
        <w:tc>
          <w:tcPr>
            <w:tcW w:w="909" w:type="pct"/>
            <w:tcBorders>
              <w:top w:val="dotted" w:sz="4" w:space="0" w:color="auto"/>
              <w:left w:val="nil"/>
              <w:bottom w:val="dotted" w:sz="4" w:space="0" w:color="auto"/>
            </w:tcBorders>
            <w:vAlign w:val="bottom"/>
          </w:tcPr>
          <w:p w14:paraId="781A90E4" w14:textId="77777777" w:rsidR="001C25E2" w:rsidRPr="00BA704E" w:rsidRDefault="001C25E2" w:rsidP="005B08F9">
            <w:pPr>
              <w:spacing w:before="80" w:line="240" w:lineRule="exact"/>
              <w:ind w:firstLine="0"/>
              <w:jc w:val="center"/>
              <w:rPr>
                <w:sz w:val="20"/>
              </w:rPr>
            </w:pPr>
            <w:r w:rsidRPr="00BA704E">
              <w:rPr>
                <w:sz w:val="20"/>
              </w:rPr>
              <w:t>3727</w:t>
            </w:r>
          </w:p>
        </w:tc>
        <w:tc>
          <w:tcPr>
            <w:tcW w:w="1138" w:type="pct"/>
            <w:tcBorders>
              <w:top w:val="dotted" w:sz="4" w:space="0" w:color="auto"/>
              <w:left w:val="single" w:sz="4" w:space="0" w:color="auto"/>
              <w:bottom w:val="dotted" w:sz="4" w:space="0" w:color="auto"/>
              <w:right w:val="single" w:sz="4" w:space="0" w:color="auto"/>
            </w:tcBorders>
            <w:vAlign w:val="bottom"/>
          </w:tcPr>
          <w:p w14:paraId="2E3573D7" w14:textId="77777777" w:rsidR="001C25E2" w:rsidRPr="00BA704E" w:rsidRDefault="001C25E2" w:rsidP="005B08F9">
            <w:pPr>
              <w:spacing w:before="80" w:line="240" w:lineRule="exact"/>
              <w:ind w:firstLine="0"/>
              <w:jc w:val="center"/>
              <w:rPr>
                <w:sz w:val="20"/>
              </w:rPr>
            </w:pPr>
            <w:r w:rsidRPr="00BA704E">
              <w:rPr>
                <w:sz w:val="20"/>
              </w:rPr>
              <w:t>3860</w:t>
            </w:r>
          </w:p>
        </w:tc>
        <w:tc>
          <w:tcPr>
            <w:tcW w:w="831" w:type="pct"/>
            <w:tcBorders>
              <w:top w:val="dotted" w:sz="4" w:space="0" w:color="auto"/>
              <w:left w:val="nil"/>
              <w:bottom w:val="dotted" w:sz="4" w:space="0" w:color="auto"/>
              <w:right w:val="double" w:sz="6" w:space="0" w:color="auto"/>
            </w:tcBorders>
            <w:vAlign w:val="bottom"/>
          </w:tcPr>
          <w:p w14:paraId="53A9C011" w14:textId="77777777" w:rsidR="001C25E2" w:rsidRPr="00BA704E" w:rsidRDefault="001C25E2" w:rsidP="005B08F9">
            <w:pPr>
              <w:spacing w:before="80" w:line="240" w:lineRule="exact"/>
              <w:ind w:firstLine="0"/>
              <w:jc w:val="center"/>
              <w:rPr>
                <w:sz w:val="20"/>
              </w:rPr>
            </w:pPr>
            <w:r w:rsidRPr="00BA704E">
              <w:rPr>
                <w:sz w:val="20"/>
              </w:rPr>
              <w:t>3248</w:t>
            </w:r>
          </w:p>
        </w:tc>
      </w:tr>
      <w:tr w:rsidR="001C25E2" w:rsidRPr="00BA704E" w14:paraId="037D64CB" w14:textId="77777777" w:rsidTr="003D3084">
        <w:tc>
          <w:tcPr>
            <w:tcW w:w="1114" w:type="pct"/>
            <w:tcBorders>
              <w:top w:val="dotted" w:sz="4" w:space="0" w:color="auto"/>
              <w:left w:val="double" w:sz="6" w:space="0" w:color="auto"/>
              <w:bottom w:val="dotted" w:sz="4" w:space="0" w:color="auto"/>
            </w:tcBorders>
            <w:vAlign w:val="bottom"/>
          </w:tcPr>
          <w:p w14:paraId="7E97392E" w14:textId="77777777" w:rsidR="001C25E2" w:rsidRPr="00BA704E" w:rsidRDefault="001C25E2" w:rsidP="005B08F9">
            <w:pPr>
              <w:spacing w:before="80" w:line="240" w:lineRule="exact"/>
              <w:ind w:left="57" w:firstLine="0"/>
              <w:jc w:val="left"/>
              <w:rPr>
                <w:rFonts w:cs="Arial"/>
                <w:sz w:val="20"/>
              </w:rPr>
            </w:pPr>
            <w:r w:rsidRPr="00BA704E">
              <w:rPr>
                <w:rFonts w:cs="Arial"/>
                <w:sz w:val="20"/>
              </w:rPr>
              <w:t>Сентябрь</w:t>
            </w:r>
          </w:p>
        </w:tc>
        <w:tc>
          <w:tcPr>
            <w:tcW w:w="1008" w:type="pct"/>
            <w:tcBorders>
              <w:top w:val="dotted" w:sz="4" w:space="0" w:color="auto"/>
              <w:left w:val="single" w:sz="4" w:space="0" w:color="auto"/>
              <w:bottom w:val="dotted" w:sz="4" w:space="0" w:color="auto"/>
              <w:right w:val="single" w:sz="4" w:space="0" w:color="auto"/>
            </w:tcBorders>
            <w:vAlign w:val="bottom"/>
          </w:tcPr>
          <w:p w14:paraId="0A798503" w14:textId="77777777" w:rsidR="001C25E2" w:rsidRPr="00BA704E" w:rsidRDefault="001C25E2" w:rsidP="005B08F9">
            <w:pPr>
              <w:spacing w:before="80" w:line="240" w:lineRule="exact"/>
              <w:ind w:firstLine="0"/>
              <w:jc w:val="center"/>
              <w:rPr>
                <w:sz w:val="20"/>
              </w:rPr>
            </w:pPr>
            <w:r w:rsidRPr="00BA704E">
              <w:rPr>
                <w:sz w:val="20"/>
              </w:rPr>
              <w:t>3304</w:t>
            </w:r>
          </w:p>
        </w:tc>
        <w:tc>
          <w:tcPr>
            <w:tcW w:w="909" w:type="pct"/>
            <w:tcBorders>
              <w:top w:val="dotted" w:sz="4" w:space="0" w:color="auto"/>
              <w:left w:val="nil"/>
              <w:bottom w:val="dotted" w:sz="4" w:space="0" w:color="auto"/>
            </w:tcBorders>
            <w:vAlign w:val="bottom"/>
          </w:tcPr>
          <w:p w14:paraId="72F07BC2" w14:textId="77777777" w:rsidR="001C25E2" w:rsidRPr="00BA704E" w:rsidRDefault="001C25E2" w:rsidP="005B08F9">
            <w:pPr>
              <w:spacing w:before="80" w:line="240" w:lineRule="exact"/>
              <w:ind w:firstLine="0"/>
              <w:jc w:val="center"/>
              <w:rPr>
                <w:sz w:val="20"/>
              </w:rPr>
            </w:pPr>
            <w:r w:rsidRPr="00BA704E">
              <w:rPr>
                <w:sz w:val="20"/>
              </w:rPr>
              <w:t>3668</w:t>
            </w:r>
          </w:p>
        </w:tc>
        <w:tc>
          <w:tcPr>
            <w:tcW w:w="1138" w:type="pct"/>
            <w:tcBorders>
              <w:top w:val="dotted" w:sz="4" w:space="0" w:color="auto"/>
              <w:left w:val="single" w:sz="4" w:space="0" w:color="auto"/>
              <w:bottom w:val="dotted" w:sz="4" w:space="0" w:color="auto"/>
              <w:right w:val="single" w:sz="4" w:space="0" w:color="auto"/>
            </w:tcBorders>
            <w:vAlign w:val="bottom"/>
          </w:tcPr>
          <w:p w14:paraId="0EC8C01C" w14:textId="77777777" w:rsidR="001C25E2" w:rsidRPr="00BA704E" w:rsidRDefault="001C25E2" w:rsidP="005B08F9">
            <w:pPr>
              <w:spacing w:before="80" w:line="240" w:lineRule="exact"/>
              <w:ind w:firstLine="0"/>
              <w:jc w:val="center"/>
              <w:rPr>
                <w:sz w:val="20"/>
              </w:rPr>
            </w:pPr>
            <w:r w:rsidRPr="00BA704E">
              <w:rPr>
                <w:sz w:val="20"/>
              </w:rPr>
              <w:t>3830</w:t>
            </w:r>
          </w:p>
        </w:tc>
        <w:tc>
          <w:tcPr>
            <w:tcW w:w="831" w:type="pct"/>
            <w:tcBorders>
              <w:top w:val="dotted" w:sz="4" w:space="0" w:color="auto"/>
              <w:left w:val="nil"/>
              <w:bottom w:val="dotted" w:sz="4" w:space="0" w:color="auto"/>
              <w:right w:val="double" w:sz="6" w:space="0" w:color="auto"/>
            </w:tcBorders>
            <w:vAlign w:val="bottom"/>
          </w:tcPr>
          <w:p w14:paraId="467EA499" w14:textId="77777777" w:rsidR="001C25E2" w:rsidRPr="00BA704E" w:rsidRDefault="001C25E2" w:rsidP="005B08F9">
            <w:pPr>
              <w:spacing w:before="80" w:line="240" w:lineRule="exact"/>
              <w:ind w:firstLine="0"/>
              <w:jc w:val="center"/>
              <w:rPr>
                <w:sz w:val="20"/>
              </w:rPr>
            </w:pPr>
            <w:r w:rsidRPr="00BA704E">
              <w:rPr>
                <w:sz w:val="20"/>
              </w:rPr>
              <w:t>3206</w:t>
            </w:r>
          </w:p>
        </w:tc>
      </w:tr>
      <w:tr w:rsidR="001C25E2" w:rsidRPr="00BA704E" w14:paraId="0596891A" w14:textId="77777777" w:rsidTr="003D3084">
        <w:tc>
          <w:tcPr>
            <w:tcW w:w="1114" w:type="pct"/>
            <w:tcBorders>
              <w:top w:val="dotted" w:sz="4" w:space="0" w:color="auto"/>
              <w:left w:val="double" w:sz="6" w:space="0" w:color="auto"/>
              <w:bottom w:val="dotted" w:sz="4" w:space="0" w:color="auto"/>
            </w:tcBorders>
            <w:vAlign w:val="bottom"/>
          </w:tcPr>
          <w:p w14:paraId="7C905FBD" w14:textId="77777777" w:rsidR="001C25E2" w:rsidRPr="00BA704E" w:rsidRDefault="001C25E2" w:rsidP="005B08F9">
            <w:pPr>
              <w:spacing w:before="80" w:line="240" w:lineRule="exact"/>
              <w:ind w:left="57" w:firstLine="0"/>
              <w:jc w:val="left"/>
              <w:rPr>
                <w:rFonts w:cs="Arial"/>
                <w:sz w:val="20"/>
              </w:rPr>
            </w:pPr>
            <w:r w:rsidRPr="00BA704E">
              <w:rPr>
                <w:rFonts w:cs="Arial"/>
                <w:sz w:val="20"/>
              </w:rPr>
              <w:t>Октябрь</w:t>
            </w:r>
          </w:p>
        </w:tc>
        <w:tc>
          <w:tcPr>
            <w:tcW w:w="1008" w:type="pct"/>
            <w:tcBorders>
              <w:top w:val="dotted" w:sz="4" w:space="0" w:color="auto"/>
              <w:left w:val="single" w:sz="4" w:space="0" w:color="auto"/>
              <w:bottom w:val="dotted" w:sz="4" w:space="0" w:color="auto"/>
              <w:right w:val="single" w:sz="4" w:space="0" w:color="auto"/>
            </w:tcBorders>
            <w:vAlign w:val="bottom"/>
          </w:tcPr>
          <w:p w14:paraId="49B5C501" w14:textId="77777777" w:rsidR="001C25E2" w:rsidRPr="00BA704E" w:rsidRDefault="001C25E2" w:rsidP="005B08F9">
            <w:pPr>
              <w:spacing w:before="80" w:line="240" w:lineRule="exact"/>
              <w:ind w:firstLine="0"/>
              <w:jc w:val="center"/>
              <w:rPr>
                <w:sz w:val="20"/>
              </w:rPr>
            </w:pPr>
            <w:r w:rsidRPr="00BA704E">
              <w:rPr>
                <w:sz w:val="20"/>
              </w:rPr>
              <w:t>3356</w:t>
            </w:r>
          </w:p>
        </w:tc>
        <w:tc>
          <w:tcPr>
            <w:tcW w:w="909" w:type="pct"/>
            <w:tcBorders>
              <w:top w:val="dotted" w:sz="4" w:space="0" w:color="auto"/>
              <w:left w:val="nil"/>
              <w:bottom w:val="dotted" w:sz="4" w:space="0" w:color="auto"/>
            </w:tcBorders>
            <w:vAlign w:val="bottom"/>
          </w:tcPr>
          <w:p w14:paraId="5D538E0E" w14:textId="77777777" w:rsidR="001C25E2" w:rsidRPr="00BA704E" w:rsidRDefault="001C25E2" w:rsidP="005B08F9">
            <w:pPr>
              <w:spacing w:before="80" w:line="240" w:lineRule="exact"/>
              <w:ind w:firstLine="0"/>
              <w:jc w:val="center"/>
              <w:rPr>
                <w:sz w:val="20"/>
              </w:rPr>
            </w:pPr>
            <w:r w:rsidRPr="00BA704E">
              <w:rPr>
                <w:sz w:val="20"/>
              </w:rPr>
              <w:t>3734</w:t>
            </w:r>
          </w:p>
        </w:tc>
        <w:tc>
          <w:tcPr>
            <w:tcW w:w="1138" w:type="pct"/>
            <w:tcBorders>
              <w:top w:val="dotted" w:sz="4" w:space="0" w:color="auto"/>
              <w:left w:val="single" w:sz="4" w:space="0" w:color="auto"/>
              <w:bottom w:val="dotted" w:sz="4" w:space="0" w:color="auto"/>
              <w:right w:val="single" w:sz="4" w:space="0" w:color="auto"/>
            </w:tcBorders>
            <w:vAlign w:val="bottom"/>
          </w:tcPr>
          <w:p w14:paraId="697D8EFE" w14:textId="77777777" w:rsidR="001C25E2" w:rsidRPr="00BA704E" w:rsidRDefault="001C25E2" w:rsidP="005B08F9">
            <w:pPr>
              <w:spacing w:before="80" w:line="240" w:lineRule="exact"/>
              <w:ind w:firstLine="0"/>
              <w:jc w:val="center"/>
              <w:rPr>
                <w:sz w:val="20"/>
              </w:rPr>
            </w:pPr>
            <w:r w:rsidRPr="00BA704E">
              <w:rPr>
                <w:sz w:val="20"/>
              </w:rPr>
              <w:t>3956</w:t>
            </w:r>
          </w:p>
        </w:tc>
        <w:tc>
          <w:tcPr>
            <w:tcW w:w="831" w:type="pct"/>
            <w:tcBorders>
              <w:top w:val="dotted" w:sz="4" w:space="0" w:color="auto"/>
              <w:left w:val="nil"/>
              <w:bottom w:val="dotted" w:sz="4" w:space="0" w:color="auto"/>
              <w:right w:val="double" w:sz="6" w:space="0" w:color="auto"/>
            </w:tcBorders>
            <w:vAlign w:val="bottom"/>
          </w:tcPr>
          <w:p w14:paraId="10E3934C" w14:textId="77777777" w:rsidR="001C25E2" w:rsidRPr="00BA704E" w:rsidRDefault="001C25E2" w:rsidP="005B08F9">
            <w:pPr>
              <w:spacing w:before="80" w:line="240" w:lineRule="exact"/>
              <w:ind w:firstLine="0"/>
              <w:jc w:val="center"/>
              <w:rPr>
                <w:sz w:val="20"/>
              </w:rPr>
            </w:pPr>
            <w:r w:rsidRPr="00BA704E">
              <w:rPr>
                <w:sz w:val="20"/>
              </w:rPr>
              <w:t>3294</w:t>
            </w:r>
          </w:p>
        </w:tc>
      </w:tr>
      <w:tr w:rsidR="001C25E2" w:rsidRPr="00BA704E" w14:paraId="344F8F1A" w14:textId="77777777" w:rsidTr="003D3084">
        <w:tc>
          <w:tcPr>
            <w:tcW w:w="1114" w:type="pct"/>
            <w:tcBorders>
              <w:top w:val="dotted" w:sz="4" w:space="0" w:color="auto"/>
              <w:left w:val="double" w:sz="6" w:space="0" w:color="auto"/>
              <w:bottom w:val="dotted" w:sz="4" w:space="0" w:color="auto"/>
            </w:tcBorders>
            <w:vAlign w:val="bottom"/>
          </w:tcPr>
          <w:p w14:paraId="7B1670A6" w14:textId="77777777" w:rsidR="001C25E2" w:rsidRPr="00BA704E" w:rsidRDefault="001C25E2" w:rsidP="005B08F9">
            <w:pPr>
              <w:spacing w:before="80" w:line="240" w:lineRule="exact"/>
              <w:ind w:left="57" w:firstLine="0"/>
              <w:jc w:val="left"/>
              <w:rPr>
                <w:rFonts w:cs="Arial"/>
                <w:sz w:val="20"/>
              </w:rPr>
            </w:pPr>
            <w:r w:rsidRPr="00BA704E">
              <w:rPr>
                <w:rFonts w:cs="Arial"/>
                <w:sz w:val="20"/>
              </w:rPr>
              <w:t>Ноябрь</w:t>
            </w:r>
          </w:p>
        </w:tc>
        <w:tc>
          <w:tcPr>
            <w:tcW w:w="1008" w:type="pct"/>
            <w:tcBorders>
              <w:top w:val="dotted" w:sz="4" w:space="0" w:color="auto"/>
              <w:left w:val="single" w:sz="4" w:space="0" w:color="auto"/>
              <w:bottom w:val="dotted" w:sz="4" w:space="0" w:color="auto"/>
              <w:right w:val="single" w:sz="4" w:space="0" w:color="auto"/>
            </w:tcBorders>
            <w:vAlign w:val="bottom"/>
          </w:tcPr>
          <w:p w14:paraId="26EC9814" w14:textId="77777777" w:rsidR="001C25E2" w:rsidRPr="00BA704E" w:rsidRDefault="001C25E2" w:rsidP="005B08F9">
            <w:pPr>
              <w:spacing w:before="80" w:line="240" w:lineRule="exact"/>
              <w:ind w:firstLine="0"/>
              <w:jc w:val="center"/>
              <w:rPr>
                <w:sz w:val="20"/>
              </w:rPr>
            </w:pPr>
            <w:r w:rsidRPr="00BA704E">
              <w:rPr>
                <w:sz w:val="20"/>
              </w:rPr>
              <w:t>3338</w:t>
            </w:r>
          </w:p>
        </w:tc>
        <w:tc>
          <w:tcPr>
            <w:tcW w:w="909" w:type="pct"/>
            <w:tcBorders>
              <w:top w:val="dotted" w:sz="4" w:space="0" w:color="auto"/>
              <w:left w:val="nil"/>
              <w:bottom w:val="dotted" w:sz="4" w:space="0" w:color="auto"/>
            </w:tcBorders>
            <w:vAlign w:val="bottom"/>
          </w:tcPr>
          <w:p w14:paraId="5D92EFD6" w14:textId="77777777" w:rsidR="001C25E2" w:rsidRPr="00BA704E" w:rsidRDefault="001C25E2" w:rsidP="005B08F9">
            <w:pPr>
              <w:spacing w:before="80" w:line="240" w:lineRule="exact"/>
              <w:ind w:firstLine="0"/>
              <w:jc w:val="center"/>
              <w:rPr>
                <w:sz w:val="20"/>
              </w:rPr>
            </w:pPr>
            <w:r w:rsidRPr="00BA704E">
              <w:rPr>
                <w:sz w:val="20"/>
              </w:rPr>
              <w:t>3685</w:t>
            </w:r>
          </w:p>
        </w:tc>
        <w:tc>
          <w:tcPr>
            <w:tcW w:w="1138" w:type="pct"/>
            <w:tcBorders>
              <w:top w:val="dotted" w:sz="4" w:space="0" w:color="auto"/>
              <w:left w:val="single" w:sz="4" w:space="0" w:color="auto"/>
              <w:bottom w:val="dotted" w:sz="4" w:space="0" w:color="auto"/>
              <w:right w:val="single" w:sz="4" w:space="0" w:color="auto"/>
            </w:tcBorders>
            <w:vAlign w:val="bottom"/>
          </w:tcPr>
          <w:p w14:paraId="6907C3E6" w14:textId="77777777" w:rsidR="001C25E2" w:rsidRPr="00BA704E" w:rsidRDefault="001C25E2" w:rsidP="005B08F9">
            <w:pPr>
              <w:spacing w:before="80" w:line="240" w:lineRule="exact"/>
              <w:ind w:firstLine="0"/>
              <w:jc w:val="center"/>
              <w:rPr>
                <w:sz w:val="20"/>
              </w:rPr>
            </w:pPr>
            <w:r w:rsidRPr="00BA704E">
              <w:rPr>
                <w:sz w:val="20"/>
              </w:rPr>
              <w:t>3958</w:t>
            </w:r>
          </w:p>
        </w:tc>
        <w:tc>
          <w:tcPr>
            <w:tcW w:w="831" w:type="pct"/>
            <w:tcBorders>
              <w:top w:val="dotted" w:sz="4" w:space="0" w:color="auto"/>
              <w:left w:val="nil"/>
              <w:bottom w:val="dotted" w:sz="4" w:space="0" w:color="auto"/>
              <w:right w:val="double" w:sz="6" w:space="0" w:color="auto"/>
            </w:tcBorders>
            <w:vAlign w:val="bottom"/>
          </w:tcPr>
          <w:p w14:paraId="69F3429E" w14:textId="77777777" w:rsidR="001C25E2" w:rsidRPr="00BA704E" w:rsidRDefault="001C25E2" w:rsidP="005B08F9">
            <w:pPr>
              <w:spacing w:before="80" w:line="240" w:lineRule="exact"/>
              <w:ind w:firstLine="0"/>
              <w:jc w:val="center"/>
              <w:rPr>
                <w:sz w:val="20"/>
              </w:rPr>
            </w:pPr>
            <w:r w:rsidRPr="00BA704E">
              <w:rPr>
                <w:sz w:val="20"/>
              </w:rPr>
              <w:t>3223</w:t>
            </w:r>
          </w:p>
        </w:tc>
      </w:tr>
      <w:tr w:rsidR="001C25E2" w:rsidRPr="00BA704E" w14:paraId="134813C8" w14:textId="77777777" w:rsidTr="003D3084">
        <w:tc>
          <w:tcPr>
            <w:tcW w:w="1114" w:type="pct"/>
            <w:tcBorders>
              <w:top w:val="dotted" w:sz="4" w:space="0" w:color="auto"/>
              <w:left w:val="double" w:sz="6" w:space="0" w:color="auto"/>
              <w:bottom w:val="dotted" w:sz="4" w:space="0" w:color="auto"/>
            </w:tcBorders>
            <w:vAlign w:val="bottom"/>
          </w:tcPr>
          <w:p w14:paraId="6B319AE8" w14:textId="77777777" w:rsidR="001C25E2" w:rsidRPr="00BA704E" w:rsidRDefault="001C25E2" w:rsidP="005B08F9">
            <w:pPr>
              <w:spacing w:before="80" w:line="240" w:lineRule="exact"/>
              <w:ind w:left="57" w:firstLine="0"/>
              <w:jc w:val="left"/>
              <w:rPr>
                <w:rFonts w:cs="Arial"/>
                <w:sz w:val="20"/>
              </w:rPr>
            </w:pPr>
            <w:r w:rsidRPr="00BA704E">
              <w:rPr>
                <w:rFonts w:cs="Arial"/>
                <w:sz w:val="20"/>
              </w:rPr>
              <w:t>Декабрь</w:t>
            </w:r>
          </w:p>
        </w:tc>
        <w:tc>
          <w:tcPr>
            <w:tcW w:w="1008" w:type="pct"/>
            <w:tcBorders>
              <w:top w:val="dotted" w:sz="4" w:space="0" w:color="auto"/>
              <w:left w:val="single" w:sz="4" w:space="0" w:color="auto"/>
              <w:bottom w:val="dotted" w:sz="4" w:space="0" w:color="auto"/>
              <w:right w:val="single" w:sz="4" w:space="0" w:color="auto"/>
            </w:tcBorders>
            <w:vAlign w:val="bottom"/>
          </w:tcPr>
          <w:p w14:paraId="6910948A" w14:textId="77777777" w:rsidR="001C25E2" w:rsidRPr="00BA704E" w:rsidRDefault="001C25E2" w:rsidP="005B08F9">
            <w:pPr>
              <w:spacing w:before="80" w:line="240" w:lineRule="exact"/>
              <w:ind w:firstLine="0"/>
              <w:jc w:val="center"/>
              <w:rPr>
                <w:sz w:val="20"/>
              </w:rPr>
            </w:pPr>
            <w:r w:rsidRPr="00BA704E">
              <w:rPr>
                <w:sz w:val="20"/>
              </w:rPr>
              <w:t>3355</w:t>
            </w:r>
          </w:p>
        </w:tc>
        <w:tc>
          <w:tcPr>
            <w:tcW w:w="909" w:type="pct"/>
            <w:tcBorders>
              <w:top w:val="dotted" w:sz="4" w:space="0" w:color="auto"/>
              <w:left w:val="nil"/>
              <w:bottom w:val="dotted" w:sz="4" w:space="0" w:color="auto"/>
            </w:tcBorders>
            <w:vAlign w:val="bottom"/>
          </w:tcPr>
          <w:p w14:paraId="3C1F5F4E" w14:textId="77777777" w:rsidR="001C25E2" w:rsidRPr="00BA704E" w:rsidRDefault="001C25E2" w:rsidP="005B08F9">
            <w:pPr>
              <w:spacing w:before="80" w:line="240" w:lineRule="exact"/>
              <w:ind w:firstLine="0"/>
              <w:jc w:val="center"/>
              <w:rPr>
                <w:sz w:val="20"/>
              </w:rPr>
            </w:pPr>
            <w:r w:rsidRPr="00BA704E">
              <w:rPr>
                <w:sz w:val="20"/>
              </w:rPr>
              <w:t>3700</w:t>
            </w:r>
          </w:p>
        </w:tc>
        <w:tc>
          <w:tcPr>
            <w:tcW w:w="1138" w:type="pct"/>
            <w:tcBorders>
              <w:top w:val="dotted" w:sz="4" w:space="0" w:color="auto"/>
              <w:left w:val="single" w:sz="4" w:space="0" w:color="auto"/>
              <w:bottom w:val="dotted" w:sz="4" w:space="0" w:color="auto"/>
              <w:right w:val="single" w:sz="4" w:space="0" w:color="auto"/>
            </w:tcBorders>
            <w:vAlign w:val="bottom"/>
          </w:tcPr>
          <w:p w14:paraId="1A97FFC4" w14:textId="77777777" w:rsidR="001C25E2" w:rsidRPr="00BA704E" w:rsidRDefault="001C25E2" w:rsidP="005B08F9">
            <w:pPr>
              <w:spacing w:before="80" w:line="240" w:lineRule="exact"/>
              <w:ind w:firstLine="0"/>
              <w:jc w:val="center"/>
              <w:rPr>
                <w:sz w:val="20"/>
              </w:rPr>
            </w:pPr>
            <w:r w:rsidRPr="00BA704E">
              <w:rPr>
                <w:sz w:val="20"/>
              </w:rPr>
              <w:t>4008</w:t>
            </w:r>
          </w:p>
        </w:tc>
        <w:tc>
          <w:tcPr>
            <w:tcW w:w="831" w:type="pct"/>
            <w:tcBorders>
              <w:top w:val="dotted" w:sz="4" w:space="0" w:color="auto"/>
              <w:left w:val="nil"/>
              <w:bottom w:val="dotted" w:sz="4" w:space="0" w:color="auto"/>
              <w:right w:val="double" w:sz="6" w:space="0" w:color="auto"/>
            </w:tcBorders>
            <w:vAlign w:val="bottom"/>
          </w:tcPr>
          <w:p w14:paraId="543BC02B" w14:textId="77777777" w:rsidR="001C25E2" w:rsidRPr="00BA704E" w:rsidRDefault="001C25E2" w:rsidP="005B08F9">
            <w:pPr>
              <w:spacing w:before="80" w:line="240" w:lineRule="exact"/>
              <w:ind w:firstLine="0"/>
              <w:jc w:val="center"/>
              <w:rPr>
                <w:sz w:val="20"/>
              </w:rPr>
            </w:pPr>
            <w:r w:rsidRPr="00BA704E">
              <w:rPr>
                <w:sz w:val="20"/>
              </w:rPr>
              <w:t>3242</w:t>
            </w:r>
          </w:p>
        </w:tc>
      </w:tr>
      <w:tr w:rsidR="001C25E2" w:rsidRPr="00BA704E" w14:paraId="556D9463" w14:textId="77777777" w:rsidTr="00742884">
        <w:tc>
          <w:tcPr>
            <w:tcW w:w="5000" w:type="pct"/>
            <w:gridSpan w:val="5"/>
            <w:tcBorders>
              <w:top w:val="single" w:sz="4" w:space="0" w:color="auto"/>
              <w:left w:val="double" w:sz="6" w:space="0" w:color="auto"/>
              <w:bottom w:val="single" w:sz="4" w:space="0" w:color="auto"/>
              <w:right w:val="double" w:sz="6" w:space="0" w:color="auto"/>
            </w:tcBorders>
            <w:vAlign w:val="bottom"/>
          </w:tcPr>
          <w:p w14:paraId="4F2B912F" w14:textId="77777777" w:rsidR="001C25E2" w:rsidRPr="00BA704E" w:rsidRDefault="001C25E2" w:rsidP="005B08F9">
            <w:pPr>
              <w:keepNext/>
              <w:keepLines/>
              <w:spacing w:before="80" w:line="240" w:lineRule="exact"/>
              <w:ind w:firstLine="0"/>
              <w:jc w:val="center"/>
              <w:rPr>
                <w:rFonts w:cs="Arial"/>
                <w:b/>
                <w:sz w:val="20"/>
              </w:rPr>
            </w:pPr>
            <w:r w:rsidRPr="00BA704E">
              <w:rPr>
                <w:rFonts w:cs="Arial"/>
                <w:b/>
                <w:sz w:val="20"/>
              </w:rPr>
              <w:t>202</w:t>
            </w:r>
            <w:r>
              <w:rPr>
                <w:rFonts w:cs="Arial"/>
                <w:b/>
                <w:sz w:val="20"/>
              </w:rPr>
              <w:t>1</w:t>
            </w:r>
            <w:r w:rsidRPr="00BA704E">
              <w:rPr>
                <w:rFonts w:cs="Arial"/>
                <w:b/>
                <w:sz w:val="20"/>
              </w:rPr>
              <w:t xml:space="preserve"> год</w:t>
            </w:r>
          </w:p>
        </w:tc>
      </w:tr>
      <w:tr w:rsidR="001C25E2" w:rsidRPr="00BA704E" w14:paraId="1C999716" w14:textId="77777777" w:rsidTr="003D3084">
        <w:tc>
          <w:tcPr>
            <w:tcW w:w="1114" w:type="pct"/>
            <w:tcBorders>
              <w:top w:val="dotted" w:sz="4" w:space="0" w:color="auto"/>
              <w:left w:val="double" w:sz="6" w:space="0" w:color="auto"/>
              <w:bottom w:val="dotted" w:sz="4" w:space="0" w:color="auto"/>
            </w:tcBorders>
            <w:vAlign w:val="bottom"/>
          </w:tcPr>
          <w:p w14:paraId="67E26B69" w14:textId="77777777" w:rsidR="001C25E2" w:rsidRPr="00BA704E" w:rsidRDefault="001C25E2" w:rsidP="005B08F9">
            <w:pPr>
              <w:spacing w:before="80" w:line="240" w:lineRule="exact"/>
              <w:ind w:left="57" w:firstLine="0"/>
              <w:jc w:val="left"/>
              <w:rPr>
                <w:rFonts w:cs="Arial"/>
                <w:sz w:val="20"/>
              </w:rPr>
            </w:pPr>
            <w:r w:rsidRPr="00BA704E">
              <w:rPr>
                <w:rFonts w:cs="Arial"/>
                <w:sz w:val="20"/>
              </w:rPr>
              <w:t>Январь</w:t>
            </w:r>
          </w:p>
        </w:tc>
        <w:tc>
          <w:tcPr>
            <w:tcW w:w="1008" w:type="pct"/>
            <w:tcBorders>
              <w:top w:val="dotted" w:sz="4" w:space="0" w:color="auto"/>
              <w:left w:val="single" w:sz="4" w:space="0" w:color="auto"/>
              <w:bottom w:val="dotted" w:sz="4" w:space="0" w:color="auto"/>
              <w:right w:val="single" w:sz="4" w:space="0" w:color="auto"/>
            </w:tcBorders>
            <w:vAlign w:val="bottom"/>
          </w:tcPr>
          <w:p w14:paraId="743F85FD" w14:textId="77777777" w:rsidR="001C25E2" w:rsidRPr="00BA704E" w:rsidRDefault="001C25E2" w:rsidP="005B08F9">
            <w:pPr>
              <w:spacing w:before="80" w:line="240" w:lineRule="exact"/>
              <w:ind w:firstLine="0"/>
              <w:jc w:val="center"/>
              <w:rPr>
                <w:sz w:val="20"/>
              </w:rPr>
            </w:pPr>
            <w:r>
              <w:rPr>
                <w:sz w:val="20"/>
              </w:rPr>
              <w:t>3341</w:t>
            </w:r>
          </w:p>
        </w:tc>
        <w:tc>
          <w:tcPr>
            <w:tcW w:w="909" w:type="pct"/>
            <w:tcBorders>
              <w:top w:val="dotted" w:sz="4" w:space="0" w:color="auto"/>
              <w:left w:val="nil"/>
              <w:bottom w:val="dotted" w:sz="4" w:space="0" w:color="auto"/>
            </w:tcBorders>
            <w:vAlign w:val="bottom"/>
          </w:tcPr>
          <w:p w14:paraId="44043BDD" w14:textId="77777777" w:rsidR="001C25E2" w:rsidRPr="00BA704E" w:rsidRDefault="001C25E2" w:rsidP="005B08F9">
            <w:pPr>
              <w:spacing w:before="80" w:line="240" w:lineRule="exact"/>
              <w:ind w:firstLine="0"/>
              <w:jc w:val="center"/>
              <w:rPr>
                <w:sz w:val="20"/>
              </w:rPr>
            </w:pPr>
            <w:r>
              <w:rPr>
                <w:sz w:val="20"/>
              </w:rPr>
              <w:t>3597</w:t>
            </w:r>
          </w:p>
        </w:tc>
        <w:tc>
          <w:tcPr>
            <w:tcW w:w="1138" w:type="pct"/>
            <w:tcBorders>
              <w:top w:val="dotted" w:sz="4" w:space="0" w:color="auto"/>
              <w:left w:val="single" w:sz="4" w:space="0" w:color="auto"/>
              <w:bottom w:val="dotted" w:sz="4" w:space="0" w:color="auto"/>
              <w:right w:val="single" w:sz="4" w:space="0" w:color="auto"/>
            </w:tcBorders>
            <w:vAlign w:val="bottom"/>
          </w:tcPr>
          <w:p w14:paraId="717957FC" w14:textId="77777777" w:rsidR="001C25E2" w:rsidRPr="00BA704E" w:rsidRDefault="001C25E2" w:rsidP="005B08F9">
            <w:pPr>
              <w:spacing w:before="80" w:line="240" w:lineRule="exact"/>
              <w:ind w:firstLine="0"/>
              <w:jc w:val="center"/>
              <w:rPr>
                <w:sz w:val="20"/>
              </w:rPr>
            </w:pPr>
            <w:r>
              <w:rPr>
                <w:sz w:val="20"/>
              </w:rPr>
              <w:t>3966</w:t>
            </w:r>
          </w:p>
        </w:tc>
        <w:tc>
          <w:tcPr>
            <w:tcW w:w="831" w:type="pct"/>
            <w:tcBorders>
              <w:top w:val="dotted" w:sz="4" w:space="0" w:color="auto"/>
              <w:left w:val="nil"/>
              <w:bottom w:val="dotted" w:sz="4" w:space="0" w:color="auto"/>
              <w:right w:val="double" w:sz="6" w:space="0" w:color="auto"/>
            </w:tcBorders>
            <w:vAlign w:val="bottom"/>
          </w:tcPr>
          <w:p w14:paraId="5731626B" w14:textId="77777777" w:rsidR="001C25E2" w:rsidRPr="00BA704E" w:rsidRDefault="001C25E2" w:rsidP="005B08F9">
            <w:pPr>
              <w:spacing w:before="80" w:line="240" w:lineRule="exact"/>
              <w:ind w:firstLine="0"/>
              <w:jc w:val="center"/>
              <w:rPr>
                <w:sz w:val="20"/>
              </w:rPr>
            </w:pPr>
            <w:r w:rsidRPr="00BA704E">
              <w:rPr>
                <w:sz w:val="20"/>
              </w:rPr>
              <w:t>3</w:t>
            </w:r>
            <w:r>
              <w:rPr>
                <w:sz w:val="20"/>
              </w:rPr>
              <w:t>245</w:t>
            </w:r>
          </w:p>
        </w:tc>
      </w:tr>
      <w:tr w:rsidR="001C25E2" w:rsidRPr="00BA704E" w14:paraId="3B3A4C63" w14:textId="77777777" w:rsidTr="003D3084">
        <w:tc>
          <w:tcPr>
            <w:tcW w:w="1114" w:type="pct"/>
            <w:tcBorders>
              <w:top w:val="dotted" w:sz="4" w:space="0" w:color="auto"/>
              <w:left w:val="double" w:sz="6" w:space="0" w:color="auto"/>
              <w:bottom w:val="dotted" w:sz="4" w:space="0" w:color="auto"/>
            </w:tcBorders>
            <w:vAlign w:val="bottom"/>
          </w:tcPr>
          <w:p w14:paraId="4B45F644" w14:textId="77777777" w:rsidR="001C25E2" w:rsidRPr="00BA704E" w:rsidRDefault="001C25E2" w:rsidP="005B08F9">
            <w:pPr>
              <w:spacing w:before="80" w:line="240" w:lineRule="exact"/>
              <w:ind w:left="57" w:firstLine="0"/>
              <w:jc w:val="left"/>
              <w:rPr>
                <w:rFonts w:cs="Arial"/>
                <w:sz w:val="20"/>
              </w:rPr>
            </w:pPr>
            <w:r>
              <w:rPr>
                <w:rFonts w:cs="Arial"/>
                <w:sz w:val="20"/>
              </w:rPr>
              <w:t>Февраль</w:t>
            </w:r>
          </w:p>
        </w:tc>
        <w:tc>
          <w:tcPr>
            <w:tcW w:w="1008" w:type="pct"/>
            <w:tcBorders>
              <w:top w:val="dotted" w:sz="4" w:space="0" w:color="auto"/>
              <w:left w:val="single" w:sz="4" w:space="0" w:color="auto"/>
              <w:bottom w:val="dotted" w:sz="4" w:space="0" w:color="auto"/>
              <w:right w:val="single" w:sz="4" w:space="0" w:color="auto"/>
            </w:tcBorders>
            <w:vAlign w:val="bottom"/>
          </w:tcPr>
          <w:p w14:paraId="56056F49" w14:textId="77777777" w:rsidR="001C25E2" w:rsidRDefault="001C25E2" w:rsidP="005B08F9">
            <w:pPr>
              <w:spacing w:before="80" w:line="240" w:lineRule="exact"/>
              <w:ind w:firstLine="0"/>
              <w:jc w:val="center"/>
              <w:rPr>
                <w:sz w:val="20"/>
              </w:rPr>
            </w:pPr>
            <w:r>
              <w:rPr>
                <w:sz w:val="20"/>
              </w:rPr>
              <w:t>3332</w:t>
            </w:r>
          </w:p>
        </w:tc>
        <w:tc>
          <w:tcPr>
            <w:tcW w:w="909" w:type="pct"/>
            <w:tcBorders>
              <w:top w:val="dotted" w:sz="4" w:space="0" w:color="auto"/>
              <w:left w:val="nil"/>
              <w:bottom w:val="dotted" w:sz="4" w:space="0" w:color="auto"/>
            </w:tcBorders>
            <w:vAlign w:val="bottom"/>
          </w:tcPr>
          <w:p w14:paraId="298B2288" w14:textId="77777777" w:rsidR="001C25E2" w:rsidRDefault="001C25E2" w:rsidP="005B08F9">
            <w:pPr>
              <w:spacing w:before="80" w:line="240" w:lineRule="exact"/>
              <w:ind w:firstLine="0"/>
              <w:jc w:val="center"/>
              <w:rPr>
                <w:sz w:val="20"/>
              </w:rPr>
            </w:pPr>
            <w:r>
              <w:rPr>
                <w:sz w:val="20"/>
              </w:rPr>
              <w:t>3709</w:t>
            </w:r>
          </w:p>
        </w:tc>
        <w:tc>
          <w:tcPr>
            <w:tcW w:w="1138" w:type="pct"/>
            <w:tcBorders>
              <w:top w:val="dotted" w:sz="4" w:space="0" w:color="auto"/>
              <w:left w:val="single" w:sz="4" w:space="0" w:color="auto"/>
              <w:bottom w:val="dotted" w:sz="4" w:space="0" w:color="auto"/>
              <w:right w:val="single" w:sz="4" w:space="0" w:color="auto"/>
            </w:tcBorders>
            <w:vAlign w:val="bottom"/>
          </w:tcPr>
          <w:p w14:paraId="59B87B2B" w14:textId="77777777" w:rsidR="001C25E2" w:rsidRDefault="001C25E2" w:rsidP="005B08F9">
            <w:pPr>
              <w:spacing w:before="80" w:line="240" w:lineRule="exact"/>
              <w:ind w:firstLine="0"/>
              <w:jc w:val="center"/>
              <w:rPr>
                <w:sz w:val="20"/>
              </w:rPr>
            </w:pPr>
            <w:r>
              <w:rPr>
                <w:sz w:val="20"/>
              </w:rPr>
              <w:t>3973</w:t>
            </w:r>
          </w:p>
        </w:tc>
        <w:tc>
          <w:tcPr>
            <w:tcW w:w="831" w:type="pct"/>
            <w:tcBorders>
              <w:top w:val="dotted" w:sz="4" w:space="0" w:color="auto"/>
              <w:left w:val="nil"/>
              <w:bottom w:val="dotted" w:sz="4" w:space="0" w:color="auto"/>
              <w:right w:val="double" w:sz="6" w:space="0" w:color="auto"/>
            </w:tcBorders>
            <w:vAlign w:val="bottom"/>
          </w:tcPr>
          <w:p w14:paraId="155A1091" w14:textId="77777777" w:rsidR="001C25E2" w:rsidRPr="00BA704E" w:rsidRDefault="001C25E2" w:rsidP="005B08F9">
            <w:pPr>
              <w:spacing w:before="80" w:line="240" w:lineRule="exact"/>
              <w:ind w:firstLine="0"/>
              <w:jc w:val="center"/>
              <w:rPr>
                <w:sz w:val="20"/>
              </w:rPr>
            </w:pPr>
            <w:r>
              <w:rPr>
                <w:sz w:val="20"/>
              </w:rPr>
              <w:t>3258</w:t>
            </w:r>
          </w:p>
        </w:tc>
      </w:tr>
      <w:tr w:rsidR="001C25E2" w:rsidRPr="00BA704E" w14:paraId="7EAF4745" w14:textId="77777777" w:rsidTr="003D3084">
        <w:tc>
          <w:tcPr>
            <w:tcW w:w="1114" w:type="pct"/>
            <w:tcBorders>
              <w:top w:val="dotted" w:sz="4" w:space="0" w:color="auto"/>
              <w:left w:val="double" w:sz="6" w:space="0" w:color="auto"/>
              <w:bottom w:val="dotted" w:sz="4" w:space="0" w:color="auto"/>
            </w:tcBorders>
            <w:vAlign w:val="bottom"/>
          </w:tcPr>
          <w:p w14:paraId="46915745" w14:textId="77777777" w:rsidR="001C25E2" w:rsidRDefault="001C25E2" w:rsidP="005B08F9">
            <w:pPr>
              <w:spacing w:before="80" w:line="240" w:lineRule="exact"/>
              <w:ind w:left="57" w:firstLine="0"/>
              <w:jc w:val="left"/>
              <w:rPr>
                <w:rFonts w:cs="Arial"/>
                <w:sz w:val="20"/>
              </w:rPr>
            </w:pPr>
            <w:r>
              <w:rPr>
                <w:rFonts w:cs="Arial"/>
                <w:sz w:val="20"/>
              </w:rPr>
              <w:t>Март</w:t>
            </w:r>
          </w:p>
        </w:tc>
        <w:tc>
          <w:tcPr>
            <w:tcW w:w="1008" w:type="pct"/>
            <w:tcBorders>
              <w:top w:val="dotted" w:sz="4" w:space="0" w:color="auto"/>
              <w:left w:val="single" w:sz="4" w:space="0" w:color="auto"/>
              <w:bottom w:val="dotted" w:sz="4" w:space="0" w:color="auto"/>
              <w:right w:val="single" w:sz="4" w:space="0" w:color="auto"/>
            </w:tcBorders>
            <w:vAlign w:val="bottom"/>
          </w:tcPr>
          <w:p w14:paraId="50CDBBB8" w14:textId="77777777" w:rsidR="001C25E2" w:rsidRDefault="001C25E2" w:rsidP="005B08F9">
            <w:pPr>
              <w:spacing w:before="80" w:line="240" w:lineRule="exact"/>
              <w:ind w:firstLine="0"/>
              <w:jc w:val="center"/>
              <w:rPr>
                <w:sz w:val="20"/>
              </w:rPr>
            </w:pPr>
            <w:r>
              <w:rPr>
                <w:sz w:val="20"/>
              </w:rPr>
              <w:t>3429</w:t>
            </w:r>
          </w:p>
        </w:tc>
        <w:tc>
          <w:tcPr>
            <w:tcW w:w="909" w:type="pct"/>
            <w:tcBorders>
              <w:top w:val="dotted" w:sz="4" w:space="0" w:color="auto"/>
              <w:left w:val="nil"/>
              <w:bottom w:val="dotted" w:sz="4" w:space="0" w:color="auto"/>
            </w:tcBorders>
            <w:vAlign w:val="bottom"/>
          </w:tcPr>
          <w:p w14:paraId="7FA770E2" w14:textId="77777777" w:rsidR="001C25E2" w:rsidRDefault="001C25E2" w:rsidP="005B08F9">
            <w:pPr>
              <w:spacing w:before="80" w:line="240" w:lineRule="exact"/>
              <w:ind w:firstLine="0"/>
              <w:jc w:val="center"/>
              <w:rPr>
                <w:sz w:val="20"/>
              </w:rPr>
            </w:pPr>
            <w:r>
              <w:rPr>
                <w:sz w:val="20"/>
              </w:rPr>
              <w:t>3852</w:t>
            </w:r>
          </w:p>
        </w:tc>
        <w:tc>
          <w:tcPr>
            <w:tcW w:w="1138" w:type="pct"/>
            <w:tcBorders>
              <w:top w:val="dotted" w:sz="4" w:space="0" w:color="auto"/>
              <w:left w:val="single" w:sz="4" w:space="0" w:color="auto"/>
              <w:bottom w:val="dotted" w:sz="4" w:space="0" w:color="auto"/>
              <w:right w:val="single" w:sz="4" w:space="0" w:color="auto"/>
            </w:tcBorders>
            <w:vAlign w:val="bottom"/>
          </w:tcPr>
          <w:p w14:paraId="55A295A5" w14:textId="77777777" w:rsidR="001C25E2" w:rsidRDefault="001C25E2" w:rsidP="005B08F9">
            <w:pPr>
              <w:spacing w:before="80" w:line="240" w:lineRule="exact"/>
              <w:ind w:firstLine="0"/>
              <w:jc w:val="center"/>
              <w:rPr>
                <w:sz w:val="20"/>
              </w:rPr>
            </w:pPr>
            <w:r>
              <w:rPr>
                <w:sz w:val="20"/>
              </w:rPr>
              <w:t>4142</w:t>
            </w:r>
          </w:p>
        </w:tc>
        <w:tc>
          <w:tcPr>
            <w:tcW w:w="831" w:type="pct"/>
            <w:tcBorders>
              <w:top w:val="dotted" w:sz="4" w:space="0" w:color="auto"/>
              <w:left w:val="nil"/>
              <w:bottom w:val="dotted" w:sz="4" w:space="0" w:color="auto"/>
              <w:right w:val="double" w:sz="6" w:space="0" w:color="auto"/>
            </w:tcBorders>
            <w:vAlign w:val="bottom"/>
          </w:tcPr>
          <w:p w14:paraId="5953CB68" w14:textId="77777777" w:rsidR="001C25E2" w:rsidRDefault="001C25E2" w:rsidP="005B08F9">
            <w:pPr>
              <w:spacing w:before="80" w:line="240" w:lineRule="exact"/>
              <w:ind w:firstLine="0"/>
              <w:jc w:val="center"/>
              <w:rPr>
                <w:sz w:val="20"/>
              </w:rPr>
            </w:pPr>
            <w:r>
              <w:rPr>
                <w:sz w:val="20"/>
              </w:rPr>
              <w:t>3370</w:t>
            </w:r>
          </w:p>
        </w:tc>
      </w:tr>
      <w:tr w:rsidR="001C25E2" w:rsidRPr="00BA704E" w14:paraId="01B68FF6" w14:textId="77777777" w:rsidTr="003D3084">
        <w:tc>
          <w:tcPr>
            <w:tcW w:w="1114" w:type="pct"/>
            <w:tcBorders>
              <w:top w:val="dotted" w:sz="4" w:space="0" w:color="auto"/>
              <w:left w:val="double" w:sz="6" w:space="0" w:color="auto"/>
              <w:bottom w:val="dotted" w:sz="4" w:space="0" w:color="auto"/>
            </w:tcBorders>
            <w:vAlign w:val="bottom"/>
          </w:tcPr>
          <w:p w14:paraId="254E10E3" w14:textId="77777777" w:rsidR="001C25E2" w:rsidRDefault="001C25E2" w:rsidP="005B08F9">
            <w:pPr>
              <w:spacing w:before="80" w:line="240" w:lineRule="exact"/>
              <w:ind w:left="57" w:firstLine="0"/>
              <w:jc w:val="left"/>
              <w:rPr>
                <w:rFonts w:cs="Arial"/>
                <w:sz w:val="20"/>
              </w:rPr>
            </w:pPr>
            <w:r>
              <w:rPr>
                <w:rFonts w:cs="Arial"/>
                <w:sz w:val="20"/>
              </w:rPr>
              <w:t>Апрель</w:t>
            </w:r>
          </w:p>
        </w:tc>
        <w:tc>
          <w:tcPr>
            <w:tcW w:w="1008" w:type="pct"/>
            <w:tcBorders>
              <w:top w:val="dotted" w:sz="4" w:space="0" w:color="auto"/>
              <w:left w:val="single" w:sz="4" w:space="0" w:color="auto"/>
              <w:bottom w:val="dotted" w:sz="4" w:space="0" w:color="auto"/>
              <w:right w:val="single" w:sz="4" w:space="0" w:color="auto"/>
            </w:tcBorders>
            <w:vAlign w:val="bottom"/>
          </w:tcPr>
          <w:p w14:paraId="3EEAA0D1" w14:textId="77777777" w:rsidR="001C25E2" w:rsidRDefault="001C25E2" w:rsidP="005B08F9">
            <w:pPr>
              <w:spacing w:before="80" w:line="240" w:lineRule="exact"/>
              <w:ind w:firstLine="0"/>
              <w:jc w:val="center"/>
              <w:rPr>
                <w:sz w:val="20"/>
              </w:rPr>
            </w:pPr>
            <w:r>
              <w:rPr>
                <w:sz w:val="20"/>
              </w:rPr>
              <w:t>3412</w:t>
            </w:r>
          </w:p>
        </w:tc>
        <w:tc>
          <w:tcPr>
            <w:tcW w:w="909" w:type="pct"/>
            <w:tcBorders>
              <w:top w:val="dotted" w:sz="4" w:space="0" w:color="auto"/>
              <w:left w:val="nil"/>
              <w:bottom w:val="dotted" w:sz="4" w:space="0" w:color="auto"/>
            </w:tcBorders>
            <w:vAlign w:val="bottom"/>
          </w:tcPr>
          <w:p w14:paraId="4A284F49" w14:textId="77777777" w:rsidR="001C25E2" w:rsidRDefault="001C25E2" w:rsidP="005B08F9">
            <w:pPr>
              <w:spacing w:before="80" w:line="240" w:lineRule="exact"/>
              <w:ind w:firstLine="0"/>
              <w:jc w:val="center"/>
              <w:rPr>
                <w:sz w:val="20"/>
              </w:rPr>
            </w:pPr>
            <w:r>
              <w:rPr>
                <w:sz w:val="20"/>
              </w:rPr>
              <w:t>3770</w:t>
            </w:r>
          </w:p>
        </w:tc>
        <w:tc>
          <w:tcPr>
            <w:tcW w:w="1138" w:type="pct"/>
            <w:tcBorders>
              <w:top w:val="dotted" w:sz="4" w:space="0" w:color="auto"/>
              <w:left w:val="single" w:sz="4" w:space="0" w:color="auto"/>
              <w:bottom w:val="dotted" w:sz="4" w:space="0" w:color="auto"/>
              <w:right w:val="single" w:sz="4" w:space="0" w:color="auto"/>
            </w:tcBorders>
            <w:vAlign w:val="bottom"/>
          </w:tcPr>
          <w:p w14:paraId="077689CD" w14:textId="77777777" w:rsidR="001C25E2" w:rsidRDefault="001C25E2" w:rsidP="005B08F9">
            <w:pPr>
              <w:spacing w:before="80" w:line="240" w:lineRule="exact"/>
              <w:ind w:firstLine="0"/>
              <w:jc w:val="center"/>
              <w:rPr>
                <w:sz w:val="20"/>
              </w:rPr>
            </w:pPr>
            <w:r>
              <w:rPr>
                <w:sz w:val="20"/>
              </w:rPr>
              <w:t>4055</w:t>
            </w:r>
          </w:p>
        </w:tc>
        <w:tc>
          <w:tcPr>
            <w:tcW w:w="831" w:type="pct"/>
            <w:tcBorders>
              <w:top w:val="dotted" w:sz="4" w:space="0" w:color="auto"/>
              <w:left w:val="nil"/>
              <w:bottom w:val="dotted" w:sz="4" w:space="0" w:color="auto"/>
              <w:right w:val="double" w:sz="6" w:space="0" w:color="auto"/>
            </w:tcBorders>
            <w:vAlign w:val="bottom"/>
          </w:tcPr>
          <w:p w14:paraId="69912EA0" w14:textId="77777777" w:rsidR="001C25E2" w:rsidRDefault="001C25E2" w:rsidP="005B08F9">
            <w:pPr>
              <w:spacing w:before="80" w:line="240" w:lineRule="exact"/>
              <w:ind w:firstLine="0"/>
              <w:jc w:val="center"/>
              <w:rPr>
                <w:sz w:val="20"/>
              </w:rPr>
            </w:pPr>
            <w:r>
              <w:rPr>
                <w:sz w:val="20"/>
              </w:rPr>
              <w:t>3338</w:t>
            </w:r>
          </w:p>
        </w:tc>
      </w:tr>
      <w:tr w:rsidR="001C25E2" w:rsidRPr="00BA704E" w14:paraId="13126C0D" w14:textId="77777777" w:rsidTr="003D3084">
        <w:tc>
          <w:tcPr>
            <w:tcW w:w="1114" w:type="pct"/>
            <w:tcBorders>
              <w:top w:val="dotted" w:sz="4" w:space="0" w:color="auto"/>
              <w:left w:val="double" w:sz="6" w:space="0" w:color="auto"/>
              <w:bottom w:val="dotted" w:sz="4" w:space="0" w:color="auto"/>
            </w:tcBorders>
            <w:vAlign w:val="bottom"/>
          </w:tcPr>
          <w:p w14:paraId="53BD900E" w14:textId="77777777" w:rsidR="001C25E2" w:rsidRDefault="001C25E2" w:rsidP="005B08F9">
            <w:pPr>
              <w:spacing w:before="80" w:line="240" w:lineRule="exact"/>
              <w:ind w:left="57" w:firstLine="0"/>
              <w:jc w:val="left"/>
              <w:rPr>
                <w:rFonts w:cs="Arial"/>
                <w:sz w:val="20"/>
              </w:rPr>
            </w:pPr>
            <w:r>
              <w:rPr>
                <w:rFonts w:cs="Arial"/>
                <w:sz w:val="20"/>
              </w:rPr>
              <w:t>Май</w:t>
            </w:r>
          </w:p>
        </w:tc>
        <w:tc>
          <w:tcPr>
            <w:tcW w:w="1008" w:type="pct"/>
            <w:tcBorders>
              <w:top w:val="dotted" w:sz="4" w:space="0" w:color="auto"/>
              <w:left w:val="single" w:sz="4" w:space="0" w:color="auto"/>
              <w:bottom w:val="dotted" w:sz="4" w:space="0" w:color="auto"/>
              <w:right w:val="single" w:sz="4" w:space="0" w:color="auto"/>
            </w:tcBorders>
            <w:vAlign w:val="bottom"/>
          </w:tcPr>
          <w:p w14:paraId="2A4C5211" w14:textId="77777777" w:rsidR="001C25E2" w:rsidRDefault="001C25E2" w:rsidP="005B08F9">
            <w:pPr>
              <w:spacing w:before="80" w:line="240" w:lineRule="exact"/>
              <w:ind w:firstLine="0"/>
              <w:jc w:val="center"/>
              <w:rPr>
                <w:sz w:val="20"/>
              </w:rPr>
            </w:pPr>
            <w:r>
              <w:rPr>
                <w:sz w:val="20"/>
              </w:rPr>
              <w:t>3396</w:t>
            </w:r>
          </w:p>
        </w:tc>
        <w:tc>
          <w:tcPr>
            <w:tcW w:w="909" w:type="pct"/>
            <w:tcBorders>
              <w:top w:val="dotted" w:sz="4" w:space="0" w:color="auto"/>
              <w:left w:val="nil"/>
              <w:bottom w:val="dotted" w:sz="4" w:space="0" w:color="auto"/>
            </w:tcBorders>
            <w:vAlign w:val="bottom"/>
          </w:tcPr>
          <w:p w14:paraId="4CF50CA6" w14:textId="77777777" w:rsidR="001C25E2" w:rsidRDefault="001C25E2" w:rsidP="005B08F9">
            <w:pPr>
              <w:spacing w:before="80" w:line="240" w:lineRule="exact"/>
              <w:ind w:firstLine="0"/>
              <w:jc w:val="center"/>
              <w:rPr>
                <w:sz w:val="20"/>
              </w:rPr>
            </w:pPr>
            <w:r w:rsidRPr="00801CAB">
              <w:rPr>
                <w:sz w:val="20"/>
              </w:rPr>
              <w:t>3767</w:t>
            </w:r>
          </w:p>
        </w:tc>
        <w:tc>
          <w:tcPr>
            <w:tcW w:w="1138" w:type="pct"/>
            <w:tcBorders>
              <w:top w:val="dotted" w:sz="4" w:space="0" w:color="auto"/>
              <w:left w:val="single" w:sz="4" w:space="0" w:color="auto"/>
              <w:bottom w:val="dotted" w:sz="4" w:space="0" w:color="auto"/>
              <w:right w:val="single" w:sz="4" w:space="0" w:color="auto"/>
            </w:tcBorders>
            <w:vAlign w:val="bottom"/>
          </w:tcPr>
          <w:p w14:paraId="6FF3182A" w14:textId="77777777" w:rsidR="001C25E2" w:rsidRDefault="001C25E2" w:rsidP="005B08F9">
            <w:pPr>
              <w:spacing w:before="80" w:line="240" w:lineRule="exact"/>
              <w:ind w:firstLine="0"/>
              <w:jc w:val="center"/>
              <w:rPr>
                <w:sz w:val="20"/>
              </w:rPr>
            </w:pPr>
            <w:r>
              <w:rPr>
                <w:sz w:val="20"/>
              </w:rPr>
              <w:t>4008</w:t>
            </w:r>
          </w:p>
        </w:tc>
        <w:tc>
          <w:tcPr>
            <w:tcW w:w="831" w:type="pct"/>
            <w:tcBorders>
              <w:top w:val="dotted" w:sz="4" w:space="0" w:color="auto"/>
              <w:left w:val="nil"/>
              <w:bottom w:val="dotted" w:sz="4" w:space="0" w:color="auto"/>
              <w:right w:val="double" w:sz="6" w:space="0" w:color="auto"/>
            </w:tcBorders>
            <w:vAlign w:val="bottom"/>
          </w:tcPr>
          <w:p w14:paraId="5BF2F79F" w14:textId="77777777" w:rsidR="001C25E2" w:rsidRDefault="001C25E2" w:rsidP="005B08F9">
            <w:pPr>
              <w:spacing w:before="80" w:line="240" w:lineRule="exact"/>
              <w:ind w:firstLine="0"/>
              <w:jc w:val="center"/>
              <w:rPr>
                <w:sz w:val="20"/>
              </w:rPr>
            </w:pPr>
            <w:r>
              <w:rPr>
                <w:sz w:val="20"/>
              </w:rPr>
              <w:t>3378</w:t>
            </w:r>
          </w:p>
        </w:tc>
      </w:tr>
      <w:tr w:rsidR="001C25E2" w:rsidRPr="00BA704E" w14:paraId="2B58E664" w14:textId="77777777" w:rsidTr="003D3084">
        <w:tc>
          <w:tcPr>
            <w:tcW w:w="1114" w:type="pct"/>
            <w:tcBorders>
              <w:top w:val="dotted" w:sz="4" w:space="0" w:color="auto"/>
              <w:left w:val="double" w:sz="6" w:space="0" w:color="auto"/>
              <w:bottom w:val="dotted" w:sz="4" w:space="0" w:color="auto"/>
            </w:tcBorders>
            <w:vAlign w:val="bottom"/>
          </w:tcPr>
          <w:p w14:paraId="44C7E7AB" w14:textId="77777777" w:rsidR="001C25E2" w:rsidRDefault="001C25E2" w:rsidP="005B08F9">
            <w:pPr>
              <w:spacing w:before="80" w:line="240" w:lineRule="exact"/>
              <w:ind w:left="57" w:firstLine="0"/>
              <w:jc w:val="left"/>
              <w:rPr>
                <w:rFonts w:cs="Arial"/>
                <w:sz w:val="20"/>
              </w:rPr>
            </w:pPr>
            <w:r>
              <w:rPr>
                <w:rFonts w:cs="Arial"/>
                <w:sz w:val="20"/>
              </w:rPr>
              <w:t>Июнь</w:t>
            </w:r>
          </w:p>
        </w:tc>
        <w:tc>
          <w:tcPr>
            <w:tcW w:w="1008" w:type="pct"/>
            <w:tcBorders>
              <w:top w:val="dotted" w:sz="4" w:space="0" w:color="auto"/>
              <w:left w:val="single" w:sz="4" w:space="0" w:color="auto"/>
              <w:bottom w:val="dotted" w:sz="4" w:space="0" w:color="auto"/>
              <w:right w:val="single" w:sz="4" w:space="0" w:color="auto"/>
            </w:tcBorders>
            <w:vAlign w:val="bottom"/>
          </w:tcPr>
          <w:p w14:paraId="440F66C2" w14:textId="77777777" w:rsidR="001C25E2" w:rsidRDefault="001C25E2" w:rsidP="005B08F9">
            <w:pPr>
              <w:spacing w:before="80" w:line="240" w:lineRule="exact"/>
              <w:ind w:firstLine="0"/>
              <w:jc w:val="center"/>
              <w:rPr>
                <w:sz w:val="20"/>
              </w:rPr>
            </w:pPr>
            <w:r w:rsidRPr="00A11C9E">
              <w:rPr>
                <w:sz w:val="20"/>
              </w:rPr>
              <w:t>3351</w:t>
            </w:r>
          </w:p>
        </w:tc>
        <w:tc>
          <w:tcPr>
            <w:tcW w:w="909" w:type="pct"/>
            <w:tcBorders>
              <w:top w:val="dotted" w:sz="4" w:space="0" w:color="auto"/>
              <w:left w:val="nil"/>
              <w:bottom w:val="dotted" w:sz="4" w:space="0" w:color="auto"/>
            </w:tcBorders>
            <w:vAlign w:val="bottom"/>
          </w:tcPr>
          <w:p w14:paraId="1DE5FFF0" w14:textId="77777777" w:rsidR="001C25E2" w:rsidRPr="00801CAB" w:rsidRDefault="001C25E2" w:rsidP="005B08F9">
            <w:pPr>
              <w:spacing w:before="80" w:line="240" w:lineRule="exact"/>
              <w:ind w:firstLine="0"/>
              <w:jc w:val="center"/>
              <w:rPr>
                <w:sz w:val="20"/>
              </w:rPr>
            </w:pPr>
            <w:r w:rsidRPr="00A11C9E">
              <w:rPr>
                <w:sz w:val="20"/>
              </w:rPr>
              <w:t>3823</w:t>
            </w:r>
          </w:p>
        </w:tc>
        <w:tc>
          <w:tcPr>
            <w:tcW w:w="1138" w:type="pct"/>
            <w:tcBorders>
              <w:top w:val="dotted" w:sz="4" w:space="0" w:color="auto"/>
              <w:left w:val="single" w:sz="4" w:space="0" w:color="auto"/>
              <w:bottom w:val="dotted" w:sz="4" w:space="0" w:color="auto"/>
              <w:right w:val="single" w:sz="4" w:space="0" w:color="auto"/>
            </w:tcBorders>
            <w:vAlign w:val="bottom"/>
          </w:tcPr>
          <w:p w14:paraId="1B985D67" w14:textId="77777777" w:rsidR="001C25E2" w:rsidRDefault="001C25E2" w:rsidP="005B08F9">
            <w:pPr>
              <w:spacing w:before="80" w:line="240" w:lineRule="exact"/>
              <w:ind w:firstLine="0"/>
              <w:jc w:val="center"/>
              <w:rPr>
                <w:sz w:val="20"/>
              </w:rPr>
            </w:pPr>
            <w:r w:rsidRPr="00A11C9E">
              <w:rPr>
                <w:sz w:val="20"/>
              </w:rPr>
              <w:t>3915</w:t>
            </w:r>
          </w:p>
        </w:tc>
        <w:tc>
          <w:tcPr>
            <w:tcW w:w="831" w:type="pct"/>
            <w:tcBorders>
              <w:top w:val="dotted" w:sz="4" w:space="0" w:color="auto"/>
              <w:left w:val="nil"/>
              <w:bottom w:val="dotted" w:sz="4" w:space="0" w:color="auto"/>
              <w:right w:val="double" w:sz="6" w:space="0" w:color="auto"/>
            </w:tcBorders>
            <w:vAlign w:val="bottom"/>
          </w:tcPr>
          <w:p w14:paraId="3F43E946" w14:textId="77777777" w:rsidR="001C25E2" w:rsidRDefault="001C25E2" w:rsidP="005B08F9">
            <w:pPr>
              <w:spacing w:before="80" w:line="240" w:lineRule="exact"/>
              <w:ind w:firstLine="0"/>
              <w:jc w:val="center"/>
              <w:rPr>
                <w:sz w:val="20"/>
              </w:rPr>
            </w:pPr>
            <w:r w:rsidRPr="00A11C9E">
              <w:rPr>
                <w:sz w:val="20"/>
              </w:rPr>
              <w:t>3373</w:t>
            </w:r>
          </w:p>
        </w:tc>
      </w:tr>
      <w:tr w:rsidR="001C25E2" w:rsidRPr="00BA704E" w14:paraId="5CA98DE2" w14:textId="77777777" w:rsidTr="003D3084">
        <w:tc>
          <w:tcPr>
            <w:tcW w:w="1114" w:type="pct"/>
            <w:tcBorders>
              <w:top w:val="dotted" w:sz="4" w:space="0" w:color="auto"/>
              <w:left w:val="double" w:sz="6" w:space="0" w:color="auto"/>
              <w:bottom w:val="dotted" w:sz="4" w:space="0" w:color="auto"/>
            </w:tcBorders>
            <w:vAlign w:val="bottom"/>
          </w:tcPr>
          <w:p w14:paraId="0C8B5A81" w14:textId="77777777" w:rsidR="001C25E2" w:rsidRDefault="001C25E2" w:rsidP="005B08F9">
            <w:pPr>
              <w:spacing w:before="80" w:line="240" w:lineRule="exact"/>
              <w:ind w:left="57" w:firstLine="0"/>
              <w:jc w:val="left"/>
              <w:rPr>
                <w:rFonts w:cs="Arial"/>
                <w:sz w:val="20"/>
              </w:rPr>
            </w:pPr>
            <w:r>
              <w:rPr>
                <w:rFonts w:cs="Arial"/>
                <w:sz w:val="20"/>
              </w:rPr>
              <w:t>Июль</w:t>
            </w:r>
          </w:p>
        </w:tc>
        <w:tc>
          <w:tcPr>
            <w:tcW w:w="1008" w:type="pct"/>
            <w:tcBorders>
              <w:top w:val="dotted" w:sz="4" w:space="0" w:color="auto"/>
              <w:left w:val="single" w:sz="4" w:space="0" w:color="auto"/>
              <w:bottom w:val="dotted" w:sz="4" w:space="0" w:color="auto"/>
              <w:right w:val="single" w:sz="4" w:space="0" w:color="auto"/>
            </w:tcBorders>
            <w:vAlign w:val="bottom"/>
          </w:tcPr>
          <w:p w14:paraId="591BC7FA" w14:textId="77777777" w:rsidR="001C25E2" w:rsidRPr="00A11C9E" w:rsidRDefault="001C25E2" w:rsidP="005B08F9">
            <w:pPr>
              <w:spacing w:before="80" w:line="240" w:lineRule="exact"/>
              <w:ind w:firstLine="0"/>
              <w:jc w:val="center"/>
              <w:rPr>
                <w:sz w:val="20"/>
              </w:rPr>
            </w:pPr>
            <w:r>
              <w:rPr>
                <w:sz w:val="20"/>
              </w:rPr>
              <w:t>3382</w:t>
            </w:r>
          </w:p>
        </w:tc>
        <w:tc>
          <w:tcPr>
            <w:tcW w:w="909" w:type="pct"/>
            <w:tcBorders>
              <w:top w:val="dotted" w:sz="4" w:space="0" w:color="auto"/>
              <w:left w:val="nil"/>
              <w:bottom w:val="dotted" w:sz="4" w:space="0" w:color="auto"/>
            </w:tcBorders>
            <w:vAlign w:val="bottom"/>
          </w:tcPr>
          <w:p w14:paraId="19D395BE" w14:textId="77777777" w:rsidR="001C25E2" w:rsidRPr="00A11C9E" w:rsidRDefault="001C25E2" w:rsidP="005B08F9">
            <w:pPr>
              <w:spacing w:before="80" w:line="240" w:lineRule="exact"/>
              <w:ind w:firstLine="0"/>
              <w:jc w:val="center"/>
              <w:rPr>
                <w:sz w:val="20"/>
              </w:rPr>
            </w:pPr>
            <w:r>
              <w:rPr>
                <w:sz w:val="20"/>
              </w:rPr>
              <w:t>3852</w:t>
            </w:r>
          </w:p>
        </w:tc>
        <w:tc>
          <w:tcPr>
            <w:tcW w:w="1138" w:type="pct"/>
            <w:tcBorders>
              <w:top w:val="dotted" w:sz="4" w:space="0" w:color="auto"/>
              <w:left w:val="single" w:sz="4" w:space="0" w:color="auto"/>
              <w:bottom w:val="dotted" w:sz="4" w:space="0" w:color="auto"/>
              <w:right w:val="single" w:sz="4" w:space="0" w:color="auto"/>
            </w:tcBorders>
            <w:vAlign w:val="bottom"/>
          </w:tcPr>
          <w:p w14:paraId="65245E48" w14:textId="77777777" w:rsidR="001C25E2" w:rsidRPr="00A11C9E" w:rsidRDefault="001C25E2" w:rsidP="005B08F9">
            <w:pPr>
              <w:spacing w:before="80" w:line="240" w:lineRule="exact"/>
              <w:ind w:firstLine="0"/>
              <w:jc w:val="center"/>
              <w:rPr>
                <w:sz w:val="20"/>
              </w:rPr>
            </w:pPr>
            <w:r>
              <w:rPr>
                <w:sz w:val="20"/>
              </w:rPr>
              <w:t>3966</w:t>
            </w:r>
          </w:p>
        </w:tc>
        <w:tc>
          <w:tcPr>
            <w:tcW w:w="831" w:type="pct"/>
            <w:tcBorders>
              <w:top w:val="dotted" w:sz="4" w:space="0" w:color="auto"/>
              <w:left w:val="nil"/>
              <w:bottom w:val="dotted" w:sz="4" w:space="0" w:color="auto"/>
              <w:right w:val="double" w:sz="6" w:space="0" w:color="auto"/>
            </w:tcBorders>
            <w:vAlign w:val="bottom"/>
          </w:tcPr>
          <w:p w14:paraId="3F41DC34" w14:textId="77777777" w:rsidR="001C25E2" w:rsidRPr="00A11C9E" w:rsidRDefault="001C25E2" w:rsidP="005B08F9">
            <w:pPr>
              <w:spacing w:before="80" w:line="240" w:lineRule="exact"/>
              <w:ind w:firstLine="0"/>
              <w:jc w:val="center"/>
              <w:rPr>
                <w:sz w:val="20"/>
              </w:rPr>
            </w:pPr>
            <w:r>
              <w:rPr>
                <w:sz w:val="20"/>
              </w:rPr>
              <w:t>3340</w:t>
            </w:r>
          </w:p>
        </w:tc>
      </w:tr>
      <w:tr w:rsidR="001C25E2" w:rsidRPr="00BA704E" w14:paraId="7158E4D7" w14:textId="77777777" w:rsidTr="003D3084">
        <w:tc>
          <w:tcPr>
            <w:tcW w:w="1114" w:type="pct"/>
            <w:tcBorders>
              <w:top w:val="dotted" w:sz="4" w:space="0" w:color="auto"/>
              <w:left w:val="double" w:sz="6" w:space="0" w:color="auto"/>
              <w:bottom w:val="dotted" w:sz="4" w:space="0" w:color="auto"/>
            </w:tcBorders>
            <w:vAlign w:val="bottom"/>
          </w:tcPr>
          <w:p w14:paraId="6FB4EC84" w14:textId="77777777" w:rsidR="001C25E2" w:rsidRDefault="001C25E2" w:rsidP="005B08F9">
            <w:pPr>
              <w:spacing w:before="80" w:line="240" w:lineRule="exact"/>
              <w:ind w:left="57" w:firstLine="0"/>
              <w:jc w:val="left"/>
              <w:rPr>
                <w:rFonts w:cs="Arial"/>
                <w:sz w:val="20"/>
              </w:rPr>
            </w:pPr>
            <w:r>
              <w:rPr>
                <w:rFonts w:cs="Arial"/>
                <w:sz w:val="20"/>
              </w:rPr>
              <w:t>Август</w:t>
            </w:r>
          </w:p>
        </w:tc>
        <w:tc>
          <w:tcPr>
            <w:tcW w:w="1008" w:type="pct"/>
            <w:tcBorders>
              <w:top w:val="dotted" w:sz="4" w:space="0" w:color="auto"/>
              <w:left w:val="single" w:sz="4" w:space="0" w:color="auto"/>
              <w:bottom w:val="dotted" w:sz="4" w:space="0" w:color="auto"/>
              <w:right w:val="single" w:sz="4" w:space="0" w:color="auto"/>
            </w:tcBorders>
            <w:vAlign w:val="bottom"/>
          </w:tcPr>
          <w:p w14:paraId="0AE286DB" w14:textId="77777777" w:rsidR="001C25E2" w:rsidRDefault="001C25E2" w:rsidP="005B08F9">
            <w:pPr>
              <w:spacing w:before="80" w:line="240" w:lineRule="exact"/>
              <w:ind w:firstLine="0"/>
              <w:jc w:val="center"/>
              <w:rPr>
                <w:sz w:val="20"/>
              </w:rPr>
            </w:pPr>
            <w:r>
              <w:rPr>
                <w:sz w:val="20"/>
              </w:rPr>
              <w:t>3479</w:t>
            </w:r>
          </w:p>
        </w:tc>
        <w:tc>
          <w:tcPr>
            <w:tcW w:w="909" w:type="pct"/>
            <w:tcBorders>
              <w:top w:val="dotted" w:sz="4" w:space="0" w:color="auto"/>
              <w:left w:val="nil"/>
              <w:bottom w:val="dotted" w:sz="4" w:space="0" w:color="auto"/>
            </w:tcBorders>
            <w:vAlign w:val="bottom"/>
          </w:tcPr>
          <w:p w14:paraId="2F5C3FA0" w14:textId="77777777" w:rsidR="001C25E2" w:rsidRDefault="001C25E2" w:rsidP="005B08F9">
            <w:pPr>
              <w:spacing w:before="80" w:line="240" w:lineRule="exact"/>
              <w:ind w:firstLine="0"/>
              <w:jc w:val="center"/>
              <w:rPr>
                <w:sz w:val="20"/>
              </w:rPr>
            </w:pPr>
            <w:r>
              <w:rPr>
                <w:sz w:val="20"/>
              </w:rPr>
              <w:t>3879</w:t>
            </w:r>
          </w:p>
        </w:tc>
        <w:tc>
          <w:tcPr>
            <w:tcW w:w="1138" w:type="pct"/>
            <w:tcBorders>
              <w:top w:val="dotted" w:sz="4" w:space="0" w:color="auto"/>
              <w:left w:val="single" w:sz="4" w:space="0" w:color="auto"/>
              <w:bottom w:val="dotted" w:sz="4" w:space="0" w:color="auto"/>
              <w:right w:val="single" w:sz="4" w:space="0" w:color="auto"/>
            </w:tcBorders>
            <w:vAlign w:val="bottom"/>
          </w:tcPr>
          <w:p w14:paraId="01019C38" w14:textId="77777777" w:rsidR="001C25E2" w:rsidRDefault="001C25E2" w:rsidP="005B08F9">
            <w:pPr>
              <w:spacing w:before="80" w:line="240" w:lineRule="exact"/>
              <w:ind w:firstLine="0"/>
              <w:jc w:val="center"/>
              <w:rPr>
                <w:sz w:val="20"/>
              </w:rPr>
            </w:pPr>
            <w:r>
              <w:rPr>
                <w:sz w:val="20"/>
              </w:rPr>
              <w:t>4044</w:t>
            </w:r>
          </w:p>
        </w:tc>
        <w:tc>
          <w:tcPr>
            <w:tcW w:w="831" w:type="pct"/>
            <w:tcBorders>
              <w:top w:val="dotted" w:sz="4" w:space="0" w:color="auto"/>
              <w:left w:val="nil"/>
              <w:bottom w:val="dotted" w:sz="4" w:space="0" w:color="auto"/>
              <w:right w:val="double" w:sz="6" w:space="0" w:color="auto"/>
            </w:tcBorders>
            <w:vAlign w:val="bottom"/>
          </w:tcPr>
          <w:p w14:paraId="35D2C193" w14:textId="77777777" w:rsidR="001C25E2" w:rsidRDefault="001C25E2" w:rsidP="005B08F9">
            <w:pPr>
              <w:spacing w:before="80" w:line="240" w:lineRule="exact"/>
              <w:ind w:firstLine="0"/>
              <w:jc w:val="center"/>
              <w:rPr>
                <w:sz w:val="20"/>
              </w:rPr>
            </w:pPr>
            <w:r>
              <w:rPr>
                <w:sz w:val="20"/>
              </w:rPr>
              <w:t>3422</w:t>
            </w:r>
          </w:p>
        </w:tc>
      </w:tr>
      <w:tr w:rsidR="001C25E2" w:rsidRPr="00BA704E" w14:paraId="563C14D4" w14:textId="77777777" w:rsidTr="003D3084">
        <w:tc>
          <w:tcPr>
            <w:tcW w:w="1114" w:type="pct"/>
            <w:tcBorders>
              <w:top w:val="dotted" w:sz="4" w:space="0" w:color="auto"/>
              <w:left w:val="double" w:sz="6" w:space="0" w:color="auto"/>
              <w:bottom w:val="dotted" w:sz="4" w:space="0" w:color="auto"/>
            </w:tcBorders>
            <w:vAlign w:val="bottom"/>
          </w:tcPr>
          <w:p w14:paraId="7A4FF97F" w14:textId="77777777" w:rsidR="001C25E2" w:rsidRDefault="001C25E2" w:rsidP="005B08F9">
            <w:pPr>
              <w:spacing w:before="80" w:line="240" w:lineRule="exact"/>
              <w:ind w:left="57" w:firstLine="0"/>
              <w:jc w:val="left"/>
              <w:rPr>
                <w:rFonts w:cs="Arial"/>
                <w:sz w:val="20"/>
              </w:rPr>
            </w:pPr>
            <w:r>
              <w:rPr>
                <w:rFonts w:cs="Arial"/>
                <w:sz w:val="20"/>
              </w:rPr>
              <w:t>Сентябрь</w:t>
            </w:r>
          </w:p>
        </w:tc>
        <w:tc>
          <w:tcPr>
            <w:tcW w:w="1008" w:type="pct"/>
            <w:tcBorders>
              <w:top w:val="dotted" w:sz="4" w:space="0" w:color="auto"/>
              <w:left w:val="single" w:sz="4" w:space="0" w:color="auto"/>
              <w:bottom w:val="dotted" w:sz="4" w:space="0" w:color="auto"/>
              <w:right w:val="single" w:sz="4" w:space="0" w:color="auto"/>
            </w:tcBorders>
            <w:vAlign w:val="bottom"/>
          </w:tcPr>
          <w:p w14:paraId="692384D4" w14:textId="77777777" w:rsidR="001C25E2" w:rsidRDefault="001C25E2" w:rsidP="005B08F9">
            <w:pPr>
              <w:spacing w:before="80" w:line="240" w:lineRule="exact"/>
              <w:ind w:firstLine="0"/>
              <w:jc w:val="center"/>
              <w:rPr>
                <w:sz w:val="20"/>
              </w:rPr>
            </w:pPr>
            <w:r>
              <w:rPr>
                <w:sz w:val="20"/>
              </w:rPr>
              <w:t>3483</w:t>
            </w:r>
          </w:p>
        </w:tc>
        <w:tc>
          <w:tcPr>
            <w:tcW w:w="909" w:type="pct"/>
            <w:tcBorders>
              <w:top w:val="dotted" w:sz="4" w:space="0" w:color="auto"/>
              <w:left w:val="nil"/>
              <w:bottom w:val="dotted" w:sz="4" w:space="0" w:color="auto"/>
            </w:tcBorders>
            <w:vAlign w:val="bottom"/>
          </w:tcPr>
          <w:p w14:paraId="12ABB76C" w14:textId="77777777" w:rsidR="001C25E2" w:rsidRDefault="001C25E2" w:rsidP="005B08F9">
            <w:pPr>
              <w:spacing w:before="80" w:line="240" w:lineRule="exact"/>
              <w:ind w:firstLine="0"/>
              <w:jc w:val="center"/>
              <w:rPr>
                <w:sz w:val="20"/>
              </w:rPr>
            </w:pPr>
            <w:r>
              <w:rPr>
                <w:sz w:val="20"/>
              </w:rPr>
              <w:t>3886</w:t>
            </w:r>
          </w:p>
        </w:tc>
        <w:tc>
          <w:tcPr>
            <w:tcW w:w="1138" w:type="pct"/>
            <w:tcBorders>
              <w:top w:val="dotted" w:sz="4" w:space="0" w:color="auto"/>
              <w:left w:val="single" w:sz="4" w:space="0" w:color="auto"/>
              <w:bottom w:val="dotted" w:sz="4" w:space="0" w:color="auto"/>
              <w:right w:val="single" w:sz="4" w:space="0" w:color="auto"/>
            </w:tcBorders>
            <w:vAlign w:val="bottom"/>
          </w:tcPr>
          <w:p w14:paraId="60A86E1E" w14:textId="77777777" w:rsidR="001C25E2" w:rsidRDefault="001C25E2" w:rsidP="005B08F9">
            <w:pPr>
              <w:spacing w:before="80" w:line="240" w:lineRule="exact"/>
              <w:ind w:firstLine="0"/>
              <w:jc w:val="center"/>
              <w:rPr>
                <w:sz w:val="20"/>
              </w:rPr>
            </w:pPr>
            <w:r>
              <w:rPr>
                <w:sz w:val="20"/>
              </w:rPr>
              <w:t>4054</w:t>
            </w:r>
          </w:p>
        </w:tc>
        <w:tc>
          <w:tcPr>
            <w:tcW w:w="831" w:type="pct"/>
            <w:tcBorders>
              <w:top w:val="dotted" w:sz="4" w:space="0" w:color="auto"/>
              <w:left w:val="nil"/>
              <w:bottom w:val="dotted" w:sz="4" w:space="0" w:color="auto"/>
              <w:right w:val="double" w:sz="6" w:space="0" w:color="auto"/>
            </w:tcBorders>
            <w:vAlign w:val="bottom"/>
          </w:tcPr>
          <w:p w14:paraId="38956478" w14:textId="77777777" w:rsidR="001C25E2" w:rsidRDefault="001C25E2" w:rsidP="005B08F9">
            <w:pPr>
              <w:spacing w:before="80" w:line="240" w:lineRule="exact"/>
              <w:ind w:firstLine="0"/>
              <w:jc w:val="center"/>
              <w:rPr>
                <w:sz w:val="20"/>
              </w:rPr>
            </w:pPr>
            <w:r>
              <w:rPr>
                <w:sz w:val="20"/>
              </w:rPr>
              <w:t>3464</w:t>
            </w:r>
          </w:p>
        </w:tc>
      </w:tr>
      <w:tr w:rsidR="001C25E2" w:rsidRPr="00BA704E" w14:paraId="3CBDD99C" w14:textId="77777777" w:rsidTr="003D3084">
        <w:tc>
          <w:tcPr>
            <w:tcW w:w="1114" w:type="pct"/>
            <w:tcBorders>
              <w:top w:val="dotted" w:sz="4" w:space="0" w:color="auto"/>
              <w:left w:val="double" w:sz="6" w:space="0" w:color="auto"/>
              <w:bottom w:val="dotted" w:sz="4" w:space="0" w:color="auto"/>
            </w:tcBorders>
            <w:vAlign w:val="bottom"/>
          </w:tcPr>
          <w:p w14:paraId="59F7DC8F" w14:textId="77777777" w:rsidR="001C25E2" w:rsidRDefault="001C25E2" w:rsidP="005B08F9">
            <w:pPr>
              <w:spacing w:before="80" w:line="240" w:lineRule="exact"/>
              <w:ind w:left="57" w:firstLine="0"/>
              <w:jc w:val="left"/>
              <w:rPr>
                <w:rFonts w:cs="Arial"/>
                <w:sz w:val="20"/>
              </w:rPr>
            </w:pPr>
            <w:r w:rsidRPr="00D81343">
              <w:rPr>
                <w:rFonts w:cs="Arial"/>
                <w:sz w:val="20"/>
              </w:rPr>
              <w:t>Октябрь</w:t>
            </w:r>
          </w:p>
        </w:tc>
        <w:tc>
          <w:tcPr>
            <w:tcW w:w="1008" w:type="pct"/>
            <w:tcBorders>
              <w:top w:val="dotted" w:sz="4" w:space="0" w:color="auto"/>
              <w:left w:val="single" w:sz="4" w:space="0" w:color="auto"/>
              <w:bottom w:val="dotted" w:sz="4" w:space="0" w:color="auto"/>
              <w:right w:val="single" w:sz="4" w:space="0" w:color="auto"/>
            </w:tcBorders>
            <w:vAlign w:val="bottom"/>
          </w:tcPr>
          <w:p w14:paraId="14D54819" w14:textId="77777777" w:rsidR="001C25E2" w:rsidRDefault="001C25E2" w:rsidP="005B08F9">
            <w:pPr>
              <w:spacing w:before="80" w:line="240" w:lineRule="exact"/>
              <w:ind w:firstLine="0"/>
              <w:jc w:val="center"/>
              <w:rPr>
                <w:sz w:val="20"/>
              </w:rPr>
            </w:pPr>
            <w:r w:rsidRPr="00D81343">
              <w:rPr>
                <w:sz w:val="20"/>
              </w:rPr>
              <w:t>356</w:t>
            </w:r>
            <w:r>
              <w:rPr>
                <w:sz w:val="20"/>
              </w:rPr>
              <w:t>7</w:t>
            </w:r>
          </w:p>
        </w:tc>
        <w:tc>
          <w:tcPr>
            <w:tcW w:w="909" w:type="pct"/>
            <w:tcBorders>
              <w:top w:val="dotted" w:sz="4" w:space="0" w:color="auto"/>
              <w:left w:val="nil"/>
              <w:bottom w:val="dotted" w:sz="4" w:space="0" w:color="auto"/>
            </w:tcBorders>
            <w:vAlign w:val="bottom"/>
          </w:tcPr>
          <w:p w14:paraId="553B9B02" w14:textId="77777777" w:rsidR="001C25E2" w:rsidRDefault="001C25E2" w:rsidP="005B08F9">
            <w:pPr>
              <w:spacing w:before="80" w:line="240" w:lineRule="exact"/>
              <w:ind w:firstLine="0"/>
              <w:jc w:val="center"/>
              <w:rPr>
                <w:sz w:val="20"/>
              </w:rPr>
            </w:pPr>
            <w:r w:rsidRPr="00D81343">
              <w:rPr>
                <w:sz w:val="20"/>
              </w:rPr>
              <w:t>4005</w:t>
            </w:r>
          </w:p>
        </w:tc>
        <w:tc>
          <w:tcPr>
            <w:tcW w:w="1138" w:type="pct"/>
            <w:tcBorders>
              <w:top w:val="dotted" w:sz="4" w:space="0" w:color="auto"/>
              <w:left w:val="single" w:sz="4" w:space="0" w:color="auto"/>
              <w:bottom w:val="dotted" w:sz="4" w:space="0" w:color="auto"/>
              <w:right w:val="single" w:sz="4" w:space="0" w:color="auto"/>
            </w:tcBorders>
            <w:vAlign w:val="bottom"/>
          </w:tcPr>
          <w:p w14:paraId="6AB670D8" w14:textId="77777777" w:rsidR="001C25E2" w:rsidRDefault="001C25E2" w:rsidP="005B08F9">
            <w:pPr>
              <w:spacing w:before="80" w:line="240" w:lineRule="exact"/>
              <w:ind w:firstLine="0"/>
              <w:jc w:val="center"/>
              <w:rPr>
                <w:sz w:val="20"/>
              </w:rPr>
            </w:pPr>
            <w:r w:rsidRPr="00D81343">
              <w:rPr>
                <w:sz w:val="20"/>
              </w:rPr>
              <w:t>419</w:t>
            </w:r>
            <w:r>
              <w:rPr>
                <w:sz w:val="20"/>
              </w:rPr>
              <w:t>9</w:t>
            </w:r>
          </w:p>
        </w:tc>
        <w:tc>
          <w:tcPr>
            <w:tcW w:w="831" w:type="pct"/>
            <w:tcBorders>
              <w:top w:val="dotted" w:sz="4" w:space="0" w:color="auto"/>
              <w:left w:val="nil"/>
              <w:bottom w:val="dotted" w:sz="4" w:space="0" w:color="auto"/>
              <w:right w:val="double" w:sz="6" w:space="0" w:color="auto"/>
            </w:tcBorders>
            <w:vAlign w:val="bottom"/>
          </w:tcPr>
          <w:p w14:paraId="7413F57E" w14:textId="77777777" w:rsidR="001C25E2" w:rsidRDefault="001C25E2" w:rsidP="005B08F9">
            <w:pPr>
              <w:spacing w:before="80" w:line="240" w:lineRule="exact"/>
              <w:ind w:firstLine="0"/>
              <w:jc w:val="center"/>
              <w:rPr>
                <w:sz w:val="20"/>
              </w:rPr>
            </w:pPr>
            <w:r>
              <w:rPr>
                <w:sz w:val="20"/>
              </w:rPr>
              <w:t>3558</w:t>
            </w:r>
          </w:p>
        </w:tc>
      </w:tr>
      <w:tr w:rsidR="001C25E2" w:rsidRPr="00BA704E" w14:paraId="6D897F5A" w14:textId="77777777" w:rsidTr="003D3084">
        <w:tc>
          <w:tcPr>
            <w:tcW w:w="1114" w:type="pct"/>
            <w:tcBorders>
              <w:top w:val="dotted" w:sz="4" w:space="0" w:color="auto"/>
              <w:left w:val="double" w:sz="6" w:space="0" w:color="auto"/>
              <w:bottom w:val="dotted" w:sz="4" w:space="0" w:color="auto"/>
            </w:tcBorders>
            <w:vAlign w:val="bottom"/>
          </w:tcPr>
          <w:p w14:paraId="5A5212A8" w14:textId="77777777" w:rsidR="001C25E2" w:rsidRPr="00D81343" w:rsidRDefault="001C25E2" w:rsidP="005B08F9">
            <w:pPr>
              <w:spacing w:before="80" w:line="240" w:lineRule="exact"/>
              <w:ind w:left="57" w:firstLine="0"/>
              <w:jc w:val="left"/>
              <w:rPr>
                <w:rFonts w:cs="Arial"/>
                <w:sz w:val="20"/>
              </w:rPr>
            </w:pPr>
            <w:r>
              <w:rPr>
                <w:rFonts w:cs="Arial"/>
                <w:sz w:val="20"/>
              </w:rPr>
              <w:t>Ноябрь</w:t>
            </w:r>
          </w:p>
        </w:tc>
        <w:tc>
          <w:tcPr>
            <w:tcW w:w="1008" w:type="pct"/>
            <w:tcBorders>
              <w:top w:val="dotted" w:sz="4" w:space="0" w:color="auto"/>
              <w:left w:val="single" w:sz="4" w:space="0" w:color="auto"/>
              <w:bottom w:val="dotted" w:sz="4" w:space="0" w:color="auto"/>
              <w:right w:val="single" w:sz="4" w:space="0" w:color="auto"/>
            </w:tcBorders>
            <w:vAlign w:val="bottom"/>
          </w:tcPr>
          <w:p w14:paraId="19A2A0D5" w14:textId="77777777" w:rsidR="001C25E2" w:rsidRPr="00D81343" w:rsidRDefault="001C25E2" w:rsidP="005B08F9">
            <w:pPr>
              <w:spacing w:before="80" w:line="240" w:lineRule="exact"/>
              <w:ind w:firstLine="0"/>
              <w:jc w:val="center"/>
              <w:rPr>
                <w:sz w:val="20"/>
              </w:rPr>
            </w:pPr>
            <w:r>
              <w:rPr>
                <w:sz w:val="20"/>
              </w:rPr>
              <w:t>3599</w:t>
            </w:r>
          </w:p>
        </w:tc>
        <w:tc>
          <w:tcPr>
            <w:tcW w:w="909" w:type="pct"/>
            <w:tcBorders>
              <w:top w:val="dotted" w:sz="4" w:space="0" w:color="auto"/>
              <w:left w:val="nil"/>
              <w:bottom w:val="dotted" w:sz="4" w:space="0" w:color="auto"/>
            </w:tcBorders>
            <w:vAlign w:val="bottom"/>
          </w:tcPr>
          <w:p w14:paraId="0F00D124" w14:textId="77777777" w:rsidR="001C25E2" w:rsidRPr="00D81343" w:rsidRDefault="001C25E2" w:rsidP="005B08F9">
            <w:pPr>
              <w:spacing w:before="80" w:line="240" w:lineRule="exact"/>
              <w:ind w:firstLine="0"/>
              <w:jc w:val="center"/>
              <w:rPr>
                <w:sz w:val="20"/>
              </w:rPr>
            </w:pPr>
            <w:r>
              <w:rPr>
                <w:sz w:val="20"/>
              </w:rPr>
              <w:t>4017</w:t>
            </w:r>
          </w:p>
        </w:tc>
        <w:tc>
          <w:tcPr>
            <w:tcW w:w="1138" w:type="pct"/>
            <w:tcBorders>
              <w:top w:val="dotted" w:sz="4" w:space="0" w:color="auto"/>
              <w:left w:val="single" w:sz="4" w:space="0" w:color="auto"/>
              <w:bottom w:val="dotted" w:sz="4" w:space="0" w:color="auto"/>
              <w:right w:val="single" w:sz="4" w:space="0" w:color="auto"/>
            </w:tcBorders>
            <w:vAlign w:val="bottom"/>
          </w:tcPr>
          <w:p w14:paraId="2D6409AD" w14:textId="77777777" w:rsidR="001C25E2" w:rsidRPr="00D81343" w:rsidRDefault="001C25E2" w:rsidP="005B08F9">
            <w:pPr>
              <w:spacing w:before="80" w:line="240" w:lineRule="exact"/>
              <w:ind w:firstLine="0"/>
              <w:jc w:val="center"/>
              <w:rPr>
                <w:sz w:val="20"/>
              </w:rPr>
            </w:pPr>
            <w:r>
              <w:rPr>
                <w:sz w:val="20"/>
              </w:rPr>
              <w:t>4241</w:t>
            </w:r>
          </w:p>
        </w:tc>
        <w:tc>
          <w:tcPr>
            <w:tcW w:w="831" w:type="pct"/>
            <w:tcBorders>
              <w:top w:val="dotted" w:sz="4" w:space="0" w:color="auto"/>
              <w:left w:val="nil"/>
              <w:bottom w:val="dotted" w:sz="4" w:space="0" w:color="auto"/>
              <w:right w:val="double" w:sz="6" w:space="0" w:color="auto"/>
            </w:tcBorders>
            <w:vAlign w:val="bottom"/>
          </w:tcPr>
          <w:p w14:paraId="71D40324" w14:textId="77777777" w:rsidR="001C25E2" w:rsidRDefault="001C25E2" w:rsidP="005B08F9">
            <w:pPr>
              <w:spacing w:before="80" w:line="240" w:lineRule="exact"/>
              <w:ind w:firstLine="0"/>
              <w:jc w:val="center"/>
              <w:rPr>
                <w:sz w:val="20"/>
              </w:rPr>
            </w:pPr>
            <w:r>
              <w:rPr>
                <w:sz w:val="20"/>
              </w:rPr>
              <w:t>3609</w:t>
            </w:r>
          </w:p>
        </w:tc>
      </w:tr>
      <w:tr w:rsidR="001C25E2" w:rsidRPr="00BA704E" w14:paraId="419648FB" w14:textId="77777777" w:rsidTr="003D3084">
        <w:tc>
          <w:tcPr>
            <w:tcW w:w="1114" w:type="pct"/>
            <w:tcBorders>
              <w:top w:val="dotted" w:sz="4" w:space="0" w:color="auto"/>
              <w:left w:val="double" w:sz="6" w:space="0" w:color="auto"/>
              <w:bottom w:val="dotted" w:sz="4" w:space="0" w:color="auto"/>
            </w:tcBorders>
            <w:vAlign w:val="bottom"/>
          </w:tcPr>
          <w:p w14:paraId="4EE78286" w14:textId="77777777" w:rsidR="001C25E2" w:rsidRDefault="001C25E2" w:rsidP="005B08F9">
            <w:pPr>
              <w:spacing w:before="80" w:line="240" w:lineRule="exact"/>
              <w:ind w:left="57" w:firstLine="0"/>
              <w:jc w:val="left"/>
              <w:rPr>
                <w:rFonts w:cs="Arial"/>
                <w:sz w:val="20"/>
              </w:rPr>
            </w:pPr>
            <w:r>
              <w:rPr>
                <w:rFonts w:cs="Arial"/>
                <w:sz w:val="20"/>
              </w:rPr>
              <w:t>Декабрь</w:t>
            </w:r>
          </w:p>
        </w:tc>
        <w:tc>
          <w:tcPr>
            <w:tcW w:w="1008" w:type="pct"/>
            <w:tcBorders>
              <w:top w:val="dotted" w:sz="4" w:space="0" w:color="auto"/>
              <w:left w:val="single" w:sz="4" w:space="0" w:color="auto"/>
              <w:bottom w:val="dotted" w:sz="4" w:space="0" w:color="auto"/>
              <w:right w:val="single" w:sz="4" w:space="0" w:color="auto"/>
            </w:tcBorders>
            <w:vAlign w:val="bottom"/>
          </w:tcPr>
          <w:p w14:paraId="22873F00" w14:textId="77777777" w:rsidR="001C25E2" w:rsidRDefault="001C25E2" w:rsidP="005B08F9">
            <w:pPr>
              <w:spacing w:before="80" w:line="240" w:lineRule="exact"/>
              <w:ind w:firstLine="0"/>
              <w:jc w:val="center"/>
              <w:rPr>
                <w:sz w:val="20"/>
              </w:rPr>
            </w:pPr>
            <w:r>
              <w:rPr>
                <w:sz w:val="20"/>
              </w:rPr>
              <w:t>3624</w:t>
            </w:r>
          </w:p>
        </w:tc>
        <w:tc>
          <w:tcPr>
            <w:tcW w:w="909" w:type="pct"/>
            <w:tcBorders>
              <w:top w:val="dotted" w:sz="4" w:space="0" w:color="auto"/>
              <w:left w:val="nil"/>
              <w:bottom w:val="dotted" w:sz="4" w:space="0" w:color="auto"/>
            </w:tcBorders>
            <w:vAlign w:val="bottom"/>
          </w:tcPr>
          <w:p w14:paraId="3988A131" w14:textId="77777777" w:rsidR="001C25E2" w:rsidRDefault="001C25E2" w:rsidP="005B08F9">
            <w:pPr>
              <w:spacing w:before="80" w:line="240" w:lineRule="exact"/>
              <w:ind w:firstLine="0"/>
              <w:jc w:val="center"/>
              <w:rPr>
                <w:sz w:val="20"/>
              </w:rPr>
            </w:pPr>
            <w:r>
              <w:rPr>
                <w:sz w:val="20"/>
              </w:rPr>
              <w:t>4039</w:t>
            </w:r>
          </w:p>
        </w:tc>
        <w:tc>
          <w:tcPr>
            <w:tcW w:w="1138" w:type="pct"/>
            <w:tcBorders>
              <w:top w:val="dotted" w:sz="4" w:space="0" w:color="auto"/>
              <w:left w:val="single" w:sz="4" w:space="0" w:color="auto"/>
              <w:bottom w:val="dotted" w:sz="4" w:space="0" w:color="auto"/>
              <w:right w:val="single" w:sz="4" w:space="0" w:color="auto"/>
            </w:tcBorders>
            <w:vAlign w:val="bottom"/>
          </w:tcPr>
          <w:p w14:paraId="499CA580" w14:textId="77777777" w:rsidR="001C25E2" w:rsidRDefault="001C25E2" w:rsidP="005B08F9">
            <w:pPr>
              <w:spacing w:before="80" w:line="240" w:lineRule="exact"/>
              <w:ind w:firstLine="0"/>
              <w:jc w:val="center"/>
              <w:rPr>
                <w:sz w:val="20"/>
              </w:rPr>
            </w:pPr>
            <w:r>
              <w:rPr>
                <w:sz w:val="20"/>
              </w:rPr>
              <w:t>4304</w:t>
            </w:r>
          </w:p>
        </w:tc>
        <w:tc>
          <w:tcPr>
            <w:tcW w:w="831" w:type="pct"/>
            <w:tcBorders>
              <w:top w:val="dotted" w:sz="4" w:space="0" w:color="auto"/>
              <w:left w:val="nil"/>
              <w:bottom w:val="dotted" w:sz="4" w:space="0" w:color="auto"/>
              <w:right w:val="double" w:sz="6" w:space="0" w:color="auto"/>
            </w:tcBorders>
            <w:vAlign w:val="bottom"/>
          </w:tcPr>
          <w:p w14:paraId="1985EB08" w14:textId="77777777" w:rsidR="001C25E2" w:rsidRDefault="001C25E2" w:rsidP="005B08F9">
            <w:pPr>
              <w:spacing w:before="80" w:line="240" w:lineRule="exact"/>
              <w:ind w:firstLine="0"/>
              <w:jc w:val="center"/>
              <w:rPr>
                <w:sz w:val="20"/>
              </w:rPr>
            </w:pPr>
            <w:r>
              <w:rPr>
                <w:sz w:val="20"/>
              </w:rPr>
              <w:t>3636</w:t>
            </w:r>
          </w:p>
        </w:tc>
      </w:tr>
      <w:tr w:rsidR="001C25E2" w:rsidRPr="00BA704E" w14:paraId="215C3B93" w14:textId="77777777" w:rsidTr="00742884">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3D7A8C11" w14:textId="77777777" w:rsidR="001C25E2" w:rsidRPr="00BA704E" w:rsidRDefault="001C25E2" w:rsidP="00742884">
            <w:pPr>
              <w:spacing w:line="240" w:lineRule="exact"/>
              <w:ind w:left="142" w:right="139" w:firstLine="0"/>
              <w:rPr>
                <w:sz w:val="20"/>
              </w:rPr>
            </w:pPr>
            <w:r w:rsidRPr="00BA704E">
              <w:rPr>
                <w:sz w:val="20"/>
                <w:vertAlign w:val="superscript"/>
              </w:rPr>
              <w:t>1)</w:t>
            </w:r>
            <w:r w:rsidRPr="00BA704E">
              <w:rPr>
                <w:sz w:val="20"/>
              </w:rPr>
              <w:t xml:space="preserve"> С 2017 года тариф на электроэнергию регистрируется с учетом включения стоимости </w:t>
            </w:r>
            <w:r w:rsidRPr="00BA704E">
              <w:rPr>
                <w:sz w:val="20"/>
              </w:rPr>
              <w:br/>
              <w:t>электрической мощности.</w:t>
            </w:r>
          </w:p>
        </w:tc>
      </w:tr>
    </w:tbl>
    <w:p w14:paraId="6D55C36A" w14:textId="77777777" w:rsidR="001C25E2" w:rsidRPr="00581698" w:rsidRDefault="001C25E2" w:rsidP="003D3084">
      <w:pPr>
        <w:pStyle w:val="-"/>
        <w:widowControl/>
        <w:spacing w:before="240" w:after="0" w:line="288" w:lineRule="auto"/>
      </w:pPr>
      <w:r w:rsidRPr="00581698">
        <w:t xml:space="preserve">Индексы цен на приобретенные промышленными организациями </w:t>
      </w:r>
      <w:r w:rsidRPr="00581698">
        <w:br/>
        <w:t>отдельные виды товаров</w:t>
      </w:r>
    </w:p>
    <w:p w14:paraId="0E36B43E" w14:textId="77777777" w:rsidR="001C25E2" w:rsidRPr="003D3084" w:rsidRDefault="001C25E2" w:rsidP="001C25E2">
      <w:pPr>
        <w:pStyle w:val="-"/>
        <w:spacing w:before="0" w:after="0"/>
        <w:rPr>
          <w:b w:val="0"/>
          <w:szCs w:val="22"/>
        </w:rPr>
      </w:pPr>
      <w:r w:rsidRPr="003D3084">
        <w:rPr>
          <w:b w:val="0"/>
          <w:szCs w:val="22"/>
        </w:rPr>
        <w:t>(на конец периода, в % к концу предыдущего периода)</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134"/>
        <w:gridCol w:w="1276"/>
        <w:gridCol w:w="1134"/>
        <w:gridCol w:w="1276"/>
        <w:gridCol w:w="1559"/>
        <w:gridCol w:w="1134"/>
      </w:tblGrid>
      <w:tr w:rsidR="001C25E2" w14:paraId="21360E13" w14:textId="77777777" w:rsidTr="003D3084">
        <w:trPr>
          <w:trHeight w:val="592"/>
          <w:tblHeader/>
        </w:trPr>
        <w:tc>
          <w:tcPr>
            <w:tcW w:w="1843" w:type="dxa"/>
            <w:tcBorders>
              <w:top w:val="double" w:sz="6" w:space="0" w:color="auto"/>
              <w:left w:val="double" w:sz="6" w:space="0" w:color="auto"/>
              <w:bottom w:val="single" w:sz="4" w:space="0" w:color="auto"/>
              <w:right w:val="nil"/>
            </w:tcBorders>
            <w:shd w:val="clear" w:color="auto" w:fill="auto"/>
            <w:vAlign w:val="center"/>
          </w:tcPr>
          <w:p w14:paraId="63AD763A" w14:textId="77777777" w:rsidR="001C25E2" w:rsidRDefault="001C25E2" w:rsidP="00E67B88">
            <w:pPr>
              <w:spacing w:line="240" w:lineRule="auto"/>
              <w:ind w:firstLine="0"/>
              <w:jc w:val="left"/>
            </w:pPr>
          </w:p>
        </w:tc>
        <w:tc>
          <w:tcPr>
            <w:tcW w:w="1134" w:type="dxa"/>
            <w:tcBorders>
              <w:top w:val="double" w:sz="6" w:space="0" w:color="auto"/>
              <w:left w:val="single" w:sz="4" w:space="0" w:color="auto"/>
              <w:bottom w:val="single" w:sz="4" w:space="0" w:color="auto"/>
              <w:right w:val="single" w:sz="4" w:space="0" w:color="auto"/>
            </w:tcBorders>
            <w:shd w:val="clear" w:color="auto" w:fill="auto"/>
          </w:tcPr>
          <w:p w14:paraId="109D88C2" w14:textId="77777777" w:rsidR="001C25E2" w:rsidRDefault="001C25E2" w:rsidP="00E67B88">
            <w:pPr>
              <w:spacing w:line="240" w:lineRule="auto"/>
              <w:ind w:firstLine="0"/>
              <w:jc w:val="center"/>
              <w:rPr>
                <w:i/>
                <w:sz w:val="20"/>
              </w:rPr>
            </w:pPr>
            <w:r>
              <w:rPr>
                <w:i/>
                <w:sz w:val="20"/>
              </w:rPr>
              <w:t>Уголь</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06942D5B" w14:textId="6C2A851D" w:rsidR="001C25E2" w:rsidRDefault="001C25E2" w:rsidP="00E67B88">
            <w:pPr>
              <w:spacing w:line="240" w:lineRule="exact"/>
              <w:ind w:firstLine="0"/>
              <w:jc w:val="center"/>
              <w:rPr>
                <w:i/>
                <w:sz w:val="20"/>
              </w:rPr>
            </w:pPr>
            <w:r>
              <w:rPr>
                <w:i/>
                <w:sz w:val="20"/>
              </w:rPr>
              <w:t>Газ горю</w:t>
            </w:r>
            <w:r w:rsidR="005B08F9">
              <w:rPr>
                <w:i/>
                <w:sz w:val="20"/>
              </w:rPr>
              <w:softHyphen/>
            </w:r>
            <w:r>
              <w:rPr>
                <w:i/>
                <w:sz w:val="20"/>
              </w:rPr>
              <w:t>чий при</w:t>
            </w:r>
            <w:r w:rsidR="005B08F9">
              <w:rPr>
                <w:i/>
                <w:sz w:val="20"/>
              </w:rPr>
              <w:softHyphen/>
            </w:r>
            <w:r>
              <w:rPr>
                <w:i/>
                <w:sz w:val="20"/>
              </w:rPr>
              <w:t>родный</w:t>
            </w:r>
          </w:p>
        </w:tc>
        <w:tc>
          <w:tcPr>
            <w:tcW w:w="1134" w:type="dxa"/>
            <w:tcBorders>
              <w:top w:val="double" w:sz="6" w:space="0" w:color="auto"/>
              <w:left w:val="nil"/>
              <w:bottom w:val="single" w:sz="4" w:space="0" w:color="auto"/>
              <w:right w:val="nil"/>
            </w:tcBorders>
            <w:shd w:val="clear" w:color="auto" w:fill="auto"/>
          </w:tcPr>
          <w:p w14:paraId="7D9CBC58" w14:textId="3311A88B" w:rsidR="001C25E2" w:rsidRDefault="001C25E2" w:rsidP="00E67B88">
            <w:pPr>
              <w:spacing w:line="240" w:lineRule="exact"/>
              <w:ind w:firstLine="0"/>
              <w:jc w:val="center"/>
              <w:rPr>
                <w:i/>
                <w:sz w:val="20"/>
              </w:rPr>
            </w:pPr>
            <w:r>
              <w:rPr>
                <w:i/>
                <w:sz w:val="20"/>
              </w:rPr>
              <w:t>Электро</w:t>
            </w:r>
            <w:r w:rsidR="005B08F9">
              <w:rPr>
                <w:i/>
                <w:sz w:val="20"/>
              </w:rPr>
              <w:softHyphen/>
            </w:r>
            <w:r>
              <w:rPr>
                <w:i/>
                <w:sz w:val="20"/>
              </w:rPr>
              <w:t>энергия</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00F27655" w14:textId="1F2E8C8E" w:rsidR="001C25E2" w:rsidRDefault="001C25E2" w:rsidP="00E67B88">
            <w:pPr>
              <w:spacing w:line="240" w:lineRule="exact"/>
              <w:ind w:firstLine="0"/>
              <w:jc w:val="center"/>
              <w:rPr>
                <w:i/>
                <w:sz w:val="20"/>
              </w:rPr>
            </w:pPr>
            <w:r>
              <w:rPr>
                <w:i/>
                <w:sz w:val="20"/>
              </w:rPr>
              <w:t xml:space="preserve">Пар и </w:t>
            </w:r>
            <w:r w:rsidR="003D3084">
              <w:rPr>
                <w:i/>
                <w:sz w:val="20"/>
              </w:rPr>
              <w:br/>
            </w:r>
            <w:r>
              <w:rPr>
                <w:i/>
                <w:sz w:val="20"/>
              </w:rPr>
              <w:t>горя</w:t>
            </w:r>
            <w:r w:rsidR="005B08F9">
              <w:rPr>
                <w:i/>
                <w:sz w:val="20"/>
              </w:rPr>
              <w:softHyphen/>
            </w:r>
            <w:r>
              <w:rPr>
                <w:i/>
                <w:sz w:val="20"/>
              </w:rPr>
              <w:t>чая вода</w:t>
            </w:r>
          </w:p>
        </w:tc>
        <w:tc>
          <w:tcPr>
            <w:tcW w:w="1559" w:type="dxa"/>
            <w:tcBorders>
              <w:top w:val="double" w:sz="6" w:space="0" w:color="auto"/>
              <w:left w:val="single" w:sz="4" w:space="0" w:color="auto"/>
              <w:bottom w:val="single" w:sz="4" w:space="0" w:color="auto"/>
              <w:right w:val="single" w:sz="4" w:space="0" w:color="auto"/>
            </w:tcBorders>
            <w:shd w:val="clear" w:color="auto" w:fill="auto"/>
          </w:tcPr>
          <w:p w14:paraId="70B23FD1" w14:textId="1AD0C730" w:rsidR="001C25E2" w:rsidRDefault="001C25E2" w:rsidP="00E67B88">
            <w:pPr>
              <w:spacing w:line="240" w:lineRule="exact"/>
              <w:ind w:firstLine="0"/>
              <w:jc w:val="center"/>
              <w:rPr>
                <w:i/>
                <w:sz w:val="20"/>
              </w:rPr>
            </w:pPr>
            <w:r>
              <w:rPr>
                <w:i/>
                <w:sz w:val="20"/>
              </w:rPr>
              <w:t>Бензин ав</w:t>
            </w:r>
            <w:r w:rsidR="005B08F9">
              <w:rPr>
                <w:i/>
                <w:sz w:val="20"/>
              </w:rPr>
              <w:softHyphen/>
            </w:r>
            <w:r>
              <w:rPr>
                <w:i/>
                <w:sz w:val="20"/>
              </w:rPr>
              <w:t>томобиль</w:t>
            </w:r>
            <w:r w:rsidR="005B08F9">
              <w:rPr>
                <w:i/>
                <w:sz w:val="20"/>
              </w:rPr>
              <w:softHyphen/>
            </w:r>
            <w:r>
              <w:rPr>
                <w:i/>
                <w:sz w:val="20"/>
              </w:rPr>
              <w:t>ный</w:t>
            </w:r>
          </w:p>
        </w:tc>
        <w:tc>
          <w:tcPr>
            <w:tcW w:w="1134" w:type="dxa"/>
            <w:tcBorders>
              <w:top w:val="double" w:sz="6" w:space="0" w:color="auto"/>
              <w:left w:val="nil"/>
              <w:bottom w:val="single" w:sz="4" w:space="0" w:color="auto"/>
              <w:right w:val="double" w:sz="6" w:space="0" w:color="auto"/>
            </w:tcBorders>
            <w:shd w:val="clear" w:color="auto" w:fill="auto"/>
          </w:tcPr>
          <w:p w14:paraId="014723D3" w14:textId="77777777" w:rsidR="001C25E2" w:rsidRDefault="001C25E2" w:rsidP="00E67B88">
            <w:pPr>
              <w:spacing w:line="240" w:lineRule="exact"/>
              <w:ind w:firstLine="0"/>
              <w:jc w:val="center"/>
              <w:rPr>
                <w:i/>
                <w:sz w:val="20"/>
              </w:rPr>
            </w:pPr>
            <w:r>
              <w:rPr>
                <w:i/>
                <w:sz w:val="20"/>
              </w:rPr>
              <w:t xml:space="preserve">Топливо </w:t>
            </w:r>
            <w:r>
              <w:rPr>
                <w:i/>
                <w:sz w:val="20"/>
              </w:rPr>
              <w:br/>
              <w:t>дизельное</w:t>
            </w:r>
          </w:p>
        </w:tc>
      </w:tr>
      <w:tr w:rsidR="001C25E2" w14:paraId="30C56D12" w14:textId="77777777" w:rsidTr="005B08F9">
        <w:tc>
          <w:tcPr>
            <w:tcW w:w="9356" w:type="dxa"/>
            <w:gridSpan w:val="7"/>
            <w:tcBorders>
              <w:top w:val="single" w:sz="4" w:space="0" w:color="auto"/>
              <w:left w:val="double" w:sz="6" w:space="0" w:color="auto"/>
              <w:bottom w:val="single" w:sz="4" w:space="0" w:color="auto"/>
              <w:right w:val="double" w:sz="6" w:space="0" w:color="auto"/>
            </w:tcBorders>
            <w:shd w:val="clear" w:color="auto" w:fill="auto"/>
          </w:tcPr>
          <w:p w14:paraId="31C6C021" w14:textId="77777777" w:rsidR="001C25E2" w:rsidRDefault="001C25E2" w:rsidP="005B08F9">
            <w:pPr>
              <w:pStyle w:val="aff1"/>
              <w:keepNext/>
              <w:keepLines/>
              <w:spacing w:line="240" w:lineRule="exact"/>
            </w:pPr>
            <w:r>
              <w:rPr>
                <w:b/>
              </w:rPr>
              <w:t>2020 год</w:t>
            </w:r>
          </w:p>
        </w:tc>
      </w:tr>
      <w:tr w:rsidR="001C25E2" w14:paraId="41A640D8" w14:textId="77777777" w:rsidTr="003D3084">
        <w:tc>
          <w:tcPr>
            <w:tcW w:w="1843" w:type="dxa"/>
            <w:tcBorders>
              <w:top w:val="single" w:sz="4" w:space="0" w:color="auto"/>
              <w:left w:val="double" w:sz="6" w:space="0" w:color="auto"/>
              <w:bottom w:val="dotted" w:sz="4" w:space="0" w:color="auto"/>
              <w:right w:val="nil"/>
            </w:tcBorders>
            <w:shd w:val="clear" w:color="auto" w:fill="auto"/>
            <w:vAlign w:val="bottom"/>
          </w:tcPr>
          <w:p w14:paraId="20F61AC7" w14:textId="77777777" w:rsidR="001C25E2" w:rsidRDefault="001C25E2" w:rsidP="005B08F9">
            <w:pPr>
              <w:pStyle w:val="aff8"/>
              <w:spacing w:line="240" w:lineRule="exact"/>
              <w:ind w:left="57"/>
            </w:pPr>
            <w:r>
              <w:t>Январь</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1C6E0E36" w14:textId="77777777" w:rsidR="001C25E2" w:rsidRDefault="001C25E2" w:rsidP="005B08F9">
            <w:pPr>
              <w:pStyle w:val="aff1"/>
              <w:spacing w:line="240" w:lineRule="exact"/>
            </w:pPr>
            <w:r>
              <w:t>104,2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4523FB81" w14:textId="77777777" w:rsidR="001C25E2" w:rsidRDefault="001C25E2" w:rsidP="005B08F9">
            <w:pPr>
              <w:pStyle w:val="aff1"/>
              <w:spacing w:line="240" w:lineRule="exact"/>
            </w:pPr>
            <w:r>
              <w:t>99,1</w:t>
            </w:r>
          </w:p>
        </w:tc>
        <w:tc>
          <w:tcPr>
            <w:tcW w:w="1134" w:type="dxa"/>
            <w:tcBorders>
              <w:top w:val="single" w:sz="4" w:space="0" w:color="auto"/>
              <w:left w:val="nil"/>
              <w:bottom w:val="dotted" w:sz="4" w:space="0" w:color="auto"/>
              <w:right w:val="nil"/>
            </w:tcBorders>
            <w:shd w:val="clear" w:color="auto" w:fill="auto"/>
            <w:vAlign w:val="bottom"/>
          </w:tcPr>
          <w:p w14:paraId="107469CE" w14:textId="77777777" w:rsidR="001C25E2" w:rsidRDefault="001C25E2" w:rsidP="005B08F9">
            <w:pPr>
              <w:pStyle w:val="aff1"/>
              <w:spacing w:line="240" w:lineRule="exact"/>
            </w:pPr>
            <w:r>
              <w:t>103,3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5D0BCF36" w14:textId="77777777" w:rsidR="001C25E2" w:rsidRDefault="001C25E2" w:rsidP="005B08F9">
            <w:pPr>
              <w:pStyle w:val="aff1"/>
              <w:spacing w:line="240" w:lineRule="exact"/>
            </w:pPr>
            <w:r>
              <w:t>103,4</w:t>
            </w:r>
          </w:p>
        </w:tc>
        <w:tc>
          <w:tcPr>
            <w:tcW w:w="1559" w:type="dxa"/>
            <w:tcBorders>
              <w:top w:val="single" w:sz="4" w:space="0" w:color="auto"/>
              <w:left w:val="single" w:sz="4" w:space="0" w:color="auto"/>
              <w:bottom w:val="dotted" w:sz="4" w:space="0" w:color="auto"/>
              <w:right w:val="single" w:sz="4" w:space="0" w:color="auto"/>
            </w:tcBorders>
            <w:shd w:val="clear" w:color="auto" w:fill="auto"/>
            <w:vAlign w:val="bottom"/>
          </w:tcPr>
          <w:p w14:paraId="2919407B" w14:textId="77777777" w:rsidR="001C25E2" w:rsidRDefault="001C25E2" w:rsidP="005B08F9">
            <w:pPr>
              <w:pStyle w:val="aff1"/>
              <w:spacing w:line="240" w:lineRule="exact"/>
            </w:pPr>
            <w:r>
              <w:t>99,9</w:t>
            </w:r>
          </w:p>
        </w:tc>
        <w:tc>
          <w:tcPr>
            <w:tcW w:w="1134" w:type="dxa"/>
            <w:tcBorders>
              <w:top w:val="single" w:sz="4" w:space="0" w:color="auto"/>
              <w:left w:val="nil"/>
              <w:bottom w:val="dotted" w:sz="4" w:space="0" w:color="auto"/>
              <w:right w:val="double" w:sz="6" w:space="0" w:color="auto"/>
            </w:tcBorders>
            <w:shd w:val="clear" w:color="auto" w:fill="auto"/>
            <w:vAlign w:val="bottom"/>
          </w:tcPr>
          <w:p w14:paraId="48CB7DCF" w14:textId="77777777" w:rsidR="001C25E2" w:rsidRDefault="001C25E2" w:rsidP="005B08F9">
            <w:pPr>
              <w:pStyle w:val="aff1"/>
              <w:spacing w:line="240" w:lineRule="exact"/>
            </w:pPr>
            <w:r>
              <w:t>98,3</w:t>
            </w:r>
          </w:p>
        </w:tc>
      </w:tr>
      <w:tr w:rsidR="001C25E2" w14:paraId="230A5620"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221285B9" w14:textId="77777777" w:rsidR="001C25E2" w:rsidRDefault="001C25E2" w:rsidP="005B08F9">
            <w:pPr>
              <w:pStyle w:val="aff8"/>
              <w:spacing w:line="240" w:lineRule="exact"/>
              <w:ind w:left="57"/>
            </w:pPr>
            <w:r>
              <w:t>Февраль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BA0C939" w14:textId="77777777" w:rsidR="001C25E2" w:rsidRDefault="001C25E2" w:rsidP="005B08F9">
            <w:pPr>
              <w:pStyle w:val="aff1"/>
              <w:spacing w:line="240" w:lineRule="exact"/>
            </w:pPr>
            <w:r>
              <w:t>100,4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2546055" w14:textId="77777777" w:rsidR="001C25E2" w:rsidRDefault="001C25E2" w:rsidP="005B08F9">
            <w:pPr>
              <w:pStyle w:val="aff1"/>
              <w:spacing w:line="240" w:lineRule="exact"/>
            </w:pPr>
            <w:r>
              <w:t>100,0</w:t>
            </w:r>
          </w:p>
        </w:tc>
        <w:tc>
          <w:tcPr>
            <w:tcW w:w="1134" w:type="dxa"/>
            <w:tcBorders>
              <w:top w:val="dotted" w:sz="4" w:space="0" w:color="auto"/>
              <w:left w:val="nil"/>
              <w:bottom w:val="dotted" w:sz="4" w:space="0" w:color="auto"/>
              <w:right w:val="nil"/>
            </w:tcBorders>
            <w:shd w:val="clear" w:color="auto" w:fill="auto"/>
            <w:vAlign w:val="bottom"/>
          </w:tcPr>
          <w:p w14:paraId="1A006171" w14:textId="77777777" w:rsidR="001C25E2" w:rsidRDefault="001C25E2" w:rsidP="005B08F9">
            <w:pPr>
              <w:pStyle w:val="aff1"/>
              <w:spacing w:line="240" w:lineRule="exact"/>
            </w:pPr>
            <w:r>
              <w:t>102,5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BA6E73F" w14:textId="77777777" w:rsidR="001C25E2" w:rsidRDefault="001C25E2" w:rsidP="005B08F9">
            <w:pPr>
              <w:pStyle w:val="aff1"/>
              <w:spacing w:line="240" w:lineRule="exact"/>
            </w:pPr>
            <w:r>
              <w:t>98,7</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D022264" w14:textId="77777777" w:rsidR="001C25E2" w:rsidRDefault="001C25E2" w:rsidP="005B08F9">
            <w:pPr>
              <w:pStyle w:val="aff1"/>
              <w:spacing w:line="240" w:lineRule="exact"/>
            </w:pPr>
            <w:r>
              <w:t>99,5</w:t>
            </w:r>
          </w:p>
        </w:tc>
        <w:tc>
          <w:tcPr>
            <w:tcW w:w="1134" w:type="dxa"/>
            <w:tcBorders>
              <w:top w:val="dotted" w:sz="4" w:space="0" w:color="auto"/>
              <w:left w:val="nil"/>
              <w:bottom w:val="dotted" w:sz="4" w:space="0" w:color="auto"/>
              <w:right w:val="double" w:sz="6" w:space="0" w:color="auto"/>
            </w:tcBorders>
            <w:shd w:val="clear" w:color="auto" w:fill="auto"/>
            <w:vAlign w:val="bottom"/>
          </w:tcPr>
          <w:p w14:paraId="05EE539D" w14:textId="77777777" w:rsidR="001C25E2" w:rsidRDefault="001C25E2" w:rsidP="005B08F9">
            <w:pPr>
              <w:pStyle w:val="aff1"/>
              <w:spacing w:line="240" w:lineRule="exact"/>
            </w:pPr>
            <w:r>
              <w:t>96,4</w:t>
            </w:r>
          </w:p>
        </w:tc>
      </w:tr>
      <w:tr w:rsidR="001C25E2" w14:paraId="063E0E7E"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5E96C3EB" w14:textId="77777777" w:rsidR="001C25E2" w:rsidRDefault="001C25E2" w:rsidP="003D3084">
            <w:pPr>
              <w:pStyle w:val="aff8"/>
              <w:spacing w:line="240" w:lineRule="exact"/>
              <w:ind w:left="57"/>
            </w:pPr>
            <w:r>
              <w:t>Март</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8E6F459" w14:textId="77777777" w:rsidR="001C25E2" w:rsidRDefault="001C25E2" w:rsidP="003D3084">
            <w:pPr>
              <w:pStyle w:val="aff1"/>
              <w:spacing w:line="240" w:lineRule="exact"/>
            </w:pPr>
            <w:r>
              <w:t>96,0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F38DC57" w14:textId="77777777" w:rsidR="001C25E2" w:rsidRDefault="001C25E2" w:rsidP="003D3084">
            <w:pPr>
              <w:pStyle w:val="aff1"/>
              <w:spacing w:line="240" w:lineRule="exact"/>
            </w:pPr>
            <w:r>
              <w:t>100,4</w:t>
            </w:r>
          </w:p>
        </w:tc>
        <w:tc>
          <w:tcPr>
            <w:tcW w:w="1134" w:type="dxa"/>
            <w:tcBorders>
              <w:top w:val="dotted" w:sz="4" w:space="0" w:color="auto"/>
              <w:left w:val="nil"/>
              <w:bottom w:val="dotted" w:sz="4" w:space="0" w:color="auto"/>
              <w:right w:val="nil"/>
            </w:tcBorders>
            <w:shd w:val="clear" w:color="auto" w:fill="auto"/>
            <w:vAlign w:val="bottom"/>
          </w:tcPr>
          <w:p w14:paraId="3369BF90" w14:textId="77777777" w:rsidR="001C25E2" w:rsidRDefault="001C25E2" w:rsidP="003D3084">
            <w:pPr>
              <w:pStyle w:val="aff1"/>
              <w:spacing w:line="240" w:lineRule="exact"/>
            </w:pPr>
            <w:r>
              <w:t>96,0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AE6B580" w14:textId="77777777" w:rsidR="001C25E2" w:rsidRDefault="001C25E2" w:rsidP="003D3084">
            <w:pPr>
              <w:pStyle w:val="aff1"/>
              <w:spacing w:line="240" w:lineRule="exact"/>
            </w:pPr>
            <w:r>
              <w:t>100,4</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FCDE68F" w14:textId="77777777" w:rsidR="001C25E2" w:rsidRDefault="001C25E2" w:rsidP="003D3084">
            <w:pPr>
              <w:pStyle w:val="aff1"/>
              <w:spacing w:line="240" w:lineRule="exact"/>
            </w:pPr>
            <w:r>
              <w:t>99,6</w:t>
            </w:r>
          </w:p>
        </w:tc>
        <w:tc>
          <w:tcPr>
            <w:tcW w:w="1134" w:type="dxa"/>
            <w:tcBorders>
              <w:top w:val="dotted" w:sz="4" w:space="0" w:color="auto"/>
              <w:left w:val="nil"/>
              <w:bottom w:val="dotted" w:sz="4" w:space="0" w:color="auto"/>
              <w:right w:val="double" w:sz="6" w:space="0" w:color="auto"/>
            </w:tcBorders>
            <w:shd w:val="clear" w:color="auto" w:fill="auto"/>
            <w:vAlign w:val="bottom"/>
          </w:tcPr>
          <w:p w14:paraId="1912EDEB" w14:textId="77777777" w:rsidR="001C25E2" w:rsidRDefault="001C25E2" w:rsidP="003D3084">
            <w:pPr>
              <w:pStyle w:val="aff1"/>
              <w:spacing w:line="240" w:lineRule="exact"/>
            </w:pPr>
            <w:r>
              <w:t>99,9</w:t>
            </w:r>
          </w:p>
        </w:tc>
      </w:tr>
      <w:tr w:rsidR="001C25E2" w14:paraId="4F42BF30"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15BE9B24" w14:textId="77777777" w:rsidR="001C25E2" w:rsidRDefault="001C25E2" w:rsidP="005B08F9">
            <w:pPr>
              <w:pStyle w:val="aff8"/>
              <w:spacing w:line="240" w:lineRule="exact"/>
              <w:ind w:left="57"/>
            </w:pPr>
            <w:r>
              <w:lastRenderedPageBreak/>
              <w:t>Апрель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C5283BA" w14:textId="77777777" w:rsidR="001C25E2" w:rsidRDefault="001C25E2" w:rsidP="005B08F9">
            <w:pPr>
              <w:pStyle w:val="aff1"/>
              <w:spacing w:line="240" w:lineRule="exact"/>
            </w:pPr>
            <w:r>
              <w:t>105,3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49453A2" w14:textId="77777777" w:rsidR="001C25E2" w:rsidRDefault="001C25E2" w:rsidP="005B08F9">
            <w:pPr>
              <w:pStyle w:val="aff1"/>
              <w:spacing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19593842" w14:textId="77777777" w:rsidR="001C25E2" w:rsidRDefault="001C25E2" w:rsidP="005B08F9">
            <w:pPr>
              <w:pStyle w:val="aff1"/>
              <w:spacing w:line="240" w:lineRule="exact"/>
            </w:pPr>
            <w:r>
              <w:t>101,3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ECFFD9E" w14:textId="77777777" w:rsidR="001C25E2" w:rsidRDefault="001C25E2" w:rsidP="005B08F9">
            <w:pPr>
              <w:pStyle w:val="aff1"/>
              <w:spacing w:line="240" w:lineRule="exact"/>
            </w:pPr>
            <w:r>
              <w:t>100,7</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C414E5E" w14:textId="77777777" w:rsidR="001C25E2" w:rsidRDefault="001C25E2" w:rsidP="005B08F9">
            <w:pPr>
              <w:pStyle w:val="aff1"/>
              <w:spacing w:line="240" w:lineRule="exact"/>
            </w:pPr>
            <w:r>
              <w:t>100,0</w:t>
            </w:r>
          </w:p>
        </w:tc>
        <w:tc>
          <w:tcPr>
            <w:tcW w:w="1134" w:type="dxa"/>
            <w:tcBorders>
              <w:top w:val="dotted" w:sz="4" w:space="0" w:color="auto"/>
              <w:left w:val="nil"/>
              <w:bottom w:val="dotted" w:sz="4" w:space="0" w:color="auto"/>
              <w:right w:val="double" w:sz="6" w:space="0" w:color="auto"/>
            </w:tcBorders>
            <w:shd w:val="clear" w:color="auto" w:fill="auto"/>
            <w:vAlign w:val="bottom"/>
          </w:tcPr>
          <w:p w14:paraId="50686049" w14:textId="77777777" w:rsidR="001C25E2" w:rsidRDefault="001C25E2" w:rsidP="005B08F9">
            <w:pPr>
              <w:pStyle w:val="aff1"/>
              <w:spacing w:line="240" w:lineRule="exact"/>
            </w:pPr>
            <w:r>
              <w:t>98,6</w:t>
            </w:r>
          </w:p>
        </w:tc>
      </w:tr>
      <w:tr w:rsidR="001C25E2" w14:paraId="5995F3F3"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4EAD7924" w14:textId="77777777" w:rsidR="001C25E2" w:rsidRDefault="001C25E2" w:rsidP="005B08F9">
            <w:pPr>
              <w:pStyle w:val="aff8"/>
              <w:spacing w:line="240" w:lineRule="exact"/>
              <w:ind w:left="57"/>
            </w:pPr>
            <w:r>
              <w:t>Май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00D38B6" w14:textId="77777777" w:rsidR="001C25E2" w:rsidRDefault="001C25E2" w:rsidP="005B08F9">
            <w:pPr>
              <w:pStyle w:val="aff1"/>
              <w:spacing w:line="240" w:lineRule="exact"/>
            </w:pPr>
            <w:r>
              <w:t>98,8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64587C4" w14:textId="77777777" w:rsidR="001C25E2" w:rsidRDefault="001C25E2" w:rsidP="005B08F9">
            <w:pPr>
              <w:pStyle w:val="aff1"/>
              <w:spacing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74764863" w14:textId="77777777" w:rsidR="001C25E2" w:rsidRDefault="001C25E2" w:rsidP="005B08F9">
            <w:pPr>
              <w:pStyle w:val="aff1"/>
              <w:spacing w:line="240" w:lineRule="exact"/>
            </w:pPr>
            <w:r>
              <w:t>97,3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8C3E42A" w14:textId="77777777" w:rsidR="001C25E2" w:rsidRDefault="001C25E2" w:rsidP="005B08F9">
            <w:pPr>
              <w:pStyle w:val="aff1"/>
              <w:spacing w:line="240" w:lineRule="exact"/>
            </w:pPr>
            <w:r>
              <w:t>101,7</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E15162C" w14:textId="77777777" w:rsidR="001C25E2" w:rsidRDefault="001C25E2" w:rsidP="005B08F9">
            <w:pPr>
              <w:pStyle w:val="aff1"/>
              <w:spacing w:line="240" w:lineRule="exact"/>
            </w:pPr>
            <w:r>
              <w:t>100,1</w:t>
            </w:r>
          </w:p>
        </w:tc>
        <w:tc>
          <w:tcPr>
            <w:tcW w:w="1134" w:type="dxa"/>
            <w:tcBorders>
              <w:top w:val="dotted" w:sz="4" w:space="0" w:color="auto"/>
              <w:left w:val="nil"/>
              <w:bottom w:val="dotted" w:sz="4" w:space="0" w:color="auto"/>
              <w:right w:val="double" w:sz="6" w:space="0" w:color="auto"/>
            </w:tcBorders>
            <w:shd w:val="clear" w:color="auto" w:fill="auto"/>
            <w:vAlign w:val="bottom"/>
          </w:tcPr>
          <w:p w14:paraId="5A0053A6" w14:textId="77777777" w:rsidR="001C25E2" w:rsidRDefault="001C25E2" w:rsidP="005B08F9">
            <w:pPr>
              <w:pStyle w:val="aff1"/>
              <w:spacing w:line="240" w:lineRule="exact"/>
            </w:pPr>
            <w:r>
              <w:t>99,7</w:t>
            </w:r>
          </w:p>
        </w:tc>
      </w:tr>
      <w:tr w:rsidR="001C25E2" w14:paraId="5F36E3F2"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68BC99A6" w14:textId="77777777" w:rsidR="001C25E2" w:rsidRDefault="001C25E2" w:rsidP="005B08F9">
            <w:pPr>
              <w:pStyle w:val="aff8"/>
              <w:spacing w:line="240" w:lineRule="exact"/>
              <w:ind w:left="57"/>
            </w:pPr>
            <w:r>
              <w:t>Июнь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65F767C" w14:textId="77777777" w:rsidR="001C25E2" w:rsidRDefault="001C25E2" w:rsidP="005B08F9">
            <w:pPr>
              <w:pStyle w:val="aff1"/>
              <w:spacing w:line="240" w:lineRule="exact"/>
            </w:pPr>
            <w:r>
              <w:t>100,6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7512C38" w14:textId="77777777" w:rsidR="001C25E2" w:rsidRDefault="001C25E2" w:rsidP="005B08F9">
            <w:pPr>
              <w:pStyle w:val="aff1"/>
              <w:spacing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401A2A86" w14:textId="77777777" w:rsidR="001C25E2" w:rsidRDefault="001C25E2" w:rsidP="005B08F9">
            <w:pPr>
              <w:pStyle w:val="aff1"/>
              <w:spacing w:line="240" w:lineRule="exact"/>
            </w:pPr>
            <w: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6DE29C6" w14:textId="77777777" w:rsidR="001C25E2" w:rsidRDefault="001C25E2" w:rsidP="005B08F9">
            <w:pPr>
              <w:pStyle w:val="aff1"/>
              <w:spacing w:line="240" w:lineRule="exact"/>
            </w:pPr>
            <w:r>
              <w:t>100,0</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3F57BA0" w14:textId="77777777" w:rsidR="001C25E2" w:rsidRDefault="001C25E2" w:rsidP="005B08F9">
            <w:pPr>
              <w:pStyle w:val="aff1"/>
              <w:spacing w:line="240" w:lineRule="exact"/>
            </w:pPr>
            <w:r>
              <w:t>100,5</w:t>
            </w:r>
          </w:p>
        </w:tc>
        <w:tc>
          <w:tcPr>
            <w:tcW w:w="1134" w:type="dxa"/>
            <w:tcBorders>
              <w:top w:val="dotted" w:sz="4" w:space="0" w:color="auto"/>
              <w:left w:val="nil"/>
              <w:bottom w:val="dotted" w:sz="4" w:space="0" w:color="auto"/>
              <w:right w:val="double" w:sz="6" w:space="0" w:color="auto"/>
            </w:tcBorders>
            <w:shd w:val="clear" w:color="auto" w:fill="auto"/>
            <w:vAlign w:val="bottom"/>
          </w:tcPr>
          <w:p w14:paraId="0B949C25" w14:textId="77777777" w:rsidR="001C25E2" w:rsidRDefault="001C25E2" w:rsidP="005B08F9">
            <w:pPr>
              <w:pStyle w:val="aff1"/>
              <w:spacing w:line="240" w:lineRule="exact"/>
            </w:pPr>
            <w:r>
              <w:t>99,3</w:t>
            </w:r>
          </w:p>
        </w:tc>
      </w:tr>
      <w:tr w:rsidR="001C25E2" w14:paraId="735F2663"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57D3B712" w14:textId="77777777" w:rsidR="001C25E2" w:rsidRDefault="001C25E2" w:rsidP="005B08F9">
            <w:pPr>
              <w:pStyle w:val="aff8"/>
              <w:spacing w:line="240" w:lineRule="exact"/>
              <w:ind w:left="57"/>
            </w:pPr>
            <w:r>
              <w:t>Июль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023068D" w14:textId="77777777" w:rsidR="001C25E2" w:rsidRDefault="001C25E2" w:rsidP="005B08F9">
            <w:pPr>
              <w:pStyle w:val="aff1"/>
              <w:spacing w:line="240" w:lineRule="exact"/>
            </w:pPr>
            <w:r>
              <w:t>99,0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BF4756" w14:textId="77777777" w:rsidR="001C25E2" w:rsidRDefault="001C25E2" w:rsidP="005B08F9">
            <w:pPr>
              <w:pStyle w:val="aff1"/>
              <w:spacing w:line="240" w:lineRule="exact"/>
            </w:pPr>
            <w:r>
              <w:t>99,8</w:t>
            </w:r>
          </w:p>
        </w:tc>
        <w:tc>
          <w:tcPr>
            <w:tcW w:w="1134" w:type="dxa"/>
            <w:tcBorders>
              <w:top w:val="dotted" w:sz="4" w:space="0" w:color="auto"/>
              <w:left w:val="nil"/>
              <w:bottom w:val="dotted" w:sz="4" w:space="0" w:color="auto"/>
              <w:right w:val="nil"/>
            </w:tcBorders>
            <w:shd w:val="clear" w:color="auto" w:fill="auto"/>
            <w:vAlign w:val="bottom"/>
          </w:tcPr>
          <w:p w14:paraId="6720684F" w14:textId="77777777" w:rsidR="001C25E2" w:rsidRDefault="001C25E2" w:rsidP="005B08F9">
            <w:pPr>
              <w:pStyle w:val="aff1"/>
              <w:spacing w:line="240" w:lineRule="exact"/>
            </w:pPr>
            <w:r>
              <w:t>102,7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14E9622" w14:textId="77777777" w:rsidR="001C25E2" w:rsidRDefault="001C25E2" w:rsidP="005B08F9">
            <w:pPr>
              <w:pStyle w:val="aff1"/>
              <w:spacing w:line="240" w:lineRule="exact"/>
            </w:pPr>
            <w:r>
              <w:t>103,4</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EE284B9" w14:textId="77777777" w:rsidR="001C25E2" w:rsidRDefault="001C25E2" w:rsidP="005B08F9">
            <w:pPr>
              <w:pStyle w:val="aff1"/>
              <w:spacing w:line="240" w:lineRule="exact"/>
            </w:pPr>
            <w:r>
              <w:t>99,5</w:t>
            </w:r>
          </w:p>
        </w:tc>
        <w:tc>
          <w:tcPr>
            <w:tcW w:w="1134" w:type="dxa"/>
            <w:tcBorders>
              <w:top w:val="dotted" w:sz="4" w:space="0" w:color="auto"/>
              <w:left w:val="nil"/>
              <w:bottom w:val="dotted" w:sz="4" w:space="0" w:color="auto"/>
              <w:right w:val="double" w:sz="6" w:space="0" w:color="auto"/>
            </w:tcBorders>
            <w:shd w:val="clear" w:color="auto" w:fill="auto"/>
            <w:vAlign w:val="bottom"/>
          </w:tcPr>
          <w:p w14:paraId="730A7609" w14:textId="77777777" w:rsidR="001C25E2" w:rsidRDefault="001C25E2" w:rsidP="005B08F9">
            <w:pPr>
              <w:pStyle w:val="aff1"/>
              <w:spacing w:line="240" w:lineRule="exact"/>
            </w:pPr>
            <w:r>
              <w:t>101,3</w:t>
            </w:r>
          </w:p>
        </w:tc>
      </w:tr>
      <w:tr w:rsidR="001C25E2" w14:paraId="573382B2"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24508C31" w14:textId="77777777" w:rsidR="001C25E2" w:rsidRDefault="001C25E2" w:rsidP="005B08F9">
            <w:pPr>
              <w:pStyle w:val="aff8"/>
              <w:spacing w:line="240" w:lineRule="exact"/>
              <w:ind w:left="57"/>
            </w:pPr>
            <w:r>
              <w:t>Август</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11F00C1" w14:textId="77777777" w:rsidR="001C25E2" w:rsidRPr="001A253D" w:rsidRDefault="001C25E2" w:rsidP="005B08F9">
            <w:pPr>
              <w:pStyle w:val="aff1"/>
              <w:spacing w:line="240" w:lineRule="exact"/>
            </w:pPr>
            <w:r>
              <w:t>96,7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D6CB47E" w14:textId="77777777" w:rsidR="001C25E2" w:rsidRPr="001A253D" w:rsidRDefault="001C25E2" w:rsidP="005B08F9">
            <w:pPr>
              <w:pStyle w:val="aff1"/>
              <w:spacing w:line="240" w:lineRule="exact"/>
            </w:pPr>
            <w:r>
              <w:t>103,9</w:t>
            </w:r>
          </w:p>
        </w:tc>
        <w:tc>
          <w:tcPr>
            <w:tcW w:w="1134" w:type="dxa"/>
            <w:tcBorders>
              <w:top w:val="dotted" w:sz="4" w:space="0" w:color="auto"/>
              <w:left w:val="nil"/>
              <w:bottom w:val="dotted" w:sz="4" w:space="0" w:color="auto"/>
              <w:right w:val="nil"/>
            </w:tcBorders>
            <w:shd w:val="clear" w:color="auto" w:fill="auto"/>
            <w:vAlign w:val="bottom"/>
          </w:tcPr>
          <w:p w14:paraId="2E553172" w14:textId="77777777" w:rsidR="001C25E2" w:rsidRPr="001A253D" w:rsidRDefault="001C25E2" w:rsidP="005B08F9">
            <w:pPr>
              <w:pStyle w:val="aff1"/>
              <w:spacing w:line="240" w:lineRule="exact"/>
            </w:pPr>
            <w:r>
              <w:t>98,2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556BCEE" w14:textId="77777777" w:rsidR="001C25E2" w:rsidRPr="001A253D" w:rsidRDefault="001C25E2" w:rsidP="005B08F9">
            <w:pPr>
              <w:pStyle w:val="aff1"/>
              <w:spacing w:line="240" w:lineRule="exact"/>
            </w:pPr>
            <w:r>
              <w:t>100,0</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B9ABA1F" w14:textId="77777777" w:rsidR="001C25E2" w:rsidRPr="001A253D" w:rsidRDefault="001C25E2" w:rsidP="005B08F9">
            <w:pPr>
              <w:pStyle w:val="aff1"/>
              <w:spacing w:line="240" w:lineRule="exact"/>
            </w:pPr>
            <w:r>
              <w:t>100,1</w:t>
            </w:r>
          </w:p>
        </w:tc>
        <w:tc>
          <w:tcPr>
            <w:tcW w:w="1134" w:type="dxa"/>
            <w:tcBorders>
              <w:top w:val="dotted" w:sz="4" w:space="0" w:color="auto"/>
              <w:left w:val="nil"/>
              <w:bottom w:val="dotted" w:sz="4" w:space="0" w:color="auto"/>
              <w:right w:val="double" w:sz="6" w:space="0" w:color="auto"/>
            </w:tcBorders>
            <w:shd w:val="clear" w:color="auto" w:fill="auto"/>
            <w:vAlign w:val="bottom"/>
          </w:tcPr>
          <w:p w14:paraId="39E311ED" w14:textId="77777777" w:rsidR="001C25E2" w:rsidRPr="001A253D" w:rsidRDefault="001C25E2" w:rsidP="005B08F9">
            <w:pPr>
              <w:pStyle w:val="aff1"/>
              <w:spacing w:line="240" w:lineRule="exact"/>
            </w:pPr>
            <w:r>
              <w:t>103,6</w:t>
            </w:r>
          </w:p>
        </w:tc>
      </w:tr>
      <w:tr w:rsidR="001C25E2" w14:paraId="709B2A81"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6E29B915" w14:textId="77777777" w:rsidR="001C25E2" w:rsidRDefault="001C25E2" w:rsidP="005B08F9">
            <w:pPr>
              <w:pStyle w:val="aff8"/>
              <w:spacing w:line="240" w:lineRule="exact"/>
              <w:ind w:left="57"/>
            </w:pPr>
            <w:r>
              <w:t>Сентябрь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AE5356" w14:textId="77777777" w:rsidR="001C25E2" w:rsidRDefault="001C25E2" w:rsidP="005B08F9">
            <w:pPr>
              <w:pStyle w:val="aff1"/>
              <w:spacing w:line="240" w:lineRule="exact"/>
            </w:pPr>
            <w:r>
              <w:t>99,6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7BFFC0F" w14:textId="77777777" w:rsidR="001C25E2" w:rsidRDefault="001C25E2" w:rsidP="005B08F9">
            <w:pPr>
              <w:pStyle w:val="aff1"/>
              <w:spacing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0B35A1EC" w14:textId="77777777" w:rsidR="001C25E2" w:rsidRDefault="001C25E2" w:rsidP="005B08F9">
            <w:pPr>
              <w:pStyle w:val="aff1"/>
              <w:spacing w:line="240" w:lineRule="exact"/>
            </w:pPr>
            <w:r>
              <w:t>102,2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917F60" w14:textId="77777777" w:rsidR="001C25E2" w:rsidRDefault="001C25E2" w:rsidP="005B08F9">
            <w:pPr>
              <w:pStyle w:val="aff1"/>
              <w:spacing w:line="240" w:lineRule="exact"/>
            </w:pPr>
            <w:r>
              <w:t>99,6</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FD058E6" w14:textId="77777777" w:rsidR="001C25E2" w:rsidRDefault="001C25E2" w:rsidP="005B08F9">
            <w:pPr>
              <w:pStyle w:val="aff1"/>
              <w:spacing w:line="240" w:lineRule="exact"/>
            </w:pPr>
            <w:r>
              <w:t>100,2</w:t>
            </w:r>
          </w:p>
        </w:tc>
        <w:tc>
          <w:tcPr>
            <w:tcW w:w="1134" w:type="dxa"/>
            <w:tcBorders>
              <w:top w:val="dotted" w:sz="4" w:space="0" w:color="auto"/>
              <w:left w:val="nil"/>
              <w:bottom w:val="dotted" w:sz="4" w:space="0" w:color="auto"/>
              <w:right w:val="double" w:sz="6" w:space="0" w:color="auto"/>
            </w:tcBorders>
            <w:shd w:val="clear" w:color="auto" w:fill="auto"/>
            <w:vAlign w:val="bottom"/>
          </w:tcPr>
          <w:p w14:paraId="16EF2CEC" w14:textId="77777777" w:rsidR="001C25E2" w:rsidRDefault="001C25E2" w:rsidP="005B08F9">
            <w:pPr>
              <w:pStyle w:val="aff1"/>
              <w:spacing w:line="240" w:lineRule="exact"/>
            </w:pPr>
            <w:r>
              <w:t>99,4</w:t>
            </w:r>
          </w:p>
        </w:tc>
      </w:tr>
      <w:tr w:rsidR="001C25E2" w14:paraId="65715E7D"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0BBA8FBA" w14:textId="77777777" w:rsidR="001C25E2" w:rsidRDefault="001C25E2" w:rsidP="005B08F9">
            <w:pPr>
              <w:pStyle w:val="aff8"/>
              <w:spacing w:line="240" w:lineRule="exact"/>
              <w:ind w:left="57"/>
            </w:pPr>
            <w:r>
              <w:t>Октябрь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F28859A" w14:textId="77777777" w:rsidR="001C25E2" w:rsidRDefault="001C25E2" w:rsidP="005B08F9">
            <w:pPr>
              <w:pStyle w:val="aff1"/>
              <w:spacing w:line="240" w:lineRule="exact"/>
            </w:pPr>
            <w:r>
              <w:t>105,2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9A0CCF" w14:textId="77777777" w:rsidR="001C25E2" w:rsidRDefault="001C25E2" w:rsidP="005B08F9">
            <w:pPr>
              <w:pStyle w:val="aff1"/>
              <w:spacing w:line="240" w:lineRule="exact"/>
            </w:pPr>
            <w:r>
              <w:t>99,5</w:t>
            </w:r>
          </w:p>
        </w:tc>
        <w:tc>
          <w:tcPr>
            <w:tcW w:w="1134" w:type="dxa"/>
            <w:tcBorders>
              <w:top w:val="dotted" w:sz="4" w:space="0" w:color="auto"/>
              <w:left w:val="nil"/>
              <w:bottom w:val="dotted" w:sz="4" w:space="0" w:color="auto"/>
              <w:right w:val="nil"/>
            </w:tcBorders>
            <w:shd w:val="clear" w:color="auto" w:fill="auto"/>
            <w:vAlign w:val="bottom"/>
          </w:tcPr>
          <w:p w14:paraId="50EA2CF3" w14:textId="77777777" w:rsidR="001C25E2" w:rsidRDefault="001C25E2" w:rsidP="005B08F9">
            <w:pPr>
              <w:pStyle w:val="aff1"/>
              <w:spacing w:line="240" w:lineRule="exact"/>
            </w:pPr>
            <w:r>
              <w:t>97,1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2CB589E" w14:textId="77777777" w:rsidR="001C25E2" w:rsidRDefault="001C25E2" w:rsidP="005B08F9">
            <w:pPr>
              <w:pStyle w:val="aff1"/>
              <w:spacing w:line="240" w:lineRule="exact"/>
            </w:pPr>
            <w:r>
              <w:t>99,3</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E138649" w14:textId="77777777" w:rsidR="001C25E2" w:rsidRDefault="001C25E2" w:rsidP="005B08F9">
            <w:pPr>
              <w:pStyle w:val="aff1"/>
              <w:spacing w:line="240" w:lineRule="exact"/>
            </w:pPr>
            <w:r>
              <w:t>100,2</w:t>
            </w:r>
          </w:p>
        </w:tc>
        <w:tc>
          <w:tcPr>
            <w:tcW w:w="1134" w:type="dxa"/>
            <w:tcBorders>
              <w:top w:val="dotted" w:sz="4" w:space="0" w:color="auto"/>
              <w:left w:val="nil"/>
              <w:bottom w:val="dotted" w:sz="4" w:space="0" w:color="auto"/>
              <w:right w:val="double" w:sz="6" w:space="0" w:color="auto"/>
            </w:tcBorders>
            <w:shd w:val="clear" w:color="auto" w:fill="auto"/>
            <w:vAlign w:val="bottom"/>
          </w:tcPr>
          <w:p w14:paraId="1E134CAE" w14:textId="77777777" w:rsidR="001C25E2" w:rsidRDefault="001C25E2" w:rsidP="005B08F9">
            <w:pPr>
              <w:pStyle w:val="aff1"/>
              <w:spacing w:line="240" w:lineRule="exact"/>
            </w:pPr>
            <w:r>
              <w:t>92,3</w:t>
            </w:r>
          </w:p>
        </w:tc>
      </w:tr>
      <w:tr w:rsidR="001C25E2" w14:paraId="307EF04E"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4942D2DA" w14:textId="77777777" w:rsidR="001C25E2" w:rsidRDefault="001C25E2" w:rsidP="005B08F9">
            <w:pPr>
              <w:pStyle w:val="aff8"/>
              <w:spacing w:line="240" w:lineRule="exact"/>
              <w:ind w:left="57"/>
            </w:pPr>
            <w:r>
              <w:t>Ноябрь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39FCF30" w14:textId="77777777" w:rsidR="001C25E2" w:rsidRDefault="001C25E2" w:rsidP="005B08F9">
            <w:pPr>
              <w:pStyle w:val="aff1"/>
              <w:spacing w:line="240" w:lineRule="exact"/>
            </w:pPr>
            <w: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4DC1DAF" w14:textId="77777777" w:rsidR="001C25E2" w:rsidRDefault="001C25E2" w:rsidP="005B08F9">
            <w:pPr>
              <w:pStyle w:val="aff1"/>
              <w:spacing w:line="240" w:lineRule="exact"/>
            </w:pPr>
            <w:r>
              <w:t>100,5</w:t>
            </w:r>
          </w:p>
        </w:tc>
        <w:tc>
          <w:tcPr>
            <w:tcW w:w="1134" w:type="dxa"/>
            <w:tcBorders>
              <w:top w:val="dotted" w:sz="4" w:space="0" w:color="auto"/>
              <w:left w:val="nil"/>
              <w:bottom w:val="dotted" w:sz="4" w:space="0" w:color="auto"/>
              <w:right w:val="nil"/>
            </w:tcBorders>
            <w:shd w:val="clear" w:color="auto" w:fill="auto"/>
            <w:vAlign w:val="bottom"/>
          </w:tcPr>
          <w:p w14:paraId="4B6B93B9" w14:textId="77777777" w:rsidR="001C25E2" w:rsidRDefault="001C25E2" w:rsidP="005B08F9">
            <w:pPr>
              <w:pStyle w:val="aff1"/>
              <w:spacing w:line="240" w:lineRule="exact"/>
            </w:pPr>
            <w:r>
              <w:t>102,5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90EEF2E" w14:textId="77777777" w:rsidR="001C25E2" w:rsidRDefault="001C25E2" w:rsidP="005B08F9">
            <w:pPr>
              <w:pStyle w:val="aff1"/>
              <w:spacing w:line="240" w:lineRule="exact"/>
            </w:pPr>
            <w:r>
              <w:t>101,7</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4CFAA2C8" w14:textId="77777777" w:rsidR="001C25E2" w:rsidRDefault="001C25E2" w:rsidP="005B08F9">
            <w:pPr>
              <w:pStyle w:val="aff1"/>
              <w:spacing w:line="240" w:lineRule="exact"/>
            </w:pPr>
            <w:r>
              <w:t>100,0</w:t>
            </w:r>
          </w:p>
        </w:tc>
        <w:tc>
          <w:tcPr>
            <w:tcW w:w="1134" w:type="dxa"/>
            <w:tcBorders>
              <w:top w:val="dotted" w:sz="4" w:space="0" w:color="auto"/>
              <w:left w:val="nil"/>
              <w:bottom w:val="dotted" w:sz="4" w:space="0" w:color="auto"/>
              <w:right w:val="double" w:sz="6" w:space="0" w:color="auto"/>
            </w:tcBorders>
            <w:shd w:val="clear" w:color="auto" w:fill="auto"/>
            <w:vAlign w:val="bottom"/>
          </w:tcPr>
          <w:p w14:paraId="4643C239" w14:textId="77777777" w:rsidR="001C25E2" w:rsidRDefault="001C25E2" w:rsidP="005B08F9">
            <w:pPr>
              <w:pStyle w:val="aff1"/>
              <w:spacing w:line="240" w:lineRule="exact"/>
            </w:pPr>
            <w:r>
              <w:t>101,8</w:t>
            </w:r>
          </w:p>
        </w:tc>
      </w:tr>
      <w:tr w:rsidR="001C25E2" w14:paraId="6434C020"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10D5B3E2" w14:textId="77777777" w:rsidR="001C25E2" w:rsidRDefault="001C25E2" w:rsidP="005B08F9">
            <w:pPr>
              <w:pStyle w:val="aff8"/>
              <w:spacing w:line="240" w:lineRule="exact"/>
              <w:ind w:left="57"/>
            </w:pPr>
            <w:r>
              <w:t>Декабрь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162ACE1" w14:textId="77777777" w:rsidR="001C25E2" w:rsidRDefault="001C25E2" w:rsidP="005B08F9">
            <w:pPr>
              <w:pStyle w:val="aff1"/>
              <w:spacing w:line="240" w:lineRule="exact"/>
            </w:pPr>
            <w:r>
              <w:t>99,4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18F3463" w14:textId="77777777" w:rsidR="001C25E2" w:rsidRDefault="001C25E2" w:rsidP="005B08F9">
            <w:pPr>
              <w:pStyle w:val="aff1"/>
              <w:spacing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1DD9B586" w14:textId="77777777" w:rsidR="001C25E2" w:rsidRDefault="001C25E2" w:rsidP="005B08F9">
            <w:pPr>
              <w:pStyle w:val="aff1"/>
              <w:spacing w:line="240" w:lineRule="exact"/>
            </w:pPr>
            <w:r>
              <w:t>101,5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4159D63" w14:textId="77777777" w:rsidR="001C25E2" w:rsidRDefault="001C25E2" w:rsidP="005B08F9">
            <w:pPr>
              <w:pStyle w:val="aff1"/>
              <w:spacing w:line="240" w:lineRule="exact"/>
            </w:pPr>
            <w:r>
              <w:t>98,1</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C43B24A" w14:textId="77777777" w:rsidR="001C25E2" w:rsidRDefault="001C25E2" w:rsidP="005B08F9">
            <w:pPr>
              <w:pStyle w:val="aff1"/>
              <w:spacing w:line="240" w:lineRule="exact"/>
            </w:pPr>
            <w:r>
              <w:t>100,5</w:t>
            </w:r>
          </w:p>
        </w:tc>
        <w:tc>
          <w:tcPr>
            <w:tcW w:w="1134" w:type="dxa"/>
            <w:tcBorders>
              <w:top w:val="dotted" w:sz="4" w:space="0" w:color="auto"/>
              <w:left w:val="nil"/>
              <w:bottom w:val="dotted" w:sz="4" w:space="0" w:color="auto"/>
              <w:right w:val="double" w:sz="6" w:space="0" w:color="auto"/>
            </w:tcBorders>
            <w:shd w:val="clear" w:color="auto" w:fill="auto"/>
            <w:vAlign w:val="bottom"/>
          </w:tcPr>
          <w:p w14:paraId="1C1B73C3" w14:textId="77777777" w:rsidR="001C25E2" w:rsidRDefault="001C25E2" w:rsidP="005B08F9">
            <w:pPr>
              <w:pStyle w:val="aff1"/>
              <w:spacing w:line="240" w:lineRule="exact"/>
            </w:pPr>
            <w:r>
              <w:t>103,6</w:t>
            </w:r>
          </w:p>
        </w:tc>
      </w:tr>
      <w:tr w:rsidR="001C25E2" w:rsidRPr="005B08F9" w14:paraId="5D533929" w14:textId="77777777" w:rsidTr="003D3084">
        <w:tc>
          <w:tcPr>
            <w:tcW w:w="1843" w:type="dxa"/>
            <w:tcBorders>
              <w:top w:val="dotted" w:sz="4" w:space="0" w:color="auto"/>
              <w:left w:val="double" w:sz="6" w:space="0" w:color="auto"/>
              <w:bottom w:val="single" w:sz="4" w:space="0" w:color="auto"/>
              <w:right w:val="nil"/>
            </w:tcBorders>
            <w:shd w:val="clear" w:color="auto" w:fill="auto"/>
            <w:vAlign w:val="bottom"/>
          </w:tcPr>
          <w:p w14:paraId="56BB85FB" w14:textId="77777777" w:rsidR="001C25E2" w:rsidRPr="005B08F9" w:rsidRDefault="001C25E2" w:rsidP="005B08F9">
            <w:pPr>
              <w:pStyle w:val="aff8"/>
              <w:spacing w:line="240" w:lineRule="exact"/>
              <w:ind w:left="57"/>
              <w:rPr>
                <w:i/>
              </w:rPr>
            </w:pPr>
            <w:r w:rsidRPr="005B08F9">
              <w:rPr>
                <w:i/>
              </w:rPr>
              <w:t>Декабрь в % к декабрю 2019г.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730FDFC6" w14:textId="77777777" w:rsidR="001C25E2" w:rsidRPr="005B08F9" w:rsidRDefault="001C25E2" w:rsidP="005B08F9">
            <w:pPr>
              <w:pStyle w:val="aff1"/>
              <w:spacing w:line="240" w:lineRule="exact"/>
              <w:rPr>
                <w:i/>
              </w:rPr>
            </w:pPr>
            <w:r w:rsidRPr="005B08F9">
              <w:rPr>
                <w:i/>
              </w:rPr>
              <w:t>104,9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430896DB" w14:textId="77777777" w:rsidR="001C25E2" w:rsidRPr="005B08F9" w:rsidRDefault="001C25E2" w:rsidP="005B08F9">
            <w:pPr>
              <w:pStyle w:val="aff1"/>
              <w:spacing w:line="240" w:lineRule="exact"/>
              <w:rPr>
                <w:i/>
              </w:rPr>
            </w:pPr>
            <w:r w:rsidRPr="005B08F9">
              <w:rPr>
                <w:i/>
              </w:rPr>
              <w:t>101,7</w:t>
            </w:r>
          </w:p>
        </w:tc>
        <w:tc>
          <w:tcPr>
            <w:tcW w:w="1134" w:type="dxa"/>
            <w:tcBorders>
              <w:top w:val="dotted" w:sz="4" w:space="0" w:color="auto"/>
              <w:left w:val="nil"/>
              <w:bottom w:val="single" w:sz="4" w:space="0" w:color="auto"/>
              <w:right w:val="nil"/>
            </w:tcBorders>
            <w:shd w:val="clear" w:color="auto" w:fill="auto"/>
            <w:vAlign w:val="bottom"/>
          </w:tcPr>
          <w:p w14:paraId="3B902700" w14:textId="77777777" w:rsidR="001C25E2" w:rsidRPr="005B08F9" w:rsidRDefault="001C25E2" w:rsidP="005B08F9">
            <w:pPr>
              <w:pStyle w:val="aff1"/>
              <w:spacing w:line="240" w:lineRule="exact"/>
              <w:rPr>
                <w:i/>
              </w:rPr>
            </w:pPr>
            <w:r w:rsidRPr="005B08F9">
              <w:rPr>
                <w:i/>
              </w:rPr>
              <w:t>105,9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243503DE" w14:textId="77777777" w:rsidR="001C25E2" w:rsidRPr="005B08F9" w:rsidRDefault="001C25E2" w:rsidP="005B08F9">
            <w:pPr>
              <w:pStyle w:val="aff1"/>
              <w:spacing w:line="240" w:lineRule="exact"/>
              <w:rPr>
                <w:i/>
              </w:rPr>
            </w:pPr>
            <w:r w:rsidRPr="005B08F9">
              <w:rPr>
                <w:i/>
              </w:rPr>
              <w:t>106,9</w:t>
            </w:r>
          </w:p>
        </w:tc>
        <w:tc>
          <w:tcPr>
            <w:tcW w:w="1559" w:type="dxa"/>
            <w:tcBorders>
              <w:top w:val="dotted" w:sz="4" w:space="0" w:color="auto"/>
              <w:left w:val="single" w:sz="4" w:space="0" w:color="auto"/>
              <w:bottom w:val="single" w:sz="4" w:space="0" w:color="auto"/>
              <w:right w:val="single" w:sz="4" w:space="0" w:color="auto"/>
            </w:tcBorders>
            <w:shd w:val="clear" w:color="auto" w:fill="auto"/>
            <w:vAlign w:val="bottom"/>
          </w:tcPr>
          <w:p w14:paraId="20E21F76" w14:textId="77777777" w:rsidR="001C25E2" w:rsidRPr="005B08F9" w:rsidRDefault="001C25E2" w:rsidP="005B08F9">
            <w:pPr>
              <w:pStyle w:val="aff1"/>
              <w:spacing w:line="240" w:lineRule="exact"/>
              <w:rPr>
                <w:i/>
              </w:rPr>
            </w:pPr>
            <w:r w:rsidRPr="005B08F9">
              <w:rPr>
                <w:i/>
              </w:rPr>
              <w:t>99,9</w:t>
            </w:r>
          </w:p>
        </w:tc>
        <w:tc>
          <w:tcPr>
            <w:tcW w:w="1134" w:type="dxa"/>
            <w:tcBorders>
              <w:top w:val="dotted" w:sz="4" w:space="0" w:color="auto"/>
              <w:left w:val="nil"/>
              <w:bottom w:val="single" w:sz="4" w:space="0" w:color="auto"/>
              <w:right w:val="double" w:sz="6" w:space="0" w:color="auto"/>
            </w:tcBorders>
            <w:shd w:val="clear" w:color="auto" w:fill="auto"/>
            <w:vAlign w:val="bottom"/>
          </w:tcPr>
          <w:p w14:paraId="1DDDB41B" w14:textId="77777777" w:rsidR="001C25E2" w:rsidRPr="005B08F9" w:rsidRDefault="001C25E2" w:rsidP="005B08F9">
            <w:pPr>
              <w:pStyle w:val="aff1"/>
              <w:spacing w:line="240" w:lineRule="exact"/>
              <w:rPr>
                <w:i/>
              </w:rPr>
            </w:pPr>
            <w:r w:rsidRPr="005B08F9">
              <w:rPr>
                <w:i/>
              </w:rPr>
              <w:t>93,8</w:t>
            </w:r>
          </w:p>
        </w:tc>
      </w:tr>
      <w:tr w:rsidR="001C25E2" w14:paraId="05EFEE45" w14:textId="77777777" w:rsidTr="005B08F9">
        <w:tc>
          <w:tcPr>
            <w:tcW w:w="9356"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5CC4D36D" w14:textId="77777777" w:rsidR="001C25E2" w:rsidRDefault="001C25E2" w:rsidP="005B08F9">
            <w:pPr>
              <w:pStyle w:val="aff1"/>
              <w:spacing w:line="240" w:lineRule="exact"/>
              <w:rPr>
                <w:b/>
              </w:rPr>
            </w:pPr>
            <w:r>
              <w:rPr>
                <w:b/>
              </w:rPr>
              <w:t>2021 год</w:t>
            </w:r>
          </w:p>
        </w:tc>
      </w:tr>
      <w:tr w:rsidR="001C25E2" w14:paraId="67249492" w14:textId="77777777" w:rsidTr="003D3084">
        <w:tc>
          <w:tcPr>
            <w:tcW w:w="1843" w:type="dxa"/>
            <w:tcBorders>
              <w:top w:val="single" w:sz="4" w:space="0" w:color="auto"/>
              <w:left w:val="double" w:sz="6" w:space="0" w:color="auto"/>
              <w:bottom w:val="dotted" w:sz="4" w:space="0" w:color="auto"/>
              <w:right w:val="nil"/>
            </w:tcBorders>
            <w:shd w:val="clear" w:color="auto" w:fill="auto"/>
            <w:vAlign w:val="bottom"/>
          </w:tcPr>
          <w:p w14:paraId="60946F3B" w14:textId="77777777" w:rsidR="001C25E2" w:rsidRDefault="001C25E2" w:rsidP="005B08F9">
            <w:pPr>
              <w:pStyle w:val="aff8"/>
              <w:spacing w:line="240" w:lineRule="exact"/>
              <w:ind w:left="57"/>
              <w:rPr>
                <w:i/>
              </w:rPr>
            </w:pPr>
            <w:r>
              <w:t>Январь</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397C240B" w14:textId="77777777" w:rsidR="001C25E2" w:rsidRDefault="001C25E2" w:rsidP="005B08F9">
            <w:pPr>
              <w:pStyle w:val="aff1"/>
              <w:spacing w:line="240" w:lineRule="exact"/>
            </w:pPr>
            <w:r>
              <w:t>103,3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6A7F8C44" w14:textId="77777777" w:rsidR="001C25E2" w:rsidRDefault="001C25E2" w:rsidP="005B08F9">
            <w:pPr>
              <w:pStyle w:val="aff1"/>
              <w:spacing w:line="240" w:lineRule="exact"/>
            </w:pPr>
            <w:r>
              <w:t>99,5</w:t>
            </w:r>
          </w:p>
        </w:tc>
        <w:tc>
          <w:tcPr>
            <w:tcW w:w="1134" w:type="dxa"/>
            <w:tcBorders>
              <w:top w:val="single" w:sz="4" w:space="0" w:color="auto"/>
              <w:left w:val="nil"/>
              <w:bottom w:val="dotted" w:sz="4" w:space="0" w:color="auto"/>
              <w:right w:val="nil"/>
            </w:tcBorders>
            <w:shd w:val="clear" w:color="auto" w:fill="auto"/>
            <w:vAlign w:val="bottom"/>
          </w:tcPr>
          <w:p w14:paraId="3A34F77A" w14:textId="77777777" w:rsidR="001C25E2" w:rsidRDefault="001C25E2" w:rsidP="005B08F9">
            <w:pPr>
              <w:pStyle w:val="aff1"/>
              <w:spacing w:line="240" w:lineRule="exact"/>
            </w:pPr>
            <w:r>
              <w:t>96,9</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D06D6F1" w14:textId="77777777" w:rsidR="001C25E2" w:rsidRDefault="001C25E2" w:rsidP="005B08F9">
            <w:pPr>
              <w:pStyle w:val="aff1"/>
              <w:spacing w:line="240" w:lineRule="exact"/>
            </w:pPr>
            <w:r>
              <w:t>100,2</w:t>
            </w:r>
          </w:p>
        </w:tc>
        <w:tc>
          <w:tcPr>
            <w:tcW w:w="1559" w:type="dxa"/>
            <w:tcBorders>
              <w:top w:val="single" w:sz="4" w:space="0" w:color="auto"/>
              <w:left w:val="single" w:sz="4" w:space="0" w:color="auto"/>
              <w:bottom w:val="dotted" w:sz="4" w:space="0" w:color="auto"/>
              <w:right w:val="single" w:sz="4" w:space="0" w:color="auto"/>
            </w:tcBorders>
            <w:shd w:val="clear" w:color="auto" w:fill="auto"/>
            <w:vAlign w:val="bottom"/>
          </w:tcPr>
          <w:p w14:paraId="2A70AA4D" w14:textId="77777777" w:rsidR="001C25E2" w:rsidRDefault="001C25E2" w:rsidP="005B08F9">
            <w:pPr>
              <w:pStyle w:val="aff1"/>
              <w:spacing w:line="240" w:lineRule="exact"/>
            </w:pPr>
            <w:r>
              <w:t>100,0</w:t>
            </w:r>
          </w:p>
        </w:tc>
        <w:tc>
          <w:tcPr>
            <w:tcW w:w="1134" w:type="dxa"/>
            <w:tcBorders>
              <w:top w:val="single" w:sz="4" w:space="0" w:color="auto"/>
              <w:left w:val="nil"/>
              <w:bottom w:val="dotted" w:sz="4" w:space="0" w:color="auto"/>
              <w:right w:val="double" w:sz="6" w:space="0" w:color="auto"/>
            </w:tcBorders>
            <w:shd w:val="clear" w:color="auto" w:fill="auto"/>
            <w:vAlign w:val="bottom"/>
          </w:tcPr>
          <w:p w14:paraId="3F422224" w14:textId="77777777" w:rsidR="001C25E2" w:rsidRDefault="001C25E2" w:rsidP="005B08F9">
            <w:pPr>
              <w:pStyle w:val="aff1"/>
              <w:spacing w:line="240" w:lineRule="exact"/>
            </w:pPr>
            <w:r>
              <w:t>103,1</w:t>
            </w:r>
          </w:p>
        </w:tc>
      </w:tr>
      <w:tr w:rsidR="001C25E2" w14:paraId="01D65323"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0164888C" w14:textId="77777777" w:rsidR="001C25E2" w:rsidRDefault="001C25E2" w:rsidP="005B08F9">
            <w:pPr>
              <w:pStyle w:val="aff8"/>
              <w:spacing w:line="240" w:lineRule="exact"/>
              <w:ind w:left="57"/>
            </w:pPr>
            <w:r>
              <w:t>Февраль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8D71EBB" w14:textId="77777777" w:rsidR="001C25E2" w:rsidRDefault="001C25E2" w:rsidP="005B08F9">
            <w:pPr>
              <w:pStyle w:val="aff1"/>
              <w:spacing w:line="240" w:lineRule="exact"/>
            </w:pPr>
            <w:r>
              <w:t>101,2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FC2A46E" w14:textId="77777777" w:rsidR="001C25E2" w:rsidRDefault="001C25E2" w:rsidP="005B08F9">
            <w:pPr>
              <w:pStyle w:val="aff1"/>
              <w:spacing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292AF3A8" w14:textId="77777777" w:rsidR="001C25E2" w:rsidRDefault="001C25E2" w:rsidP="005B08F9">
            <w:pPr>
              <w:pStyle w:val="aff1"/>
              <w:spacing w:line="240" w:lineRule="exact"/>
            </w:pPr>
            <w:r>
              <w:t>104,7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FD22E2C" w14:textId="77777777" w:rsidR="001C25E2" w:rsidRDefault="001C25E2" w:rsidP="005B08F9">
            <w:pPr>
              <w:pStyle w:val="aff1"/>
              <w:spacing w:line="240" w:lineRule="exact"/>
            </w:pPr>
            <w:r>
              <w:t>100,2</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D424C63" w14:textId="77777777" w:rsidR="001C25E2" w:rsidRDefault="001C25E2" w:rsidP="005B08F9">
            <w:pPr>
              <w:pStyle w:val="aff1"/>
              <w:spacing w:line="240" w:lineRule="exact"/>
            </w:pPr>
            <w:r>
              <w:t>107,3</w:t>
            </w:r>
          </w:p>
        </w:tc>
        <w:tc>
          <w:tcPr>
            <w:tcW w:w="1134" w:type="dxa"/>
            <w:tcBorders>
              <w:top w:val="dotted" w:sz="4" w:space="0" w:color="auto"/>
              <w:left w:val="nil"/>
              <w:bottom w:val="dotted" w:sz="4" w:space="0" w:color="auto"/>
              <w:right w:val="double" w:sz="6" w:space="0" w:color="auto"/>
            </w:tcBorders>
            <w:shd w:val="clear" w:color="auto" w:fill="auto"/>
            <w:vAlign w:val="bottom"/>
          </w:tcPr>
          <w:p w14:paraId="23795C4A" w14:textId="77777777" w:rsidR="001C25E2" w:rsidRDefault="001C25E2" w:rsidP="005B08F9">
            <w:pPr>
              <w:pStyle w:val="aff1"/>
              <w:spacing w:line="240" w:lineRule="exact"/>
            </w:pPr>
            <w:r>
              <w:t>99,5</w:t>
            </w:r>
          </w:p>
        </w:tc>
      </w:tr>
      <w:tr w:rsidR="001C25E2" w14:paraId="3B9782EE"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1640076F" w14:textId="77777777" w:rsidR="001C25E2" w:rsidRDefault="001C25E2" w:rsidP="005B08F9">
            <w:pPr>
              <w:pStyle w:val="aff8"/>
              <w:spacing w:line="240" w:lineRule="exact"/>
              <w:ind w:left="57"/>
            </w:pPr>
            <w:r>
              <w:t>Март</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169FD20" w14:textId="77777777" w:rsidR="001C25E2" w:rsidRDefault="001C25E2" w:rsidP="005B08F9">
            <w:pPr>
              <w:pStyle w:val="aff1"/>
              <w:spacing w:line="240" w:lineRule="exact"/>
            </w:pPr>
            <w:r>
              <w:t>99,4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A209043" w14:textId="77777777" w:rsidR="001C25E2" w:rsidRDefault="001C25E2" w:rsidP="005B08F9">
            <w:pPr>
              <w:pStyle w:val="aff1"/>
              <w:spacing w:line="240" w:lineRule="exact"/>
            </w:pPr>
            <w:r>
              <w:t>100,9</w:t>
            </w:r>
          </w:p>
        </w:tc>
        <w:tc>
          <w:tcPr>
            <w:tcW w:w="1134" w:type="dxa"/>
            <w:tcBorders>
              <w:top w:val="dotted" w:sz="4" w:space="0" w:color="auto"/>
              <w:left w:val="nil"/>
              <w:bottom w:val="dotted" w:sz="4" w:space="0" w:color="auto"/>
              <w:right w:val="nil"/>
            </w:tcBorders>
            <w:shd w:val="clear" w:color="auto" w:fill="auto"/>
            <w:vAlign w:val="bottom"/>
          </w:tcPr>
          <w:p w14:paraId="5E4B39CC" w14:textId="77777777" w:rsidR="001C25E2" w:rsidRDefault="001C25E2" w:rsidP="005B08F9">
            <w:pPr>
              <w:pStyle w:val="aff1"/>
              <w:spacing w:line="240" w:lineRule="exact"/>
            </w:pPr>
            <w:r>
              <w:t>97,7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6F530B0" w14:textId="77777777" w:rsidR="001C25E2" w:rsidRDefault="001C25E2" w:rsidP="005B08F9">
            <w:pPr>
              <w:pStyle w:val="aff1"/>
              <w:spacing w:line="240" w:lineRule="exact"/>
            </w:pPr>
            <w:r>
              <w:t>98,3</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75980CB" w14:textId="77777777" w:rsidR="001C25E2" w:rsidRDefault="001C25E2" w:rsidP="005B08F9">
            <w:pPr>
              <w:pStyle w:val="aff1"/>
              <w:spacing w:line="240" w:lineRule="exact"/>
            </w:pPr>
            <w:r>
              <w:t>101,8</w:t>
            </w:r>
          </w:p>
        </w:tc>
        <w:tc>
          <w:tcPr>
            <w:tcW w:w="1134" w:type="dxa"/>
            <w:tcBorders>
              <w:top w:val="dotted" w:sz="4" w:space="0" w:color="auto"/>
              <w:left w:val="nil"/>
              <w:bottom w:val="dotted" w:sz="4" w:space="0" w:color="auto"/>
              <w:right w:val="double" w:sz="6" w:space="0" w:color="auto"/>
            </w:tcBorders>
            <w:shd w:val="clear" w:color="auto" w:fill="auto"/>
            <w:vAlign w:val="bottom"/>
          </w:tcPr>
          <w:p w14:paraId="0FAEAFB6" w14:textId="77777777" w:rsidR="001C25E2" w:rsidRDefault="001C25E2" w:rsidP="005B08F9">
            <w:pPr>
              <w:pStyle w:val="aff1"/>
              <w:spacing w:line="240" w:lineRule="exact"/>
            </w:pPr>
            <w:r>
              <w:t>101,1</w:t>
            </w:r>
          </w:p>
        </w:tc>
      </w:tr>
      <w:tr w:rsidR="001C25E2" w14:paraId="4902A419"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3E86A593" w14:textId="77777777" w:rsidR="001C25E2" w:rsidRDefault="001C25E2" w:rsidP="005B08F9">
            <w:pPr>
              <w:pStyle w:val="aff8"/>
              <w:spacing w:line="240" w:lineRule="exact"/>
              <w:ind w:left="57"/>
            </w:pPr>
            <w:r>
              <w:t>Апрель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E8ACC52" w14:textId="77777777" w:rsidR="001C25E2" w:rsidRDefault="001C25E2" w:rsidP="005B08F9">
            <w:pPr>
              <w:pStyle w:val="aff1"/>
              <w:spacing w:line="240" w:lineRule="exact"/>
            </w:pPr>
            <w:r>
              <w:t>99,5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DCD506A" w14:textId="77777777" w:rsidR="001C25E2" w:rsidRDefault="001C25E2" w:rsidP="005B08F9">
            <w:pPr>
              <w:pStyle w:val="aff1"/>
              <w:spacing w:line="240" w:lineRule="exact"/>
            </w:pPr>
            <w:r>
              <w:t>101,8</w:t>
            </w:r>
          </w:p>
        </w:tc>
        <w:tc>
          <w:tcPr>
            <w:tcW w:w="1134" w:type="dxa"/>
            <w:tcBorders>
              <w:top w:val="dotted" w:sz="4" w:space="0" w:color="auto"/>
              <w:left w:val="nil"/>
              <w:bottom w:val="dotted" w:sz="4" w:space="0" w:color="auto"/>
              <w:right w:val="nil"/>
            </w:tcBorders>
            <w:shd w:val="clear" w:color="auto" w:fill="auto"/>
            <w:vAlign w:val="bottom"/>
          </w:tcPr>
          <w:p w14:paraId="0892B832" w14:textId="77777777" w:rsidR="001C25E2" w:rsidRDefault="001C25E2" w:rsidP="005B08F9">
            <w:pPr>
              <w:pStyle w:val="aff1"/>
              <w:spacing w:line="240" w:lineRule="exact"/>
            </w:pPr>
            <w: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FB106CA" w14:textId="77777777" w:rsidR="001C25E2" w:rsidRDefault="001C25E2" w:rsidP="005B08F9">
            <w:pPr>
              <w:pStyle w:val="aff1"/>
              <w:spacing w:line="240" w:lineRule="exact"/>
            </w:pPr>
            <w:r>
              <w:t>99,8</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455E6F2A" w14:textId="77777777" w:rsidR="001C25E2" w:rsidRDefault="001C25E2" w:rsidP="005B08F9">
            <w:pPr>
              <w:pStyle w:val="aff1"/>
              <w:spacing w:line="240" w:lineRule="exact"/>
            </w:pPr>
            <w:r>
              <w:t>102,3</w:t>
            </w:r>
          </w:p>
        </w:tc>
        <w:tc>
          <w:tcPr>
            <w:tcW w:w="1134" w:type="dxa"/>
            <w:tcBorders>
              <w:top w:val="dotted" w:sz="4" w:space="0" w:color="auto"/>
              <w:left w:val="nil"/>
              <w:bottom w:val="dotted" w:sz="4" w:space="0" w:color="auto"/>
              <w:right w:val="double" w:sz="6" w:space="0" w:color="auto"/>
            </w:tcBorders>
            <w:shd w:val="clear" w:color="auto" w:fill="auto"/>
            <w:vAlign w:val="bottom"/>
          </w:tcPr>
          <w:p w14:paraId="52DB7ACB" w14:textId="77777777" w:rsidR="001C25E2" w:rsidRDefault="001C25E2" w:rsidP="005B08F9">
            <w:pPr>
              <w:pStyle w:val="aff1"/>
              <w:spacing w:line="240" w:lineRule="exact"/>
            </w:pPr>
            <w:r>
              <w:t>102,8</w:t>
            </w:r>
          </w:p>
        </w:tc>
      </w:tr>
      <w:tr w:rsidR="001C25E2" w14:paraId="4A529212"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055E3192" w14:textId="77777777" w:rsidR="001C25E2" w:rsidRDefault="001C25E2" w:rsidP="005B08F9">
            <w:pPr>
              <w:pStyle w:val="aff8"/>
              <w:spacing w:line="240" w:lineRule="exact"/>
              <w:ind w:left="57"/>
            </w:pPr>
            <w:r>
              <w:t>Май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9A06364" w14:textId="77777777" w:rsidR="001C25E2" w:rsidRDefault="001C25E2" w:rsidP="005B08F9">
            <w:pPr>
              <w:pStyle w:val="aff1"/>
              <w:spacing w:line="240" w:lineRule="exact"/>
            </w:pPr>
            <w: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911B364" w14:textId="77777777" w:rsidR="001C25E2" w:rsidRDefault="001C25E2" w:rsidP="005B08F9">
            <w:pPr>
              <w:pStyle w:val="aff1"/>
              <w:spacing w:line="240" w:lineRule="exact"/>
            </w:pPr>
            <w:r>
              <w:t>100,2</w:t>
            </w:r>
          </w:p>
        </w:tc>
        <w:tc>
          <w:tcPr>
            <w:tcW w:w="1134" w:type="dxa"/>
            <w:tcBorders>
              <w:top w:val="dotted" w:sz="4" w:space="0" w:color="auto"/>
              <w:left w:val="nil"/>
              <w:bottom w:val="dotted" w:sz="4" w:space="0" w:color="auto"/>
              <w:right w:val="nil"/>
            </w:tcBorders>
            <w:shd w:val="clear" w:color="auto" w:fill="auto"/>
            <w:vAlign w:val="bottom"/>
          </w:tcPr>
          <w:p w14:paraId="671BE8C7" w14:textId="77777777" w:rsidR="001C25E2" w:rsidRDefault="001C25E2" w:rsidP="005B08F9">
            <w:pPr>
              <w:pStyle w:val="aff1"/>
              <w:spacing w:line="240" w:lineRule="exact"/>
            </w:pPr>
            <w: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4BE1840" w14:textId="77777777" w:rsidR="001C25E2" w:rsidRDefault="001C25E2" w:rsidP="005B08F9">
            <w:pPr>
              <w:pStyle w:val="aff1"/>
              <w:spacing w:line="240" w:lineRule="exact"/>
            </w:pPr>
            <w:r>
              <w:t>101,1</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BB50FAF" w14:textId="77777777" w:rsidR="001C25E2" w:rsidRDefault="001C25E2" w:rsidP="005B08F9">
            <w:pPr>
              <w:pStyle w:val="aff1"/>
              <w:spacing w:line="240" w:lineRule="exact"/>
            </w:pPr>
            <w:r>
              <w:t>95,0</w:t>
            </w:r>
          </w:p>
        </w:tc>
        <w:tc>
          <w:tcPr>
            <w:tcW w:w="1134" w:type="dxa"/>
            <w:tcBorders>
              <w:top w:val="dotted" w:sz="4" w:space="0" w:color="auto"/>
              <w:left w:val="nil"/>
              <w:bottom w:val="dotted" w:sz="4" w:space="0" w:color="auto"/>
              <w:right w:val="double" w:sz="6" w:space="0" w:color="auto"/>
            </w:tcBorders>
            <w:shd w:val="clear" w:color="auto" w:fill="auto"/>
            <w:vAlign w:val="bottom"/>
          </w:tcPr>
          <w:p w14:paraId="6C27B4DE" w14:textId="77777777" w:rsidR="001C25E2" w:rsidRDefault="001C25E2" w:rsidP="005B08F9">
            <w:pPr>
              <w:pStyle w:val="aff1"/>
              <w:spacing w:line="240" w:lineRule="exact"/>
            </w:pPr>
            <w:r>
              <w:t>99,8</w:t>
            </w:r>
          </w:p>
        </w:tc>
      </w:tr>
      <w:tr w:rsidR="001C25E2" w14:paraId="59A39EEE"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5CBAAC41" w14:textId="77777777" w:rsidR="001C25E2" w:rsidRDefault="001C25E2" w:rsidP="005B08F9">
            <w:pPr>
              <w:pStyle w:val="aff8"/>
              <w:spacing w:line="240" w:lineRule="exact"/>
              <w:ind w:left="57"/>
            </w:pPr>
            <w:r>
              <w:t>Июнь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06F3327" w14:textId="77777777" w:rsidR="001C25E2" w:rsidRDefault="001C25E2" w:rsidP="005B08F9">
            <w:pPr>
              <w:pStyle w:val="aff1"/>
              <w:spacing w:line="240" w:lineRule="exact"/>
            </w:pPr>
            <w:r>
              <w:t>99,2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50A041C" w14:textId="77777777" w:rsidR="001C25E2" w:rsidRDefault="001C25E2" w:rsidP="005B08F9">
            <w:pPr>
              <w:pStyle w:val="aff1"/>
              <w:spacing w:line="240" w:lineRule="exact"/>
            </w:pPr>
            <w:r>
              <w:t>99,7</w:t>
            </w:r>
          </w:p>
        </w:tc>
        <w:tc>
          <w:tcPr>
            <w:tcW w:w="1134" w:type="dxa"/>
            <w:tcBorders>
              <w:top w:val="dotted" w:sz="4" w:space="0" w:color="auto"/>
              <w:left w:val="nil"/>
              <w:bottom w:val="dotted" w:sz="4" w:space="0" w:color="auto"/>
              <w:right w:val="nil"/>
            </w:tcBorders>
            <w:shd w:val="clear" w:color="auto" w:fill="auto"/>
            <w:vAlign w:val="bottom"/>
          </w:tcPr>
          <w:p w14:paraId="2C4C6EB5" w14:textId="77777777" w:rsidR="001C25E2" w:rsidRDefault="001C25E2" w:rsidP="005B08F9">
            <w:pPr>
              <w:pStyle w:val="aff1"/>
              <w:spacing w:line="240" w:lineRule="exact"/>
            </w:pPr>
            <w:r>
              <w:t>101,3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B3FCE1B" w14:textId="77777777" w:rsidR="001C25E2" w:rsidRDefault="001C25E2" w:rsidP="005B08F9">
            <w:pPr>
              <w:pStyle w:val="aff1"/>
              <w:spacing w:line="240" w:lineRule="exact"/>
            </w:pPr>
            <w:r>
              <w:t>100,0</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9D285B3" w14:textId="77777777" w:rsidR="001C25E2" w:rsidRDefault="001C25E2" w:rsidP="005B08F9">
            <w:pPr>
              <w:pStyle w:val="aff1"/>
              <w:spacing w:line="240" w:lineRule="exact"/>
            </w:pPr>
            <w:r>
              <w:t>105,3</w:t>
            </w:r>
          </w:p>
        </w:tc>
        <w:tc>
          <w:tcPr>
            <w:tcW w:w="1134" w:type="dxa"/>
            <w:tcBorders>
              <w:top w:val="dotted" w:sz="4" w:space="0" w:color="auto"/>
              <w:left w:val="nil"/>
              <w:bottom w:val="dotted" w:sz="4" w:space="0" w:color="auto"/>
              <w:right w:val="double" w:sz="6" w:space="0" w:color="auto"/>
            </w:tcBorders>
            <w:shd w:val="clear" w:color="auto" w:fill="auto"/>
            <w:vAlign w:val="bottom"/>
          </w:tcPr>
          <w:p w14:paraId="0C5FFE18" w14:textId="77777777" w:rsidR="001C25E2" w:rsidRDefault="001C25E2" w:rsidP="005B08F9">
            <w:pPr>
              <w:pStyle w:val="aff1"/>
              <w:spacing w:line="240" w:lineRule="exact"/>
            </w:pPr>
            <w:r>
              <w:t>101,1</w:t>
            </w:r>
          </w:p>
        </w:tc>
      </w:tr>
      <w:tr w:rsidR="001C25E2" w14:paraId="28BCC269"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751503D9" w14:textId="77777777" w:rsidR="001C25E2" w:rsidRDefault="001C25E2" w:rsidP="005B08F9">
            <w:pPr>
              <w:pStyle w:val="aff8"/>
              <w:spacing w:line="240" w:lineRule="exact"/>
              <w:ind w:left="57"/>
            </w:pPr>
            <w:r>
              <w:t>Июль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41918B" w14:textId="77777777" w:rsidR="001C25E2" w:rsidRDefault="001C25E2" w:rsidP="005B08F9">
            <w:pPr>
              <w:pStyle w:val="aff1"/>
              <w:spacing w:line="240" w:lineRule="exact"/>
            </w:pPr>
            <w: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79691F" w14:textId="77777777" w:rsidR="001C25E2" w:rsidRDefault="001C25E2" w:rsidP="005B08F9">
            <w:pPr>
              <w:pStyle w:val="aff1"/>
              <w:spacing w:line="240" w:lineRule="exact"/>
            </w:pPr>
            <w:r>
              <w:t>103,3</w:t>
            </w:r>
          </w:p>
        </w:tc>
        <w:tc>
          <w:tcPr>
            <w:tcW w:w="1134" w:type="dxa"/>
            <w:tcBorders>
              <w:top w:val="dotted" w:sz="4" w:space="0" w:color="auto"/>
              <w:left w:val="nil"/>
              <w:bottom w:val="dotted" w:sz="4" w:space="0" w:color="auto"/>
              <w:right w:val="nil"/>
            </w:tcBorders>
            <w:shd w:val="clear" w:color="auto" w:fill="auto"/>
            <w:vAlign w:val="bottom"/>
          </w:tcPr>
          <w:p w14:paraId="14C2AC1F" w14:textId="77777777" w:rsidR="001C25E2" w:rsidRDefault="001C25E2" w:rsidP="005B08F9">
            <w:pPr>
              <w:pStyle w:val="aff1"/>
              <w:spacing w:line="240" w:lineRule="exact"/>
            </w:pPr>
            <w:r>
              <w:t>97,7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B51DD48" w14:textId="77777777" w:rsidR="001C25E2" w:rsidRDefault="001C25E2" w:rsidP="005B08F9">
            <w:pPr>
              <w:pStyle w:val="aff1"/>
              <w:spacing w:line="240" w:lineRule="exact"/>
            </w:pPr>
            <w:r>
              <w:t>100,7</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EA2D996" w14:textId="77777777" w:rsidR="001C25E2" w:rsidRDefault="001C25E2" w:rsidP="005B08F9">
            <w:pPr>
              <w:pStyle w:val="aff1"/>
              <w:spacing w:line="240" w:lineRule="exact"/>
            </w:pPr>
            <w:r>
              <w:t>100,2</w:t>
            </w:r>
          </w:p>
        </w:tc>
        <w:tc>
          <w:tcPr>
            <w:tcW w:w="1134" w:type="dxa"/>
            <w:tcBorders>
              <w:top w:val="dotted" w:sz="4" w:space="0" w:color="auto"/>
              <w:left w:val="nil"/>
              <w:bottom w:val="dotted" w:sz="4" w:space="0" w:color="auto"/>
              <w:right w:val="double" w:sz="6" w:space="0" w:color="auto"/>
            </w:tcBorders>
            <w:shd w:val="clear" w:color="auto" w:fill="auto"/>
            <w:vAlign w:val="bottom"/>
          </w:tcPr>
          <w:p w14:paraId="288245CE" w14:textId="77777777" w:rsidR="001C25E2" w:rsidRDefault="001C25E2" w:rsidP="005B08F9">
            <w:pPr>
              <w:pStyle w:val="aff1"/>
              <w:spacing w:line="240" w:lineRule="exact"/>
            </w:pPr>
            <w:r>
              <w:t>101,9</w:t>
            </w:r>
          </w:p>
        </w:tc>
      </w:tr>
      <w:tr w:rsidR="001C25E2" w14:paraId="2BE17FD6"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6C7AF010" w14:textId="77777777" w:rsidR="001C25E2" w:rsidRDefault="001C25E2" w:rsidP="005B08F9">
            <w:pPr>
              <w:pStyle w:val="aff8"/>
              <w:spacing w:line="240" w:lineRule="exact"/>
              <w:ind w:left="57"/>
            </w:pPr>
            <w:r>
              <w:t>Август</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3587F50" w14:textId="77777777" w:rsidR="001C25E2" w:rsidRDefault="001C25E2" w:rsidP="005B08F9">
            <w:pPr>
              <w:pStyle w:val="aff1"/>
              <w:spacing w:line="240" w:lineRule="exact"/>
            </w:pPr>
            <w: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518F050" w14:textId="77777777" w:rsidR="001C25E2" w:rsidRDefault="001C25E2" w:rsidP="005B08F9">
            <w:pPr>
              <w:pStyle w:val="aff1"/>
              <w:spacing w:line="240" w:lineRule="exact"/>
            </w:pPr>
            <w:r>
              <w:t>102,9</w:t>
            </w:r>
          </w:p>
        </w:tc>
        <w:tc>
          <w:tcPr>
            <w:tcW w:w="1134" w:type="dxa"/>
            <w:tcBorders>
              <w:top w:val="dotted" w:sz="4" w:space="0" w:color="auto"/>
              <w:left w:val="nil"/>
              <w:bottom w:val="dotted" w:sz="4" w:space="0" w:color="auto"/>
              <w:right w:val="nil"/>
            </w:tcBorders>
            <w:shd w:val="clear" w:color="auto" w:fill="auto"/>
            <w:vAlign w:val="bottom"/>
          </w:tcPr>
          <w:p w14:paraId="18C7F525" w14:textId="77777777" w:rsidR="001C25E2" w:rsidRDefault="001C25E2" w:rsidP="005B08F9">
            <w:pPr>
              <w:pStyle w:val="aff1"/>
              <w:spacing w:line="240" w:lineRule="exact"/>
            </w:pPr>
            <w:r>
              <w:t>100,8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A145C3D" w14:textId="77777777" w:rsidR="001C25E2" w:rsidRDefault="001C25E2" w:rsidP="005B08F9">
            <w:pPr>
              <w:pStyle w:val="aff1"/>
              <w:spacing w:line="240" w:lineRule="exact"/>
            </w:pPr>
            <w:r>
              <w:t>99,7</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A237B29" w14:textId="77777777" w:rsidR="001C25E2" w:rsidRDefault="001C25E2" w:rsidP="005B08F9">
            <w:pPr>
              <w:pStyle w:val="aff1"/>
              <w:spacing w:line="240" w:lineRule="exact"/>
            </w:pPr>
            <w:r>
              <w:t>106,5</w:t>
            </w:r>
          </w:p>
        </w:tc>
        <w:tc>
          <w:tcPr>
            <w:tcW w:w="1134" w:type="dxa"/>
            <w:tcBorders>
              <w:top w:val="dotted" w:sz="4" w:space="0" w:color="auto"/>
              <w:left w:val="nil"/>
              <w:bottom w:val="dotted" w:sz="4" w:space="0" w:color="auto"/>
              <w:right w:val="double" w:sz="6" w:space="0" w:color="auto"/>
            </w:tcBorders>
            <w:shd w:val="clear" w:color="auto" w:fill="auto"/>
            <w:vAlign w:val="bottom"/>
          </w:tcPr>
          <w:p w14:paraId="0E38960F" w14:textId="77777777" w:rsidR="001C25E2" w:rsidRDefault="001C25E2" w:rsidP="005B08F9">
            <w:pPr>
              <w:pStyle w:val="aff1"/>
              <w:spacing w:line="240" w:lineRule="exact"/>
            </w:pPr>
            <w:r>
              <w:t>100,2</w:t>
            </w:r>
          </w:p>
        </w:tc>
      </w:tr>
      <w:tr w:rsidR="001C25E2" w14:paraId="23B6633F"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04F20C0A" w14:textId="77777777" w:rsidR="001C25E2" w:rsidRDefault="001C25E2" w:rsidP="005B08F9">
            <w:pPr>
              <w:pStyle w:val="aff8"/>
              <w:spacing w:line="240" w:lineRule="exact"/>
              <w:ind w:left="57"/>
            </w:pPr>
            <w:r>
              <w:t>Сентябрь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C48032" w14:textId="77777777" w:rsidR="001C25E2" w:rsidRDefault="001C25E2" w:rsidP="005B08F9">
            <w:pPr>
              <w:pStyle w:val="aff1"/>
              <w:spacing w:line="240" w:lineRule="exact"/>
            </w:pPr>
            <w:r>
              <w:t>100,8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176F095" w14:textId="77777777" w:rsidR="001C25E2" w:rsidRDefault="001C25E2" w:rsidP="005B08F9">
            <w:pPr>
              <w:pStyle w:val="aff1"/>
              <w:spacing w:line="240" w:lineRule="exact"/>
            </w:pPr>
            <w:r>
              <w:t>97,8</w:t>
            </w:r>
          </w:p>
        </w:tc>
        <w:tc>
          <w:tcPr>
            <w:tcW w:w="1134" w:type="dxa"/>
            <w:tcBorders>
              <w:top w:val="dotted" w:sz="4" w:space="0" w:color="auto"/>
              <w:left w:val="nil"/>
              <w:bottom w:val="dotted" w:sz="4" w:space="0" w:color="auto"/>
              <w:right w:val="nil"/>
            </w:tcBorders>
            <w:shd w:val="clear" w:color="auto" w:fill="auto"/>
            <w:vAlign w:val="bottom"/>
          </w:tcPr>
          <w:p w14:paraId="1AF8459E" w14:textId="77777777" w:rsidR="001C25E2" w:rsidRDefault="001C25E2" w:rsidP="005B08F9">
            <w:pPr>
              <w:pStyle w:val="aff1"/>
              <w:spacing w:line="240" w:lineRule="exact"/>
            </w:pPr>
            <w: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1938ECC" w14:textId="77777777" w:rsidR="001C25E2" w:rsidRDefault="001C25E2" w:rsidP="005B08F9">
            <w:pPr>
              <w:pStyle w:val="aff1"/>
              <w:spacing w:line="240" w:lineRule="exact"/>
            </w:pPr>
            <w:r>
              <w:t>98,4</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4D9FE20" w14:textId="77777777" w:rsidR="001C25E2" w:rsidRDefault="001C25E2" w:rsidP="005B08F9">
            <w:pPr>
              <w:pStyle w:val="aff1"/>
              <w:spacing w:line="240" w:lineRule="exact"/>
            </w:pPr>
            <w:r>
              <w:t>98,6</w:t>
            </w:r>
          </w:p>
        </w:tc>
        <w:tc>
          <w:tcPr>
            <w:tcW w:w="1134" w:type="dxa"/>
            <w:tcBorders>
              <w:top w:val="dotted" w:sz="4" w:space="0" w:color="auto"/>
              <w:left w:val="nil"/>
              <w:bottom w:val="dotted" w:sz="4" w:space="0" w:color="auto"/>
              <w:right w:val="double" w:sz="6" w:space="0" w:color="auto"/>
            </w:tcBorders>
            <w:shd w:val="clear" w:color="auto" w:fill="auto"/>
            <w:vAlign w:val="bottom"/>
          </w:tcPr>
          <w:p w14:paraId="49F6FF8B" w14:textId="77777777" w:rsidR="001C25E2" w:rsidRDefault="001C25E2" w:rsidP="005B08F9">
            <w:pPr>
              <w:pStyle w:val="aff1"/>
              <w:spacing w:line="240" w:lineRule="exact"/>
            </w:pPr>
            <w:r>
              <w:t>98,7</w:t>
            </w:r>
          </w:p>
        </w:tc>
      </w:tr>
      <w:tr w:rsidR="001C25E2" w14:paraId="27F50545"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270A2302" w14:textId="77777777" w:rsidR="001C25E2" w:rsidRDefault="001C25E2" w:rsidP="005B08F9">
            <w:pPr>
              <w:pStyle w:val="aff8"/>
              <w:spacing w:line="240" w:lineRule="exact"/>
              <w:ind w:left="57"/>
            </w:pPr>
            <w:r>
              <w:t>Октябрь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AEDC344" w14:textId="77777777" w:rsidR="001C25E2" w:rsidRDefault="001C25E2" w:rsidP="005B08F9">
            <w:pPr>
              <w:pStyle w:val="aff1"/>
              <w:spacing w:line="240" w:lineRule="exact"/>
            </w:pPr>
            <w:r>
              <w:t>99,1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E68E2BE" w14:textId="77777777" w:rsidR="001C25E2" w:rsidRDefault="001C25E2" w:rsidP="005B08F9">
            <w:pPr>
              <w:pStyle w:val="aff1"/>
              <w:spacing w:line="240" w:lineRule="exact"/>
            </w:pPr>
            <w:r>
              <w:t>98,8</w:t>
            </w:r>
          </w:p>
        </w:tc>
        <w:tc>
          <w:tcPr>
            <w:tcW w:w="1134" w:type="dxa"/>
            <w:tcBorders>
              <w:top w:val="dotted" w:sz="4" w:space="0" w:color="auto"/>
              <w:left w:val="nil"/>
              <w:bottom w:val="dotted" w:sz="4" w:space="0" w:color="auto"/>
              <w:right w:val="nil"/>
            </w:tcBorders>
            <w:shd w:val="clear" w:color="auto" w:fill="auto"/>
            <w:vAlign w:val="bottom"/>
          </w:tcPr>
          <w:p w14:paraId="38CF6119" w14:textId="77777777" w:rsidR="001C25E2" w:rsidRDefault="001C25E2" w:rsidP="005B08F9">
            <w:pPr>
              <w:pStyle w:val="aff1"/>
              <w:spacing w:line="240" w:lineRule="exact"/>
            </w:pPr>
            <w:r>
              <w:t>107,0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6CCE044" w14:textId="77777777" w:rsidR="001C25E2" w:rsidRDefault="001C25E2" w:rsidP="005B08F9">
            <w:pPr>
              <w:pStyle w:val="aff1"/>
              <w:spacing w:line="240" w:lineRule="exact"/>
            </w:pPr>
            <w:r>
              <w:t>99,2</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CC43E8E" w14:textId="77777777" w:rsidR="001C25E2" w:rsidRDefault="001C25E2" w:rsidP="005B08F9">
            <w:pPr>
              <w:pStyle w:val="aff1"/>
              <w:spacing w:line="240" w:lineRule="exact"/>
            </w:pPr>
            <w:r>
              <w:t>99,5</w:t>
            </w:r>
          </w:p>
        </w:tc>
        <w:tc>
          <w:tcPr>
            <w:tcW w:w="1134" w:type="dxa"/>
            <w:tcBorders>
              <w:top w:val="dotted" w:sz="4" w:space="0" w:color="auto"/>
              <w:left w:val="nil"/>
              <w:bottom w:val="dotted" w:sz="4" w:space="0" w:color="auto"/>
              <w:right w:val="double" w:sz="6" w:space="0" w:color="auto"/>
            </w:tcBorders>
            <w:shd w:val="clear" w:color="auto" w:fill="auto"/>
            <w:vAlign w:val="bottom"/>
          </w:tcPr>
          <w:p w14:paraId="0FA0D416" w14:textId="77777777" w:rsidR="001C25E2" w:rsidRDefault="001C25E2" w:rsidP="005B08F9">
            <w:pPr>
              <w:pStyle w:val="aff1"/>
              <w:spacing w:line="240" w:lineRule="exact"/>
            </w:pPr>
            <w:r>
              <w:t>102,0</w:t>
            </w:r>
          </w:p>
        </w:tc>
      </w:tr>
      <w:tr w:rsidR="001C25E2" w14:paraId="17E300F3"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7DD7E129" w14:textId="77777777" w:rsidR="001C25E2" w:rsidRDefault="001C25E2" w:rsidP="005B08F9">
            <w:pPr>
              <w:pStyle w:val="aff8"/>
              <w:spacing w:line="240" w:lineRule="exact"/>
              <w:ind w:left="57"/>
            </w:pPr>
            <w:r>
              <w:t>Ноябрь</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DE5CB78" w14:textId="77777777" w:rsidR="001C25E2" w:rsidRDefault="001C25E2" w:rsidP="005B08F9">
            <w:pPr>
              <w:pStyle w:val="aff1"/>
              <w:spacing w:line="240" w:lineRule="exact"/>
            </w:pPr>
            <w:r>
              <w:t>101,0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3BB91E2" w14:textId="77777777" w:rsidR="001C25E2" w:rsidRDefault="001C25E2" w:rsidP="005B08F9">
            <w:pPr>
              <w:pStyle w:val="aff1"/>
              <w:spacing w:line="240" w:lineRule="exact"/>
            </w:pPr>
            <w:r>
              <w:t>97,7</w:t>
            </w:r>
          </w:p>
        </w:tc>
        <w:tc>
          <w:tcPr>
            <w:tcW w:w="1134" w:type="dxa"/>
            <w:tcBorders>
              <w:top w:val="dotted" w:sz="4" w:space="0" w:color="auto"/>
              <w:left w:val="nil"/>
              <w:bottom w:val="dotted" w:sz="4" w:space="0" w:color="auto"/>
              <w:right w:val="nil"/>
            </w:tcBorders>
            <w:shd w:val="clear" w:color="auto" w:fill="auto"/>
            <w:vAlign w:val="bottom"/>
          </w:tcPr>
          <w:p w14:paraId="5DD87C64" w14:textId="77777777" w:rsidR="001C25E2" w:rsidRDefault="001C25E2" w:rsidP="005B08F9">
            <w:pPr>
              <w:pStyle w:val="aff1"/>
              <w:spacing w:line="240" w:lineRule="exact"/>
            </w:pPr>
            <w:r>
              <w:t>101,2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528FABE" w14:textId="77777777" w:rsidR="001C25E2" w:rsidRDefault="001C25E2" w:rsidP="005B08F9">
            <w:pPr>
              <w:pStyle w:val="aff1"/>
              <w:spacing w:line="240" w:lineRule="exact"/>
            </w:pPr>
            <w:r>
              <w:t>100,9</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02832E0" w14:textId="77777777" w:rsidR="001C25E2" w:rsidRDefault="001C25E2" w:rsidP="005B08F9">
            <w:pPr>
              <w:pStyle w:val="aff1"/>
              <w:spacing w:line="240" w:lineRule="exact"/>
            </w:pPr>
            <w:r>
              <w:t>96,8</w:t>
            </w:r>
          </w:p>
        </w:tc>
        <w:tc>
          <w:tcPr>
            <w:tcW w:w="1134" w:type="dxa"/>
            <w:tcBorders>
              <w:top w:val="dotted" w:sz="4" w:space="0" w:color="auto"/>
              <w:left w:val="nil"/>
              <w:bottom w:val="dotted" w:sz="4" w:space="0" w:color="auto"/>
              <w:right w:val="double" w:sz="6" w:space="0" w:color="auto"/>
            </w:tcBorders>
            <w:shd w:val="clear" w:color="auto" w:fill="auto"/>
            <w:vAlign w:val="bottom"/>
          </w:tcPr>
          <w:p w14:paraId="41348BC6" w14:textId="77777777" w:rsidR="001C25E2" w:rsidRDefault="001C25E2" w:rsidP="005B08F9">
            <w:pPr>
              <w:pStyle w:val="aff1"/>
              <w:spacing w:line="240" w:lineRule="exact"/>
            </w:pPr>
            <w:r>
              <w:t>102,4</w:t>
            </w:r>
          </w:p>
        </w:tc>
      </w:tr>
      <w:tr w:rsidR="001C25E2" w:rsidRPr="005B08F9" w14:paraId="28D234A2" w14:textId="77777777" w:rsidTr="003D3084">
        <w:tc>
          <w:tcPr>
            <w:tcW w:w="1843" w:type="dxa"/>
            <w:tcBorders>
              <w:top w:val="dotted" w:sz="4" w:space="0" w:color="auto"/>
              <w:left w:val="double" w:sz="6" w:space="0" w:color="auto"/>
              <w:bottom w:val="dotted" w:sz="4" w:space="0" w:color="auto"/>
              <w:right w:val="nil"/>
            </w:tcBorders>
            <w:shd w:val="clear" w:color="auto" w:fill="auto"/>
            <w:vAlign w:val="bottom"/>
          </w:tcPr>
          <w:p w14:paraId="7AA831D5" w14:textId="77777777" w:rsidR="001C25E2" w:rsidRPr="005B08F9" w:rsidRDefault="001C25E2" w:rsidP="005B08F9">
            <w:pPr>
              <w:pStyle w:val="aff"/>
              <w:spacing w:line="240" w:lineRule="exact"/>
              <w:ind w:left="57"/>
              <w:rPr>
                <w:i/>
                <w:u w:val="single"/>
              </w:rPr>
            </w:pPr>
            <w:r w:rsidRPr="005B08F9">
              <w:rPr>
                <w:i/>
              </w:rPr>
              <w:t>Ноябрь в % к  декабрю 2020г.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18CA421" w14:textId="77777777" w:rsidR="001C25E2" w:rsidRPr="005B08F9" w:rsidRDefault="001C25E2" w:rsidP="005B08F9">
            <w:pPr>
              <w:pStyle w:val="aff1"/>
              <w:spacing w:line="240" w:lineRule="exact"/>
              <w:rPr>
                <w:i/>
              </w:rPr>
            </w:pPr>
            <w:r w:rsidRPr="005B08F9">
              <w:rPr>
                <w:i/>
              </w:rPr>
              <w:t>103,8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B81411C" w14:textId="77777777" w:rsidR="001C25E2" w:rsidRPr="005B08F9" w:rsidRDefault="001C25E2" w:rsidP="005B08F9">
            <w:pPr>
              <w:pStyle w:val="aff1"/>
              <w:spacing w:line="240" w:lineRule="exact"/>
              <w:rPr>
                <w:i/>
              </w:rPr>
            </w:pPr>
            <w:r w:rsidRPr="005B08F9">
              <w:rPr>
                <w:i/>
              </w:rPr>
              <w:t>101,3</w:t>
            </w:r>
          </w:p>
        </w:tc>
        <w:tc>
          <w:tcPr>
            <w:tcW w:w="1134" w:type="dxa"/>
            <w:tcBorders>
              <w:top w:val="dotted" w:sz="4" w:space="0" w:color="auto"/>
              <w:left w:val="nil"/>
              <w:bottom w:val="dotted" w:sz="4" w:space="0" w:color="auto"/>
              <w:right w:val="nil"/>
            </w:tcBorders>
            <w:shd w:val="clear" w:color="auto" w:fill="auto"/>
            <w:vAlign w:val="bottom"/>
          </w:tcPr>
          <w:p w14:paraId="18AB8EB7" w14:textId="77777777" w:rsidR="001C25E2" w:rsidRPr="005B08F9" w:rsidRDefault="001C25E2" w:rsidP="005B08F9">
            <w:pPr>
              <w:pStyle w:val="aff1"/>
              <w:spacing w:line="240" w:lineRule="exact"/>
              <w:rPr>
                <w:i/>
              </w:rPr>
            </w:pPr>
            <w:r w:rsidRPr="005B08F9">
              <w:rPr>
                <w:i/>
              </w:rPr>
              <w:t>108,6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88EB729" w14:textId="77777777" w:rsidR="001C25E2" w:rsidRPr="005B08F9" w:rsidRDefault="001C25E2" w:rsidP="005B08F9">
            <w:pPr>
              <w:pStyle w:val="aff1"/>
              <w:spacing w:line="240" w:lineRule="exact"/>
              <w:rPr>
                <w:i/>
              </w:rPr>
            </w:pPr>
            <w:r w:rsidRPr="005B08F9">
              <w:rPr>
                <w:i/>
              </w:rPr>
              <w:t>100,3</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615479B" w14:textId="77777777" w:rsidR="001C25E2" w:rsidRPr="005B08F9" w:rsidRDefault="001C25E2" w:rsidP="005B08F9">
            <w:pPr>
              <w:pStyle w:val="aff1"/>
              <w:spacing w:line="240" w:lineRule="exact"/>
              <w:rPr>
                <w:i/>
              </w:rPr>
            </w:pPr>
            <w:r w:rsidRPr="005B08F9">
              <w:rPr>
                <w:i/>
              </w:rPr>
              <w:t>112,4</w:t>
            </w:r>
          </w:p>
        </w:tc>
        <w:tc>
          <w:tcPr>
            <w:tcW w:w="1134" w:type="dxa"/>
            <w:tcBorders>
              <w:top w:val="dotted" w:sz="4" w:space="0" w:color="auto"/>
              <w:left w:val="nil"/>
              <w:bottom w:val="dotted" w:sz="4" w:space="0" w:color="auto"/>
              <w:right w:val="double" w:sz="6" w:space="0" w:color="auto"/>
            </w:tcBorders>
            <w:shd w:val="clear" w:color="auto" w:fill="auto"/>
            <w:vAlign w:val="bottom"/>
          </w:tcPr>
          <w:p w14:paraId="5968E97D" w14:textId="77777777" w:rsidR="001C25E2" w:rsidRPr="005B08F9" w:rsidRDefault="001C25E2" w:rsidP="005B08F9">
            <w:pPr>
              <w:pStyle w:val="aff1"/>
              <w:spacing w:line="240" w:lineRule="exact"/>
              <w:rPr>
                <w:i/>
              </w:rPr>
            </w:pPr>
            <w:r w:rsidRPr="005B08F9">
              <w:rPr>
                <w:i/>
              </w:rPr>
              <w:t>112,4</w:t>
            </w:r>
          </w:p>
        </w:tc>
      </w:tr>
      <w:tr w:rsidR="001C25E2" w:rsidRPr="005B08F9" w14:paraId="628C638D" w14:textId="77777777" w:rsidTr="003D3084">
        <w:trPr>
          <w:trHeight w:val="625"/>
        </w:trPr>
        <w:tc>
          <w:tcPr>
            <w:tcW w:w="1843" w:type="dxa"/>
            <w:tcBorders>
              <w:top w:val="dotted" w:sz="4" w:space="0" w:color="auto"/>
              <w:left w:val="double" w:sz="6" w:space="0" w:color="auto"/>
              <w:bottom w:val="double" w:sz="6" w:space="0" w:color="auto"/>
              <w:right w:val="nil"/>
            </w:tcBorders>
            <w:shd w:val="clear" w:color="auto" w:fill="auto"/>
            <w:vAlign w:val="bottom"/>
          </w:tcPr>
          <w:p w14:paraId="2339E4A0" w14:textId="77777777" w:rsidR="001C25E2" w:rsidRPr="005B08F9" w:rsidRDefault="001C25E2" w:rsidP="005B08F9">
            <w:pPr>
              <w:pStyle w:val="aff"/>
              <w:spacing w:line="240" w:lineRule="exact"/>
              <w:ind w:left="57"/>
              <w:rPr>
                <w:i/>
                <w:u w:val="single"/>
              </w:rPr>
            </w:pPr>
            <w:r w:rsidRPr="005B08F9">
              <w:rPr>
                <w:i/>
                <w:u w:val="single"/>
              </w:rPr>
              <w:t>Справочно:</w:t>
            </w:r>
          </w:p>
          <w:p w14:paraId="7F048352" w14:textId="2961F5B1" w:rsidR="001C25E2" w:rsidRPr="005B08F9" w:rsidRDefault="005B08F9" w:rsidP="005B08F9">
            <w:pPr>
              <w:pStyle w:val="aff"/>
              <w:spacing w:line="240" w:lineRule="exact"/>
              <w:ind w:left="57"/>
              <w:rPr>
                <w:i/>
                <w:u w:val="single"/>
              </w:rPr>
            </w:pPr>
            <w:r w:rsidRPr="005B08F9">
              <w:rPr>
                <w:i/>
              </w:rPr>
              <w:t>н</w:t>
            </w:r>
            <w:r w:rsidR="001C25E2" w:rsidRPr="005B08F9">
              <w:rPr>
                <w:i/>
              </w:rPr>
              <w:t>оябрь 2020г. в % к  декабрю 2019г.</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14:paraId="6B2EDFA4" w14:textId="77777777" w:rsidR="001C25E2" w:rsidRPr="005B08F9" w:rsidRDefault="001C25E2" w:rsidP="005B08F9">
            <w:pPr>
              <w:pStyle w:val="aff1"/>
              <w:spacing w:line="240" w:lineRule="exact"/>
              <w:rPr>
                <w:i/>
              </w:rPr>
            </w:pPr>
            <w:r w:rsidRPr="005B08F9">
              <w:rPr>
                <w:i/>
              </w:rPr>
              <w:t>105,6</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0046845A" w14:textId="77777777" w:rsidR="001C25E2" w:rsidRPr="005B08F9" w:rsidRDefault="001C25E2" w:rsidP="005B08F9">
            <w:pPr>
              <w:pStyle w:val="aff1"/>
              <w:spacing w:line="240" w:lineRule="exact"/>
              <w:rPr>
                <w:i/>
              </w:rPr>
            </w:pPr>
            <w:r w:rsidRPr="005B08F9">
              <w:rPr>
                <w:i/>
              </w:rPr>
              <w:t>102,8</w:t>
            </w:r>
          </w:p>
        </w:tc>
        <w:tc>
          <w:tcPr>
            <w:tcW w:w="1134" w:type="dxa"/>
            <w:tcBorders>
              <w:top w:val="dotted" w:sz="4" w:space="0" w:color="auto"/>
              <w:left w:val="nil"/>
              <w:bottom w:val="double" w:sz="6" w:space="0" w:color="auto"/>
              <w:right w:val="nil"/>
            </w:tcBorders>
            <w:shd w:val="clear" w:color="auto" w:fill="auto"/>
            <w:vAlign w:val="bottom"/>
          </w:tcPr>
          <w:p w14:paraId="2C502838" w14:textId="77777777" w:rsidR="001C25E2" w:rsidRPr="005B08F9" w:rsidRDefault="001C25E2" w:rsidP="005B08F9">
            <w:pPr>
              <w:pStyle w:val="aff1"/>
              <w:spacing w:line="240" w:lineRule="exact"/>
              <w:rPr>
                <w:i/>
              </w:rPr>
            </w:pPr>
            <w:r w:rsidRPr="005B08F9">
              <w:rPr>
                <w:i/>
              </w:rPr>
              <w:t>104,3</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1A23B6AD" w14:textId="77777777" w:rsidR="001C25E2" w:rsidRPr="005B08F9" w:rsidRDefault="001C25E2" w:rsidP="005B08F9">
            <w:pPr>
              <w:pStyle w:val="aff1"/>
              <w:spacing w:line="240" w:lineRule="exact"/>
              <w:rPr>
                <w:i/>
              </w:rPr>
            </w:pPr>
            <w:r w:rsidRPr="005B08F9">
              <w:rPr>
                <w:i/>
              </w:rPr>
              <w:t>109,0</w:t>
            </w:r>
          </w:p>
        </w:tc>
        <w:tc>
          <w:tcPr>
            <w:tcW w:w="1559" w:type="dxa"/>
            <w:tcBorders>
              <w:top w:val="dotted" w:sz="4" w:space="0" w:color="auto"/>
              <w:left w:val="single" w:sz="4" w:space="0" w:color="auto"/>
              <w:bottom w:val="double" w:sz="6" w:space="0" w:color="auto"/>
              <w:right w:val="single" w:sz="4" w:space="0" w:color="auto"/>
            </w:tcBorders>
            <w:shd w:val="clear" w:color="auto" w:fill="auto"/>
            <w:vAlign w:val="bottom"/>
          </w:tcPr>
          <w:p w14:paraId="6723D3E7" w14:textId="77777777" w:rsidR="001C25E2" w:rsidRPr="005B08F9" w:rsidRDefault="001C25E2" w:rsidP="005B08F9">
            <w:pPr>
              <w:pStyle w:val="aff1"/>
              <w:spacing w:line="240" w:lineRule="exact"/>
              <w:rPr>
                <w:i/>
              </w:rPr>
            </w:pPr>
            <w:r w:rsidRPr="005B08F9">
              <w:rPr>
                <w:i/>
              </w:rPr>
              <w:t>99,4</w:t>
            </w:r>
          </w:p>
        </w:tc>
        <w:tc>
          <w:tcPr>
            <w:tcW w:w="1134" w:type="dxa"/>
            <w:tcBorders>
              <w:top w:val="dotted" w:sz="4" w:space="0" w:color="auto"/>
              <w:left w:val="nil"/>
              <w:bottom w:val="double" w:sz="6" w:space="0" w:color="auto"/>
              <w:right w:val="double" w:sz="6" w:space="0" w:color="auto"/>
            </w:tcBorders>
            <w:shd w:val="clear" w:color="auto" w:fill="auto"/>
            <w:vAlign w:val="bottom"/>
          </w:tcPr>
          <w:p w14:paraId="64852294" w14:textId="77777777" w:rsidR="001C25E2" w:rsidRPr="005B08F9" w:rsidRDefault="001C25E2" w:rsidP="005B08F9">
            <w:pPr>
              <w:pStyle w:val="aff1"/>
              <w:spacing w:line="240" w:lineRule="exact"/>
              <w:rPr>
                <w:i/>
              </w:rPr>
            </w:pPr>
            <w:r w:rsidRPr="005B08F9">
              <w:rPr>
                <w:i/>
              </w:rPr>
              <w:t>90,5</w:t>
            </w:r>
          </w:p>
        </w:tc>
      </w:tr>
    </w:tbl>
    <w:p w14:paraId="66E85FBA" w14:textId="77777777" w:rsidR="001C25E2" w:rsidRPr="005B08F9" w:rsidRDefault="001C25E2" w:rsidP="003D3084">
      <w:pPr>
        <w:pStyle w:val="-"/>
        <w:spacing w:before="240" w:after="120"/>
        <w:ind w:firstLine="709"/>
        <w:jc w:val="left"/>
        <w:rPr>
          <w:sz w:val="24"/>
          <w:szCs w:val="24"/>
        </w:rPr>
      </w:pPr>
      <w:r w:rsidRPr="005B08F9">
        <w:rPr>
          <w:sz w:val="24"/>
          <w:szCs w:val="24"/>
        </w:rPr>
        <w:t>Индексы цен производителей сельскохозяйственной продукции</w:t>
      </w:r>
    </w:p>
    <w:p w14:paraId="7BAD60E5" w14:textId="55BC52C8" w:rsidR="001C25E2" w:rsidRDefault="001C25E2" w:rsidP="005B08F9">
      <w:pPr>
        <w:spacing w:before="240"/>
        <w:ind w:firstLine="709"/>
      </w:pPr>
      <w:r w:rsidRPr="008F0A7C">
        <w:t>В</w:t>
      </w:r>
      <w:r>
        <w:t xml:space="preserve"> декабре</w:t>
      </w:r>
      <w:r w:rsidRPr="008F0A7C">
        <w:t xml:space="preserve"> 2021 года индекс цен производителей сельскохозяйственной продукции к предыдущему месяцу составил </w:t>
      </w:r>
      <w:r>
        <w:t>104,6</w:t>
      </w:r>
      <w:r w:rsidRPr="008F0A7C">
        <w:t>%, в том числе на продукцию растениеводства –</w:t>
      </w:r>
      <w:r>
        <w:t>110,5</w:t>
      </w:r>
      <w:r w:rsidRPr="008F0A7C">
        <w:t>%, животноводства</w:t>
      </w:r>
      <w:r w:rsidR="005B08F9">
        <w:t xml:space="preserve"> </w:t>
      </w:r>
      <w:r w:rsidRPr="008F0A7C">
        <w:t>–</w:t>
      </w:r>
      <w:r w:rsidR="005B08F9">
        <w:t xml:space="preserve"> </w:t>
      </w:r>
      <w:r>
        <w:t>102,5</w:t>
      </w:r>
      <w:r w:rsidRPr="008F0A7C">
        <w:t>%.</w:t>
      </w:r>
    </w:p>
    <w:p w14:paraId="456B3AD6" w14:textId="77777777" w:rsidR="001C25E2" w:rsidRPr="003D3084" w:rsidRDefault="001C25E2" w:rsidP="003D3084">
      <w:pPr>
        <w:pageBreakBefore/>
        <w:spacing w:before="240"/>
        <w:ind w:firstLine="0"/>
        <w:jc w:val="center"/>
      </w:pPr>
      <w:r w:rsidRPr="00E857C5">
        <w:rPr>
          <w:b/>
        </w:rPr>
        <w:lastRenderedPageBreak/>
        <w:t xml:space="preserve">Индексы цен производителей отдельных видов </w:t>
      </w:r>
      <w:r w:rsidRPr="00E857C5">
        <w:rPr>
          <w:b/>
        </w:rPr>
        <w:br/>
        <w:t>сельскохозяйственной продукции</w:t>
      </w:r>
      <w:r w:rsidRPr="00E857C5">
        <w:rPr>
          <w:b/>
        </w:rPr>
        <w:br/>
      </w:r>
      <w:r w:rsidRPr="003D3084">
        <w:t>(на конец периода, в % к предыдущему периоду)</w:t>
      </w:r>
    </w:p>
    <w:tbl>
      <w:tblPr>
        <w:tblW w:w="9479" w:type="dxa"/>
        <w:tblInd w:w="23" w:type="dxa"/>
        <w:tblLayout w:type="fixed"/>
        <w:tblCellMar>
          <w:left w:w="0" w:type="dxa"/>
          <w:right w:w="0" w:type="dxa"/>
        </w:tblCellMar>
        <w:tblLook w:val="0000" w:firstRow="0" w:lastRow="0" w:firstColumn="0" w:lastColumn="0" w:noHBand="0" w:noVBand="0"/>
      </w:tblPr>
      <w:tblGrid>
        <w:gridCol w:w="1867"/>
        <w:gridCol w:w="1269"/>
        <w:gridCol w:w="1112"/>
        <w:gridCol w:w="1113"/>
        <w:gridCol w:w="950"/>
        <w:gridCol w:w="1112"/>
        <w:gridCol w:w="1063"/>
        <w:gridCol w:w="993"/>
      </w:tblGrid>
      <w:tr w:rsidR="001C25E2" w:rsidRPr="00E857C5" w14:paraId="0B4D95DB" w14:textId="77777777" w:rsidTr="00E67B88">
        <w:trPr>
          <w:trHeight w:val="252"/>
          <w:tblHeader/>
        </w:trPr>
        <w:tc>
          <w:tcPr>
            <w:tcW w:w="1867" w:type="dxa"/>
            <w:vMerge w:val="restart"/>
            <w:tcBorders>
              <w:top w:val="double" w:sz="6" w:space="0" w:color="auto"/>
              <w:left w:val="double" w:sz="6" w:space="0" w:color="auto"/>
            </w:tcBorders>
          </w:tcPr>
          <w:p w14:paraId="3DBCF125" w14:textId="77777777" w:rsidR="001C25E2" w:rsidRPr="00E857C5" w:rsidRDefault="001C25E2" w:rsidP="00E67B88">
            <w:pPr>
              <w:pStyle w:val="aff"/>
              <w:keepNext/>
              <w:keepLines/>
              <w:spacing w:before="240"/>
              <w:jc w:val="center"/>
            </w:pPr>
          </w:p>
        </w:tc>
        <w:tc>
          <w:tcPr>
            <w:tcW w:w="1269" w:type="dxa"/>
            <w:vMerge w:val="restart"/>
            <w:tcBorders>
              <w:top w:val="double" w:sz="6" w:space="0" w:color="auto"/>
              <w:left w:val="single" w:sz="6" w:space="0" w:color="auto"/>
              <w:right w:val="single" w:sz="6" w:space="0" w:color="auto"/>
            </w:tcBorders>
          </w:tcPr>
          <w:p w14:paraId="147BE446" w14:textId="77777777" w:rsidR="001C25E2" w:rsidRPr="00E857C5" w:rsidRDefault="001C25E2" w:rsidP="00E67B88">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342" w:type="dxa"/>
            <w:gridSpan w:val="6"/>
            <w:tcBorders>
              <w:top w:val="double" w:sz="6" w:space="0" w:color="auto"/>
              <w:left w:val="nil"/>
              <w:bottom w:val="single" w:sz="4" w:space="0" w:color="auto"/>
              <w:right w:val="double" w:sz="6" w:space="0" w:color="auto"/>
            </w:tcBorders>
          </w:tcPr>
          <w:p w14:paraId="6FF0FE02" w14:textId="77777777" w:rsidR="001C25E2" w:rsidRPr="00E857C5" w:rsidRDefault="001C25E2" w:rsidP="00E67B88">
            <w:pPr>
              <w:keepNext/>
              <w:keepLines/>
              <w:spacing w:before="20" w:line="240" w:lineRule="exact"/>
              <w:ind w:firstLine="0"/>
              <w:jc w:val="center"/>
              <w:rPr>
                <w:i/>
                <w:sz w:val="20"/>
              </w:rPr>
            </w:pPr>
            <w:r w:rsidRPr="00E857C5">
              <w:rPr>
                <w:i/>
                <w:sz w:val="20"/>
              </w:rPr>
              <w:t>в том числе:</w:t>
            </w:r>
          </w:p>
        </w:tc>
      </w:tr>
      <w:tr w:rsidR="001C25E2" w:rsidRPr="00E857C5" w14:paraId="3972896E" w14:textId="77777777" w:rsidTr="00E67B88">
        <w:trPr>
          <w:trHeight w:val="672"/>
          <w:tblHeader/>
        </w:trPr>
        <w:tc>
          <w:tcPr>
            <w:tcW w:w="1867" w:type="dxa"/>
            <w:vMerge/>
            <w:tcBorders>
              <w:left w:val="double" w:sz="6" w:space="0" w:color="auto"/>
              <w:bottom w:val="single" w:sz="6" w:space="0" w:color="auto"/>
            </w:tcBorders>
          </w:tcPr>
          <w:p w14:paraId="3A7AA117" w14:textId="77777777" w:rsidR="001C25E2" w:rsidRPr="00E857C5" w:rsidRDefault="001C25E2" w:rsidP="00E67B88">
            <w:pPr>
              <w:pStyle w:val="aff"/>
              <w:keepNext/>
              <w:keepLines/>
              <w:spacing w:before="20"/>
              <w:jc w:val="center"/>
            </w:pPr>
          </w:p>
        </w:tc>
        <w:tc>
          <w:tcPr>
            <w:tcW w:w="1269" w:type="dxa"/>
            <w:vMerge/>
            <w:tcBorders>
              <w:left w:val="single" w:sz="6" w:space="0" w:color="auto"/>
              <w:bottom w:val="single" w:sz="6" w:space="0" w:color="auto"/>
              <w:right w:val="single" w:sz="6" w:space="0" w:color="auto"/>
            </w:tcBorders>
          </w:tcPr>
          <w:p w14:paraId="0D82C17B" w14:textId="77777777" w:rsidR="001C25E2" w:rsidRPr="00E857C5" w:rsidRDefault="001C25E2" w:rsidP="00E67B88">
            <w:pPr>
              <w:keepNext/>
              <w:keepLines/>
              <w:spacing w:before="20" w:line="240" w:lineRule="exact"/>
              <w:ind w:firstLine="0"/>
              <w:jc w:val="center"/>
              <w:rPr>
                <w:i/>
                <w:sz w:val="20"/>
              </w:rPr>
            </w:pPr>
          </w:p>
        </w:tc>
        <w:tc>
          <w:tcPr>
            <w:tcW w:w="1112" w:type="dxa"/>
            <w:tcBorders>
              <w:left w:val="nil"/>
              <w:bottom w:val="single" w:sz="6" w:space="0" w:color="auto"/>
            </w:tcBorders>
          </w:tcPr>
          <w:p w14:paraId="6C454227" w14:textId="4B383126" w:rsidR="001C25E2" w:rsidRPr="00E857C5" w:rsidRDefault="001C25E2" w:rsidP="005B08F9">
            <w:pPr>
              <w:keepNext/>
              <w:keepLines/>
              <w:spacing w:before="20" w:line="240" w:lineRule="exact"/>
              <w:ind w:left="57" w:right="57" w:firstLine="0"/>
              <w:jc w:val="center"/>
              <w:rPr>
                <w:i/>
                <w:sz w:val="20"/>
              </w:rPr>
            </w:pPr>
            <w:r w:rsidRPr="00E857C5">
              <w:rPr>
                <w:i/>
                <w:sz w:val="20"/>
              </w:rPr>
              <w:t>зерновые и зерно</w:t>
            </w:r>
            <w:r w:rsidR="005B08F9">
              <w:rPr>
                <w:i/>
                <w:sz w:val="20"/>
              </w:rPr>
              <w:softHyphen/>
            </w:r>
            <w:r w:rsidRPr="00E857C5">
              <w:rPr>
                <w:i/>
                <w:sz w:val="20"/>
              </w:rPr>
              <w:t>бобовые культуры</w:t>
            </w:r>
          </w:p>
        </w:tc>
        <w:tc>
          <w:tcPr>
            <w:tcW w:w="1113" w:type="dxa"/>
            <w:tcBorders>
              <w:left w:val="single" w:sz="6" w:space="0" w:color="auto"/>
              <w:bottom w:val="single" w:sz="6" w:space="0" w:color="auto"/>
              <w:right w:val="single" w:sz="6" w:space="0" w:color="auto"/>
            </w:tcBorders>
          </w:tcPr>
          <w:p w14:paraId="3807D465" w14:textId="2863F3F8" w:rsidR="001C25E2" w:rsidRPr="00E857C5" w:rsidRDefault="001C25E2" w:rsidP="005B08F9">
            <w:pPr>
              <w:keepNext/>
              <w:keepLines/>
              <w:spacing w:before="20" w:line="240" w:lineRule="exact"/>
              <w:ind w:left="57" w:right="57" w:firstLine="0"/>
              <w:jc w:val="center"/>
              <w:rPr>
                <w:i/>
                <w:sz w:val="20"/>
              </w:rPr>
            </w:pPr>
            <w:r w:rsidRPr="00E857C5">
              <w:rPr>
                <w:i/>
                <w:sz w:val="20"/>
              </w:rPr>
              <w:t>карто</w:t>
            </w:r>
            <w:r w:rsidR="005B08F9">
              <w:rPr>
                <w:i/>
                <w:sz w:val="20"/>
              </w:rPr>
              <w:softHyphen/>
            </w:r>
            <w:r w:rsidRPr="00E857C5">
              <w:rPr>
                <w:i/>
                <w:sz w:val="20"/>
              </w:rPr>
              <w:t>фель</w:t>
            </w:r>
          </w:p>
        </w:tc>
        <w:tc>
          <w:tcPr>
            <w:tcW w:w="950" w:type="dxa"/>
            <w:tcBorders>
              <w:left w:val="nil"/>
              <w:bottom w:val="single" w:sz="6" w:space="0" w:color="auto"/>
            </w:tcBorders>
          </w:tcPr>
          <w:p w14:paraId="1F6BF4B2" w14:textId="77777777" w:rsidR="001C25E2" w:rsidRPr="00E857C5" w:rsidRDefault="001C25E2" w:rsidP="005B08F9">
            <w:pPr>
              <w:keepNext/>
              <w:keepLines/>
              <w:spacing w:before="20" w:line="240" w:lineRule="exact"/>
              <w:ind w:left="57" w:right="57" w:firstLine="0"/>
              <w:jc w:val="center"/>
              <w:rPr>
                <w:i/>
                <w:sz w:val="20"/>
              </w:rPr>
            </w:pPr>
            <w:r w:rsidRPr="00E857C5">
              <w:rPr>
                <w:i/>
                <w:sz w:val="20"/>
              </w:rPr>
              <w:t>овощи</w:t>
            </w:r>
          </w:p>
        </w:tc>
        <w:tc>
          <w:tcPr>
            <w:tcW w:w="1112" w:type="dxa"/>
            <w:tcBorders>
              <w:left w:val="single" w:sz="6" w:space="0" w:color="auto"/>
              <w:bottom w:val="single" w:sz="6" w:space="0" w:color="auto"/>
              <w:right w:val="single" w:sz="6" w:space="0" w:color="auto"/>
            </w:tcBorders>
          </w:tcPr>
          <w:p w14:paraId="0B970784" w14:textId="77777777" w:rsidR="001C25E2" w:rsidRPr="00E857C5" w:rsidRDefault="001C25E2" w:rsidP="005B08F9">
            <w:pPr>
              <w:keepNext/>
              <w:keepLines/>
              <w:spacing w:before="20" w:line="240" w:lineRule="exact"/>
              <w:ind w:left="57" w:right="57" w:firstLine="0"/>
              <w:jc w:val="center"/>
              <w:rPr>
                <w:i/>
                <w:sz w:val="20"/>
              </w:rPr>
            </w:pPr>
            <w:r w:rsidRPr="00E857C5">
              <w:rPr>
                <w:i/>
                <w:sz w:val="20"/>
              </w:rPr>
              <w:t>скот и птица</w:t>
            </w:r>
          </w:p>
        </w:tc>
        <w:tc>
          <w:tcPr>
            <w:tcW w:w="1063" w:type="dxa"/>
            <w:tcBorders>
              <w:left w:val="nil"/>
              <w:bottom w:val="single" w:sz="6" w:space="0" w:color="auto"/>
            </w:tcBorders>
          </w:tcPr>
          <w:p w14:paraId="3C0804EE" w14:textId="77777777" w:rsidR="001C25E2" w:rsidRPr="00E857C5" w:rsidRDefault="001C25E2" w:rsidP="005B08F9">
            <w:pPr>
              <w:keepNext/>
              <w:keepLines/>
              <w:spacing w:before="20" w:line="240" w:lineRule="exact"/>
              <w:ind w:left="57" w:right="57" w:firstLine="0"/>
              <w:jc w:val="center"/>
              <w:rPr>
                <w:i/>
                <w:sz w:val="20"/>
              </w:rPr>
            </w:pPr>
            <w:r w:rsidRPr="00E857C5">
              <w:rPr>
                <w:i/>
                <w:sz w:val="20"/>
              </w:rPr>
              <w:t>молоко</w:t>
            </w:r>
          </w:p>
        </w:tc>
        <w:tc>
          <w:tcPr>
            <w:tcW w:w="991" w:type="dxa"/>
            <w:tcBorders>
              <w:left w:val="single" w:sz="6" w:space="0" w:color="auto"/>
              <w:bottom w:val="single" w:sz="6" w:space="0" w:color="auto"/>
              <w:right w:val="double" w:sz="6" w:space="0" w:color="auto"/>
            </w:tcBorders>
          </w:tcPr>
          <w:p w14:paraId="1AB1FE39" w14:textId="77777777" w:rsidR="001C25E2" w:rsidRPr="00E857C5" w:rsidRDefault="001C25E2" w:rsidP="005B08F9">
            <w:pPr>
              <w:keepNext/>
              <w:keepLines/>
              <w:spacing w:before="20" w:line="240" w:lineRule="exact"/>
              <w:ind w:left="57" w:right="57" w:firstLine="0"/>
              <w:jc w:val="center"/>
              <w:rPr>
                <w:i/>
                <w:sz w:val="20"/>
              </w:rPr>
            </w:pPr>
            <w:r w:rsidRPr="00E857C5">
              <w:rPr>
                <w:i/>
                <w:sz w:val="20"/>
              </w:rPr>
              <w:t>яйца</w:t>
            </w:r>
          </w:p>
        </w:tc>
      </w:tr>
      <w:tr w:rsidR="001C25E2" w:rsidRPr="00E857C5" w14:paraId="2DA6FD20" w14:textId="77777777" w:rsidTr="00E67B88">
        <w:trPr>
          <w:trHeight w:val="261"/>
        </w:trPr>
        <w:tc>
          <w:tcPr>
            <w:tcW w:w="9479" w:type="dxa"/>
            <w:gridSpan w:val="8"/>
            <w:tcBorders>
              <w:top w:val="single" w:sz="6" w:space="0" w:color="auto"/>
              <w:left w:val="double" w:sz="6" w:space="0" w:color="auto"/>
              <w:bottom w:val="single" w:sz="4" w:space="0" w:color="auto"/>
              <w:right w:val="double" w:sz="6" w:space="0" w:color="auto"/>
            </w:tcBorders>
            <w:vAlign w:val="bottom"/>
          </w:tcPr>
          <w:p w14:paraId="7A0F07B1" w14:textId="77777777" w:rsidR="001C25E2" w:rsidRDefault="001C25E2" w:rsidP="0071085A">
            <w:pPr>
              <w:pStyle w:val="aff1"/>
              <w:spacing w:line="240" w:lineRule="exact"/>
            </w:pPr>
            <w:r w:rsidRPr="00E857C5">
              <w:rPr>
                <w:b/>
              </w:rPr>
              <w:t>20</w:t>
            </w:r>
            <w:r>
              <w:rPr>
                <w:b/>
              </w:rPr>
              <w:t>20</w:t>
            </w:r>
            <w:r w:rsidRPr="00E857C5">
              <w:rPr>
                <w:b/>
              </w:rPr>
              <w:t xml:space="preserve"> год</w:t>
            </w:r>
          </w:p>
        </w:tc>
      </w:tr>
      <w:tr w:rsidR="001C25E2" w:rsidRPr="00E857C5" w14:paraId="0C9B600F" w14:textId="77777777" w:rsidTr="00E67B88">
        <w:trPr>
          <w:trHeight w:val="261"/>
        </w:trPr>
        <w:tc>
          <w:tcPr>
            <w:tcW w:w="1867" w:type="dxa"/>
            <w:tcBorders>
              <w:top w:val="single" w:sz="4" w:space="0" w:color="auto"/>
              <w:left w:val="double" w:sz="6" w:space="0" w:color="auto"/>
              <w:bottom w:val="dotted" w:sz="4" w:space="0" w:color="auto"/>
            </w:tcBorders>
            <w:vAlign w:val="bottom"/>
          </w:tcPr>
          <w:p w14:paraId="7A4976C9" w14:textId="77777777" w:rsidR="001C25E2" w:rsidRPr="003C1624" w:rsidRDefault="001C25E2" w:rsidP="0071085A">
            <w:pPr>
              <w:pStyle w:val="aff"/>
              <w:spacing w:line="240" w:lineRule="exact"/>
              <w:ind w:left="57"/>
            </w:pPr>
            <w:r w:rsidRPr="003C1624">
              <w:t>Январь</w:t>
            </w:r>
          </w:p>
        </w:tc>
        <w:tc>
          <w:tcPr>
            <w:tcW w:w="1269" w:type="dxa"/>
            <w:tcBorders>
              <w:top w:val="single" w:sz="4" w:space="0" w:color="auto"/>
              <w:left w:val="single" w:sz="6" w:space="0" w:color="auto"/>
              <w:bottom w:val="dotted" w:sz="4" w:space="0" w:color="auto"/>
              <w:right w:val="single" w:sz="6" w:space="0" w:color="auto"/>
            </w:tcBorders>
            <w:vAlign w:val="bottom"/>
          </w:tcPr>
          <w:p w14:paraId="6F5EE5C4" w14:textId="77777777" w:rsidR="001C25E2" w:rsidRPr="000F6064" w:rsidRDefault="001C25E2" w:rsidP="0071085A">
            <w:pPr>
              <w:pStyle w:val="aff1"/>
              <w:spacing w:line="240" w:lineRule="exact"/>
            </w:pPr>
            <w:r>
              <w:t>103,2</w:t>
            </w:r>
          </w:p>
        </w:tc>
        <w:tc>
          <w:tcPr>
            <w:tcW w:w="1112" w:type="dxa"/>
            <w:tcBorders>
              <w:top w:val="single" w:sz="4" w:space="0" w:color="auto"/>
              <w:left w:val="nil"/>
              <w:bottom w:val="dotted" w:sz="4" w:space="0" w:color="auto"/>
            </w:tcBorders>
            <w:vAlign w:val="bottom"/>
          </w:tcPr>
          <w:p w14:paraId="26A18DDC" w14:textId="77777777" w:rsidR="001C25E2" w:rsidRPr="000F6064" w:rsidRDefault="001C25E2" w:rsidP="0071085A">
            <w:pPr>
              <w:pStyle w:val="aff1"/>
              <w:spacing w:line="240" w:lineRule="exact"/>
            </w:pPr>
            <w:r>
              <w:t>102,3</w:t>
            </w:r>
          </w:p>
        </w:tc>
        <w:tc>
          <w:tcPr>
            <w:tcW w:w="1113" w:type="dxa"/>
            <w:tcBorders>
              <w:top w:val="single" w:sz="4" w:space="0" w:color="auto"/>
              <w:left w:val="single" w:sz="6" w:space="0" w:color="auto"/>
              <w:bottom w:val="dotted" w:sz="4" w:space="0" w:color="auto"/>
              <w:right w:val="single" w:sz="6" w:space="0" w:color="auto"/>
            </w:tcBorders>
            <w:vAlign w:val="bottom"/>
          </w:tcPr>
          <w:p w14:paraId="1ECBFBED" w14:textId="77777777" w:rsidR="001C25E2" w:rsidRPr="000F6064" w:rsidRDefault="001C25E2" w:rsidP="0071085A">
            <w:pPr>
              <w:pStyle w:val="aff1"/>
              <w:spacing w:line="240" w:lineRule="exact"/>
            </w:pPr>
            <w:r>
              <w:t>102,4</w:t>
            </w:r>
          </w:p>
        </w:tc>
        <w:tc>
          <w:tcPr>
            <w:tcW w:w="950" w:type="dxa"/>
            <w:tcBorders>
              <w:top w:val="single" w:sz="4" w:space="0" w:color="auto"/>
              <w:left w:val="nil"/>
              <w:bottom w:val="dotted" w:sz="4" w:space="0" w:color="auto"/>
            </w:tcBorders>
            <w:vAlign w:val="bottom"/>
          </w:tcPr>
          <w:p w14:paraId="128C861F" w14:textId="77777777" w:rsidR="001C25E2" w:rsidRPr="000F6064" w:rsidRDefault="001C25E2" w:rsidP="0071085A">
            <w:pPr>
              <w:pStyle w:val="aff1"/>
              <w:spacing w:line="240" w:lineRule="exact"/>
            </w:pPr>
            <w:r>
              <w:t>111,8</w:t>
            </w:r>
          </w:p>
        </w:tc>
        <w:tc>
          <w:tcPr>
            <w:tcW w:w="1112" w:type="dxa"/>
            <w:tcBorders>
              <w:top w:val="single" w:sz="4" w:space="0" w:color="auto"/>
              <w:left w:val="single" w:sz="6" w:space="0" w:color="auto"/>
              <w:bottom w:val="dotted" w:sz="4" w:space="0" w:color="auto"/>
              <w:right w:val="single" w:sz="6" w:space="0" w:color="auto"/>
            </w:tcBorders>
            <w:vAlign w:val="bottom"/>
          </w:tcPr>
          <w:p w14:paraId="340210A1" w14:textId="77777777" w:rsidR="001C25E2" w:rsidRPr="000F6064" w:rsidRDefault="001C25E2" w:rsidP="0071085A">
            <w:pPr>
              <w:pStyle w:val="aff1"/>
              <w:spacing w:line="240" w:lineRule="exact"/>
            </w:pPr>
            <w:r>
              <w:t>100,3</w:t>
            </w:r>
          </w:p>
        </w:tc>
        <w:tc>
          <w:tcPr>
            <w:tcW w:w="1063" w:type="dxa"/>
            <w:tcBorders>
              <w:top w:val="single" w:sz="4" w:space="0" w:color="auto"/>
              <w:left w:val="nil"/>
              <w:bottom w:val="dotted" w:sz="4" w:space="0" w:color="auto"/>
            </w:tcBorders>
            <w:vAlign w:val="bottom"/>
          </w:tcPr>
          <w:p w14:paraId="4E44C143" w14:textId="77777777" w:rsidR="001C25E2" w:rsidRPr="000F6064" w:rsidRDefault="001C25E2" w:rsidP="0071085A">
            <w:pPr>
              <w:pStyle w:val="aff1"/>
              <w:spacing w:line="240" w:lineRule="exact"/>
            </w:pPr>
            <w:r>
              <w:t>98,1</w:t>
            </w:r>
          </w:p>
        </w:tc>
        <w:tc>
          <w:tcPr>
            <w:tcW w:w="991" w:type="dxa"/>
            <w:tcBorders>
              <w:top w:val="single" w:sz="4" w:space="0" w:color="auto"/>
              <w:left w:val="single" w:sz="6" w:space="0" w:color="auto"/>
              <w:bottom w:val="dotted" w:sz="4" w:space="0" w:color="auto"/>
              <w:right w:val="double" w:sz="6" w:space="0" w:color="auto"/>
            </w:tcBorders>
            <w:vAlign w:val="bottom"/>
          </w:tcPr>
          <w:p w14:paraId="3EB6F9D6" w14:textId="77777777" w:rsidR="001C25E2" w:rsidRPr="000F6064" w:rsidRDefault="001C25E2" w:rsidP="0071085A">
            <w:pPr>
              <w:pStyle w:val="aff1"/>
              <w:spacing w:line="240" w:lineRule="exact"/>
            </w:pPr>
            <w:r>
              <w:t>99,2</w:t>
            </w:r>
          </w:p>
        </w:tc>
      </w:tr>
      <w:tr w:rsidR="001C25E2" w:rsidRPr="00E857C5" w14:paraId="5F795E1A" w14:textId="77777777" w:rsidTr="00E67B88">
        <w:trPr>
          <w:trHeight w:val="261"/>
        </w:trPr>
        <w:tc>
          <w:tcPr>
            <w:tcW w:w="1867" w:type="dxa"/>
            <w:tcBorders>
              <w:top w:val="dotted" w:sz="4" w:space="0" w:color="auto"/>
              <w:left w:val="double" w:sz="6" w:space="0" w:color="auto"/>
              <w:bottom w:val="dotted" w:sz="4" w:space="0" w:color="auto"/>
            </w:tcBorders>
            <w:vAlign w:val="bottom"/>
          </w:tcPr>
          <w:p w14:paraId="3FC0E6B5" w14:textId="77777777" w:rsidR="001C25E2" w:rsidRPr="003C1624" w:rsidRDefault="001C25E2" w:rsidP="0071085A">
            <w:pPr>
              <w:pStyle w:val="aff"/>
              <w:spacing w:line="240" w:lineRule="exact"/>
              <w:ind w:left="57"/>
            </w:pPr>
            <w:r>
              <w:t>Февраль</w:t>
            </w:r>
          </w:p>
        </w:tc>
        <w:tc>
          <w:tcPr>
            <w:tcW w:w="1269" w:type="dxa"/>
            <w:tcBorders>
              <w:top w:val="dotted" w:sz="4" w:space="0" w:color="auto"/>
              <w:left w:val="single" w:sz="6" w:space="0" w:color="auto"/>
              <w:bottom w:val="dotted" w:sz="4" w:space="0" w:color="auto"/>
              <w:right w:val="single" w:sz="6" w:space="0" w:color="auto"/>
            </w:tcBorders>
            <w:vAlign w:val="bottom"/>
          </w:tcPr>
          <w:p w14:paraId="665F7DA0" w14:textId="77777777" w:rsidR="001C25E2" w:rsidRDefault="001C25E2" w:rsidP="0071085A">
            <w:pPr>
              <w:pStyle w:val="aff1"/>
              <w:spacing w:line="240" w:lineRule="exact"/>
            </w:pPr>
            <w:r>
              <w:t>104,0</w:t>
            </w:r>
          </w:p>
        </w:tc>
        <w:tc>
          <w:tcPr>
            <w:tcW w:w="1112" w:type="dxa"/>
            <w:tcBorders>
              <w:top w:val="dotted" w:sz="4" w:space="0" w:color="auto"/>
              <w:left w:val="nil"/>
              <w:bottom w:val="dotted" w:sz="4" w:space="0" w:color="auto"/>
            </w:tcBorders>
            <w:vAlign w:val="bottom"/>
          </w:tcPr>
          <w:p w14:paraId="78635516" w14:textId="77777777" w:rsidR="001C25E2" w:rsidRDefault="001C25E2" w:rsidP="0071085A">
            <w:pPr>
              <w:pStyle w:val="aff1"/>
              <w:spacing w:line="240" w:lineRule="exact"/>
            </w:pPr>
            <w:r>
              <w:t>100,5</w:t>
            </w:r>
          </w:p>
        </w:tc>
        <w:tc>
          <w:tcPr>
            <w:tcW w:w="1113" w:type="dxa"/>
            <w:tcBorders>
              <w:top w:val="dotted" w:sz="4" w:space="0" w:color="auto"/>
              <w:left w:val="single" w:sz="6" w:space="0" w:color="auto"/>
              <w:bottom w:val="dotted" w:sz="4" w:space="0" w:color="auto"/>
              <w:right w:val="single" w:sz="6" w:space="0" w:color="auto"/>
            </w:tcBorders>
            <w:vAlign w:val="bottom"/>
          </w:tcPr>
          <w:p w14:paraId="15C437C3" w14:textId="77777777" w:rsidR="001C25E2" w:rsidRDefault="001C25E2" w:rsidP="0071085A">
            <w:pPr>
              <w:pStyle w:val="aff1"/>
              <w:spacing w:line="240" w:lineRule="exact"/>
            </w:pPr>
            <w:r>
              <w:t>104,1</w:t>
            </w:r>
          </w:p>
        </w:tc>
        <w:tc>
          <w:tcPr>
            <w:tcW w:w="950" w:type="dxa"/>
            <w:tcBorders>
              <w:top w:val="dotted" w:sz="4" w:space="0" w:color="auto"/>
              <w:left w:val="nil"/>
              <w:bottom w:val="dotted" w:sz="4" w:space="0" w:color="auto"/>
            </w:tcBorders>
            <w:vAlign w:val="bottom"/>
          </w:tcPr>
          <w:p w14:paraId="239BF69A" w14:textId="77777777" w:rsidR="001C25E2" w:rsidRDefault="001C25E2" w:rsidP="0071085A">
            <w:pPr>
              <w:pStyle w:val="aff1"/>
              <w:spacing w:line="240" w:lineRule="exact"/>
            </w:pPr>
            <w:r>
              <w:t>118,8</w:t>
            </w:r>
          </w:p>
        </w:tc>
        <w:tc>
          <w:tcPr>
            <w:tcW w:w="1112" w:type="dxa"/>
            <w:tcBorders>
              <w:top w:val="dotted" w:sz="4" w:space="0" w:color="auto"/>
              <w:left w:val="single" w:sz="6" w:space="0" w:color="auto"/>
              <w:bottom w:val="dotted" w:sz="4" w:space="0" w:color="auto"/>
              <w:right w:val="single" w:sz="6" w:space="0" w:color="auto"/>
            </w:tcBorders>
            <w:vAlign w:val="bottom"/>
          </w:tcPr>
          <w:p w14:paraId="315045B7" w14:textId="77777777" w:rsidR="001C25E2" w:rsidRDefault="001C25E2" w:rsidP="0071085A">
            <w:pPr>
              <w:pStyle w:val="aff1"/>
              <w:spacing w:line="240" w:lineRule="exact"/>
            </w:pPr>
            <w:r>
              <w:t>99,0</w:t>
            </w:r>
          </w:p>
        </w:tc>
        <w:tc>
          <w:tcPr>
            <w:tcW w:w="1063" w:type="dxa"/>
            <w:tcBorders>
              <w:top w:val="dotted" w:sz="4" w:space="0" w:color="auto"/>
              <w:left w:val="nil"/>
              <w:bottom w:val="dotted" w:sz="4" w:space="0" w:color="auto"/>
            </w:tcBorders>
            <w:vAlign w:val="bottom"/>
          </w:tcPr>
          <w:p w14:paraId="6F8F5A2A" w14:textId="77777777" w:rsidR="001C25E2" w:rsidRDefault="001C25E2" w:rsidP="0071085A">
            <w:pPr>
              <w:pStyle w:val="aff1"/>
              <w:spacing w:line="240" w:lineRule="exact"/>
            </w:pPr>
            <w:r>
              <w:t>102,1</w:t>
            </w:r>
          </w:p>
        </w:tc>
        <w:tc>
          <w:tcPr>
            <w:tcW w:w="991" w:type="dxa"/>
            <w:tcBorders>
              <w:top w:val="dotted" w:sz="4" w:space="0" w:color="auto"/>
              <w:left w:val="single" w:sz="6" w:space="0" w:color="auto"/>
              <w:bottom w:val="dotted" w:sz="4" w:space="0" w:color="auto"/>
              <w:right w:val="double" w:sz="6" w:space="0" w:color="auto"/>
            </w:tcBorders>
            <w:vAlign w:val="bottom"/>
          </w:tcPr>
          <w:p w14:paraId="6982F18B" w14:textId="77777777" w:rsidR="001C25E2" w:rsidRDefault="001C25E2" w:rsidP="0071085A">
            <w:pPr>
              <w:pStyle w:val="aff1"/>
              <w:spacing w:line="240" w:lineRule="exact"/>
            </w:pPr>
            <w:r>
              <w:t>83,6</w:t>
            </w:r>
          </w:p>
        </w:tc>
      </w:tr>
      <w:tr w:rsidR="001C25E2" w:rsidRPr="00E857C5" w14:paraId="3793D690" w14:textId="77777777" w:rsidTr="00E67B88">
        <w:trPr>
          <w:trHeight w:val="261"/>
        </w:trPr>
        <w:tc>
          <w:tcPr>
            <w:tcW w:w="1867" w:type="dxa"/>
            <w:tcBorders>
              <w:top w:val="dotted" w:sz="4" w:space="0" w:color="auto"/>
              <w:left w:val="double" w:sz="6" w:space="0" w:color="auto"/>
              <w:bottom w:val="dotted" w:sz="4" w:space="0" w:color="auto"/>
            </w:tcBorders>
            <w:vAlign w:val="bottom"/>
          </w:tcPr>
          <w:p w14:paraId="4E1BE7E8" w14:textId="77777777" w:rsidR="001C25E2" w:rsidRDefault="001C25E2" w:rsidP="0071085A">
            <w:pPr>
              <w:pStyle w:val="aff"/>
              <w:spacing w:line="240" w:lineRule="exact"/>
              <w:ind w:left="57"/>
            </w:pPr>
            <w:r>
              <w:t>Март</w:t>
            </w:r>
          </w:p>
        </w:tc>
        <w:tc>
          <w:tcPr>
            <w:tcW w:w="1269" w:type="dxa"/>
            <w:tcBorders>
              <w:top w:val="dotted" w:sz="4" w:space="0" w:color="auto"/>
              <w:left w:val="single" w:sz="6" w:space="0" w:color="auto"/>
              <w:bottom w:val="dotted" w:sz="4" w:space="0" w:color="auto"/>
              <w:right w:val="single" w:sz="6" w:space="0" w:color="auto"/>
            </w:tcBorders>
            <w:vAlign w:val="bottom"/>
          </w:tcPr>
          <w:p w14:paraId="1F9C8EAB" w14:textId="77777777" w:rsidR="001C25E2" w:rsidRDefault="001C25E2" w:rsidP="0071085A">
            <w:pPr>
              <w:pStyle w:val="aff1"/>
              <w:spacing w:line="240" w:lineRule="exact"/>
            </w:pPr>
            <w:r>
              <w:t>93,5</w:t>
            </w:r>
          </w:p>
        </w:tc>
        <w:tc>
          <w:tcPr>
            <w:tcW w:w="1112" w:type="dxa"/>
            <w:tcBorders>
              <w:top w:val="dotted" w:sz="4" w:space="0" w:color="auto"/>
              <w:left w:val="nil"/>
              <w:bottom w:val="dotted" w:sz="4" w:space="0" w:color="auto"/>
            </w:tcBorders>
            <w:vAlign w:val="bottom"/>
          </w:tcPr>
          <w:p w14:paraId="5419F25D" w14:textId="77777777" w:rsidR="001C25E2" w:rsidRDefault="001C25E2" w:rsidP="0071085A">
            <w:pPr>
              <w:pStyle w:val="aff1"/>
              <w:spacing w:line="240" w:lineRule="exact"/>
            </w:pPr>
            <w:r>
              <w:t>101,9</w:t>
            </w:r>
          </w:p>
        </w:tc>
        <w:tc>
          <w:tcPr>
            <w:tcW w:w="1113" w:type="dxa"/>
            <w:tcBorders>
              <w:top w:val="dotted" w:sz="4" w:space="0" w:color="auto"/>
              <w:left w:val="single" w:sz="6" w:space="0" w:color="auto"/>
              <w:bottom w:val="dotted" w:sz="4" w:space="0" w:color="auto"/>
              <w:right w:val="single" w:sz="6" w:space="0" w:color="auto"/>
            </w:tcBorders>
            <w:vAlign w:val="bottom"/>
          </w:tcPr>
          <w:p w14:paraId="0273B520" w14:textId="77777777" w:rsidR="001C25E2" w:rsidRDefault="001C25E2" w:rsidP="0071085A">
            <w:pPr>
              <w:pStyle w:val="aff1"/>
              <w:spacing w:line="240" w:lineRule="exact"/>
            </w:pPr>
            <w:r>
              <w:t>111,2</w:t>
            </w:r>
          </w:p>
        </w:tc>
        <w:tc>
          <w:tcPr>
            <w:tcW w:w="950" w:type="dxa"/>
            <w:tcBorders>
              <w:top w:val="dotted" w:sz="4" w:space="0" w:color="auto"/>
              <w:left w:val="nil"/>
              <w:bottom w:val="dotted" w:sz="4" w:space="0" w:color="auto"/>
            </w:tcBorders>
            <w:vAlign w:val="bottom"/>
          </w:tcPr>
          <w:p w14:paraId="2BF85036" w14:textId="77777777" w:rsidR="001C25E2" w:rsidRDefault="001C25E2" w:rsidP="0071085A">
            <w:pPr>
              <w:pStyle w:val="aff1"/>
              <w:spacing w:line="240" w:lineRule="exact"/>
            </w:pPr>
            <w:r>
              <w:t>73,8</w:t>
            </w:r>
          </w:p>
        </w:tc>
        <w:tc>
          <w:tcPr>
            <w:tcW w:w="1112" w:type="dxa"/>
            <w:tcBorders>
              <w:top w:val="dotted" w:sz="4" w:space="0" w:color="auto"/>
              <w:left w:val="single" w:sz="6" w:space="0" w:color="auto"/>
              <w:bottom w:val="dotted" w:sz="4" w:space="0" w:color="auto"/>
              <w:right w:val="single" w:sz="6" w:space="0" w:color="auto"/>
            </w:tcBorders>
            <w:vAlign w:val="bottom"/>
          </w:tcPr>
          <w:p w14:paraId="7029FB50" w14:textId="77777777" w:rsidR="001C25E2" w:rsidRDefault="001C25E2" w:rsidP="0071085A">
            <w:pPr>
              <w:pStyle w:val="aff1"/>
              <w:spacing w:line="240" w:lineRule="exact"/>
            </w:pPr>
            <w:r>
              <w:t>99,4</w:t>
            </w:r>
          </w:p>
        </w:tc>
        <w:tc>
          <w:tcPr>
            <w:tcW w:w="1063" w:type="dxa"/>
            <w:tcBorders>
              <w:top w:val="dotted" w:sz="4" w:space="0" w:color="auto"/>
              <w:left w:val="nil"/>
              <w:bottom w:val="dotted" w:sz="4" w:space="0" w:color="auto"/>
            </w:tcBorders>
            <w:vAlign w:val="bottom"/>
          </w:tcPr>
          <w:p w14:paraId="159B18C9" w14:textId="77777777" w:rsidR="001C25E2" w:rsidRDefault="001C25E2" w:rsidP="0071085A">
            <w:pPr>
              <w:pStyle w:val="aff1"/>
              <w:spacing w:line="240" w:lineRule="exact"/>
            </w:pPr>
            <w:r>
              <w:t>99,7</w:t>
            </w:r>
          </w:p>
        </w:tc>
        <w:tc>
          <w:tcPr>
            <w:tcW w:w="991" w:type="dxa"/>
            <w:tcBorders>
              <w:top w:val="dotted" w:sz="4" w:space="0" w:color="auto"/>
              <w:left w:val="single" w:sz="6" w:space="0" w:color="auto"/>
              <w:bottom w:val="dotted" w:sz="4" w:space="0" w:color="auto"/>
              <w:right w:val="double" w:sz="6" w:space="0" w:color="auto"/>
            </w:tcBorders>
            <w:vAlign w:val="bottom"/>
          </w:tcPr>
          <w:p w14:paraId="7A12A012" w14:textId="77777777" w:rsidR="001C25E2" w:rsidRDefault="001C25E2" w:rsidP="0071085A">
            <w:pPr>
              <w:pStyle w:val="aff1"/>
              <w:spacing w:line="240" w:lineRule="exact"/>
            </w:pPr>
            <w:r>
              <w:t>99,4</w:t>
            </w:r>
          </w:p>
        </w:tc>
      </w:tr>
      <w:tr w:rsidR="001C25E2" w:rsidRPr="00E857C5" w14:paraId="25E0C7B2" w14:textId="77777777" w:rsidTr="00E67B88">
        <w:trPr>
          <w:trHeight w:val="261"/>
        </w:trPr>
        <w:tc>
          <w:tcPr>
            <w:tcW w:w="1867" w:type="dxa"/>
            <w:tcBorders>
              <w:top w:val="dotted" w:sz="4" w:space="0" w:color="auto"/>
              <w:left w:val="double" w:sz="6" w:space="0" w:color="auto"/>
              <w:bottom w:val="dotted" w:sz="4" w:space="0" w:color="auto"/>
            </w:tcBorders>
            <w:vAlign w:val="bottom"/>
          </w:tcPr>
          <w:p w14:paraId="3D9B2E1A" w14:textId="77777777" w:rsidR="001C25E2" w:rsidRDefault="001C25E2" w:rsidP="0071085A">
            <w:pPr>
              <w:pStyle w:val="aff"/>
              <w:spacing w:line="240" w:lineRule="exact"/>
              <w:ind w:left="57"/>
            </w:pPr>
            <w:r>
              <w:t>Апрель</w:t>
            </w:r>
          </w:p>
        </w:tc>
        <w:tc>
          <w:tcPr>
            <w:tcW w:w="1269" w:type="dxa"/>
            <w:tcBorders>
              <w:top w:val="dotted" w:sz="4" w:space="0" w:color="auto"/>
              <w:left w:val="single" w:sz="6" w:space="0" w:color="auto"/>
              <w:bottom w:val="dotted" w:sz="4" w:space="0" w:color="auto"/>
              <w:right w:val="single" w:sz="6" w:space="0" w:color="auto"/>
            </w:tcBorders>
            <w:vAlign w:val="bottom"/>
          </w:tcPr>
          <w:p w14:paraId="0544627B" w14:textId="77777777" w:rsidR="001C25E2" w:rsidRDefault="001C25E2" w:rsidP="0071085A">
            <w:pPr>
              <w:pStyle w:val="aff1"/>
              <w:spacing w:line="240" w:lineRule="exact"/>
            </w:pPr>
            <w:r>
              <w:t>97,3</w:t>
            </w:r>
          </w:p>
        </w:tc>
        <w:tc>
          <w:tcPr>
            <w:tcW w:w="1112" w:type="dxa"/>
            <w:tcBorders>
              <w:top w:val="dotted" w:sz="4" w:space="0" w:color="auto"/>
              <w:left w:val="nil"/>
              <w:bottom w:val="dotted" w:sz="4" w:space="0" w:color="auto"/>
            </w:tcBorders>
            <w:vAlign w:val="bottom"/>
          </w:tcPr>
          <w:p w14:paraId="2B82C3A7" w14:textId="77777777" w:rsidR="001C25E2" w:rsidRDefault="001C25E2" w:rsidP="0071085A">
            <w:pPr>
              <w:pStyle w:val="aff1"/>
              <w:spacing w:line="240" w:lineRule="exact"/>
            </w:pPr>
            <w:r>
              <w:t>103,5</w:t>
            </w:r>
          </w:p>
        </w:tc>
        <w:tc>
          <w:tcPr>
            <w:tcW w:w="1113" w:type="dxa"/>
            <w:tcBorders>
              <w:top w:val="dotted" w:sz="4" w:space="0" w:color="auto"/>
              <w:left w:val="single" w:sz="6" w:space="0" w:color="auto"/>
              <w:bottom w:val="dotted" w:sz="4" w:space="0" w:color="auto"/>
              <w:right w:val="single" w:sz="6" w:space="0" w:color="auto"/>
            </w:tcBorders>
            <w:vAlign w:val="bottom"/>
          </w:tcPr>
          <w:p w14:paraId="5298B5A2" w14:textId="77777777" w:rsidR="001C25E2" w:rsidRDefault="001C25E2" w:rsidP="0071085A">
            <w:pPr>
              <w:pStyle w:val="aff1"/>
              <w:spacing w:line="240" w:lineRule="exact"/>
            </w:pPr>
            <w:r>
              <w:t>100,0</w:t>
            </w:r>
          </w:p>
        </w:tc>
        <w:tc>
          <w:tcPr>
            <w:tcW w:w="950" w:type="dxa"/>
            <w:tcBorders>
              <w:top w:val="dotted" w:sz="4" w:space="0" w:color="auto"/>
              <w:left w:val="nil"/>
              <w:bottom w:val="dotted" w:sz="4" w:space="0" w:color="auto"/>
            </w:tcBorders>
            <w:vAlign w:val="bottom"/>
          </w:tcPr>
          <w:p w14:paraId="477CEB22" w14:textId="77777777" w:rsidR="001C25E2" w:rsidRDefault="001C25E2" w:rsidP="0071085A">
            <w:pPr>
              <w:pStyle w:val="aff1"/>
              <w:spacing w:line="240" w:lineRule="exact"/>
            </w:pPr>
            <w:r>
              <w:t>81,2</w:t>
            </w:r>
          </w:p>
        </w:tc>
        <w:tc>
          <w:tcPr>
            <w:tcW w:w="1112" w:type="dxa"/>
            <w:tcBorders>
              <w:top w:val="dotted" w:sz="4" w:space="0" w:color="auto"/>
              <w:left w:val="single" w:sz="6" w:space="0" w:color="auto"/>
              <w:bottom w:val="dotted" w:sz="4" w:space="0" w:color="auto"/>
              <w:right w:val="single" w:sz="6" w:space="0" w:color="auto"/>
            </w:tcBorders>
            <w:vAlign w:val="bottom"/>
          </w:tcPr>
          <w:p w14:paraId="1E5544AE" w14:textId="77777777" w:rsidR="001C25E2" w:rsidRDefault="001C25E2" w:rsidP="0071085A">
            <w:pPr>
              <w:pStyle w:val="aff1"/>
              <w:spacing w:line="240" w:lineRule="exact"/>
            </w:pPr>
            <w:r>
              <w:t>101,1</w:t>
            </w:r>
          </w:p>
        </w:tc>
        <w:tc>
          <w:tcPr>
            <w:tcW w:w="1063" w:type="dxa"/>
            <w:tcBorders>
              <w:top w:val="dotted" w:sz="4" w:space="0" w:color="auto"/>
              <w:left w:val="nil"/>
              <w:bottom w:val="dotted" w:sz="4" w:space="0" w:color="auto"/>
            </w:tcBorders>
            <w:vAlign w:val="bottom"/>
          </w:tcPr>
          <w:p w14:paraId="48388C12" w14:textId="77777777" w:rsidR="001C25E2" w:rsidRDefault="001C25E2" w:rsidP="0071085A">
            <w:pPr>
              <w:pStyle w:val="aff1"/>
              <w:spacing w:line="240" w:lineRule="exact"/>
            </w:pPr>
            <w:r>
              <w:t>99,2</w:t>
            </w:r>
          </w:p>
        </w:tc>
        <w:tc>
          <w:tcPr>
            <w:tcW w:w="991" w:type="dxa"/>
            <w:tcBorders>
              <w:top w:val="dotted" w:sz="4" w:space="0" w:color="auto"/>
              <w:left w:val="single" w:sz="6" w:space="0" w:color="auto"/>
              <w:bottom w:val="dotted" w:sz="4" w:space="0" w:color="auto"/>
              <w:right w:val="double" w:sz="6" w:space="0" w:color="auto"/>
            </w:tcBorders>
            <w:vAlign w:val="bottom"/>
          </w:tcPr>
          <w:p w14:paraId="3C62659B" w14:textId="77777777" w:rsidR="001C25E2" w:rsidRDefault="001C25E2" w:rsidP="0071085A">
            <w:pPr>
              <w:pStyle w:val="aff1"/>
              <w:spacing w:line="240" w:lineRule="exact"/>
            </w:pPr>
            <w:r>
              <w:t>117,4</w:t>
            </w:r>
          </w:p>
        </w:tc>
      </w:tr>
      <w:tr w:rsidR="001C25E2" w:rsidRPr="00E857C5" w14:paraId="30405078" w14:textId="77777777" w:rsidTr="00E67B88">
        <w:trPr>
          <w:trHeight w:val="261"/>
        </w:trPr>
        <w:tc>
          <w:tcPr>
            <w:tcW w:w="1867" w:type="dxa"/>
            <w:tcBorders>
              <w:top w:val="dotted" w:sz="4" w:space="0" w:color="auto"/>
              <w:left w:val="double" w:sz="6" w:space="0" w:color="auto"/>
              <w:bottom w:val="dotted" w:sz="4" w:space="0" w:color="auto"/>
            </w:tcBorders>
            <w:vAlign w:val="bottom"/>
          </w:tcPr>
          <w:p w14:paraId="3B59D014" w14:textId="77777777" w:rsidR="001C25E2" w:rsidRDefault="001C25E2" w:rsidP="0071085A">
            <w:pPr>
              <w:pStyle w:val="aff"/>
              <w:spacing w:line="240" w:lineRule="exact"/>
              <w:ind w:left="57"/>
            </w:pPr>
            <w:r>
              <w:t>Май</w:t>
            </w:r>
          </w:p>
        </w:tc>
        <w:tc>
          <w:tcPr>
            <w:tcW w:w="1269" w:type="dxa"/>
            <w:tcBorders>
              <w:top w:val="dotted" w:sz="4" w:space="0" w:color="auto"/>
              <w:left w:val="single" w:sz="6" w:space="0" w:color="auto"/>
              <w:bottom w:val="dotted" w:sz="4" w:space="0" w:color="auto"/>
              <w:right w:val="single" w:sz="6" w:space="0" w:color="auto"/>
            </w:tcBorders>
            <w:vAlign w:val="bottom"/>
          </w:tcPr>
          <w:p w14:paraId="7F9075FD" w14:textId="77777777" w:rsidR="001C25E2" w:rsidRDefault="001C25E2" w:rsidP="0071085A">
            <w:pPr>
              <w:pStyle w:val="aff1"/>
              <w:spacing w:line="240" w:lineRule="exact"/>
            </w:pPr>
            <w:r>
              <w:t>101,8</w:t>
            </w:r>
          </w:p>
        </w:tc>
        <w:tc>
          <w:tcPr>
            <w:tcW w:w="1112" w:type="dxa"/>
            <w:tcBorders>
              <w:top w:val="dotted" w:sz="4" w:space="0" w:color="auto"/>
              <w:left w:val="nil"/>
              <w:bottom w:val="dotted" w:sz="4" w:space="0" w:color="auto"/>
            </w:tcBorders>
            <w:vAlign w:val="bottom"/>
          </w:tcPr>
          <w:p w14:paraId="640B6C3C" w14:textId="77777777" w:rsidR="001C25E2" w:rsidRDefault="001C25E2" w:rsidP="0071085A">
            <w:pPr>
              <w:pStyle w:val="aff1"/>
              <w:spacing w:line="240" w:lineRule="exact"/>
            </w:pPr>
            <w:r>
              <w:t>100,9</w:t>
            </w:r>
          </w:p>
        </w:tc>
        <w:tc>
          <w:tcPr>
            <w:tcW w:w="1113" w:type="dxa"/>
            <w:tcBorders>
              <w:top w:val="dotted" w:sz="4" w:space="0" w:color="auto"/>
              <w:left w:val="single" w:sz="6" w:space="0" w:color="auto"/>
              <w:bottom w:val="dotted" w:sz="4" w:space="0" w:color="auto"/>
              <w:right w:val="single" w:sz="6" w:space="0" w:color="auto"/>
            </w:tcBorders>
            <w:vAlign w:val="bottom"/>
          </w:tcPr>
          <w:p w14:paraId="25442745" w14:textId="77777777" w:rsidR="001C25E2" w:rsidRDefault="001C25E2" w:rsidP="0071085A">
            <w:pPr>
              <w:pStyle w:val="aff1"/>
              <w:spacing w:line="240" w:lineRule="exact"/>
            </w:pPr>
            <w:r>
              <w:t>100,0</w:t>
            </w:r>
          </w:p>
        </w:tc>
        <w:tc>
          <w:tcPr>
            <w:tcW w:w="950" w:type="dxa"/>
            <w:tcBorders>
              <w:top w:val="dotted" w:sz="4" w:space="0" w:color="auto"/>
              <w:left w:val="nil"/>
              <w:bottom w:val="dotted" w:sz="4" w:space="0" w:color="auto"/>
            </w:tcBorders>
            <w:vAlign w:val="bottom"/>
          </w:tcPr>
          <w:p w14:paraId="42A34401" w14:textId="77777777" w:rsidR="001C25E2" w:rsidRDefault="001C25E2" w:rsidP="0071085A">
            <w:pPr>
              <w:pStyle w:val="aff1"/>
              <w:spacing w:line="240" w:lineRule="exact"/>
            </w:pPr>
            <w:r>
              <w:t>109,8</w:t>
            </w:r>
          </w:p>
        </w:tc>
        <w:tc>
          <w:tcPr>
            <w:tcW w:w="1112" w:type="dxa"/>
            <w:tcBorders>
              <w:top w:val="dotted" w:sz="4" w:space="0" w:color="auto"/>
              <w:left w:val="single" w:sz="6" w:space="0" w:color="auto"/>
              <w:bottom w:val="dotted" w:sz="4" w:space="0" w:color="auto"/>
              <w:right w:val="single" w:sz="6" w:space="0" w:color="auto"/>
            </w:tcBorders>
            <w:vAlign w:val="bottom"/>
          </w:tcPr>
          <w:p w14:paraId="0C74AE36" w14:textId="77777777" w:rsidR="001C25E2" w:rsidRDefault="001C25E2" w:rsidP="0071085A">
            <w:pPr>
              <w:pStyle w:val="aff1"/>
              <w:spacing w:line="240" w:lineRule="exact"/>
            </w:pPr>
            <w:r>
              <w:t>99,7</w:t>
            </w:r>
          </w:p>
        </w:tc>
        <w:tc>
          <w:tcPr>
            <w:tcW w:w="1063" w:type="dxa"/>
            <w:tcBorders>
              <w:top w:val="dotted" w:sz="4" w:space="0" w:color="auto"/>
              <w:left w:val="nil"/>
              <w:bottom w:val="dotted" w:sz="4" w:space="0" w:color="auto"/>
            </w:tcBorders>
            <w:vAlign w:val="bottom"/>
          </w:tcPr>
          <w:p w14:paraId="734C0AE8" w14:textId="77777777" w:rsidR="001C25E2" w:rsidRDefault="001C25E2" w:rsidP="0071085A">
            <w:pPr>
              <w:pStyle w:val="aff1"/>
              <w:spacing w:line="240" w:lineRule="exact"/>
            </w:pPr>
            <w:r>
              <w:t>98,0</w:t>
            </w:r>
          </w:p>
        </w:tc>
        <w:tc>
          <w:tcPr>
            <w:tcW w:w="991" w:type="dxa"/>
            <w:tcBorders>
              <w:top w:val="dotted" w:sz="4" w:space="0" w:color="auto"/>
              <w:left w:val="single" w:sz="6" w:space="0" w:color="auto"/>
              <w:bottom w:val="dotted" w:sz="4" w:space="0" w:color="auto"/>
              <w:right w:val="double" w:sz="6" w:space="0" w:color="auto"/>
            </w:tcBorders>
            <w:vAlign w:val="bottom"/>
          </w:tcPr>
          <w:p w14:paraId="474B5673" w14:textId="77777777" w:rsidR="001C25E2" w:rsidRDefault="001C25E2" w:rsidP="0071085A">
            <w:pPr>
              <w:pStyle w:val="aff1"/>
              <w:spacing w:line="240" w:lineRule="exact"/>
            </w:pPr>
            <w:r>
              <w:t>98,2</w:t>
            </w:r>
          </w:p>
        </w:tc>
      </w:tr>
      <w:tr w:rsidR="001C25E2" w:rsidRPr="00E857C5" w14:paraId="09676CF0" w14:textId="77777777" w:rsidTr="00E67B88">
        <w:trPr>
          <w:trHeight w:val="261"/>
        </w:trPr>
        <w:tc>
          <w:tcPr>
            <w:tcW w:w="1867" w:type="dxa"/>
            <w:tcBorders>
              <w:top w:val="dotted" w:sz="4" w:space="0" w:color="auto"/>
              <w:left w:val="double" w:sz="6" w:space="0" w:color="auto"/>
              <w:bottom w:val="dotted" w:sz="4" w:space="0" w:color="auto"/>
            </w:tcBorders>
            <w:vAlign w:val="bottom"/>
          </w:tcPr>
          <w:p w14:paraId="2E5BEB81" w14:textId="77777777" w:rsidR="001C25E2" w:rsidRDefault="001C25E2" w:rsidP="0071085A">
            <w:pPr>
              <w:pStyle w:val="aff"/>
              <w:spacing w:line="240" w:lineRule="exact"/>
              <w:ind w:left="57"/>
            </w:pPr>
            <w:r>
              <w:t>Июнь</w:t>
            </w:r>
          </w:p>
        </w:tc>
        <w:tc>
          <w:tcPr>
            <w:tcW w:w="1269" w:type="dxa"/>
            <w:tcBorders>
              <w:top w:val="dotted" w:sz="4" w:space="0" w:color="auto"/>
              <w:left w:val="single" w:sz="6" w:space="0" w:color="auto"/>
              <w:bottom w:val="dotted" w:sz="4" w:space="0" w:color="auto"/>
              <w:right w:val="single" w:sz="6" w:space="0" w:color="auto"/>
            </w:tcBorders>
            <w:vAlign w:val="bottom"/>
          </w:tcPr>
          <w:p w14:paraId="17667A86" w14:textId="77777777" w:rsidR="001C25E2" w:rsidRDefault="001C25E2" w:rsidP="0071085A">
            <w:pPr>
              <w:pStyle w:val="aff1"/>
              <w:spacing w:line="240" w:lineRule="exact"/>
            </w:pPr>
            <w:r>
              <w:t>98,0</w:t>
            </w:r>
          </w:p>
        </w:tc>
        <w:tc>
          <w:tcPr>
            <w:tcW w:w="1112" w:type="dxa"/>
            <w:tcBorders>
              <w:top w:val="dotted" w:sz="4" w:space="0" w:color="auto"/>
              <w:left w:val="nil"/>
              <w:bottom w:val="dotted" w:sz="4" w:space="0" w:color="auto"/>
            </w:tcBorders>
            <w:vAlign w:val="bottom"/>
          </w:tcPr>
          <w:p w14:paraId="5177252B" w14:textId="77777777" w:rsidR="001C25E2" w:rsidRDefault="001C25E2" w:rsidP="0071085A">
            <w:pPr>
              <w:pStyle w:val="aff1"/>
              <w:spacing w:line="240" w:lineRule="exact"/>
            </w:pPr>
            <w:r>
              <w:t>101,3</w:t>
            </w:r>
          </w:p>
        </w:tc>
        <w:tc>
          <w:tcPr>
            <w:tcW w:w="1113" w:type="dxa"/>
            <w:tcBorders>
              <w:top w:val="dotted" w:sz="4" w:space="0" w:color="auto"/>
              <w:left w:val="single" w:sz="6" w:space="0" w:color="auto"/>
              <w:bottom w:val="dotted" w:sz="4" w:space="0" w:color="auto"/>
              <w:right w:val="single" w:sz="6" w:space="0" w:color="auto"/>
            </w:tcBorders>
            <w:vAlign w:val="bottom"/>
          </w:tcPr>
          <w:p w14:paraId="62D9CF31" w14:textId="77777777" w:rsidR="001C25E2" w:rsidRDefault="001C25E2" w:rsidP="0071085A">
            <w:pPr>
              <w:pStyle w:val="aff1"/>
              <w:spacing w:line="240" w:lineRule="exact"/>
            </w:pPr>
            <w:r>
              <w:t>108,0</w:t>
            </w:r>
          </w:p>
        </w:tc>
        <w:tc>
          <w:tcPr>
            <w:tcW w:w="950" w:type="dxa"/>
            <w:tcBorders>
              <w:top w:val="dotted" w:sz="4" w:space="0" w:color="auto"/>
              <w:left w:val="nil"/>
              <w:bottom w:val="dotted" w:sz="4" w:space="0" w:color="auto"/>
            </w:tcBorders>
            <w:vAlign w:val="bottom"/>
          </w:tcPr>
          <w:p w14:paraId="58EE6C35" w14:textId="77777777" w:rsidR="001C25E2" w:rsidRDefault="001C25E2" w:rsidP="0071085A">
            <w:pPr>
              <w:pStyle w:val="aff1"/>
              <w:spacing w:line="240" w:lineRule="exact"/>
            </w:pPr>
            <w:r>
              <w:t>89,0</w:t>
            </w:r>
          </w:p>
        </w:tc>
        <w:tc>
          <w:tcPr>
            <w:tcW w:w="1112" w:type="dxa"/>
            <w:tcBorders>
              <w:top w:val="dotted" w:sz="4" w:space="0" w:color="auto"/>
              <w:left w:val="single" w:sz="6" w:space="0" w:color="auto"/>
              <w:bottom w:val="dotted" w:sz="4" w:space="0" w:color="auto"/>
              <w:right w:val="single" w:sz="6" w:space="0" w:color="auto"/>
            </w:tcBorders>
            <w:vAlign w:val="bottom"/>
          </w:tcPr>
          <w:p w14:paraId="4DBA0C30" w14:textId="77777777" w:rsidR="001C25E2" w:rsidRDefault="001C25E2" w:rsidP="0071085A">
            <w:pPr>
              <w:pStyle w:val="aff1"/>
              <w:spacing w:line="240" w:lineRule="exact"/>
            </w:pPr>
            <w:r>
              <w:t>99,8</w:t>
            </w:r>
          </w:p>
        </w:tc>
        <w:tc>
          <w:tcPr>
            <w:tcW w:w="1063" w:type="dxa"/>
            <w:tcBorders>
              <w:top w:val="dotted" w:sz="4" w:space="0" w:color="auto"/>
              <w:left w:val="nil"/>
              <w:bottom w:val="dotted" w:sz="4" w:space="0" w:color="auto"/>
            </w:tcBorders>
            <w:vAlign w:val="bottom"/>
          </w:tcPr>
          <w:p w14:paraId="75726C98" w14:textId="77777777" w:rsidR="001C25E2" w:rsidRDefault="001C25E2" w:rsidP="0071085A">
            <w:pPr>
              <w:pStyle w:val="aff1"/>
              <w:spacing w:line="240" w:lineRule="exact"/>
            </w:pPr>
            <w:r>
              <w:t>97,4</w:t>
            </w:r>
          </w:p>
        </w:tc>
        <w:tc>
          <w:tcPr>
            <w:tcW w:w="991" w:type="dxa"/>
            <w:tcBorders>
              <w:top w:val="dotted" w:sz="4" w:space="0" w:color="auto"/>
              <w:left w:val="single" w:sz="6" w:space="0" w:color="auto"/>
              <w:bottom w:val="dotted" w:sz="4" w:space="0" w:color="auto"/>
              <w:right w:val="double" w:sz="6" w:space="0" w:color="auto"/>
            </w:tcBorders>
            <w:vAlign w:val="bottom"/>
          </w:tcPr>
          <w:p w14:paraId="41BCF748" w14:textId="77777777" w:rsidR="001C25E2" w:rsidRDefault="001C25E2" w:rsidP="0071085A">
            <w:pPr>
              <w:pStyle w:val="aff1"/>
              <w:spacing w:line="240" w:lineRule="exact"/>
            </w:pPr>
            <w:r>
              <w:t>88,5</w:t>
            </w:r>
          </w:p>
        </w:tc>
      </w:tr>
      <w:tr w:rsidR="001C25E2" w:rsidRPr="00E857C5" w14:paraId="58D3D72F" w14:textId="77777777" w:rsidTr="00E67B88">
        <w:trPr>
          <w:trHeight w:val="261"/>
        </w:trPr>
        <w:tc>
          <w:tcPr>
            <w:tcW w:w="1867" w:type="dxa"/>
            <w:tcBorders>
              <w:top w:val="dotted" w:sz="4" w:space="0" w:color="auto"/>
              <w:left w:val="double" w:sz="6" w:space="0" w:color="auto"/>
              <w:bottom w:val="dotted" w:sz="4" w:space="0" w:color="auto"/>
            </w:tcBorders>
            <w:vAlign w:val="bottom"/>
          </w:tcPr>
          <w:p w14:paraId="5FCAD641" w14:textId="77777777" w:rsidR="001C25E2" w:rsidRPr="00FD22B2" w:rsidRDefault="001C25E2" w:rsidP="0071085A">
            <w:pPr>
              <w:pStyle w:val="aff"/>
              <w:spacing w:line="240" w:lineRule="exact"/>
              <w:ind w:left="57"/>
            </w:pPr>
            <w:r>
              <w:rPr>
                <w:lang w:val="en-US"/>
              </w:rPr>
              <w:t>Июль</w:t>
            </w:r>
          </w:p>
        </w:tc>
        <w:tc>
          <w:tcPr>
            <w:tcW w:w="1269" w:type="dxa"/>
            <w:tcBorders>
              <w:top w:val="dotted" w:sz="4" w:space="0" w:color="auto"/>
              <w:left w:val="single" w:sz="6" w:space="0" w:color="auto"/>
              <w:bottom w:val="dotted" w:sz="4" w:space="0" w:color="auto"/>
              <w:right w:val="single" w:sz="6" w:space="0" w:color="auto"/>
            </w:tcBorders>
            <w:vAlign w:val="bottom"/>
          </w:tcPr>
          <w:p w14:paraId="038A55C2" w14:textId="77777777" w:rsidR="001C25E2" w:rsidRDefault="001C25E2" w:rsidP="0071085A">
            <w:pPr>
              <w:pStyle w:val="aff1"/>
              <w:spacing w:line="240" w:lineRule="exact"/>
            </w:pPr>
            <w:r>
              <w:t>93,3</w:t>
            </w:r>
          </w:p>
        </w:tc>
        <w:tc>
          <w:tcPr>
            <w:tcW w:w="1112" w:type="dxa"/>
            <w:tcBorders>
              <w:top w:val="dotted" w:sz="4" w:space="0" w:color="auto"/>
              <w:left w:val="nil"/>
              <w:bottom w:val="dotted" w:sz="4" w:space="0" w:color="auto"/>
            </w:tcBorders>
            <w:vAlign w:val="bottom"/>
          </w:tcPr>
          <w:p w14:paraId="6D08944B" w14:textId="77777777" w:rsidR="001C25E2" w:rsidRDefault="001C25E2" w:rsidP="0071085A">
            <w:pPr>
              <w:pStyle w:val="aff1"/>
              <w:spacing w:line="240" w:lineRule="exact"/>
            </w:pPr>
            <w:r>
              <w:t>101,4</w:t>
            </w:r>
          </w:p>
        </w:tc>
        <w:tc>
          <w:tcPr>
            <w:tcW w:w="1113" w:type="dxa"/>
            <w:tcBorders>
              <w:top w:val="dotted" w:sz="4" w:space="0" w:color="auto"/>
              <w:left w:val="single" w:sz="6" w:space="0" w:color="auto"/>
              <w:bottom w:val="dotted" w:sz="4" w:space="0" w:color="auto"/>
              <w:right w:val="single" w:sz="6" w:space="0" w:color="auto"/>
            </w:tcBorders>
            <w:vAlign w:val="bottom"/>
          </w:tcPr>
          <w:p w14:paraId="7D2DF083" w14:textId="77777777" w:rsidR="001C25E2" w:rsidRDefault="001C25E2" w:rsidP="0071085A">
            <w:pPr>
              <w:pStyle w:val="aff1"/>
              <w:spacing w:line="240" w:lineRule="exact"/>
            </w:pPr>
            <w:r>
              <w:t>100,0</w:t>
            </w:r>
          </w:p>
        </w:tc>
        <w:tc>
          <w:tcPr>
            <w:tcW w:w="950" w:type="dxa"/>
            <w:tcBorders>
              <w:top w:val="dotted" w:sz="4" w:space="0" w:color="auto"/>
              <w:left w:val="nil"/>
              <w:bottom w:val="dotted" w:sz="4" w:space="0" w:color="auto"/>
            </w:tcBorders>
            <w:vAlign w:val="bottom"/>
          </w:tcPr>
          <w:p w14:paraId="6670C7C0" w14:textId="77777777" w:rsidR="001C25E2" w:rsidRDefault="001C25E2" w:rsidP="0071085A">
            <w:pPr>
              <w:pStyle w:val="aff1"/>
              <w:spacing w:line="240" w:lineRule="exact"/>
            </w:pPr>
            <w:r>
              <w:t>59,5</w:t>
            </w:r>
          </w:p>
        </w:tc>
        <w:tc>
          <w:tcPr>
            <w:tcW w:w="1112" w:type="dxa"/>
            <w:tcBorders>
              <w:top w:val="dotted" w:sz="4" w:space="0" w:color="auto"/>
              <w:left w:val="single" w:sz="6" w:space="0" w:color="auto"/>
              <w:bottom w:val="dotted" w:sz="4" w:space="0" w:color="auto"/>
              <w:right w:val="single" w:sz="6" w:space="0" w:color="auto"/>
            </w:tcBorders>
            <w:vAlign w:val="bottom"/>
          </w:tcPr>
          <w:p w14:paraId="0FABFBD3" w14:textId="77777777" w:rsidR="001C25E2" w:rsidRDefault="001C25E2" w:rsidP="0071085A">
            <w:pPr>
              <w:pStyle w:val="aff1"/>
              <w:spacing w:line="240" w:lineRule="exact"/>
            </w:pPr>
            <w:r>
              <w:t>100,2</w:t>
            </w:r>
          </w:p>
        </w:tc>
        <w:tc>
          <w:tcPr>
            <w:tcW w:w="1063" w:type="dxa"/>
            <w:tcBorders>
              <w:top w:val="dotted" w:sz="4" w:space="0" w:color="auto"/>
              <w:left w:val="nil"/>
              <w:bottom w:val="dotted" w:sz="4" w:space="0" w:color="auto"/>
            </w:tcBorders>
            <w:vAlign w:val="bottom"/>
          </w:tcPr>
          <w:p w14:paraId="53E896C8" w14:textId="77777777" w:rsidR="001C25E2" w:rsidRDefault="001C25E2" w:rsidP="0071085A">
            <w:pPr>
              <w:pStyle w:val="aff1"/>
              <w:spacing w:line="240" w:lineRule="exact"/>
            </w:pPr>
            <w:r>
              <w:t>97,7</w:t>
            </w:r>
          </w:p>
        </w:tc>
        <w:tc>
          <w:tcPr>
            <w:tcW w:w="991" w:type="dxa"/>
            <w:tcBorders>
              <w:top w:val="dotted" w:sz="4" w:space="0" w:color="auto"/>
              <w:left w:val="single" w:sz="6" w:space="0" w:color="auto"/>
              <w:bottom w:val="dotted" w:sz="4" w:space="0" w:color="auto"/>
              <w:right w:val="double" w:sz="6" w:space="0" w:color="auto"/>
            </w:tcBorders>
            <w:vAlign w:val="bottom"/>
          </w:tcPr>
          <w:p w14:paraId="1CED5B4A" w14:textId="77777777" w:rsidR="001C25E2" w:rsidRDefault="001C25E2" w:rsidP="0071085A">
            <w:pPr>
              <w:pStyle w:val="aff1"/>
              <w:spacing w:line="240" w:lineRule="exact"/>
            </w:pPr>
            <w:r>
              <w:t>99,5</w:t>
            </w:r>
          </w:p>
        </w:tc>
      </w:tr>
      <w:tr w:rsidR="001C25E2" w:rsidRPr="00E857C5" w14:paraId="67122FCA" w14:textId="77777777" w:rsidTr="00E67B88">
        <w:trPr>
          <w:trHeight w:val="261"/>
        </w:trPr>
        <w:tc>
          <w:tcPr>
            <w:tcW w:w="1867" w:type="dxa"/>
            <w:tcBorders>
              <w:top w:val="dotted" w:sz="4" w:space="0" w:color="auto"/>
              <w:left w:val="double" w:sz="6" w:space="0" w:color="auto"/>
              <w:bottom w:val="dotted" w:sz="4" w:space="0" w:color="auto"/>
            </w:tcBorders>
            <w:vAlign w:val="bottom"/>
          </w:tcPr>
          <w:p w14:paraId="51F313D8" w14:textId="77777777" w:rsidR="001C25E2" w:rsidRPr="00840DB5" w:rsidRDefault="001C25E2" w:rsidP="0071085A">
            <w:pPr>
              <w:pStyle w:val="aff"/>
              <w:spacing w:line="240" w:lineRule="exact"/>
              <w:ind w:left="57"/>
            </w:pPr>
            <w:r>
              <w:t>Август</w:t>
            </w:r>
          </w:p>
        </w:tc>
        <w:tc>
          <w:tcPr>
            <w:tcW w:w="1269" w:type="dxa"/>
            <w:tcBorders>
              <w:top w:val="dotted" w:sz="4" w:space="0" w:color="auto"/>
              <w:left w:val="single" w:sz="6" w:space="0" w:color="auto"/>
              <w:bottom w:val="dotted" w:sz="4" w:space="0" w:color="auto"/>
              <w:right w:val="single" w:sz="6" w:space="0" w:color="auto"/>
            </w:tcBorders>
            <w:vAlign w:val="bottom"/>
          </w:tcPr>
          <w:p w14:paraId="754D2347" w14:textId="77777777" w:rsidR="001C25E2" w:rsidRDefault="001C25E2" w:rsidP="0071085A">
            <w:pPr>
              <w:pStyle w:val="aff1"/>
              <w:spacing w:line="240" w:lineRule="exact"/>
            </w:pPr>
            <w:r>
              <w:t>99,4</w:t>
            </w:r>
          </w:p>
        </w:tc>
        <w:tc>
          <w:tcPr>
            <w:tcW w:w="1112" w:type="dxa"/>
            <w:tcBorders>
              <w:top w:val="dotted" w:sz="4" w:space="0" w:color="auto"/>
              <w:left w:val="nil"/>
              <w:bottom w:val="dotted" w:sz="4" w:space="0" w:color="auto"/>
            </w:tcBorders>
            <w:vAlign w:val="bottom"/>
          </w:tcPr>
          <w:p w14:paraId="2B4F4485" w14:textId="77777777" w:rsidR="001C25E2" w:rsidRDefault="001C25E2" w:rsidP="0071085A">
            <w:pPr>
              <w:pStyle w:val="aff1"/>
              <w:spacing w:line="240" w:lineRule="exact"/>
            </w:pPr>
            <w:r>
              <w:t>100,3</w:t>
            </w:r>
          </w:p>
        </w:tc>
        <w:tc>
          <w:tcPr>
            <w:tcW w:w="1113" w:type="dxa"/>
            <w:tcBorders>
              <w:top w:val="dotted" w:sz="4" w:space="0" w:color="auto"/>
              <w:left w:val="single" w:sz="6" w:space="0" w:color="auto"/>
              <w:bottom w:val="dotted" w:sz="4" w:space="0" w:color="auto"/>
              <w:right w:val="single" w:sz="6" w:space="0" w:color="auto"/>
            </w:tcBorders>
            <w:vAlign w:val="bottom"/>
          </w:tcPr>
          <w:p w14:paraId="1B04612F" w14:textId="77777777" w:rsidR="001C25E2" w:rsidRDefault="001C25E2" w:rsidP="0071085A">
            <w:pPr>
              <w:pStyle w:val="aff1"/>
              <w:spacing w:line="240" w:lineRule="exact"/>
            </w:pPr>
            <w:r>
              <w:t>108,5</w:t>
            </w:r>
          </w:p>
        </w:tc>
        <w:tc>
          <w:tcPr>
            <w:tcW w:w="950" w:type="dxa"/>
            <w:tcBorders>
              <w:top w:val="dotted" w:sz="4" w:space="0" w:color="auto"/>
              <w:left w:val="nil"/>
              <w:bottom w:val="dotted" w:sz="4" w:space="0" w:color="auto"/>
            </w:tcBorders>
            <w:vAlign w:val="bottom"/>
          </w:tcPr>
          <w:p w14:paraId="12110AC3" w14:textId="77777777" w:rsidR="001C25E2" w:rsidRDefault="001C25E2" w:rsidP="0071085A">
            <w:pPr>
              <w:pStyle w:val="aff1"/>
              <w:spacing w:line="240" w:lineRule="exact"/>
            </w:pPr>
            <w:r>
              <w:t>94,5</w:t>
            </w:r>
          </w:p>
        </w:tc>
        <w:tc>
          <w:tcPr>
            <w:tcW w:w="1112" w:type="dxa"/>
            <w:tcBorders>
              <w:top w:val="dotted" w:sz="4" w:space="0" w:color="auto"/>
              <w:left w:val="single" w:sz="6" w:space="0" w:color="auto"/>
              <w:bottom w:val="dotted" w:sz="4" w:space="0" w:color="auto"/>
              <w:right w:val="single" w:sz="6" w:space="0" w:color="auto"/>
            </w:tcBorders>
            <w:vAlign w:val="bottom"/>
          </w:tcPr>
          <w:p w14:paraId="32D6A7A4" w14:textId="77777777" w:rsidR="001C25E2" w:rsidRDefault="001C25E2" w:rsidP="0071085A">
            <w:pPr>
              <w:pStyle w:val="aff1"/>
              <w:spacing w:line="240" w:lineRule="exact"/>
            </w:pPr>
            <w:r>
              <w:t>100,0</w:t>
            </w:r>
          </w:p>
        </w:tc>
        <w:tc>
          <w:tcPr>
            <w:tcW w:w="1063" w:type="dxa"/>
            <w:tcBorders>
              <w:top w:val="dotted" w:sz="4" w:space="0" w:color="auto"/>
              <w:left w:val="nil"/>
              <w:bottom w:val="dotted" w:sz="4" w:space="0" w:color="auto"/>
            </w:tcBorders>
            <w:vAlign w:val="bottom"/>
          </w:tcPr>
          <w:p w14:paraId="6FEA1F62" w14:textId="77777777" w:rsidR="001C25E2" w:rsidRDefault="001C25E2" w:rsidP="0071085A">
            <w:pPr>
              <w:pStyle w:val="aff1"/>
              <w:spacing w:line="240" w:lineRule="exact"/>
            </w:pPr>
            <w:r>
              <w:t>99,8</w:t>
            </w:r>
          </w:p>
        </w:tc>
        <w:tc>
          <w:tcPr>
            <w:tcW w:w="991" w:type="dxa"/>
            <w:tcBorders>
              <w:top w:val="dotted" w:sz="4" w:space="0" w:color="auto"/>
              <w:left w:val="single" w:sz="6" w:space="0" w:color="auto"/>
              <w:bottom w:val="dotted" w:sz="4" w:space="0" w:color="auto"/>
              <w:right w:val="double" w:sz="6" w:space="0" w:color="auto"/>
            </w:tcBorders>
            <w:vAlign w:val="bottom"/>
          </w:tcPr>
          <w:p w14:paraId="03C2E685" w14:textId="77777777" w:rsidR="001C25E2" w:rsidRDefault="001C25E2" w:rsidP="0071085A">
            <w:pPr>
              <w:pStyle w:val="aff1"/>
              <w:spacing w:line="240" w:lineRule="exact"/>
            </w:pPr>
            <w:r>
              <w:t>97,4</w:t>
            </w:r>
          </w:p>
        </w:tc>
      </w:tr>
      <w:tr w:rsidR="001C25E2" w:rsidRPr="00E857C5" w14:paraId="71465A5E" w14:textId="77777777" w:rsidTr="00E67B88">
        <w:trPr>
          <w:trHeight w:val="261"/>
        </w:trPr>
        <w:tc>
          <w:tcPr>
            <w:tcW w:w="1867" w:type="dxa"/>
            <w:tcBorders>
              <w:top w:val="dotted" w:sz="4" w:space="0" w:color="auto"/>
              <w:left w:val="double" w:sz="6" w:space="0" w:color="auto"/>
              <w:bottom w:val="dotted" w:sz="4" w:space="0" w:color="auto"/>
            </w:tcBorders>
            <w:vAlign w:val="bottom"/>
          </w:tcPr>
          <w:p w14:paraId="3FC0506B" w14:textId="77777777" w:rsidR="001C25E2" w:rsidRDefault="001C25E2" w:rsidP="0071085A">
            <w:pPr>
              <w:pStyle w:val="aff"/>
              <w:spacing w:line="240" w:lineRule="exact"/>
              <w:ind w:left="57"/>
            </w:pPr>
            <w:r>
              <w:t>Сентябрь</w:t>
            </w:r>
          </w:p>
        </w:tc>
        <w:tc>
          <w:tcPr>
            <w:tcW w:w="1269" w:type="dxa"/>
            <w:tcBorders>
              <w:top w:val="dotted" w:sz="4" w:space="0" w:color="auto"/>
              <w:left w:val="single" w:sz="6" w:space="0" w:color="auto"/>
              <w:bottom w:val="dotted" w:sz="4" w:space="0" w:color="auto"/>
              <w:right w:val="single" w:sz="6" w:space="0" w:color="auto"/>
            </w:tcBorders>
            <w:vAlign w:val="bottom"/>
          </w:tcPr>
          <w:p w14:paraId="4FD9F243" w14:textId="77777777" w:rsidR="001C25E2" w:rsidRDefault="001C25E2" w:rsidP="0071085A">
            <w:pPr>
              <w:pStyle w:val="aff1"/>
              <w:spacing w:line="240" w:lineRule="exact"/>
            </w:pPr>
            <w:r>
              <w:t>102,9</w:t>
            </w:r>
          </w:p>
        </w:tc>
        <w:tc>
          <w:tcPr>
            <w:tcW w:w="1112" w:type="dxa"/>
            <w:tcBorders>
              <w:top w:val="dotted" w:sz="4" w:space="0" w:color="auto"/>
              <w:left w:val="nil"/>
              <w:bottom w:val="dotted" w:sz="4" w:space="0" w:color="auto"/>
            </w:tcBorders>
            <w:vAlign w:val="bottom"/>
          </w:tcPr>
          <w:p w14:paraId="772FC290" w14:textId="77777777" w:rsidR="001C25E2" w:rsidRDefault="001C25E2" w:rsidP="0071085A">
            <w:pPr>
              <w:pStyle w:val="aff1"/>
              <w:spacing w:line="240" w:lineRule="exact"/>
            </w:pPr>
            <w:r>
              <w:t>102,5</w:t>
            </w:r>
          </w:p>
        </w:tc>
        <w:tc>
          <w:tcPr>
            <w:tcW w:w="1113" w:type="dxa"/>
            <w:tcBorders>
              <w:top w:val="dotted" w:sz="4" w:space="0" w:color="auto"/>
              <w:left w:val="single" w:sz="6" w:space="0" w:color="auto"/>
              <w:bottom w:val="dotted" w:sz="4" w:space="0" w:color="auto"/>
              <w:right w:val="single" w:sz="6" w:space="0" w:color="auto"/>
            </w:tcBorders>
            <w:vAlign w:val="bottom"/>
          </w:tcPr>
          <w:p w14:paraId="7E48006D" w14:textId="77777777" w:rsidR="001C25E2" w:rsidRDefault="001C25E2" w:rsidP="0071085A">
            <w:pPr>
              <w:pStyle w:val="aff1"/>
              <w:spacing w:line="240" w:lineRule="exact"/>
            </w:pPr>
            <w:r>
              <w:t>73,3</w:t>
            </w:r>
          </w:p>
        </w:tc>
        <w:tc>
          <w:tcPr>
            <w:tcW w:w="950" w:type="dxa"/>
            <w:tcBorders>
              <w:top w:val="dotted" w:sz="4" w:space="0" w:color="auto"/>
              <w:left w:val="nil"/>
              <w:bottom w:val="dotted" w:sz="4" w:space="0" w:color="auto"/>
            </w:tcBorders>
            <w:vAlign w:val="bottom"/>
          </w:tcPr>
          <w:p w14:paraId="2B454804" w14:textId="77777777" w:rsidR="001C25E2" w:rsidRDefault="001C25E2" w:rsidP="0071085A">
            <w:pPr>
              <w:pStyle w:val="aff1"/>
              <w:spacing w:line="240" w:lineRule="exact"/>
            </w:pPr>
            <w:r>
              <w:t>111,8</w:t>
            </w:r>
          </w:p>
        </w:tc>
        <w:tc>
          <w:tcPr>
            <w:tcW w:w="1112" w:type="dxa"/>
            <w:tcBorders>
              <w:top w:val="dotted" w:sz="4" w:space="0" w:color="auto"/>
              <w:left w:val="single" w:sz="6" w:space="0" w:color="auto"/>
              <w:bottom w:val="dotted" w:sz="4" w:space="0" w:color="auto"/>
              <w:right w:val="single" w:sz="6" w:space="0" w:color="auto"/>
            </w:tcBorders>
            <w:vAlign w:val="bottom"/>
          </w:tcPr>
          <w:p w14:paraId="1BE88305" w14:textId="77777777" w:rsidR="001C25E2" w:rsidRDefault="001C25E2" w:rsidP="0071085A">
            <w:pPr>
              <w:pStyle w:val="aff1"/>
              <w:spacing w:line="240" w:lineRule="exact"/>
            </w:pPr>
            <w:r>
              <w:t>99,7</w:t>
            </w:r>
          </w:p>
        </w:tc>
        <w:tc>
          <w:tcPr>
            <w:tcW w:w="1063" w:type="dxa"/>
            <w:tcBorders>
              <w:top w:val="dotted" w:sz="4" w:space="0" w:color="auto"/>
              <w:left w:val="nil"/>
              <w:bottom w:val="dotted" w:sz="4" w:space="0" w:color="auto"/>
            </w:tcBorders>
            <w:vAlign w:val="bottom"/>
          </w:tcPr>
          <w:p w14:paraId="41F707D2" w14:textId="77777777" w:rsidR="001C25E2" w:rsidRDefault="001C25E2" w:rsidP="0071085A">
            <w:pPr>
              <w:pStyle w:val="aff1"/>
              <w:spacing w:line="240" w:lineRule="exact"/>
            </w:pPr>
            <w:r>
              <w:t>103,9</w:t>
            </w:r>
          </w:p>
        </w:tc>
        <w:tc>
          <w:tcPr>
            <w:tcW w:w="991" w:type="dxa"/>
            <w:tcBorders>
              <w:top w:val="dotted" w:sz="4" w:space="0" w:color="auto"/>
              <w:left w:val="single" w:sz="6" w:space="0" w:color="auto"/>
              <w:bottom w:val="dotted" w:sz="4" w:space="0" w:color="auto"/>
              <w:right w:val="double" w:sz="6" w:space="0" w:color="auto"/>
            </w:tcBorders>
            <w:vAlign w:val="bottom"/>
          </w:tcPr>
          <w:p w14:paraId="3CF3D530" w14:textId="77777777" w:rsidR="001C25E2" w:rsidRDefault="001C25E2" w:rsidP="0071085A">
            <w:pPr>
              <w:pStyle w:val="aff1"/>
              <w:spacing w:line="240" w:lineRule="exact"/>
            </w:pPr>
            <w:r>
              <w:t>100,6</w:t>
            </w:r>
          </w:p>
        </w:tc>
      </w:tr>
      <w:tr w:rsidR="001C25E2" w:rsidRPr="00E857C5" w14:paraId="08651F15" w14:textId="77777777" w:rsidTr="00E67B88">
        <w:trPr>
          <w:trHeight w:val="261"/>
        </w:trPr>
        <w:tc>
          <w:tcPr>
            <w:tcW w:w="1867" w:type="dxa"/>
            <w:tcBorders>
              <w:top w:val="dotted" w:sz="4" w:space="0" w:color="auto"/>
              <w:left w:val="double" w:sz="6" w:space="0" w:color="auto"/>
              <w:bottom w:val="dotted" w:sz="4" w:space="0" w:color="auto"/>
            </w:tcBorders>
            <w:vAlign w:val="bottom"/>
          </w:tcPr>
          <w:p w14:paraId="3305B060" w14:textId="77777777" w:rsidR="001C25E2" w:rsidRDefault="001C25E2" w:rsidP="0071085A">
            <w:pPr>
              <w:pStyle w:val="aff"/>
              <w:spacing w:line="240" w:lineRule="exact"/>
              <w:ind w:left="57"/>
            </w:pPr>
            <w:r>
              <w:t>Октябрь</w:t>
            </w:r>
          </w:p>
        </w:tc>
        <w:tc>
          <w:tcPr>
            <w:tcW w:w="1269" w:type="dxa"/>
            <w:tcBorders>
              <w:top w:val="dotted" w:sz="4" w:space="0" w:color="auto"/>
              <w:left w:val="single" w:sz="6" w:space="0" w:color="auto"/>
              <w:bottom w:val="dotted" w:sz="4" w:space="0" w:color="auto"/>
              <w:right w:val="single" w:sz="6" w:space="0" w:color="auto"/>
            </w:tcBorders>
            <w:vAlign w:val="bottom"/>
          </w:tcPr>
          <w:p w14:paraId="7C4C1FD3" w14:textId="77777777" w:rsidR="001C25E2" w:rsidRDefault="001C25E2" w:rsidP="0071085A">
            <w:pPr>
              <w:pStyle w:val="aff1"/>
              <w:spacing w:line="240" w:lineRule="exact"/>
            </w:pPr>
            <w:r>
              <w:t>102,8</w:t>
            </w:r>
          </w:p>
        </w:tc>
        <w:tc>
          <w:tcPr>
            <w:tcW w:w="1112" w:type="dxa"/>
            <w:tcBorders>
              <w:top w:val="dotted" w:sz="4" w:space="0" w:color="auto"/>
              <w:left w:val="nil"/>
              <w:bottom w:val="dotted" w:sz="4" w:space="0" w:color="auto"/>
            </w:tcBorders>
            <w:vAlign w:val="bottom"/>
          </w:tcPr>
          <w:p w14:paraId="0F6DD066" w14:textId="77777777" w:rsidR="001C25E2" w:rsidRDefault="001C25E2" w:rsidP="0071085A">
            <w:pPr>
              <w:pStyle w:val="aff1"/>
              <w:spacing w:line="240" w:lineRule="exact"/>
            </w:pPr>
            <w:r>
              <w:t>103,1</w:t>
            </w:r>
          </w:p>
        </w:tc>
        <w:tc>
          <w:tcPr>
            <w:tcW w:w="1113" w:type="dxa"/>
            <w:tcBorders>
              <w:top w:val="dotted" w:sz="4" w:space="0" w:color="auto"/>
              <w:left w:val="single" w:sz="6" w:space="0" w:color="auto"/>
              <w:bottom w:val="dotted" w:sz="4" w:space="0" w:color="auto"/>
              <w:right w:val="single" w:sz="6" w:space="0" w:color="auto"/>
            </w:tcBorders>
            <w:vAlign w:val="bottom"/>
          </w:tcPr>
          <w:p w14:paraId="02E09E5E" w14:textId="77777777" w:rsidR="001C25E2" w:rsidRDefault="001C25E2" w:rsidP="0071085A">
            <w:pPr>
              <w:pStyle w:val="aff1"/>
              <w:spacing w:line="240" w:lineRule="exact"/>
            </w:pPr>
            <w:r>
              <w:t>115,0</w:t>
            </w:r>
          </w:p>
        </w:tc>
        <w:tc>
          <w:tcPr>
            <w:tcW w:w="950" w:type="dxa"/>
            <w:tcBorders>
              <w:top w:val="dotted" w:sz="4" w:space="0" w:color="auto"/>
              <w:left w:val="nil"/>
              <w:bottom w:val="dotted" w:sz="4" w:space="0" w:color="auto"/>
            </w:tcBorders>
            <w:vAlign w:val="bottom"/>
          </w:tcPr>
          <w:p w14:paraId="7E28304C" w14:textId="77777777" w:rsidR="001C25E2" w:rsidRDefault="001C25E2" w:rsidP="0071085A">
            <w:pPr>
              <w:pStyle w:val="aff1"/>
              <w:spacing w:line="240" w:lineRule="exact"/>
            </w:pPr>
            <w:r>
              <w:t>101,3</w:t>
            </w:r>
          </w:p>
        </w:tc>
        <w:tc>
          <w:tcPr>
            <w:tcW w:w="1112" w:type="dxa"/>
            <w:tcBorders>
              <w:top w:val="dotted" w:sz="4" w:space="0" w:color="auto"/>
              <w:left w:val="single" w:sz="6" w:space="0" w:color="auto"/>
              <w:bottom w:val="dotted" w:sz="4" w:space="0" w:color="auto"/>
              <w:right w:val="single" w:sz="6" w:space="0" w:color="auto"/>
            </w:tcBorders>
            <w:vAlign w:val="bottom"/>
          </w:tcPr>
          <w:p w14:paraId="66D1BDA2" w14:textId="77777777" w:rsidR="001C25E2" w:rsidRDefault="001C25E2" w:rsidP="0071085A">
            <w:pPr>
              <w:pStyle w:val="aff1"/>
              <w:spacing w:line="240" w:lineRule="exact"/>
            </w:pPr>
            <w:r>
              <w:t>100,0</w:t>
            </w:r>
          </w:p>
        </w:tc>
        <w:tc>
          <w:tcPr>
            <w:tcW w:w="1063" w:type="dxa"/>
            <w:tcBorders>
              <w:top w:val="dotted" w:sz="4" w:space="0" w:color="auto"/>
              <w:left w:val="nil"/>
              <w:bottom w:val="dotted" w:sz="4" w:space="0" w:color="auto"/>
            </w:tcBorders>
            <w:vAlign w:val="bottom"/>
          </w:tcPr>
          <w:p w14:paraId="1764E185" w14:textId="77777777" w:rsidR="001C25E2" w:rsidRDefault="001C25E2" w:rsidP="0071085A">
            <w:pPr>
              <w:pStyle w:val="aff1"/>
              <w:spacing w:line="240" w:lineRule="exact"/>
            </w:pPr>
            <w:r>
              <w:t>102,7</w:t>
            </w:r>
          </w:p>
        </w:tc>
        <w:tc>
          <w:tcPr>
            <w:tcW w:w="991" w:type="dxa"/>
            <w:tcBorders>
              <w:top w:val="dotted" w:sz="4" w:space="0" w:color="auto"/>
              <w:left w:val="single" w:sz="6" w:space="0" w:color="auto"/>
              <w:bottom w:val="dotted" w:sz="4" w:space="0" w:color="auto"/>
              <w:right w:val="double" w:sz="6" w:space="0" w:color="auto"/>
            </w:tcBorders>
            <w:vAlign w:val="bottom"/>
          </w:tcPr>
          <w:p w14:paraId="142C73DA" w14:textId="77777777" w:rsidR="001C25E2" w:rsidRDefault="001C25E2" w:rsidP="0071085A">
            <w:pPr>
              <w:pStyle w:val="aff1"/>
              <w:spacing w:line="240" w:lineRule="exact"/>
            </w:pPr>
            <w:r>
              <w:t>114,3</w:t>
            </w:r>
          </w:p>
        </w:tc>
      </w:tr>
      <w:tr w:rsidR="001C25E2" w:rsidRPr="00E857C5" w14:paraId="21B31D0D" w14:textId="77777777" w:rsidTr="00E67B88">
        <w:trPr>
          <w:trHeight w:val="261"/>
        </w:trPr>
        <w:tc>
          <w:tcPr>
            <w:tcW w:w="1867" w:type="dxa"/>
            <w:tcBorders>
              <w:top w:val="dotted" w:sz="4" w:space="0" w:color="auto"/>
              <w:left w:val="double" w:sz="6" w:space="0" w:color="auto"/>
              <w:bottom w:val="dotted" w:sz="4" w:space="0" w:color="auto"/>
            </w:tcBorders>
            <w:vAlign w:val="bottom"/>
          </w:tcPr>
          <w:p w14:paraId="2A66148A" w14:textId="77777777" w:rsidR="001C25E2" w:rsidRDefault="001C25E2" w:rsidP="0071085A">
            <w:pPr>
              <w:pStyle w:val="aff"/>
              <w:spacing w:line="240" w:lineRule="exact"/>
              <w:ind w:left="57"/>
            </w:pPr>
            <w:r>
              <w:t>Ноябрь</w:t>
            </w:r>
          </w:p>
        </w:tc>
        <w:tc>
          <w:tcPr>
            <w:tcW w:w="1269" w:type="dxa"/>
            <w:tcBorders>
              <w:top w:val="dotted" w:sz="4" w:space="0" w:color="auto"/>
              <w:left w:val="single" w:sz="6" w:space="0" w:color="auto"/>
              <w:bottom w:val="dotted" w:sz="4" w:space="0" w:color="auto"/>
              <w:right w:val="single" w:sz="6" w:space="0" w:color="auto"/>
            </w:tcBorders>
            <w:vAlign w:val="bottom"/>
          </w:tcPr>
          <w:p w14:paraId="292EB68B" w14:textId="77777777" w:rsidR="001C25E2" w:rsidRDefault="001C25E2" w:rsidP="0071085A">
            <w:pPr>
              <w:pStyle w:val="aff1"/>
              <w:spacing w:line="240" w:lineRule="exact"/>
            </w:pPr>
            <w:r>
              <w:t>105,8</w:t>
            </w:r>
          </w:p>
        </w:tc>
        <w:tc>
          <w:tcPr>
            <w:tcW w:w="1112" w:type="dxa"/>
            <w:tcBorders>
              <w:top w:val="dotted" w:sz="4" w:space="0" w:color="auto"/>
              <w:left w:val="nil"/>
              <w:bottom w:val="dotted" w:sz="4" w:space="0" w:color="auto"/>
            </w:tcBorders>
            <w:vAlign w:val="bottom"/>
          </w:tcPr>
          <w:p w14:paraId="001DC61F" w14:textId="77777777" w:rsidR="001C25E2" w:rsidRDefault="001C25E2" w:rsidP="0071085A">
            <w:pPr>
              <w:pStyle w:val="aff1"/>
              <w:spacing w:line="240" w:lineRule="exact"/>
            </w:pPr>
            <w:r>
              <w:t>101,3</w:t>
            </w:r>
          </w:p>
        </w:tc>
        <w:tc>
          <w:tcPr>
            <w:tcW w:w="1113" w:type="dxa"/>
            <w:tcBorders>
              <w:top w:val="dotted" w:sz="4" w:space="0" w:color="auto"/>
              <w:left w:val="single" w:sz="6" w:space="0" w:color="auto"/>
              <w:bottom w:val="dotted" w:sz="4" w:space="0" w:color="auto"/>
              <w:right w:val="single" w:sz="6" w:space="0" w:color="auto"/>
            </w:tcBorders>
            <w:vAlign w:val="bottom"/>
          </w:tcPr>
          <w:p w14:paraId="11463BA7" w14:textId="77777777" w:rsidR="001C25E2" w:rsidRDefault="001C25E2" w:rsidP="0071085A">
            <w:pPr>
              <w:pStyle w:val="aff1"/>
              <w:spacing w:line="240" w:lineRule="exact"/>
            </w:pPr>
            <w:r>
              <w:t>100,4</w:t>
            </w:r>
          </w:p>
        </w:tc>
        <w:tc>
          <w:tcPr>
            <w:tcW w:w="950" w:type="dxa"/>
            <w:tcBorders>
              <w:top w:val="dotted" w:sz="4" w:space="0" w:color="auto"/>
              <w:left w:val="nil"/>
              <w:bottom w:val="dotted" w:sz="4" w:space="0" w:color="auto"/>
            </w:tcBorders>
            <w:vAlign w:val="bottom"/>
          </w:tcPr>
          <w:p w14:paraId="4E6B2579" w14:textId="77777777" w:rsidR="001C25E2" w:rsidRDefault="001C25E2" w:rsidP="0071085A">
            <w:pPr>
              <w:pStyle w:val="aff1"/>
              <w:spacing w:line="240" w:lineRule="exact"/>
            </w:pPr>
            <w:r>
              <w:t>143,3</w:t>
            </w:r>
          </w:p>
        </w:tc>
        <w:tc>
          <w:tcPr>
            <w:tcW w:w="1112" w:type="dxa"/>
            <w:tcBorders>
              <w:top w:val="dotted" w:sz="4" w:space="0" w:color="auto"/>
              <w:left w:val="single" w:sz="6" w:space="0" w:color="auto"/>
              <w:bottom w:val="dotted" w:sz="4" w:space="0" w:color="auto"/>
              <w:right w:val="single" w:sz="6" w:space="0" w:color="auto"/>
            </w:tcBorders>
            <w:vAlign w:val="bottom"/>
          </w:tcPr>
          <w:p w14:paraId="7F8976D0" w14:textId="77777777" w:rsidR="001C25E2" w:rsidRDefault="001C25E2" w:rsidP="0071085A">
            <w:pPr>
              <w:pStyle w:val="aff1"/>
              <w:spacing w:line="240" w:lineRule="exact"/>
            </w:pPr>
            <w:r>
              <w:t>99,9</w:t>
            </w:r>
          </w:p>
        </w:tc>
        <w:tc>
          <w:tcPr>
            <w:tcW w:w="1063" w:type="dxa"/>
            <w:tcBorders>
              <w:top w:val="dotted" w:sz="4" w:space="0" w:color="auto"/>
              <w:left w:val="nil"/>
              <w:bottom w:val="dotted" w:sz="4" w:space="0" w:color="auto"/>
            </w:tcBorders>
            <w:vAlign w:val="bottom"/>
          </w:tcPr>
          <w:p w14:paraId="57A01680" w14:textId="77777777" w:rsidR="001C25E2" w:rsidRDefault="001C25E2" w:rsidP="0071085A">
            <w:pPr>
              <w:pStyle w:val="aff1"/>
              <w:spacing w:line="240" w:lineRule="exact"/>
            </w:pPr>
            <w:r>
              <w:t>102,5</w:t>
            </w:r>
          </w:p>
        </w:tc>
        <w:tc>
          <w:tcPr>
            <w:tcW w:w="991" w:type="dxa"/>
            <w:tcBorders>
              <w:top w:val="dotted" w:sz="4" w:space="0" w:color="auto"/>
              <w:left w:val="single" w:sz="6" w:space="0" w:color="auto"/>
              <w:bottom w:val="dotted" w:sz="4" w:space="0" w:color="auto"/>
              <w:right w:val="double" w:sz="6" w:space="0" w:color="auto"/>
            </w:tcBorders>
            <w:vAlign w:val="bottom"/>
          </w:tcPr>
          <w:p w14:paraId="338C1FF7" w14:textId="77777777" w:rsidR="001C25E2" w:rsidRDefault="001C25E2" w:rsidP="0071085A">
            <w:pPr>
              <w:pStyle w:val="aff1"/>
              <w:spacing w:line="240" w:lineRule="exact"/>
            </w:pPr>
            <w:r>
              <w:t>105,8</w:t>
            </w:r>
          </w:p>
        </w:tc>
      </w:tr>
      <w:tr w:rsidR="001C25E2" w:rsidRPr="00E857C5" w14:paraId="06BDA488" w14:textId="77777777" w:rsidTr="00E67B88">
        <w:trPr>
          <w:trHeight w:val="261"/>
        </w:trPr>
        <w:tc>
          <w:tcPr>
            <w:tcW w:w="1867" w:type="dxa"/>
            <w:tcBorders>
              <w:top w:val="dotted" w:sz="4" w:space="0" w:color="auto"/>
              <w:left w:val="double" w:sz="6" w:space="0" w:color="auto"/>
              <w:bottom w:val="dotted" w:sz="4" w:space="0" w:color="auto"/>
            </w:tcBorders>
            <w:vAlign w:val="bottom"/>
          </w:tcPr>
          <w:p w14:paraId="6F6E38C9" w14:textId="77777777" w:rsidR="001C25E2" w:rsidRDefault="001C25E2" w:rsidP="0071085A">
            <w:pPr>
              <w:pStyle w:val="aff"/>
              <w:spacing w:line="240" w:lineRule="exact"/>
              <w:ind w:left="57"/>
            </w:pPr>
            <w:r>
              <w:t>Декабрь</w:t>
            </w:r>
          </w:p>
        </w:tc>
        <w:tc>
          <w:tcPr>
            <w:tcW w:w="1269" w:type="dxa"/>
            <w:tcBorders>
              <w:top w:val="dotted" w:sz="4" w:space="0" w:color="auto"/>
              <w:left w:val="single" w:sz="6" w:space="0" w:color="auto"/>
              <w:bottom w:val="dotted" w:sz="4" w:space="0" w:color="auto"/>
              <w:right w:val="single" w:sz="6" w:space="0" w:color="auto"/>
            </w:tcBorders>
            <w:vAlign w:val="bottom"/>
          </w:tcPr>
          <w:p w14:paraId="728578A5" w14:textId="77777777" w:rsidR="001C25E2" w:rsidRDefault="001C25E2" w:rsidP="0071085A">
            <w:pPr>
              <w:pStyle w:val="aff1"/>
              <w:spacing w:line="240" w:lineRule="exact"/>
            </w:pPr>
            <w:r>
              <w:t>109,9</w:t>
            </w:r>
          </w:p>
        </w:tc>
        <w:tc>
          <w:tcPr>
            <w:tcW w:w="1112" w:type="dxa"/>
            <w:tcBorders>
              <w:top w:val="dotted" w:sz="4" w:space="0" w:color="auto"/>
              <w:left w:val="nil"/>
              <w:bottom w:val="dotted" w:sz="4" w:space="0" w:color="auto"/>
            </w:tcBorders>
            <w:vAlign w:val="bottom"/>
          </w:tcPr>
          <w:p w14:paraId="057234ED" w14:textId="77777777" w:rsidR="001C25E2" w:rsidRDefault="001C25E2" w:rsidP="0071085A">
            <w:pPr>
              <w:pStyle w:val="aff1"/>
              <w:spacing w:line="240" w:lineRule="exact"/>
            </w:pPr>
            <w:r>
              <w:t>104,3</w:t>
            </w:r>
          </w:p>
        </w:tc>
        <w:tc>
          <w:tcPr>
            <w:tcW w:w="1113" w:type="dxa"/>
            <w:tcBorders>
              <w:top w:val="dotted" w:sz="4" w:space="0" w:color="auto"/>
              <w:left w:val="single" w:sz="6" w:space="0" w:color="auto"/>
              <w:bottom w:val="dotted" w:sz="4" w:space="0" w:color="auto"/>
              <w:right w:val="single" w:sz="6" w:space="0" w:color="auto"/>
            </w:tcBorders>
            <w:vAlign w:val="bottom"/>
          </w:tcPr>
          <w:p w14:paraId="096519A1" w14:textId="77777777" w:rsidR="001C25E2" w:rsidRDefault="001C25E2" w:rsidP="0071085A">
            <w:pPr>
              <w:pStyle w:val="aff1"/>
              <w:spacing w:line="240" w:lineRule="exact"/>
            </w:pPr>
            <w:r>
              <w:t>101,4</w:t>
            </w:r>
          </w:p>
        </w:tc>
        <w:tc>
          <w:tcPr>
            <w:tcW w:w="950" w:type="dxa"/>
            <w:tcBorders>
              <w:top w:val="dotted" w:sz="4" w:space="0" w:color="auto"/>
              <w:left w:val="nil"/>
              <w:bottom w:val="dotted" w:sz="4" w:space="0" w:color="auto"/>
            </w:tcBorders>
            <w:vAlign w:val="bottom"/>
          </w:tcPr>
          <w:p w14:paraId="0694EB71" w14:textId="77777777" w:rsidR="001C25E2" w:rsidRDefault="001C25E2" w:rsidP="0071085A">
            <w:pPr>
              <w:pStyle w:val="aff1"/>
              <w:spacing w:line="240" w:lineRule="exact"/>
            </w:pPr>
            <w:r>
              <w:t>154,8</w:t>
            </w:r>
          </w:p>
        </w:tc>
        <w:tc>
          <w:tcPr>
            <w:tcW w:w="1112" w:type="dxa"/>
            <w:tcBorders>
              <w:top w:val="dotted" w:sz="4" w:space="0" w:color="auto"/>
              <w:left w:val="single" w:sz="6" w:space="0" w:color="auto"/>
              <w:bottom w:val="dotted" w:sz="4" w:space="0" w:color="auto"/>
              <w:right w:val="single" w:sz="6" w:space="0" w:color="auto"/>
            </w:tcBorders>
            <w:vAlign w:val="bottom"/>
          </w:tcPr>
          <w:p w14:paraId="1A18F923" w14:textId="77777777" w:rsidR="001C25E2" w:rsidRDefault="001C25E2" w:rsidP="0071085A">
            <w:pPr>
              <w:pStyle w:val="aff1"/>
              <w:spacing w:line="240" w:lineRule="exact"/>
            </w:pPr>
            <w:r>
              <w:t>100,2</w:t>
            </w:r>
          </w:p>
        </w:tc>
        <w:tc>
          <w:tcPr>
            <w:tcW w:w="1063" w:type="dxa"/>
            <w:tcBorders>
              <w:top w:val="dotted" w:sz="4" w:space="0" w:color="auto"/>
              <w:left w:val="nil"/>
              <w:bottom w:val="dotted" w:sz="4" w:space="0" w:color="auto"/>
            </w:tcBorders>
            <w:vAlign w:val="bottom"/>
          </w:tcPr>
          <w:p w14:paraId="4B1A7833" w14:textId="77777777" w:rsidR="001C25E2" w:rsidRDefault="001C25E2" w:rsidP="0071085A">
            <w:pPr>
              <w:pStyle w:val="aff1"/>
              <w:spacing w:line="240" w:lineRule="exact"/>
            </w:pPr>
            <w:r>
              <w:t>99,0</w:t>
            </w:r>
          </w:p>
        </w:tc>
        <w:tc>
          <w:tcPr>
            <w:tcW w:w="991" w:type="dxa"/>
            <w:tcBorders>
              <w:top w:val="dotted" w:sz="4" w:space="0" w:color="auto"/>
              <w:left w:val="single" w:sz="6" w:space="0" w:color="auto"/>
              <w:bottom w:val="dotted" w:sz="4" w:space="0" w:color="auto"/>
              <w:right w:val="double" w:sz="6" w:space="0" w:color="auto"/>
            </w:tcBorders>
            <w:vAlign w:val="bottom"/>
          </w:tcPr>
          <w:p w14:paraId="5182171D" w14:textId="77777777" w:rsidR="001C25E2" w:rsidRDefault="001C25E2" w:rsidP="0071085A">
            <w:pPr>
              <w:pStyle w:val="aff1"/>
              <w:spacing w:line="240" w:lineRule="exact"/>
            </w:pPr>
            <w:r>
              <w:t>100,7</w:t>
            </w:r>
          </w:p>
        </w:tc>
      </w:tr>
      <w:tr w:rsidR="001C25E2" w:rsidRPr="005B08F9" w14:paraId="480B2B74" w14:textId="77777777" w:rsidTr="00E67B88">
        <w:trPr>
          <w:trHeight w:val="510"/>
        </w:trPr>
        <w:tc>
          <w:tcPr>
            <w:tcW w:w="1867" w:type="dxa"/>
            <w:tcBorders>
              <w:top w:val="dotted" w:sz="4" w:space="0" w:color="auto"/>
              <w:left w:val="double" w:sz="6" w:space="0" w:color="auto"/>
              <w:bottom w:val="dotted" w:sz="4" w:space="0" w:color="auto"/>
            </w:tcBorders>
            <w:vAlign w:val="bottom"/>
          </w:tcPr>
          <w:p w14:paraId="345DA596" w14:textId="77777777" w:rsidR="001C25E2" w:rsidRPr="005B08F9" w:rsidRDefault="001C25E2" w:rsidP="0071085A">
            <w:pPr>
              <w:pStyle w:val="aff"/>
              <w:spacing w:line="240" w:lineRule="exact"/>
              <w:ind w:left="57"/>
              <w:rPr>
                <w:i/>
                <w:u w:val="single"/>
              </w:rPr>
            </w:pPr>
            <w:r w:rsidRPr="005B08F9">
              <w:rPr>
                <w:i/>
              </w:rPr>
              <w:t>Декабрь в % к декабрю 2019г.</w:t>
            </w:r>
          </w:p>
        </w:tc>
        <w:tc>
          <w:tcPr>
            <w:tcW w:w="1269" w:type="dxa"/>
            <w:tcBorders>
              <w:top w:val="dotted" w:sz="4" w:space="0" w:color="auto"/>
              <w:left w:val="single" w:sz="6" w:space="0" w:color="auto"/>
              <w:bottom w:val="dotted" w:sz="4" w:space="0" w:color="auto"/>
              <w:right w:val="single" w:sz="6" w:space="0" w:color="auto"/>
            </w:tcBorders>
            <w:vAlign w:val="bottom"/>
          </w:tcPr>
          <w:p w14:paraId="07A63D78" w14:textId="77777777" w:rsidR="001C25E2" w:rsidRPr="005B08F9" w:rsidRDefault="001C25E2" w:rsidP="0071085A">
            <w:pPr>
              <w:pStyle w:val="aff1"/>
              <w:spacing w:line="240" w:lineRule="exact"/>
              <w:rPr>
                <w:i/>
              </w:rPr>
            </w:pPr>
            <w:r w:rsidRPr="005B08F9">
              <w:rPr>
                <w:i/>
              </w:rPr>
              <w:t>111,0</w:t>
            </w:r>
          </w:p>
        </w:tc>
        <w:tc>
          <w:tcPr>
            <w:tcW w:w="1112" w:type="dxa"/>
            <w:tcBorders>
              <w:top w:val="dotted" w:sz="4" w:space="0" w:color="auto"/>
              <w:left w:val="nil"/>
              <w:bottom w:val="dotted" w:sz="4" w:space="0" w:color="auto"/>
            </w:tcBorders>
            <w:vAlign w:val="bottom"/>
          </w:tcPr>
          <w:p w14:paraId="0F90CD22" w14:textId="77777777" w:rsidR="001C25E2" w:rsidRPr="005B08F9" w:rsidRDefault="001C25E2" w:rsidP="0071085A">
            <w:pPr>
              <w:pStyle w:val="aff1"/>
              <w:spacing w:line="240" w:lineRule="exact"/>
              <w:rPr>
                <w:i/>
              </w:rPr>
            </w:pPr>
            <w:r w:rsidRPr="005B08F9">
              <w:rPr>
                <w:i/>
              </w:rPr>
              <w:t>123,7</w:t>
            </w:r>
          </w:p>
        </w:tc>
        <w:tc>
          <w:tcPr>
            <w:tcW w:w="1113" w:type="dxa"/>
            <w:tcBorders>
              <w:top w:val="dotted" w:sz="4" w:space="0" w:color="auto"/>
              <w:left w:val="single" w:sz="6" w:space="0" w:color="auto"/>
              <w:bottom w:val="dotted" w:sz="4" w:space="0" w:color="auto"/>
              <w:right w:val="single" w:sz="6" w:space="0" w:color="auto"/>
            </w:tcBorders>
            <w:vAlign w:val="bottom"/>
          </w:tcPr>
          <w:p w14:paraId="411A4F18" w14:textId="77777777" w:rsidR="001C25E2" w:rsidRPr="005B08F9" w:rsidRDefault="001C25E2" w:rsidP="0071085A">
            <w:pPr>
              <w:pStyle w:val="aff1"/>
              <w:spacing w:line="240" w:lineRule="exact"/>
              <w:rPr>
                <w:i/>
              </w:rPr>
            </w:pPr>
            <w:r w:rsidRPr="005B08F9">
              <w:rPr>
                <w:i/>
              </w:rPr>
              <w:t>119,0</w:t>
            </w:r>
          </w:p>
        </w:tc>
        <w:tc>
          <w:tcPr>
            <w:tcW w:w="950" w:type="dxa"/>
            <w:tcBorders>
              <w:top w:val="dotted" w:sz="4" w:space="0" w:color="auto"/>
              <w:left w:val="nil"/>
              <w:bottom w:val="dotted" w:sz="4" w:space="0" w:color="auto"/>
            </w:tcBorders>
            <w:vAlign w:val="bottom"/>
          </w:tcPr>
          <w:p w14:paraId="295918F9" w14:textId="77777777" w:rsidR="001C25E2" w:rsidRPr="005B08F9" w:rsidRDefault="001C25E2" w:rsidP="0071085A">
            <w:pPr>
              <w:pStyle w:val="aff1"/>
              <w:spacing w:line="240" w:lineRule="exact"/>
              <w:rPr>
                <w:i/>
              </w:rPr>
            </w:pPr>
            <w:r w:rsidRPr="005B08F9">
              <w:rPr>
                <w:i/>
              </w:rPr>
              <w:t>110,1</w:t>
            </w:r>
          </w:p>
        </w:tc>
        <w:tc>
          <w:tcPr>
            <w:tcW w:w="1112" w:type="dxa"/>
            <w:tcBorders>
              <w:top w:val="dotted" w:sz="4" w:space="0" w:color="auto"/>
              <w:left w:val="single" w:sz="6" w:space="0" w:color="auto"/>
              <w:bottom w:val="dotted" w:sz="4" w:space="0" w:color="auto"/>
              <w:right w:val="single" w:sz="6" w:space="0" w:color="auto"/>
            </w:tcBorders>
            <w:vAlign w:val="bottom"/>
          </w:tcPr>
          <w:p w14:paraId="5A1FC659" w14:textId="77777777" w:rsidR="001C25E2" w:rsidRPr="005B08F9" w:rsidRDefault="001C25E2" w:rsidP="0071085A">
            <w:pPr>
              <w:pStyle w:val="aff1"/>
              <w:spacing w:line="240" w:lineRule="exact"/>
              <w:rPr>
                <w:i/>
              </w:rPr>
            </w:pPr>
            <w:r w:rsidRPr="005B08F9">
              <w:rPr>
                <w:i/>
              </w:rPr>
              <w:t>99,2</w:t>
            </w:r>
          </w:p>
        </w:tc>
        <w:tc>
          <w:tcPr>
            <w:tcW w:w="1063" w:type="dxa"/>
            <w:tcBorders>
              <w:top w:val="dotted" w:sz="4" w:space="0" w:color="auto"/>
              <w:left w:val="nil"/>
              <w:bottom w:val="dotted" w:sz="4" w:space="0" w:color="auto"/>
            </w:tcBorders>
            <w:vAlign w:val="bottom"/>
          </w:tcPr>
          <w:p w14:paraId="10091F86" w14:textId="77777777" w:rsidR="001C25E2" w:rsidRPr="005B08F9" w:rsidRDefault="001C25E2" w:rsidP="0071085A">
            <w:pPr>
              <w:pStyle w:val="aff1"/>
              <w:spacing w:line="240" w:lineRule="exact"/>
              <w:rPr>
                <w:i/>
              </w:rPr>
            </w:pPr>
            <w:r w:rsidRPr="005B08F9">
              <w:rPr>
                <w:i/>
              </w:rPr>
              <w:t>99,8</w:t>
            </w:r>
          </w:p>
        </w:tc>
        <w:tc>
          <w:tcPr>
            <w:tcW w:w="991" w:type="dxa"/>
            <w:tcBorders>
              <w:top w:val="dotted" w:sz="4" w:space="0" w:color="auto"/>
              <w:left w:val="single" w:sz="6" w:space="0" w:color="auto"/>
              <w:bottom w:val="dotted" w:sz="4" w:space="0" w:color="auto"/>
              <w:right w:val="double" w:sz="6" w:space="0" w:color="auto"/>
            </w:tcBorders>
            <w:vAlign w:val="bottom"/>
          </w:tcPr>
          <w:p w14:paraId="490B0D54" w14:textId="77777777" w:rsidR="001C25E2" w:rsidRPr="005B08F9" w:rsidRDefault="001C25E2" w:rsidP="0071085A">
            <w:pPr>
              <w:pStyle w:val="aff1"/>
              <w:spacing w:line="240" w:lineRule="exact"/>
              <w:rPr>
                <w:i/>
              </w:rPr>
            </w:pPr>
            <w:r w:rsidRPr="005B08F9">
              <w:rPr>
                <w:i/>
              </w:rPr>
              <w:t>99,8</w:t>
            </w:r>
          </w:p>
        </w:tc>
      </w:tr>
      <w:tr w:rsidR="001C25E2" w:rsidRPr="00E857C5" w14:paraId="55B8C943" w14:textId="77777777" w:rsidTr="00E67B88">
        <w:trPr>
          <w:trHeight w:val="261"/>
        </w:trPr>
        <w:tc>
          <w:tcPr>
            <w:tcW w:w="9479" w:type="dxa"/>
            <w:gridSpan w:val="8"/>
            <w:tcBorders>
              <w:top w:val="single" w:sz="6" w:space="0" w:color="auto"/>
              <w:left w:val="double" w:sz="6" w:space="0" w:color="auto"/>
              <w:bottom w:val="single" w:sz="4" w:space="0" w:color="auto"/>
              <w:right w:val="double" w:sz="6" w:space="0" w:color="auto"/>
            </w:tcBorders>
            <w:vAlign w:val="bottom"/>
          </w:tcPr>
          <w:p w14:paraId="6F8ED61B" w14:textId="77777777" w:rsidR="001C25E2" w:rsidRDefault="001C25E2" w:rsidP="0071085A">
            <w:pPr>
              <w:pStyle w:val="aff1"/>
              <w:spacing w:line="240" w:lineRule="exact"/>
            </w:pPr>
            <w:r w:rsidRPr="00E857C5">
              <w:rPr>
                <w:b/>
              </w:rPr>
              <w:t>20</w:t>
            </w:r>
            <w:r>
              <w:rPr>
                <w:b/>
                <w:lang w:val="en-US"/>
              </w:rPr>
              <w:t>2</w:t>
            </w:r>
            <w:r>
              <w:rPr>
                <w:b/>
              </w:rPr>
              <w:t>1</w:t>
            </w:r>
            <w:r w:rsidRPr="00E857C5">
              <w:rPr>
                <w:b/>
              </w:rPr>
              <w:t xml:space="preserve"> год</w:t>
            </w:r>
          </w:p>
        </w:tc>
      </w:tr>
      <w:tr w:rsidR="001C25E2" w:rsidRPr="00E857C5" w14:paraId="4E72B792" w14:textId="77777777" w:rsidTr="00E67B88">
        <w:trPr>
          <w:trHeight w:val="261"/>
        </w:trPr>
        <w:tc>
          <w:tcPr>
            <w:tcW w:w="1867" w:type="dxa"/>
            <w:tcBorders>
              <w:top w:val="single" w:sz="4" w:space="0" w:color="auto"/>
              <w:left w:val="double" w:sz="6" w:space="0" w:color="auto"/>
              <w:bottom w:val="dotted" w:sz="4" w:space="0" w:color="auto"/>
            </w:tcBorders>
            <w:vAlign w:val="bottom"/>
          </w:tcPr>
          <w:p w14:paraId="2D0DE822" w14:textId="77777777" w:rsidR="001C25E2" w:rsidRPr="003C1624" w:rsidRDefault="001C25E2" w:rsidP="0071085A">
            <w:pPr>
              <w:pStyle w:val="aff"/>
              <w:spacing w:line="240" w:lineRule="exact"/>
              <w:ind w:left="57"/>
            </w:pPr>
            <w:r w:rsidRPr="003C1624">
              <w:t>Январь</w:t>
            </w:r>
          </w:p>
        </w:tc>
        <w:tc>
          <w:tcPr>
            <w:tcW w:w="1269" w:type="dxa"/>
            <w:tcBorders>
              <w:top w:val="single" w:sz="4" w:space="0" w:color="auto"/>
              <w:left w:val="single" w:sz="6" w:space="0" w:color="auto"/>
              <w:bottom w:val="dotted" w:sz="4" w:space="0" w:color="auto"/>
              <w:right w:val="single" w:sz="6" w:space="0" w:color="auto"/>
            </w:tcBorders>
            <w:vAlign w:val="bottom"/>
          </w:tcPr>
          <w:p w14:paraId="098F1D32" w14:textId="77777777" w:rsidR="001C25E2" w:rsidRPr="000F6064" w:rsidRDefault="001C25E2" w:rsidP="0071085A">
            <w:pPr>
              <w:pStyle w:val="aff1"/>
              <w:spacing w:line="240" w:lineRule="exact"/>
            </w:pPr>
            <w:r>
              <w:t>99,6</w:t>
            </w:r>
          </w:p>
        </w:tc>
        <w:tc>
          <w:tcPr>
            <w:tcW w:w="1112" w:type="dxa"/>
            <w:tcBorders>
              <w:top w:val="single" w:sz="4" w:space="0" w:color="auto"/>
              <w:left w:val="nil"/>
              <w:bottom w:val="dotted" w:sz="4" w:space="0" w:color="auto"/>
            </w:tcBorders>
            <w:vAlign w:val="bottom"/>
          </w:tcPr>
          <w:p w14:paraId="525FCD85" w14:textId="77777777" w:rsidR="001C25E2" w:rsidRPr="000F6064" w:rsidRDefault="001C25E2" w:rsidP="0071085A">
            <w:pPr>
              <w:pStyle w:val="aff1"/>
              <w:spacing w:line="240" w:lineRule="exact"/>
            </w:pPr>
            <w:r>
              <w:t>100,7</w:t>
            </w:r>
          </w:p>
        </w:tc>
        <w:tc>
          <w:tcPr>
            <w:tcW w:w="1113" w:type="dxa"/>
            <w:tcBorders>
              <w:top w:val="single" w:sz="4" w:space="0" w:color="auto"/>
              <w:left w:val="single" w:sz="6" w:space="0" w:color="auto"/>
              <w:bottom w:val="dotted" w:sz="4" w:space="0" w:color="auto"/>
              <w:right w:val="single" w:sz="6" w:space="0" w:color="auto"/>
            </w:tcBorders>
            <w:vAlign w:val="bottom"/>
          </w:tcPr>
          <w:p w14:paraId="405C56A9" w14:textId="77777777" w:rsidR="001C25E2" w:rsidRPr="000F6064" w:rsidRDefault="001C25E2" w:rsidP="0071085A">
            <w:pPr>
              <w:pStyle w:val="aff1"/>
              <w:spacing w:line="240" w:lineRule="exact"/>
            </w:pPr>
            <w:r>
              <w:t>102,5</w:t>
            </w:r>
          </w:p>
        </w:tc>
        <w:tc>
          <w:tcPr>
            <w:tcW w:w="950" w:type="dxa"/>
            <w:tcBorders>
              <w:top w:val="single" w:sz="4" w:space="0" w:color="auto"/>
              <w:left w:val="nil"/>
              <w:bottom w:val="dotted" w:sz="4" w:space="0" w:color="auto"/>
            </w:tcBorders>
            <w:vAlign w:val="bottom"/>
          </w:tcPr>
          <w:p w14:paraId="31756816" w14:textId="77777777" w:rsidR="001C25E2" w:rsidRPr="000F6064" w:rsidRDefault="001C25E2" w:rsidP="0071085A">
            <w:pPr>
              <w:pStyle w:val="aff1"/>
              <w:spacing w:line="240" w:lineRule="exact"/>
            </w:pPr>
            <w:r>
              <w:t>95,5</w:t>
            </w:r>
          </w:p>
        </w:tc>
        <w:tc>
          <w:tcPr>
            <w:tcW w:w="1112" w:type="dxa"/>
            <w:tcBorders>
              <w:top w:val="single" w:sz="4" w:space="0" w:color="auto"/>
              <w:left w:val="single" w:sz="6" w:space="0" w:color="auto"/>
              <w:bottom w:val="dotted" w:sz="4" w:space="0" w:color="auto"/>
              <w:right w:val="single" w:sz="6" w:space="0" w:color="auto"/>
            </w:tcBorders>
            <w:vAlign w:val="bottom"/>
          </w:tcPr>
          <w:p w14:paraId="0026F3E8" w14:textId="77777777" w:rsidR="001C25E2" w:rsidRPr="000F6064" w:rsidRDefault="001C25E2" w:rsidP="0071085A">
            <w:pPr>
              <w:pStyle w:val="aff1"/>
              <w:spacing w:line="240" w:lineRule="exact"/>
            </w:pPr>
            <w:r>
              <w:t>99,1</w:t>
            </w:r>
          </w:p>
        </w:tc>
        <w:tc>
          <w:tcPr>
            <w:tcW w:w="1063" w:type="dxa"/>
            <w:tcBorders>
              <w:top w:val="single" w:sz="4" w:space="0" w:color="auto"/>
              <w:left w:val="nil"/>
              <w:bottom w:val="dotted" w:sz="4" w:space="0" w:color="auto"/>
            </w:tcBorders>
            <w:vAlign w:val="bottom"/>
          </w:tcPr>
          <w:p w14:paraId="7167AB93" w14:textId="77777777" w:rsidR="001C25E2" w:rsidRPr="000F6064" w:rsidRDefault="001C25E2" w:rsidP="0071085A">
            <w:pPr>
              <w:pStyle w:val="aff1"/>
              <w:spacing w:line="240" w:lineRule="exact"/>
            </w:pPr>
            <w:r>
              <w:t>100,6</w:t>
            </w:r>
          </w:p>
        </w:tc>
        <w:tc>
          <w:tcPr>
            <w:tcW w:w="991" w:type="dxa"/>
            <w:tcBorders>
              <w:top w:val="single" w:sz="4" w:space="0" w:color="auto"/>
              <w:left w:val="single" w:sz="6" w:space="0" w:color="auto"/>
              <w:bottom w:val="dotted" w:sz="4" w:space="0" w:color="auto"/>
              <w:right w:val="double" w:sz="6" w:space="0" w:color="auto"/>
            </w:tcBorders>
            <w:vAlign w:val="bottom"/>
          </w:tcPr>
          <w:p w14:paraId="312E0B42" w14:textId="77777777" w:rsidR="001C25E2" w:rsidRPr="000F6064" w:rsidRDefault="001C25E2" w:rsidP="0071085A">
            <w:pPr>
              <w:pStyle w:val="aff1"/>
              <w:spacing w:line="240" w:lineRule="exact"/>
            </w:pPr>
            <w:r>
              <w:t>100,3</w:t>
            </w:r>
          </w:p>
        </w:tc>
      </w:tr>
      <w:tr w:rsidR="001C25E2" w:rsidRPr="00E857C5" w14:paraId="10E1B573" w14:textId="77777777" w:rsidTr="00E67B88">
        <w:trPr>
          <w:trHeight w:val="261"/>
        </w:trPr>
        <w:tc>
          <w:tcPr>
            <w:tcW w:w="1867" w:type="dxa"/>
            <w:tcBorders>
              <w:top w:val="dotted" w:sz="4" w:space="0" w:color="auto"/>
              <w:left w:val="double" w:sz="6" w:space="0" w:color="auto"/>
              <w:bottom w:val="dotted" w:sz="4" w:space="0" w:color="auto"/>
            </w:tcBorders>
            <w:vAlign w:val="bottom"/>
          </w:tcPr>
          <w:p w14:paraId="21F938A7" w14:textId="77777777" w:rsidR="001C25E2" w:rsidRPr="003C1624" w:rsidRDefault="001C25E2" w:rsidP="0071085A">
            <w:pPr>
              <w:pStyle w:val="aff"/>
              <w:spacing w:line="240" w:lineRule="exact"/>
              <w:ind w:left="57"/>
            </w:pPr>
            <w:r>
              <w:t>Февраль</w:t>
            </w:r>
          </w:p>
        </w:tc>
        <w:tc>
          <w:tcPr>
            <w:tcW w:w="1269" w:type="dxa"/>
            <w:tcBorders>
              <w:top w:val="dotted" w:sz="4" w:space="0" w:color="auto"/>
              <w:left w:val="single" w:sz="6" w:space="0" w:color="auto"/>
              <w:bottom w:val="dotted" w:sz="4" w:space="0" w:color="auto"/>
              <w:right w:val="single" w:sz="6" w:space="0" w:color="auto"/>
            </w:tcBorders>
            <w:vAlign w:val="bottom"/>
          </w:tcPr>
          <w:p w14:paraId="70FF259F" w14:textId="77777777" w:rsidR="001C25E2" w:rsidRDefault="001C25E2" w:rsidP="0071085A">
            <w:pPr>
              <w:pStyle w:val="aff1"/>
              <w:spacing w:line="240" w:lineRule="exact"/>
            </w:pPr>
            <w:r>
              <w:t>101,7</w:t>
            </w:r>
          </w:p>
        </w:tc>
        <w:tc>
          <w:tcPr>
            <w:tcW w:w="1112" w:type="dxa"/>
            <w:tcBorders>
              <w:top w:val="dotted" w:sz="4" w:space="0" w:color="auto"/>
              <w:left w:val="nil"/>
              <w:bottom w:val="dotted" w:sz="4" w:space="0" w:color="auto"/>
            </w:tcBorders>
            <w:vAlign w:val="bottom"/>
          </w:tcPr>
          <w:p w14:paraId="0753457E" w14:textId="77777777" w:rsidR="001C25E2" w:rsidRDefault="001C25E2" w:rsidP="0071085A">
            <w:pPr>
              <w:pStyle w:val="aff1"/>
              <w:spacing w:line="240" w:lineRule="exact"/>
            </w:pPr>
            <w:r>
              <w:t>100,4</w:t>
            </w:r>
          </w:p>
        </w:tc>
        <w:tc>
          <w:tcPr>
            <w:tcW w:w="1113" w:type="dxa"/>
            <w:tcBorders>
              <w:top w:val="dotted" w:sz="4" w:space="0" w:color="auto"/>
              <w:left w:val="single" w:sz="6" w:space="0" w:color="auto"/>
              <w:bottom w:val="dotted" w:sz="4" w:space="0" w:color="auto"/>
              <w:right w:val="single" w:sz="6" w:space="0" w:color="auto"/>
            </w:tcBorders>
            <w:vAlign w:val="bottom"/>
          </w:tcPr>
          <w:p w14:paraId="209DA880" w14:textId="77777777" w:rsidR="001C25E2" w:rsidRDefault="001C25E2" w:rsidP="0071085A">
            <w:pPr>
              <w:pStyle w:val="aff1"/>
              <w:spacing w:line="240" w:lineRule="exact"/>
            </w:pPr>
            <w:r>
              <w:t>121,8</w:t>
            </w:r>
          </w:p>
        </w:tc>
        <w:tc>
          <w:tcPr>
            <w:tcW w:w="950" w:type="dxa"/>
            <w:tcBorders>
              <w:top w:val="dotted" w:sz="4" w:space="0" w:color="auto"/>
              <w:left w:val="nil"/>
              <w:bottom w:val="dotted" w:sz="4" w:space="0" w:color="auto"/>
            </w:tcBorders>
            <w:vAlign w:val="bottom"/>
          </w:tcPr>
          <w:p w14:paraId="5B55F30A" w14:textId="77777777" w:rsidR="001C25E2" w:rsidRDefault="001C25E2" w:rsidP="0071085A">
            <w:pPr>
              <w:pStyle w:val="aff1"/>
              <w:spacing w:line="240" w:lineRule="exact"/>
            </w:pPr>
            <w:r>
              <w:t>112,0</w:t>
            </w:r>
          </w:p>
        </w:tc>
        <w:tc>
          <w:tcPr>
            <w:tcW w:w="1112" w:type="dxa"/>
            <w:tcBorders>
              <w:top w:val="dotted" w:sz="4" w:space="0" w:color="auto"/>
              <w:left w:val="single" w:sz="6" w:space="0" w:color="auto"/>
              <w:bottom w:val="dotted" w:sz="4" w:space="0" w:color="auto"/>
              <w:right w:val="single" w:sz="6" w:space="0" w:color="auto"/>
            </w:tcBorders>
            <w:vAlign w:val="bottom"/>
          </w:tcPr>
          <w:p w14:paraId="0B59BDD9" w14:textId="77777777" w:rsidR="001C25E2" w:rsidRDefault="001C25E2" w:rsidP="0071085A">
            <w:pPr>
              <w:pStyle w:val="aff1"/>
              <w:spacing w:line="240" w:lineRule="exact"/>
            </w:pPr>
            <w:r>
              <w:t>100,9</w:t>
            </w:r>
          </w:p>
        </w:tc>
        <w:tc>
          <w:tcPr>
            <w:tcW w:w="1063" w:type="dxa"/>
            <w:tcBorders>
              <w:top w:val="dotted" w:sz="4" w:space="0" w:color="auto"/>
              <w:left w:val="nil"/>
              <w:bottom w:val="dotted" w:sz="4" w:space="0" w:color="auto"/>
            </w:tcBorders>
            <w:vAlign w:val="bottom"/>
          </w:tcPr>
          <w:p w14:paraId="0CD4E0F0" w14:textId="77777777" w:rsidR="001C25E2" w:rsidRDefault="001C25E2" w:rsidP="0071085A">
            <w:pPr>
              <w:pStyle w:val="aff1"/>
              <w:spacing w:line="240" w:lineRule="exact"/>
            </w:pPr>
            <w:r>
              <w:t>100,0</w:t>
            </w:r>
          </w:p>
        </w:tc>
        <w:tc>
          <w:tcPr>
            <w:tcW w:w="991" w:type="dxa"/>
            <w:tcBorders>
              <w:top w:val="dotted" w:sz="4" w:space="0" w:color="auto"/>
              <w:left w:val="single" w:sz="6" w:space="0" w:color="auto"/>
              <w:bottom w:val="dotted" w:sz="4" w:space="0" w:color="auto"/>
              <w:right w:val="double" w:sz="6" w:space="0" w:color="auto"/>
            </w:tcBorders>
            <w:vAlign w:val="bottom"/>
          </w:tcPr>
          <w:p w14:paraId="5DC60604" w14:textId="77777777" w:rsidR="001C25E2" w:rsidRDefault="001C25E2" w:rsidP="0071085A">
            <w:pPr>
              <w:pStyle w:val="aff1"/>
              <w:spacing w:line="240" w:lineRule="exact"/>
            </w:pPr>
            <w:r>
              <w:t>101,6</w:t>
            </w:r>
          </w:p>
        </w:tc>
      </w:tr>
      <w:tr w:rsidR="001C25E2" w:rsidRPr="00E857C5" w14:paraId="1D103447" w14:textId="77777777" w:rsidTr="00E67B88">
        <w:trPr>
          <w:trHeight w:val="261"/>
        </w:trPr>
        <w:tc>
          <w:tcPr>
            <w:tcW w:w="1867" w:type="dxa"/>
            <w:tcBorders>
              <w:top w:val="dotted" w:sz="4" w:space="0" w:color="auto"/>
              <w:left w:val="double" w:sz="6" w:space="0" w:color="auto"/>
              <w:bottom w:val="dotted" w:sz="4" w:space="0" w:color="auto"/>
            </w:tcBorders>
            <w:vAlign w:val="bottom"/>
          </w:tcPr>
          <w:p w14:paraId="3DFAC921" w14:textId="77777777" w:rsidR="001C25E2" w:rsidRDefault="001C25E2" w:rsidP="0071085A">
            <w:pPr>
              <w:pStyle w:val="aff"/>
              <w:spacing w:line="240" w:lineRule="exact"/>
              <w:ind w:left="57"/>
            </w:pPr>
            <w:r>
              <w:t>Март</w:t>
            </w:r>
          </w:p>
        </w:tc>
        <w:tc>
          <w:tcPr>
            <w:tcW w:w="1269" w:type="dxa"/>
            <w:tcBorders>
              <w:top w:val="dotted" w:sz="4" w:space="0" w:color="auto"/>
              <w:left w:val="single" w:sz="6" w:space="0" w:color="auto"/>
              <w:bottom w:val="dotted" w:sz="4" w:space="0" w:color="auto"/>
              <w:right w:val="single" w:sz="6" w:space="0" w:color="auto"/>
            </w:tcBorders>
            <w:vAlign w:val="bottom"/>
          </w:tcPr>
          <w:p w14:paraId="5902D459" w14:textId="77777777" w:rsidR="001C25E2" w:rsidRDefault="001C25E2" w:rsidP="0071085A">
            <w:pPr>
              <w:pStyle w:val="aff1"/>
              <w:spacing w:line="240" w:lineRule="exact"/>
            </w:pPr>
            <w:r>
              <w:t>97,8</w:t>
            </w:r>
          </w:p>
        </w:tc>
        <w:tc>
          <w:tcPr>
            <w:tcW w:w="1112" w:type="dxa"/>
            <w:tcBorders>
              <w:top w:val="dotted" w:sz="4" w:space="0" w:color="auto"/>
              <w:left w:val="nil"/>
              <w:bottom w:val="dotted" w:sz="4" w:space="0" w:color="auto"/>
            </w:tcBorders>
            <w:vAlign w:val="bottom"/>
          </w:tcPr>
          <w:p w14:paraId="5C99409C" w14:textId="77777777" w:rsidR="001C25E2" w:rsidRDefault="001C25E2" w:rsidP="0071085A">
            <w:pPr>
              <w:pStyle w:val="aff1"/>
              <w:spacing w:line="240" w:lineRule="exact"/>
            </w:pPr>
            <w:r>
              <w:t>100,3</w:t>
            </w:r>
          </w:p>
        </w:tc>
        <w:tc>
          <w:tcPr>
            <w:tcW w:w="1113" w:type="dxa"/>
            <w:tcBorders>
              <w:top w:val="dotted" w:sz="4" w:space="0" w:color="auto"/>
              <w:left w:val="single" w:sz="6" w:space="0" w:color="auto"/>
              <w:bottom w:val="dotted" w:sz="4" w:space="0" w:color="auto"/>
              <w:right w:val="single" w:sz="6" w:space="0" w:color="auto"/>
            </w:tcBorders>
            <w:vAlign w:val="bottom"/>
          </w:tcPr>
          <w:p w14:paraId="7E50782F" w14:textId="77777777" w:rsidR="001C25E2" w:rsidRDefault="001C25E2" w:rsidP="0071085A">
            <w:pPr>
              <w:pStyle w:val="aff1"/>
              <w:spacing w:line="240" w:lineRule="exact"/>
            </w:pPr>
            <w:r>
              <w:t>113,6</w:t>
            </w:r>
          </w:p>
        </w:tc>
        <w:tc>
          <w:tcPr>
            <w:tcW w:w="950" w:type="dxa"/>
            <w:tcBorders>
              <w:top w:val="dotted" w:sz="4" w:space="0" w:color="auto"/>
              <w:left w:val="nil"/>
              <w:bottom w:val="dotted" w:sz="4" w:space="0" w:color="auto"/>
            </w:tcBorders>
            <w:vAlign w:val="bottom"/>
          </w:tcPr>
          <w:p w14:paraId="701FA945" w14:textId="77777777" w:rsidR="001C25E2" w:rsidRDefault="001C25E2" w:rsidP="0071085A">
            <w:pPr>
              <w:pStyle w:val="aff1"/>
              <w:spacing w:line="240" w:lineRule="exact"/>
            </w:pPr>
            <w:r>
              <w:t>73,2</w:t>
            </w:r>
          </w:p>
        </w:tc>
        <w:tc>
          <w:tcPr>
            <w:tcW w:w="1112" w:type="dxa"/>
            <w:tcBorders>
              <w:top w:val="dotted" w:sz="4" w:space="0" w:color="auto"/>
              <w:left w:val="single" w:sz="6" w:space="0" w:color="auto"/>
              <w:bottom w:val="dotted" w:sz="4" w:space="0" w:color="auto"/>
              <w:right w:val="single" w:sz="6" w:space="0" w:color="auto"/>
            </w:tcBorders>
            <w:vAlign w:val="bottom"/>
          </w:tcPr>
          <w:p w14:paraId="09ADA233" w14:textId="77777777" w:rsidR="001C25E2" w:rsidRDefault="001C25E2" w:rsidP="0071085A">
            <w:pPr>
              <w:pStyle w:val="aff1"/>
              <w:spacing w:line="240" w:lineRule="exact"/>
            </w:pPr>
            <w:r>
              <w:t>100,7</w:t>
            </w:r>
          </w:p>
        </w:tc>
        <w:tc>
          <w:tcPr>
            <w:tcW w:w="1063" w:type="dxa"/>
            <w:tcBorders>
              <w:top w:val="dotted" w:sz="4" w:space="0" w:color="auto"/>
              <w:left w:val="nil"/>
              <w:bottom w:val="dotted" w:sz="4" w:space="0" w:color="auto"/>
            </w:tcBorders>
            <w:vAlign w:val="bottom"/>
          </w:tcPr>
          <w:p w14:paraId="653421D1" w14:textId="77777777" w:rsidR="001C25E2" w:rsidRDefault="001C25E2" w:rsidP="0071085A">
            <w:pPr>
              <w:pStyle w:val="aff1"/>
              <w:spacing w:line="240" w:lineRule="exact"/>
            </w:pPr>
            <w:r>
              <w:t>99,7</w:t>
            </w:r>
          </w:p>
        </w:tc>
        <w:tc>
          <w:tcPr>
            <w:tcW w:w="991" w:type="dxa"/>
            <w:tcBorders>
              <w:top w:val="dotted" w:sz="4" w:space="0" w:color="auto"/>
              <w:left w:val="single" w:sz="6" w:space="0" w:color="auto"/>
              <w:bottom w:val="dotted" w:sz="4" w:space="0" w:color="auto"/>
              <w:right w:val="double" w:sz="6" w:space="0" w:color="auto"/>
            </w:tcBorders>
            <w:vAlign w:val="bottom"/>
          </w:tcPr>
          <w:p w14:paraId="1C023DF9" w14:textId="77777777" w:rsidR="001C25E2" w:rsidRDefault="001C25E2" w:rsidP="0071085A">
            <w:pPr>
              <w:pStyle w:val="aff1"/>
              <w:spacing w:line="240" w:lineRule="exact"/>
            </w:pPr>
            <w:r>
              <w:t>102,3</w:t>
            </w:r>
          </w:p>
        </w:tc>
      </w:tr>
      <w:tr w:rsidR="001C25E2" w:rsidRPr="00E857C5" w14:paraId="4772BF35" w14:textId="77777777" w:rsidTr="00E67B88">
        <w:trPr>
          <w:trHeight w:val="261"/>
        </w:trPr>
        <w:tc>
          <w:tcPr>
            <w:tcW w:w="1867" w:type="dxa"/>
            <w:tcBorders>
              <w:top w:val="dotted" w:sz="4" w:space="0" w:color="auto"/>
              <w:left w:val="double" w:sz="6" w:space="0" w:color="auto"/>
              <w:bottom w:val="dotted" w:sz="4" w:space="0" w:color="auto"/>
            </w:tcBorders>
            <w:vAlign w:val="bottom"/>
          </w:tcPr>
          <w:p w14:paraId="11B251D3" w14:textId="77777777" w:rsidR="001C25E2" w:rsidRDefault="001C25E2" w:rsidP="0071085A">
            <w:pPr>
              <w:pStyle w:val="aff"/>
              <w:spacing w:line="240" w:lineRule="exact"/>
              <w:ind w:left="57"/>
            </w:pPr>
            <w:r>
              <w:t>Апрель</w:t>
            </w:r>
          </w:p>
        </w:tc>
        <w:tc>
          <w:tcPr>
            <w:tcW w:w="1269" w:type="dxa"/>
            <w:tcBorders>
              <w:top w:val="dotted" w:sz="4" w:space="0" w:color="auto"/>
              <w:left w:val="single" w:sz="6" w:space="0" w:color="auto"/>
              <w:bottom w:val="dotted" w:sz="4" w:space="0" w:color="auto"/>
              <w:right w:val="single" w:sz="6" w:space="0" w:color="auto"/>
            </w:tcBorders>
            <w:vAlign w:val="bottom"/>
          </w:tcPr>
          <w:p w14:paraId="00F9D0D1" w14:textId="77777777" w:rsidR="001C25E2" w:rsidRDefault="001C25E2" w:rsidP="0071085A">
            <w:pPr>
              <w:pStyle w:val="aff1"/>
              <w:spacing w:line="240" w:lineRule="exact"/>
            </w:pPr>
            <w:r>
              <w:t>101,5</w:t>
            </w:r>
          </w:p>
        </w:tc>
        <w:tc>
          <w:tcPr>
            <w:tcW w:w="1112" w:type="dxa"/>
            <w:tcBorders>
              <w:top w:val="dotted" w:sz="4" w:space="0" w:color="auto"/>
              <w:left w:val="nil"/>
              <w:bottom w:val="dotted" w:sz="4" w:space="0" w:color="auto"/>
            </w:tcBorders>
            <w:vAlign w:val="bottom"/>
          </w:tcPr>
          <w:p w14:paraId="0ACC8825" w14:textId="77777777" w:rsidR="001C25E2" w:rsidRDefault="001C25E2" w:rsidP="0071085A">
            <w:pPr>
              <w:pStyle w:val="aff1"/>
              <w:spacing w:line="240" w:lineRule="exact"/>
            </w:pPr>
            <w:r>
              <w:t>101,1</w:t>
            </w:r>
          </w:p>
        </w:tc>
        <w:tc>
          <w:tcPr>
            <w:tcW w:w="1113" w:type="dxa"/>
            <w:tcBorders>
              <w:top w:val="dotted" w:sz="4" w:space="0" w:color="auto"/>
              <w:left w:val="single" w:sz="6" w:space="0" w:color="auto"/>
              <w:bottom w:val="dotted" w:sz="4" w:space="0" w:color="auto"/>
              <w:right w:val="single" w:sz="6" w:space="0" w:color="auto"/>
            </w:tcBorders>
            <w:vAlign w:val="bottom"/>
          </w:tcPr>
          <w:p w14:paraId="638F98FB" w14:textId="77777777" w:rsidR="001C25E2" w:rsidRDefault="001C25E2" w:rsidP="0071085A">
            <w:pPr>
              <w:pStyle w:val="aff1"/>
              <w:spacing w:line="240" w:lineRule="exact"/>
            </w:pPr>
            <w:r>
              <w:t>96,7</w:t>
            </w:r>
          </w:p>
        </w:tc>
        <w:tc>
          <w:tcPr>
            <w:tcW w:w="950" w:type="dxa"/>
            <w:tcBorders>
              <w:top w:val="dotted" w:sz="4" w:space="0" w:color="auto"/>
              <w:left w:val="nil"/>
              <w:bottom w:val="dotted" w:sz="4" w:space="0" w:color="auto"/>
            </w:tcBorders>
            <w:vAlign w:val="bottom"/>
          </w:tcPr>
          <w:p w14:paraId="16ECBA9A" w14:textId="77777777" w:rsidR="001C25E2" w:rsidRDefault="001C25E2" w:rsidP="0071085A">
            <w:pPr>
              <w:pStyle w:val="aff1"/>
              <w:spacing w:line="240" w:lineRule="exact"/>
            </w:pPr>
            <w:r>
              <w:t>106,8</w:t>
            </w:r>
          </w:p>
        </w:tc>
        <w:tc>
          <w:tcPr>
            <w:tcW w:w="1112" w:type="dxa"/>
            <w:tcBorders>
              <w:top w:val="dotted" w:sz="4" w:space="0" w:color="auto"/>
              <w:left w:val="single" w:sz="6" w:space="0" w:color="auto"/>
              <w:bottom w:val="dotted" w:sz="4" w:space="0" w:color="auto"/>
              <w:right w:val="single" w:sz="6" w:space="0" w:color="auto"/>
            </w:tcBorders>
            <w:vAlign w:val="bottom"/>
          </w:tcPr>
          <w:p w14:paraId="12BF66E9" w14:textId="77777777" w:rsidR="001C25E2" w:rsidRDefault="001C25E2" w:rsidP="0071085A">
            <w:pPr>
              <w:pStyle w:val="aff1"/>
              <w:spacing w:line="240" w:lineRule="exact"/>
            </w:pPr>
            <w:r>
              <w:t>100,6</w:t>
            </w:r>
          </w:p>
        </w:tc>
        <w:tc>
          <w:tcPr>
            <w:tcW w:w="1063" w:type="dxa"/>
            <w:tcBorders>
              <w:top w:val="dotted" w:sz="4" w:space="0" w:color="auto"/>
              <w:left w:val="nil"/>
              <w:bottom w:val="dotted" w:sz="4" w:space="0" w:color="auto"/>
            </w:tcBorders>
            <w:vAlign w:val="bottom"/>
          </w:tcPr>
          <w:p w14:paraId="53DBBEA0" w14:textId="77777777" w:rsidR="001C25E2" w:rsidRDefault="001C25E2" w:rsidP="0071085A">
            <w:pPr>
              <w:pStyle w:val="aff1"/>
              <w:spacing w:line="240" w:lineRule="exact"/>
            </w:pPr>
            <w:r>
              <w:t>100,5</w:t>
            </w:r>
          </w:p>
        </w:tc>
        <w:tc>
          <w:tcPr>
            <w:tcW w:w="991" w:type="dxa"/>
            <w:tcBorders>
              <w:top w:val="dotted" w:sz="4" w:space="0" w:color="auto"/>
              <w:left w:val="single" w:sz="6" w:space="0" w:color="auto"/>
              <w:bottom w:val="dotted" w:sz="4" w:space="0" w:color="auto"/>
              <w:right w:val="double" w:sz="6" w:space="0" w:color="auto"/>
            </w:tcBorders>
            <w:vAlign w:val="bottom"/>
          </w:tcPr>
          <w:p w14:paraId="302CF2FE" w14:textId="77777777" w:rsidR="001C25E2" w:rsidRDefault="001C25E2" w:rsidP="0071085A">
            <w:pPr>
              <w:pStyle w:val="aff1"/>
              <w:spacing w:line="240" w:lineRule="exact"/>
            </w:pPr>
            <w:r>
              <w:t>104,8</w:t>
            </w:r>
          </w:p>
        </w:tc>
      </w:tr>
      <w:tr w:rsidR="001C25E2" w:rsidRPr="00E857C5" w14:paraId="52944632" w14:textId="77777777" w:rsidTr="00E67B88">
        <w:trPr>
          <w:trHeight w:val="261"/>
        </w:trPr>
        <w:tc>
          <w:tcPr>
            <w:tcW w:w="1867" w:type="dxa"/>
            <w:tcBorders>
              <w:top w:val="dotted" w:sz="4" w:space="0" w:color="auto"/>
              <w:left w:val="double" w:sz="6" w:space="0" w:color="auto"/>
              <w:bottom w:val="dotted" w:sz="4" w:space="0" w:color="auto"/>
            </w:tcBorders>
            <w:vAlign w:val="bottom"/>
          </w:tcPr>
          <w:p w14:paraId="181E324B" w14:textId="77777777" w:rsidR="001C25E2" w:rsidRDefault="001C25E2" w:rsidP="0071085A">
            <w:pPr>
              <w:pStyle w:val="aff"/>
              <w:spacing w:line="240" w:lineRule="exact"/>
              <w:ind w:left="57"/>
            </w:pPr>
            <w:r>
              <w:t>Май</w:t>
            </w:r>
          </w:p>
        </w:tc>
        <w:tc>
          <w:tcPr>
            <w:tcW w:w="1269" w:type="dxa"/>
            <w:tcBorders>
              <w:top w:val="dotted" w:sz="4" w:space="0" w:color="auto"/>
              <w:left w:val="single" w:sz="6" w:space="0" w:color="auto"/>
              <w:bottom w:val="dotted" w:sz="4" w:space="0" w:color="auto"/>
              <w:right w:val="single" w:sz="6" w:space="0" w:color="auto"/>
            </w:tcBorders>
            <w:vAlign w:val="bottom"/>
          </w:tcPr>
          <w:p w14:paraId="597C1926" w14:textId="77777777" w:rsidR="001C25E2" w:rsidRDefault="001C25E2" w:rsidP="0071085A">
            <w:pPr>
              <w:pStyle w:val="aff1"/>
              <w:spacing w:line="240" w:lineRule="exact"/>
            </w:pPr>
            <w:r>
              <w:t>101,6</w:t>
            </w:r>
          </w:p>
        </w:tc>
        <w:tc>
          <w:tcPr>
            <w:tcW w:w="1112" w:type="dxa"/>
            <w:tcBorders>
              <w:top w:val="dotted" w:sz="4" w:space="0" w:color="auto"/>
              <w:left w:val="nil"/>
              <w:bottom w:val="dotted" w:sz="4" w:space="0" w:color="auto"/>
            </w:tcBorders>
            <w:vAlign w:val="bottom"/>
          </w:tcPr>
          <w:p w14:paraId="08DD9F99" w14:textId="77777777" w:rsidR="001C25E2" w:rsidRDefault="001C25E2" w:rsidP="0071085A">
            <w:pPr>
              <w:pStyle w:val="aff1"/>
              <w:spacing w:line="240" w:lineRule="exact"/>
            </w:pPr>
            <w:r>
              <w:t>100,2</w:t>
            </w:r>
          </w:p>
        </w:tc>
        <w:tc>
          <w:tcPr>
            <w:tcW w:w="1113" w:type="dxa"/>
            <w:tcBorders>
              <w:top w:val="dotted" w:sz="4" w:space="0" w:color="auto"/>
              <w:left w:val="single" w:sz="6" w:space="0" w:color="auto"/>
              <w:bottom w:val="dotted" w:sz="4" w:space="0" w:color="auto"/>
              <w:right w:val="single" w:sz="6" w:space="0" w:color="auto"/>
            </w:tcBorders>
            <w:vAlign w:val="bottom"/>
          </w:tcPr>
          <w:p w14:paraId="39406D6D" w14:textId="77777777" w:rsidR="001C25E2" w:rsidRDefault="001C25E2" w:rsidP="0071085A">
            <w:pPr>
              <w:pStyle w:val="aff1"/>
              <w:spacing w:line="240" w:lineRule="exact"/>
            </w:pPr>
            <w:r>
              <w:t>133,0</w:t>
            </w:r>
          </w:p>
        </w:tc>
        <w:tc>
          <w:tcPr>
            <w:tcW w:w="950" w:type="dxa"/>
            <w:tcBorders>
              <w:top w:val="dotted" w:sz="4" w:space="0" w:color="auto"/>
              <w:left w:val="nil"/>
              <w:bottom w:val="dotted" w:sz="4" w:space="0" w:color="auto"/>
            </w:tcBorders>
            <w:vAlign w:val="bottom"/>
          </w:tcPr>
          <w:p w14:paraId="77B2B4F4" w14:textId="77777777" w:rsidR="001C25E2" w:rsidRDefault="001C25E2" w:rsidP="0071085A">
            <w:pPr>
              <w:pStyle w:val="aff1"/>
              <w:spacing w:line="240" w:lineRule="exact"/>
            </w:pPr>
            <w:r>
              <w:t>116,2</w:t>
            </w:r>
          </w:p>
        </w:tc>
        <w:tc>
          <w:tcPr>
            <w:tcW w:w="1112" w:type="dxa"/>
            <w:tcBorders>
              <w:top w:val="dotted" w:sz="4" w:space="0" w:color="auto"/>
              <w:left w:val="single" w:sz="6" w:space="0" w:color="auto"/>
              <w:bottom w:val="dotted" w:sz="4" w:space="0" w:color="auto"/>
              <w:right w:val="single" w:sz="6" w:space="0" w:color="auto"/>
            </w:tcBorders>
            <w:vAlign w:val="bottom"/>
          </w:tcPr>
          <w:p w14:paraId="1DD4E3FD" w14:textId="77777777" w:rsidR="001C25E2" w:rsidRDefault="001C25E2" w:rsidP="0071085A">
            <w:pPr>
              <w:pStyle w:val="aff1"/>
              <w:spacing w:line="240" w:lineRule="exact"/>
            </w:pPr>
            <w:r>
              <w:t>100,1</w:t>
            </w:r>
          </w:p>
        </w:tc>
        <w:tc>
          <w:tcPr>
            <w:tcW w:w="1063" w:type="dxa"/>
            <w:tcBorders>
              <w:top w:val="dotted" w:sz="4" w:space="0" w:color="auto"/>
              <w:left w:val="nil"/>
              <w:bottom w:val="dotted" w:sz="4" w:space="0" w:color="auto"/>
            </w:tcBorders>
            <w:vAlign w:val="bottom"/>
          </w:tcPr>
          <w:p w14:paraId="0B3B113E" w14:textId="77777777" w:rsidR="001C25E2" w:rsidRDefault="001C25E2" w:rsidP="0071085A">
            <w:pPr>
              <w:pStyle w:val="aff1"/>
              <w:spacing w:line="240" w:lineRule="exact"/>
            </w:pPr>
            <w:r>
              <w:t>101,1</w:t>
            </w:r>
          </w:p>
        </w:tc>
        <w:tc>
          <w:tcPr>
            <w:tcW w:w="991" w:type="dxa"/>
            <w:tcBorders>
              <w:top w:val="dotted" w:sz="4" w:space="0" w:color="auto"/>
              <w:left w:val="single" w:sz="6" w:space="0" w:color="auto"/>
              <w:bottom w:val="dotted" w:sz="4" w:space="0" w:color="auto"/>
              <w:right w:val="double" w:sz="6" w:space="0" w:color="auto"/>
            </w:tcBorders>
            <w:vAlign w:val="bottom"/>
          </w:tcPr>
          <w:p w14:paraId="74113111" w14:textId="77777777" w:rsidR="001C25E2" w:rsidRDefault="001C25E2" w:rsidP="0071085A">
            <w:pPr>
              <w:pStyle w:val="aff1"/>
              <w:spacing w:line="240" w:lineRule="exact"/>
            </w:pPr>
            <w:r>
              <w:t>98,2</w:t>
            </w:r>
          </w:p>
        </w:tc>
      </w:tr>
      <w:tr w:rsidR="001C25E2" w:rsidRPr="00E857C5" w14:paraId="43BC83FB" w14:textId="77777777" w:rsidTr="00E67B88">
        <w:trPr>
          <w:trHeight w:val="261"/>
        </w:trPr>
        <w:tc>
          <w:tcPr>
            <w:tcW w:w="1867" w:type="dxa"/>
            <w:tcBorders>
              <w:top w:val="dotted" w:sz="4" w:space="0" w:color="auto"/>
              <w:left w:val="double" w:sz="6" w:space="0" w:color="auto"/>
              <w:bottom w:val="dotted" w:sz="4" w:space="0" w:color="auto"/>
            </w:tcBorders>
            <w:vAlign w:val="bottom"/>
          </w:tcPr>
          <w:p w14:paraId="1D55D118" w14:textId="77777777" w:rsidR="001C25E2" w:rsidRDefault="001C25E2" w:rsidP="0071085A">
            <w:pPr>
              <w:pStyle w:val="aff"/>
              <w:spacing w:line="240" w:lineRule="exact"/>
              <w:ind w:left="57"/>
            </w:pPr>
            <w:r>
              <w:t>Июнь</w:t>
            </w:r>
          </w:p>
        </w:tc>
        <w:tc>
          <w:tcPr>
            <w:tcW w:w="1269" w:type="dxa"/>
            <w:tcBorders>
              <w:top w:val="dotted" w:sz="4" w:space="0" w:color="auto"/>
              <w:left w:val="single" w:sz="6" w:space="0" w:color="auto"/>
              <w:bottom w:val="dotted" w:sz="4" w:space="0" w:color="auto"/>
              <w:right w:val="single" w:sz="6" w:space="0" w:color="auto"/>
            </w:tcBorders>
            <w:vAlign w:val="bottom"/>
          </w:tcPr>
          <w:p w14:paraId="004352E6" w14:textId="77777777" w:rsidR="001C25E2" w:rsidRDefault="001C25E2" w:rsidP="0071085A">
            <w:pPr>
              <w:pStyle w:val="aff1"/>
              <w:spacing w:line="240" w:lineRule="exact"/>
            </w:pPr>
            <w:r>
              <w:t>98,7</w:t>
            </w:r>
          </w:p>
        </w:tc>
        <w:tc>
          <w:tcPr>
            <w:tcW w:w="1112" w:type="dxa"/>
            <w:tcBorders>
              <w:top w:val="dotted" w:sz="4" w:space="0" w:color="auto"/>
              <w:left w:val="nil"/>
              <w:bottom w:val="dotted" w:sz="4" w:space="0" w:color="auto"/>
            </w:tcBorders>
            <w:vAlign w:val="bottom"/>
          </w:tcPr>
          <w:p w14:paraId="31CFF87A" w14:textId="77777777" w:rsidR="001C25E2" w:rsidRDefault="001C25E2" w:rsidP="0071085A">
            <w:pPr>
              <w:pStyle w:val="aff1"/>
              <w:spacing w:line="240" w:lineRule="exact"/>
            </w:pPr>
            <w:r>
              <w:t>101,2</w:t>
            </w:r>
          </w:p>
        </w:tc>
        <w:tc>
          <w:tcPr>
            <w:tcW w:w="1113" w:type="dxa"/>
            <w:tcBorders>
              <w:top w:val="dotted" w:sz="4" w:space="0" w:color="auto"/>
              <w:left w:val="single" w:sz="6" w:space="0" w:color="auto"/>
              <w:bottom w:val="dotted" w:sz="4" w:space="0" w:color="auto"/>
              <w:right w:val="single" w:sz="6" w:space="0" w:color="auto"/>
            </w:tcBorders>
            <w:vAlign w:val="bottom"/>
          </w:tcPr>
          <w:p w14:paraId="127C3FA2" w14:textId="77777777" w:rsidR="001C25E2" w:rsidRDefault="001C25E2" w:rsidP="0071085A">
            <w:pPr>
              <w:pStyle w:val="aff1"/>
              <w:spacing w:line="240" w:lineRule="exact"/>
            </w:pPr>
            <w:r>
              <w:t>94,6</w:t>
            </w:r>
          </w:p>
        </w:tc>
        <w:tc>
          <w:tcPr>
            <w:tcW w:w="950" w:type="dxa"/>
            <w:tcBorders>
              <w:top w:val="dotted" w:sz="4" w:space="0" w:color="auto"/>
              <w:left w:val="nil"/>
              <w:bottom w:val="dotted" w:sz="4" w:space="0" w:color="auto"/>
            </w:tcBorders>
            <w:vAlign w:val="bottom"/>
          </w:tcPr>
          <w:p w14:paraId="43A1ED83" w14:textId="77777777" w:rsidR="001C25E2" w:rsidRDefault="001C25E2" w:rsidP="0071085A">
            <w:pPr>
              <w:pStyle w:val="aff1"/>
              <w:spacing w:line="240" w:lineRule="exact"/>
            </w:pPr>
            <w:r>
              <w:t>87,3</w:t>
            </w:r>
          </w:p>
        </w:tc>
        <w:tc>
          <w:tcPr>
            <w:tcW w:w="1112" w:type="dxa"/>
            <w:tcBorders>
              <w:top w:val="dotted" w:sz="4" w:space="0" w:color="auto"/>
              <w:left w:val="single" w:sz="6" w:space="0" w:color="auto"/>
              <w:bottom w:val="dotted" w:sz="4" w:space="0" w:color="auto"/>
              <w:right w:val="single" w:sz="6" w:space="0" w:color="auto"/>
            </w:tcBorders>
            <w:vAlign w:val="bottom"/>
          </w:tcPr>
          <w:p w14:paraId="36219541" w14:textId="77777777" w:rsidR="001C25E2" w:rsidRDefault="001C25E2" w:rsidP="0071085A">
            <w:pPr>
              <w:pStyle w:val="aff1"/>
              <w:spacing w:line="240" w:lineRule="exact"/>
            </w:pPr>
            <w:r>
              <w:t>100,5</w:t>
            </w:r>
          </w:p>
        </w:tc>
        <w:tc>
          <w:tcPr>
            <w:tcW w:w="1063" w:type="dxa"/>
            <w:tcBorders>
              <w:top w:val="dotted" w:sz="4" w:space="0" w:color="auto"/>
              <w:left w:val="nil"/>
              <w:bottom w:val="dotted" w:sz="4" w:space="0" w:color="auto"/>
            </w:tcBorders>
            <w:vAlign w:val="bottom"/>
          </w:tcPr>
          <w:p w14:paraId="4167B036" w14:textId="77777777" w:rsidR="001C25E2" w:rsidRDefault="001C25E2" w:rsidP="0071085A">
            <w:pPr>
              <w:pStyle w:val="aff1"/>
              <w:spacing w:line="240" w:lineRule="exact"/>
            </w:pPr>
            <w:r>
              <w:t>99,9</w:t>
            </w:r>
          </w:p>
        </w:tc>
        <w:tc>
          <w:tcPr>
            <w:tcW w:w="991" w:type="dxa"/>
            <w:tcBorders>
              <w:top w:val="dotted" w:sz="4" w:space="0" w:color="auto"/>
              <w:left w:val="single" w:sz="6" w:space="0" w:color="auto"/>
              <w:bottom w:val="dotted" w:sz="4" w:space="0" w:color="auto"/>
              <w:right w:val="double" w:sz="6" w:space="0" w:color="auto"/>
            </w:tcBorders>
            <w:vAlign w:val="bottom"/>
          </w:tcPr>
          <w:p w14:paraId="41DFDA0A" w14:textId="77777777" w:rsidR="001C25E2" w:rsidRDefault="001C25E2" w:rsidP="0071085A">
            <w:pPr>
              <w:pStyle w:val="aff1"/>
              <w:spacing w:line="240" w:lineRule="exact"/>
            </w:pPr>
            <w:r>
              <w:t>95,2</w:t>
            </w:r>
          </w:p>
        </w:tc>
      </w:tr>
      <w:tr w:rsidR="001C25E2" w:rsidRPr="00E857C5" w14:paraId="3C156738" w14:textId="77777777" w:rsidTr="00E67B88">
        <w:trPr>
          <w:trHeight w:val="261"/>
        </w:trPr>
        <w:tc>
          <w:tcPr>
            <w:tcW w:w="1867" w:type="dxa"/>
            <w:tcBorders>
              <w:top w:val="dotted" w:sz="4" w:space="0" w:color="auto"/>
              <w:left w:val="double" w:sz="6" w:space="0" w:color="auto"/>
              <w:bottom w:val="dotted" w:sz="4" w:space="0" w:color="auto"/>
            </w:tcBorders>
            <w:vAlign w:val="bottom"/>
          </w:tcPr>
          <w:p w14:paraId="321FFF90" w14:textId="77777777" w:rsidR="001C25E2" w:rsidRDefault="001C25E2" w:rsidP="0071085A">
            <w:pPr>
              <w:pStyle w:val="aff"/>
              <w:spacing w:line="240" w:lineRule="exact"/>
              <w:ind w:left="57"/>
            </w:pPr>
            <w:r>
              <w:t>Июль</w:t>
            </w:r>
          </w:p>
        </w:tc>
        <w:tc>
          <w:tcPr>
            <w:tcW w:w="1269" w:type="dxa"/>
            <w:tcBorders>
              <w:top w:val="dotted" w:sz="4" w:space="0" w:color="auto"/>
              <w:left w:val="single" w:sz="6" w:space="0" w:color="auto"/>
              <w:bottom w:val="dotted" w:sz="4" w:space="0" w:color="auto"/>
              <w:right w:val="single" w:sz="6" w:space="0" w:color="auto"/>
            </w:tcBorders>
            <w:vAlign w:val="bottom"/>
          </w:tcPr>
          <w:p w14:paraId="109C06D1" w14:textId="77777777" w:rsidR="001C25E2" w:rsidRDefault="001C25E2" w:rsidP="0071085A">
            <w:pPr>
              <w:pStyle w:val="aff1"/>
              <w:spacing w:line="240" w:lineRule="exact"/>
            </w:pPr>
            <w:r>
              <w:t>96,7</w:t>
            </w:r>
          </w:p>
        </w:tc>
        <w:tc>
          <w:tcPr>
            <w:tcW w:w="1112" w:type="dxa"/>
            <w:tcBorders>
              <w:top w:val="dotted" w:sz="4" w:space="0" w:color="auto"/>
              <w:left w:val="nil"/>
              <w:bottom w:val="dotted" w:sz="4" w:space="0" w:color="auto"/>
            </w:tcBorders>
            <w:vAlign w:val="bottom"/>
          </w:tcPr>
          <w:p w14:paraId="4CBE28B0" w14:textId="77777777" w:rsidR="001C25E2" w:rsidRDefault="001C25E2" w:rsidP="0071085A">
            <w:pPr>
              <w:pStyle w:val="aff1"/>
              <w:spacing w:line="240" w:lineRule="exact"/>
            </w:pPr>
            <w:r>
              <w:t>100,1</w:t>
            </w:r>
          </w:p>
        </w:tc>
        <w:tc>
          <w:tcPr>
            <w:tcW w:w="1113" w:type="dxa"/>
            <w:tcBorders>
              <w:top w:val="dotted" w:sz="4" w:space="0" w:color="auto"/>
              <w:left w:val="single" w:sz="6" w:space="0" w:color="auto"/>
              <w:bottom w:val="dotted" w:sz="4" w:space="0" w:color="auto"/>
              <w:right w:val="single" w:sz="6" w:space="0" w:color="auto"/>
            </w:tcBorders>
            <w:vAlign w:val="bottom"/>
          </w:tcPr>
          <w:p w14:paraId="362BBA96" w14:textId="77777777" w:rsidR="001C25E2" w:rsidRDefault="001C25E2" w:rsidP="0071085A">
            <w:pPr>
              <w:pStyle w:val="aff1"/>
              <w:spacing w:line="240" w:lineRule="exact"/>
            </w:pPr>
            <w:r>
              <w:t>100,0</w:t>
            </w:r>
          </w:p>
        </w:tc>
        <w:tc>
          <w:tcPr>
            <w:tcW w:w="950" w:type="dxa"/>
            <w:tcBorders>
              <w:top w:val="dotted" w:sz="4" w:space="0" w:color="auto"/>
              <w:left w:val="nil"/>
              <w:bottom w:val="dotted" w:sz="4" w:space="0" w:color="auto"/>
            </w:tcBorders>
            <w:vAlign w:val="bottom"/>
          </w:tcPr>
          <w:p w14:paraId="46A1CD61" w14:textId="77777777" w:rsidR="001C25E2" w:rsidRDefault="001C25E2" w:rsidP="0071085A">
            <w:pPr>
              <w:pStyle w:val="aff1"/>
              <w:spacing w:line="240" w:lineRule="exact"/>
            </w:pPr>
            <w:r>
              <w:t>85,7</w:t>
            </w:r>
          </w:p>
        </w:tc>
        <w:tc>
          <w:tcPr>
            <w:tcW w:w="1112" w:type="dxa"/>
            <w:tcBorders>
              <w:top w:val="dotted" w:sz="4" w:space="0" w:color="auto"/>
              <w:left w:val="single" w:sz="6" w:space="0" w:color="auto"/>
              <w:bottom w:val="dotted" w:sz="4" w:space="0" w:color="auto"/>
              <w:right w:val="single" w:sz="6" w:space="0" w:color="auto"/>
            </w:tcBorders>
            <w:vAlign w:val="bottom"/>
          </w:tcPr>
          <w:p w14:paraId="4850E79E" w14:textId="77777777" w:rsidR="001C25E2" w:rsidRDefault="001C25E2" w:rsidP="0071085A">
            <w:pPr>
              <w:pStyle w:val="aff1"/>
              <w:spacing w:line="240" w:lineRule="exact"/>
            </w:pPr>
            <w:r>
              <w:t>101,1</w:t>
            </w:r>
          </w:p>
        </w:tc>
        <w:tc>
          <w:tcPr>
            <w:tcW w:w="1063" w:type="dxa"/>
            <w:tcBorders>
              <w:top w:val="dotted" w:sz="4" w:space="0" w:color="auto"/>
              <w:left w:val="nil"/>
              <w:bottom w:val="dotted" w:sz="4" w:space="0" w:color="auto"/>
            </w:tcBorders>
            <w:vAlign w:val="bottom"/>
          </w:tcPr>
          <w:p w14:paraId="62D26905" w14:textId="77777777" w:rsidR="001C25E2" w:rsidRDefault="001C25E2" w:rsidP="0071085A">
            <w:pPr>
              <w:pStyle w:val="aff1"/>
              <w:spacing w:line="240" w:lineRule="exact"/>
            </w:pPr>
            <w:r>
              <w:t>92,1</w:t>
            </w:r>
          </w:p>
        </w:tc>
        <w:tc>
          <w:tcPr>
            <w:tcW w:w="991" w:type="dxa"/>
            <w:tcBorders>
              <w:top w:val="dotted" w:sz="4" w:space="0" w:color="auto"/>
              <w:left w:val="single" w:sz="6" w:space="0" w:color="auto"/>
              <w:bottom w:val="dotted" w:sz="4" w:space="0" w:color="auto"/>
              <w:right w:val="double" w:sz="6" w:space="0" w:color="auto"/>
            </w:tcBorders>
            <w:vAlign w:val="bottom"/>
          </w:tcPr>
          <w:p w14:paraId="3D13CFBD" w14:textId="77777777" w:rsidR="001C25E2" w:rsidRDefault="001C25E2" w:rsidP="0071085A">
            <w:pPr>
              <w:pStyle w:val="aff1"/>
              <w:spacing w:line="240" w:lineRule="exact"/>
            </w:pPr>
            <w:r>
              <w:t>97,5</w:t>
            </w:r>
          </w:p>
        </w:tc>
      </w:tr>
      <w:tr w:rsidR="001C25E2" w:rsidRPr="00E857C5" w14:paraId="5D313B24" w14:textId="77777777" w:rsidTr="00E67B88">
        <w:trPr>
          <w:trHeight w:val="261"/>
        </w:trPr>
        <w:tc>
          <w:tcPr>
            <w:tcW w:w="1867" w:type="dxa"/>
            <w:tcBorders>
              <w:top w:val="dotted" w:sz="4" w:space="0" w:color="auto"/>
              <w:left w:val="double" w:sz="6" w:space="0" w:color="auto"/>
              <w:bottom w:val="dotted" w:sz="4" w:space="0" w:color="auto"/>
            </w:tcBorders>
            <w:vAlign w:val="bottom"/>
          </w:tcPr>
          <w:p w14:paraId="1C2595DB" w14:textId="77777777" w:rsidR="001C25E2" w:rsidRDefault="001C25E2" w:rsidP="0071085A">
            <w:pPr>
              <w:pStyle w:val="aff"/>
              <w:spacing w:line="240" w:lineRule="exact"/>
              <w:ind w:left="57"/>
            </w:pPr>
            <w:r>
              <w:t>Август</w:t>
            </w:r>
          </w:p>
        </w:tc>
        <w:tc>
          <w:tcPr>
            <w:tcW w:w="1269" w:type="dxa"/>
            <w:tcBorders>
              <w:top w:val="dotted" w:sz="4" w:space="0" w:color="auto"/>
              <w:left w:val="single" w:sz="6" w:space="0" w:color="auto"/>
              <w:bottom w:val="dotted" w:sz="4" w:space="0" w:color="auto"/>
              <w:right w:val="single" w:sz="6" w:space="0" w:color="auto"/>
            </w:tcBorders>
            <w:vAlign w:val="bottom"/>
          </w:tcPr>
          <w:p w14:paraId="68F2A31C" w14:textId="77777777" w:rsidR="001C25E2" w:rsidRDefault="001C25E2" w:rsidP="0071085A">
            <w:pPr>
              <w:pStyle w:val="aff1"/>
              <w:spacing w:line="240" w:lineRule="exact"/>
            </w:pPr>
            <w:r>
              <w:t>98,8</w:t>
            </w:r>
          </w:p>
        </w:tc>
        <w:tc>
          <w:tcPr>
            <w:tcW w:w="1112" w:type="dxa"/>
            <w:tcBorders>
              <w:top w:val="dotted" w:sz="4" w:space="0" w:color="auto"/>
              <w:left w:val="nil"/>
              <w:bottom w:val="dotted" w:sz="4" w:space="0" w:color="auto"/>
            </w:tcBorders>
            <w:vAlign w:val="bottom"/>
          </w:tcPr>
          <w:p w14:paraId="3F685DFC" w14:textId="77777777" w:rsidR="001C25E2" w:rsidRDefault="001C25E2" w:rsidP="0071085A">
            <w:pPr>
              <w:pStyle w:val="aff1"/>
              <w:spacing w:line="240" w:lineRule="exact"/>
            </w:pPr>
            <w:r>
              <w:t>99,8</w:t>
            </w:r>
          </w:p>
        </w:tc>
        <w:tc>
          <w:tcPr>
            <w:tcW w:w="1113" w:type="dxa"/>
            <w:tcBorders>
              <w:top w:val="dotted" w:sz="4" w:space="0" w:color="auto"/>
              <w:left w:val="single" w:sz="6" w:space="0" w:color="auto"/>
              <w:bottom w:val="dotted" w:sz="4" w:space="0" w:color="auto"/>
              <w:right w:val="single" w:sz="6" w:space="0" w:color="auto"/>
            </w:tcBorders>
            <w:vAlign w:val="bottom"/>
          </w:tcPr>
          <w:p w14:paraId="21EA6D35" w14:textId="77777777" w:rsidR="001C25E2" w:rsidRDefault="001C25E2" w:rsidP="0071085A">
            <w:pPr>
              <w:pStyle w:val="aff1"/>
              <w:spacing w:line="240" w:lineRule="exact"/>
            </w:pPr>
            <w:r>
              <w:t>100,0</w:t>
            </w:r>
          </w:p>
        </w:tc>
        <w:tc>
          <w:tcPr>
            <w:tcW w:w="950" w:type="dxa"/>
            <w:tcBorders>
              <w:top w:val="dotted" w:sz="4" w:space="0" w:color="auto"/>
              <w:left w:val="nil"/>
              <w:bottom w:val="dotted" w:sz="4" w:space="0" w:color="auto"/>
            </w:tcBorders>
            <w:vAlign w:val="bottom"/>
          </w:tcPr>
          <w:p w14:paraId="396C49DE" w14:textId="77777777" w:rsidR="001C25E2" w:rsidRDefault="001C25E2" w:rsidP="0071085A">
            <w:pPr>
              <w:pStyle w:val="aff1"/>
              <w:spacing w:line="240" w:lineRule="exact"/>
            </w:pPr>
            <w:r>
              <w:t>83,6</w:t>
            </w:r>
          </w:p>
        </w:tc>
        <w:tc>
          <w:tcPr>
            <w:tcW w:w="1112" w:type="dxa"/>
            <w:tcBorders>
              <w:top w:val="dotted" w:sz="4" w:space="0" w:color="auto"/>
              <w:left w:val="single" w:sz="6" w:space="0" w:color="auto"/>
              <w:bottom w:val="dotted" w:sz="4" w:space="0" w:color="auto"/>
              <w:right w:val="single" w:sz="6" w:space="0" w:color="auto"/>
            </w:tcBorders>
            <w:vAlign w:val="bottom"/>
          </w:tcPr>
          <w:p w14:paraId="0A5AABA9" w14:textId="77777777" w:rsidR="001C25E2" w:rsidRDefault="001C25E2" w:rsidP="0071085A">
            <w:pPr>
              <w:pStyle w:val="aff1"/>
              <w:spacing w:line="240" w:lineRule="exact"/>
            </w:pPr>
            <w:r>
              <w:t>101,3</w:t>
            </w:r>
          </w:p>
        </w:tc>
        <w:tc>
          <w:tcPr>
            <w:tcW w:w="1063" w:type="dxa"/>
            <w:tcBorders>
              <w:top w:val="dotted" w:sz="4" w:space="0" w:color="auto"/>
              <w:left w:val="nil"/>
              <w:bottom w:val="dotted" w:sz="4" w:space="0" w:color="auto"/>
            </w:tcBorders>
            <w:vAlign w:val="bottom"/>
          </w:tcPr>
          <w:p w14:paraId="537815FC" w14:textId="77777777" w:rsidR="001C25E2" w:rsidRDefault="001C25E2" w:rsidP="0071085A">
            <w:pPr>
              <w:pStyle w:val="aff1"/>
              <w:spacing w:line="240" w:lineRule="exact"/>
            </w:pPr>
            <w:r>
              <w:t>99,9</w:t>
            </w:r>
          </w:p>
        </w:tc>
        <w:tc>
          <w:tcPr>
            <w:tcW w:w="991" w:type="dxa"/>
            <w:tcBorders>
              <w:top w:val="dotted" w:sz="4" w:space="0" w:color="auto"/>
              <w:left w:val="single" w:sz="6" w:space="0" w:color="auto"/>
              <w:bottom w:val="dotted" w:sz="4" w:space="0" w:color="auto"/>
              <w:right w:val="double" w:sz="6" w:space="0" w:color="auto"/>
            </w:tcBorders>
            <w:vAlign w:val="bottom"/>
          </w:tcPr>
          <w:p w14:paraId="40F0491A" w14:textId="77777777" w:rsidR="001C25E2" w:rsidRDefault="001C25E2" w:rsidP="0071085A">
            <w:pPr>
              <w:pStyle w:val="aff1"/>
              <w:spacing w:line="240" w:lineRule="exact"/>
            </w:pPr>
            <w:r>
              <w:t>95,3</w:t>
            </w:r>
          </w:p>
        </w:tc>
      </w:tr>
      <w:tr w:rsidR="001C25E2" w:rsidRPr="00E857C5" w14:paraId="3FDB9252" w14:textId="77777777" w:rsidTr="00E67B88">
        <w:trPr>
          <w:trHeight w:val="261"/>
        </w:trPr>
        <w:tc>
          <w:tcPr>
            <w:tcW w:w="1867" w:type="dxa"/>
            <w:tcBorders>
              <w:top w:val="dotted" w:sz="4" w:space="0" w:color="auto"/>
              <w:left w:val="double" w:sz="6" w:space="0" w:color="auto"/>
              <w:bottom w:val="dotted" w:sz="4" w:space="0" w:color="auto"/>
            </w:tcBorders>
            <w:vAlign w:val="bottom"/>
          </w:tcPr>
          <w:p w14:paraId="44B6C5F8" w14:textId="77777777" w:rsidR="001C25E2" w:rsidRDefault="001C25E2" w:rsidP="0071085A">
            <w:pPr>
              <w:pStyle w:val="aff"/>
              <w:spacing w:line="240" w:lineRule="exact"/>
              <w:ind w:left="57"/>
            </w:pPr>
            <w:r>
              <w:t>Сентябрь</w:t>
            </w:r>
          </w:p>
        </w:tc>
        <w:tc>
          <w:tcPr>
            <w:tcW w:w="1269" w:type="dxa"/>
            <w:tcBorders>
              <w:top w:val="dotted" w:sz="4" w:space="0" w:color="auto"/>
              <w:left w:val="single" w:sz="6" w:space="0" w:color="auto"/>
              <w:bottom w:val="dotted" w:sz="4" w:space="0" w:color="auto"/>
              <w:right w:val="single" w:sz="6" w:space="0" w:color="auto"/>
            </w:tcBorders>
            <w:vAlign w:val="bottom"/>
          </w:tcPr>
          <w:p w14:paraId="32D59888" w14:textId="77777777" w:rsidR="001C25E2" w:rsidRDefault="001C25E2" w:rsidP="0071085A">
            <w:pPr>
              <w:pStyle w:val="aff1"/>
              <w:spacing w:line="240" w:lineRule="exact"/>
            </w:pPr>
            <w:r>
              <w:t>101,1</w:t>
            </w:r>
          </w:p>
        </w:tc>
        <w:tc>
          <w:tcPr>
            <w:tcW w:w="1112" w:type="dxa"/>
            <w:tcBorders>
              <w:top w:val="dotted" w:sz="4" w:space="0" w:color="auto"/>
              <w:left w:val="nil"/>
              <w:bottom w:val="dotted" w:sz="4" w:space="0" w:color="auto"/>
            </w:tcBorders>
            <w:vAlign w:val="bottom"/>
          </w:tcPr>
          <w:p w14:paraId="4749604A" w14:textId="77777777" w:rsidR="001C25E2" w:rsidRDefault="001C25E2" w:rsidP="0071085A">
            <w:pPr>
              <w:pStyle w:val="aff1"/>
              <w:spacing w:line="240" w:lineRule="exact"/>
            </w:pPr>
            <w:r>
              <w:t>100,2</w:t>
            </w:r>
          </w:p>
        </w:tc>
        <w:tc>
          <w:tcPr>
            <w:tcW w:w="1113" w:type="dxa"/>
            <w:tcBorders>
              <w:top w:val="dotted" w:sz="4" w:space="0" w:color="auto"/>
              <w:left w:val="single" w:sz="6" w:space="0" w:color="auto"/>
              <w:bottom w:val="dotted" w:sz="4" w:space="0" w:color="auto"/>
              <w:right w:val="single" w:sz="6" w:space="0" w:color="auto"/>
            </w:tcBorders>
            <w:vAlign w:val="bottom"/>
          </w:tcPr>
          <w:p w14:paraId="64FFCA47" w14:textId="77777777" w:rsidR="001C25E2" w:rsidRDefault="001C25E2" w:rsidP="0071085A">
            <w:pPr>
              <w:pStyle w:val="aff1"/>
              <w:spacing w:line="240" w:lineRule="exact"/>
            </w:pPr>
            <w:r>
              <w:t>87,2</w:t>
            </w:r>
          </w:p>
        </w:tc>
        <w:tc>
          <w:tcPr>
            <w:tcW w:w="950" w:type="dxa"/>
            <w:tcBorders>
              <w:top w:val="dotted" w:sz="4" w:space="0" w:color="auto"/>
              <w:left w:val="nil"/>
              <w:bottom w:val="dotted" w:sz="4" w:space="0" w:color="auto"/>
            </w:tcBorders>
            <w:vAlign w:val="bottom"/>
          </w:tcPr>
          <w:p w14:paraId="43FFE600" w14:textId="77777777" w:rsidR="001C25E2" w:rsidRDefault="001C25E2" w:rsidP="0071085A">
            <w:pPr>
              <w:pStyle w:val="aff1"/>
              <w:spacing w:line="240" w:lineRule="exact"/>
            </w:pPr>
            <w:r>
              <w:t>109,2</w:t>
            </w:r>
          </w:p>
        </w:tc>
        <w:tc>
          <w:tcPr>
            <w:tcW w:w="1112" w:type="dxa"/>
            <w:tcBorders>
              <w:top w:val="dotted" w:sz="4" w:space="0" w:color="auto"/>
              <w:left w:val="single" w:sz="6" w:space="0" w:color="auto"/>
              <w:bottom w:val="dotted" w:sz="4" w:space="0" w:color="auto"/>
              <w:right w:val="single" w:sz="6" w:space="0" w:color="auto"/>
            </w:tcBorders>
            <w:vAlign w:val="bottom"/>
          </w:tcPr>
          <w:p w14:paraId="4B277088" w14:textId="77777777" w:rsidR="001C25E2" w:rsidRDefault="001C25E2" w:rsidP="0071085A">
            <w:pPr>
              <w:pStyle w:val="aff1"/>
              <w:spacing w:line="240" w:lineRule="exact"/>
            </w:pPr>
            <w:r>
              <w:t>100,4</w:t>
            </w:r>
          </w:p>
        </w:tc>
        <w:tc>
          <w:tcPr>
            <w:tcW w:w="1063" w:type="dxa"/>
            <w:tcBorders>
              <w:top w:val="dotted" w:sz="4" w:space="0" w:color="auto"/>
              <w:left w:val="nil"/>
              <w:bottom w:val="dotted" w:sz="4" w:space="0" w:color="auto"/>
            </w:tcBorders>
            <w:vAlign w:val="bottom"/>
          </w:tcPr>
          <w:p w14:paraId="4314E5C7" w14:textId="77777777" w:rsidR="001C25E2" w:rsidRDefault="001C25E2" w:rsidP="0071085A">
            <w:pPr>
              <w:pStyle w:val="aff1"/>
              <w:spacing w:line="240" w:lineRule="exact"/>
            </w:pPr>
            <w:r>
              <w:t>101,0</w:t>
            </w:r>
          </w:p>
        </w:tc>
        <w:tc>
          <w:tcPr>
            <w:tcW w:w="991" w:type="dxa"/>
            <w:tcBorders>
              <w:top w:val="dotted" w:sz="4" w:space="0" w:color="auto"/>
              <w:left w:val="single" w:sz="6" w:space="0" w:color="auto"/>
              <w:bottom w:val="dotted" w:sz="4" w:space="0" w:color="auto"/>
              <w:right w:val="double" w:sz="6" w:space="0" w:color="auto"/>
            </w:tcBorders>
            <w:vAlign w:val="bottom"/>
          </w:tcPr>
          <w:p w14:paraId="13BFCB01" w14:textId="77777777" w:rsidR="001C25E2" w:rsidRDefault="001C25E2" w:rsidP="0071085A">
            <w:pPr>
              <w:pStyle w:val="aff1"/>
              <w:spacing w:line="240" w:lineRule="exact"/>
            </w:pPr>
            <w:r>
              <w:t>101,4</w:t>
            </w:r>
          </w:p>
        </w:tc>
      </w:tr>
      <w:tr w:rsidR="001C25E2" w:rsidRPr="00E857C5" w14:paraId="20E2204C" w14:textId="77777777" w:rsidTr="00E67B88">
        <w:trPr>
          <w:trHeight w:val="261"/>
        </w:trPr>
        <w:tc>
          <w:tcPr>
            <w:tcW w:w="1867" w:type="dxa"/>
            <w:tcBorders>
              <w:top w:val="dotted" w:sz="4" w:space="0" w:color="auto"/>
              <w:left w:val="double" w:sz="6" w:space="0" w:color="auto"/>
              <w:bottom w:val="dotted" w:sz="4" w:space="0" w:color="auto"/>
            </w:tcBorders>
            <w:vAlign w:val="bottom"/>
          </w:tcPr>
          <w:p w14:paraId="65892D07" w14:textId="77777777" w:rsidR="001C25E2" w:rsidRDefault="001C25E2" w:rsidP="0071085A">
            <w:pPr>
              <w:pStyle w:val="aff"/>
              <w:spacing w:line="240" w:lineRule="exact"/>
              <w:ind w:left="57"/>
            </w:pPr>
            <w:r>
              <w:t>Октябрь</w:t>
            </w:r>
          </w:p>
        </w:tc>
        <w:tc>
          <w:tcPr>
            <w:tcW w:w="1269" w:type="dxa"/>
            <w:tcBorders>
              <w:top w:val="dotted" w:sz="4" w:space="0" w:color="auto"/>
              <w:left w:val="single" w:sz="6" w:space="0" w:color="auto"/>
              <w:bottom w:val="dotted" w:sz="4" w:space="0" w:color="auto"/>
              <w:right w:val="single" w:sz="6" w:space="0" w:color="auto"/>
            </w:tcBorders>
            <w:vAlign w:val="bottom"/>
          </w:tcPr>
          <w:p w14:paraId="5A914C32" w14:textId="77777777" w:rsidR="001C25E2" w:rsidRDefault="001C25E2" w:rsidP="0071085A">
            <w:pPr>
              <w:pStyle w:val="aff1"/>
              <w:spacing w:line="240" w:lineRule="exact"/>
            </w:pPr>
            <w:r>
              <w:t>105,1</w:t>
            </w:r>
          </w:p>
        </w:tc>
        <w:tc>
          <w:tcPr>
            <w:tcW w:w="1112" w:type="dxa"/>
            <w:tcBorders>
              <w:top w:val="dotted" w:sz="4" w:space="0" w:color="auto"/>
              <w:left w:val="nil"/>
              <w:bottom w:val="dotted" w:sz="4" w:space="0" w:color="auto"/>
            </w:tcBorders>
            <w:vAlign w:val="bottom"/>
          </w:tcPr>
          <w:p w14:paraId="1324EE29" w14:textId="77777777" w:rsidR="001C25E2" w:rsidRDefault="001C25E2" w:rsidP="0071085A">
            <w:pPr>
              <w:pStyle w:val="aff1"/>
              <w:spacing w:line="240" w:lineRule="exact"/>
            </w:pPr>
            <w:r>
              <w:t>102,2</w:t>
            </w:r>
          </w:p>
        </w:tc>
        <w:tc>
          <w:tcPr>
            <w:tcW w:w="1113" w:type="dxa"/>
            <w:tcBorders>
              <w:top w:val="dotted" w:sz="4" w:space="0" w:color="auto"/>
              <w:left w:val="single" w:sz="6" w:space="0" w:color="auto"/>
              <w:bottom w:val="dotted" w:sz="4" w:space="0" w:color="auto"/>
              <w:right w:val="single" w:sz="6" w:space="0" w:color="auto"/>
            </w:tcBorders>
            <w:vAlign w:val="bottom"/>
          </w:tcPr>
          <w:p w14:paraId="0AD16620" w14:textId="77777777" w:rsidR="001C25E2" w:rsidRDefault="001C25E2" w:rsidP="0071085A">
            <w:pPr>
              <w:pStyle w:val="aff1"/>
              <w:spacing w:line="240" w:lineRule="exact"/>
            </w:pPr>
            <w:r>
              <w:t>104,0</w:t>
            </w:r>
          </w:p>
        </w:tc>
        <w:tc>
          <w:tcPr>
            <w:tcW w:w="950" w:type="dxa"/>
            <w:tcBorders>
              <w:top w:val="dotted" w:sz="4" w:space="0" w:color="auto"/>
              <w:left w:val="nil"/>
              <w:bottom w:val="dotted" w:sz="4" w:space="0" w:color="auto"/>
            </w:tcBorders>
            <w:vAlign w:val="bottom"/>
          </w:tcPr>
          <w:p w14:paraId="1E479B31" w14:textId="77777777" w:rsidR="001C25E2" w:rsidRDefault="001C25E2" w:rsidP="0071085A">
            <w:pPr>
              <w:pStyle w:val="aff1"/>
              <w:spacing w:line="240" w:lineRule="exact"/>
            </w:pPr>
            <w:r>
              <w:t>132,4</w:t>
            </w:r>
          </w:p>
        </w:tc>
        <w:tc>
          <w:tcPr>
            <w:tcW w:w="1112" w:type="dxa"/>
            <w:tcBorders>
              <w:top w:val="dotted" w:sz="4" w:space="0" w:color="auto"/>
              <w:left w:val="single" w:sz="6" w:space="0" w:color="auto"/>
              <w:bottom w:val="dotted" w:sz="4" w:space="0" w:color="auto"/>
              <w:right w:val="single" w:sz="6" w:space="0" w:color="auto"/>
            </w:tcBorders>
            <w:vAlign w:val="bottom"/>
          </w:tcPr>
          <w:p w14:paraId="3C1957CE" w14:textId="77777777" w:rsidR="001C25E2" w:rsidRDefault="001C25E2" w:rsidP="0071085A">
            <w:pPr>
              <w:pStyle w:val="aff1"/>
              <w:spacing w:line="240" w:lineRule="exact"/>
            </w:pPr>
            <w:r>
              <w:t>104,3</w:t>
            </w:r>
          </w:p>
        </w:tc>
        <w:tc>
          <w:tcPr>
            <w:tcW w:w="1063" w:type="dxa"/>
            <w:tcBorders>
              <w:top w:val="dotted" w:sz="4" w:space="0" w:color="auto"/>
              <w:left w:val="nil"/>
              <w:bottom w:val="dotted" w:sz="4" w:space="0" w:color="auto"/>
            </w:tcBorders>
            <w:vAlign w:val="bottom"/>
          </w:tcPr>
          <w:p w14:paraId="334A4BBC" w14:textId="77777777" w:rsidR="001C25E2" w:rsidRDefault="001C25E2" w:rsidP="0071085A">
            <w:pPr>
              <w:pStyle w:val="aff1"/>
              <w:spacing w:line="240" w:lineRule="exact"/>
            </w:pPr>
            <w:r>
              <w:t>102,1</w:t>
            </w:r>
          </w:p>
        </w:tc>
        <w:tc>
          <w:tcPr>
            <w:tcW w:w="991" w:type="dxa"/>
            <w:tcBorders>
              <w:top w:val="dotted" w:sz="4" w:space="0" w:color="auto"/>
              <w:left w:val="single" w:sz="6" w:space="0" w:color="auto"/>
              <w:bottom w:val="dotted" w:sz="4" w:space="0" w:color="auto"/>
              <w:right w:val="double" w:sz="6" w:space="0" w:color="auto"/>
            </w:tcBorders>
            <w:vAlign w:val="bottom"/>
          </w:tcPr>
          <w:p w14:paraId="4448333A" w14:textId="77777777" w:rsidR="001C25E2" w:rsidRDefault="001C25E2" w:rsidP="0071085A">
            <w:pPr>
              <w:pStyle w:val="aff1"/>
              <w:spacing w:line="240" w:lineRule="exact"/>
            </w:pPr>
            <w:r>
              <w:t>101,5</w:t>
            </w:r>
          </w:p>
        </w:tc>
      </w:tr>
      <w:tr w:rsidR="001C25E2" w:rsidRPr="00E857C5" w14:paraId="5F06309D" w14:textId="77777777" w:rsidTr="00E67B88">
        <w:trPr>
          <w:trHeight w:val="261"/>
        </w:trPr>
        <w:tc>
          <w:tcPr>
            <w:tcW w:w="1867" w:type="dxa"/>
            <w:tcBorders>
              <w:top w:val="dotted" w:sz="4" w:space="0" w:color="auto"/>
              <w:left w:val="double" w:sz="6" w:space="0" w:color="auto"/>
              <w:bottom w:val="dotted" w:sz="4" w:space="0" w:color="auto"/>
            </w:tcBorders>
            <w:vAlign w:val="bottom"/>
          </w:tcPr>
          <w:p w14:paraId="1DFDD07D" w14:textId="77777777" w:rsidR="001C25E2" w:rsidRDefault="001C25E2" w:rsidP="0071085A">
            <w:pPr>
              <w:pStyle w:val="aff"/>
              <w:spacing w:line="240" w:lineRule="exact"/>
              <w:ind w:left="57"/>
            </w:pPr>
            <w:r>
              <w:t>Ноябрь</w:t>
            </w:r>
          </w:p>
        </w:tc>
        <w:tc>
          <w:tcPr>
            <w:tcW w:w="1269" w:type="dxa"/>
            <w:tcBorders>
              <w:top w:val="dotted" w:sz="4" w:space="0" w:color="auto"/>
              <w:left w:val="single" w:sz="6" w:space="0" w:color="auto"/>
              <w:bottom w:val="dotted" w:sz="4" w:space="0" w:color="auto"/>
              <w:right w:val="single" w:sz="6" w:space="0" w:color="auto"/>
            </w:tcBorders>
            <w:vAlign w:val="bottom"/>
          </w:tcPr>
          <w:p w14:paraId="2D340CD3" w14:textId="77777777" w:rsidR="001C25E2" w:rsidRDefault="001C25E2" w:rsidP="0071085A">
            <w:pPr>
              <w:pStyle w:val="aff1"/>
              <w:spacing w:line="240" w:lineRule="exact"/>
            </w:pPr>
            <w:r>
              <w:t>101,4</w:t>
            </w:r>
          </w:p>
        </w:tc>
        <w:tc>
          <w:tcPr>
            <w:tcW w:w="1112" w:type="dxa"/>
            <w:tcBorders>
              <w:top w:val="dotted" w:sz="4" w:space="0" w:color="auto"/>
              <w:left w:val="nil"/>
              <w:bottom w:val="dotted" w:sz="4" w:space="0" w:color="auto"/>
            </w:tcBorders>
            <w:vAlign w:val="bottom"/>
          </w:tcPr>
          <w:p w14:paraId="40DCC415" w14:textId="77777777" w:rsidR="001C25E2" w:rsidRDefault="001C25E2" w:rsidP="0071085A">
            <w:pPr>
              <w:pStyle w:val="aff1"/>
              <w:spacing w:line="240" w:lineRule="exact"/>
            </w:pPr>
            <w:r>
              <w:t>102,0</w:t>
            </w:r>
          </w:p>
        </w:tc>
        <w:tc>
          <w:tcPr>
            <w:tcW w:w="1113" w:type="dxa"/>
            <w:tcBorders>
              <w:top w:val="dotted" w:sz="4" w:space="0" w:color="auto"/>
              <w:left w:val="single" w:sz="6" w:space="0" w:color="auto"/>
              <w:bottom w:val="dotted" w:sz="4" w:space="0" w:color="auto"/>
              <w:right w:val="single" w:sz="6" w:space="0" w:color="auto"/>
            </w:tcBorders>
            <w:vAlign w:val="bottom"/>
          </w:tcPr>
          <w:p w14:paraId="705B33C4" w14:textId="77777777" w:rsidR="001C25E2" w:rsidRDefault="001C25E2" w:rsidP="0071085A">
            <w:pPr>
              <w:pStyle w:val="aff1"/>
              <w:spacing w:line="240" w:lineRule="exact"/>
            </w:pPr>
            <w:r>
              <w:t>108,3</w:t>
            </w:r>
          </w:p>
        </w:tc>
        <w:tc>
          <w:tcPr>
            <w:tcW w:w="950" w:type="dxa"/>
            <w:tcBorders>
              <w:top w:val="dotted" w:sz="4" w:space="0" w:color="auto"/>
              <w:left w:val="nil"/>
              <w:bottom w:val="dotted" w:sz="4" w:space="0" w:color="auto"/>
            </w:tcBorders>
            <w:vAlign w:val="bottom"/>
          </w:tcPr>
          <w:p w14:paraId="75DDD3BF" w14:textId="77777777" w:rsidR="001C25E2" w:rsidRDefault="001C25E2" w:rsidP="0071085A">
            <w:pPr>
              <w:pStyle w:val="aff1"/>
              <w:spacing w:line="240" w:lineRule="exact"/>
            </w:pPr>
            <w:r>
              <w:t>93,4</w:t>
            </w:r>
          </w:p>
        </w:tc>
        <w:tc>
          <w:tcPr>
            <w:tcW w:w="1112" w:type="dxa"/>
            <w:tcBorders>
              <w:top w:val="dotted" w:sz="4" w:space="0" w:color="auto"/>
              <w:left w:val="single" w:sz="6" w:space="0" w:color="auto"/>
              <w:bottom w:val="dotted" w:sz="4" w:space="0" w:color="auto"/>
              <w:right w:val="single" w:sz="6" w:space="0" w:color="auto"/>
            </w:tcBorders>
            <w:vAlign w:val="bottom"/>
          </w:tcPr>
          <w:p w14:paraId="5A1135A7" w14:textId="77777777" w:rsidR="001C25E2" w:rsidRDefault="001C25E2" w:rsidP="0071085A">
            <w:pPr>
              <w:pStyle w:val="aff1"/>
              <w:spacing w:line="240" w:lineRule="exact"/>
            </w:pPr>
            <w:r>
              <w:t>100,1</w:t>
            </w:r>
          </w:p>
        </w:tc>
        <w:tc>
          <w:tcPr>
            <w:tcW w:w="1063" w:type="dxa"/>
            <w:tcBorders>
              <w:top w:val="dotted" w:sz="4" w:space="0" w:color="auto"/>
              <w:left w:val="nil"/>
              <w:bottom w:val="dotted" w:sz="4" w:space="0" w:color="auto"/>
            </w:tcBorders>
            <w:vAlign w:val="bottom"/>
          </w:tcPr>
          <w:p w14:paraId="61443DD4" w14:textId="77777777" w:rsidR="001C25E2" w:rsidRDefault="001C25E2" w:rsidP="0071085A">
            <w:pPr>
              <w:pStyle w:val="aff1"/>
              <w:spacing w:line="240" w:lineRule="exact"/>
            </w:pPr>
            <w:r>
              <w:t>102,1</w:t>
            </w:r>
          </w:p>
        </w:tc>
        <w:tc>
          <w:tcPr>
            <w:tcW w:w="991" w:type="dxa"/>
            <w:tcBorders>
              <w:top w:val="dotted" w:sz="4" w:space="0" w:color="auto"/>
              <w:left w:val="single" w:sz="6" w:space="0" w:color="auto"/>
              <w:bottom w:val="dotted" w:sz="4" w:space="0" w:color="auto"/>
              <w:right w:val="double" w:sz="6" w:space="0" w:color="auto"/>
            </w:tcBorders>
            <w:vAlign w:val="bottom"/>
          </w:tcPr>
          <w:p w14:paraId="1204D904" w14:textId="77777777" w:rsidR="001C25E2" w:rsidRDefault="001C25E2" w:rsidP="0071085A">
            <w:pPr>
              <w:pStyle w:val="aff1"/>
              <w:spacing w:line="240" w:lineRule="exact"/>
            </w:pPr>
            <w:r>
              <w:t>108,1</w:t>
            </w:r>
          </w:p>
        </w:tc>
      </w:tr>
      <w:tr w:rsidR="001C25E2" w:rsidRPr="00E857C5" w14:paraId="1244C312" w14:textId="77777777" w:rsidTr="00E67B88">
        <w:trPr>
          <w:trHeight w:val="261"/>
        </w:trPr>
        <w:tc>
          <w:tcPr>
            <w:tcW w:w="1867" w:type="dxa"/>
            <w:tcBorders>
              <w:top w:val="dotted" w:sz="4" w:space="0" w:color="auto"/>
              <w:left w:val="double" w:sz="6" w:space="0" w:color="auto"/>
              <w:bottom w:val="dotted" w:sz="4" w:space="0" w:color="auto"/>
            </w:tcBorders>
            <w:vAlign w:val="bottom"/>
          </w:tcPr>
          <w:p w14:paraId="0B83DFCA" w14:textId="77777777" w:rsidR="001C25E2" w:rsidRDefault="001C25E2" w:rsidP="0071085A">
            <w:pPr>
              <w:pStyle w:val="aff"/>
              <w:spacing w:line="240" w:lineRule="exact"/>
              <w:ind w:left="57"/>
            </w:pPr>
            <w:r>
              <w:t>Декабрь</w:t>
            </w:r>
          </w:p>
        </w:tc>
        <w:tc>
          <w:tcPr>
            <w:tcW w:w="1269" w:type="dxa"/>
            <w:tcBorders>
              <w:top w:val="dotted" w:sz="4" w:space="0" w:color="auto"/>
              <w:left w:val="single" w:sz="6" w:space="0" w:color="auto"/>
              <w:bottom w:val="dotted" w:sz="4" w:space="0" w:color="auto"/>
              <w:right w:val="single" w:sz="6" w:space="0" w:color="auto"/>
            </w:tcBorders>
            <w:vAlign w:val="bottom"/>
          </w:tcPr>
          <w:p w14:paraId="5D2CF94F" w14:textId="77777777" w:rsidR="001C25E2" w:rsidRDefault="001C25E2" w:rsidP="0071085A">
            <w:pPr>
              <w:pStyle w:val="aff1"/>
              <w:spacing w:line="240" w:lineRule="exact"/>
            </w:pPr>
            <w:r>
              <w:t>104,6</w:t>
            </w:r>
          </w:p>
        </w:tc>
        <w:tc>
          <w:tcPr>
            <w:tcW w:w="1112" w:type="dxa"/>
            <w:tcBorders>
              <w:top w:val="dotted" w:sz="4" w:space="0" w:color="auto"/>
              <w:left w:val="nil"/>
              <w:bottom w:val="dotted" w:sz="4" w:space="0" w:color="auto"/>
            </w:tcBorders>
            <w:vAlign w:val="bottom"/>
          </w:tcPr>
          <w:p w14:paraId="21653CFE" w14:textId="77777777" w:rsidR="001C25E2" w:rsidRDefault="001C25E2" w:rsidP="0071085A">
            <w:pPr>
              <w:pStyle w:val="aff1"/>
              <w:spacing w:line="240" w:lineRule="exact"/>
            </w:pPr>
            <w:r>
              <w:t>101,1</w:t>
            </w:r>
          </w:p>
        </w:tc>
        <w:tc>
          <w:tcPr>
            <w:tcW w:w="1113" w:type="dxa"/>
            <w:tcBorders>
              <w:top w:val="dotted" w:sz="4" w:space="0" w:color="auto"/>
              <w:left w:val="single" w:sz="6" w:space="0" w:color="auto"/>
              <w:bottom w:val="dotted" w:sz="4" w:space="0" w:color="auto"/>
              <w:right w:val="single" w:sz="6" w:space="0" w:color="auto"/>
            </w:tcBorders>
            <w:vAlign w:val="bottom"/>
          </w:tcPr>
          <w:p w14:paraId="43E1A853" w14:textId="77777777" w:rsidR="001C25E2" w:rsidRDefault="001C25E2" w:rsidP="0071085A">
            <w:pPr>
              <w:pStyle w:val="aff1"/>
              <w:spacing w:line="240" w:lineRule="exact"/>
            </w:pPr>
            <w:r>
              <w:t>137,3</w:t>
            </w:r>
          </w:p>
        </w:tc>
        <w:tc>
          <w:tcPr>
            <w:tcW w:w="950" w:type="dxa"/>
            <w:tcBorders>
              <w:top w:val="dotted" w:sz="4" w:space="0" w:color="auto"/>
              <w:left w:val="nil"/>
              <w:bottom w:val="dotted" w:sz="4" w:space="0" w:color="auto"/>
            </w:tcBorders>
            <w:vAlign w:val="bottom"/>
          </w:tcPr>
          <w:p w14:paraId="43036001" w14:textId="77777777" w:rsidR="001C25E2" w:rsidRDefault="001C25E2" w:rsidP="0071085A">
            <w:pPr>
              <w:pStyle w:val="aff1"/>
              <w:spacing w:line="240" w:lineRule="exact"/>
            </w:pPr>
            <w:r>
              <w:t>133,7</w:t>
            </w:r>
          </w:p>
        </w:tc>
        <w:tc>
          <w:tcPr>
            <w:tcW w:w="1112" w:type="dxa"/>
            <w:tcBorders>
              <w:top w:val="dotted" w:sz="4" w:space="0" w:color="auto"/>
              <w:left w:val="single" w:sz="6" w:space="0" w:color="auto"/>
              <w:bottom w:val="dotted" w:sz="4" w:space="0" w:color="auto"/>
              <w:right w:val="single" w:sz="6" w:space="0" w:color="auto"/>
            </w:tcBorders>
            <w:vAlign w:val="bottom"/>
          </w:tcPr>
          <w:p w14:paraId="7386D6C2" w14:textId="77777777" w:rsidR="001C25E2" w:rsidRDefault="001C25E2" w:rsidP="0071085A">
            <w:pPr>
              <w:pStyle w:val="aff1"/>
              <w:spacing w:line="240" w:lineRule="exact"/>
            </w:pPr>
            <w:r>
              <w:t>100,9</w:t>
            </w:r>
          </w:p>
        </w:tc>
        <w:tc>
          <w:tcPr>
            <w:tcW w:w="1063" w:type="dxa"/>
            <w:tcBorders>
              <w:top w:val="dotted" w:sz="4" w:space="0" w:color="auto"/>
              <w:left w:val="nil"/>
              <w:bottom w:val="dotted" w:sz="4" w:space="0" w:color="auto"/>
            </w:tcBorders>
            <w:vAlign w:val="bottom"/>
          </w:tcPr>
          <w:p w14:paraId="16E9CCDC" w14:textId="77777777" w:rsidR="001C25E2" w:rsidRDefault="001C25E2" w:rsidP="0071085A">
            <w:pPr>
              <w:pStyle w:val="aff1"/>
              <w:spacing w:line="240" w:lineRule="exact"/>
            </w:pPr>
            <w:r>
              <w:t>101,9</w:t>
            </w:r>
          </w:p>
        </w:tc>
        <w:tc>
          <w:tcPr>
            <w:tcW w:w="991" w:type="dxa"/>
            <w:tcBorders>
              <w:top w:val="dotted" w:sz="4" w:space="0" w:color="auto"/>
              <w:left w:val="single" w:sz="6" w:space="0" w:color="auto"/>
              <w:bottom w:val="dotted" w:sz="4" w:space="0" w:color="auto"/>
              <w:right w:val="double" w:sz="6" w:space="0" w:color="auto"/>
            </w:tcBorders>
            <w:vAlign w:val="bottom"/>
          </w:tcPr>
          <w:p w14:paraId="2264DB7B" w14:textId="77777777" w:rsidR="001C25E2" w:rsidRDefault="001C25E2" w:rsidP="0071085A">
            <w:pPr>
              <w:pStyle w:val="aff1"/>
              <w:spacing w:line="240" w:lineRule="exact"/>
            </w:pPr>
            <w:r>
              <w:t>110,1</w:t>
            </w:r>
          </w:p>
        </w:tc>
      </w:tr>
      <w:tr w:rsidR="001C25E2" w:rsidRPr="005B08F9" w14:paraId="7CDC6385" w14:textId="77777777" w:rsidTr="00E67B88">
        <w:trPr>
          <w:trHeight w:val="510"/>
        </w:trPr>
        <w:tc>
          <w:tcPr>
            <w:tcW w:w="1867" w:type="dxa"/>
            <w:tcBorders>
              <w:top w:val="dotted" w:sz="4" w:space="0" w:color="auto"/>
              <w:left w:val="double" w:sz="6" w:space="0" w:color="auto"/>
              <w:bottom w:val="dotted" w:sz="4" w:space="0" w:color="auto"/>
            </w:tcBorders>
            <w:vAlign w:val="bottom"/>
          </w:tcPr>
          <w:p w14:paraId="72FC44A8" w14:textId="77777777" w:rsidR="001C25E2" w:rsidRPr="005B08F9" w:rsidRDefault="001C25E2" w:rsidP="0071085A">
            <w:pPr>
              <w:pStyle w:val="aff"/>
              <w:spacing w:line="240" w:lineRule="exact"/>
              <w:ind w:left="57"/>
              <w:rPr>
                <w:i/>
                <w:u w:val="single"/>
              </w:rPr>
            </w:pPr>
            <w:r w:rsidRPr="005B08F9">
              <w:rPr>
                <w:i/>
              </w:rPr>
              <w:t>Декабрь в % к декабрю 2020г.</w:t>
            </w:r>
          </w:p>
        </w:tc>
        <w:tc>
          <w:tcPr>
            <w:tcW w:w="1269" w:type="dxa"/>
            <w:tcBorders>
              <w:top w:val="dotted" w:sz="4" w:space="0" w:color="auto"/>
              <w:left w:val="single" w:sz="6" w:space="0" w:color="auto"/>
              <w:bottom w:val="dotted" w:sz="4" w:space="0" w:color="auto"/>
              <w:right w:val="single" w:sz="6" w:space="0" w:color="auto"/>
            </w:tcBorders>
            <w:vAlign w:val="bottom"/>
          </w:tcPr>
          <w:p w14:paraId="52E2C6EF" w14:textId="77777777" w:rsidR="001C25E2" w:rsidRPr="005B08F9" w:rsidRDefault="001C25E2" w:rsidP="0071085A">
            <w:pPr>
              <w:pStyle w:val="aff1"/>
              <w:spacing w:line="240" w:lineRule="exact"/>
              <w:rPr>
                <w:i/>
              </w:rPr>
            </w:pPr>
            <w:r w:rsidRPr="005B08F9">
              <w:rPr>
                <w:i/>
              </w:rPr>
              <w:t>108,6</w:t>
            </w:r>
          </w:p>
        </w:tc>
        <w:tc>
          <w:tcPr>
            <w:tcW w:w="1112" w:type="dxa"/>
            <w:tcBorders>
              <w:top w:val="dotted" w:sz="4" w:space="0" w:color="auto"/>
              <w:left w:val="nil"/>
              <w:bottom w:val="dotted" w:sz="4" w:space="0" w:color="auto"/>
            </w:tcBorders>
            <w:vAlign w:val="bottom"/>
          </w:tcPr>
          <w:p w14:paraId="60F699DC" w14:textId="77777777" w:rsidR="001C25E2" w:rsidRPr="005B08F9" w:rsidRDefault="001C25E2" w:rsidP="0071085A">
            <w:pPr>
              <w:pStyle w:val="aff1"/>
              <w:spacing w:line="240" w:lineRule="exact"/>
              <w:rPr>
                <w:i/>
              </w:rPr>
            </w:pPr>
            <w:r w:rsidRPr="005B08F9">
              <w:rPr>
                <w:i/>
              </w:rPr>
              <w:t>109,7</w:t>
            </w:r>
          </w:p>
        </w:tc>
        <w:tc>
          <w:tcPr>
            <w:tcW w:w="1113" w:type="dxa"/>
            <w:tcBorders>
              <w:top w:val="dotted" w:sz="4" w:space="0" w:color="auto"/>
              <w:left w:val="single" w:sz="6" w:space="0" w:color="auto"/>
              <w:bottom w:val="dotted" w:sz="4" w:space="0" w:color="auto"/>
              <w:right w:val="single" w:sz="6" w:space="0" w:color="auto"/>
            </w:tcBorders>
            <w:vAlign w:val="bottom"/>
          </w:tcPr>
          <w:p w14:paraId="6F79815C" w14:textId="77777777" w:rsidR="001C25E2" w:rsidRPr="005B08F9" w:rsidRDefault="001C25E2" w:rsidP="0071085A">
            <w:pPr>
              <w:pStyle w:val="aff1"/>
              <w:spacing w:line="240" w:lineRule="exact"/>
              <w:rPr>
                <w:i/>
              </w:rPr>
            </w:pPr>
            <w:r w:rsidRPr="005B08F9">
              <w:rPr>
                <w:i/>
              </w:rPr>
              <w:t>232,5</w:t>
            </w:r>
          </w:p>
        </w:tc>
        <w:tc>
          <w:tcPr>
            <w:tcW w:w="950" w:type="dxa"/>
            <w:tcBorders>
              <w:top w:val="dotted" w:sz="4" w:space="0" w:color="auto"/>
              <w:left w:val="nil"/>
              <w:bottom w:val="dotted" w:sz="4" w:space="0" w:color="auto"/>
            </w:tcBorders>
            <w:vAlign w:val="bottom"/>
          </w:tcPr>
          <w:p w14:paraId="23648A9A" w14:textId="77777777" w:rsidR="001C25E2" w:rsidRPr="005B08F9" w:rsidRDefault="001C25E2" w:rsidP="0071085A">
            <w:pPr>
              <w:pStyle w:val="aff1"/>
              <w:spacing w:line="240" w:lineRule="exact"/>
              <w:rPr>
                <w:i/>
              </w:rPr>
            </w:pPr>
            <w:r w:rsidRPr="005B08F9">
              <w:rPr>
                <w:i/>
              </w:rPr>
              <w:t>109,7</w:t>
            </w:r>
          </w:p>
        </w:tc>
        <w:tc>
          <w:tcPr>
            <w:tcW w:w="1112" w:type="dxa"/>
            <w:tcBorders>
              <w:top w:val="dotted" w:sz="4" w:space="0" w:color="auto"/>
              <w:left w:val="single" w:sz="6" w:space="0" w:color="auto"/>
              <w:bottom w:val="dotted" w:sz="4" w:space="0" w:color="auto"/>
              <w:right w:val="single" w:sz="6" w:space="0" w:color="auto"/>
            </w:tcBorders>
            <w:vAlign w:val="bottom"/>
          </w:tcPr>
          <w:p w14:paraId="63260A3D" w14:textId="77777777" w:rsidR="001C25E2" w:rsidRPr="005B08F9" w:rsidRDefault="001C25E2" w:rsidP="0071085A">
            <w:pPr>
              <w:pStyle w:val="aff1"/>
              <w:spacing w:line="240" w:lineRule="exact"/>
              <w:rPr>
                <w:i/>
              </w:rPr>
            </w:pPr>
            <w:r w:rsidRPr="005B08F9">
              <w:rPr>
                <w:i/>
              </w:rPr>
              <w:t>110,4</w:t>
            </w:r>
          </w:p>
        </w:tc>
        <w:tc>
          <w:tcPr>
            <w:tcW w:w="1063" w:type="dxa"/>
            <w:tcBorders>
              <w:top w:val="dotted" w:sz="4" w:space="0" w:color="auto"/>
              <w:left w:val="nil"/>
              <w:bottom w:val="dotted" w:sz="4" w:space="0" w:color="auto"/>
            </w:tcBorders>
            <w:vAlign w:val="bottom"/>
          </w:tcPr>
          <w:p w14:paraId="4563AD43" w14:textId="77777777" w:rsidR="001C25E2" w:rsidRPr="005B08F9" w:rsidRDefault="001C25E2" w:rsidP="0071085A">
            <w:pPr>
              <w:pStyle w:val="aff1"/>
              <w:spacing w:line="240" w:lineRule="exact"/>
              <w:rPr>
                <w:i/>
              </w:rPr>
            </w:pPr>
            <w:r w:rsidRPr="005B08F9">
              <w:rPr>
                <w:i/>
              </w:rPr>
              <w:t>100,4</w:t>
            </w:r>
          </w:p>
        </w:tc>
        <w:tc>
          <w:tcPr>
            <w:tcW w:w="991" w:type="dxa"/>
            <w:tcBorders>
              <w:top w:val="dotted" w:sz="4" w:space="0" w:color="auto"/>
              <w:left w:val="single" w:sz="6" w:space="0" w:color="auto"/>
              <w:bottom w:val="dotted" w:sz="4" w:space="0" w:color="auto"/>
              <w:right w:val="double" w:sz="6" w:space="0" w:color="auto"/>
            </w:tcBorders>
            <w:vAlign w:val="bottom"/>
          </w:tcPr>
          <w:p w14:paraId="1BFABAC9" w14:textId="77777777" w:rsidR="001C25E2" w:rsidRPr="005B08F9" w:rsidRDefault="001C25E2" w:rsidP="0071085A">
            <w:pPr>
              <w:pStyle w:val="aff1"/>
              <w:spacing w:line="240" w:lineRule="exact"/>
              <w:rPr>
                <w:i/>
              </w:rPr>
            </w:pPr>
            <w:r w:rsidRPr="005B08F9">
              <w:rPr>
                <w:i/>
              </w:rPr>
              <w:t>116,3</w:t>
            </w:r>
          </w:p>
        </w:tc>
      </w:tr>
      <w:tr w:rsidR="001C25E2" w:rsidRPr="005B08F9" w14:paraId="7202196D" w14:textId="77777777" w:rsidTr="00E67B88">
        <w:trPr>
          <w:trHeight w:val="644"/>
        </w:trPr>
        <w:tc>
          <w:tcPr>
            <w:tcW w:w="1867" w:type="dxa"/>
            <w:tcBorders>
              <w:top w:val="dotted" w:sz="4" w:space="0" w:color="auto"/>
              <w:left w:val="double" w:sz="6" w:space="0" w:color="auto"/>
              <w:bottom w:val="double" w:sz="6" w:space="0" w:color="auto"/>
            </w:tcBorders>
            <w:vAlign w:val="bottom"/>
          </w:tcPr>
          <w:p w14:paraId="2DE2CF7E" w14:textId="33666F34" w:rsidR="001C25E2" w:rsidRPr="005B08F9" w:rsidRDefault="001C25E2" w:rsidP="0071085A">
            <w:pPr>
              <w:pStyle w:val="aff"/>
              <w:spacing w:line="240" w:lineRule="exact"/>
              <w:ind w:left="57"/>
              <w:rPr>
                <w:i/>
                <w:highlight w:val="yellow"/>
                <w:u w:val="single"/>
              </w:rPr>
            </w:pPr>
            <w:r w:rsidRPr="005B08F9">
              <w:rPr>
                <w:i/>
                <w:u w:val="single"/>
              </w:rPr>
              <w:t>Справочно</w:t>
            </w:r>
            <w:r w:rsidRPr="005B08F9">
              <w:rPr>
                <w:i/>
              </w:rPr>
              <w:t>:</w:t>
            </w:r>
            <w:r w:rsidR="005B08F9">
              <w:rPr>
                <w:i/>
              </w:rPr>
              <w:t xml:space="preserve"> д</w:t>
            </w:r>
            <w:r w:rsidRPr="005B08F9">
              <w:rPr>
                <w:i/>
              </w:rPr>
              <w:t>екабрь 2020г. в % к декабрю 2019г.</w:t>
            </w:r>
          </w:p>
        </w:tc>
        <w:tc>
          <w:tcPr>
            <w:tcW w:w="1269" w:type="dxa"/>
            <w:tcBorders>
              <w:top w:val="dotted" w:sz="4" w:space="0" w:color="auto"/>
              <w:left w:val="single" w:sz="6" w:space="0" w:color="auto"/>
              <w:bottom w:val="double" w:sz="6" w:space="0" w:color="auto"/>
              <w:right w:val="single" w:sz="6" w:space="0" w:color="auto"/>
            </w:tcBorders>
            <w:vAlign w:val="bottom"/>
          </w:tcPr>
          <w:p w14:paraId="713ED715" w14:textId="77777777" w:rsidR="001C25E2" w:rsidRPr="005B08F9" w:rsidRDefault="001C25E2" w:rsidP="0071085A">
            <w:pPr>
              <w:pStyle w:val="aff1"/>
              <w:spacing w:line="240" w:lineRule="exact"/>
              <w:rPr>
                <w:i/>
              </w:rPr>
            </w:pPr>
            <w:r w:rsidRPr="005B08F9">
              <w:rPr>
                <w:i/>
              </w:rPr>
              <w:t>111,0</w:t>
            </w:r>
          </w:p>
        </w:tc>
        <w:tc>
          <w:tcPr>
            <w:tcW w:w="1112" w:type="dxa"/>
            <w:tcBorders>
              <w:top w:val="dotted" w:sz="4" w:space="0" w:color="auto"/>
              <w:left w:val="nil"/>
              <w:bottom w:val="double" w:sz="6" w:space="0" w:color="auto"/>
            </w:tcBorders>
            <w:vAlign w:val="bottom"/>
          </w:tcPr>
          <w:p w14:paraId="12CE3752" w14:textId="77777777" w:rsidR="001C25E2" w:rsidRPr="005B08F9" w:rsidRDefault="001C25E2" w:rsidP="0071085A">
            <w:pPr>
              <w:pStyle w:val="aff1"/>
              <w:spacing w:line="240" w:lineRule="exact"/>
              <w:rPr>
                <w:i/>
              </w:rPr>
            </w:pPr>
            <w:r w:rsidRPr="005B08F9">
              <w:rPr>
                <w:i/>
              </w:rPr>
              <w:t>123,</w:t>
            </w:r>
            <w:r w:rsidRPr="005B08F9">
              <w:rPr>
                <w:i/>
                <w:lang w:val="en-US"/>
              </w:rPr>
              <w:t>4</w:t>
            </w:r>
          </w:p>
        </w:tc>
        <w:tc>
          <w:tcPr>
            <w:tcW w:w="1113" w:type="dxa"/>
            <w:tcBorders>
              <w:top w:val="dotted" w:sz="4" w:space="0" w:color="auto"/>
              <w:left w:val="single" w:sz="6" w:space="0" w:color="auto"/>
              <w:bottom w:val="double" w:sz="6" w:space="0" w:color="auto"/>
              <w:right w:val="single" w:sz="6" w:space="0" w:color="auto"/>
            </w:tcBorders>
            <w:vAlign w:val="bottom"/>
          </w:tcPr>
          <w:p w14:paraId="0C2CED7B" w14:textId="77777777" w:rsidR="001C25E2" w:rsidRPr="005B08F9" w:rsidRDefault="001C25E2" w:rsidP="0071085A">
            <w:pPr>
              <w:pStyle w:val="aff1"/>
              <w:spacing w:line="240" w:lineRule="exact"/>
              <w:rPr>
                <w:i/>
              </w:rPr>
            </w:pPr>
            <w:r w:rsidRPr="005B08F9">
              <w:rPr>
                <w:i/>
              </w:rPr>
              <w:t>119,0</w:t>
            </w:r>
          </w:p>
        </w:tc>
        <w:tc>
          <w:tcPr>
            <w:tcW w:w="950" w:type="dxa"/>
            <w:tcBorders>
              <w:top w:val="dotted" w:sz="4" w:space="0" w:color="auto"/>
              <w:left w:val="nil"/>
              <w:bottom w:val="double" w:sz="6" w:space="0" w:color="auto"/>
            </w:tcBorders>
            <w:vAlign w:val="bottom"/>
          </w:tcPr>
          <w:p w14:paraId="329F2D00" w14:textId="77777777" w:rsidR="001C25E2" w:rsidRPr="005B08F9" w:rsidRDefault="001C25E2" w:rsidP="0071085A">
            <w:pPr>
              <w:pStyle w:val="aff1"/>
              <w:spacing w:line="240" w:lineRule="exact"/>
              <w:rPr>
                <w:i/>
              </w:rPr>
            </w:pPr>
            <w:r w:rsidRPr="005B08F9">
              <w:rPr>
                <w:i/>
              </w:rPr>
              <w:t>110,1</w:t>
            </w:r>
          </w:p>
        </w:tc>
        <w:tc>
          <w:tcPr>
            <w:tcW w:w="1112" w:type="dxa"/>
            <w:tcBorders>
              <w:top w:val="dotted" w:sz="4" w:space="0" w:color="auto"/>
              <w:left w:val="single" w:sz="6" w:space="0" w:color="auto"/>
              <w:bottom w:val="double" w:sz="6" w:space="0" w:color="auto"/>
              <w:right w:val="single" w:sz="6" w:space="0" w:color="auto"/>
            </w:tcBorders>
            <w:vAlign w:val="bottom"/>
          </w:tcPr>
          <w:p w14:paraId="1F8E1E03" w14:textId="77777777" w:rsidR="001C25E2" w:rsidRPr="005B08F9" w:rsidRDefault="001C25E2" w:rsidP="0071085A">
            <w:pPr>
              <w:pStyle w:val="aff1"/>
              <w:spacing w:line="240" w:lineRule="exact"/>
              <w:rPr>
                <w:i/>
              </w:rPr>
            </w:pPr>
            <w:r w:rsidRPr="005B08F9">
              <w:rPr>
                <w:i/>
              </w:rPr>
              <w:t>99,2</w:t>
            </w:r>
          </w:p>
        </w:tc>
        <w:tc>
          <w:tcPr>
            <w:tcW w:w="1063" w:type="dxa"/>
            <w:tcBorders>
              <w:top w:val="dotted" w:sz="4" w:space="0" w:color="auto"/>
              <w:left w:val="nil"/>
              <w:bottom w:val="double" w:sz="6" w:space="0" w:color="auto"/>
            </w:tcBorders>
            <w:vAlign w:val="bottom"/>
          </w:tcPr>
          <w:p w14:paraId="2A2217BB" w14:textId="77777777" w:rsidR="001C25E2" w:rsidRPr="005B08F9" w:rsidRDefault="001C25E2" w:rsidP="0071085A">
            <w:pPr>
              <w:pStyle w:val="aff1"/>
              <w:spacing w:line="240" w:lineRule="exact"/>
              <w:rPr>
                <w:i/>
              </w:rPr>
            </w:pPr>
            <w:r w:rsidRPr="005B08F9">
              <w:rPr>
                <w:i/>
              </w:rPr>
              <w:t>99,8</w:t>
            </w:r>
          </w:p>
        </w:tc>
        <w:tc>
          <w:tcPr>
            <w:tcW w:w="991" w:type="dxa"/>
            <w:tcBorders>
              <w:top w:val="dotted" w:sz="4" w:space="0" w:color="auto"/>
              <w:left w:val="single" w:sz="6" w:space="0" w:color="auto"/>
              <w:bottom w:val="double" w:sz="6" w:space="0" w:color="auto"/>
              <w:right w:val="double" w:sz="6" w:space="0" w:color="auto"/>
            </w:tcBorders>
            <w:vAlign w:val="bottom"/>
          </w:tcPr>
          <w:p w14:paraId="78F53513" w14:textId="77777777" w:rsidR="001C25E2" w:rsidRPr="005B08F9" w:rsidRDefault="001C25E2" w:rsidP="0071085A">
            <w:pPr>
              <w:pStyle w:val="aff1"/>
              <w:spacing w:line="240" w:lineRule="exact"/>
              <w:rPr>
                <w:i/>
              </w:rPr>
            </w:pPr>
            <w:r w:rsidRPr="005B08F9">
              <w:rPr>
                <w:i/>
              </w:rPr>
              <w:t>99,8</w:t>
            </w:r>
          </w:p>
        </w:tc>
      </w:tr>
    </w:tbl>
    <w:p w14:paraId="559670A5" w14:textId="77777777" w:rsidR="001C25E2" w:rsidRPr="00E857C5" w:rsidRDefault="001C25E2" w:rsidP="001C25E2">
      <w:pPr>
        <w:pStyle w:val="-"/>
        <w:spacing w:before="240" w:after="120"/>
        <w:rPr>
          <w:sz w:val="4"/>
          <w:szCs w:val="4"/>
        </w:rPr>
      </w:pPr>
      <w:r w:rsidRPr="0043091B">
        <w:rPr>
          <w:noProof/>
        </w:rPr>
        <w:lastRenderedPageBreak/>
        <w:drawing>
          <wp:inline distT="0" distB="0" distL="0" distR="0" wp14:anchorId="67290E2D" wp14:editId="4065D59C">
            <wp:extent cx="6005981" cy="3785190"/>
            <wp:effectExtent l="19050" t="19050" r="13970" b="25400"/>
            <wp:docPr id="6"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6C4223" w14:textId="77777777" w:rsidR="001C25E2" w:rsidRPr="003D3084" w:rsidRDefault="001C25E2" w:rsidP="003D3084">
      <w:pPr>
        <w:spacing w:before="360"/>
        <w:ind w:firstLine="0"/>
        <w:jc w:val="center"/>
        <w:rPr>
          <w:rFonts w:cs="Arial"/>
        </w:rPr>
      </w:pPr>
      <w:r w:rsidRPr="00493FE7">
        <w:rPr>
          <w:rFonts w:cs="Arial"/>
          <w:b/>
        </w:rPr>
        <w:t>Индексы цен приобретения отдельных видов зерна</w:t>
      </w:r>
      <w:r w:rsidRPr="00E857C5">
        <w:rPr>
          <w:rFonts w:cs="Arial"/>
          <w:b/>
        </w:rPr>
        <w:br/>
      </w:r>
      <w:r w:rsidRPr="003D3084">
        <w:rPr>
          <w:rFonts w:cs="Arial"/>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1C25E2" w:rsidRPr="00A07F65" w14:paraId="4A2A9ADC" w14:textId="77777777" w:rsidTr="00E67B88">
        <w:trPr>
          <w:tblHeader/>
        </w:trPr>
        <w:tc>
          <w:tcPr>
            <w:tcW w:w="2550" w:type="dxa"/>
            <w:vMerge w:val="restart"/>
            <w:tcBorders>
              <w:top w:val="double" w:sz="6" w:space="0" w:color="auto"/>
              <w:left w:val="double" w:sz="6" w:space="0" w:color="auto"/>
            </w:tcBorders>
          </w:tcPr>
          <w:p w14:paraId="5F31E42C" w14:textId="77777777" w:rsidR="001C25E2" w:rsidRPr="00A07F65" w:rsidRDefault="001C25E2" w:rsidP="00E67B88">
            <w:pPr>
              <w:pStyle w:val="aff"/>
              <w:keepNext/>
              <w:keepLines/>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14:paraId="180B5350" w14:textId="77777777" w:rsidR="001C25E2" w:rsidRPr="00A07F65" w:rsidRDefault="001C25E2" w:rsidP="003D3084">
            <w:pPr>
              <w:keepNext/>
              <w:keepLines/>
              <w:spacing w:before="40" w:after="4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14:paraId="0587EA0D" w14:textId="77777777" w:rsidR="001C25E2" w:rsidRPr="00A07F65" w:rsidRDefault="001C25E2" w:rsidP="003D3084">
            <w:pPr>
              <w:keepNext/>
              <w:keepLines/>
              <w:spacing w:after="60" w:line="240" w:lineRule="exact"/>
              <w:ind w:firstLine="0"/>
              <w:jc w:val="center"/>
              <w:rPr>
                <w:rFonts w:cs="Arial"/>
                <w:i/>
                <w:sz w:val="20"/>
              </w:rPr>
            </w:pPr>
            <w:r>
              <w:rPr>
                <w:rFonts w:cs="Arial"/>
                <w:i/>
                <w:sz w:val="20"/>
              </w:rPr>
              <w:t>из них</w:t>
            </w:r>
            <w:r w:rsidRPr="00A07F65">
              <w:rPr>
                <w:rFonts w:cs="Arial"/>
                <w:i/>
                <w:sz w:val="20"/>
              </w:rPr>
              <w:t>:</w:t>
            </w:r>
          </w:p>
        </w:tc>
      </w:tr>
      <w:tr w:rsidR="001C25E2" w:rsidRPr="00A07F65" w14:paraId="04B849BD" w14:textId="77777777" w:rsidTr="003D3084">
        <w:trPr>
          <w:trHeight w:val="412"/>
          <w:tblHeader/>
        </w:trPr>
        <w:tc>
          <w:tcPr>
            <w:tcW w:w="2550" w:type="dxa"/>
            <w:vMerge/>
            <w:tcBorders>
              <w:left w:val="double" w:sz="6" w:space="0" w:color="auto"/>
              <w:bottom w:val="single" w:sz="6" w:space="0" w:color="auto"/>
            </w:tcBorders>
          </w:tcPr>
          <w:p w14:paraId="5F83D538" w14:textId="77777777" w:rsidR="001C25E2" w:rsidRPr="00A07F65" w:rsidRDefault="001C25E2" w:rsidP="00E67B88">
            <w:pPr>
              <w:pStyle w:val="aff"/>
              <w:keepNext/>
              <w:keepLines/>
              <w:spacing w:before="60"/>
              <w:rPr>
                <w:rFonts w:cs="Arial"/>
              </w:rPr>
            </w:pPr>
          </w:p>
        </w:tc>
        <w:tc>
          <w:tcPr>
            <w:tcW w:w="1277" w:type="dxa"/>
            <w:vMerge/>
            <w:tcBorders>
              <w:left w:val="single" w:sz="6" w:space="0" w:color="auto"/>
              <w:bottom w:val="single" w:sz="6" w:space="0" w:color="auto"/>
              <w:right w:val="single" w:sz="6" w:space="0" w:color="auto"/>
            </w:tcBorders>
          </w:tcPr>
          <w:p w14:paraId="5F97A361" w14:textId="77777777" w:rsidR="001C25E2" w:rsidRPr="00A07F65" w:rsidRDefault="001C25E2" w:rsidP="00E67B88">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57639881" w14:textId="77777777" w:rsidR="001C25E2" w:rsidRPr="00A07F65" w:rsidRDefault="001C25E2" w:rsidP="003D3084">
            <w:pPr>
              <w:keepNext/>
              <w:keepLines/>
              <w:spacing w:before="4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14:paraId="22DE65A8" w14:textId="77777777" w:rsidR="001C25E2" w:rsidRPr="00A07F65" w:rsidRDefault="001C25E2" w:rsidP="003D3084">
            <w:pPr>
              <w:keepNext/>
              <w:keepLines/>
              <w:spacing w:before="4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14:paraId="48EE9ADF" w14:textId="77777777" w:rsidR="001C25E2" w:rsidRPr="00A07F65" w:rsidRDefault="001C25E2" w:rsidP="003D3084">
            <w:pPr>
              <w:keepNext/>
              <w:keepLines/>
              <w:spacing w:before="40" w:line="240" w:lineRule="exact"/>
              <w:ind w:firstLine="0"/>
              <w:jc w:val="center"/>
              <w:rPr>
                <w:rFonts w:cs="Arial"/>
                <w:i/>
                <w:sz w:val="20"/>
              </w:rPr>
            </w:pPr>
            <w:r w:rsidRPr="00A07F65">
              <w:rPr>
                <w:rFonts w:cs="Arial"/>
                <w:i/>
                <w:sz w:val="20"/>
              </w:rPr>
              <w:t>овес</w:t>
            </w:r>
          </w:p>
        </w:tc>
      </w:tr>
      <w:tr w:rsidR="001C25E2" w:rsidRPr="00A07F65" w14:paraId="46ECCC7C" w14:textId="77777777" w:rsidTr="00E67B88">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2CF17A47" w14:textId="77777777" w:rsidR="001C25E2" w:rsidRPr="00A07F65" w:rsidRDefault="001C25E2" w:rsidP="0071085A">
            <w:pPr>
              <w:pStyle w:val="aff1"/>
              <w:keepNext/>
              <w:keepLines/>
              <w:spacing w:line="240" w:lineRule="exact"/>
              <w:rPr>
                <w:rFonts w:cs="Arial"/>
              </w:rPr>
            </w:pPr>
            <w:r w:rsidRPr="00A07F65">
              <w:rPr>
                <w:rFonts w:cs="Arial"/>
                <w:b/>
              </w:rPr>
              <w:t>20</w:t>
            </w:r>
            <w:r>
              <w:rPr>
                <w:rFonts w:cs="Arial"/>
                <w:b/>
              </w:rPr>
              <w:t xml:space="preserve">20 </w:t>
            </w:r>
            <w:r w:rsidRPr="00A07F65">
              <w:rPr>
                <w:rFonts w:cs="Arial"/>
                <w:b/>
              </w:rPr>
              <w:t>год</w:t>
            </w:r>
          </w:p>
        </w:tc>
      </w:tr>
      <w:tr w:rsidR="001C25E2" w:rsidRPr="00A07F65" w14:paraId="476C4873" w14:textId="77777777" w:rsidTr="00E67B88">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056D90F6" w14:textId="77777777" w:rsidR="001C25E2" w:rsidRPr="007371B7" w:rsidRDefault="001C25E2" w:rsidP="0071085A">
            <w:pPr>
              <w:pStyle w:val="aff"/>
              <w:spacing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575ECDA9" w14:textId="77777777" w:rsidR="001C25E2" w:rsidRPr="007371B7" w:rsidRDefault="001C25E2" w:rsidP="0071085A">
            <w:pPr>
              <w:pStyle w:val="aff1"/>
              <w:spacing w:line="240" w:lineRule="exact"/>
              <w:rPr>
                <w:rFonts w:cs="Arial"/>
              </w:rPr>
            </w:pPr>
            <w:r>
              <w:rPr>
                <w:rFonts w:cs="Arial"/>
              </w:rPr>
              <w:t>101,0</w:t>
            </w:r>
          </w:p>
        </w:tc>
        <w:tc>
          <w:tcPr>
            <w:tcW w:w="1843" w:type="dxa"/>
            <w:tcBorders>
              <w:top w:val="dotted" w:sz="4" w:space="0" w:color="auto"/>
              <w:left w:val="nil"/>
              <w:bottom w:val="dotted" w:sz="4" w:space="0" w:color="auto"/>
            </w:tcBorders>
            <w:shd w:val="clear" w:color="auto" w:fill="auto"/>
            <w:vAlign w:val="bottom"/>
          </w:tcPr>
          <w:p w14:paraId="6B04B13F" w14:textId="77777777" w:rsidR="001C25E2" w:rsidRPr="007371B7" w:rsidRDefault="001C25E2" w:rsidP="0071085A">
            <w:pPr>
              <w:pStyle w:val="aff1"/>
              <w:spacing w:line="240" w:lineRule="exact"/>
              <w:rPr>
                <w:rFonts w:cs="Arial"/>
              </w:rPr>
            </w:pPr>
            <w:r>
              <w:rPr>
                <w:rFonts w:cs="Arial"/>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2E10AA76" w14:textId="77777777" w:rsidR="001C25E2" w:rsidRPr="007371B7" w:rsidRDefault="001C25E2" w:rsidP="0071085A">
            <w:pPr>
              <w:pStyle w:val="aff1"/>
              <w:spacing w:line="240" w:lineRule="exact"/>
              <w:rPr>
                <w:rFonts w:cs="Arial"/>
              </w:rPr>
            </w:pPr>
            <w:r>
              <w:rPr>
                <w:rFonts w:cs="Arial"/>
              </w:rPr>
              <w:t>95,3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50682BFC" w14:textId="77777777" w:rsidR="001C25E2" w:rsidRPr="007371B7" w:rsidRDefault="001C25E2" w:rsidP="0071085A">
            <w:pPr>
              <w:pStyle w:val="aff1"/>
              <w:spacing w:line="240" w:lineRule="exact"/>
              <w:rPr>
                <w:rFonts w:cs="Arial"/>
              </w:rPr>
            </w:pPr>
            <w:r w:rsidRPr="007371B7">
              <w:rPr>
                <w:rFonts w:cs="Arial"/>
              </w:rPr>
              <w:t>100,0</w:t>
            </w:r>
          </w:p>
        </w:tc>
      </w:tr>
      <w:tr w:rsidR="001C25E2" w:rsidRPr="00A07F65" w14:paraId="41F136C8" w14:textId="77777777" w:rsidTr="00E67B88">
        <w:trPr>
          <w:trHeight w:val="301"/>
        </w:trPr>
        <w:tc>
          <w:tcPr>
            <w:tcW w:w="2550" w:type="dxa"/>
            <w:tcBorders>
              <w:top w:val="dotted" w:sz="4" w:space="0" w:color="auto"/>
              <w:left w:val="double" w:sz="6" w:space="0" w:color="auto"/>
              <w:bottom w:val="dotted" w:sz="4" w:space="0" w:color="auto"/>
            </w:tcBorders>
            <w:vAlign w:val="bottom"/>
          </w:tcPr>
          <w:p w14:paraId="20243ED1" w14:textId="77777777" w:rsidR="001C25E2" w:rsidRDefault="001C25E2" w:rsidP="0071085A">
            <w:pPr>
              <w:pStyle w:val="aff"/>
              <w:spacing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298AA601" w14:textId="77777777" w:rsidR="001C25E2" w:rsidRPr="003B5CA1" w:rsidRDefault="001C25E2" w:rsidP="0071085A">
            <w:pPr>
              <w:pStyle w:val="aff1"/>
              <w:spacing w:line="240" w:lineRule="exact"/>
              <w:rPr>
                <w:rFonts w:cs="Arial"/>
              </w:rPr>
            </w:pPr>
            <w:r>
              <w:rPr>
                <w:rFonts w:cs="Arial"/>
              </w:rPr>
              <w:t>100,6</w:t>
            </w:r>
          </w:p>
        </w:tc>
        <w:tc>
          <w:tcPr>
            <w:tcW w:w="1843" w:type="dxa"/>
            <w:tcBorders>
              <w:top w:val="dotted" w:sz="4" w:space="0" w:color="auto"/>
              <w:left w:val="nil"/>
              <w:bottom w:val="dotted" w:sz="4" w:space="0" w:color="auto"/>
            </w:tcBorders>
            <w:vAlign w:val="bottom"/>
          </w:tcPr>
          <w:p w14:paraId="470F322E" w14:textId="77777777" w:rsidR="001C25E2" w:rsidRDefault="001C25E2" w:rsidP="0071085A">
            <w:pPr>
              <w:pStyle w:val="aff1"/>
              <w:spacing w:line="240" w:lineRule="exact"/>
              <w:rPr>
                <w:rFonts w:cs="Arial"/>
              </w:rPr>
            </w:pPr>
            <w:r>
              <w:rPr>
                <w:rFonts w:cs="Arial"/>
              </w:rPr>
              <w:t>100,3</w:t>
            </w:r>
          </w:p>
        </w:tc>
        <w:tc>
          <w:tcPr>
            <w:tcW w:w="1843" w:type="dxa"/>
            <w:tcBorders>
              <w:top w:val="dotted" w:sz="4" w:space="0" w:color="auto"/>
              <w:left w:val="single" w:sz="6" w:space="0" w:color="auto"/>
              <w:bottom w:val="dotted" w:sz="4" w:space="0" w:color="auto"/>
              <w:right w:val="single" w:sz="6" w:space="0" w:color="000000"/>
            </w:tcBorders>
            <w:vAlign w:val="bottom"/>
          </w:tcPr>
          <w:p w14:paraId="2D04E2EF" w14:textId="77777777" w:rsidR="001C25E2" w:rsidRDefault="001C25E2" w:rsidP="0071085A">
            <w:pPr>
              <w:pStyle w:val="aff1"/>
              <w:spacing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14:paraId="2F82A498" w14:textId="77777777" w:rsidR="001C25E2" w:rsidRDefault="001C25E2" w:rsidP="0071085A">
            <w:pPr>
              <w:pStyle w:val="aff1"/>
              <w:spacing w:line="240" w:lineRule="exact"/>
              <w:rPr>
                <w:rFonts w:cs="Arial"/>
              </w:rPr>
            </w:pPr>
            <w:r>
              <w:rPr>
                <w:rFonts w:cs="Arial"/>
              </w:rPr>
              <w:t>100,0</w:t>
            </w:r>
          </w:p>
        </w:tc>
      </w:tr>
      <w:tr w:rsidR="001C25E2" w:rsidRPr="00A07F65" w14:paraId="196C1428" w14:textId="77777777" w:rsidTr="00E67B88">
        <w:trPr>
          <w:trHeight w:val="301"/>
        </w:trPr>
        <w:tc>
          <w:tcPr>
            <w:tcW w:w="2550" w:type="dxa"/>
            <w:tcBorders>
              <w:top w:val="dotted" w:sz="4" w:space="0" w:color="auto"/>
              <w:left w:val="double" w:sz="6" w:space="0" w:color="auto"/>
              <w:bottom w:val="dotted" w:sz="4" w:space="0" w:color="auto"/>
            </w:tcBorders>
            <w:vAlign w:val="bottom"/>
          </w:tcPr>
          <w:p w14:paraId="5DCF6F25" w14:textId="77777777" w:rsidR="001C25E2" w:rsidRDefault="001C25E2" w:rsidP="0071085A">
            <w:pPr>
              <w:pStyle w:val="aff"/>
              <w:spacing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79E7CC22" w14:textId="77777777" w:rsidR="001C25E2" w:rsidRDefault="001C25E2" w:rsidP="0071085A">
            <w:pPr>
              <w:pStyle w:val="aff1"/>
              <w:spacing w:line="240" w:lineRule="exact"/>
              <w:rPr>
                <w:rFonts w:cs="Arial"/>
              </w:rPr>
            </w:pPr>
            <w:r>
              <w:rPr>
                <w:rFonts w:cs="Arial"/>
              </w:rPr>
              <w:t>106,2</w:t>
            </w:r>
          </w:p>
        </w:tc>
        <w:tc>
          <w:tcPr>
            <w:tcW w:w="1843" w:type="dxa"/>
            <w:tcBorders>
              <w:top w:val="dotted" w:sz="4" w:space="0" w:color="auto"/>
              <w:left w:val="nil"/>
              <w:bottom w:val="dotted" w:sz="4" w:space="0" w:color="auto"/>
            </w:tcBorders>
            <w:vAlign w:val="bottom"/>
          </w:tcPr>
          <w:p w14:paraId="4C8F318E" w14:textId="77777777" w:rsidR="001C25E2" w:rsidRDefault="001C25E2" w:rsidP="0071085A">
            <w:pPr>
              <w:pStyle w:val="aff1"/>
              <w:spacing w:line="240" w:lineRule="exact"/>
              <w:rPr>
                <w:rFonts w:cs="Arial"/>
              </w:rPr>
            </w:pPr>
            <w:r>
              <w:rPr>
                <w:rFonts w:cs="Arial"/>
              </w:rPr>
              <w:t>106,7</w:t>
            </w:r>
          </w:p>
        </w:tc>
        <w:tc>
          <w:tcPr>
            <w:tcW w:w="1843" w:type="dxa"/>
            <w:tcBorders>
              <w:top w:val="dotted" w:sz="4" w:space="0" w:color="auto"/>
              <w:left w:val="single" w:sz="6" w:space="0" w:color="auto"/>
              <w:bottom w:val="dotted" w:sz="4" w:space="0" w:color="auto"/>
              <w:right w:val="single" w:sz="6" w:space="0" w:color="000000"/>
            </w:tcBorders>
            <w:vAlign w:val="bottom"/>
          </w:tcPr>
          <w:p w14:paraId="2C6D0282" w14:textId="77777777" w:rsidR="001C25E2" w:rsidRDefault="001C25E2" w:rsidP="0071085A">
            <w:pPr>
              <w:pStyle w:val="aff1"/>
              <w:spacing w:line="240" w:lineRule="exact"/>
              <w:rPr>
                <w:rFonts w:cs="Arial"/>
              </w:rPr>
            </w:pPr>
            <w:r>
              <w:rPr>
                <w:rFonts w:cs="Arial"/>
              </w:rPr>
              <w:t>99,4</w:t>
            </w:r>
          </w:p>
        </w:tc>
        <w:tc>
          <w:tcPr>
            <w:tcW w:w="1843" w:type="dxa"/>
            <w:tcBorders>
              <w:top w:val="dotted" w:sz="4" w:space="0" w:color="auto"/>
              <w:left w:val="single" w:sz="6" w:space="0" w:color="000000"/>
              <w:bottom w:val="dotted" w:sz="4" w:space="0" w:color="auto"/>
              <w:right w:val="double" w:sz="6" w:space="0" w:color="auto"/>
            </w:tcBorders>
            <w:vAlign w:val="bottom"/>
          </w:tcPr>
          <w:p w14:paraId="6D05FA9C" w14:textId="77777777" w:rsidR="001C25E2" w:rsidRDefault="001C25E2" w:rsidP="0071085A">
            <w:pPr>
              <w:pStyle w:val="aff1"/>
              <w:spacing w:line="240" w:lineRule="exact"/>
              <w:rPr>
                <w:rFonts w:cs="Arial"/>
              </w:rPr>
            </w:pPr>
            <w:r>
              <w:rPr>
                <w:rFonts w:cs="Arial"/>
              </w:rPr>
              <w:t>100,0</w:t>
            </w:r>
          </w:p>
        </w:tc>
      </w:tr>
      <w:tr w:rsidR="001C25E2" w:rsidRPr="00A07F65" w14:paraId="284483B4" w14:textId="77777777" w:rsidTr="00E67B88">
        <w:trPr>
          <w:trHeight w:val="301"/>
        </w:trPr>
        <w:tc>
          <w:tcPr>
            <w:tcW w:w="2550" w:type="dxa"/>
            <w:tcBorders>
              <w:top w:val="dotted" w:sz="4" w:space="0" w:color="auto"/>
              <w:left w:val="double" w:sz="6" w:space="0" w:color="auto"/>
              <w:bottom w:val="dotted" w:sz="4" w:space="0" w:color="auto"/>
            </w:tcBorders>
            <w:vAlign w:val="bottom"/>
          </w:tcPr>
          <w:p w14:paraId="624E0225" w14:textId="77777777" w:rsidR="001C25E2" w:rsidRDefault="001C25E2" w:rsidP="0071085A">
            <w:pPr>
              <w:pStyle w:val="aff"/>
              <w:spacing w:line="240" w:lineRule="exact"/>
              <w:ind w:left="57"/>
              <w:rPr>
                <w:rFonts w:cs="Arial"/>
              </w:rPr>
            </w:pPr>
            <w:r>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65B52772" w14:textId="77777777" w:rsidR="001C25E2" w:rsidRDefault="001C25E2" w:rsidP="0071085A">
            <w:pPr>
              <w:pStyle w:val="aff1"/>
              <w:spacing w:line="240" w:lineRule="exact"/>
              <w:rPr>
                <w:rFonts w:cs="Arial"/>
              </w:rPr>
            </w:pPr>
            <w:r>
              <w:rPr>
                <w:rFonts w:cs="Arial"/>
              </w:rPr>
              <w:t>107,6</w:t>
            </w:r>
          </w:p>
        </w:tc>
        <w:tc>
          <w:tcPr>
            <w:tcW w:w="1843" w:type="dxa"/>
            <w:tcBorders>
              <w:top w:val="dotted" w:sz="4" w:space="0" w:color="auto"/>
              <w:left w:val="nil"/>
              <w:bottom w:val="dotted" w:sz="4" w:space="0" w:color="auto"/>
            </w:tcBorders>
            <w:vAlign w:val="bottom"/>
          </w:tcPr>
          <w:p w14:paraId="71B730BB" w14:textId="77777777" w:rsidR="001C25E2" w:rsidRDefault="001C25E2" w:rsidP="0071085A">
            <w:pPr>
              <w:pStyle w:val="aff1"/>
              <w:spacing w:line="240" w:lineRule="exact"/>
              <w:rPr>
                <w:rFonts w:cs="Arial"/>
              </w:rPr>
            </w:pPr>
            <w:r>
              <w:rPr>
                <w:rFonts w:cs="Arial"/>
              </w:rPr>
              <w:t>107,8</w:t>
            </w:r>
          </w:p>
        </w:tc>
        <w:tc>
          <w:tcPr>
            <w:tcW w:w="1843" w:type="dxa"/>
            <w:tcBorders>
              <w:top w:val="dotted" w:sz="4" w:space="0" w:color="auto"/>
              <w:left w:val="single" w:sz="6" w:space="0" w:color="auto"/>
              <w:bottom w:val="dotted" w:sz="4" w:space="0" w:color="auto"/>
              <w:right w:val="single" w:sz="6" w:space="0" w:color="000000"/>
            </w:tcBorders>
            <w:vAlign w:val="bottom"/>
          </w:tcPr>
          <w:p w14:paraId="1BD55A7D" w14:textId="77777777" w:rsidR="001C25E2" w:rsidRDefault="001C25E2" w:rsidP="0071085A">
            <w:pPr>
              <w:pStyle w:val="aff1"/>
              <w:spacing w:line="240" w:lineRule="exact"/>
              <w:rPr>
                <w:rFonts w:cs="Arial"/>
              </w:rPr>
            </w:pPr>
            <w:r>
              <w:rPr>
                <w:rFonts w:cs="Arial"/>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62FD3E1B" w14:textId="77777777" w:rsidR="001C25E2" w:rsidRDefault="001C25E2" w:rsidP="0071085A">
            <w:pPr>
              <w:pStyle w:val="aff1"/>
              <w:spacing w:line="240" w:lineRule="exact"/>
              <w:rPr>
                <w:rFonts w:cs="Arial"/>
              </w:rPr>
            </w:pPr>
            <w:r>
              <w:rPr>
                <w:rFonts w:cs="Arial"/>
              </w:rPr>
              <w:t>100,0</w:t>
            </w:r>
          </w:p>
        </w:tc>
      </w:tr>
      <w:tr w:rsidR="001C25E2" w:rsidRPr="00A07F65" w14:paraId="3C3B5D0A" w14:textId="77777777" w:rsidTr="00E67B88">
        <w:trPr>
          <w:trHeight w:val="301"/>
        </w:trPr>
        <w:tc>
          <w:tcPr>
            <w:tcW w:w="2550" w:type="dxa"/>
            <w:tcBorders>
              <w:top w:val="dotted" w:sz="4" w:space="0" w:color="auto"/>
              <w:left w:val="double" w:sz="6" w:space="0" w:color="auto"/>
              <w:bottom w:val="dotted" w:sz="4" w:space="0" w:color="auto"/>
            </w:tcBorders>
            <w:vAlign w:val="bottom"/>
          </w:tcPr>
          <w:p w14:paraId="677D4776" w14:textId="77777777" w:rsidR="001C25E2" w:rsidRDefault="001C25E2" w:rsidP="0071085A">
            <w:pPr>
              <w:pStyle w:val="aff"/>
              <w:spacing w:line="240" w:lineRule="exact"/>
              <w:ind w:left="57"/>
              <w:rPr>
                <w:rFonts w:cs="Arial"/>
              </w:rPr>
            </w:pPr>
            <w:r>
              <w:rPr>
                <w:rFonts w:cs="Arial"/>
              </w:rPr>
              <w:t xml:space="preserve">Май </w:t>
            </w:r>
          </w:p>
        </w:tc>
        <w:tc>
          <w:tcPr>
            <w:tcW w:w="1277" w:type="dxa"/>
            <w:tcBorders>
              <w:top w:val="dotted" w:sz="4" w:space="0" w:color="auto"/>
              <w:left w:val="single" w:sz="6" w:space="0" w:color="auto"/>
              <w:bottom w:val="dotted" w:sz="4" w:space="0" w:color="auto"/>
              <w:right w:val="single" w:sz="6" w:space="0" w:color="auto"/>
            </w:tcBorders>
            <w:vAlign w:val="bottom"/>
          </w:tcPr>
          <w:p w14:paraId="4C2B671D" w14:textId="77777777" w:rsidR="001C25E2" w:rsidRDefault="001C25E2" w:rsidP="0071085A">
            <w:pPr>
              <w:pStyle w:val="aff1"/>
              <w:spacing w:line="240" w:lineRule="exact"/>
              <w:rPr>
                <w:rFonts w:cs="Arial"/>
              </w:rPr>
            </w:pPr>
            <w:r>
              <w:rPr>
                <w:rFonts w:cs="Arial"/>
              </w:rPr>
              <w:t>104,5</w:t>
            </w:r>
          </w:p>
        </w:tc>
        <w:tc>
          <w:tcPr>
            <w:tcW w:w="1843" w:type="dxa"/>
            <w:tcBorders>
              <w:top w:val="dotted" w:sz="4" w:space="0" w:color="auto"/>
              <w:left w:val="nil"/>
              <w:bottom w:val="dotted" w:sz="4" w:space="0" w:color="auto"/>
            </w:tcBorders>
            <w:vAlign w:val="bottom"/>
          </w:tcPr>
          <w:p w14:paraId="381F96EE" w14:textId="77777777" w:rsidR="001C25E2" w:rsidRDefault="001C25E2" w:rsidP="0071085A">
            <w:pPr>
              <w:pStyle w:val="aff1"/>
              <w:spacing w:line="240" w:lineRule="exact"/>
              <w:rPr>
                <w:rFonts w:cs="Arial"/>
              </w:rPr>
            </w:pPr>
            <w:r>
              <w:rPr>
                <w:rFonts w:cs="Arial"/>
              </w:rPr>
              <w:t>104,4</w:t>
            </w:r>
          </w:p>
        </w:tc>
        <w:tc>
          <w:tcPr>
            <w:tcW w:w="1843" w:type="dxa"/>
            <w:tcBorders>
              <w:top w:val="dotted" w:sz="4" w:space="0" w:color="auto"/>
              <w:left w:val="single" w:sz="6" w:space="0" w:color="auto"/>
              <w:bottom w:val="dotted" w:sz="4" w:space="0" w:color="auto"/>
              <w:right w:val="single" w:sz="6" w:space="0" w:color="000000"/>
            </w:tcBorders>
            <w:vAlign w:val="bottom"/>
          </w:tcPr>
          <w:p w14:paraId="2EEE08AC" w14:textId="77777777" w:rsidR="001C25E2" w:rsidRDefault="001C25E2" w:rsidP="0071085A">
            <w:pPr>
              <w:pStyle w:val="aff1"/>
              <w:spacing w:line="240" w:lineRule="exact"/>
              <w:rPr>
                <w:rFonts w:cs="Arial"/>
              </w:rPr>
            </w:pPr>
            <w:r>
              <w:rPr>
                <w:rFonts w:cs="Arial"/>
              </w:rPr>
              <w:t>110,8</w:t>
            </w:r>
          </w:p>
        </w:tc>
        <w:tc>
          <w:tcPr>
            <w:tcW w:w="1843" w:type="dxa"/>
            <w:tcBorders>
              <w:top w:val="dotted" w:sz="4" w:space="0" w:color="auto"/>
              <w:left w:val="single" w:sz="6" w:space="0" w:color="000000"/>
              <w:bottom w:val="dotted" w:sz="4" w:space="0" w:color="auto"/>
              <w:right w:val="double" w:sz="6" w:space="0" w:color="auto"/>
            </w:tcBorders>
            <w:vAlign w:val="bottom"/>
          </w:tcPr>
          <w:p w14:paraId="7CCF6AA6" w14:textId="77777777" w:rsidR="001C25E2" w:rsidRDefault="001C25E2" w:rsidP="0071085A">
            <w:pPr>
              <w:pStyle w:val="aff1"/>
              <w:spacing w:line="240" w:lineRule="exact"/>
              <w:rPr>
                <w:rFonts w:cs="Arial"/>
              </w:rPr>
            </w:pPr>
            <w:r>
              <w:rPr>
                <w:rFonts w:cs="Arial"/>
              </w:rPr>
              <w:t>100,0</w:t>
            </w:r>
          </w:p>
        </w:tc>
      </w:tr>
      <w:tr w:rsidR="001C25E2" w:rsidRPr="00A07F65" w14:paraId="7A487BAA" w14:textId="77777777" w:rsidTr="00E67B88">
        <w:trPr>
          <w:trHeight w:val="301"/>
        </w:trPr>
        <w:tc>
          <w:tcPr>
            <w:tcW w:w="2550" w:type="dxa"/>
            <w:tcBorders>
              <w:top w:val="dotted" w:sz="4" w:space="0" w:color="auto"/>
              <w:left w:val="double" w:sz="6" w:space="0" w:color="auto"/>
              <w:bottom w:val="dotted" w:sz="4" w:space="0" w:color="auto"/>
            </w:tcBorders>
            <w:vAlign w:val="bottom"/>
          </w:tcPr>
          <w:p w14:paraId="4C6D1057" w14:textId="77777777" w:rsidR="001C25E2" w:rsidRDefault="001C25E2" w:rsidP="0071085A">
            <w:pPr>
              <w:pStyle w:val="aff"/>
              <w:spacing w:line="240" w:lineRule="exact"/>
              <w:ind w:left="57"/>
              <w:rPr>
                <w:rFonts w:cs="Arial"/>
              </w:rPr>
            </w:pPr>
            <w:r>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0F18ACEE" w14:textId="77777777" w:rsidR="001C25E2" w:rsidRDefault="001C25E2" w:rsidP="0071085A">
            <w:pPr>
              <w:pStyle w:val="aff1"/>
              <w:spacing w:line="240" w:lineRule="exact"/>
              <w:rPr>
                <w:rFonts w:cs="Arial"/>
              </w:rPr>
            </w:pPr>
            <w:r>
              <w:rPr>
                <w:rFonts w:cs="Arial"/>
              </w:rPr>
              <w:t>101,1</w:t>
            </w:r>
          </w:p>
        </w:tc>
        <w:tc>
          <w:tcPr>
            <w:tcW w:w="1843" w:type="dxa"/>
            <w:tcBorders>
              <w:top w:val="dotted" w:sz="4" w:space="0" w:color="auto"/>
              <w:left w:val="nil"/>
              <w:bottom w:val="dotted" w:sz="4" w:space="0" w:color="auto"/>
            </w:tcBorders>
            <w:vAlign w:val="bottom"/>
          </w:tcPr>
          <w:p w14:paraId="40AED956" w14:textId="77777777" w:rsidR="001C25E2" w:rsidRDefault="001C25E2" w:rsidP="0071085A">
            <w:pPr>
              <w:pStyle w:val="aff1"/>
              <w:spacing w:line="240" w:lineRule="exact"/>
              <w:rPr>
                <w:rFonts w:cs="Arial"/>
              </w:rPr>
            </w:pPr>
            <w:r>
              <w:rPr>
                <w:rFonts w:cs="Arial"/>
              </w:rPr>
              <w:t>100,9</w:t>
            </w:r>
          </w:p>
        </w:tc>
        <w:tc>
          <w:tcPr>
            <w:tcW w:w="1843" w:type="dxa"/>
            <w:tcBorders>
              <w:top w:val="dotted" w:sz="4" w:space="0" w:color="auto"/>
              <w:left w:val="single" w:sz="6" w:space="0" w:color="auto"/>
              <w:bottom w:val="dotted" w:sz="4" w:space="0" w:color="auto"/>
              <w:right w:val="single" w:sz="6" w:space="0" w:color="000000"/>
            </w:tcBorders>
            <w:vAlign w:val="bottom"/>
          </w:tcPr>
          <w:p w14:paraId="0ED49EE6" w14:textId="77777777" w:rsidR="001C25E2" w:rsidRDefault="001C25E2" w:rsidP="0071085A">
            <w:pPr>
              <w:pStyle w:val="aff1"/>
              <w:spacing w:line="240" w:lineRule="exact"/>
              <w:rPr>
                <w:rFonts w:cs="Arial"/>
              </w:rPr>
            </w:pPr>
            <w:r>
              <w:rPr>
                <w:rFonts w:cs="Arial"/>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0DE08B30" w14:textId="77777777" w:rsidR="001C25E2" w:rsidRDefault="001C25E2" w:rsidP="0071085A">
            <w:pPr>
              <w:pStyle w:val="aff1"/>
              <w:spacing w:line="240" w:lineRule="exact"/>
              <w:rPr>
                <w:rFonts w:cs="Arial"/>
              </w:rPr>
            </w:pPr>
            <w:r>
              <w:rPr>
                <w:rFonts w:cs="Arial"/>
              </w:rPr>
              <w:t>100,0</w:t>
            </w:r>
          </w:p>
        </w:tc>
      </w:tr>
      <w:tr w:rsidR="001C25E2" w:rsidRPr="009614D6" w14:paraId="3DF7B26E" w14:textId="77777777" w:rsidTr="00E67B88">
        <w:trPr>
          <w:trHeight w:val="301"/>
        </w:trPr>
        <w:tc>
          <w:tcPr>
            <w:tcW w:w="2550" w:type="dxa"/>
            <w:tcBorders>
              <w:top w:val="dotted" w:sz="4" w:space="0" w:color="auto"/>
              <w:left w:val="double" w:sz="6" w:space="0" w:color="auto"/>
              <w:bottom w:val="dotted" w:sz="4" w:space="0" w:color="auto"/>
            </w:tcBorders>
            <w:vAlign w:val="bottom"/>
          </w:tcPr>
          <w:p w14:paraId="49BD10AF" w14:textId="77777777" w:rsidR="001C25E2" w:rsidRPr="009614D6" w:rsidRDefault="001C25E2" w:rsidP="0071085A">
            <w:pPr>
              <w:pStyle w:val="aff"/>
              <w:spacing w:line="240" w:lineRule="exact"/>
              <w:ind w:left="57"/>
              <w:rPr>
                <w:rFonts w:cs="Arial"/>
              </w:rPr>
            </w:pPr>
            <w:r w:rsidRPr="009614D6">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7535E103" w14:textId="77777777" w:rsidR="001C25E2" w:rsidRPr="009614D6" w:rsidRDefault="001C25E2" w:rsidP="0071085A">
            <w:pPr>
              <w:pStyle w:val="aff1"/>
              <w:spacing w:line="240" w:lineRule="exact"/>
              <w:rPr>
                <w:rFonts w:cs="Arial"/>
              </w:rPr>
            </w:pPr>
            <w:r w:rsidRPr="009614D6">
              <w:rPr>
                <w:rFonts w:cs="Arial"/>
              </w:rPr>
              <w:t>97,7</w:t>
            </w:r>
          </w:p>
        </w:tc>
        <w:tc>
          <w:tcPr>
            <w:tcW w:w="1843" w:type="dxa"/>
            <w:tcBorders>
              <w:top w:val="dotted" w:sz="4" w:space="0" w:color="auto"/>
              <w:left w:val="nil"/>
              <w:bottom w:val="dotted" w:sz="4" w:space="0" w:color="auto"/>
            </w:tcBorders>
            <w:vAlign w:val="bottom"/>
          </w:tcPr>
          <w:p w14:paraId="2F062F52" w14:textId="77777777" w:rsidR="001C25E2" w:rsidRPr="009614D6" w:rsidRDefault="001C25E2" w:rsidP="0071085A">
            <w:pPr>
              <w:pStyle w:val="aff1"/>
              <w:spacing w:line="240" w:lineRule="exact"/>
              <w:rPr>
                <w:rFonts w:cs="Arial"/>
              </w:rPr>
            </w:pPr>
            <w:r w:rsidRPr="009614D6">
              <w:rPr>
                <w:rFonts w:cs="Arial"/>
              </w:rPr>
              <w:t>97,4</w:t>
            </w:r>
          </w:p>
        </w:tc>
        <w:tc>
          <w:tcPr>
            <w:tcW w:w="1843" w:type="dxa"/>
            <w:tcBorders>
              <w:top w:val="dotted" w:sz="4" w:space="0" w:color="auto"/>
              <w:left w:val="single" w:sz="6" w:space="0" w:color="auto"/>
              <w:bottom w:val="dotted" w:sz="4" w:space="0" w:color="auto"/>
              <w:right w:val="single" w:sz="6" w:space="0" w:color="000000"/>
            </w:tcBorders>
            <w:vAlign w:val="bottom"/>
          </w:tcPr>
          <w:p w14:paraId="1B52209A" w14:textId="77777777" w:rsidR="001C25E2" w:rsidRPr="009614D6" w:rsidRDefault="001C25E2" w:rsidP="0071085A">
            <w:pPr>
              <w:pStyle w:val="aff1"/>
              <w:spacing w:line="240" w:lineRule="exact"/>
              <w:rPr>
                <w:rFonts w:cs="Arial"/>
              </w:rPr>
            </w:pPr>
            <w:r w:rsidRPr="009614D6">
              <w:rPr>
                <w:rFonts w:cs="Arial"/>
              </w:rPr>
              <w:t>102,2</w:t>
            </w:r>
          </w:p>
        </w:tc>
        <w:tc>
          <w:tcPr>
            <w:tcW w:w="1843" w:type="dxa"/>
            <w:tcBorders>
              <w:top w:val="dotted" w:sz="4" w:space="0" w:color="auto"/>
              <w:left w:val="single" w:sz="6" w:space="0" w:color="000000"/>
              <w:bottom w:val="dotted" w:sz="4" w:space="0" w:color="auto"/>
              <w:right w:val="double" w:sz="6" w:space="0" w:color="auto"/>
            </w:tcBorders>
            <w:vAlign w:val="bottom"/>
          </w:tcPr>
          <w:p w14:paraId="38B9762F" w14:textId="77777777" w:rsidR="001C25E2" w:rsidRPr="009614D6" w:rsidRDefault="001C25E2" w:rsidP="0071085A">
            <w:pPr>
              <w:pStyle w:val="aff1"/>
              <w:spacing w:line="240" w:lineRule="exact"/>
              <w:rPr>
                <w:rFonts w:cs="Arial"/>
              </w:rPr>
            </w:pPr>
            <w:r w:rsidRPr="009614D6">
              <w:rPr>
                <w:rFonts w:cs="Arial"/>
              </w:rPr>
              <w:t>100,0</w:t>
            </w:r>
          </w:p>
        </w:tc>
      </w:tr>
      <w:tr w:rsidR="001C25E2" w:rsidRPr="00635709" w14:paraId="7D200F1D" w14:textId="77777777" w:rsidTr="00E67B88">
        <w:trPr>
          <w:trHeight w:val="301"/>
        </w:trPr>
        <w:tc>
          <w:tcPr>
            <w:tcW w:w="2550" w:type="dxa"/>
            <w:tcBorders>
              <w:top w:val="dotted" w:sz="4" w:space="0" w:color="auto"/>
              <w:left w:val="double" w:sz="6" w:space="0" w:color="auto"/>
              <w:bottom w:val="dotted" w:sz="4" w:space="0" w:color="auto"/>
            </w:tcBorders>
            <w:vAlign w:val="bottom"/>
          </w:tcPr>
          <w:p w14:paraId="6284F921" w14:textId="77777777" w:rsidR="001C25E2" w:rsidRPr="00635709" w:rsidRDefault="001C25E2" w:rsidP="0071085A">
            <w:pPr>
              <w:pStyle w:val="aff"/>
              <w:spacing w:line="240" w:lineRule="exact"/>
              <w:ind w:left="57"/>
              <w:rPr>
                <w:rFonts w:cs="Arial"/>
              </w:rPr>
            </w:pPr>
            <w:r w:rsidRPr="00635709">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225658A8" w14:textId="77777777" w:rsidR="001C25E2" w:rsidRPr="00635709" w:rsidRDefault="001C25E2" w:rsidP="0071085A">
            <w:pPr>
              <w:pStyle w:val="aff1"/>
              <w:spacing w:line="240" w:lineRule="exact"/>
              <w:rPr>
                <w:rFonts w:cs="Arial"/>
              </w:rPr>
            </w:pPr>
            <w:r>
              <w:rPr>
                <w:rFonts w:cs="Arial"/>
              </w:rPr>
              <w:t>95,8</w:t>
            </w:r>
          </w:p>
        </w:tc>
        <w:tc>
          <w:tcPr>
            <w:tcW w:w="1843" w:type="dxa"/>
            <w:tcBorders>
              <w:top w:val="dotted" w:sz="4" w:space="0" w:color="auto"/>
              <w:left w:val="nil"/>
              <w:bottom w:val="dotted" w:sz="4" w:space="0" w:color="auto"/>
            </w:tcBorders>
            <w:vAlign w:val="bottom"/>
          </w:tcPr>
          <w:p w14:paraId="6593ED8F" w14:textId="77777777" w:rsidR="001C25E2" w:rsidRPr="00635709" w:rsidRDefault="001C25E2" w:rsidP="0071085A">
            <w:pPr>
              <w:pStyle w:val="aff1"/>
              <w:spacing w:line="240" w:lineRule="exact"/>
              <w:rPr>
                <w:rFonts w:cs="Arial"/>
              </w:rPr>
            </w:pPr>
            <w:r>
              <w:rPr>
                <w:rFonts w:cs="Arial"/>
              </w:rPr>
              <w:t>95,4</w:t>
            </w:r>
          </w:p>
        </w:tc>
        <w:tc>
          <w:tcPr>
            <w:tcW w:w="1843" w:type="dxa"/>
            <w:tcBorders>
              <w:top w:val="dotted" w:sz="4" w:space="0" w:color="auto"/>
              <w:left w:val="single" w:sz="6" w:space="0" w:color="auto"/>
              <w:bottom w:val="dotted" w:sz="4" w:space="0" w:color="auto"/>
              <w:right w:val="single" w:sz="6" w:space="0" w:color="000000"/>
            </w:tcBorders>
            <w:vAlign w:val="bottom"/>
          </w:tcPr>
          <w:p w14:paraId="770D808E" w14:textId="77777777" w:rsidR="001C25E2" w:rsidRPr="00635709" w:rsidRDefault="001C25E2" w:rsidP="0071085A">
            <w:pPr>
              <w:pStyle w:val="aff1"/>
              <w:spacing w:line="240" w:lineRule="exact"/>
              <w:rPr>
                <w:rFonts w:cs="Arial"/>
              </w:rPr>
            </w:pPr>
            <w:r>
              <w:rPr>
                <w:rFonts w:cs="Arial"/>
              </w:rPr>
              <w:t>104,5</w:t>
            </w:r>
          </w:p>
        </w:tc>
        <w:tc>
          <w:tcPr>
            <w:tcW w:w="1843" w:type="dxa"/>
            <w:tcBorders>
              <w:top w:val="dotted" w:sz="4" w:space="0" w:color="auto"/>
              <w:left w:val="single" w:sz="6" w:space="0" w:color="000000"/>
              <w:bottom w:val="dotted" w:sz="4" w:space="0" w:color="auto"/>
              <w:right w:val="double" w:sz="6" w:space="0" w:color="auto"/>
            </w:tcBorders>
            <w:vAlign w:val="bottom"/>
          </w:tcPr>
          <w:p w14:paraId="5C09C038" w14:textId="77777777" w:rsidR="001C25E2" w:rsidRPr="00635709" w:rsidRDefault="001C25E2" w:rsidP="0071085A">
            <w:pPr>
              <w:pStyle w:val="aff1"/>
              <w:spacing w:line="240" w:lineRule="exact"/>
              <w:rPr>
                <w:rFonts w:cs="Arial"/>
              </w:rPr>
            </w:pPr>
            <w:r>
              <w:rPr>
                <w:rFonts w:cs="Arial"/>
              </w:rPr>
              <w:t>137,9</w:t>
            </w:r>
          </w:p>
        </w:tc>
      </w:tr>
      <w:tr w:rsidR="001C25E2" w:rsidRPr="00A07F65" w14:paraId="0D35ADBF" w14:textId="77777777" w:rsidTr="00E67B88">
        <w:trPr>
          <w:trHeight w:val="301"/>
        </w:trPr>
        <w:tc>
          <w:tcPr>
            <w:tcW w:w="2550" w:type="dxa"/>
            <w:tcBorders>
              <w:top w:val="dotted" w:sz="4" w:space="0" w:color="auto"/>
              <w:left w:val="double" w:sz="6" w:space="0" w:color="auto"/>
              <w:bottom w:val="dotted" w:sz="4" w:space="0" w:color="auto"/>
            </w:tcBorders>
            <w:vAlign w:val="bottom"/>
          </w:tcPr>
          <w:p w14:paraId="51F0C585" w14:textId="77777777" w:rsidR="001C25E2" w:rsidRPr="00644DEF" w:rsidRDefault="001C25E2" w:rsidP="0071085A">
            <w:pPr>
              <w:pStyle w:val="aff"/>
              <w:spacing w:line="240" w:lineRule="exact"/>
              <w:ind w:left="57"/>
              <w:rPr>
                <w:rFonts w:cs="Arial"/>
              </w:rPr>
            </w:pPr>
            <w:r w:rsidRPr="00644DEF">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1CD64E12" w14:textId="77777777" w:rsidR="001C25E2" w:rsidRDefault="001C25E2" w:rsidP="0071085A">
            <w:pPr>
              <w:pStyle w:val="aff1"/>
              <w:spacing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14:paraId="647DB857" w14:textId="77777777" w:rsidR="001C25E2" w:rsidRDefault="001C25E2" w:rsidP="0071085A">
            <w:pPr>
              <w:pStyle w:val="aff1"/>
              <w:spacing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4615DD76" w14:textId="77777777" w:rsidR="001C25E2" w:rsidRDefault="001C25E2" w:rsidP="0071085A">
            <w:pPr>
              <w:pStyle w:val="aff1"/>
              <w:spacing w:line="240" w:lineRule="exact"/>
              <w:rPr>
                <w:rFonts w:cs="Arial"/>
              </w:rPr>
            </w:pPr>
            <w:r>
              <w:rPr>
                <w:rFonts w:cs="Arial"/>
              </w:rPr>
              <w:t>93,5</w:t>
            </w:r>
          </w:p>
        </w:tc>
        <w:tc>
          <w:tcPr>
            <w:tcW w:w="1843" w:type="dxa"/>
            <w:tcBorders>
              <w:top w:val="dotted" w:sz="4" w:space="0" w:color="auto"/>
              <w:left w:val="single" w:sz="6" w:space="0" w:color="000000"/>
              <w:bottom w:val="dotted" w:sz="4" w:space="0" w:color="auto"/>
              <w:right w:val="double" w:sz="6" w:space="0" w:color="auto"/>
            </w:tcBorders>
            <w:vAlign w:val="bottom"/>
          </w:tcPr>
          <w:p w14:paraId="4FDDDB5F" w14:textId="77777777" w:rsidR="001C25E2" w:rsidRDefault="001C25E2" w:rsidP="0071085A">
            <w:pPr>
              <w:pStyle w:val="aff1"/>
              <w:spacing w:line="240" w:lineRule="exact"/>
              <w:rPr>
                <w:rFonts w:cs="Arial"/>
              </w:rPr>
            </w:pPr>
            <w:r>
              <w:rPr>
                <w:rFonts w:cs="Arial"/>
              </w:rPr>
              <w:t>109,1</w:t>
            </w:r>
          </w:p>
        </w:tc>
      </w:tr>
      <w:tr w:rsidR="001C25E2" w:rsidRPr="00E11B4F" w14:paraId="05423F35" w14:textId="77777777" w:rsidTr="00E67B88">
        <w:trPr>
          <w:trHeight w:val="301"/>
        </w:trPr>
        <w:tc>
          <w:tcPr>
            <w:tcW w:w="2550" w:type="dxa"/>
            <w:tcBorders>
              <w:top w:val="dotted" w:sz="4" w:space="0" w:color="auto"/>
              <w:left w:val="double" w:sz="6" w:space="0" w:color="auto"/>
              <w:bottom w:val="dotted" w:sz="4" w:space="0" w:color="auto"/>
            </w:tcBorders>
            <w:vAlign w:val="bottom"/>
          </w:tcPr>
          <w:p w14:paraId="5F5730E2" w14:textId="77777777" w:rsidR="001C25E2" w:rsidRPr="00E11B4F" w:rsidRDefault="001C25E2" w:rsidP="0071085A">
            <w:pPr>
              <w:pStyle w:val="aff"/>
              <w:spacing w:line="240" w:lineRule="exact"/>
              <w:ind w:left="57"/>
              <w:rPr>
                <w:rFonts w:cs="Arial"/>
              </w:rPr>
            </w:pPr>
            <w:r w:rsidRPr="00E11B4F">
              <w:rPr>
                <w:rFonts w:cs="Arial"/>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14:paraId="2EFB264B" w14:textId="77777777" w:rsidR="001C25E2" w:rsidRPr="00E11B4F" w:rsidRDefault="001C25E2" w:rsidP="0071085A">
            <w:pPr>
              <w:pStyle w:val="aff1"/>
              <w:spacing w:line="240" w:lineRule="exact"/>
              <w:rPr>
                <w:rFonts w:cs="Arial"/>
              </w:rPr>
            </w:pPr>
            <w:r w:rsidRPr="00E11B4F">
              <w:rPr>
                <w:rFonts w:cs="Arial"/>
              </w:rPr>
              <w:t>101,9</w:t>
            </w:r>
          </w:p>
        </w:tc>
        <w:tc>
          <w:tcPr>
            <w:tcW w:w="1843" w:type="dxa"/>
            <w:tcBorders>
              <w:top w:val="dotted" w:sz="4" w:space="0" w:color="auto"/>
              <w:left w:val="nil"/>
              <w:bottom w:val="dotted" w:sz="4" w:space="0" w:color="auto"/>
            </w:tcBorders>
            <w:vAlign w:val="bottom"/>
          </w:tcPr>
          <w:p w14:paraId="73F8DD11" w14:textId="77777777" w:rsidR="001C25E2" w:rsidRPr="00E11B4F" w:rsidRDefault="001C25E2" w:rsidP="0071085A">
            <w:pPr>
              <w:pStyle w:val="aff1"/>
              <w:spacing w:line="240" w:lineRule="exact"/>
              <w:rPr>
                <w:rFonts w:cs="Arial"/>
              </w:rPr>
            </w:pPr>
            <w:r w:rsidRPr="00E11B4F">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2D45BC81" w14:textId="77777777" w:rsidR="001C25E2" w:rsidRPr="00E11B4F" w:rsidRDefault="001C25E2" w:rsidP="0071085A">
            <w:pPr>
              <w:pStyle w:val="aff1"/>
              <w:spacing w:line="240" w:lineRule="exact"/>
              <w:rPr>
                <w:rFonts w:cs="Arial"/>
              </w:rPr>
            </w:pPr>
            <w:r w:rsidRPr="00E11B4F">
              <w:rPr>
                <w:rFonts w:cs="Arial"/>
              </w:rPr>
              <w:t>105,5</w:t>
            </w:r>
          </w:p>
        </w:tc>
        <w:tc>
          <w:tcPr>
            <w:tcW w:w="1843" w:type="dxa"/>
            <w:tcBorders>
              <w:top w:val="dotted" w:sz="4" w:space="0" w:color="auto"/>
              <w:left w:val="single" w:sz="6" w:space="0" w:color="000000"/>
              <w:bottom w:val="dotted" w:sz="4" w:space="0" w:color="auto"/>
              <w:right w:val="double" w:sz="6" w:space="0" w:color="auto"/>
            </w:tcBorders>
            <w:vAlign w:val="bottom"/>
          </w:tcPr>
          <w:p w14:paraId="675D66EB" w14:textId="77777777" w:rsidR="001C25E2" w:rsidRPr="00E11B4F" w:rsidRDefault="001C25E2" w:rsidP="0071085A">
            <w:pPr>
              <w:pStyle w:val="aff1"/>
              <w:spacing w:line="240" w:lineRule="exact"/>
              <w:rPr>
                <w:rFonts w:cs="Arial"/>
              </w:rPr>
            </w:pPr>
            <w:r w:rsidRPr="00E11B4F">
              <w:rPr>
                <w:rFonts w:cs="Arial"/>
              </w:rPr>
              <w:t>95,2</w:t>
            </w:r>
          </w:p>
        </w:tc>
      </w:tr>
      <w:tr w:rsidR="001C25E2" w:rsidRPr="00E11B4F" w14:paraId="734E7678" w14:textId="77777777" w:rsidTr="00E67B88">
        <w:trPr>
          <w:trHeight w:val="301"/>
        </w:trPr>
        <w:tc>
          <w:tcPr>
            <w:tcW w:w="2550" w:type="dxa"/>
            <w:tcBorders>
              <w:top w:val="dotted" w:sz="4" w:space="0" w:color="auto"/>
              <w:left w:val="double" w:sz="6" w:space="0" w:color="auto"/>
              <w:bottom w:val="dotted" w:sz="4" w:space="0" w:color="auto"/>
            </w:tcBorders>
            <w:vAlign w:val="bottom"/>
          </w:tcPr>
          <w:p w14:paraId="597F9511" w14:textId="77777777" w:rsidR="001C25E2" w:rsidRPr="00E11B4F" w:rsidRDefault="001C25E2" w:rsidP="0071085A">
            <w:pPr>
              <w:pStyle w:val="aff"/>
              <w:spacing w:line="240" w:lineRule="exact"/>
              <w:ind w:left="57"/>
              <w:rPr>
                <w:rFonts w:cs="Arial"/>
              </w:rPr>
            </w:pPr>
            <w:r w:rsidRPr="00E11B4F">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14:paraId="0E868B97" w14:textId="77777777" w:rsidR="001C25E2" w:rsidRPr="00E11B4F" w:rsidRDefault="001C25E2" w:rsidP="0071085A">
            <w:pPr>
              <w:pStyle w:val="aff1"/>
              <w:spacing w:line="240" w:lineRule="exact"/>
              <w:rPr>
                <w:rFonts w:cs="Arial"/>
              </w:rPr>
            </w:pPr>
            <w:r w:rsidRPr="00E11B4F">
              <w:rPr>
                <w:rFonts w:cs="Arial"/>
              </w:rPr>
              <w:t>107,8</w:t>
            </w:r>
          </w:p>
        </w:tc>
        <w:tc>
          <w:tcPr>
            <w:tcW w:w="1843" w:type="dxa"/>
            <w:tcBorders>
              <w:top w:val="dotted" w:sz="4" w:space="0" w:color="auto"/>
              <w:left w:val="nil"/>
              <w:bottom w:val="dotted" w:sz="4" w:space="0" w:color="auto"/>
            </w:tcBorders>
            <w:vAlign w:val="bottom"/>
          </w:tcPr>
          <w:p w14:paraId="5AA5CE3C" w14:textId="77777777" w:rsidR="001C25E2" w:rsidRPr="00E11B4F" w:rsidRDefault="001C25E2" w:rsidP="0071085A">
            <w:pPr>
              <w:pStyle w:val="aff1"/>
              <w:spacing w:line="240" w:lineRule="exact"/>
              <w:rPr>
                <w:rFonts w:cs="Arial"/>
              </w:rPr>
            </w:pPr>
            <w:r w:rsidRPr="00E11B4F">
              <w:rPr>
                <w:rFonts w:cs="Arial"/>
              </w:rPr>
              <w:t>108,3</w:t>
            </w:r>
          </w:p>
        </w:tc>
        <w:tc>
          <w:tcPr>
            <w:tcW w:w="1843" w:type="dxa"/>
            <w:tcBorders>
              <w:top w:val="dotted" w:sz="4" w:space="0" w:color="auto"/>
              <w:left w:val="single" w:sz="6" w:space="0" w:color="auto"/>
              <w:bottom w:val="dotted" w:sz="4" w:space="0" w:color="auto"/>
              <w:right w:val="single" w:sz="6" w:space="0" w:color="000000"/>
            </w:tcBorders>
            <w:vAlign w:val="bottom"/>
          </w:tcPr>
          <w:p w14:paraId="25E5BE59" w14:textId="77777777" w:rsidR="001C25E2" w:rsidRPr="00E11B4F" w:rsidRDefault="001C25E2" w:rsidP="0071085A">
            <w:pPr>
              <w:pStyle w:val="aff1"/>
              <w:spacing w:line="240" w:lineRule="exact"/>
              <w:rPr>
                <w:rFonts w:cs="Arial"/>
              </w:rPr>
            </w:pPr>
            <w:r w:rsidRPr="00E11B4F">
              <w:rPr>
                <w:rFonts w:cs="Arial"/>
              </w:rPr>
              <w:t>100,3</w:t>
            </w:r>
          </w:p>
        </w:tc>
        <w:tc>
          <w:tcPr>
            <w:tcW w:w="1843" w:type="dxa"/>
            <w:tcBorders>
              <w:top w:val="dotted" w:sz="4" w:space="0" w:color="auto"/>
              <w:left w:val="single" w:sz="6" w:space="0" w:color="000000"/>
              <w:bottom w:val="dotted" w:sz="4" w:space="0" w:color="auto"/>
              <w:right w:val="double" w:sz="6" w:space="0" w:color="auto"/>
            </w:tcBorders>
            <w:vAlign w:val="bottom"/>
          </w:tcPr>
          <w:p w14:paraId="79C41B0B" w14:textId="77777777" w:rsidR="001C25E2" w:rsidRPr="00E11B4F" w:rsidRDefault="001C25E2" w:rsidP="0071085A">
            <w:pPr>
              <w:pStyle w:val="aff1"/>
              <w:spacing w:line="240" w:lineRule="exact"/>
              <w:rPr>
                <w:rFonts w:cs="Arial"/>
              </w:rPr>
            </w:pPr>
            <w:r w:rsidRPr="00E11B4F">
              <w:rPr>
                <w:rFonts w:cs="Arial"/>
              </w:rPr>
              <w:t>100,0</w:t>
            </w:r>
          </w:p>
        </w:tc>
      </w:tr>
      <w:tr w:rsidR="001C25E2" w:rsidRPr="007E03E3" w14:paraId="68368438" w14:textId="77777777" w:rsidTr="00E67B88">
        <w:trPr>
          <w:trHeight w:val="301"/>
        </w:trPr>
        <w:tc>
          <w:tcPr>
            <w:tcW w:w="2550" w:type="dxa"/>
            <w:tcBorders>
              <w:top w:val="dotted" w:sz="4" w:space="0" w:color="auto"/>
              <w:left w:val="double" w:sz="6" w:space="0" w:color="auto"/>
              <w:bottom w:val="dotted" w:sz="4" w:space="0" w:color="auto"/>
            </w:tcBorders>
            <w:vAlign w:val="bottom"/>
          </w:tcPr>
          <w:p w14:paraId="2423D501" w14:textId="77777777" w:rsidR="001C25E2" w:rsidRPr="007E03E3" w:rsidRDefault="001C25E2" w:rsidP="0071085A">
            <w:pPr>
              <w:pStyle w:val="aff"/>
              <w:spacing w:line="240" w:lineRule="exact"/>
              <w:ind w:left="57"/>
              <w:rPr>
                <w:rFonts w:cs="Arial"/>
              </w:rPr>
            </w:pPr>
            <w:r w:rsidRPr="007E03E3">
              <w:rPr>
                <w:rFonts w:cs="Arial"/>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14:paraId="0DAF4123" w14:textId="77777777" w:rsidR="001C25E2" w:rsidRPr="007E03E3" w:rsidRDefault="001C25E2" w:rsidP="0071085A">
            <w:pPr>
              <w:pStyle w:val="aff1"/>
              <w:spacing w:line="240" w:lineRule="exact"/>
              <w:rPr>
                <w:rFonts w:cs="Arial"/>
              </w:rPr>
            </w:pPr>
            <w:r w:rsidRPr="007E03E3">
              <w:rPr>
                <w:rFonts w:cs="Arial"/>
              </w:rPr>
              <w:t>102,2</w:t>
            </w:r>
          </w:p>
        </w:tc>
        <w:tc>
          <w:tcPr>
            <w:tcW w:w="1843" w:type="dxa"/>
            <w:tcBorders>
              <w:top w:val="dotted" w:sz="4" w:space="0" w:color="auto"/>
              <w:left w:val="nil"/>
              <w:bottom w:val="dotted" w:sz="4" w:space="0" w:color="auto"/>
            </w:tcBorders>
            <w:vAlign w:val="bottom"/>
          </w:tcPr>
          <w:p w14:paraId="176290EB" w14:textId="77777777" w:rsidR="001C25E2" w:rsidRPr="007E03E3" w:rsidRDefault="001C25E2" w:rsidP="0071085A">
            <w:pPr>
              <w:pStyle w:val="aff1"/>
              <w:spacing w:line="240" w:lineRule="exact"/>
              <w:rPr>
                <w:rFonts w:cs="Arial"/>
              </w:rPr>
            </w:pPr>
            <w:r w:rsidRPr="007E03E3">
              <w:rPr>
                <w:rFonts w:cs="Arial"/>
              </w:rPr>
              <w:t>102,6</w:t>
            </w:r>
          </w:p>
        </w:tc>
        <w:tc>
          <w:tcPr>
            <w:tcW w:w="1843" w:type="dxa"/>
            <w:tcBorders>
              <w:top w:val="dotted" w:sz="4" w:space="0" w:color="auto"/>
              <w:left w:val="single" w:sz="6" w:space="0" w:color="auto"/>
              <w:bottom w:val="dotted" w:sz="4" w:space="0" w:color="auto"/>
              <w:right w:val="single" w:sz="6" w:space="0" w:color="000000"/>
            </w:tcBorders>
            <w:vAlign w:val="bottom"/>
          </w:tcPr>
          <w:p w14:paraId="3B5E3980" w14:textId="77777777" w:rsidR="001C25E2" w:rsidRPr="007E03E3" w:rsidRDefault="001C25E2" w:rsidP="0071085A">
            <w:pPr>
              <w:pStyle w:val="aff1"/>
              <w:spacing w:line="240" w:lineRule="exact"/>
              <w:rPr>
                <w:rFonts w:cs="Arial"/>
              </w:rPr>
            </w:pPr>
            <w:r w:rsidRPr="007E03E3">
              <w:rPr>
                <w:rFonts w:cs="Arial"/>
              </w:rPr>
              <w:t>93,9</w:t>
            </w:r>
          </w:p>
        </w:tc>
        <w:tc>
          <w:tcPr>
            <w:tcW w:w="1843" w:type="dxa"/>
            <w:tcBorders>
              <w:top w:val="dotted" w:sz="4" w:space="0" w:color="auto"/>
              <w:left w:val="single" w:sz="6" w:space="0" w:color="000000"/>
              <w:bottom w:val="dotted" w:sz="4" w:space="0" w:color="auto"/>
              <w:right w:val="double" w:sz="6" w:space="0" w:color="auto"/>
            </w:tcBorders>
            <w:vAlign w:val="bottom"/>
          </w:tcPr>
          <w:p w14:paraId="28D0AAD5" w14:textId="77777777" w:rsidR="001C25E2" w:rsidRPr="007E03E3" w:rsidRDefault="001C25E2" w:rsidP="0071085A">
            <w:pPr>
              <w:pStyle w:val="aff1"/>
              <w:spacing w:line="240" w:lineRule="exact"/>
              <w:rPr>
                <w:rFonts w:cs="Arial"/>
              </w:rPr>
            </w:pPr>
            <w:r w:rsidRPr="007E03E3">
              <w:rPr>
                <w:rFonts w:cs="Arial"/>
              </w:rPr>
              <w:t>100,0</w:t>
            </w:r>
          </w:p>
        </w:tc>
      </w:tr>
      <w:tr w:rsidR="001C25E2" w:rsidRPr="0071085A" w14:paraId="4BDDB689" w14:textId="77777777" w:rsidTr="00E67B88">
        <w:trPr>
          <w:trHeight w:val="301"/>
        </w:trPr>
        <w:tc>
          <w:tcPr>
            <w:tcW w:w="2550" w:type="dxa"/>
            <w:tcBorders>
              <w:top w:val="dotted" w:sz="4" w:space="0" w:color="auto"/>
              <w:left w:val="double" w:sz="6" w:space="0" w:color="auto"/>
              <w:bottom w:val="single" w:sz="6" w:space="0" w:color="auto"/>
            </w:tcBorders>
            <w:vAlign w:val="bottom"/>
          </w:tcPr>
          <w:p w14:paraId="0E7B4631" w14:textId="77777777" w:rsidR="001C25E2" w:rsidRPr="0071085A" w:rsidRDefault="001C25E2" w:rsidP="0071085A">
            <w:pPr>
              <w:pStyle w:val="aff"/>
              <w:spacing w:line="240" w:lineRule="exact"/>
              <w:ind w:left="57"/>
              <w:rPr>
                <w:rFonts w:cs="Arial"/>
                <w:i/>
              </w:rPr>
            </w:pPr>
            <w:r w:rsidRPr="0071085A">
              <w:rPr>
                <w:rFonts w:cs="Arial"/>
                <w:i/>
              </w:rPr>
              <w:t>Декабрь в % к декабрю 2019г.</w:t>
            </w:r>
          </w:p>
        </w:tc>
        <w:tc>
          <w:tcPr>
            <w:tcW w:w="1277" w:type="dxa"/>
            <w:tcBorders>
              <w:top w:val="dotted" w:sz="4" w:space="0" w:color="auto"/>
              <w:left w:val="single" w:sz="6" w:space="0" w:color="auto"/>
              <w:bottom w:val="single" w:sz="6" w:space="0" w:color="auto"/>
              <w:right w:val="single" w:sz="6" w:space="0" w:color="auto"/>
            </w:tcBorders>
            <w:vAlign w:val="bottom"/>
          </w:tcPr>
          <w:p w14:paraId="2A408438" w14:textId="77777777" w:rsidR="001C25E2" w:rsidRPr="0071085A" w:rsidRDefault="001C25E2" w:rsidP="0071085A">
            <w:pPr>
              <w:pStyle w:val="aff1"/>
              <w:spacing w:line="240" w:lineRule="exact"/>
              <w:rPr>
                <w:rFonts w:cs="Arial"/>
                <w:i/>
              </w:rPr>
            </w:pPr>
            <w:r w:rsidRPr="0071085A">
              <w:rPr>
                <w:rFonts w:cs="Arial"/>
                <w:i/>
              </w:rPr>
              <w:t>130,5</w:t>
            </w:r>
          </w:p>
        </w:tc>
        <w:tc>
          <w:tcPr>
            <w:tcW w:w="1843" w:type="dxa"/>
            <w:tcBorders>
              <w:top w:val="dotted" w:sz="4" w:space="0" w:color="auto"/>
              <w:left w:val="nil"/>
              <w:bottom w:val="single" w:sz="6" w:space="0" w:color="auto"/>
            </w:tcBorders>
            <w:vAlign w:val="bottom"/>
          </w:tcPr>
          <w:p w14:paraId="081D1796" w14:textId="77777777" w:rsidR="001C25E2" w:rsidRPr="0071085A" w:rsidRDefault="001C25E2" w:rsidP="0071085A">
            <w:pPr>
              <w:pStyle w:val="aff1"/>
              <w:spacing w:line="240" w:lineRule="exact"/>
              <w:rPr>
                <w:rFonts w:cs="Arial"/>
                <w:i/>
              </w:rPr>
            </w:pPr>
            <w:r w:rsidRPr="0071085A">
              <w:rPr>
                <w:rFonts w:cs="Arial"/>
                <w:i/>
              </w:rPr>
              <w:t>132,0</w:t>
            </w:r>
          </w:p>
        </w:tc>
        <w:tc>
          <w:tcPr>
            <w:tcW w:w="1843" w:type="dxa"/>
            <w:tcBorders>
              <w:top w:val="dotted" w:sz="4" w:space="0" w:color="auto"/>
              <w:left w:val="single" w:sz="6" w:space="0" w:color="auto"/>
              <w:bottom w:val="single" w:sz="6" w:space="0" w:color="auto"/>
              <w:right w:val="single" w:sz="6" w:space="0" w:color="000000"/>
            </w:tcBorders>
            <w:vAlign w:val="bottom"/>
          </w:tcPr>
          <w:p w14:paraId="5F1E94A8" w14:textId="77777777" w:rsidR="001C25E2" w:rsidRPr="0071085A" w:rsidRDefault="001C25E2" w:rsidP="0071085A">
            <w:pPr>
              <w:pStyle w:val="aff1"/>
              <w:spacing w:line="240" w:lineRule="exact"/>
              <w:rPr>
                <w:rFonts w:cs="Arial"/>
                <w:i/>
              </w:rPr>
            </w:pPr>
            <w:r w:rsidRPr="0071085A">
              <w:rPr>
                <w:rFonts w:cs="Arial"/>
                <w:i/>
              </w:rPr>
              <w:t>107,3</w:t>
            </w:r>
          </w:p>
        </w:tc>
        <w:tc>
          <w:tcPr>
            <w:tcW w:w="1843" w:type="dxa"/>
            <w:tcBorders>
              <w:top w:val="dotted" w:sz="4" w:space="0" w:color="auto"/>
              <w:left w:val="single" w:sz="6" w:space="0" w:color="000000"/>
              <w:bottom w:val="single" w:sz="6" w:space="0" w:color="auto"/>
              <w:right w:val="double" w:sz="6" w:space="0" w:color="auto"/>
            </w:tcBorders>
            <w:vAlign w:val="bottom"/>
          </w:tcPr>
          <w:p w14:paraId="3339CF98" w14:textId="77777777" w:rsidR="001C25E2" w:rsidRPr="0071085A" w:rsidRDefault="001C25E2" w:rsidP="0071085A">
            <w:pPr>
              <w:pStyle w:val="aff1"/>
              <w:spacing w:line="240" w:lineRule="exact"/>
              <w:rPr>
                <w:rFonts w:cs="Arial"/>
                <w:i/>
              </w:rPr>
            </w:pPr>
            <w:r w:rsidRPr="0071085A">
              <w:rPr>
                <w:rFonts w:cs="Arial"/>
                <w:i/>
              </w:rPr>
              <w:t>143,2</w:t>
            </w:r>
          </w:p>
        </w:tc>
      </w:tr>
      <w:tr w:rsidR="001C25E2" w:rsidRPr="00A07F65" w14:paraId="766126BA" w14:textId="77777777" w:rsidTr="00E67B88">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13B08814" w14:textId="77777777" w:rsidR="001C25E2" w:rsidRPr="00A07F65" w:rsidRDefault="001C25E2" w:rsidP="0071085A">
            <w:pPr>
              <w:pStyle w:val="aff1"/>
              <w:keepNext/>
              <w:keepLines/>
              <w:spacing w:line="240" w:lineRule="exact"/>
              <w:rPr>
                <w:rFonts w:cs="Arial"/>
              </w:rPr>
            </w:pPr>
            <w:r w:rsidRPr="00A07F65">
              <w:rPr>
                <w:rFonts w:cs="Arial"/>
                <w:b/>
              </w:rPr>
              <w:t>20</w:t>
            </w:r>
            <w:r>
              <w:rPr>
                <w:rFonts w:cs="Arial"/>
                <w:b/>
                <w:lang w:val="en-US"/>
              </w:rPr>
              <w:t>2</w:t>
            </w:r>
            <w:r>
              <w:rPr>
                <w:rFonts w:cs="Arial"/>
                <w:b/>
              </w:rPr>
              <w:t xml:space="preserve">1 </w:t>
            </w:r>
            <w:r w:rsidRPr="00A07F65">
              <w:rPr>
                <w:rFonts w:cs="Arial"/>
                <w:b/>
              </w:rPr>
              <w:t>год</w:t>
            </w:r>
          </w:p>
        </w:tc>
      </w:tr>
      <w:tr w:rsidR="001C25E2" w:rsidRPr="00A07F65" w14:paraId="5AB71D84" w14:textId="77777777" w:rsidTr="00E67B88">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0817A802" w14:textId="77777777" w:rsidR="001C25E2" w:rsidRPr="007371B7" w:rsidRDefault="001C25E2" w:rsidP="0071085A">
            <w:pPr>
              <w:pStyle w:val="aff"/>
              <w:spacing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0E950090" w14:textId="77777777" w:rsidR="001C25E2" w:rsidRPr="007371B7" w:rsidRDefault="001C25E2" w:rsidP="0071085A">
            <w:pPr>
              <w:pStyle w:val="aff1"/>
              <w:spacing w:line="240" w:lineRule="exact"/>
              <w:rPr>
                <w:rFonts w:cs="Arial"/>
              </w:rPr>
            </w:pPr>
            <w:r>
              <w:rPr>
                <w:rFonts w:cs="Arial"/>
              </w:rPr>
              <w:t>101,5</w:t>
            </w:r>
          </w:p>
        </w:tc>
        <w:tc>
          <w:tcPr>
            <w:tcW w:w="1843" w:type="dxa"/>
            <w:tcBorders>
              <w:top w:val="dotted" w:sz="4" w:space="0" w:color="auto"/>
              <w:left w:val="nil"/>
              <w:bottom w:val="dotted" w:sz="4" w:space="0" w:color="auto"/>
            </w:tcBorders>
            <w:shd w:val="clear" w:color="auto" w:fill="auto"/>
            <w:vAlign w:val="bottom"/>
          </w:tcPr>
          <w:p w14:paraId="054351C2" w14:textId="77777777" w:rsidR="001C25E2" w:rsidRPr="007371B7" w:rsidRDefault="001C25E2" w:rsidP="0071085A">
            <w:pPr>
              <w:pStyle w:val="aff1"/>
              <w:spacing w:line="240" w:lineRule="exact"/>
              <w:rPr>
                <w:rFonts w:cs="Arial"/>
              </w:rPr>
            </w:pPr>
            <w:r>
              <w:rPr>
                <w:rFonts w:cs="Arial"/>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02A430DC" w14:textId="77777777" w:rsidR="001C25E2" w:rsidRPr="007371B7" w:rsidRDefault="001C25E2" w:rsidP="0071085A">
            <w:pPr>
              <w:pStyle w:val="aff1"/>
              <w:spacing w:line="240" w:lineRule="exact"/>
              <w:rPr>
                <w:rFonts w:cs="Arial"/>
              </w:rPr>
            </w:pPr>
            <w:r>
              <w:rPr>
                <w:rFonts w:cs="Arial"/>
              </w:rPr>
              <w:t>104,3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6FF30FEE" w14:textId="77777777" w:rsidR="001C25E2" w:rsidRPr="007371B7" w:rsidRDefault="001C25E2" w:rsidP="0071085A">
            <w:pPr>
              <w:pStyle w:val="aff1"/>
              <w:spacing w:line="240" w:lineRule="exact"/>
              <w:rPr>
                <w:rFonts w:cs="Arial"/>
              </w:rPr>
            </w:pPr>
            <w:r w:rsidRPr="007371B7">
              <w:rPr>
                <w:rFonts w:cs="Arial"/>
              </w:rPr>
              <w:t>10</w:t>
            </w:r>
            <w:r>
              <w:rPr>
                <w:rFonts w:cs="Arial"/>
              </w:rPr>
              <w:t>1,2</w:t>
            </w:r>
          </w:p>
        </w:tc>
      </w:tr>
      <w:tr w:rsidR="001C25E2" w:rsidRPr="006B0E76" w14:paraId="0D99C9D2" w14:textId="77777777" w:rsidTr="00E67B88">
        <w:trPr>
          <w:trHeight w:val="301"/>
        </w:trPr>
        <w:tc>
          <w:tcPr>
            <w:tcW w:w="2550" w:type="dxa"/>
            <w:tcBorders>
              <w:top w:val="dotted" w:sz="4" w:space="0" w:color="auto"/>
              <w:left w:val="double" w:sz="6" w:space="0" w:color="auto"/>
              <w:bottom w:val="dotted" w:sz="4" w:space="0" w:color="auto"/>
            </w:tcBorders>
            <w:vAlign w:val="bottom"/>
          </w:tcPr>
          <w:p w14:paraId="3DF42BB1" w14:textId="77777777" w:rsidR="001C25E2" w:rsidRPr="006B0E76" w:rsidRDefault="001C25E2" w:rsidP="0071085A">
            <w:pPr>
              <w:pStyle w:val="aff"/>
              <w:spacing w:line="240" w:lineRule="exact"/>
              <w:ind w:left="57"/>
              <w:rPr>
                <w:rFonts w:cs="Arial"/>
              </w:rPr>
            </w:pPr>
            <w:r w:rsidRPr="006B0E76">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5B3CFDDD" w14:textId="77777777" w:rsidR="001C25E2" w:rsidRPr="006B0E76" w:rsidRDefault="001C25E2" w:rsidP="0071085A">
            <w:pPr>
              <w:pStyle w:val="aff1"/>
              <w:spacing w:line="240" w:lineRule="exact"/>
              <w:rPr>
                <w:rFonts w:cs="Arial"/>
              </w:rPr>
            </w:pPr>
            <w:r w:rsidRPr="006B0E76">
              <w:rPr>
                <w:rFonts w:cs="Arial"/>
              </w:rPr>
              <w:t>99,0</w:t>
            </w:r>
          </w:p>
        </w:tc>
        <w:tc>
          <w:tcPr>
            <w:tcW w:w="1843" w:type="dxa"/>
            <w:tcBorders>
              <w:top w:val="dotted" w:sz="4" w:space="0" w:color="auto"/>
              <w:left w:val="nil"/>
              <w:bottom w:val="dotted" w:sz="4" w:space="0" w:color="auto"/>
            </w:tcBorders>
            <w:vAlign w:val="bottom"/>
          </w:tcPr>
          <w:p w14:paraId="4DE3FBF3" w14:textId="77777777" w:rsidR="001C25E2" w:rsidRPr="006B0E76" w:rsidRDefault="001C25E2" w:rsidP="0071085A">
            <w:pPr>
              <w:pStyle w:val="aff1"/>
              <w:spacing w:line="240" w:lineRule="exact"/>
              <w:rPr>
                <w:rFonts w:cs="Arial"/>
              </w:rPr>
            </w:pPr>
            <w:r w:rsidRPr="006B0E76">
              <w:rPr>
                <w:rFonts w:cs="Arial"/>
              </w:rPr>
              <w:t>98,6</w:t>
            </w:r>
          </w:p>
        </w:tc>
        <w:tc>
          <w:tcPr>
            <w:tcW w:w="1843" w:type="dxa"/>
            <w:tcBorders>
              <w:top w:val="dotted" w:sz="4" w:space="0" w:color="auto"/>
              <w:left w:val="single" w:sz="6" w:space="0" w:color="auto"/>
              <w:bottom w:val="dotted" w:sz="4" w:space="0" w:color="auto"/>
              <w:right w:val="single" w:sz="6" w:space="0" w:color="000000"/>
            </w:tcBorders>
            <w:vAlign w:val="bottom"/>
          </w:tcPr>
          <w:p w14:paraId="3E456C00" w14:textId="77777777" w:rsidR="001C25E2" w:rsidRPr="006B0E76" w:rsidRDefault="001C25E2" w:rsidP="0071085A">
            <w:pPr>
              <w:pStyle w:val="aff1"/>
              <w:spacing w:line="240" w:lineRule="exact"/>
              <w:rPr>
                <w:rFonts w:cs="Arial"/>
              </w:rPr>
            </w:pPr>
            <w:r w:rsidRPr="006B0E76">
              <w:rPr>
                <w:rFonts w:cs="Arial"/>
              </w:rPr>
              <w:t>107,5</w:t>
            </w:r>
          </w:p>
        </w:tc>
        <w:tc>
          <w:tcPr>
            <w:tcW w:w="1843" w:type="dxa"/>
            <w:tcBorders>
              <w:top w:val="dotted" w:sz="4" w:space="0" w:color="auto"/>
              <w:left w:val="single" w:sz="6" w:space="0" w:color="000000"/>
              <w:bottom w:val="dotted" w:sz="4" w:space="0" w:color="auto"/>
              <w:right w:val="double" w:sz="6" w:space="0" w:color="auto"/>
            </w:tcBorders>
            <w:vAlign w:val="bottom"/>
          </w:tcPr>
          <w:p w14:paraId="084D03DC" w14:textId="77777777" w:rsidR="001C25E2" w:rsidRPr="006B0E76" w:rsidRDefault="001C25E2" w:rsidP="0071085A">
            <w:pPr>
              <w:pStyle w:val="aff1"/>
              <w:spacing w:line="240" w:lineRule="exact"/>
              <w:rPr>
                <w:rFonts w:cs="Arial"/>
              </w:rPr>
            </w:pPr>
            <w:r w:rsidRPr="006B0E76">
              <w:rPr>
                <w:rFonts w:cs="Arial"/>
              </w:rPr>
              <w:t>101,9</w:t>
            </w:r>
          </w:p>
        </w:tc>
      </w:tr>
      <w:tr w:rsidR="001C25E2" w:rsidRPr="00CB089F" w14:paraId="4DCE4A80" w14:textId="77777777" w:rsidTr="00E67B88">
        <w:trPr>
          <w:trHeight w:val="301"/>
        </w:trPr>
        <w:tc>
          <w:tcPr>
            <w:tcW w:w="2550" w:type="dxa"/>
            <w:tcBorders>
              <w:top w:val="dotted" w:sz="4" w:space="0" w:color="auto"/>
              <w:left w:val="double" w:sz="6" w:space="0" w:color="auto"/>
              <w:bottom w:val="dotted" w:sz="4" w:space="0" w:color="auto"/>
            </w:tcBorders>
            <w:vAlign w:val="bottom"/>
          </w:tcPr>
          <w:p w14:paraId="5FE027EC" w14:textId="77777777" w:rsidR="001C25E2" w:rsidRPr="00CB089F" w:rsidRDefault="001C25E2" w:rsidP="0071085A">
            <w:pPr>
              <w:pStyle w:val="aff"/>
              <w:spacing w:line="240" w:lineRule="exact"/>
              <w:ind w:left="57"/>
              <w:rPr>
                <w:rFonts w:cs="Arial"/>
              </w:rPr>
            </w:pPr>
            <w:r w:rsidRPr="00CB089F">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35687023" w14:textId="77777777" w:rsidR="001C25E2" w:rsidRPr="00CB089F" w:rsidRDefault="001C25E2" w:rsidP="0071085A">
            <w:pPr>
              <w:pStyle w:val="aff1"/>
              <w:spacing w:line="240" w:lineRule="exact"/>
              <w:rPr>
                <w:rFonts w:cs="Arial"/>
              </w:rPr>
            </w:pPr>
            <w:r>
              <w:rPr>
                <w:rFonts w:cs="Arial"/>
              </w:rPr>
              <w:t>99,</w:t>
            </w:r>
            <w:r w:rsidRPr="00CB089F">
              <w:rPr>
                <w:rFonts w:cs="Arial"/>
              </w:rPr>
              <w:t>9</w:t>
            </w:r>
          </w:p>
        </w:tc>
        <w:tc>
          <w:tcPr>
            <w:tcW w:w="1843" w:type="dxa"/>
            <w:tcBorders>
              <w:top w:val="dotted" w:sz="4" w:space="0" w:color="auto"/>
              <w:left w:val="nil"/>
              <w:bottom w:val="dotted" w:sz="4" w:space="0" w:color="auto"/>
            </w:tcBorders>
            <w:vAlign w:val="bottom"/>
          </w:tcPr>
          <w:p w14:paraId="02A2BBAC" w14:textId="77777777" w:rsidR="001C25E2" w:rsidRPr="00CB089F" w:rsidRDefault="001C25E2" w:rsidP="0071085A">
            <w:pPr>
              <w:pStyle w:val="aff1"/>
              <w:spacing w:line="240" w:lineRule="exact"/>
              <w:rPr>
                <w:rFonts w:cs="Arial"/>
              </w:rPr>
            </w:pPr>
            <w:r>
              <w:rPr>
                <w:rFonts w:cs="Arial"/>
              </w:rPr>
              <w:t>99,</w:t>
            </w:r>
            <w:r w:rsidRPr="00CB089F">
              <w:rPr>
                <w:rFonts w:cs="Arial"/>
              </w:rPr>
              <w:t>9</w:t>
            </w:r>
          </w:p>
        </w:tc>
        <w:tc>
          <w:tcPr>
            <w:tcW w:w="1843" w:type="dxa"/>
            <w:tcBorders>
              <w:top w:val="dotted" w:sz="4" w:space="0" w:color="auto"/>
              <w:left w:val="single" w:sz="6" w:space="0" w:color="auto"/>
              <w:bottom w:val="dotted" w:sz="4" w:space="0" w:color="auto"/>
              <w:right w:val="single" w:sz="6" w:space="0" w:color="000000"/>
            </w:tcBorders>
            <w:vAlign w:val="bottom"/>
          </w:tcPr>
          <w:p w14:paraId="38065781" w14:textId="77777777" w:rsidR="001C25E2" w:rsidRPr="00CB089F" w:rsidRDefault="001C25E2" w:rsidP="0071085A">
            <w:pPr>
              <w:pStyle w:val="aff1"/>
              <w:spacing w:line="240" w:lineRule="exact"/>
              <w:rPr>
                <w:rFonts w:cs="Arial"/>
              </w:rPr>
            </w:pPr>
            <w:r>
              <w:rPr>
                <w:rFonts w:cs="Arial"/>
              </w:rPr>
              <w:t>97,</w:t>
            </w:r>
            <w:r w:rsidRPr="00CB089F">
              <w:rPr>
                <w:rFonts w:cs="Arial"/>
              </w:rPr>
              <w:t>8</w:t>
            </w:r>
          </w:p>
        </w:tc>
        <w:tc>
          <w:tcPr>
            <w:tcW w:w="1843" w:type="dxa"/>
            <w:tcBorders>
              <w:top w:val="dotted" w:sz="4" w:space="0" w:color="auto"/>
              <w:left w:val="single" w:sz="6" w:space="0" w:color="000000"/>
              <w:bottom w:val="dotted" w:sz="4" w:space="0" w:color="auto"/>
              <w:right w:val="double" w:sz="6" w:space="0" w:color="auto"/>
            </w:tcBorders>
            <w:vAlign w:val="bottom"/>
          </w:tcPr>
          <w:p w14:paraId="6657B52C" w14:textId="77777777" w:rsidR="001C25E2" w:rsidRPr="00CB089F" w:rsidRDefault="001C25E2" w:rsidP="0071085A">
            <w:pPr>
              <w:pStyle w:val="aff1"/>
              <w:spacing w:line="240" w:lineRule="exact"/>
              <w:rPr>
                <w:rFonts w:cs="Arial"/>
              </w:rPr>
            </w:pPr>
            <w:r w:rsidRPr="00CB089F">
              <w:rPr>
                <w:rFonts w:cs="Arial"/>
              </w:rPr>
              <w:t>97</w:t>
            </w:r>
            <w:r>
              <w:rPr>
                <w:rFonts w:cs="Arial"/>
              </w:rPr>
              <w:t>,</w:t>
            </w:r>
            <w:r w:rsidRPr="00CB089F">
              <w:rPr>
                <w:rFonts w:cs="Arial"/>
              </w:rPr>
              <w:t>8</w:t>
            </w:r>
          </w:p>
        </w:tc>
      </w:tr>
      <w:tr w:rsidR="001C25E2" w:rsidRPr="00D163C2" w14:paraId="4AC9EFDD" w14:textId="77777777" w:rsidTr="00E67B88">
        <w:trPr>
          <w:trHeight w:val="301"/>
        </w:trPr>
        <w:tc>
          <w:tcPr>
            <w:tcW w:w="2550" w:type="dxa"/>
            <w:tcBorders>
              <w:top w:val="dotted" w:sz="4" w:space="0" w:color="auto"/>
              <w:left w:val="double" w:sz="6" w:space="0" w:color="auto"/>
              <w:bottom w:val="dotted" w:sz="4" w:space="0" w:color="auto"/>
            </w:tcBorders>
            <w:vAlign w:val="bottom"/>
          </w:tcPr>
          <w:p w14:paraId="7E0CF174" w14:textId="77777777" w:rsidR="001C25E2" w:rsidRPr="00D163C2" w:rsidRDefault="001C25E2" w:rsidP="0071085A">
            <w:pPr>
              <w:pStyle w:val="aff"/>
              <w:spacing w:line="240" w:lineRule="exact"/>
              <w:ind w:left="57"/>
              <w:rPr>
                <w:rFonts w:cs="Arial"/>
              </w:rPr>
            </w:pPr>
            <w:r w:rsidRPr="00D163C2">
              <w:rPr>
                <w:rFonts w:cs="Arial"/>
              </w:rPr>
              <w:lastRenderedPageBreak/>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5197F0FE" w14:textId="77777777" w:rsidR="001C25E2" w:rsidRPr="00D163C2" w:rsidRDefault="001C25E2" w:rsidP="0071085A">
            <w:pPr>
              <w:pStyle w:val="aff1"/>
              <w:spacing w:line="240" w:lineRule="exact"/>
              <w:rPr>
                <w:rFonts w:cs="Arial"/>
              </w:rPr>
            </w:pPr>
            <w:r w:rsidRPr="00D163C2">
              <w:rPr>
                <w:rFonts w:cs="Arial"/>
              </w:rPr>
              <w:t>102,6</w:t>
            </w:r>
          </w:p>
        </w:tc>
        <w:tc>
          <w:tcPr>
            <w:tcW w:w="1843" w:type="dxa"/>
            <w:tcBorders>
              <w:top w:val="dotted" w:sz="4" w:space="0" w:color="auto"/>
              <w:left w:val="nil"/>
              <w:bottom w:val="dotted" w:sz="4" w:space="0" w:color="auto"/>
            </w:tcBorders>
            <w:vAlign w:val="bottom"/>
          </w:tcPr>
          <w:p w14:paraId="4D0511DF" w14:textId="77777777" w:rsidR="001C25E2" w:rsidRPr="00D163C2" w:rsidRDefault="001C25E2" w:rsidP="0071085A">
            <w:pPr>
              <w:pStyle w:val="aff1"/>
              <w:spacing w:line="240" w:lineRule="exact"/>
              <w:rPr>
                <w:rFonts w:cs="Arial"/>
              </w:rPr>
            </w:pPr>
            <w:r w:rsidRPr="00D163C2">
              <w:rPr>
                <w:rFonts w:cs="Arial"/>
              </w:rPr>
              <w:t>102,4</w:t>
            </w:r>
          </w:p>
        </w:tc>
        <w:tc>
          <w:tcPr>
            <w:tcW w:w="1843" w:type="dxa"/>
            <w:tcBorders>
              <w:top w:val="dotted" w:sz="4" w:space="0" w:color="auto"/>
              <w:left w:val="single" w:sz="6" w:space="0" w:color="auto"/>
              <w:bottom w:val="dotted" w:sz="4" w:space="0" w:color="auto"/>
              <w:right w:val="single" w:sz="6" w:space="0" w:color="000000"/>
            </w:tcBorders>
            <w:vAlign w:val="bottom"/>
          </w:tcPr>
          <w:p w14:paraId="568B6A6F" w14:textId="77777777" w:rsidR="001C25E2" w:rsidRPr="00D163C2" w:rsidRDefault="001C25E2" w:rsidP="0071085A">
            <w:pPr>
              <w:pStyle w:val="aff1"/>
              <w:spacing w:line="240" w:lineRule="exact"/>
              <w:rPr>
                <w:rFonts w:cs="Arial"/>
              </w:rPr>
            </w:pPr>
            <w:r w:rsidRPr="00D163C2">
              <w:rPr>
                <w:rFonts w:cs="Arial"/>
              </w:rPr>
              <w:t>106,2</w:t>
            </w:r>
          </w:p>
        </w:tc>
        <w:tc>
          <w:tcPr>
            <w:tcW w:w="1843" w:type="dxa"/>
            <w:tcBorders>
              <w:top w:val="dotted" w:sz="4" w:space="0" w:color="auto"/>
              <w:left w:val="single" w:sz="6" w:space="0" w:color="000000"/>
              <w:bottom w:val="dotted" w:sz="4" w:space="0" w:color="auto"/>
              <w:right w:val="double" w:sz="6" w:space="0" w:color="auto"/>
            </w:tcBorders>
            <w:vAlign w:val="bottom"/>
          </w:tcPr>
          <w:p w14:paraId="3D7EF6AC" w14:textId="77777777" w:rsidR="001C25E2" w:rsidRPr="00D163C2" w:rsidRDefault="001C25E2" w:rsidP="0071085A">
            <w:pPr>
              <w:pStyle w:val="aff1"/>
              <w:spacing w:line="240" w:lineRule="exact"/>
              <w:rPr>
                <w:rFonts w:cs="Arial"/>
              </w:rPr>
            </w:pPr>
            <w:r w:rsidRPr="00D163C2">
              <w:rPr>
                <w:rFonts w:cs="Arial"/>
              </w:rPr>
              <w:t>112,0</w:t>
            </w:r>
          </w:p>
        </w:tc>
      </w:tr>
      <w:tr w:rsidR="001C25E2" w:rsidRPr="00A07F65" w14:paraId="00F0DA70" w14:textId="77777777" w:rsidTr="00E67B88">
        <w:trPr>
          <w:trHeight w:val="301"/>
        </w:trPr>
        <w:tc>
          <w:tcPr>
            <w:tcW w:w="2550" w:type="dxa"/>
            <w:tcBorders>
              <w:top w:val="dotted" w:sz="4" w:space="0" w:color="auto"/>
              <w:left w:val="double" w:sz="6" w:space="0" w:color="auto"/>
              <w:bottom w:val="dotted" w:sz="4" w:space="0" w:color="auto"/>
            </w:tcBorders>
            <w:vAlign w:val="bottom"/>
          </w:tcPr>
          <w:p w14:paraId="4003C0C9" w14:textId="77777777" w:rsidR="001C25E2" w:rsidRPr="00CC58DA" w:rsidRDefault="001C25E2" w:rsidP="0071085A">
            <w:pPr>
              <w:pStyle w:val="aff"/>
              <w:spacing w:line="240" w:lineRule="exact"/>
              <w:ind w:left="57"/>
              <w:rPr>
                <w:rFonts w:cs="Arial"/>
              </w:rPr>
            </w:pPr>
            <w:r w:rsidRPr="00CC58DA">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14:paraId="6B07AE24" w14:textId="77777777" w:rsidR="001C25E2" w:rsidRPr="00134173" w:rsidRDefault="001C25E2" w:rsidP="0071085A">
            <w:pPr>
              <w:pStyle w:val="aff1"/>
              <w:spacing w:line="240" w:lineRule="exact"/>
              <w:rPr>
                <w:rFonts w:cs="Arial"/>
              </w:rPr>
            </w:pPr>
            <w:r>
              <w:rPr>
                <w:rFonts w:cs="Arial"/>
              </w:rPr>
              <w:t>100,7</w:t>
            </w:r>
          </w:p>
        </w:tc>
        <w:tc>
          <w:tcPr>
            <w:tcW w:w="1843" w:type="dxa"/>
            <w:tcBorders>
              <w:top w:val="dotted" w:sz="4" w:space="0" w:color="auto"/>
              <w:left w:val="nil"/>
              <w:bottom w:val="dotted" w:sz="4" w:space="0" w:color="auto"/>
            </w:tcBorders>
            <w:vAlign w:val="bottom"/>
          </w:tcPr>
          <w:p w14:paraId="20B09417" w14:textId="77777777" w:rsidR="001C25E2" w:rsidRDefault="001C25E2" w:rsidP="0071085A">
            <w:pPr>
              <w:pStyle w:val="aff1"/>
              <w:spacing w:line="240" w:lineRule="exact"/>
              <w:rPr>
                <w:rFonts w:cs="Arial"/>
              </w:rPr>
            </w:pPr>
            <w:r>
              <w:rPr>
                <w:rFonts w:cs="Arial"/>
              </w:rPr>
              <w:t>100,5</w:t>
            </w:r>
          </w:p>
        </w:tc>
        <w:tc>
          <w:tcPr>
            <w:tcW w:w="1843" w:type="dxa"/>
            <w:tcBorders>
              <w:top w:val="dotted" w:sz="4" w:space="0" w:color="auto"/>
              <w:left w:val="single" w:sz="6" w:space="0" w:color="auto"/>
              <w:bottom w:val="dotted" w:sz="4" w:space="0" w:color="auto"/>
              <w:right w:val="single" w:sz="6" w:space="0" w:color="000000"/>
            </w:tcBorders>
            <w:vAlign w:val="bottom"/>
          </w:tcPr>
          <w:p w14:paraId="312DF752" w14:textId="77777777" w:rsidR="001C25E2" w:rsidRDefault="001C25E2" w:rsidP="0071085A">
            <w:pPr>
              <w:pStyle w:val="aff1"/>
              <w:spacing w:line="240" w:lineRule="exact"/>
              <w:rPr>
                <w:rFonts w:cs="Arial"/>
              </w:rPr>
            </w:pPr>
            <w:r>
              <w:rPr>
                <w:rFonts w:cs="Arial"/>
              </w:rPr>
              <w:t>104,9</w:t>
            </w:r>
          </w:p>
        </w:tc>
        <w:tc>
          <w:tcPr>
            <w:tcW w:w="1843" w:type="dxa"/>
            <w:tcBorders>
              <w:top w:val="dotted" w:sz="4" w:space="0" w:color="auto"/>
              <w:left w:val="single" w:sz="6" w:space="0" w:color="000000"/>
              <w:bottom w:val="dotted" w:sz="4" w:space="0" w:color="auto"/>
              <w:right w:val="double" w:sz="6" w:space="0" w:color="auto"/>
            </w:tcBorders>
            <w:vAlign w:val="bottom"/>
          </w:tcPr>
          <w:p w14:paraId="4B75CAC6" w14:textId="77777777" w:rsidR="001C25E2" w:rsidRPr="00134173" w:rsidRDefault="001C25E2" w:rsidP="0071085A">
            <w:pPr>
              <w:pStyle w:val="aff1"/>
              <w:spacing w:line="240" w:lineRule="exact"/>
              <w:rPr>
                <w:rFonts w:cs="Arial"/>
              </w:rPr>
            </w:pPr>
            <w:r>
              <w:rPr>
                <w:rFonts w:cs="Arial"/>
              </w:rPr>
              <w:t>99,9</w:t>
            </w:r>
          </w:p>
        </w:tc>
      </w:tr>
      <w:tr w:rsidR="001C25E2" w:rsidRPr="00A07F65" w14:paraId="0AD7361E" w14:textId="77777777" w:rsidTr="00E67B88">
        <w:trPr>
          <w:trHeight w:val="301"/>
        </w:trPr>
        <w:tc>
          <w:tcPr>
            <w:tcW w:w="2550" w:type="dxa"/>
            <w:tcBorders>
              <w:top w:val="dotted" w:sz="4" w:space="0" w:color="auto"/>
              <w:left w:val="double" w:sz="6" w:space="0" w:color="auto"/>
              <w:bottom w:val="dotted" w:sz="4" w:space="0" w:color="auto"/>
            </w:tcBorders>
            <w:vAlign w:val="bottom"/>
          </w:tcPr>
          <w:p w14:paraId="32F89942" w14:textId="77777777" w:rsidR="001C25E2" w:rsidRDefault="001C25E2" w:rsidP="0071085A">
            <w:pPr>
              <w:pStyle w:val="aff"/>
              <w:spacing w:line="240" w:lineRule="exact"/>
              <w:ind w:left="57"/>
              <w:rPr>
                <w:rFonts w:cs="Arial"/>
              </w:rPr>
            </w:pPr>
            <w:r>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061C5704" w14:textId="77777777" w:rsidR="001C25E2" w:rsidRDefault="001C25E2" w:rsidP="0071085A">
            <w:pPr>
              <w:pStyle w:val="aff1"/>
              <w:spacing w:line="240" w:lineRule="exact"/>
              <w:rPr>
                <w:rFonts w:cs="Arial"/>
              </w:rPr>
            </w:pPr>
            <w:r>
              <w:rPr>
                <w:rFonts w:cs="Arial"/>
              </w:rPr>
              <w:t>101,1</w:t>
            </w:r>
          </w:p>
        </w:tc>
        <w:tc>
          <w:tcPr>
            <w:tcW w:w="1843" w:type="dxa"/>
            <w:tcBorders>
              <w:top w:val="dotted" w:sz="4" w:space="0" w:color="auto"/>
              <w:left w:val="nil"/>
              <w:bottom w:val="dotted" w:sz="4" w:space="0" w:color="auto"/>
            </w:tcBorders>
            <w:vAlign w:val="bottom"/>
          </w:tcPr>
          <w:p w14:paraId="0842F1DC" w14:textId="77777777" w:rsidR="001C25E2" w:rsidRDefault="001C25E2" w:rsidP="0071085A">
            <w:pPr>
              <w:pStyle w:val="aff1"/>
              <w:spacing w:line="240" w:lineRule="exact"/>
              <w:rPr>
                <w:rFonts w:cs="Arial"/>
              </w:rPr>
            </w:pPr>
            <w:r>
              <w:rPr>
                <w:rFonts w:cs="Arial"/>
              </w:rPr>
              <w:t>101,0</w:t>
            </w:r>
          </w:p>
        </w:tc>
        <w:tc>
          <w:tcPr>
            <w:tcW w:w="1843" w:type="dxa"/>
            <w:tcBorders>
              <w:top w:val="dotted" w:sz="4" w:space="0" w:color="auto"/>
              <w:left w:val="single" w:sz="6" w:space="0" w:color="auto"/>
              <w:bottom w:val="dotted" w:sz="4" w:space="0" w:color="auto"/>
              <w:right w:val="single" w:sz="6" w:space="0" w:color="000000"/>
            </w:tcBorders>
            <w:vAlign w:val="bottom"/>
          </w:tcPr>
          <w:p w14:paraId="0B454600" w14:textId="77777777" w:rsidR="001C25E2" w:rsidRDefault="001C25E2" w:rsidP="0071085A">
            <w:pPr>
              <w:pStyle w:val="aff1"/>
              <w:spacing w:line="240" w:lineRule="exact"/>
              <w:rPr>
                <w:rFonts w:cs="Arial"/>
              </w:rPr>
            </w:pPr>
            <w:r>
              <w:rPr>
                <w:rFonts w:cs="Arial"/>
              </w:rPr>
              <w:t>103,0</w:t>
            </w:r>
          </w:p>
        </w:tc>
        <w:tc>
          <w:tcPr>
            <w:tcW w:w="1843" w:type="dxa"/>
            <w:tcBorders>
              <w:top w:val="dotted" w:sz="4" w:space="0" w:color="auto"/>
              <w:left w:val="single" w:sz="6" w:space="0" w:color="000000"/>
              <w:bottom w:val="dotted" w:sz="4" w:space="0" w:color="auto"/>
              <w:right w:val="double" w:sz="6" w:space="0" w:color="auto"/>
            </w:tcBorders>
            <w:vAlign w:val="bottom"/>
          </w:tcPr>
          <w:p w14:paraId="7B9B2B40" w14:textId="77777777" w:rsidR="001C25E2" w:rsidRDefault="001C25E2" w:rsidP="0071085A">
            <w:pPr>
              <w:pStyle w:val="aff1"/>
              <w:spacing w:line="240" w:lineRule="exact"/>
              <w:rPr>
                <w:rFonts w:cs="Arial"/>
              </w:rPr>
            </w:pPr>
            <w:r>
              <w:rPr>
                <w:rFonts w:cs="Arial"/>
              </w:rPr>
              <w:t>100,8</w:t>
            </w:r>
          </w:p>
        </w:tc>
      </w:tr>
      <w:tr w:rsidR="001C25E2" w:rsidRPr="00A07F65" w14:paraId="0349176E" w14:textId="77777777" w:rsidTr="00E67B88">
        <w:trPr>
          <w:trHeight w:val="301"/>
        </w:trPr>
        <w:tc>
          <w:tcPr>
            <w:tcW w:w="2550" w:type="dxa"/>
            <w:tcBorders>
              <w:top w:val="dotted" w:sz="4" w:space="0" w:color="auto"/>
              <w:left w:val="double" w:sz="6" w:space="0" w:color="auto"/>
              <w:bottom w:val="dotted" w:sz="4" w:space="0" w:color="auto"/>
            </w:tcBorders>
            <w:vAlign w:val="bottom"/>
          </w:tcPr>
          <w:p w14:paraId="7D43E25B" w14:textId="77777777" w:rsidR="001C25E2" w:rsidRPr="007246A9" w:rsidRDefault="001C25E2" w:rsidP="0071085A">
            <w:pPr>
              <w:pStyle w:val="aff"/>
              <w:spacing w:line="240" w:lineRule="exact"/>
              <w:ind w:left="57"/>
              <w:rPr>
                <w:rFonts w:cs="Arial"/>
              </w:rPr>
            </w:pPr>
            <w:r>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304FA583" w14:textId="77777777" w:rsidR="001C25E2" w:rsidRDefault="001C25E2" w:rsidP="0071085A">
            <w:pPr>
              <w:pStyle w:val="aff1"/>
              <w:spacing w:line="240" w:lineRule="exact"/>
              <w:rPr>
                <w:rFonts w:cs="Arial"/>
              </w:rPr>
            </w:pPr>
            <w:r>
              <w:rPr>
                <w:rFonts w:cs="Arial"/>
              </w:rPr>
              <w:t>101,5</w:t>
            </w:r>
          </w:p>
        </w:tc>
        <w:tc>
          <w:tcPr>
            <w:tcW w:w="1843" w:type="dxa"/>
            <w:tcBorders>
              <w:top w:val="dotted" w:sz="4" w:space="0" w:color="auto"/>
              <w:left w:val="nil"/>
              <w:bottom w:val="dotted" w:sz="4" w:space="0" w:color="auto"/>
            </w:tcBorders>
            <w:vAlign w:val="bottom"/>
          </w:tcPr>
          <w:p w14:paraId="7A8D4E01" w14:textId="77777777" w:rsidR="001C25E2" w:rsidRDefault="001C25E2" w:rsidP="0071085A">
            <w:pPr>
              <w:pStyle w:val="aff1"/>
              <w:spacing w:line="240" w:lineRule="exact"/>
              <w:rPr>
                <w:rFonts w:cs="Arial"/>
              </w:rPr>
            </w:pPr>
            <w:r>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14:paraId="19F67E24" w14:textId="77777777" w:rsidR="001C25E2" w:rsidRDefault="001C25E2" w:rsidP="0071085A">
            <w:pPr>
              <w:pStyle w:val="aff1"/>
              <w:spacing w:line="240" w:lineRule="exact"/>
              <w:rPr>
                <w:rFonts w:cs="Arial"/>
              </w:rPr>
            </w:pPr>
            <w:r>
              <w:rPr>
                <w:rFonts w:cs="Arial"/>
              </w:rPr>
              <w:t>102,1</w:t>
            </w:r>
          </w:p>
        </w:tc>
        <w:tc>
          <w:tcPr>
            <w:tcW w:w="1843" w:type="dxa"/>
            <w:tcBorders>
              <w:top w:val="dotted" w:sz="4" w:space="0" w:color="auto"/>
              <w:left w:val="single" w:sz="6" w:space="0" w:color="000000"/>
              <w:bottom w:val="dotted" w:sz="4" w:space="0" w:color="auto"/>
              <w:right w:val="double" w:sz="6" w:space="0" w:color="auto"/>
            </w:tcBorders>
            <w:vAlign w:val="bottom"/>
          </w:tcPr>
          <w:p w14:paraId="2051F5A2" w14:textId="77777777" w:rsidR="001C25E2" w:rsidRDefault="001C25E2" w:rsidP="0071085A">
            <w:pPr>
              <w:pStyle w:val="aff1"/>
              <w:spacing w:line="240" w:lineRule="exact"/>
              <w:rPr>
                <w:rFonts w:cs="Arial"/>
              </w:rPr>
            </w:pPr>
            <w:r>
              <w:rPr>
                <w:rFonts w:cs="Arial"/>
              </w:rPr>
              <w:t>99,4</w:t>
            </w:r>
          </w:p>
        </w:tc>
      </w:tr>
      <w:tr w:rsidR="001C25E2" w:rsidRPr="00A07F65" w14:paraId="0CB57B9F" w14:textId="77777777" w:rsidTr="00E67B88">
        <w:trPr>
          <w:trHeight w:val="301"/>
        </w:trPr>
        <w:tc>
          <w:tcPr>
            <w:tcW w:w="2550" w:type="dxa"/>
            <w:tcBorders>
              <w:top w:val="dotted" w:sz="4" w:space="0" w:color="auto"/>
              <w:left w:val="double" w:sz="6" w:space="0" w:color="auto"/>
              <w:bottom w:val="dotted" w:sz="4" w:space="0" w:color="auto"/>
            </w:tcBorders>
            <w:vAlign w:val="bottom"/>
          </w:tcPr>
          <w:p w14:paraId="261486B1" w14:textId="77777777" w:rsidR="001C25E2" w:rsidRDefault="001C25E2" w:rsidP="0071085A">
            <w:pPr>
              <w:pStyle w:val="aff"/>
              <w:spacing w:line="240" w:lineRule="exact"/>
              <w:ind w:left="57"/>
              <w:rPr>
                <w:rFonts w:cs="Arial"/>
              </w:rPr>
            </w:pPr>
            <w:r>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7C8002D3" w14:textId="77777777" w:rsidR="001C25E2" w:rsidRDefault="001C25E2" w:rsidP="0071085A">
            <w:pPr>
              <w:pStyle w:val="aff1"/>
              <w:spacing w:line="240" w:lineRule="exact"/>
              <w:rPr>
                <w:rFonts w:cs="Arial"/>
              </w:rPr>
            </w:pPr>
            <w:r>
              <w:rPr>
                <w:rFonts w:cs="Arial"/>
              </w:rPr>
              <w:t>98,3</w:t>
            </w:r>
          </w:p>
        </w:tc>
        <w:tc>
          <w:tcPr>
            <w:tcW w:w="1843" w:type="dxa"/>
            <w:tcBorders>
              <w:top w:val="dotted" w:sz="4" w:space="0" w:color="auto"/>
              <w:left w:val="nil"/>
              <w:bottom w:val="dotted" w:sz="4" w:space="0" w:color="auto"/>
            </w:tcBorders>
            <w:vAlign w:val="bottom"/>
          </w:tcPr>
          <w:p w14:paraId="55F95748" w14:textId="77777777" w:rsidR="001C25E2" w:rsidRDefault="001C25E2" w:rsidP="0071085A">
            <w:pPr>
              <w:pStyle w:val="aff1"/>
              <w:spacing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14:paraId="59963DF2" w14:textId="77777777" w:rsidR="001C25E2" w:rsidRDefault="001C25E2" w:rsidP="0071085A">
            <w:pPr>
              <w:pStyle w:val="aff1"/>
              <w:spacing w:line="240" w:lineRule="exact"/>
              <w:rPr>
                <w:rFonts w:cs="Arial"/>
              </w:rPr>
            </w:pPr>
            <w:r>
              <w:rPr>
                <w:rFonts w:cs="Arial"/>
              </w:rPr>
              <w:t>106,0</w:t>
            </w:r>
          </w:p>
        </w:tc>
        <w:tc>
          <w:tcPr>
            <w:tcW w:w="1843" w:type="dxa"/>
            <w:tcBorders>
              <w:top w:val="dotted" w:sz="4" w:space="0" w:color="auto"/>
              <w:left w:val="single" w:sz="6" w:space="0" w:color="000000"/>
              <w:bottom w:val="dotted" w:sz="4" w:space="0" w:color="auto"/>
              <w:right w:val="double" w:sz="6" w:space="0" w:color="auto"/>
            </w:tcBorders>
            <w:vAlign w:val="bottom"/>
          </w:tcPr>
          <w:p w14:paraId="73D3501E" w14:textId="77777777" w:rsidR="001C25E2" w:rsidRDefault="001C25E2" w:rsidP="0071085A">
            <w:pPr>
              <w:pStyle w:val="aff1"/>
              <w:spacing w:line="240" w:lineRule="exact"/>
              <w:rPr>
                <w:rFonts w:cs="Arial"/>
              </w:rPr>
            </w:pPr>
            <w:r>
              <w:rPr>
                <w:rFonts w:cs="Arial"/>
              </w:rPr>
              <w:t>92,1</w:t>
            </w:r>
          </w:p>
        </w:tc>
      </w:tr>
      <w:tr w:rsidR="001C25E2" w:rsidRPr="00A07F65" w14:paraId="45A83C88" w14:textId="77777777" w:rsidTr="00E67B88">
        <w:trPr>
          <w:trHeight w:val="301"/>
        </w:trPr>
        <w:tc>
          <w:tcPr>
            <w:tcW w:w="2550" w:type="dxa"/>
            <w:tcBorders>
              <w:top w:val="dotted" w:sz="4" w:space="0" w:color="auto"/>
              <w:left w:val="double" w:sz="6" w:space="0" w:color="auto"/>
              <w:bottom w:val="dotted" w:sz="4" w:space="0" w:color="auto"/>
            </w:tcBorders>
            <w:vAlign w:val="bottom"/>
          </w:tcPr>
          <w:p w14:paraId="29544BD2" w14:textId="77777777" w:rsidR="001C25E2" w:rsidRPr="00E97790" w:rsidRDefault="001C25E2" w:rsidP="0071085A">
            <w:pPr>
              <w:pStyle w:val="aff"/>
              <w:spacing w:line="240" w:lineRule="exact"/>
              <w:ind w:left="57"/>
              <w:rPr>
                <w:rFonts w:cs="Arial"/>
              </w:rPr>
            </w:pPr>
            <w:r w:rsidRPr="00E97790">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21ED6E97" w14:textId="77777777" w:rsidR="001C25E2" w:rsidRPr="00E97790" w:rsidRDefault="001C25E2" w:rsidP="0071085A">
            <w:pPr>
              <w:pStyle w:val="aff1"/>
              <w:spacing w:line="240" w:lineRule="exact"/>
              <w:rPr>
                <w:rFonts w:cs="Arial"/>
              </w:rPr>
            </w:pPr>
            <w:r w:rsidRPr="00E97790">
              <w:rPr>
                <w:rFonts w:cs="Arial"/>
              </w:rPr>
              <w:t>102,1</w:t>
            </w:r>
          </w:p>
        </w:tc>
        <w:tc>
          <w:tcPr>
            <w:tcW w:w="1843" w:type="dxa"/>
            <w:tcBorders>
              <w:top w:val="dotted" w:sz="4" w:space="0" w:color="auto"/>
              <w:left w:val="nil"/>
              <w:bottom w:val="dotted" w:sz="4" w:space="0" w:color="auto"/>
            </w:tcBorders>
            <w:vAlign w:val="bottom"/>
          </w:tcPr>
          <w:p w14:paraId="2CB84C48" w14:textId="77777777" w:rsidR="001C25E2" w:rsidRPr="00E97790" w:rsidRDefault="001C25E2" w:rsidP="0071085A">
            <w:pPr>
              <w:pStyle w:val="aff1"/>
              <w:spacing w:line="240" w:lineRule="exact"/>
              <w:rPr>
                <w:rFonts w:cs="Arial"/>
              </w:rPr>
            </w:pPr>
            <w:r w:rsidRPr="00E97790">
              <w:rPr>
                <w:rFonts w:cs="Arial"/>
              </w:rPr>
              <w:t>102,7</w:t>
            </w:r>
          </w:p>
        </w:tc>
        <w:tc>
          <w:tcPr>
            <w:tcW w:w="1843" w:type="dxa"/>
            <w:tcBorders>
              <w:top w:val="dotted" w:sz="4" w:space="0" w:color="auto"/>
              <w:left w:val="single" w:sz="6" w:space="0" w:color="auto"/>
              <w:bottom w:val="dotted" w:sz="4" w:space="0" w:color="auto"/>
              <w:right w:val="single" w:sz="6" w:space="0" w:color="000000"/>
            </w:tcBorders>
            <w:vAlign w:val="bottom"/>
          </w:tcPr>
          <w:p w14:paraId="35532D30" w14:textId="77777777" w:rsidR="001C25E2" w:rsidRPr="00E97790" w:rsidRDefault="001C25E2" w:rsidP="0071085A">
            <w:pPr>
              <w:pStyle w:val="aff1"/>
              <w:spacing w:line="240" w:lineRule="exact"/>
              <w:rPr>
                <w:rFonts w:cs="Arial"/>
              </w:rPr>
            </w:pPr>
            <w:r w:rsidRPr="00E97790">
              <w:rPr>
                <w:rFonts w:cs="Arial"/>
              </w:rPr>
              <w:t>89,3</w:t>
            </w:r>
          </w:p>
        </w:tc>
        <w:tc>
          <w:tcPr>
            <w:tcW w:w="1843" w:type="dxa"/>
            <w:tcBorders>
              <w:top w:val="dotted" w:sz="4" w:space="0" w:color="auto"/>
              <w:left w:val="single" w:sz="6" w:space="0" w:color="000000"/>
              <w:bottom w:val="dotted" w:sz="4" w:space="0" w:color="auto"/>
              <w:right w:val="double" w:sz="6" w:space="0" w:color="auto"/>
            </w:tcBorders>
            <w:vAlign w:val="bottom"/>
          </w:tcPr>
          <w:p w14:paraId="52F96BC5" w14:textId="77777777" w:rsidR="001C25E2" w:rsidRDefault="001C25E2" w:rsidP="0071085A">
            <w:pPr>
              <w:pStyle w:val="aff1"/>
              <w:spacing w:line="240" w:lineRule="exact"/>
              <w:rPr>
                <w:rFonts w:cs="Arial"/>
              </w:rPr>
            </w:pPr>
            <w:r w:rsidRPr="00E97790">
              <w:rPr>
                <w:rFonts w:cs="Arial"/>
              </w:rPr>
              <w:t>88,7</w:t>
            </w:r>
          </w:p>
        </w:tc>
      </w:tr>
      <w:tr w:rsidR="001C25E2" w:rsidRPr="00A07F65" w14:paraId="72F6DC8A" w14:textId="77777777" w:rsidTr="00E67B88">
        <w:trPr>
          <w:trHeight w:val="301"/>
        </w:trPr>
        <w:tc>
          <w:tcPr>
            <w:tcW w:w="2550" w:type="dxa"/>
            <w:tcBorders>
              <w:top w:val="dotted" w:sz="4" w:space="0" w:color="auto"/>
              <w:left w:val="double" w:sz="6" w:space="0" w:color="auto"/>
              <w:bottom w:val="dotted" w:sz="4" w:space="0" w:color="auto"/>
            </w:tcBorders>
            <w:vAlign w:val="bottom"/>
          </w:tcPr>
          <w:p w14:paraId="622710AF" w14:textId="77777777" w:rsidR="001C25E2" w:rsidRPr="00E97790" w:rsidRDefault="001C25E2" w:rsidP="0071085A">
            <w:pPr>
              <w:pStyle w:val="aff"/>
              <w:spacing w:line="240" w:lineRule="exact"/>
              <w:ind w:left="57"/>
              <w:rPr>
                <w:rFonts w:cs="Arial"/>
              </w:rPr>
            </w:pPr>
            <w:r>
              <w:rPr>
                <w:rFonts w:cs="Arial"/>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14:paraId="0FB7FD44" w14:textId="77777777" w:rsidR="001C25E2" w:rsidRPr="00E97790" w:rsidRDefault="001C25E2" w:rsidP="0071085A">
            <w:pPr>
              <w:pStyle w:val="aff1"/>
              <w:spacing w:line="240" w:lineRule="exact"/>
              <w:rPr>
                <w:rFonts w:cs="Arial"/>
              </w:rPr>
            </w:pPr>
            <w:r>
              <w:rPr>
                <w:rFonts w:cs="Arial"/>
              </w:rPr>
              <w:t>101,2</w:t>
            </w:r>
          </w:p>
        </w:tc>
        <w:tc>
          <w:tcPr>
            <w:tcW w:w="1843" w:type="dxa"/>
            <w:tcBorders>
              <w:top w:val="dotted" w:sz="4" w:space="0" w:color="auto"/>
              <w:left w:val="nil"/>
              <w:bottom w:val="dotted" w:sz="4" w:space="0" w:color="auto"/>
            </w:tcBorders>
            <w:vAlign w:val="bottom"/>
          </w:tcPr>
          <w:p w14:paraId="207BDE91" w14:textId="77777777" w:rsidR="001C25E2" w:rsidRPr="00E97790" w:rsidRDefault="001C25E2" w:rsidP="0071085A">
            <w:pPr>
              <w:pStyle w:val="aff1"/>
              <w:spacing w:line="240" w:lineRule="exact"/>
              <w:rPr>
                <w:rFonts w:cs="Arial"/>
              </w:rPr>
            </w:pPr>
            <w:r>
              <w:rPr>
                <w:rFonts w:cs="Arial"/>
              </w:rPr>
              <w:t>101,3</w:t>
            </w:r>
          </w:p>
        </w:tc>
        <w:tc>
          <w:tcPr>
            <w:tcW w:w="1843" w:type="dxa"/>
            <w:tcBorders>
              <w:top w:val="dotted" w:sz="4" w:space="0" w:color="auto"/>
              <w:left w:val="single" w:sz="6" w:space="0" w:color="auto"/>
              <w:bottom w:val="dotted" w:sz="4" w:space="0" w:color="auto"/>
              <w:right w:val="single" w:sz="6" w:space="0" w:color="000000"/>
            </w:tcBorders>
            <w:vAlign w:val="bottom"/>
          </w:tcPr>
          <w:p w14:paraId="4B161161" w14:textId="77777777" w:rsidR="001C25E2" w:rsidRPr="00E97790" w:rsidRDefault="001C25E2" w:rsidP="0071085A">
            <w:pPr>
              <w:pStyle w:val="aff1"/>
              <w:spacing w:line="240" w:lineRule="exact"/>
              <w:rPr>
                <w:rFonts w:cs="Arial"/>
              </w:rPr>
            </w:pPr>
            <w:r>
              <w:rPr>
                <w:rFonts w:cs="Arial"/>
              </w:rPr>
              <w:t>98,4</w:t>
            </w:r>
          </w:p>
        </w:tc>
        <w:tc>
          <w:tcPr>
            <w:tcW w:w="1843" w:type="dxa"/>
            <w:tcBorders>
              <w:top w:val="dotted" w:sz="4" w:space="0" w:color="auto"/>
              <w:left w:val="single" w:sz="6" w:space="0" w:color="000000"/>
              <w:bottom w:val="dotted" w:sz="4" w:space="0" w:color="auto"/>
              <w:right w:val="double" w:sz="6" w:space="0" w:color="auto"/>
            </w:tcBorders>
            <w:vAlign w:val="bottom"/>
          </w:tcPr>
          <w:p w14:paraId="28A592A0" w14:textId="77777777" w:rsidR="001C25E2" w:rsidRPr="00E97790" w:rsidRDefault="001C25E2" w:rsidP="0071085A">
            <w:pPr>
              <w:pStyle w:val="aff1"/>
              <w:spacing w:line="240" w:lineRule="exact"/>
              <w:rPr>
                <w:rFonts w:cs="Arial"/>
              </w:rPr>
            </w:pPr>
            <w:r>
              <w:rPr>
                <w:rFonts w:cs="Arial"/>
              </w:rPr>
              <w:t>100,0</w:t>
            </w:r>
          </w:p>
        </w:tc>
      </w:tr>
      <w:tr w:rsidR="001C25E2" w:rsidRPr="00A07F65" w14:paraId="03B0F9CE" w14:textId="77777777" w:rsidTr="00E67B88">
        <w:trPr>
          <w:trHeight w:val="301"/>
        </w:trPr>
        <w:tc>
          <w:tcPr>
            <w:tcW w:w="2550" w:type="dxa"/>
            <w:tcBorders>
              <w:top w:val="dotted" w:sz="4" w:space="0" w:color="auto"/>
              <w:left w:val="double" w:sz="6" w:space="0" w:color="auto"/>
              <w:bottom w:val="dotted" w:sz="4" w:space="0" w:color="auto"/>
            </w:tcBorders>
            <w:vAlign w:val="bottom"/>
          </w:tcPr>
          <w:p w14:paraId="037780DD" w14:textId="77777777" w:rsidR="001C25E2" w:rsidRDefault="001C25E2" w:rsidP="0071085A">
            <w:pPr>
              <w:pStyle w:val="aff"/>
              <w:spacing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14:paraId="1A9752F6" w14:textId="77777777" w:rsidR="001C25E2" w:rsidRDefault="001C25E2" w:rsidP="0071085A">
            <w:pPr>
              <w:pStyle w:val="aff1"/>
              <w:spacing w:line="240" w:lineRule="exact"/>
              <w:rPr>
                <w:rFonts w:cs="Arial"/>
              </w:rPr>
            </w:pPr>
            <w:r>
              <w:rPr>
                <w:rFonts w:cs="Arial"/>
              </w:rPr>
              <w:t>103,1</w:t>
            </w:r>
          </w:p>
        </w:tc>
        <w:tc>
          <w:tcPr>
            <w:tcW w:w="1843" w:type="dxa"/>
            <w:tcBorders>
              <w:top w:val="dotted" w:sz="4" w:space="0" w:color="auto"/>
              <w:left w:val="nil"/>
              <w:bottom w:val="dotted" w:sz="4" w:space="0" w:color="auto"/>
            </w:tcBorders>
            <w:vAlign w:val="bottom"/>
          </w:tcPr>
          <w:p w14:paraId="3A567571" w14:textId="77777777" w:rsidR="001C25E2" w:rsidRDefault="001C25E2" w:rsidP="0071085A">
            <w:pPr>
              <w:pStyle w:val="aff1"/>
              <w:spacing w:line="240" w:lineRule="exact"/>
              <w:rPr>
                <w:rFonts w:cs="Arial"/>
              </w:rPr>
            </w:pPr>
            <w:r>
              <w:rPr>
                <w:rFonts w:cs="Arial"/>
              </w:rPr>
              <w:t>103,0</w:t>
            </w:r>
          </w:p>
        </w:tc>
        <w:tc>
          <w:tcPr>
            <w:tcW w:w="1843" w:type="dxa"/>
            <w:tcBorders>
              <w:top w:val="dotted" w:sz="4" w:space="0" w:color="auto"/>
              <w:left w:val="single" w:sz="6" w:space="0" w:color="auto"/>
              <w:bottom w:val="dotted" w:sz="4" w:space="0" w:color="auto"/>
              <w:right w:val="single" w:sz="6" w:space="0" w:color="000000"/>
            </w:tcBorders>
            <w:vAlign w:val="bottom"/>
          </w:tcPr>
          <w:p w14:paraId="21E4543B" w14:textId="77777777" w:rsidR="001C25E2" w:rsidRDefault="001C25E2" w:rsidP="0071085A">
            <w:pPr>
              <w:pStyle w:val="aff1"/>
              <w:spacing w:line="240" w:lineRule="exact"/>
              <w:rPr>
                <w:rFonts w:cs="Arial"/>
              </w:rPr>
            </w:pPr>
            <w:r>
              <w:rPr>
                <w:rFonts w:cs="Arial"/>
              </w:rPr>
              <w:t>106,9</w:t>
            </w:r>
          </w:p>
        </w:tc>
        <w:tc>
          <w:tcPr>
            <w:tcW w:w="1843" w:type="dxa"/>
            <w:tcBorders>
              <w:top w:val="dotted" w:sz="4" w:space="0" w:color="auto"/>
              <w:left w:val="single" w:sz="6" w:space="0" w:color="000000"/>
              <w:bottom w:val="dotted" w:sz="4" w:space="0" w:color="auto"/>
              <w:right w:val="double" w:sz="6" w:space="0" w:color="auto"/>
            </w:tcBorders>
            <w:vAlign w:val="bottom"/>
          </w:tcPr>
          <w:p w14:paraId="4F802FA7" w14:textId="77777777" w:rsidR="001C25E2" w:rsidRDefault="001C25E2" w:rsidP="0071085A">
            <w:pPr>
              <w:pStyle w:val="aff1"/>
              <w:spacing w:line="240" w:lineRule="exact"/>
              <w:rPr>
                <w:rFonts w:cs="Arial"/>
              </w:rPr>
            </w:pPr>
            <w:r>
              <w:rPr>
                <w:rFonts w:cs="Arial"/>
              </w:rPr>
              <w:t>100,0</w:t>
            </w:r>
          </w:p>
        </w:tc>
      </w:tr>
      <w:tr w:rsidR="001C25E2" w:rsidRPr="00A07F65" w14:paraId="4B4D7CEA" w14:textId="77777777" w:rsidTr="00E67B88">
        <w:trPr>
          <w:trHeight w:val="301"/>
        </w:trPr>
        <w:tc>
          <w:tcPr>
            <w:tcW w:w="2550" w:type="dxa"/>
            <w:tcBorders>
              <w:top w:val="dotted" w:sz="4" w:space="0" w:color="auto"/>
              <w:left w:val="double" w:sz="6" w:space="0" w:color="auto"/>
              <w:bottom w:val="dotted" w:sz="4" w:space="0" w:color="auto"/>
            </w:tcBorders>
            <w:vAlign w:val="bottom"/>
          </w:tcPr>
          <w:p w14:paraId="376C0909" w14:textId="77777777" w:rsidR="001C25E2" w:rsidRDefault="001C25E2" w:rsidP="0071085A">
            <w:pPr>
              <w:pStyle w:val="aff"/>
              <w:spacing w:line="240" w:lineRule="exact"/>
              <w:ind w:left="57"/>
              <w:rPr>
                <w:rFonts w:cs="Arial"/>
              </w:rPr>
            </w:pPr>
            <w:r>
              <w:rPr>
                <w:rFonts w:cs="Arial"/>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14:paraId="46A376C2" w14:textId="77777777" w:rsidR="001C25E2" w:rsidRDefault="001C25E2" w:rsidP="0071085A">
            <w:pPr>
              <w:pStyle w:val="aff1"/>
              <w:spacing w:line="240" w:lineRule="exact"/>
              <w:rPr>
                <w:rFonts w:cs="Arial"/>
              </w:rPr>
            </w:pPr>
            <w:r>
              <w:rPr>
                <w:rFonts w:cs="Arial"/>
              </w:rPr>
              <w:t>102,7</w:t>
            </w:r>
          </w:p>
        </w:tc>
        <w:tc>
          <w:tcPr>
            <w:tcW w:w="1843" w:type="dxa"/>
            <w:tcBorders>
              <w:top w:val="dotted" w:sz="4" w:space="0" w:color="auto"/>
              <w:left w:val="nil"/>
              <w:bottom w:val="dotted" w:sz="4" w:space="0" w:color="auto"/>
            </w:tcBorders>
            <w:vAlign w:val="bottom"/>
          </w:tcPr>
          <w:p w14:paraId="080FDE2D" w14:textId="77777777" w:rsidR="001C25E2" w:rsidRDefault="001C25E2" w:rsidP="0071085A">
            <w:pPr>
              <w:pStyle w:val="aff1"/>
              <w:spacing w:line="240" w:lineRule="exact"/>
              <w:rPr>
                <w:rFonts w:cs="Arial"/>
              </w:rPr>
            </w:pPr>
            <w:r>
              <w:rPr>
                <w:rFonts w:cs="Arial"/>
              </w:rPr>
              <w:t>102,6</w:t>
            </w:r>
          </w:p>
        </w:tc>
        <w:tc>
          <w:tcPr>
            <w:tcW w:w="1843" w:type="dxa"/>
            <w:tcBorders>
              <w:top w:val="dotted" w:sz="4" w:space="0" w:color="auto"/>
              <w:left w:val="single" w:sz="6" w:space="0" w:color="auto"/>
              <w:bottom w:val="dotted" w:sz="4" w:space="0" w:color="auto"/>
              <w:right w:val="single" w:sz="6" w:space="0" w:color="000000"/>
            </w:tcBorders>
            <w:vAlign w:val="bottom"/>
          </w:tcPr>
          <w:p w14:paraId="63CB14D3" w14:textId="77777777" w:rsidR="001C25E2" w:rsidRDefault="001C25E2" w:rsidP="0071085A">
            <w:pPr>
              <w:pStyle w:val="aff1"/>
              <w:spacing w:line="240" w:lineRule="exact"/>
              <w:rPr>
                <w:rFonts w:cs="Arial"/>
              </w:rPr>
            </w:pPr>
            <w:r>
              <w:rPr>
                <w:rFonts w:cs="Arial"/>
              </w:rPr>
              <w:t>99,3</w:t>
            </w:r>
          </w:p>
        </w:tc>
        <w:tc>
          <w:tcPr>
            <w:tcW w:w="1843" w:type="dxa"/>
            <w:tcBorders>
              <w:top w:val="dotted" w:sz="4" w:space="0" w:color="auto"/>
              <w:left w:val="single" w:sz="6" w:space="0" w:color="000000"/>
              <w:bottom w:val="dotted" w:sz="4" w:space="0" w:color="auto"/>
              <w:right w:val="double" w:sz="6" w:space="0" w:color="auto"/>
            </w:tcBorders>
            <w:vAlign w:val="bottom"/>
          </w:tcPr>
          <w:p w14:paraId="00EAD080" w14:textId="77777777" w:rsidR="001C25E2" w:rsidRDefault="001C25E2" w:rsidP="0071085A">
            <w:pPr>
              <w:pStyle w:val="aff1"/>
              <w:spacing w:line="240" w:lineRule="exact"/>
              <w:rPr>
                <w:rFonts w:cs="Arial"/>
              </w:rPr>
            </w:pPr>
            <w:r>
              <w:rPr>
                <w:rFonts w:cs="Arial"/>
              </w:rPr>
              <w:t>100,0</w:t>
            </w:r>
          </w:p>
        </w:tc>
      </w:tr>
      <w:tr w:rsidR="001C25E2" w:rsidRPr="0071085A" w14:paraId="781D018E" w14:textId="77777777" w:rsidTr="00E67B88">
        <w:trPr>
          <w:trHeight w:val="301"/>
        </w:trPr>
        <w:tc>
          <w:tcPr>
            <w:tcW w:w="2550" w:type="dxa"/>
            <w:tcBorders>
              <w:top w:val="dotted" w:sz="4" w:space="0" w:color="auto"/>
              <w:left w:val="double" w:sz="6" w:space="0" w:color="auto"/>
              <w:bottom w:val="double" w:sz="6" w:space="0" w:color="auto"/>
            </w:tcBorders>
            <w:vAlign w:val="bottom"/>
          </w:tcPr>
          <w:p w14:paraId="76BE029C" w14:textId="77777777" w:rsidR="001C25E2" w:rsidRPr="0071085A" w:rsidRDefault="001C25E2" w:rsidP="0071085A">
            <w:pPr>
              <w:pStyle w:val="aff"/>
              <w:spacing w:line="240" w:lineRule="exact"/>
              <w:ind w:left="57"/>
              <w:rPr>
                <w:rFonts w:cs="Arial"/>
                <w:i/>
              </w:rPr>
            </w:pPr>
            <w:r w:rsidRPr="0071085A">
              <w:rPr>
                <w:rFonts w:cs="Arial"/>
                <w:i/>
              </w:rPr>
              <w:t>Декабрь в % к декабрю 2020г.</w:t>
            </w:r>
          </w:p>
        </w:tc>
        <w:tc>
          <w:tcPr>
            <w:tcW w:w="1277" w:type="dxa"/>
            <w:tcBorders>
              <w:top w:val="dotted" w:sz="4" w:space="0" w:color="auto"/>
              <w:left w:val="single" w:sz="6" w:space="0" w:color="auto"/>
              <w:bottom w:val="double" w:sz="6" w:space="0" w:color="auto"/>
              <w:right w:val="single" w:sz="6" w:space="0" w:color="auto"/>
            </w:tcBorders>
            <w:vAlign w:val="bottom"/>
          </w:tcPr>
          <w:p w14:paraId="72770BA9" w14:textId="77777777" w:rsidR="001C25E2" w:rsidRPr="0071085A" w:rsidRDefault="001C25E2" w:rsidP="0071085A">
            <w:pPr>
              <w:pStyle w:val="aff1"/>
              <w:spacing w:line="240" w:lineRule="exact"/>
              <w:rPr>
                <w:rFonts w:cs="Arial"/>
                <w:i/>
              </w:rPr>
            </w:pPr>
            <w:r w:rsidRPr="0071085A">
              <w:rPr>
                <w:rFonts w:cs="Arial"/>
                <w:i/>
              </w:rPr>
              <w:t>114,3</w:t>
            </w:r>
          </w:p>
        </w:tc>
        <w:tc>
          <w:tcPr>
            <w:tcW w:w="1843" w:type="dxa"/>
            <w:tcBorders>
              <w:top w:val="dotted" w:sz="4" w:space="0" w:color="auto"/>
              <w:left w:val="nil"/>
              <w:bottom w:val="double" w:sz="6" w:space="0" w:color="auto"/>
            </w:tcBorders>
            <w:vAlign w:val="bottom"/>
          </w:tcPr>
          <w:p w14:paraId="5C074F4C" w14:textId="77777777" w:rsidR="001C25E2" w:rsidRPr="0071085A" w:rsidRDefault="001C25E2" w:rsidP="0071085A">
            <w:pPr>
              <w:pStyle w:val="aff1"/>
              <w:spacing w:line="240" w:lineRule="exact"/>
              <w:rPr>
                <w:rFonts w:cs="Arial"/>
                <w:i/>
              </w:rPr>
            </w:pPr>
            <w:r w:rsidRPr="0071085A">
              <w:rPr>
                <w:rFonts w:cs="Arial"/>
                <w:i/>
              </w:rPr>
              <w:t>113,8</w:t>
            </w:r>
          </w:p>
        </w:tc>
        <w:tc>
          <w:tcPr>
            <w:tcW w:w="1843" w:type="dxa"/>
            <w:tcBorders>
              <w:top w:val="dotted" w:sz="4" w:space="0" w:color="auto"/>
              <w:left w:val="single" w:sz="6" w:space="0" w:color="auto"/>
              <w:bottom w:val="double" w:sz="6" w:space="0" w:color="auto"/>
              <w:right w:val="single" w:sz="6" w:space="0" w:color="000000"/>
            </w:tcBorders>
            <w:vAlign w:val="bottom"/>
          </w:tcPr>
          <w:p w14:paraId="1F7A0F05" w14:textId="77777777" w:rsidR="001C25E2" w:rsidRPr="0071085A" w:rsidRDefault="001C25E2" w:rsidP="0071085A">
            <w:pPr>
              <w:pStyle w:val="aff1"/>
              <w:spacing w:line="240" w:lineRule="exact"/>
              <w:rPr>
                <w:rFonts w:cs="Arial"/>
                <w:i/>
              </w:rPr>
            </w:pPr>
            <w:r w:rsidRPr="0071085A">
              <w:rPr>
                <w:rFonts w:cs="Arial"/>
                <w:i/>
              </w:rPr>
              <w:t>127,0</w:t>
            </w:r>
          </w:p>
        </w:tc>
        <w:tc>
          <w:tcPr>
            <w:tcW w:w="1843" w:type="dxa"/>
            <w:tcBorders>
              <w:top w:val="dotted" w:sz="4" w:space="0" w:color="auto"/>
              <w:left w:val="single" w:sz="6" w:space="0" w:color="000000"/>
              <w:bottom w:val="double" w:sz="6" w:space="0" w:color="auto"/>
              <w:right w:val="double" w:sz="6" w:space="0" w:color="auto"/>
            </w:tcBorders>
            <w:vAlign w:val="bottom"/>
          </w:tcPr>
          <w:p w14:paraId="289F08B0" w14:textId="77777777" w:rsidR="001C25E2" w:rsidRPr="0071085A" w:rsidRDefault="001C25E2" w:rsidP="0071085A">
            <w:pPr>
              <w:pStyle w:val="aff1"/>
              <w:spacing w:line="240" w:lineRule="exact"/>
              <w:rPr>
                <w:rFonts w:cs="Arial"/>
                <w:i/>
              </w:rPr>
            </w:pPr>
            <w:r w:rsidRPr="0071085A">
              <w:rPr>
                <w:rFonts w:cs="Arial"/>
                <w:i/>
              </w:rPr>
              <w:t>92,5</w:t>
            </w:r>
          </w:p>
        </w:tc>
      </w:tr>
    </w:tbl>
    <w:p w14:paraId="0BD19894" w14:textId="77777777" w:rsidR="001C25E2" w:rsidRPr="00343F27" w:rsidRDefault="001C25E2" w:rsidP="0071085A">
      <w:pPr>
        <w:pStyle w:val="affa"/>
        <w:spacing w:before="240" w:after="120"/>
        <w:ind w:right="-311" w:firstLine="709"/>
        <w:rPr>
          <w:rFonts w:ascii="Arial" w:hAnsi="Arial"/>
          <w:spacing w:val="-6"/>
        </w:rPr>
      </w:pPr>
      <w:r w:rsidRPr="00343F27">
        <w:rPr>
          <w:rFonts w:ascii="Arial" w:hAnsi="Arial"/>
          <w:spacing w:val="-6"/>
        </w:rPr>
        <w:t>Индексы цен на продукцию (затраты, услуги) инвестиционного назначения</w:t>
      </w:r>
    </w:p>
    <w:p w14:paraId="02D72024" w14:textId="77777777" w:rsidR="001C25E2" w:rsidRPr="000A6B71" w:rsidRDefault="001C25E2" w:rsidP="0071085A">
      <w:pPr>
        <w:pStyle w:val="33"/>
        <w:keepNext/>
        <w:spacing w:before="240"/>
      </w:pPr>
      <w:r w:rsidRPr="009D3CA4">
        <w:t xml:space="preserve">В </w:t>
      </w:r>
      <w:r>
        <w:t>декабре</w:t>
      </w:r>
      <w:r w:rsidRPr="009D3CA4">
        <w:t xml:space="preserve"> 2021 года к</w:t>
      </w:r>
      <w:r w:rsidRPr="0040050E">
        <w:t xml:space="preserve"> предыдущему месяцу сводный индекс цен на продукцию (затраты, услуги) инвестиционного назначения составил </w:t>
      </w:r>
      <w:r>
        <w:t>100,9</w:t>
      </w:r>
      <w:r w:rsidRPr="0040050E">
        <w:t>%</w:t>
      </w:r>
      <w:r>
        <w:t>.</w:t>
      </w:r>
    </w:p>
    <w:p w14:paraId="11F8A54D" w14:textId="77777777" w:rsidR="001C25E2" w:rsidRPr="003D3084" w:rsidRDefault="001C25E2" w:rsidP="003D3084">
      <w:pPr>
        <w:pStyle w:val="-"/>
        <w:spacing w:before="240" w:after="0" w:line="288" w:lineRule="auto"/>
        <w:rPr>
          <w:b w:val="0"/>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sidRPr="003D3084">
        <w:rPr>
          <w:b w:val="0"/>
        </w:rPr>
        <w:t>(на конец периода, в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1C25E2" w:rsidRPr="0040050E" w14:paraId="1E5CE33B" w14:textId="77777777" w:rsidTr="00E67B88">
        <w:trPr>
          <w:tblHeader/>
        </w:trPr>
        <w:tc>
          <w:tcPr>
            <w:tcW w:w="1134" w:type="dxa"/>
            <w:vMerge w:val="restart"/>
            <w:tcBorders>
              <w:top w:val="double" w:sz="6" w:space="0" w:color="auto"/>
              <w:left w:val="double" w:sz="6" w:space="0" w:color="auto"/>
              <w:right w:val="nil"/>
            </w:tcBorders>
          </w:tcPr>
          <w:p w14:paraId="0AEA3280" w14:textId="77777777" w:rsidR="001C25E2" w:rsidRPr="0040050E" w:rsidRDefault="001C25E2" w:rsidP="00E67B88">
            <w:pPr>
              <w:pStyle w:val="aff"/>
              <w:spacing w:before="60" w:line="240" w:lineRule="exact"/>
              <w:jc w:val="center"/>
              <w:rPr>
                <w:rFonts w:cs="Arial"/>
              </w:rPr>
            </w:pPr>
          </w:p>
        </w:tc>
        <w:tc>
          <w:tcPr>
            <w:tcW w:w="1984" w:type="dxa"/>
            <w:gridSpan w:val="2"/>
            <w:vMerge w:val="restart"/>
            <w:tcBorders>
              <w:top w:val="double" w:sz="6" w:space="0" w:color="auto"/>
              <w:left w:val="single" w:sz="6" w:space="0" w:color="auto"/>
              <w:right w:val="single" w:sz="6" w:space="0" w:color="auto"/>
            </w:tcBorders>
          </w:tcPr>
          <w:p w14:paraId="55A01378" w14:textId="77777777" w:rsidR="001C25E2" w:rsidRPr="0040050E" w:rsidRDefault="001C25E2" w:rsidP="00E67B88">
            <w:pPr>
              <w:spacing w:before="60" w:line="240" w:lineRule="exact"/>
              <w:ind w:firstLine="0"/>
              <w:jc w:val="center"/>
              <w:rPr>
                <w:rFonts w:cs="Arial"/>
                <w:i/>
                <w:sz w:val="20"/>
              </w:rPr>
            </w:pPr>
            <w:r w:rsidRPr="0040050E">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14:paraId="7917BA8E" w14:textId="77777777" w:rsidR="001C25E2" w:rsidRPr="0040050E" w:rsidRDefault="001C25E2" w:rsidP="00675885">
            <w:pPr>
              <w:spacing w:before="20" w:after="40" w:line="240" w:lineRule="exact"/>
              <w:ind w:firstLine="0"/>
              <w:jc w:val="center"/>
              <w:rPr>
                <w:rFonts w:cs="Arial"/>
                <w:i/>
                <w:sz w:val="20"/>
              </w:rPr>
            </w:pPr>
            <w:r w:rsidRPr="0040050E">
              <w:rPr>
                <w:rFonts w:cs="Arial"/>
                <w:i/>
                <w:sz w:val="20"/>
              </w:rPr>
              <w:t>в том числе:</w:t>
            </w:r>
          </w:p>
        </w:tc>
      </w:tr>
      <w:tr w:rsidR="001C25E2" w:rsidRPr="0040050E" w14:paraId="7CB08D19" w14:textId="77777777" w:rsidTr="00E67B88">
        <w:trPr>
          <w:tblHeader/>
        </w:trPr>
        <w:tc>
          <w:tcPr>
            <w:tcW w:w="1134" w:type="dxa"/>
            <w:vMerge/>
            <w:tcBorders>
              <w:left w:val="double" w:sz="6" w:space="0" w:color="auto"/>
              <w:right w:val="nil"/>
            </w:tcBorders>
          </w:tcPr>
          <w:p w14:paraId="6C861BD5" w14:textId="77777777" w:rsidR="001C25E2" w:rsidRPr="0040050E" w:rsidRDefault="001C25E2" w:rsidP="00E67B88">
            <w:pPr>
              <w:pStyle w:val="aff"/>
              <w:spacing w:before="60" w:line="240" w:lineRule="exact"/>
              <w:jc w:val="center"/>
              <w:rPr>
                <w:rFonts w:cs="Arial"/>
              </w:rPr>
            </w:pPr>
          </w:p>
        </w:tc>
        <w:tc>
          <w:tcPr>
            <w:tcW w:w="1984" w:type="dxa"/>
            <w:gridSpan w:val="2"/>
            <w:vMerge/>
            <w:tcBorders>
              <w:left w:val="single" w:sz="6" w:space="0" w:color="auto"/>
              <w:bottom w:val="nil"/>
              <w:right w:val="single" w:sz="6" w:space="0" w:color="auto"/>
            </w:tcBorders>
          </w:tcPr>
          <w:p w14:paraId="6FE6AC91" w14:textId="77777777" w:rsidR="001C25E2" w:rsidRPr="0040050E" w:rsidRDefault="001C25E2" w:rsidP="00E67B88">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14:paraId="7F772FFB" w14:textId="77777777" w:rsidR="001C25E2" w:rsidRPr="0040050E" w:rsidRDefault="001C25E2" w:rsidP="00675885">
            <w:pPr>
              <w:spacing w:before="20" w:after="40" w:line="240" w:lineRule="exact"/>
              <w:ind w:firstLine="0"/>
              <w:jc w:val="center"/>
              <w:rPr>
                <w:rFonts w:cs="Arial"/>
                <w:i/>
                <w:sz w:val="20"/>
              </w:rPr>
            </w:pPr>
            <w:r w:rsidRPr="0040050E">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14:paraId="1A78B363" w14:textId="77777777" w:rsidR="001C25E2" w:rsidRPr="0040050E" w:rsidRDefault="001C25E2" w:rsidP="00675885">
            <w:pPr>
              <w:spacing w:before="20" w:after="40" w:line="240" w:lineRule="exact"/>
              <w:ind w:firstLine="0"/>
              <w:jc w:val="center"/>
              <w:rPr>
                <w:rFonts w:cs="Arial"/>
                <w:i/>
                <w:sz w:val="20"/>
              </w:rPr>
            </w:pPr>
            <w:r w:rsidRPr="0040050E">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14:paraId="2386928A" w14:textId="77777777" w:rsidR="001C25E2" w:rsidRPr="0040050E" w:rsidRDefault="001C25E2" w:rsidP="00675885">
            <w:pPr>
              <w:spacing w:before="20" w:after="4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1C25E2" w:rsidRPr="0040050E" w14:paraId="6AC9D15D" w14:textId="77777777" w:rsidTr="00E67B88">
        <w:trPr>
          <w:tblHeader/>
        </w:trPr>
        <w:tc>
          <w:tcPr>
            <w:tcW w:w="1134" w:type="dxa"/>
            <w:vMerge/>
            <w:tcBorders>
              <w:left w:val="double" w:sz="6" w:space="0" w:color="auto"/>
              <w:bottom w:val="single" w:sz="6" w:space="0" w:color="auto"/>
              <w:right w:val="nil"/>
            </w:tcBorders>
          </w:tcPr>
          <w:p w14:paraId="1C21F78A" w14:textId="77777777" w:rsidR="001C25E2" w:rsidRPr="0040050E" w:rsidRDefault="001C25E2" w:rsidP="00E67B88">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14:paraId="5E221B8F" w14:textId="26FFBB97" w:rsidR="001C25E2" w:rsidRPr="0040050E" w:rsidRDefault="001C25E2" w:rsidP="00675885">
            <w:pPr>
              <w:spacing w:before="20" w:after="40" w:line="240" w:lineRule="exact"/>
              <w:ind w:firstLine="0"/>
              <w:jc w:val="center"/>
              <w:rPr>
                <w:rFonts w:cs="Arial"/>
                <w:i/>
                <w:sz w:val="20"/>
              </w:rPr>
            </w:pPr>
            <w:r w:rsidRPr="0040050E">
              <w:rPr>
                <w:rFonts w:cs="Arial"/>
                <w:i/>
                <w:sz w:val="20"/>
              </w:rPr>
              <w:t>к преды</w:t>
            </w:r>
            <w:r w:rsidR="0071085A">
              <w:rPr>
                <w:rFonts w:cs="Arial"/>
                <w:i/>
                <w:sz w:val="20"/>
              </w:rPr>
              <w:softHyphen/>
            </w:r>
            <w:r w:rsidRPr="0040050E">
              <w:rPr>
                <w:rFonts w:cs="Arial"/>
                <w:i/>
                <w:sz w:val="20"/>
              </w:rPr>
              <w:t>дущему периоду</w:t>
            </w:r>
          </w:p>
        </w:tc>
        <w:tc>
          <w:tcPr>
            <w:tcW w:w="992" w:type="dxa"/>
            <w:tcBorders>
              <w:top w:val="single" w:sz="6" w:space="0" w:color="auto"/>
              <w:left w:val="single" w:sz="6" w:space="0" w:color="auto"/>
              <w:bottom w:val="single" w:sz="6" w:space="0" w:color="auto"/>
              <w:right w:val="single" w:sz="6" w:space="0" w:color="auto"/>
            </w:tcBorders>
          </w:tcPr>
          <w:p w14:paraId="5D882027" w14:textId="5A8BA93E" w:rsidR="001C25E2" w:rsidRPr="003D3084" w:rsidRDefault="001C25E2" w:rsidP="00675885">
            <w:pPr>
              <w:spacing w:before="20" w:after="40" w:line="240" w:lineRule="exact"/>
              <w:ind w:firstLine="0"/>
              <w:jc w:val="center"/>
              <w:rPr>
                <w:rFonts w:cs="Arial"/>
                <w:i/>
                <w:spacing w:val="-2"/>
                <w:sz w:val="20"/>
              </w:rPr>
            </w:pPr>
            <w:r w:rsidRPr="003D3084">
              <w:rPr>
                <w:rFonts w:cs="Arial"/>
                <w:i/>
                <w:spacing w:val="-2"/>
                <w:sz w:val="20"/>
              </w:rPr>
              <w:t>к декабрю предыду</w:t>
            </w:r>
            <w:r w:rsidR="0071085A" w:rsidRPr="003D3084">
              <w:rPr>
                <w:rFonts w:cs="Arial"/>
                <w:i/>
                <w:spacing w:val="-2"/>
                <w:sz w:val="20"/>
              </w:rPr>
              <w:softHyphen/>
            </w:r>
            <w:r w:rsidRPr="003D3084">
              <w:rPr>
                <w:rFonts w:cs="Arial"/>
                <w:i/>
                <w:spacing w:val="-2"/>
                <w:sz w:val="20"/>
              </w:rPr>
              <w:t>щего года</w:t>
            </w:r>
          </w:p>
        </w:tc>
        <w:tc>
          <w:tcPr>
            <w:tcW w:w="1039" w:type="dxa"/>
            <w:tcBorders>
              <w:top w:val="single" w:sz="6" w:space="0" w:color="auto"/>
              <w:left w:val="nil"/>
              <w:bottom w:val="single" w:sz="6" w:space="0" w:color="auto"/>
              <w:right w:val="single" w:sz="4" w:space="0" w:color="auto"/>
            </w:tcBorders>
          </w:tcPr>
          <w:p w14:paraId="4A4664E3" w14:textId="16CA9EFB" w:rsidR="001C25E2" w:rsidRPr="0040050E" w:rsidRDefault="001C25E2" w:rsidP="00675885">
            <w:pPr>
              <w:spacing w:before="20" w:after="40" w:line="240" w:lineRule="exact"/>
              <w:ind w:firstLine="0"/>
              <w:jc w:val="center"/>
              <w:rPr>
                <w:rFonts w:cs="Arial"/>
                <w:i/>
                <w:sz w:val="20"/>
              </w:rPr>
            </w:pPr>
            <w:r w:rsidRPr="0040050E">
              <w:rPr>
                <w:rFonts w:cs="Arial"/>
                <w:i/>
                <w:sz w:val="20"/>
              </w:rPr>
              <w:t>к преды</w:t>
            </w:r>
            <w:r w:rsidR="0071085A">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14:paraId="099947D0" w14:textId="12D4A2EB" w:rsidR="001C25E2" w:rsidRPr="0040050E" w:rsidRDefault="001C25E2" w:rsidP="00675885">
            <w:pPr>
              <w:spacing w:before="20" w:after="40" w:line="240" w:lineRule="exact"/>
              <w:ind w:firstLine="0"/>
              <w:jc w:val="center"/>
              <w:rPr>
                <w:rFonts w:cs="Arial"/>
                <w:i/>
                <w:sz w:val="20"/>
              </w:rPr>
            </w:pPr>
            <w:r w:rsidRPr="0040050E">
              <w:rPr>
                <w:rFonts w:cs="Arial"/>
                <w:i/>
                <w:sz w:val="20"/>
              </w:rPr>
              <w:t>к декабрю предыду</w:t>
            </w:r>
            <w:r w:rsidR="0071085A">
              <w:rPr>
                <w:rFonts w:cs="Arial"/>
                <w:i/>
                <w:sz w:val="20"/>
              </w:rPr>
              <w:softHyphen/>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14:paraId="5864A6E4" w14:textId="294BEAF1" w:rsidR="001C25E2" w:rsidRPr="0040050E" w:rsidRDefault="001C25E2" w:rsidP="00675885">
            <w:pPr>
              <w:spacing w:before="20" w:after="40" w:line="240" w:lineRule="exact"/>
              <w:ind w:firstLine="0"/>
              <w:jc w:val="center"/>
              <w:rPr>
                <w:rFonts w:cs="Arial"/>
                <w:i/>
                <w:sz w:val="20"/>
              </w:rPr>
            </w:pPr>
            <w:r w:rsidRPr="0040050E">
              <w:rPr>
                <w:rFonts w:cs="Arial"/>
                <w:i/>
                <w:sz w:val="20"/>
              </w:rPr>
              <w:t>к преды</w:t>
            </w:r>
            <w:r w:rsidR="0071085A">
              <w:rPr>
                <w:rFonts w:cs="Arial"/>
                <w:i/>
                <w:sz w:val="20"/>
              </w:rPr>
              <w:softHyphen/>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14:paraId="286358BD" w14:textId="4D88F51D" w:rsidR="001C25E2" w:rsidRPr="0040050E" w:rsidRDefault="001C25E2" w:rsidP="00675885">
            <w:pPr>
              <w:spacing w:before="20" w:after="40" w:line="240" w:lineRule="exact"/>
              <w:ind w:firstLine="0"/>
              <w:jc w:val="center"/>
              <w:rPr>
                <w:rFonts w:cs="Arial"/>
                <w:i/>
                <w:sz w:val="20"/>
              </w:rPr>
            </w:pPr>
            <w:r w:rsidRPr="0040050E">
              <w:rPr>
                <w:rFonts w:cs="Arial"/>
                <w:i/>
                <w:sz w:val="20"/>
              </w:rPr>
              <w:t>к декабрю предыду</w:t>
            </w:r>
            <w:r w:rsidR="0071085A">
              <w:rPr>
                <w:rFonts w:cs="Arial"/>
                <w:i/>
                <w:sz w:val="20"/>
              </w:rPr>
              <w:softHyphen/>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14:paraId="06501152" w14:textId="59A0D5DF" w:rsidR="001C25E2" w:rsidRPr="0040050E" w:rsidRDefault="001C25E2" w:rsidP="00675885">
            <w:pPr>
              <w:spacing w:before="20" w:after="40" w:line="240" w:lineRule="exact"/>
              <w:ind w:firstLine="0"/>
              <w:jc w:val="center"/>
              <w:rPr>
                <w:rFonts w:cs="Arial"/>
                <w:i/>
                <w:sz w:val="20"/>
              </w:rPr>
            </w:pPr>
            <w:r w:rsidRPr="0040050E">
              <w:rPr>
                <w:rFonts w:cs="Arial"/>
                <w:i/>
                <w:sz w:val="20"/>
              </w:rPr>
              <w:t>к преды</w:t>
            </w:r>
            <w:r w:rsidR="0071085A">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14:paraId="48B53547" w14:textId="035FBF21" w:rsidR="001C25E2" w:rsidRPr="0040050E" w:rsidRDefault="001C25E2" w:rsidP="00675885">
            <w:pPr>
              <w:spacing w:before="20" w:after="40" w:line="240" w:lineRule="exact"/>
              <w:ind w:firstLine="0"/>
              <w:jc w:val="center"/>
              <w:rPr>
                <w:rFonts w:cs="Arial"/>
                <w:i/>
                <w:sz w:val="20"/>
              </w:rPr>
            </w:pPr>
            <w:r w:rsidRPr="0040050E">
              <w:rPr>
                <w:rFonts w:cs="Arial"/>
                <w:i/>
                <w:sz w:val="20"/>
              </w:rPr>
              <w:t>к декабрю предыду</w:t>
            </w:r>
            <w:r w:rsidR="0071085A">
              <w:rPr>
                <w:rFonts w:cs="Arial"/>
                <w:i/>
                <w:sz w:val="20"/>
              </w:rPr>
              <w:softHyphen/>
            </w:r>
            <w:r w:rsidRPr="0040050E">
              <w:rPr>
                <w:rFonts w:cs="Arial"/>
                <w:i/>
                <w:sz w:val="20"/>
              </w:rPr>
              <w:t>щего года</w:t>
            </w:r>
          </w:p>
        </w:tc>
      </w:tr>
      <w:tr w:rsidR="001C25E2" w:rsidRPr="0040050E" w14:paraId="359A3CBC" w14:textId="77777777" w:rsidTr="00E67B88">
        <w:tc>
          <w:tcPr>
            <w:tcW w:w="9356" w:type="dxa"/>
            <w:gridSpan w:val="9"/>
            <w:tcBorders>
              <w:top w:val="single" w:sz="4" w:space="0" w:color="auto"/>
              <w:left w:val="double" w:sz="6" w:space="0" w:color="auto"/>
              <w:bottom w:val="single" w:sz="4" w:space="0" w:color="auto"/>
              <w:right w:val="double" w:sz="6" w:space="0" w:color="auto"/>
            </w:tcBorders>
            <w:vAlign w:val="bottom"/>
          </w:tcPr>
          <w:p w14:paraId="5B71BE31" w14:textId="77777777" w:rsidR="001C25E2" w:rsidRPr="0040050E" w:rsidRDefault="001C25E2" w:rsidP="0071085A">
            <w:pPr>
              <w:pStyle w:val="aff1"/>
              <w:spacing w:line="240" w:lineRule="exact"/>
              <w:rPr>
                <w:rFonts w:cs="Arial"/>
                <w:b/>
              </w:rPr>
            </w:pPr>
            <w:r w:rsidRPr="0040050E">
              <w:rPr>
                <w:rFonts w:cs="Arial"/>
                <w:b/>
              </w:rPr>
              <w:t>20</w:t>
            </w:r>
            <w:r>
              <w:rPr>
                <w:rFonts w:cs="Arial"/>
                <w:b/>
              </w:rPr>
              <w:t>20</w:t>
            </w:r>
            <w:r w:rsidRPr="0040050E">
              <w:rPr>
                <w:rFonts w:cs="Arial"/>
                <w:b/>
              </w:rPr>
              <w:t xml:space="preserve"> год</w:t>
            </w:r>
          </w:p>
        </w:tc>
      </w:tr>
      <w:tr w:rsidR="001C25E2" w:rsidRPr="0040050E" w14:paraId="393A92BE" w14:textId="77777777" w:rsidTr="00E67B88">
        <w:trPr>
          <w:trHeight w:val="300"/>
        </w:trPr>
        <w:tc>
          <w:tcPr>
            <w:tcW w:w="1134" w:type="dxa"/>
            <w:tcBorders>
              <w:top w:val="dotted" w:sz="4" w:space="0" w:color="auto"/>
              <w:left w:val="double" w:sz="6" w:space="0" w:color="auto"/>
              <w:bottom w:val="dotted" w:sz="4" w:space="0" w:color="auto"/>
              <w:right w:val="nil"/>
            </w:tcBorders>
            <w:vAlign w:val="bottom"/>
          </w:tcPr>
          <w:p w14:paraId="7918D774" w14:textId="77777777" w:rsidR="001C25E2" w:rsidRDefault="001C25E2" w:rsidP="0071085A">
            <w:pPr>
              <w:pStyle w:val="aff"/>
              <w:spacing w:line="240" w:lineRule="exact"/>
              <w:ind w:left="57"/>
              <w:rPr>
                <w:rFonts w:cs="Arial"/>
              </w:rPr>
            </w:pPr>
            <w:r w:rsidRPr="0040050E">
              <w:rPr>
                <w:rFonts w:cs="Arial"/>
              </w:rPr>
              <w:t>Январ</w:t>
            </w:r>
            <w:r>
              <w:rPr>
                <w:rFonts w:cs="Arial"/>
              </w:rPr>
              <w:t>ь</w:t>
            </w:r>
          </w:p>
        </w:tc>
        <w:tc>
          <w:tcPr>
            <w:tcW w:w="992" w:type="dxa"/>
            <w:tcBorders>
              <w:top w:val="dotted" w:sz="4" w:space="0" w:color="auto"/>
              <w:left w:val="single" w:sz="6" w:space="0" w:color="auto"/>
              <w:bottom w:val="dotted" w:sz="4" w:space="0" w:color="auto"/>
              <w:right w:val="single" w:sz="6" w:space="0" w:color="auto"/>
            </w:tcBorders>
            <w:vAlign w:val="bottom"/>
          </w:tcPr>
          <w:p w14:paraId="490E7134" w14:textId="77777777" w:rsidR="001C25E2" w:rsidRDefault="001C25E2" w:rsidP="0071085A">
            <w:pPr>
              <w:pStyle w:val="aff1"/>
              <w:spacing w:line="240" w:lineRule="exact"/>
              <w:rPr>
                <w:rFonts w:cs="Arial"/>
              </w:rPr>
            </w:pPr>
            <w:r>
              <w:rPr>
                <w:rFonts w:cs="Arial"/>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14:paraId="4A19BFAB" w14:textId="77777777" w:rsidR="001C25E2" w:rsidRDefault="001C25E2" w:rsidP="0071085A">
            <w:pPr>
              <w:pStyle w:val="aff1"/>
              <w:spacing w:line="240" w:lineRule="exact"/>
              <w:rPr>
                <w:rFonts w:cs="Arial"/>
              </w:rPr>
            </w:pPr>
            <w:r>
              <w:rPr>
                <w:rFonts w:cs="Arial"/>
              </w:rPr>
              <w:t>99,7</w:t>
            </w:r>
          </w:p>
        </w:tc>
        <w:tc>
          <w:tcPr>
            <w:tcW w:w="1039" w:type="dxa"/>
            <w:tcBorders>
              <w:top w:val="dotted" w:sz="4" w:space="0" w:color="auto"/>
              <w:left w:val="nil"/>
              <w:bottom w:val="dotted" w:sz="4" w:space="0" w:color="auto"/>
              <w:right w:val="single" w:sz="4" w:space="0" w:color="auto"/>
            </w:tcBorders>
            <w:vAlign w:val="bottom"/>
          </w:tcPr>
          <w:p w14:paraId="58DACC8D" w14:textId="77777777" w:rsidR="001C25E2" w:rsidRDefault="001C25E2" w:rsidP="0071085A">
            <w:pPr>
              <w:pStyle w:val="aff1"/>
              <w:spacing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14:paraId="5CE6175C" w14:textId="77777777" w:rsidR="001C25E2" w:rsidRDefault="001C25E2" w:rsidP="0071085A">
            <w:pPr>
              <w:pStyle w:val="aff1"/>
              <w:spacing w:line="240" w:lineRule="exact"/>
              <w:rPr>
                <w:rFonts w:cs="Arial"/>
              </w:rPr>
            </w:pPr>
            <w:r>
              <w:rPr>
                <w:rFonts w:cs="Arial"/>
              </w:rPr>
              <w:t>100,1</w:t>
            </w:r>
          </w:p>
        </w:tc>
        <w:tc>
          <w:tcPr>
            <w:tcW w:w="1040" w:type="dxa"/>
            <w:tcBorders>
              <w:top w:val="dotted" w:sz="4" w:space="0" w:color="auto"/>
              <w:left w:val="single" w:sz="6" w:space="0" w:color="auto"/>
              <w:bottom w:val="dotted" w:sz="4" w:space="0" w:color="auto"/>
              <w:right w:val="single" w:sz="6" w:space="0" w:color="auto"/>
            </w:tcBorders>
            <w:vAlign w:val="bottom"/>
          </w:tcPr>
          <w:p w14:paraId="021B11F9" w14:textId="77777777" w:rsidR="001C25E2" w:rsidRDefault="001C25E2" w:rsidP="0071085A">
            <w:pPr>
              <w:pStyle w:val="aff1"/>
              <w:spacing w:line="240" w:lineRule="exact"/>
              <w:rPr>
                <w:rFonts w:cs="Arial"/>
              </w:rPr>
            </w:pPr>
            <w:r>
              <w:rPr>
                <w:rFonts w:cs="Arial"/>
              </w:rPr>
              <w:t>99,2</w:t>
            </w:r>
          </w:p>
        </w:tc>
        <w:tc>
          <w:tcPr>
            <w:tcW w:w="1039" w:type="dxa"/>
            <w:tcBorders>
              <w:top w:val="dotted" w:sz="4" w:space="0" w:color="auto"/>
              <w:left w:val="single" w:sz="6" w:space="0" w:color="auto"/>
              <w:bottom w:val="dotted" w:sz="4" w:space="0" w:color="auto"/>
              <w:right w:val="single" w:sz="6" w:space="0" w:color="auto"/>
            </w:tcBorders>
            <w:vAlign w:val="bottom"/>
          </w:tcPr>
          <w:p w14:paraId="638D1FFF" w14:textId="77777777" w:rsidR="001C25E2" w:rsidRDefault="001C25E2" w:rsidP="0071085A">
            <w:pPr>
              <w:pStyle w:val="aff1"/>
              <w:spacing w:line="240" w:lineRule="exact"/>
              <w:rPr>
                <w:rFonts w:cs="Arial"/>
              </w:rPr>
            </w:pPr>
            <w:r>
              <w:rPr>
                <w:rFonts w:cs="Arial"/>
              </w:rPr>
              <w:t>99,2</w:t>
            </w:r>
          </w:p>
        </w:tc>
        <w:tc>
          <w:tcPr>
            <w:tcW w:w="1040" w:type="dxa"/>
            <w:tcBorders>
              <w:top w:val="dotted" w:sz="4" w:space="0" w:color="auto"/>
              <w:left w:val="nil"/>
              <w:bottom w:val="dotted" w:sz="4" w:space="0" w:color="auto"/>
              <w:right w:val="single" w:sz="4" w:space="0" w:color="auto"/>
            </w:tcBorders>
            <w:vAlign w:val="bottom"/>
          </w:tcPr>
          <w:p w14:paraId="38116FBA" w14:textId="77777777" w:rsidR="001C25E2" w:rsidRDefault="001C25E2" w:rsidP="0071085A">
            <w:pPr>
              <w:pStyle w:val="aff1"/>
              <w:spacing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0FF8073E" w14:textId="77777777" w:rsidR="001C25E2" w:rsidRDefault="001C25E2" w:rsidP="0071085A">
            <w:pPr>
              <w:pStyle w:val="aff1"/>
              <w:spacing w:line="240" w:lineRule="exact"/>
              <w:rPr>
                <w:rFonts w:cs="Arial"/>
              </w:rPr>
            </w:pPr>
            <w:r>
              <w:rPr>
                <w:rFonts w:cs="Arial"/>
              </w:rPr>
              <w:t>100,0</w:t>
            </w:r>
          </w:p>
        </w:tc>
      </w:tr>
      <w:tr w:rsidR="001C25E2" w:rsidRPr="0040050E" w14:paraId="25C3AEA3" w14:textId="77777777" w:rsidTr="00E67B88">
        <w:trPr>
          <w:trHeight w:val="300"/>
        </w:trPr>
        <w:tc>
          <w:tcPr>
            <w:tcW w:w="1134" w:type="dxa"/>
            <w:tcBorders>
              <w:top w:val="dotted" w:sz="4" w:space="0" w:color="auto"/>
              <w:left w:val="double" w:sz="6" w:space="0" w:color="auto"/>
              <w:bottom w:val="dotted" w:sz="4" w:space="0" w:color="auto"/>
              <w:right w:val="nil"/>
            </w:tcBorders>
            <w:vAlign w:val="bottom"/>
          </w:tcPr>
          <w:p w14:paraId="171C45DD" w14:textId="77777777" w:rsidR="001C25E2" w:rsidRDefault="001C25E2" w:rsidP="0071085A">
            <w:pPr>
              <w:pStyle w:val="aff"/>
              <w:spacing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32B0E3A9" w14:textId="77777777" w:rsidR="001C25E2" w:rsidRDefault="001C25E2" w:rsidP="0071085A">
            <w:pPr>
              <w:pStyle w:val="aff1"/>
              <w:spacing w:line="240" w:lineRule="exact"/>
              <w:rPr>
                <w:rFonts w:cs="Arial"/>
              </w:rPr>
            </w:pPr>
            <w:r>
              <w:rPr>
                <w:rFonts w:cs="Arial"/>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471AA2F6" w14:textId="77777777" w:rsidR="001C25E2" w:rsidRDefault="001C25E2" w:rsidP="0071085A">
            <w:pPr>
              <w:pStyle w:val="aff1"/>
              <w:spacing w:line="240" w:lineRule="exact"/>
              <w:rPr>
                <w:rFonts w:cs="Arial"/>
              </w:rPr>
            </w:pPr>
            <w:r>
              <w:rPr>
                <w:rFonts w:cs="Arial"/>
              </w:rPr>
              <w:t>100,8</w:t>
            </w:r>
          </w:p>
        </w:tc>
        <w:tc>
          <w:tcPr>
            <w:tcW w:w="1039" w:type="dxa"/>
            <w:tcBorders>
              <w:top w:val="dotted" w:sz="4" w:space="0" w:color="auto"/>
              <w:left w:val="nil"/>
              <w:bottom w:val="dotted" w:sz="4" w:space="0" w:color="auto"/>
              <w:right w:val="single" w:sz="4" w:space="0" w:color="auto"/>
            </w:tcBorders>
            <w:vAlign w:val="bottom"/>
          </w:tcPr>
          <w:p w14:paraId="63EA85AA" w14:textId="77777777" w:rsidR="001C25E2" w:rsidRDefault="001C25E2" w:rsidP="0071085A">
            <w:pPr>
              <w:pStyle w:val="aff1"/>
              <w:spacing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14:paraId="3716C3D8" w14:textId="77777777" w:rsidR="001C25E2" w:rsidRDefault="001C25E2" w:rsidP="0071085A">
            <w:pPr>
              <w:pStyle w:val="aff1"/>
              <w:spacing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14:paraId="7F63FD52" w14:textId="77777777" w:rsidR="001C25E2" w:rsidRDefault="001C25E2" w:rsidP="0071085A">
            <w:pPr>
              <w:pStyle w:val="aff1"/>
              <w:spacing w:line="240" w:lineRule="exact"/>
              <w:rPr>
                <w:rFonts w:cs="Arial"/>
              </w:rPr>
            </w:pPr>
            <w:r>
              <w:rPr>
                <w:rFonts w:cs="Arial"/>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39FA3A69" w14:textId="77777777" w:rsidR="001C25E2" w:rsidRDefault="001C25E2" w:rsidP="0071085A">
            <w:pPr>
              <w:pStyle w:val="aff1"/>
              <w:spacing w:line="240" w:lineRule="exact"/>
              <w:rPr>
                <w:rFonts w:cs="Arial"/>
              </w:rPr>
            </w:pPr>
            <w:r>
              <w:rPr>
                <w:rFonts w:cs="Arial"/>
              </w:rPr>
              <w:t>101,0</w:t>
            </w:r>
          </w:p>
        </w:tc>
        <w:tc>
          <w:tcPr>
            <w:tcW w:w="1040" w:type="dxa"/>
            <w:tcBorders>
              <w:top w:val="dotted" w:sz="4" w:space="0" w:color="auto"/>
              <w:left w:val="nil"/>
              <w:bottom w:val="dotted" w:sz="4" w:space="0" w:color="auto"/>
              <w:right w:val="single" w:sz="4" w:space="0" w:color="auto"/>
            </w:tcBorders>
            <w:vAlign w:val="bottom"/>
          </w:tcPr>
          <w:p w14:paraId="4F9F9F24" w14:textId="77777777" w:rsidR="001C25E2" w:rsidRDefault="001C25E2" w:rsidP="0071085A">
            <w:pPr>
              <w:pStyle w:val="aff1"/>
              <w:spacing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14:paraId="39A90F7B" w14:textId="77777777" w:rsidR="001C25E2" w:rsidRDefault="001C25E2" w:rsidP="0071085A">
            <w:pPr>
              <w:pStyle w:val="aff1"/>
              <w:spacing w:line="240" w:lineRule="exact"/>
              <w:rPr>
                <w:rFonts w:cs="Arial"/>
              </w:rPr>
            </w:pPr>
            <w:r>
              <w:rPr>
                <w:rFonts w:cs="Arial"/>
              </w:rPr>
              <w:t>99,1</w:t>
            </w:r>
          </w:p>
        </w:tc>
      </w:tr>
      <w:tr w:rsidR="001C25E2" w:rsidRPr="0040050E" w14:paraId="6FFB99BD" w14:textId="77777777" w:rsidTr="00E67B88">
        <w:trPr>
          <w:trHeight w:val="300"/>
        </w:trPr>
        <w:tc>
          <w:tcPr>
            <w:tcW w:w="1134" w:type="dxa"/>
            <w:tcBorders>
              <w:top w:val="dotted" w:sz="4" w:space="0" w:color="auto"/>
              <w:left w:val="double" w:sz="6" w:space="0" w:color="auto"/>
              <w:bottom w:val="dotted" w:sz="4" w:space="0" w:color="auto"/>
              <w:right w:val="nil"/>
            </w:tcBorders>
            <w:vAlign w:val="bottom"/>
          </w:tcPr>
          <w:p w14:paraId="5F0F6B98" w14:textId="77777777" w:rsidR="001C25E2" w:rsidRDefault="001C25E2" w:rsidP="0071085A">
            <w:pPr>
              <w:pStyle w:val="aff"/>
              <w:spacing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6D9F91E3" w14:textId="77777777" w:rsidR="001C25E2" w:rsidRDefault="001C25E2" w:rsidP="0071085A">
            <w:pPr>
              <w:pStyle w:val="aff1"/>
              <w:spacing w:line="240" w:lineRule="exact"/>
              <w:rPr>
                <w:rFonts w:cs="Arial"/>
              </w:rPr>
            </w:pPr>
            <w:r>
              <w:rPr>
                <w:rFonts w:cs="Arial"/>
              </w:rPr>
              <w:t>103,2</w:t>
            </w:r>
          </w:p>
        </w:tc>
        <w:tc>
          <w:tcPr>
            <w:tcW w:w="992" w:type="dxa"/>
            <w:tcBorders>
              <w:top w:val="dotted" w:sz="4" w:space="0" w:color="auto"/>
              <w:left w:val="single" w:sz="6" w:space="0" w:color="auto"/>
              <w:bottom w:val="dotted" w:sz="4" w:space="0" w:color="auto"/>
              <w:right w:val="single" w:sz="6" w:space="0" w:color="auto"/>
            </w:tcBorders>
            <w:vAlign w:val="bottom"/>
          </w:tcPr>
          <w:p w14:paraId="1DACB258" w14:textId="77777777" w:rsidR="001C25E2" w:rsidRDefault="001C25E2" w:rsidP="0071085A">
            <w:pPr>
              <w:pStyle w:val="aff1"/>
              <w:spacing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14:paraId="05429DA2" w14:textId="77777777" w:rsidR="001C25E2" w:rsidRPr="00C63A55" w:rsidRDefault="001C25E2" w:rsidP="0071085A">
            <w:pPr>
              <w:pStyle w:val="aff1"/>
              <w:spacing w:line="240" w:lineRule="exact"/>
              <w:rPr>
                <w:rFonts w:cs="Arial"/>
              </w:rPr>
            </w:pPr>
            <w:r w:rsidRPr="00C63A55">
              <w:rPr>
                <w:rFonts w:cs="Arial"/>
              </w:rPr>
              <w:t>100</w:t>
            </w:r>
            <w:r>
              <w:rPr>
                <w:rFonts w:cs="Arial"/>
              </w:rPr>
              <w:t>,</w:t>
            </w:r>
            <w:r w:rsidRPr="00C63A55">
              <w:rPr>
                <w:rFonts w:cs="Arial"/>
              </w:rPr>
              <w:t>5</w:t>
            </w:r>
          </w:p>
        </w:tc>
        <w:tc>
          <w:tcPr>
            <w:tcW w:w="1040" w:type="dxa"/>
            <w:tcBorders>
              <w:top w:val="dotted" w:sz="4" w:space="0" w:color="auto"/>
              <w:left w:val="single" w:sz="4" w:space="0" w:color="auto"/>
              <w:bottom w:val="dotted" w:sz="4" w:space="0" w:color="auto"/>
              <w:right w:val="nil"/>
            </w:tcBorders>
            <w:vAlign w:val="bottom"/>
          </w:tcPr>
          <w:p w14:paraId="67A60426" w14:textId="77777777" w:rsidR="001C25E2" w:rsidRPr="00C63A55" w:rsidRDefault="001C25E2" w:rsidP="0071085A">
            <w:pPr>
              <w:pStyle w:val="aff1"/>
              <w:spacing w:line="240" w:lineRule="exact"/>
              <w:rPr>
                <w:rFonts w:cs="Arial"/>
              </w:rPr>
            </w:pPr>
            <w:r w:rsidRPr="00C63A55">
              <w:rPr>
                <w:rFonts w:cs="Arial"/>
              </w:rPr>
              <w:t>101</w:t>
            </w:r>
            <w:r>
              <w:rPr>
                <w:rFonts w:cs="Arial"/>
              </w:rPr>
              <w:t>,</w:t>
            </w:r>
            <w:r w:rsidRPr="00C63A55">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14:paraId="66FA1DC3" w14:textId="77777777" w:rsidR="001C25E2" w:rsidRPr="00C63A55" w:rsidRDefault="001C25E2" w:rsidP="0071085A">
            <w:pPr>
              <w:pStyle w:val="aff1"/>
              <w:spacing w:line="240" w:lineRule="exact"/>
              <w:rPr>
                <w:rFonts w:cs="Arial"/>
              </w:rPr>
            </w:pPr>
            <w:r w:rsidRPr="00C63A55">
              <w:rPr>
                <w:rFonts w:cs="Arial"/>
              </w:rPr>
              <w:t>106</w:t>
            </w:r>
            <w:r>
              <w:rPr>
                <w:rFonts w:cs="Arial"/>
              </w:rPr>
              <w:t>,</w:t>
            </w:r>
            <w:r w:rsidRPr="00C63A55">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14:paraId="2454BAA0" w14:textId="77777777" w:rsidR="001C25E2" w:rsidRPr="00C63A55" w:rsidRDefault="001C25E2" w:rsidP="0071085A">
            <w:pPr>
              <w:pStyle w:val="aff1"/>
              <w:spacing w:line="240" w:lineRule="exact"/>
              <w:rPr>
                <w:rFonts w:cs="Arial"/>
              </w:rPr>
            </w:pPr>
            <w:r w:rsidRPr="00C63A55">
              <w:rPr>
                <w:rFonts w:cs="Arial"/>
              </w:rPr>
              <w:t>107</w:t>
            </w:r>
            <w:r>
              <w:rPr>
                <w:rFonts w:cs="Arial"/>
              </w:rPr>
              <w:t>,</w:t>
            </w:r>
            <w:r w:rsidRPr="00C63A55">
              <w:rPr>
                <w:rFonts w:cs="Arial"/>
              </w:rPr>
              <w:t>9</w:t>
            </w:r>
          </w:p>
        </w:tc>
        <w:tc>
          <w:tcPr>
            <w:tcW w:w="1040" w:type="dxa"/>
            <w:tcBorders>
              <w:top w:val="dotted" w:sz="4" w:space="0" w:color="auto"/>
              <w:left w:val="nil"/>
              <w:bottom w:val="dotted" w:sz="4" w:space="0" w:color="auto"/>
              <w:right w:val="single" w:sz="4" w:space="0" w:color="auto"/>
            </w:tcBorders>
            <w:vAlign w:val="bottom"/>
          </w:tcPr>
          <w:p w14:paraId="61885E78" w14:textId="77777777" w:rsidR="001C25E2" w:rsidRPr="00C63A55" w:rsidRDefault="001C25E2" w:rsidP="0071085A">
            <w:pPr>
              <w:pStyle w:val="aff1"/>
              <w:spacing w:line="240" w:lineRule="exact"/>
              <w:rPr>
                <w:rFonts w:cs="Arial"/>
              </w:rPr>
            </w:pPr>
            <w:r w:rsidRPr="00C63A55">
              <w:rPr>
                <w:rFonts w:cs="Arial"/>
              </w:rPr>
              <w:t>99</w:t>
            </w:r>
            <w:r>
              <w:rPr>
                <w:rFonts w:cs="Arial"/>
              </w:rPr>
              <w:t>,</w:t>
            </w:r>
            <w:r w:rsidRPr="00C63A55">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14:paraId="479D1356" w14:textId="77777777" w:rsidR="001C25E2" w:rsidRPr="00C63A55" w:rsidRDefault="001C25E2" w:rsidP="0071085A">
            <w:pPr>
              <w:pStyle w:val="aff1"/>
              <w:spacing w:line="240" w:lineRule="exact"/>
              <w:rPr>
                <w:rFonts w:cs="Arial"/>
              </w:rPr>
            </w:pPr>
            <w:r w:rsidRPr="00C63A55">
              <w:rPr>
                <w:rFonts w:cs="Arial"/>
              </w:rPr>
              <w:t>99</w:t>
            </w:r>
            <w:r>
              <w:rPr>
                <w:rFonts w:cs="Arial"/>
              </w:rPr>
              <w:t>,</w:t>
            </w:r>
            <w:r w:rsidRPr="00C63A55">
              <w:rPr>
                <w:rFonts w:cs="Arial"/>
              </w:rPr>
              <w:t>0</w:t>
            </w:r>
          </w:p>
        </w:tc>
      </w:tr>
      <w:tr w:rsidR="001C25E2" w:rsidRPr="0040050E" w14:paraId="75638B99" w14:textId="77777777" w:rsidTr="00E67B88">
        <w:trPr>
          <w:trHeight w:val="300"/>
        </w:trPr>
        <w:tc>
          <w:tcPr>
            <w:tcW w:w="1134" w:type="dxa"/>
            <w:tcBorders>
              <w:top w:val="dotted" w:sz="4" w:space="0" w:color="auto"/>
              <w:left w:val="double" w:sz="6" w:space="0" w:color="auto"/>
              <w:bottom w:val="dotted" w:sz="4" w:space="0" w:color="auto"/>
              <w:right w:val="nil"/>
            </w:tcBorders>
            <w:vAlign w:val="bottom"/>
          </w:tcPr>
          <w:p w14:paraId="2245DD26" w14:textId="77777777" w:rsidR="001C25E2" w:rsidRDefault="001C25E2" w:rsidP="0071085A">
            <w:pPr>
              <w:pStyle w:val="aff"/>
              <w:spacing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6D41CD73" w14:textId="77777777" w:rsidR="001C25E2" w:rsidRPr="006D0955" w:rsidRDefault="001C25E2" w:rsidP="0071085A">
            <w:pPr>
              <w:pStyle w:val="aff1"/>
              <w:spacing w:line="240" w:lineRule="exact"/>
              <w:rPr>
                <w:rFonts w:cs="Arial"/>
              </w:rPr>
            </w:pPr>
            <w:r w:rsidRPr="006D0955">
              <w:rPr>
                <w:rFonts w:cs="Arial"/>
              </w:rPr>
              <w:t>100</w:t>
            </w:r>
            <w:r>
              <w:rPr>
                <w:rFonts w:cs="Arial"/>
              </w:rPr>
              <w:t>,</w:t>
            </w:r>
            <w:r w:rsidRPr="006D0955">
              <w:rPr>
                <w:rFonts w:cs="Arial"/>
              </w:rPr>
              <w:t>5</w:t>
            </w:r>
          </w:p>
        </w:tc>
        <w:tc>
          <w:tcPr>
            <w:tcW w:w="992" w:type="dxa"/>
            <w:tcBorders>
              <w:top w:val="dotted" w:sz="4" w:space="0" w:color="auto"/>
              <w:left w:val="single" w:sz="6" w:space="0" w:color="auto"/>
              <w:bottom w:val="dotted" w:sz="4" w:space="0" w:color="auto"/>
              <w:right w:val="single" w:sz="6" w:space="0" w:color="auto"/>
            </w:tcBorders>
            <w:vAlign w:val="bottom"/>
          </w:tcPr>
          <w:p w14:paraId="10739C08" w14:textId="77777777" w:rsidR="001C25E2" w:rsidRPr="006D0955" w:rsidRDefault="001C25E2" w:rsidP="0071085A">
            <w:pPr>
              <w:pStyle w:val="aff1"/>
              <w:spacing w:line="240" w:lineRule="exact"/>
              <w:rPr>
                <w:rFonts w:cs="Arial"/>
              </w:rPr>
            </w:pPr>
            <w:r w:rsidRPr="006D0955">
              <w:rPr>
                <w:rFonts w:cs="Arial"/>
              </w:rPr>
              <w:t>104</w:t>
            </w:r>
            <w:r>
              <w:rPr>
                <w:rFonts w:cs="Arial"/>
              </w:rPr>
              <w:t>,</w:t>
            </w:r>
            <w:r w:rsidRPr="006D0955">
              <w:rPr>
                <w:rFonts w:cs="Arial"/>
              </w:rPr>
              <w:t>6</w:t>
            </w:r>
          </w:p>
        </w:tc>
        <w:tc>
          <w:tcPr>
            <w:tcW w:w="1039" w:type="dxa"/>
            <w:tcBorders>
              <w:top w:val="dotted" w:sz="4" w:space="0" w:color="auto"/>
              <w:left w:val="nil"/>
              <w:bottom w:val="dotted" w:sz="4" w:space="0" w:color="auto"/>
              <w:right w:val="single" w:sz="4" w:space="0" w:color="auto"/>
            </w:tcBorders>
            <w:vAlign w:val="bottom"/>
          </w:tcPr>
          <w:p w14:paraId="3E359DEC" w14:textId="77777777" w:rsidR="001C25E2" w:rsidRPr="006D0955" w:rsidRDefault="001C25E2" w:rsidP="0071085A">
            <w:pPr>
              <w:pStyle w:val="aff1"/>
              <w:spacing w:line="240" w:lineRule="exact"/>
              <w:rPr>
                <w:rFonts w:cs="Arial"/>
              </w:rPr>
            </w:pPr>
            <w:r w:rsidRPr="006D0955">
              <w:rPr>
                <w:rFonts w:cs="Arial"/>
              </w:rPr>
              <w:t>99</w:t>
            </w:r>
            <w:r>
              <w:rPr>
                <w:rFonts w:cs="Arial"/>
              </w:rPr>
              <w:t>,</w:t>
            </w:r>
            <w:r w:rsidRPr="006D0955">
              <w:rPr>
                <w:rFonts w:cs="Arial"/>
              </w:rPr>
              <w:t>9</w:t>
            </w:r>
          </w:p>
        </w:tc>
        <w:tc>
          <w:tcPr>
            <w:tcW w:w="1040" w:type="dxa"/>
            <w:tcBorders>
              <w:top w:val="dotted" w:sz="4" w:space="0" w:color="auto"/>
              <w:left w:val="single" w:sz="4" w:space="0" w:color="auto"/>
              <w:bottom w:val="dotted" w:sz="4" w:space="0" w:color="auto"/>
              <w:right w:val="nil"/>
            </w:tcBorders>
            <w:vAlign w:val="bottom"/>
          </w:tcPr>
          <w:p w14:paraId="29F8375C" w14:textId="77777777" w:rsidR="001C25E2" w:rsidRPr="006D0955" w:rsidRDefault="001C25E2" w:rsidP="0071085A">
            <w:pPr>
              <w:pStyle w:val="aff1"/>
              <w:spacing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327088FB" w14:textId="77777777" w:rsidR="001C25E2" w:rsidRPr="006D0955" w:rsidRDefault="001C25E2" w:rsidP="0071085A">
            <w:pPr>
              <w:pStyle w:val="aff1"/>
              <w:spacing w:line="240" w:lineRule="exact"/>
              <w:rPr>
                <w:rFonts w:cs="Arial"/>
              </w:rPr>
            </w:pPr>
            <w:r w:rsidRPr="006D0955">
              <w:rPr>
                <w:rFonts w:cs="Arial"/>
              </w:rPr>
              <w:t>101</w:t>
            </w:r>
            <w:r>
              <w:rPr>
                <w:rFonts w:cs="Arial"/>
              </w:rPr>
              <w:t>,</w:t>
            </w:r>
            <w:r w:rsidRPr="006D0955">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14:paraId="2243E6BE" w14:textId="77777777" w:rsidR="001C25E2" w:rsidRPr="006D0955" w:rsidRDefault="001C25E2" w:rsidP="0071085A">
            <w:pPr>
              <w:pStyle w:val="aff1"/>
              <w:spacing w:line="240" w:lineRule="exact"/>
              <w:rPr>
                <w:rFonts w:cs="Arial"/>
              </w:rPr>
            </w:pPr>
            <w:r w:rsidRPr="006D0955">
              <w:rPr>
                <w:rFonts w:cs="Arial"/>
              </w:rPr>
              <w:t>109</w:t>
            </w:r>
            <w:r>
              <w:rPr>
                <w:rFonts w:cs="Arial"/>
              </w:rPr>
              <w:t>,</w:t>
            </w:r>
            <w:r w:rsidRPr="006D0955">
              <w:rPr>
                <w:rFonts w:cs="Arial"/>
              </w:rPr>
              <w:t>1</w:t>
            </w:r>
          </w:p>
        </w:tc>
        <w:tc>
          <w:tcPr>
            <w:tcW w:w="1040" w:type="dxa"/>
            <w:tcBorders>
              <w:top w:val="dotted" w:sz="4" w:space="0" w:color="auto"/>
              <w:left w:val="nil"/>
              <w:bottom w:val="dotted" w:sz="4" w:space="0" w:color="auto"/>
              <w:right w:val="single" w:sz="4" w:space="0" w:color="auto"/>
            </w:tcBorders>
            <w:vAlign w:val="bottom"/>
          </w:tcPr>
          <w:p w14:paraId="21F7CD88" w14:textId="77777777" w:rsidR="001C25E2" w:rsidRPr="006D0955" w:rsidRDefault="001C25E2" w:rsidP="0071085A">
            <w:pPr>
              <w:pStyle w:val="aff1"/>
              <w:spacing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14:paraId="3A94B153" w14:textId="77777777" w:rsidR="001C25E2" w:rsidRPr="006D0955" w:rsidRDefault="001C25E2" w:rsidP="0071085A">
            <w:pPr>
              <w:pStyle w:val="aff1"/>
              <w:spacing w:line="240" w:lineRule="exact"/>
              <w:rPr>
                <w:rFonts w:cs="Arial"/>
              </w:rPr>
            </w:pPr>
            <w:r w:rsidRPr="006D0955">
              <w:rPr>
                <w:rFonts w:cs="Arial"/>
              </w:rPr>
              <w:t>100</w:t>
            </w:r>
            <w:r>
              <w:rPr>
                <w:rFonts w:cs="Arial"/>
              </w:rPr>
              <w:t>,</w:t>
            </w:r>
            <w:r w:rsidRPr="006D0955">
              <w:rPr>
                <w:rFonts w:cs="Arial"/>
              </w:rPr>
              <w:t>1</w:t>
            </w:r>
          </w:p>
        </w:tc>
      </w:tr>
      <w:tr w:rsidR="001C25E2" w:rsidRPr="0040050E" w14:paraId="7D227A14" w14:textId="77777777" w:rsidTr="00E67B88">
        <w:trPr>
          <w:trHeight w:val="300"/>
        </w:trPr>
        <w:tc>
          <w:tcPr>
            <w:tcW w:w="1134" w:type="dxa"/>
            <w:tcBorders>
              <w:top w:val="dotted" w:sz="4" w:space="0" w:color="auto"/>
              <w:left w:val="double" w:sz="6" w:space="0" w:color="auto"/>
              <w:bottom w:val="dotted" w:sz="4" w:space="0" w:color="auto"/>
              <w:right w:val="nil"/>
            </w:tcBorders>
            <w:vAlign w:val="bottom"/>
          </w:tcPr>
          <w:p w14:paraId="06EF739B" w14:textId="77777777" w:rsidR="001C25E2" w:rsidRDefault="001C25E2" w:rsidP="0071085A">
            <w:pPr>
              <w:pStyle w:val="aff"/>
              <w:spacing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2B32C0ED" w14:textId="77777777" w:rsidR="001C25E2" w:rsidRPr="006D0955" w:rsidRDefault="001C25E2" w:rsidP="0071085A">
            <w:pPr>
              <w:pStyle w:val="aff1"/>
              <w:spacing w:line="240" w:lineRule="exact"/>
              <w:rPr>
                <w:rFonts w:cs="Arial"/>
              </w:rPr>
            </w:pPr>
            <w:r>
              <w:rPr>
                <w:rFonts w:cs="Arial"/>
              </w:rPr>
              <w:t>99,5</w:t>
            </w:r>
          </w:p>
        </w:tc>
        <w:tc>
          <w:tcPr>
            <w:tcW w:w="992" w:type="dxa"/>
            <w:tcBorders>
              <w:top w:val="dotted" w:sz="4" w:space="0" w:color="auto"/>
              <w:left w:val="single" w:sz="6" w:space="0" w:color="auto"/>
              <w:bottom w:val="dotted" w:sz="4" w:space="0" w:color="auto"/>
              <w:right w:val="single" w:sz="6" w:space="0" w:color="auto"/>
            </w:tcBorders>
            <w:vAlign w:val="bottom"/>
          </w:tcPr>
          <w:p w14:paraId="551FFFBD" w14:textId="77777777" w:rsidR="001C25E2" w:rsidRPr="006D0955" w:rsidRDefault="001C25E2" w:rsidP="0071085A">
            <w:pPr>
              <w:pStyle w:val="aff1"/>
              <w:spacing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14:paraId="47A2E5FA" w14:textId="77777777" w:rsidR="001C25E2" w:rsidRPr="00AD51C9" w:rsidRDefault="001C25E2" w:rsidP="0071085A">
            <w:pPr>
              <w:pStyle w:val="aff1"/>
              <w:spacing w:line="240" w:lineRule="exact"/>
              <w:rPr>
                <w:rFonts w:cs="Arial"/>
              </w:rPr>
            </w:pPr>
            <w:r w:rsidRPr="00AD51C9">
              <w:rPr>
                <w:rFonts w:cs="Arial"/>
              </w:rPr>
              <w:t>100</w:t>
            </w:r>
            <w:r>
              <w:rPr>
                <w:rFonts w:cs="Arial"/>
              </w:rPr>
              <w:t>,</w:t>
            </w:r>
            <w:r w:rsidRPr="00AD51C9">
              <w:rPr>
                <w:rFonts w:cs="Arial"/>
              </w:rPr>
              <w:t>1</w:t>
            </w:r>
          </w:p>
        </w:tc>
        <w:tc>
          <w:tcPr>
            <w:tcW w:w="1040" w:type="dxa"/>
            <w:tcBorders>
              <w:top w:val="dotted" w:sz="4" w:space="0" w:color="auto"/>
              <w:left w:val="single" w:sz="4" w:space="0" w:color="auto"/>
              <w:bottom w:val="dotted" w:sz="4" w:space="0" w:color="auto"/>
              <w:right w:val="nil"/>
            </w:tcBorders>
            <w:vAlign w:val="bottom"/>
          </w:tcPr>
          <w:p w14:paraId="4F5D8C60" w14:textId="77777777" w:rsidR="001C25E2" w:rsidRPr="00AD51C9" w:rsidRDefault="001C25E2" w:rsidP="0071085A">
            <w:pPr>
              <w:pStyle w:val="aff1"/>
              <w:spacing w:line="240" w:lineRule="exact"/>
              <w:rPr>
                <w:rFonts w:cs="Arial"/>
              </w:rPr>
            </w:pPr>
            <w:r w:rsidRPr="00AD51C9">
              <w:rPr>
                <w:rFonts w:cs="Arial"/>
              </w:rPr>
              <w:t>101</w:t>
            </w:r>
            <w:r>
              <w:rPr>
                <w:rFonts w:cs="Arial"/>
              </w:rPr>
              <w:t>,</w:t>
            </w:r>
            <w:r w:rsidRPr="00AD51C9">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14:paraId="52DF0F92" w14:textId="77777777" w:rsidR="001C25E2" w:rsidRPr="00AD51C9" w:rsidRDefault="001C25E2" w:rsidP="0071085A">
            <w:pPr>
              <w:pStyle w:val="aff1"/>
              <w:spacing w:line="240" w:lineRule="exact"/>
              <w:rPr>
                <w:rFonts w:cs="Arial"/>
              </w:rPr>
            </w:pPr>
            <w:r w:rsidRPr="00AD51C9">
              <w:rPr>
                <w:rFonts w:cs="Arial"/>
              </w:rPr>
              <w:t>98</w:t>
            </w:r>
            <w:r>
              <w:rPr>
                <w:rFonts w:cs="Arial"/>
              </w:rPr>
              <w:t>,</w:t>
            </w:r>
            <w:r w:rsidRPr="00AD51C9">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14:paraId="526545EE" w14:textId="77777777" w:rsidR="001C25E2" w:rsidRPr="00AD51C9" w:rsidRDefault="001C25E2" w:rsidP="0071085A">
            <w:pPr>
              <w:pStyle w:val="aff1"/>
              <w:spacing w:line="240" w:lineRule="exact"/>
              <w:rPr>
                <w:rFonts w:cs="Arial"/>
              </w:rPr>
            </w:pPr>
            <w:r w:rsidRPr="00AD51C9">
              <w:rPr>
                <w:rFonts w:cs="Arial"/>
              </w:rPr>
              <w:t>107</w:t>
            </w:r>
            <w:r>
              <w:rPr>
                <w:rFonts w:cs="Arial"/>
              </w:rPr>
              <w:t>,</w:t>
            </w:r>
            <w:r w:rsidRPr="00AD51C9">
              <w:rPr>
                <w:rFonts w:cs="Arial"/>
              </w:rPr>
              <w:t>8</w:t>
            </w:r>
          </w:p>
        </w:tc>
        <w:tc>
          <w:tcPr>
            <w:tcW w:w="1040" w:type="dxa"/>
            <w:tcBorders>
              <w:top w:val="dotted" w:sz="4" w:space="0" w:color="auto"/>
              <w:left w:val="nil"/>
              <w:bottom w:val="dotted" w:sz="4" w:space="0" w:color="auto"/>
              <w:right w:val="single" w:sz="4" w:space="0" w:color="auto"/>
            </w:tcBorders>
            <w:vAlign w:val="bottom"/>
          </w:tcPr>
          <w:p w14:paraId="123898E6" w14:textId="77777777" w:rsidR="001C25E2" w:rsidRPr="00AD51C9" w:rsidRDefault="001C25E2" w:rsidP="0071085A">
            <w:pPr>
              <w:pStyle w:val="aff1"/>
              <w:spacing w:line="240" w:lineRule="exact"/>
              <w:rPr>
                <w:rFonts w:cs="Arial"/>
              </w:rPr>
            </w:pPr>
            <w:r w:rsidRPr="00AD51C9">
              <w:rPr>
                <w:rFonts w:cs="Arial"/>
              </w:rPr>
              <w:t>99</w:t>
            </w:r>
            <w:r>
              <w:rPr>
                <w:rFonts w:cs="Arial"/>
              </w:rPr>
              <w:t>,</w:t>
            </w:r>
            <w:r w:rsidRPr="00AD51C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14:paraId="204E7670" w14:textId="77777777" w:rsidR="001C25E2" w:rsidRPr="00AD51C9" w:rsidRDefault="001C25E2" w:rsidP="0071085A">
            <w:pPr>
              <w:pStyle w:val="aff1"/>
              <w:spacing w:line="240" w:lineRule="exact"/>
              <w:rPr>
                <w:rFonts w:cs="Arial"/>
              </w:rPr>
            </w:pPr>
            <w:r w:rsidRPr="00AD51C9">
              <w:rPr>
                <w:rFonts w:cs="Arial"/>
              </w:rPr>
              <w:t>99</w:t>
            </w:r>
            <w:r>
              <w:rPr>
                <w:rFonts w:cs="Arial"/>
              </w:rPr>
              <w:t>,</w:t>
            </w:r>
            <w:r w:rsidRPr="00AD51C9">
              <w:rPr>
                <w:rFonts w:cs="Arial"/>
              </w:rPr>
              <w:t>8</w:t>
            </w:r>
          </w:p>
        </w:tc>
      </w:tr>
      <w:tr w:rsidR="001C25E2" w:rsidRPr="0040050E" w14:paraId="15B5208E" w14:textId="77777777" w:rsidTr="00E67B88">
        <w:trPr>
          <w:trHeight w:val="300"/>
        </w:trPr>
        <w:tc>
          <w:tcPr>
            <w:tcW w:w="1134" w:type="dxa"/>
            <w:tcBorders>
              <w:top w:val="dotted" w:sz="4" w:space="0" w:color="auto"/>
              <w:left w:val="double" w:sz="6" w:space="0" w:color="auto"/>
              <w:bottom w:val="dotted" w:sz="4" w:space="0" w:color="auto"/>
              <w:right w:val="nil"/>
            </w:tcBorders>
            <w:vAlign w:val="bottom"/>
          </w:tcPr>
          <w:p w14:paraId="2EB257D7" w14:textId="77777777" w:rsidR="001C25E2" w:rsidRDefault="001C25E2" w:rsidP="0071085A">
            <w:pPr>
              <w:pStyle w:val="aff"/>
              <w:spacing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0AE08F47" w14:textId="77777777" w:rsidR="001C25E2" w:rsidRPr="00A3612F" w:rsidRDefault="001C25E2" w:rsidP="0071085A">
            <w:pPr>
              <w:pStyle w:val="aff1"/>
              <w:spacing w:line="240" w:lineRule="exact"/>
              <w:rPr>
                <w:rFonts w:cs="Arial"/>
              </w:rPr>
            </w:pPr>
            <w:r w:rsidRPr="00A3612F">
              <w:rPr>
                <w:rFonts w:cs="Arial"/>
              </w:rPr>
              <w:t>98</w:t>
            </w:r>
            <w:r>
              <w:rPr>
                <w:rFonts w:cs="Arial"/>
              </w:rPr>
              <w:t>,</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14:paraId="63E544CC" w14:textId="77777777" w:rsidR="001C25E2" w:rsidRPr="00A3612F" w:rsidRDefault="001C25E2" w:rsidP="0071085A">
            <w:pPr>
              <w:pStyle w:val="aff1"/>
              <w:spacing w:line="240" w:lineRule="exact"/>
              <w:rPr>
                <w:rFonts w:cs="Arial"/>
              </w:rPr>
            </w:pPr>
            <w:r w:rsidRPr="00A3612F">
              <w:rPr>
                <w:rFonts w:cs="Arial"/>
              </w:rPr>
              <w:t>102</w:t>
            </w:r>
            <w:r>
              <w:rPr>
                <w:rFonts w:cs="Arial"/>
              </w:rPr>
              <w:t>,</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14:paraId="6D8D342D" w14:textId="77777777" w:rsidR="001C25E2" w:rsidRPr="00A3612F" w:rsidRDefault="001C25E2" w:rsidP="0071085A">
            <w:pPr>
              <w:pStyle w:val="aff1"/>
              <w:spacing w:line="240" w:lineRule="exact"/>
              <w:rPr>
                <w:rFonts w:cs="Arial"/>
              </w:rPr>
            </w:pPr>
            <w:r w:rsidRPr="00A3612F">
              <w:rPr>
                <w:rFonts w:cs="Arial"/>
              </w:rPr>
              <w:t>100</w:t>
            </w:r>
            <w:r>
              <w:rPr>
                <w:rFonts w:cs="Arial"/>
              </w:rPr>
              <w:t>,</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14:paraId="5D179C08" w14:textId="77777777" w:rsidR="001C25E2" w:rsidRPr="00A3612F" w:rsidRDefault="001C25E2" w:rsidP="0071085A">
            <w:pPr>
              <w:pStyle w:val="aff1"/>
              <w:spacing w:line="240" w:lineRule="exact"/>
              <w:rPr>
                <w:rFonts w:cs="Arial"/>
              </w:rPr>
            </w:pPr>
            <w:r w:rsidRPr="00A3612F">
              <w:rPr>
                <w:rFonts w:cs="Arial"/>
              </w:rPr>
              <w:t>101</w:t>
            </w:r>
            <w:r>
              <w:rPr>
                <w:rFonts w:cs="Arial"/>
              </w:rPr>
              <w:t>,</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6DC9B825" w14:textId="77777777" w:rsidR="001C25E2" w:rsidRPr="00A3612F" w:rsidRDefault="001C25E2" w:rsidP="0071085A">
            <w:pPr>
              <w:pStyle w:val="aff1"/>
              <w:spacing w:line="240" w:lineRule="exact"/>
              <w:rPr>
                <w:rFonts w:cs="Arial"/>
              </w:rPr>
            </w:pPr>
            <w:r w:rsidRPr="00A3612F">
              <w:rPr>
                <w:rFonts w:cs="Arial"/>
              </w:rPr>
              <w:t>97</w:t>
            </w:r>
            <w:r>
              <w:rPr>
                <w:rFonts w:cs="Arial"/>
              </w:rPr>
              <w:t>,</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14:paraId="6EAA4A17" w14:textId="77777777" w:rsidR="001C25E2" w:rsidRPr="00A3612F" w:rsidRDefault="001C25E2" w:rsidP="0071085A">
            <w:pPr>
              <w:pStyle w:val="aff1"/>
              <w:spacing w:line="240" w:lineRule="exact"/>
              <w:rPr>
                <w:rFonts w:cs="Arial"/>
              </w:rPr>
            </w:pPr>
            <w:r w:rsidRPr="00A3612F">
              <w:rPr>
                <w:rFonts w:cs="Arial"/>
              </w:rPr>
              <w:t>105</w:t>
            </w:r>
            <w:r>
              <w:rPr>
                <w:rFonts w:cs="Arial"/>
              </w:rPr>
              <w:t>,</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14:paraId="15E94EB7" w14:textId="77777777" w:rsidR="001C25E2" w:rsidRPr="00A3612F" w:rsidRDefault="001C25E2" w:rsidP="0071085A">
            <w:pPr>
              <w:pStyle w:val="aff1"/>
              <w:spacing w:line="240" w:lineRule="exact"/>
              <w:rPr>
                <w:rFonts w:cs="Arial"/>
              </w:rPr>
            </w:pPr>
            <w:r w:rsidRPr="00A3612F">
              <w:rPr>
                <w:rFonts w:cs="Arial"/>
              </w:rPr>
              <w:t>99</w:t>
            </w:r>
            <w:r>
              <w:rPr>
                <w:rFonts w:cs="Arial"/>
              </w:rPr>
              <w:t>,</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14:paraId="327D8DC9" w14:textId="77777777" w:rsidR="001C25E2" w:rsidRPr="00A3612F" w:rsidRDefault="001C25E2" w:rsidP="0071085A">
            <w:pPr>
              <w:pStyle w:val="aff1"/>
              <w:spacing w:line="240" w:lineRule="exact"/>
              <w:rPr>
                <w:rFonts w:cs="Arial"/>
              </w:rPr>
            </w:pPr>
            <w:r w:rsidRPr="00A3612F">
              <w:rPr>
                <w:rFonts w:cs="Arial"/>
              </w:rPr>
              <w:t>99</w:t>
            </w:r>
            <w:r>
              <w:rPr>
                <w:rFonts w:cs="Arial"/>
              </w:rPr>
              <w:t>,</w:t>
            </w:r>
            <w:r w:rsidRPr="00A3612F">
              <w:rPr>
                <w:rFonts w:cs="Arial"/>
              </w:rPr>
              <w:t>0</w:t>
            </w:r>
          </w:p>
        </w:tc>
      </w:tr>
      <w:tr w:rsidR="001C25E2" w:rsidRPr="0040050E" w14:paraId="419341BA" w14:textId="77777777" w:rsidTr="00E67B88">
        <w:trPr>
          <w:trHeight w:val="300"/>
        </w:trPr>
        <w:tc>
          <w:tcPr>
            <w:tcW w:w="1134" w:type="dxa"/>
            <w:tcBorders>
              <w:top w:val="dotted" w:sz="4" w:space="0" w:color="auto"/>
              <w:left w:val="double" w:sz="6" w:space="0" w:color="auto"/>
              <w:bottom w:val="dotted" w:sz="4" w:space="0" w:color="auto"/>
              <w:right w:val="nil"/>
            </w:tcBorders>
            <w:vAlign w:val="bottom"/>
          </w:tcPr>
          <w:p w14:paraId="60AE9477" w14:textId="77777777" w:rsidR="001C25E2" w:rsidRDefault="001C25E2" w:rsidP="0071085A">
            <w:pPr>
              <w:pStyle w:val="aff"/>
              <w:spacing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248291DE" w14:textId="77777777" w:rsidR="001C25E2" w:rsidRPr="00EB2466" w:rsidRDefault="001C25E2" w:rsidP="0071085A">
            <w:pPr>
              <w:pStyle w:val="aff1"/>
              <w:spacing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14:paraId="4022B60F" w14:textId="77777777" w:rsidR="001C25E2" w:rsidRPr="00EB2466" w:rsidRDefault="001C25E2" w:rsidP="0071085A">
            <w:pPr>
              <w:pStyle w:val="aff1"/>
              <w:spacing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dotted" w:sz="4" w:space="0" w:color="auto"/>
              <w:right w:val="single" w:sz="4" w:space="0" w:color="auto"/>
            </w:tcBorders>
            <w:vAlign w:val="bottom"/>
          </w:tcPr>
          <w:p w14:paraId="0EAF3113" w14:textId="77777777" w:rsidR="001C25E2" w:rsidRPr="00EB2466" w:rsidRDefault="001C25E2" w:rsidP="0071085A">
            <w:pPr>
              <w:pStyle w:val="aff1"/>
              <w:spacing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14:paraId="71FA4E49" w14:textId="77777777" w:rsidR="001C25E2" w:rsidRPr="00EB2466" w:rsidRDefault="001C25E2" w:rsidP="0071085A">
            <w:pPr>
              <w:pStyle w:val="aff1"/>
              <w:spacing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2A9A430D" w14:textId="77777777" w:rsidR="001C25E2" w:rsidRPr="00EB2466" w:rsidRDefault="001C25E2" w:rsidP="0071085A">
            <w:pPr>
              <w:pStyle w:val="aff1"/>
              <w:spacing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14:paraId="7B0B1F36" w14:textId="77777777" w:rsidR="001C25E2" w:rsidRPr="00EB2466" w:rsidRDefault="001C25E2" w:rsidP="0071085A">
            <w:pPr>
              <w:pStyle w:val="aff1"/>
              <w:spacing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14:paraId="74B9647B" w14:textId="77777777" w:rsidR="001C25E2" w:rsidRPr="00EB2466" w:rsidRDefault="001C25E2" w:rsidP="0071085A">
            <w:pPr>
              <w:pStyle w:val="aff1"/>
              <w:spacing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14:paraId="0750CB48" w14:textId="77777777" w:rsidR="001C25E2" w:rsidRPr="00EB2466" w:rsidRDefault="001C25E2" w:rsidP="0071085A">
            <w:pPr>
              <w:pStyle w:val="aff1"/>
              <w:spacing w:line="240" w:lineRule="exact"/>
              <w:rPr>
                <w:rFonts w:cs="Arial"/>
              </w:rPr>
            </w:pPr>
            <w:r w:rsidRPr="00EB2466">
              <w:rPr>
                <w:rFonts w:cs="Arial"/>
              </w:rPr>
              <w:t>99</w:t>
            </w:r>
            <w:r>
              <w:rPr>
                <w:rFonts w:cs="Arial"/>
              </w:rPr>
              <w:t>,</w:t>
            </w:r>
            <w:r w:rsidRPr="00EB2466">
              <w:rPr>
                <w:rFonts w:cs="Arial"/>
              </w:rPr>
              <w:t>0</w:t>
            </w:r>
          </w:p>
        </w:tc>
      </w:tr>
      <w:tr w:rsidR="001C25E2" w:rsidRPr="0040050E" w14:paraId="3C6893B3" w14:textId="77777777" w:rsidTr="00E67B88">
        <w:trPr>
          <w:trHeight w:val="300"/>
        </w:trPr>
        <w:tc>
          <w:tcPr>
            <w:tcW w:w="1134" w:type="dxa"/>
            <w:tcBorders>
              <w:top w:val="dotted" w:sz="4" w:space="0" w:color="auto"/>
              <w:left w:val="double" w:sz="6" w:space="0" w:color="auto"/>
              <w:bottom w:val="dotted" w:sz="4" w:space="0" w:color="auto"/>
              <w:right w:val="nil"/>
            </w:tcBorders>
            <w:vAlign w:val="bottom"/>
          </w:tcPr>
          <w:p w14:paraId="494D5BBB" w14:textId="77777777" w:rsidR="001C25E2" w:rsidRDefault="001C25E2" w:rsidP="0071085A">
            <w:pPr>
              <w:pStyle w:val="aff"/>
              <w:spacing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37C4E2A3" w14:textId="77777777" w:rsidR="001C25E2" w:rsidRPr="003C2DF8" w:rsidRDefault="001C25E2" w:rsidP="0071085A">
            <w:pPr>
              <w:pStyle w:val="aff1"/>
              <w:spacing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14:paraId="1737488E" w14:textId="77777777" w:rsidR="001C25E2" w:rsidRPr="003C2DF8" w:rsidRDefault="001C25E2" w:rsidP="0071085A">
            <w:pPr>
              <w:pStyle w:val="aff1"/>
              <w:spacing w:line="240" w:lineRule="exact"/>
              <w:rPr>
                <w:rFonts w:cs="Arial"/>
                <w:lang w:val="en-US"/>
              </w:rPr>
            </w:pPr>
            <w:r w:rsidRPr="003C2DF8">
              <w:rPr>
                <w:rFonts w:cs="Arial"/>
                <w:lang w:val="en-US"/>
              </w:rPr>
              <w:t>104</w:t>
            </w:r>
            <w:r>
              <w:rPr>
                <w:rFonts w:cs="Arial"/>
              </w:rPr>
              <w:t>,</w:t>
            </w:r>
            <w:r>
              <w:rPr>
                <w:rFonts w:cs="Arial"/>
                <w:lang w:val="en-US"/>
              </w:rPr>
              <w:t>6</w:t>
            </w:r>
          </w:p>
        </w:tc>
        <w:tc>
          <w:tcPr>
            <w:tcW w:w="1039" w:type="dxa"/>
            <w:tcBorders>
              <w:top w:val="dotted" w:sz="4" w:space="0" w:color="auto"/>
              <w:left w:val="nil"/>
              <w:bottom w:val="dotted" w:sz="4" w:space="0" w:color="auto"/>
              <w:right w:val="single" w:sz="4" w:space="0" w:color="auto"/>
            </w:tcBorders>
            <w:vAlign w:val="bottom"/>
          </w:tcPr>
          <w:p w14:paraId="3EE7320C" w14:textId="77777777" w:rsidR="001C25E2" w:rsidRPr="003C2DF8" w:rsidRDefault="001C25E2" w:rsidP="0071085A">
            <w:pPr>
              <w:pStyle w:val="aff1"/>
              <w:spacing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tted" w:sz="4" w:space="0" w:color="auto"/>
              <w:right w:val="nil"/>
            </w:tcBorders>
            <w:vAlign w:val="bottom"/>
          </w:tcPr>
          <w:p w14:paraId="4677D49E" w14:textId="77777777" w:rsidR="001C25E2" w:rsidRPr="003C2DF8" w:rsidRDefault="001C25E2" w:rsidP="0071085A">
            <w:pPr>
              <w:pStyle w:val="aff1"/>
              <w:spacing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7E249E91" w14:textId="77777777" w:rsidR="001C25E2" w:rsidRPr="003C2DF8" w:rsidRDefault="001C25E2" w:rsidP="0071085A">
            <w:pPr>
              <w:pStyle w:val="aff1"/>
              <w:spacing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5DE41377" w14:textId="77777777" w:rsidR="001C25E2" w:rsidRPr="003C2DF8" w:rsidRDefault="001C25E2" w:rsidP="0071085A">
            <w:pPr>
              <w:pStyle w:val="aff1"/>
              <w:spacing w:line="240" w:lineRule="exact"/>
              <w:rPr>
                <w:rFonts w:cs="Arial"/>
                <w:lang w:val="en-US"/>
              </w:rPr>
            </w:pPr>
            <w:r w:rsidRPr="003C2DF8">
              <w:rPr>
                <w:rFonts w:cs="Arial"/>
                <w:lang w:val="en-US"/>
              </w:rPr>
              <w:t>108,9</w:t>
            </w:r>
          </w:p>
        </w:tc>
        <w:tc>
          <w:tcPr>
            <w:tcW w:w="1040" w:type="dxa"/>
            <w:tcBorders>
              <w:top w:val="dotted" w:sz="4" w:space="0" w:color="auto"/>
              <w:left w:val="nil"/>
              <w:bottom w:val="dotted" w:sz="4" w:space="0" w:color="auto"/>
              <w:right w:val="single" w:sz="4" w:space="0" w:color="auto"/>
            </w:tcBorders>
            <w:vAlign w:val="bottom"/>
          </w:tcPr>
          <w:p w14:paraId="11CBA090" w14:textId="77777777" w:rsidR="001C25E2" w:rsidRPr="003C2DF8" w:rsidRDefault="001C25E2" w:rsidP="0071085A">
            <w:pPr>
              <w:pStyle w:val="aff1"/>
              <w:spacing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14:paraId="4BDB701B" w14:textId="77777777" w:rsidR="001C25E2" w:rsidRPr="003C2DF8" w:rsidRDefault="001C25E2" w:rsidP="0071085A">
            <w:pPr>
              <w:pStyle w:val="aff1"/>
              <w:spacing w:line="240" w:lineRule="exact"/>
              <w:rPr>
                <w:rFonts w:cs="Arial"/>
                <w:lang w:val="en-US"/>
              </w:rPr>
            </w:pPr>
            <w:r w:rsidRPr="003C2DF8">
              <w:rPr>
                <w:rFonts w:cs="Arial"/>
                <w:lang w:val="en-US"/>
              </w:rPr>
              <w:t>98,9</w:t>
            </w:r>
          </w:p>
        </w:tc>
      </w:tr>
      <w:tr w:rsidR="001C25E2" w:rsidRPr="0040050E" w14:paraId="5F2FA2AD" w14:textId="77777777" w:rsidTr="00E67B88">
        <w:tc>
          <w:tcPr>
            <w:tcW w:w="1134" w:type="dxa"/>
            <w:tcBorders>
              <w:top w:val="dotted" w:sz="4" w:space="0" w:color="auto"/>
              <w:left w:val="double" w:sz="6" w:space="0" w:color="auto"/>
              <w:bottom w:val="dotted" w:sz="4" w:space="0" w:color="auto"/>
              <w:right w:val="nil"/>
            </w:tcBorders>
            <w:vAlign w:val="bottom"/>
          </w:tcPr>
          <w:p w14:paraId="12F71658" w14:textId="77777777" w:rsidR="001C25E2" w:rsidRDefault="001C25E2" w:rsidP="0071085A">
            <w:pPr>
              <w:pStyle w:val="aff"/>
              <w:spacing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2C20D90E" w14:textId="77777777" w:rsidR="001C25E2" w:rsidRPr="00647E4A" w:rsidRDefault="001C25E2" w:rsidP="0071085A">
            <w:pPr>
              <w:pStyle w:val="aff1"/>
              <w:spacing w:line="240" w:lineRule="exact"/>
              <w:rPr>
                <w:rFonts w:cs="Arial"/>
              </w:rPr>
            </w:pPr>
            <w:r>
              <w:rPr>
                <w:rFonts w:cs="Arial"/>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0333B293" w14:textId="77777777" w:rsidR="001C25E2" w:rsidRPr="00647E4A" w:rsidRDefault="001C25E2" w:rsidP="0071085A">
            <w:pPr>
              <w:pStyle w:val="aff1"/>
              <w:spacing w:line="240" w:lineRule="exact"/>
              <w:rPr>
                <w:rFonts w:cs="Arial"/>
              </w:rPr>
            </w:pPr>
            <w:r>
              <w:rPr>
                <w:rFonts w:cs="Arial"/>
              </w:rPr>
              <w:t>105,2</w:t>
            </w:r>
          </w:p>
        </w:tc>
        <w:tc>
          <w:tcPr>
            <w:tcW w:w="1039" w:type="dxa"/>
            <w:tcBorders>
              <w:top w:val="dotted" w:sz="4" w:space="0" w:color="auto"/>
              <w:left w:val="nil"/>
              <w:bottom w:val="dotted" w:sz="4" w:space="0" w:color="auto"/>
              <w:right w:val="single" w:sz="4" w:space="0" w:color="auto"/>
            </w:tcBorders>
            <w:vAlign w:val="bottom"/>
          </w:tcPr>
          <w:p w14:paraId="715665A0" w14:textId="77777777" w:rsidR="001C25E2" w:rsidRPr="00647E4A" w:rsidRDefault="001C25E2" w:rsidP="0071085A">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14:paraId="1A859C1F" w14:textId="77777777" w:rsidR="001C25E2" w:rsidRPr="00647E4A" w:rsidRDefault="001C25E2" w:rsidP="0071085A">
            <w:pPr>
              <w:pStyle w:val="aff1"/>
              <w:spacing w:line="240" w:lineRule="exact"/>
              <w:rPr>
                <w:rFonts w:cs="Arial"/>
              </w:rPr>
            </w:pPr>
            <w:r>
              <w:rPr>
                <w:rFonts w:cs="Arial"/>
              </w:rPr>
              <w:t>101,8</w:t>
            </w:r>
          </w:p>
        </w:tc>
        <w:tc>
          <w:tcPr>
            <w:tcW w:w="1040" w:type="dxa"/>
            <w:tcBorders>
              <w:top w:val="dotted" w:sz="4" w:space="0" w:color="auto"/>
              <w:left w:val="single" w:sz="6" w:space="0" w:color="auto"/>
              <w:bottom w:val="dotted" w:sz="4" w:space="0" w:color="auto"/>
              <w:right w:val="single" w:sz="6" w:space="0" w:color="auto"/>
            </w:tcBorders>
            <w:vAlign w:val="bottom"/>
          </w:tcPr>
          <w:p w14:paraId="12C3185F" w14:textId="77777777" w:rsidR="001C25E2" w:rsidRPr="00647E4A" w:rsidRDefault="001C25E2" w:rsidP="0071085A">
            <w:pPr>
              <w:pStyle w:val="aff1"/>
              <w:spacing w:line="240" w:lineRule="exact"/>
              <w:rPr>
                <w:rFonts w:cs="Arial"/>
              </w:rPr>
            </w:pPr>
            <w:r>
              <w:rPr>
                <w:rFonts w:cs="Arial"/>
              </w:rPr>
              <w:t>100,9</w:t>
            </w:r>
          </w:p>
        </w:tc>
        <w:tc>
          <w:tcPr>
            <w:tcW w:w="1039" w:type="dxa"/>
            <w:tcBorders>
              <w:top w:val="dotted" w:sz="4" w:space="0" w:color="auto"/>
              <w:left w:val="single" w:sz="6" w:space="0" w:color="auto"/>
              <w:bottom w:val="dotted" w:sz="4" w:space="0" w:color="auto"/>
              <w:right w:val="single" w:sz="6" w:space="0" w:color="auto"/>
            </w:tcBorders>
            <w:vAlign w:val="bottom"/>
          </w:tcPr>
          <w:p w14:paraId="618AB672" w14:textId="77777777" w:rsidR="001C25E2" w:rsidRPr="00647E4A" w:rsidRDefault="001C25E2" w:rsidP="0071085A">
            <w:pPr>
              <w:pStyle w:val="aff1"/>
              <w:spacing w:line="240" w:lineRule="exact"/>
              <w:rPr>
                <w:rFonts w:cs="Arial"/>
              </w:rPr>
            </w:pPr>
            <w:r>
              <w:rPr>
                <w:rFonts w:cs="Arial"/>
              </w:rPr>
              <w:t>109,9</w:t>
            </w:r>
          </w:p>
        </w:tc>
        <w:tc>
          <w:tcPr>
            <w:tcW w:w="1040" w:type="dxa"/>
            <w:tcBorders>
              <w:top w:val="dotted" w:sz="4" w:space="0" w:color="auto"/>
              <w:left w:val="nil"/>
              <w:bottom w:val="dotted" w:sz="4" w:space="0" w:color="auto"/>
              <w:right w:val="single" w:sz="4" w:space="0" w:color="auto"/>
            </w:tcBorders>
            <w:vAlign w:val="bottom"/>
          </w:tcPr>
          <w:p w14:paraId="21862DA0" w14:textId="77777777" w:rsidR="001C25E2" w:rsidRPr="00647E4A" w:rsidRDefault="001C25E2" w:rsidP="0071085A">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3391106B" w14:textId="77777777" w:rsidR="001C25E2" w:rsidRPr="00647E4A" w:rsidRDefault="001C25E2" w:rsidP="0071085A">
            <w:pPr>
              <w:pStyle w:val="aff1"/>
              <w:spacing w:line="240" w:lineRule="exact"/>
              <w:rPr>
                <w:rFonts w:cs="Arial"/>
              </w:rPr>
            </w:pPr>
            <w:r>
              <w:rPr>
                <w:rFonts w:cs="Arial"/>
              </w:rPr>
              <w:t>102,2</w:t>
            </w:r>
          </w:p>
        </w:tc>
      </w:tr>
      <w:tr w:rsidR="001C25E2" w:rsidRPr="0040050E" w14:paraId="1EF9F22C" w14:textId="77777777" w:rsidTr="00E67B88">
        <w:tc>
          <w:tcPr>
            <w:tcW w:w="1134" w:type="dxa"/>
            <w:tcBorders>
              <w:top w:val="dotted" w:sz="4" w:space="0" w:color="auto"/>
              <w:left w:val="double" w:sz="6" w:space="0" w:color="auto"/>
              <w:bottom w:val="dotted" w:sz="4" w:space="0" w:color="auto"/>
              <w:right w:val="nil"/>
            </w:tcBorders>
            <w:vAlign w:val="bottom"/>
          </w:tcPr>
          <w:p w14:paraId="41809D77" w14:textId="77777777" w:rsidR="001C25E2" w:rsidRDefault="001C25E2" w:rsidP="0071085A">
            <w:pPr>
              <w:pStyle w:val="aff"/>
              <w:spacing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7E25B72B" w14:textId="77777777" w:rsidR="001C25E2" w:rsidRDefault="001C25E2" w:rsidP="0071085A">
            <w:pPr>
              <w:pStyle w:val="aff1"/>
              <w:spacing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07F0DDC4" w14:textId="77777777" w:rsidR="001C25E2" w:rsidRDefault="001C25E2" w:rsidP="0071085A">
            <w:pPr>
              <w:pStyle w:val="aff1"/>
              <w:spacing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14:paraId="3E786652" w14:textId="77777777" w:rsidR="001C25E2" w:rsidRDefault="001C25E2" w:rsidP="0071085A">
            <w:pPr>
              <w:pStyle w:val="aff1"/>
              <w:spacing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14:paraId="2BFA2185" w14:textId="77777777" w:rsidR="001C25E2" w:rsidRDefault="001C25E2" w:rsidP="0071085A">
            <w:pPr>
              <w:pStyle w:val="aff1"/>
              <w:spacing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35E4BAF7" w14:textId="77777777" w:rsidR="001C25E2" w:rsidRDefault="001C25E2" w:rsidP="0071085A">
            <w:pPr>
              <w:pStyle w:val="aff1"/>
              <w:spacing w:line="240" w:lineRule="exact"/>
              <w:rPr>
                <w:rFonts w:cs="Arial"/>
              </w:rPr>
            </w:pPr>
            <w:r>
              <w:rPr>
                <w:rFonts w:cs="Arial"/>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22E572CB" w14:textId="77777777" w:rsidR="001C25E2" w:rsidRDefault="001C25E2" w:rsidP="0071085A">
            <w:pPr>
              <w:pStyle w:val="aff1"/>
              <w:spacing w:line="240" w:lineRule="exact"/>
              <w:rPr>
                <w:rFonts w:cs="Arial"/>
              </w:rPr>
            </w:pPr>
            <w:r>
              <w:rPr>
                <w:rFonts w:cs="Arial"/>
              </w:rPr>
              <w:t>111,2</w:t>
            </w:r>
          </w:p>
        </w:tc>
        <w:tc>
          <w:tcPr>
            <w:tcW w:w="1040" w:type="dxa"/>
            <w:tcBorders>
              <w:top w:val="dotted" w:sz="4" w:space="0" w:color="auto"/>
              <w:left w:val="nil"/>
              <w:bottom w:val="dotted" w:sz="4" w:space="0" w:color="auto"/>
              <w:right w:val="single" w:sz="4" w:space="0" w:color="auto"/>
            </w:tcBorders>
            <w:vAlign w:val="bottom"/>
          </w:tcPr>
          <w:p w14:paraId="5771A026" w14:textId="77777777" w:rsidR="001C25E2" w:rsidRDefault="001C25E2" w:rsidP="0071085A">
            <w:pPr>
              <w:pStyle w:val="aff1"/>
              <w:spacing w:line="240" w:lineRule="exact"/>
              <w:rPr>
                <w:rFonts w:cs="Arial"/>
              </w:rPr>
            </w:pPr>
            <w:r>
              <w:rPr>
                <w:rFonts w:cs="Arial"/>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3D19B9CE" w14:textId="77777777" w:rsidR="001C25E2" w:rsidRDefault="001C25E2" w:rsidP="0071085A">
            <w:pPr>
              <w:pStyle w:val="aff1"/>
              <w:spacing w:line="240" w:lineRule="exact"/>
              <w:rPr>
                <w:rFonts w:cs="Arial"/>
              </w:rPr>
            </w:pPr>
            <w:r>
              <w:rPr>
                <w:rFonts w:cs="Arial"/>
              </w:rPr>
              <w:t>100,1</w:t>
            </w:r>
          </w:p>
        </w:tc>
      </w:tr>
      <w:tr w:rsidR="001C25E2" w:rsidRPr="0040050E" w14:paraId="00D7F0FB" w14:textId="77777777" w:rsidTr="0071085A">
        <w:tc>
          <w:tcPr>
            <w:tcW w:w="1134" w:type="dxa"/>
            <w:tcBorders>
              <w:top w:val="dotted" w:sz="4" w:space="0" w:color="auto"/>
              <w:left w:val="double" w:sz="6" w:space="0" w:color="auto"/>
              <w:bottom w:val="dotted" w:sz="4" w:space="0" w:color="auto"/>
              <w:right w:val="nil"/>
            </w:tcBorders>
            <w:vAlign w:val="bottom"/>
          </w:tcPr>
          <w:p w14:paraId="75CC4FC2" w14:textId="77777777" w:rsidR="001C25E2" w:rsidRDefault="001C25E2" w:rsidP="0071085A">
            <w:pPr>
              <w:pStyle w:val="aff"/>
              <w:spacing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3A1CB425" w14:textId="77777777" w:rsidR="001C25E2" w:rsidRDefault="001C25E2" w:rsidP="0071085A">
            <w:pPr>
              <w:pStyle w:val="aff1"/>
              <w:spacing w:line="240" w:lineRule="exact"/>
              <w:rPr>
                <w:rFonts w:cs="Arial"/>
              </w:rPr>
            </w:pPr>
            <w:r>
              <w:rPr>
                <w:rFonts w:cs="Arial"/>
              </w:rPr>
              <w:t>99,9</w:t>
            </w:r>
          </w:p>
        </w:tc>
        <w:tc>
          <w:tcPr>
            <w:tcW w:w="992" w:type="dxa"/>
            <w:tcBorders>
              <w:top w:val="dotted" w:sz="4" w:space="0" w:color="auto"/>
              <w:left w:val="single" w:sz="6" w:space="0" w:color="auto"/>
              <w:bottom w:val="dotted" w:sz="4" w:space="0" w:color="auto"/>
              <w:right w:val="single" w:sz="6" w:space="0" w:color="auto"/>
            </w:tcBorders>
            <w:vAlign w:val="bottom"/>
          </w:tcPr>
          <w:p w14:paraId="7A37D437" w14:textId="77777777" w:rsidR="001C25E2" w:rsidRDefault="001C25E2" w:rsidP="0071085A">
            <w:pPr>
              <w:pStyle w:val="aff1"/>
              <w:spacing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14:paraId="4AD54DF2" w14:textId="77777777" w:rsidR="001C25E2" w:rsidRPr="00BB6C06" w:rsidRDefault="001C25E2" w:rsidP="0071085A">
            <w:pPr>
              <w:pStyle w:val="aff1"/>
              <w:spacing w:line="240" w:lineRule="exact"/>
              <w:rPr>
                <w:rFonts w:cs="Arial"/>
              </w:rPr>
            </w:pPr>
            <w:r w:rsidRPr="00BB6C06">
              <w:rPr>
                <w:rFonts w:cs="Arial"/>
              </w:rPr>
              <w:t>100</w:t>
            </w:r>
            <w:r>
              <w:rPr>
                <w:rFonts w:cs="Arial"/>
              </w:rPr>
              <w:t>,</w:t>
            </w:r>
            <w:r w:rsidRPr="00BB6C06">
              <w:rPr>
                <w:rFonts w:cs="Arial"/>
              </w:rPr>
              <w:t>1</w:t>
            </w:r>
          </w:p>
        </w:tc>
        <w:tc>
          <w:tcPr>
            <w:tcW w:w="1040" w:type="dxa"/>
            <w:tcBorders>
              <w:top w:val="dotted" w:sz="4" w:space="0" w:color="auto"/>
              <w:left w:val="single" w:sz="4" w:space="0" w:color="auto"/>
              <w:bottom w:val="dotted" w:sz="4" w:space="0" w:color="auto"/>
              <w:right w:val="nil"/>
            </w:tcBorders>
            <w:vAlign w:val="bottom"/>
          </w:tcPr>
          <w:p w14:paraId="741C2270" w14:textId="77777777" w:rsidR="001C25E2" w:rsidRPr="00BB6C06" w:rsidRDefault="001C25E2" w:rsidP="0071085A">
            <w:pPr>
              <w:pStyle w:val="aff1"/>
              <w:spacing w:line="240" w:lineRule="exact"/>
              <w:rPr>
                <w:rFonts w:cs="Arial"/>
              </w:rPr>
            </w:pPr>
            <w:r w:rsidRPr="00BB6C06">
              <w:rPr>
                <w:rFonts w:cs="Arial"/>
              </w:rPr>
              <w:t>102</w:t>
            </w:r>
            <w:r>
              <w:rPr>
                <w:rFonts w:cs="Arial"/>
              </w:rPr>
              <w:t>,</w:t>
            </w:r>
            <w:r w:rsidRPr="00BB6C06">
              <w:rPr>
                <w:rFonts w:cs="Arial"/>
              </w:rPr>
              <w:t>0</w:t>
            </w:r>
          </w:p>
        </w:tc>
        <w:tc>
          <w:tcPr>
            <w:tcW w:w="1040" w:type="dxa"/>
            <w:tcBorders>
              <w:top w:val="dotted" w:sz="4" w:space="0" w:color="auto"/>
              <w:left w:val="single" w:sz="6" w:space="0" w:color="auto"/>
              <w:bottom w:val="dotted" w:sz="4" w:space="0" w:color="auto"/>
              <w:right w:val="single" w:sz="6" w:space="0" w:color="auto"/>
            </w:tcBorders>
            <w:vAlign w:val="bottom"/>
          </w:tcPr>
          <w:p w14:paraId="7662279B" w14:textId="77777777" w:rsidR="001C25E2" w:rsidRPr="00BB6C06" w:rsidRDefault="001C25E2" w:rsidP="0071085A">
            <w:pPr>
              <w:pStyle w:val="aff1"/>
              <w:spacing w:line="240" w:lineRule="exact"/>
              <w:rPr>
                <w:rFonts w:cs="Arial"/>
              </w:rPr>
            </w:pPr>
            <w:r w:rsidRPr="00BB6C06">
              <w:rPr>
                <w:rFonts w:cs="Arial"/>
              </w:rPr>
              <w:t>99</w:t>
            </w:r>
            <w:r>
              <w:rPr>
                <w:rFonts w:cs="Arial"/>
              </w:rPr>
              <w:t>,</w:t>
            </w:r>
            <w:r w:rsidRPr="00BB6C06">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14:paraId="2E966E5B" w14:textId="77777777" w:rsidR="001C25E2" w:rsidRPr="00BB6C06" w:rsidRDefault="001C25E2" w:rsidP="0071085A">
            <w:pPr>
              <w:pStyle w:val="aff1"/>
              <w:spacing w:line="240" w:lineRule="exact"/>
              <w:rPr>
                <w:rFonts w:cs="Arial"/>
              </w:rPr>
            </w:pPr>
            <w:r w:rsidRPr="00BB6C06">
              <w:rPr>
                <w:rFonts w:cs="Arial"/>
              </w:rPr>
              <w:t>110</w:t>
            </w:r>
            <w:r>
              <w:rPr>
                <w:rFonts w:cs="Arial"/>
              </w:rPr>
              <w:t>,</w:t>
            </w:r>
            <w:r w:rsidRPr="00BB6C06">
              <w:rPr>
                <w:rFonts w:cs="Arial"/>
              </w:rPr>
              <w:t>8</w:t>
            </w:r>
          </w:p>
        </w:tc>
        <w:tc>
          <w:tcPr>
            <w:tcW w:w="1040" w:type="dxa"/>
            <w:tcBorders>
              <w:top w:val="dotted" w:sz="4" w:space="0" w:color="auto"/>
              <w:left w:val="nil"/>
              <w:bottom w:val="dotted" w:sz="4" w:space="0" w:color="auto"/>
              <w:right w:val="single" w:sz="4" w:space="0" w:color="auto"/>
            </w:tcBorders>
            <w:vAlign w:val="bottom"/>
          </w:tcPr>
          <w:p w14:paraId="5C145513" w14:textId="77777777" w:rsidR="001C25E2" w:rsidRPr="00BB6C06" w:rsidRDefault="001C25E2" w:rsidP="0071085A">
            <w:pPr>
              <w:pStyle w:val="aff1"/>
              <w:spacing w:line="240" w:lineRule="exact"/>
              <w:rPr>
                <w:rFonts w:cs="Arial"/>
              </w:rPr>
            </w:pPr>
            <w:r w:rsidRPr="00BB6C06">
              <w:rPr>
                <w:rFonts w:cs="Arial"/>
              </w:rPr>
              <w:t>100</w:t>
            </w:r>
            <w:r>
              <w:rPr>
                <w:rFonts w:cs="Arial"/>
              </w:rPr>
              <w:t>,</w:t>
            </w:r>
            <w:r w:rsidRPr="00BB6C06">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14:paraId="1310A6B4" w14:textId="77777777" w:rsidR="001C25E2" w:rsidRPr="00BB6C06" w:rsidRDefault="001C25E2" w:rsidP="0071085A">
            <w:pPr>
              <w:pStyle w:val="aff1"/>
              <w:spacing w:line="240" w:lineRule="exact"/>
              <w:rPr>
                <w:rFonts w:cs="Arial"/>
              </w:rPr>
            </w:pPr>
            <w:r w:rsidRPr="00BB6C06">
              <w:rPr>
                <w:rFonts w:cs="Arial"/>
              </w:rPr>
              <w:t>100</w:t>
            </w:r>
            <w:r>
              <w:rPr>
                <w:rFonts w:cs="Arial"/>
              </w:rPr>
              <w:t>,</w:t>
            </w:r>
            <w:r w:rsidRPr="00BB6C06">
              <w:rPr>
                <w:rFonts w:cs="Arial"/>
              </w:rPr>
              <w:t>9</w:t>
            </w:r>
          </w:p>
        </w:tc>
      </w:tr>
      <w:tr w:rsidR="001C25E2" w:rsidRPr="0040050E" w14:paraId="7254C834" w14:textId="77777777" w:rsidTr="0071085A">
        <w:tc>
          <w:tcPr>
            <w:tcW w:w="1134" w:type="dxa"/>
            <w:tcBorders>
              <w:top w:val="dotted" w:sz="4" w:space="0" w:color="auto"/>
              <w:left w:val="double" w:sz="6" w:space="0" w:color="auto"/>
              <w:bottom w:val="single" w:sz="4" w:space="0" w:color="auto"/>
              <w:right w:val="nil"/>
            </w:tcBorders>
            <w:vAlign w:val="bottom"/>
          </w:tcPr>
          <w:p w14:paraId="77447963" w14:textId="77777777" w:rsidR="001C25E2" w:rsidRDefault="001C25E2" w:rsidP="0071085A">
            <w:pPr>
              <w:pStyle w:val="aff"/>
              <w:spacing w:line="240" w:lineRule="exact"/>
              <w:ind w:left="57"/>
              <w:rPr>
                <w:rFonts w:cs="Arial"/>
              </w:rPr>
            </w:pPr>
            <w:r>
              <w:rPr>
                <w:rFonts w:cs="Arial"/>
              </w:rPr>
              <w:t>Декабрь</w:t>
            </w:r>
          </w:p>
        </w:tc>
        <w:tc>
          <w:tcPr>
            <w:tcW w:w="992" w:type="dxa"/>
            <w:tcBorders>
              <w:top w:val="dotted" w:sz="4" w:space="0" w:color="auto"/>
              <w:left w:val="single" w:sz="6" w:space="0" w:color="auto"/>
              <w:bottom w:val="single" w:sz="4" w:space="0" w:color="auto"/>
              <w:right w:val="single" w:sz="6" w:space="0" w:color="auto"/>
            </w:tcBorders>
            <w:vAlign w:val="bottom"/>
          </w:tcPr>
          <w:p w14:paraId="18F1D19D" w14:textId="77777777" w:rsidR="001C25E2" w:rsidRDefault="001C25E2" w:rsidP="0071085A">
            <w:pPr>
              <w:pStyle w:val="aff1"/>
              <w:spacing w:line="240" w:lineRule="exact"/>
              <w:rPr>
                <w:rFonts w:cs="Arial"/>
              </w:rPr>
            </w:pPr>
            <w:r>
              <w:rPr>
                <w:rFonts w:cs="Arial"/>
              </w:rPr>
              <w:t>99,4</w:t>
            </w:r>
          </w:p>
        </w:tc>
        <w:tc>
          <w:tcPr>
            <w:tcW w:w="992" w:type="dxa"/>
            <w:tcBorders>
              <w:top w:val="dotted" w:sz="4" w:space="0" w:color="auto"/>
              <w:left w:val="single" w:sz="6" w:space="0" w:color="auto"/>
              <w:bottom w:val="single" w:sz="4" w:space="0" w:color="auto"/>
              <w:right w:val="single" w:sz="6" w:space="0" w:color="auto"/>
            </w:tcBorders>
            <w:vAlign w:val="bottom"/>
          </w:tcPr>
          <w:p w14:paraId="100342A3" w14:textId="77777777" w:rsidR="001C25E2" w:rsidRDefault="001C25E2" w:rsidP="0071085A">
            <w:pPr>
              <w:pStyle w:val="aff1"/>
              <w:spacing w:line="240" w:lineRule="exact"/>
              <w:rPr>
                <w:rFonts w:cs="Arial"/>
              </w:rPr>
            </w:pPr>
            <w:r>
              <w:rPr>
                <w:rFonts w:cs="Arial"/>
              </w:rPr>
              <w:t>105,1</w:t>
            </w:r>
          </w:p>
        </w:tc>
        <w:tc>
          <w:tcPr>
            <w:tcW w:w="1039" w:type="dxa"/>
            <w:tcBorders>
              <w:top w:val="dotted" w:sz="4" w:space="0" w:color="auto"/>
              <w:left w:val="nil"/>
              <w:bottom w:val="single" w:sz="4" w:space="0" w:color="auto"/>
              <w:right w:val="single" w:sz="4" w:space="0" w:color="auto"/>
            </w:tcBorders>
            <w:vAlign w:val="bottom"/>
          </w:tcPr>
          <w:p w14:paraId="68202F72" w14:textId="77777777" w:rsidR="001C25E2" w:rsidRPr="00BB6C06" w:rsidRDefault="001C25E2" w:rsidP="0071085A">
            <w:pPr>
              <w:pStyle w:val="aff1"/>
              <w:spacing w:line="240" w:lineRule="exact"/>
              <w:rPr>
                <w:rFonts w:cs="Arial"/>
              </w:rPr>
            </w:pPr>
            <w:r>
              <w:rPr>
                <w:rFonts w:cs="Arial"/>
              </w:rPr>
              <w:t>99,9</w:t>
            </w:r>
          </w:p>
        </w:tc>
        <w:tc>
          <w:tcPr>
            <w:tcW w:w="1040" w:type="dxa"/>
            <w:tcBorders>
              <w:top w:val="dotted" w:sz="4" w:space="0" w:color="auto"/>
              <w:left w:val="single" w:sz="4" w:space="0" w:color="auto"/>
              <w:bottom w:val="single" w:sz="4" w:space="0" w:color="auto"/>
              <w:right w:val="nil"/>
            </w:tcBorders>
            <w:vAlign w:val="bottom"/>
          </w:tcPr>
          <w:p w14:paraId="35C90626" w14:textId="77777777" w:rsidR="001C25E2" w:rsidRPr="00BB6C06" w:rsidRDefault="001C25E2" w:rsidP="0071085A">
            <w:pPr>
              <w:pStyle w:val="aff1"/>
              <w:spacing w:line="240" w:lineRule="exact"/>
              <w:rPr>
                <w:rFonts w:cs="Arial"/>
              </w:rPr>
            </w:pPr>
            <w:r>
              <w:rPr>
                <w:rFonts w:cs="Arial"/>
              </w:rPr>
              <w:t>102,0</w:t>
            </w:r>
          </w:p>
        </w:tc>
        <w:tc>
          <w:tcPr>
            <w:tcW w:w="1040" w:type="dxa"/>
            <w:tcBorders>
              <w:top w:val="dotted" w:sz="4" w:space="0" w:color="auto"/>
              <w:left w:val="single" w:sz="6" w:space="0" w:color="auto"/>
              <w:bottom w:val="single" w:sz="4" w:space="0" w:color="auto"/>
              <w:right w:val="single" w:sz="6" w:space="0" w:color="auto"/>
            </w:tcBorders>
            <w:vAlign w:val="bottom"/>
          </w:tcPr>
          <w:p w14:paraId="7BFDC28F" w14:textId="77777777" w:rsidR="001C25E2" w:rsidRPr="00BB6C06" w:rsidRDefault="001C25E2" w:rsidP="0071085A">
            <w:pPr>
              <w:pStyle w:val="aff1"/>
              <w:spacing w:line="240" w:lineRule="exact"/>
              <w:rPr>
                <w:rFonts w:cs="Arial"/>
              </w:rPr>
            </w:pPr>
            <w:r>
              <w:rPr>
                <w:rFonts w:cs="Arial"/>
              </w:rPr>
              <w:t>98,6</w:t>
            </w:r>
          </w:p>
        </w:tc>
        <w:tc>
          <w:tcPr>
            <w:tcW w:w="1039" w:type="dxa"/>
            <w:tcBorders>
              <w:top w:val="dotted" w:sz="4" w:space="0" w:color="auto"/>
              <w:left w:val="single" w:sz="6" w:space="0" w:color="auto"/>
              <w:bottom w:val="single" w:sz="4" w:space="0" w:color="auto"/>
              <w:right w:val="single" w:sz="6" w:space="0" w:color="auto"/>
            </w:tcBorders>
            <w:vAlign w:val="bottom"/>
          </w:tcPr>
          <w:p w14:paraId="511DD139" w14:textId="77777777" w:rsidR="001C25E2" w:rsidRPr="00BB6C06" w:rsidRDefault="001C25E2" w:rsidP="0071085A">
            <w:pPr>
              <w:pStyle w:val="aff1"/>
              <w:spacing w:line="240" w:lineRule="exact"/>
              <w:rPr>
                <w:rFonts w:cs="Arial"/>
              </w:rPr>
            </w:pPr>
            <w:r>
              <w:rPr>
                <w:rFonts w:cs="Arial"/>
              </w:rPr>
              <w:t>109,3</w:t>
            </w:r>
          </w:p>
        </w:tc>
        <w:tc>
          <w:tcPr>
            <w:tcW w:w="1040" w:type="dxa"/>
            <w:tcBorders>
              <w:top w:val="dotted" w:sz="4" w:space="0" w:color="auto"/>
              <w:left w:val="nil"/>
              <w:bottom w:val="single" w:sz="4" w:space="0" w:color="auto"/>
              <w:right w:val="single" w:sz="4" w:space="0" w:color="auto"/>
            </w:tcBorders>
            <w:vAlign w:val="bottom"/>
          </w:tcPr>
          <w:p w14:paraId="7FF0597C" w14:textId="77777777" w:rsidR="001C25E2" w:rsidRPr="00BB6C06" w:rsidRDefault="001C25E2" w:rsidP="0071085A">
            <w:pPr>
              <w:pStyle w:val="aff1"/>
              <w:spacing w:line="240" w:lineRule="exact"/>
              <w:rPr>
                <w:rFonts w:cs="Arial"/>
              </w:rPr>
            </w:pPr>
            <w:r>
              <w:rPr>
                <w:rFonts w:cs="Arial"/>
              </w:rPr>
              <w:t>100,1</w:t>
            </w:r>
          </w:p>
        </w:tc>
        <w:tc>
          <w:tcPr>
            <w:tcW w:w="1040" w:type="dxa"/>
            <w:tcBorders>
              <w:top w:val="dotted" w:sz="4" w:space="0" w:color="auto"/>
              <w:left w:val="single" w:sz="4" w:space="0" w:color="auto"/>
              <w:bottom w:val="single" w:sz="4" w:space="0" w:color="auto"/>
              <w:right w:val="double" w:sz="6" w:space="0" w:color="auto"/>
            </w:tcBorders>
            <w:vAlign w:val="bottom"/>
          </w:tcPr>
          <w:p w14:paraId="42A5EBD3" w14:textId="77777777" w:rsidR="001C25E2" w:rsidRPr="00BB6C06" w:rsidRDefault="001C25E2" w:rsidP="0071085A">
            <w:pPr>
              <w:pStyle w:val="aff1"/>
              <w:spacing w:line="240" w:lineRule="exact"/>
              <w:rPr>
                <w:rFonts w:cs="Arial"/>
              </w:rPr>
            </w:pPr>
            <w:r>
              <w:rPr>
                <w:rFonts w:cs="Arial"/>
              </w:rPr>
              <w:t>101,0</w:t>
            </w:r>
          </w:p>
        </w:tc>
      </w:tr>
      <w:tr w:rsidR="001C25E2" w:rsidRPr="0040050E" w14:paraId="1A6F631C" w14:textId="77777777" w:rsidTr="0071085A">
        <w:tc>
          <w:tcPr>
            <w:tcW w:w="9356" w:type="dxa"/>
            <w:gridSpan w:val="9"/>
            <w:tcBorders>
              <w:top w:val="single" w:sz="4" w:space="0" w:color="auto"/>
              <w:left w:val="double" w:sz="6" w:space="0" w:color="auto"/>
              <w:bottom w:val="single" w:sz="4" w:space="0" w:color="auto"/>
              <w:right w:val="double" w:sz="6" w:space="0" w:color="auto"/>
            </w:tcBorders>
            <w:vAlign w:val="bottom"/>
          </w:tcPr>
          <w:p w14:paraId="399168D4" w14:textId="77777777" w:rsidR="001C25E2" w:rsidRPr="0040050E" w:rsidRDefault="001C25E2" w:rsidP="0071085A">
            <w:pPr>
              <w:pStyle w:val="aff1"/>
              <w:pageBreakBefore/>
              <w:spacing w:line="240" w:lineRule="exact"/>
              <w:rPr>
                <w:rFonts w:cs="Arial"/>
                <w:b/>
              </w:rPr>
            </w:pPr>
            <w:r w:rsidRPr="0040050E">
              <w:rPr>
                <w:rFonts w:cs="Arial"/>
                <w:b/>
              </w:rPr>
              <w:lastRenderedPageBreak/>
              <w:t>20</w:t>
            </w:r>
            <w:r>
              <w:rPr>
                <w:rFonts w:cs="Arial"/>
                <w:b/>
              </w:rPr>
              <w:t>2</w:t>
            </w:r>
            <w:r>
              <w:rPr>
                <w:rFonts w:cs="Arial"/>
                <w:b/>
                <w:lang w:val="en-US"/>
              </w:rPr>
              <w:t>1</w:t>
            </w:r>
            <w:r w:rsidRPr="0040050E">
              <w:rPr>
                <w:rFonts w:cs="Arial"/>
                <w:b/>
              </w:rPr>
              <w:t xml:space="preserve"> год</w:t>
            </w:r>
          </w:p>
        </w:tc>
      </w:tr>
      <w:tr w:rsidR="001C25E2" w:rsidRPr="0040050E" w14:paraId="69F6F95A" w14:textId="77777777" w:rsidTr="00E67B88">
        <w:tc>
          <w:tcPr>
            <w:tcW w:w="1134" w:type="dxa"/>
            <w:tcBorders>
              <w:top w:val="dotted" w:sz="4" w:space="0" w:color="auto"/>
              <w:left w:val="double" w:sz="6" w:space="0" w:color="auto"/>
              <w:bottom w:val="dotted" w:sz="4" w:space="0" w:color="auto"/>
              <w:right w:val="nil"/>
            </w:tcBorders>
            <w:vAlign w:val="bottom"/>
          </w:tcPr>
          <w:p w14:paraId="3E39F7B2" w14:textId="77777777" w:rsidR="001C25E2" w:rsidRDefault="001C25E2" w:rsidP="0071085A">
            <w:pPr>
              <w:pStyle w:val="aff"/>
              <w:spacing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50E04F4A" w14:textId="77777777" w:rsidR="001C25E2" w:rsidRDefault="001C25E2" w:rsidP="0071085A">
            <w:pPr>
              <w:pStyle w:val="aff1"/>
              <w:spacing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484EABBD" w14:textId="77777777" w:rsidR="001C25E2" w:rsidRDefault="001C25E2" w:rsidP="0071085A">
            <w:pPr>
              <w:pStyle w:val="aff1"/>
              <w:spacing w:line="240" w:lineRule="exact"/>
              <w:rPr>
                <w:rFonts w:cs="Arial"/>
              </w:rPr>
            </w:pPr>
            <w:r>
              <w:rPr>
                <w:rFonts w:cs="Arial"/>
              </w:rPr>
              <w:t>100,3</w:t>
            </w:r>
          </w:p>
        </w:tc>
        <w:tc>
          <w:tcPr>
            <w:tcW w:w="1039" w:type="dxa"/>
            <w:tcBorders>
              <w:top w:val="dotted" w:sz="4" w:space="0" w:color="auto"/>
              <w:left w:val="nil"/>
              <w:bottom w:val="dotted" w:sz="4" w:space="0" w:color="auto"/>
              <w:right w:val="single" w:sz="4" w:space="0" w:color="auto"/>
            </w:tcBorders>
            <w:vAlign w:val="bottom"/>
          </w:tcPr>
          <w:p w14:paraId="0D1F540B" w14:textId="77777777" w:rsidR="001C25E2" w:rsidRPr="00BB6C06" w:rsidRDefault="001C25E2" w:rsidP="0071085A">
            <w:pPr>
              <w:pStyle w:val="aff1"/>
              <w:spacing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14:paraId="05E7F06F" w14:textId="77777777" w:rsidR="001C25E2" w:rsidRPr="00BB6C06" w:rsidRDefault="001C25E2" w:rsidP="0071085A">
            <w:pPr>
              <w:pStyle w:val="aff1"/>
              <w:spacing w:line="240" w:lineRule="exact"/>
              <w:rPr>
                <w:rFonts w:cs="Arial"/>
              </w:rPr>
            </w:pPr>
            <w:r>
              <w:rPr>
                <w:rFonts w:cs="Arial"/>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2DFF7BE9" w14:textId="77777777" w:rsidR="001C25E2" w:rsidRPr="00BB6C06" w:rsidRDefault="001C25E2" w:rsidP="0071085A">
            <w:pPr>
              <w:pStyle w:val="aff1"/>
              <w:spacing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3D416C37" w14:textId="77777777" w:rsidR="001C25E2" w:rsidRPr="00BB6C06" w:rsidRDefault="001C25E2" w:rsidP="0071085A">
            <w:pPr>
              <w:pStyle w:val="aff1"/>
              <w:spacing w:line="240" w:lineRule="exact"/>
              <w:rPr>
                <w:rFonts w:cs="Arial"/>
              </w:rPr>
            </w:pPr>
            <w:r>
              <w:rPr>
                <w:rFonts w:cs="Arial"/>
              </w:rPr>
              <w:t>100,4</w:t>
            </w:r>
          </w:p>
        </w:tc>
        <w:tc>
          <w:tcPr>
            <w:tcW w:w="1040" w:type="dxa"/>
            <w:tcBorders>
              <w:top w:val="dotted" w:sz="4" w:space="0" w:color="auto"/>
              <w:left w:val="nil"/>
              <w:bottom w:val="dotted" w:sz="4" w:space="0" w:color="auto"/>
              <w:right w:val="single" w:sz="4" w:space="0" w:color="auto"/>
            </w:tcBorders>
            <w:vAlign w:val="bottom"/>
          </w:tcPr>
          <w:p w14:paraId="11E15A44" w14:textId="77777777" w:rsidR="001C25E2" w:rsidRPr="00BB6C06" w:rsidRDefault="001C25E2" w:rsidP="0071085A">
            <w:pPr>
              <w:pStyle w:val="aff1"/>
              <w:spacing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0D50A5D8" w14:textId="77777777" w:rsidR="001C25E2" w:rsidRPr="00BB6C06" w:rsidRDefault="001C25E2" w:rsidP="0071085A">
            <w:pPr>
              <w:pStyle w:val="aff1"/>
              <w:spacing w:line="240" w:lineRule="exact"/>
              <w:rPr>
                <w:rFonts w:cs="Arial"/>
              </w:rPr>
            </w:pPr>
            <w:r>
              <w:rPr>
                <w:rFonts w:cs="Arial"/>
              </w:rPr>
              <w:t>100,1</w:t>
            </w:r>
          </w:p>
        </w:tc>
      </w:tr>
      <w:tr w:rsidR="001C25E2" w:rsidRPr="0040050E" w14:paraId="64E36CC3" w14:textId="77777777" w:rsidTr="00E67B88">
        <w:tc>
          <w:tcPr>
            <w:tcW w:w="1134" w:type="dxa"/>
            <w:tcBorders>
              <w:top w:val="dotted" w:sz="4" w:space="0" w:color="auto"/>
              <w:left w:val="double" w:sz="6" w:space="0" w:color="auto"/>
              <w:bottom w:val="dotted" w:sz="4" w:space="0" w:color="auto"/>
              <w:right w:val="nil"/>
            </w:tcBorders>
            <w:vAlign w:val="bottom"/>
          </w:tcPr>
          <w:p w14:paraId="42C8E024" w14:textId="77777777" w:rsidR="001C25E2" w:rsidRDefault="001C25E2" w:rsidP="0071085A">
            <w:pPr>
              <w:pStyle w:val="aff"/>
              <w:spacing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2F4B94E1" w14:textId="77777777" w:rsidR="001C25E2" w:rsidRDefault="001C25E2" w:rsidP="0071085A">
            <w:pPr>
              <w:pStyle w:val="aff1"/>
              <w:spacing w:line="240" w:lineRule="exact"/>
              <w:rPr>
                <w:rFonts w:cs="Arial"/>
              </w:rPr>
            </w:pPr>
            <w:r>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019B4060" w14:textId="77777777" w:rsidR="001C25E2" w:rsidRDefault="001C25E2" w:rsidP="0071085A">
            <w:pPr>
              <w:pStyle w:val="aff1"/>
              <w:spacing w:line="240" w:lineRule="exact"/>
              <w:rPr>
                <w:rFonts w:cs="Arial"/>
              </w:rPr>
            </w:pPr>
            <w:r>
              <w:rPr>
                <w:rFonts w:cs="Arial"/>
              </w:rPr>
              <w:t>100,6</w:t>
            </w:r>
          </w:p>
        </w:tc>
        <w:tc>
          <w:tcPr>
            <w:tcW w:w="1039" w:type="dxa"/>
            <w:tcBorders>
              <w:top w:val="dotted" w:sz="4" w:space="0" w:color="auto"/>
              <w:left w:val="nil"/>
              <w:bottom w:val="dotted" w:sz="4" w:space="0" w:color="auto"/>
              <w:right w:val="single" w:sz="4" w:space="0" w:color="auto"/>
            </w:tcBorders>
            <w:vAlign w:val="bottom"/>
          </w:tcPr>
          <w:p w14:paraId="3C01650A" w14:textId="77777777" w:rsidR="001C25E2" w:rsidRDefault="001C25E2" w:rsidP="0071085A">
            <w:pPr>
              <w:pStyle w:val="aff1"/>
              <w:spacing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nil"/>
            </w:tcBorders>
            <w:vAlign w:val="bottom"/>
          </w:tcPr>
          <w:p w14:paraId="1C8DF306" w14:textId="77777777" w:rsidR="001C25E2" w:rsidRDefault="001C25E2" w:rsidP="0071085A">
            <w:pPr>
              <w:pStyle w:val="aff1"/>
              <w:spacing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0CB0E993" w14:textId="77777777" w:rsidR="001C25E2" w:rsidRPr="00AB6DF9" w:rsidRDefault="001C25E2" w:rsidP="0071085A">
            <w:pPr>
              <w:pStyle w:val="aff1"/>
              <w:spacing w:line="240" w:lineRule="exact"/>
              <w:rPr>
                <w:rFonts w:cs="Arial"/>
              </w:rPr>
            </w:pPr>
            <w:r w:rsidRPr="00AB6DF9">
              <w:rPr>
                <w:rFonts w:cs="Arial"/>
              </w:rPr>
              <w:t>100</w:t>
            </w:r>
            <w:r>
              <w:rPr>
                <w:rFonts w:cs="Arial"/>
              </w:rPr>
              <w:t>,</w:t>
            </w:r>
            <w:r w:rsidRPr="00AB6DF9">
              <w:rPr>
                <w:rFonts w:cs="Arial"/>
              </w:rPr>
              <w:t>4</w:t>
            </w:r>
          </w:p>
        </w:tc>
        <w:tc>
          <w:tcPr>
            <w:tcW w:w="1039" w:type="dxa"/>
            <w:tcBorders>
              <w:top w:val="dotted" w:sz="4" w:space="0" w:color="auto"/>
              <w:left w:val="single" w:sz="6" w:space="0" w:color="auto"/>
              <w:bottom w:val="dotted" w:sz="4" w:space="0" w:color="auto"/>
              <w:right w:val="single" w:sz="6" w:space="0" w:color="auto"/>
            </w:tcBorders>
            <w:vAlign w:val="bottom"/>
          </w:tcPr>
          <w:p w14:paraId="79FD6F4F" w14:textId="77777777" w:rsidR="001C25E2" w:rsidRPr="00AB6DF9" w:rsidRDefault="001C25E2" w:rsidP="0071085A">
            <w:pPr>
              <w:pStyle w:val="aff1"/>
              <w:spacing w:line="240" w:lineRule="exact"/>
              <w:rPr>
                <w:rFonts w:cs="Arial"/>
              </w:rPr>
            </w:pPr>
            <w:r w:rsidRPr="00AB6DF9">
              <w:rPr>
                <w:rFonts w:cs="Arial"/>
              </w:rPr>
              <w:t>100</w:t>
            </w:r>
            <w:r>
              <w:rPr>
                <w:rFonts w:cs="Arial"/>
              </w:rPr>
              <w:t>,</w:t>
            </w:r>
            <w:r w:rsidRPr="00AB6DF9">
              <w:rPr>
                <w:rFonts w:cs="Arial"/>
              </w:rPr>
              <w:t>8</w:t>
            </w:r>
          </w:p>
        </w:tc>
        <w:tc>
          <w:tcPr>
            <w:tcW w:w="1040" w:type="dxa"/>
            <w:tcBorders>
              <w:top w:val="dotted" w:sz="4" w:space="0" w:color="auto"/>
              <w:left w:val="nil"/>
              <w:bottom w:val="dotted" w:sz="4" w:space="0" w:color="auto"/>
              <w:right w:val="single" w:sz="4" w:space="0" w:color="auto"/>
            </w:tcBorders>
            <w:vAlign w:val="bottom"/>
          </w:tcPr>
          <w:p w14:paraId="0AA431C6" w14:textId="77777777" w:rsidR="001C25E2" w:rsidRPr="00AB6DF9" w:rsidRDefault="001C25E2" w:rsidP="0071085A">
            <w:pPr>
              <w:pStyle w:val="aff1"/>
              <w:spacing w:line="240" w:lineRule="exact"/>
              <w:rPr>
                <w:rFonts w:cs="Arial"/>
              </w:rPr>
            </w:pPr>
            <w:r w:rsidRPr="00AB6DF9">
              <w:rPr>
                <w:rFonts w:cs="Arial"/>
              </w:rPr>
              <w:t>100</w:t>
            </w:r>
            <w:r>
              <w:rPr>
                <w:rFonts w:cs="Arial"/>
              </w:rPr>
              <w:t>,</w:t>
            </w:r>
            <w:r w:rsidRPr="00AB6DF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14:paraId="58162702" w14:textId="77777777" w:rsidR="001C25E2" w:rsidRPr="00AB6DF9" w:rsidRDefault="001C25E2" w:rsidP="0071085A">
            <w:pPr>
              <w:pStyle w:val="aff1"/>
              <w:spacing w:line="240" w:lineRule="exact"/>
              <w:rPr>
                <w:rFonts w:cs="Arial"/>
              </w:rPr>
            </w:pPr>
            <w:r w:rsidRPr="00AB6DF9">
              <w:rPr>
                <w:rFonts w:cs="Arial"/>
              </w:rPr>
              <w:t>100</w:t>
            </w:r>
            <w:r>
              <w:rPr>
                <w:rFonts w:cs="Arial"/>
              </w:rPr>
              <w:t>,</w:t>
            </w:r>
            <w:r w:rsidRPr="00AB6DF9">
              <w:rPr>
                <w:rFonts w:cs="Arial"/>
              </w:rPr>
              <w:t>8</w:t>
            </w:r>
          </w:p>
        </w:tc>
      </w:tr>
      <w:tr w:rsidR="001C25E2" w:rsidRPr="0040050E" w14:paraId="2A4857B2" w14:textId="77777777" w:rsidTr="00E67B88">
        <w:tc>
          <w:tcPr>
            <w:tcW w:w="1134" w:type="dxa"/>
            <w:tcBorders>
              <w:top w:val="dotted" w:sz="4" w:space="0" w:color="auto"/>
              <w:left w:val="double" w:sz="6" w:space="0" w:color="auto"/>
              <w:bottom w:val="dotted" w:sz="4" w:space="0" w:color="auto"/>
              <w:right w:val="nil"/>
            </w:tcBorders>
            <w:vAlign w:val="bottom"/>
          </w:tcPr>
          <w:p w14:paraId="03D06A68" w14:textId="77777777" w:rsidR="001C25E2" w:rsidRDefault="001C25E2" w:rsidP="0071085A">
            <w:pPr>
              <w:pStyle w:val="aff"/>
              <w:spacing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6D8ECB08" w14:textId="77777777" w:rsidR="001C25E2" w:rsidRDefault="001C25E2" w:rsidP="0071085A">
            <w:pPr>
              <w:pStyle w:val="aff1"/>
              <w:spacing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1A0FD50A" w14:textId="77777777" w:rsidR="001C25E2" w:rsidRDefault="001C25E2" w:rsidP="0071085A">
            <w:pPr>
              <w:pStyle w:val="aff1"/>
              <w:spacing w:line="240" w:lineRule="exact"/>
              <w:rPr>
                <w:rFonts w:cs="Arial"/>
              </w:rPr>
            </w:pPr>
            <w:r>
              <w:rPr>
                <w:rFonts w:cs="Arial"/>
              </w:rPr>
              <w:t>100,9</w:t>
            </w:r>
          </w:p>
        </w:tc>
        <w:tc>
          <w:tcPr>
            <w:tcW w:w="1039" w:type="dxa"/>
            <w:tcBorders>
              <w:top w:val="dotted" w:sz="4" w:space="0" w:color="auto"/>
              <w:left w:val="nil"/>
              <w:bottom w:val="dotted" w:sz="4" w:space="0" w:color="auto"/>
              <w:right w:val="single" w:sz="4" w:space="0" w:color="auto"/>
            </w:tcBorders>
            <w:vAlign w:val="bottom"/>
          </w:tcPr>
          <w:p w14:paraId="6C6CA018" w14:textId="77777777" w:rsidR="001C25E2" w:rsidRPr="00E67E73" w:rsidRDefault="001C25E2" w:rsidP="0071085A">
            <w:pPr>
              <w:pStyle w:val="aff1"/>
              <w:spacing w:line="240" w:lineRule="exact"/>
              <w:rPr>
                <w:rFonts w:cs="Arial"/>
              </w:rPr>
            </w:pPr>
            <w:r>
              <w:rPr>
                <w:rFonts w:cs="Arial"/>
              </w:rPr>
              <w:t>100,</w:t>
            </w:r>
            <w:r w:rsidRPr="00E67E73">
              <w:rPr>
                <w:rFonts w:cs="Arial"/>
              </w:rPr>
              <w:t>3</w:t>
            </w:r>
          </w:p>
        </w:tc>
        <w:tc>
          <w:tcPr>
            <w:tcW w:w="1040" w:type="dxa"/>
            <w:tcBorders>
              <w:top w:val="dotted" w:sz="4" w:space="0" w:color="auto"/>
              <w:left w:val="single" w:sz="4" w:space="0" w:color="auto"/>
              <w:bottom w:val="dotted" w:sz="4" w:space="0" w:color="auto"/>
              <w:right w:val="nil"/>
            </w:tcBorders>
            <w:vAlign w:val="bottom"/>
          </w:tcPr>
          <w:p w14:paraId="1E46B327" w14:textId="77777777" w:rsidR="001C25E2" w:rsidRPr="00E67E73" w:rsidRDefault="001C25E2" w:rsidP="0071085A">
            <w:pPr>
              <w:pStyle w:val="aff1"/>
              <w:spacing w:line="240" w:lineRule="exact"/>
              <w:rPr>
                <w:rFonts w:cs="Arial"/>
              </w:rPr>
            </w:pPr>
            <w:r w:rsidRPr="00E67E73">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14:paraId="1953B15E" w14:textId="77777777" w:rsidR="001C25E2" w:rsidRPr="00E67E73" w:rsidRDefault="001C25E2" w:rsidP="0071085A">
            <w:pPr>
              <w:pStyle w:val="aff1"/>
              <w:spacing w:line="240" w:lineRule="exact"/>
              <w:rPr>
                <w:rFonts w:cs="Arial"/>
              </w:rPr>
            </w:pPr>
            <w:r>
              <w:rPr>
                <w:rFonts w:cs="Arial"/>
              </w:rPr>
              <w:t>100,</w:t>
            </w:r>
            <w:r w:rsidRPr="00E67E73">
              <w:rPr>
                <w:rFonts w:cs="Arial"/>
              </w:rPr>
              <w:t>3</w:t>
            </w:r>
          </w:p>
        </w:tc>
        <w:tc>
          <w:tcPr>
            <w:tcW w:w="1039" w:type="dxa"/>
            <w:tcBorders>
              <w:top w:val="dotted" w:sz="4" w:space="0" w:color="auto"/>
              <w:left w:val="single" w:sz="6" w:space="0" w:color="auto"/>
              <w:bottom w:val="dotted" w:sz="4" w:space="0" w:color="auto"/>
              <w:right w:val="single" w:sz="6" w:space="0" w:color="auto"/>
            </w:tcBorders>
            <w:vAlign w:val="bottom"/>
          </w:tcPr>
          <w:p w14:paraId="3AC82097" w14:textId="77777777" w:rsidR="001C25E2" w:rsidRPr="00E67E73" w:rsidRDefault="001C25E2" w:rsidP="0071085A">
            <w:pPr>
              <w:pStyle w:val="aff1"/>
              <w:spacing w:line="240" w:lineRule="exact"/>
              <w:rPr>
                <w:rFonts w:cs="Arial"/>
              </w:rPr>
            </w:pPr>
            <w:r w:rsidRPr="00E67E73">
              <w:rPr>
                <w:rFonts w:cs="Arial"/>
              </w:rPr>
              <w:t>101</w:t>
            </w:r>
            <w:r>
              <w:rPr>
                <w:rFonts w:cs="Arial"/>
              </w:rPr>
              <w:t>,</w:t>
            </w:r>
            <w:r w:rsidRPr="00E67E73">
              <w:rPr>
                <w:rFonts w:cs="Arial"/>
              </w:rPr>
              <w:t>0</w:t>
            </w:r>
          </w:p>
        </w:tc>
        <w:tc>
          <w:tcPr>
            <w:tcW w:w="1040" w:type="dxa"/>
            <w:tcBorders>
              <w:top w:val="dotted" w:sz="4" w:space="0" w:color="auto"/>
              <w:left w:val="nil"/>
              <w:bottom w:val="dotted" w:sz="4" w:space="0" w:color="auto"/>
              <w:right w:val="single" w:sz="4" w:space="0" w:color="auto"/>
            </w:tcBorders>
            <w:vAlign w:val="bottom"/>
          </w:tcPr>
          <w:p w14:paraId="2A971899" w14:textId="77777777" w:rsidR="001C25E2" w:rsidRPr="00E67E73" w:rsidRDefault="001C25E2" w:rsidP="0071085A">
            <w:pPr>
              <w:pStyle w:val="aff1"/>
              <w:spacing w:line="240" w:lineRule="exact"/>
              <w:rPr>
                <w:rFonts w:cs="Arial"/>
              </w:rPr>
            </w:pPr>
            <w:r w:rsidRPr="00E67E73">
              <w:rPr>
                <w:rFonts w:cs="Arial"/>
              </w:rPr>
              <w:t>100</w:t>
            </w:r>
            <w:r>
              <w:rPr>
                <w:rFonts w:cs="Arial"/>
              </w:rPr>
              <w:t>,</w:t>
            </w:r>
            <w:r w:rsidRPr="00E67E73">
              <w:rPr>
                <w:rFonts w:cs="Arial"/>
              </w:rPr>
              <w:t>6</w:t>
            </w:r>
          </w:p>
        </w:tc>
        <w:tc>
          <w:tcPr>
            <w:tcW w:w="1040" w:type="dxa"/>
            <w:tcBorders>
              <w:top w:val="dotted" w:sz="4" w:space="0" w:color="auto"/>
              <w:left w:val="single" w:sz="4" w:space="0" w:color="auto"/>
              <w:bottom w:val="dotted" w:sz="4" w:space="0" w:color="auto"/>
              <w:right w:val="double" w:sz="6" w:space="0" w:color="auto"/>
            </w:tcBorders>
            <w:vAlign w:val="bottom"/>
          </w:tcPr>
          <w:p w14:paraId="019773F6" w14:textId="77777777" w:rsidR="001C25E2" w:rsidRPr="00E67E73" w:rsidRDefault="001C25E2" w:rsidP="0071085A">
            <w:pPr>
              <w:pStyle w:val="aff1"/>
              <w:spacing w:line="240" w:lineRule="exact"/>
              <w:rPr>
                <w:rFonts w:cs="Arial"/>
              </w:rPr>
            </w:pPr>
            <w:r w:rsidRPr="00E67E73">
              <w:rPr>
                <w:rFonts w:cs="Arial"/>
              </w:rPr>
              <w:t>101</w:t>
            </w:r>
            <w:r>
              <w:rPr>
                <w:rFonts w:cs="Arial"/>
              </w:rPr>
              <w:t>,</w:t>
            </w:r>
            <w:r w:rsidRPr="00E67E73">
              <w:rPr>
                <w:rFonts w:cs="Arial"/>
              </w:rPr>
              <w:t>4</w:t>
            </w:r>
          </w:p>
        </w:tc>
      </w:tr>
      <w:tr w:rsidR="001C25E2" w:rsidRPr="0040050E" w14:paraId="7AC8D275" w14:textId="77777777" w:rsidTr="00E67B88">
        <w:tc>
          <w:tcPr>
            <w:tcW w:w="1134" w:type="dxa"/>
            <w:tcBorders>
              <w:top w:val="dotted" w:sz="4" w:space="0" w:color="auto"/>
              <w:left w:val="double" w:sz="6" w:space="0" w:color="auto"/>
              <w:bottom w:val="dotted" w:sz="4" w:space="0" w:color="auto"/>
              <w:right w:val="nil"/>
            </w:tcBorders>
            <w:vAlign w:val="bottom"/>
          </w:tcPr>
          <w:p w14:paraId="34590B67" w14:textId="77777777" w:rsidR="001C25E2" w:rsidRPr="00713EE8" w:rsidRDefault="001C25E2" w:rsidP="0071085A">
            <w:pPr>
              <w:pStyle w:val="aff"/>
              <w:spacing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57173530" w14:textId="77777777" w:rsidR="001C25E2" w:rsidRPr="00713EE8" w:rsidRDefault="001C25E2" w:rsidP="0071085A">
            <w:pPr>
              <w:pStyle w:val="aff1"/>
              <w:spacing w:line="240" w:lineRule="exact"/>
              <w:rPr>
                <w:rFonts w:cs="Arial"/>
              </w:rPr>
            </w:pPr>
            <w:r w:rsidRPr="00713EE8">
              <w:rPr>
                <w:rFonts w:cs="Arial"/>
              </w:rPr>
              <w:t>101</w:t>
            </w:r>
            <w:r>
              <w:rPr>
                <w:rFonts w:cs="Arial"/>
              </w:rPr>
              <w:t>,</w:t>
            </w:r>
            <w:r w:rsidRPr="00713EE8">
              <w:rPr>
                <w:rFonts w:cs="Arial"/>
              </w:rPr>
              <w:t>0</w:t>
            </w:r>
          </w:p>
        </w:tc>
        <w:tc>
          <w:tcPr>
            <w:tcW w:w="992" w:type="dxa"/>
            <w:tcBorders>
              <w:top w:val="dotted" w:sz="4" w:space="0" w:color="auto"/>
              <w:left w:val="single" w:sz="6" w:space="0" w:color="auto"/>
              <w:bottom w:val="dotted" w:sz="4" w:space="0" w:color="auto"/>
              <w:right w:val="single" w:sz="6" w:space="0" w:color="auto"/>
            </w:tcBorders>
            <w:vAlign w:val="bottom"/>
          </w:tcPr>
          <w:p w14:paraId="30604E90" w14:textId="77777777" w:rsidR="001C25E2" w:rsidRPr="00713EE8" w:rsidRDefault="001C25E2" w:rsidP="0071085A">
            <w:pPr>
              <w:pStyle w:val="aff1"/>
              <w:spacing w:line="240" w:lineRule="exact"/>
              <w:rPr>
                <w:rFonts w:cs="Arial"/>
              </w:rPr>
            </w:pPr>
            <w:r w:rsidRPr="00713EE8">
              <w:rPr>
                <w:rFonts w:cs="Arial"/>
              </w:rPr>
              <w:t>101</w:t>
            </w:r>
            <w:r>
              <w:rPr>
                <w:rFonts w:cs="Arial"/>
              </w:rPr>
              <w:t>,</w:t>
            </w:r>
            <w:r w:rsidRPr="00713EE8">
              <w:rPr>
                <w:rFonts w:cs="Arial"/>
              </w:rPr>
              <w:t>9</w:t>
            </w:r>
          </w:p>
        </w:tc>
        <w:tc>
          <w:tcPr>
            <w:tcW w:w="1039" w:type="dxa"/>
            <w:tcBorders>
              <w:top w:val="dotted" w:sz="4" w:space="0" w:color="auto"/>
              <w:left w:val="nil"/>
              <w:bottom w:val="dotted" w:sz="4" w:space="0" w:color="auto"/>
              <w:right w:val="single" w:sz="4" w:space="0" w:color="auto"/>
            </w:tcBorders>
            <w:vAlign w:val="bottom"/>
          </w:tcPr>
          <w:p w14:paraId="79B2BD8E" w14:textId="77777777" w:rsidR="001C25E2" w:rsidRPr="00713EE8" w:rsidRDefault="001C25E2" w:rsidP="0071085A">
            <w:pPr>
              <w:pStyle w:val="aff1"/>
              <w:spacing w:line="240" w:lineRule="exact"/>
              <w:rPr>
                <w:rFonts w:cs="Arial"/>
              </w:rPr>
            </w:pPr>
            <w:r w:rsidRPr="00713EE8">
              <w:rPr>
                <w:rFonts w:cs="Arial"/>
              </w:rPr>
              <w:t>100</w:t>
            </w:r>
            <w:r>
              <w:rPr>
                <w:rFonts w:cs="Arial"/>
              </w:rPr>
              <w:t>,</w:t>
            </w:r>
            <w:r w:rsidRPr="00713EE8">
              <w:rPr>
                <w:rFonts w:cs="Arial"/>
              </w:rPr>
              <w:t>9</w:t>
            </w:r>
          </w:p>
        </w:tc>
        <w:tc>
          <w:tcPr>
            <w:tcW w:w="1040" w:type="dxa"/>
            <w:tcBorders>
              <w:top w:val="dotted" w:sz="4" w:space="0" w:color="auto"/>
              <w:left w:val="single" w:sz="4" w:space="0" w:color="auto"/>
              <w:bottom w:val="dotted" w:sz="4" w:space="0" w:color="auto"/>
              <w:right w:val="nil"/>
            </w:tcBorders>
            <w:vAlign w:val="bottom"/>
          </w:tcPr>
          <w:p w14:paraId="591EE938" w14:textId="77777777" w:rsidR="001C25E2" w:rsidRPr="00713EE8" w:rsidRDefault="001C25E2" w:rsidP="0071085A">
            <w:pPr>
              <w:pStyle w:val="aff1"/>
              <w:spacing w:line="240" w:lineRule="exact"/>
              <w:rPr>
                <w:rFonts w:cs="Arial"/>
              </w:rPr>
            </w:pPr>
            <w:r w:rsidRPr="00713EE8">
              <w:rPr>
                <w:rFonts w:cs="Arial"/>
              </w:rPr>
              <w:t>101</w:t>
            </w:r>
            <w:r>
              <w:rPr>
                <w:rFonts w:cs="Arial"/>
              </w:rPr>
              <w:t>,</w:t>
            </w:r>
            <w:r w:rsidRPr="00713EE8">
              <w:rPr>
                <w:rFonts w:cs="Arial"/>
              </w:rPr>
              <w:t>6</w:t>
            </w:r>
          </w:p>
        </w:tc>
        <w:tc>
          <w:tcPr>
            <w:tcW w:w="1040" w:type="dxa"/>
            <w:tcBorders>
              <w:top w:val="dotted" w:sz="4" w:space="0" w:color="auto"/>
              <w:left w:val="single" w:sz="6" w:space="0" w:color="auto"/>
              <w:bottom w:val="dotted" w:sz="4" w:space="0" w:color="auto"/>
              <w:right w:val="single" w:sz="6" w:space="0" w:color="auto"/>
            </w:tcBorders>
            <w:vAlign w:val="bottom"/>
          </w:tcPr>
          <w:p w14:paraId="11E5F41F" w14:textId="77777777" w:rsidR="001C25E2" w:rsidRPr="00713EE8" w:rsidRDefault="001C25E2" w:rsidP="0071085A">
            <w:pPr>
              <w:pStyle w:val="aff1"/>
              <w:spacing w:line="240" w:lineRule="exact"/>
              <w:rPr>
                <w:rFonts w:cs="Arial"/>
              </w:rPr>
            </w:pPr>
            <w:r>
              <w:rPr>
                <w:rFonts w:cs="Arial"/>
              </w:rPr>
              <w:t>101,</w:t>
            </w:r>
            <w:r w:rsidRPr="00713EE8">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14:paraId="3DD2F685" w14:textId="77777777" w:rsidR="001C25E2" w:rsidRPr="00713EE8" w:rsidRDefault="001C25E2" w:rsidP="0071085A">
            <w:pPr>
              <w:pStyle w:val="aff1"/>
              <w:spacing w:line="240" w:lineRule="exact"/>
              <w:rPr>
                <w:rFonts w:cs="Arial"/>
              </w:rPr>
            </w:pPr>
            <w:r w:rsidRPr="00713EE8">
              <w:rPr>
                <w:rFonts w:cs="Arial"/>
              </w:rPr>
              <w:t>102</w:t>
            </w:r>
            <w:r>
              <w:rPr>
                <w:rFonts w:cs="Arial"/>
              </w:rPr>
              <w:t>,</w:t>
            </w:r>
            <w:r w:rsidRPr="00713EE8">
              <w:rPr>
                <w:rFonts w:cs="Arial"/>
              </w:rPr>
              <w:t>2</w:t>
            </w:r>
          </w:p>
        </w:tc>
        <w:tc>
          <w:tcPr>
            <w:tcW w:w="1040" w:type="dxa"/>
            <w:tcBorders>
              <w:top w:val="dotted" w:sz="4" w:space="0" w:color="auto"/>
              <w:left w:val="nil"/>
              <w:bottom w:val="dotted" w:sz="4" w:space="0" w:color="auto"/>
              <w:right w:val="single" w:sz="4" w:space="0" w:color="auto"/>
            </w:tcBorders>
            <w:vAlign w:val="bottom"/>
          </w:tcPr>
          <w:p w14:paraId="61481B10" w14:textId="77777777" w:rsidR="001C25E2" w:rsidRPr="00713EE8" w:rsidRDefault="001C25E2" w:rsidP="0071085A">
            <w:pPr>
              <w:pStyle w:val="aff1"/>
              <w:spacing w:line="240" w:lineRule="exact"/>
              <w:rPr>
                <w:rFonts w:cs="Arial"/>
              </w:rPr>
            </w:pPr>
            <w:r w:rsidRPr="00713EE8">
              <w:rPr>
                <w:rFonts w:cs="Arial"/>
              </w:rPr>
              <w:t>101</w:t>
            </w:r>
            <w:r>
              <w:rPr>
                <w:rFonts w:cs="Arial"/>
              </w:rPr>
              <w:t>,</w:t>
            </w:r>
            <w:r w:rsidRPr="00713EE8">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14:paraId="26433158" w14:textId="77777777" w:rsidR="001C25E2" w:rsidRPr="00713EE8" w:rsidRDefault="001C25E2" w:rsidP="0071085A">
            <w:pPr>
              <w:pStyle w:val="aff1"/>
              <w:spacing w:line="240" w:lineRule="exact"/>
              <w:rPr>
                <w:rFonts w:cs="Arial"/>
              </w:rPr>
            </w:pPr>
            <w:r w:rsidRPr="00713EE8">
              <w:rPr>
                <w:rFonts w:cs="Arial"/>
              </w:rPr>
              <w:t>102</w:t>
            </w:r>
            <w:r>
              <w:rPr>
                <w:rFonts w:cs="Arial"/>
              </w:rPr>
              <w:t>,</w:t>
            </w:r>
            <w:r w:rsidRPr="00713EE8">
              <w:rPr>
                <w:rFonts w:cs="Arial"/>
              </w:rPr>
              <w:t>4</w:t>
            </w:r>
          </w:p>
        </w:tc>
      </w:tr>
      <w:tr w:rsidR="001C25E2" w:rsidRPr="0040050E" w14:paraId="02A230AF" w14:textId="77777777" w:rsidTr="00E67B88">
        <w:tc>
          <w:tcPr>
            <w:tcW w:w="1134" w:type="dxa"/>
            <w:tcBorders>
              <w:top w:val="dotted" w:sz="4" w:space="0" w:color="auto"/>
              <w:left w:val="double" w:sz="6" w:space="0" w:color="auto"/>
              <w:bottom w:val="dotted" w:sz="4" w:space="0" w:color="auto"/>
              <w:right w:val="nil"/>
            </w:tcBorders>
            <w:vAlign w:val="bottom"/>
          </w:tcPr>
          <w:p w14:paraId="053EDC60" w14:textId="77777777" w:rsidR="001C25E2" w:rsidRDefault="001C25E2" w:rsidP="0071085A">
            <w:pPr>
              <w:pStyle w:val="aff"/>
              <w:spacing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57990ABE" w14:textId="77777777" w:rsidR="001C25E2" w:rsidRPr="00402AD6" w:rsidRDefault="001C25E2" w:rsidP="0071085A">
            <w:pPr>
              <w:pStyle w:val="aff1"/>
              <w:spacing w:line="240" w:lineRule="exact"/>
              <w:rPr>
                <w:rFonts w:cs="Arial"/>
              </w:rPr>
            </w:pPr>
            <w:r w:rsidRPr="00402AD6">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253DF9E2" w14:textId="77777777" w:rsidR="001C25E2" w:rsidRPr="00402AD6" w:rsidRDefault="001C25E2" w:rsidP="0071085A">
            <w:pPr>
              <w:pStyle w:val="aff1"/>
              <w:spacing w:line="240" w:lineRule="exact"/>
              <w:rPr>
                <w:rFonts w:cs="Arial"/>
              </w:rPr>
            </w:pPr>
            <w:r w:rsidRPr="00402AD6">
              <w:rPr>
                <w:rFonts w:cs="Arial"/>
              </w:rPr>
              <w:t>102,1</w:t>
            </w:r>
          </w:p>
        </w:tc>
        <w:tc>
          <w:tcPr>
            <w:tcW w:w="1039" w:type="dxa"/>
            <w:tcBorders>
              <w:top w:val="dotted" w:sz="4" w:space="0" w:color="auto"/>
              <w:left w:val="nil"/>
              <w:bottom w:val="dotted" w:sz="4" w:space="0" w:color="auto"/>
              <w:right w:val="single" w:sz="4" w:space="0" w:color="auto"/>
            </w:tcBorders>
            <w:vAlign w:val="bottom"/>
          </w:tcPr>
          <w:p w14:paraId="55A82B4B" w14:textId="77777777" w:rsidR="001C25E2" w:rsidRPr="00402AD6" w:rsidRDefault="001C25E2" w:rsidP="0071085A">
            <w:pPr>
              <w:pStyle w:val="aff1"/>
              <w:spacing w:line="240" w:lineRule="exact"/>
              <w:rPr>
                <w:rFonts w:cs="Arial"/>
              </w:rPr>
            </w:pPr>
            <w:r w:rsidRPr="00402AD6">
              <w:rPr>
                <w:rFonts w:cs="Arial"/>
              </w:rPr>
              <w:t>100,7</w:t>
            </w:r>
          </w:p>
        </w:tc>
        <w:tc>
          <w:tcPr>
            <w:tcW w:w="1040" w:type="dxa"/>
            <w:tcBorders>
              <w:top w:val="dotted" w:sz="4" w:space="0" w:color="auto"/>
              <w:left w:val="single" w:sz="4" w:space="0" w:color="auto"/>
              <w:bottom w:val="dotted" w:sz="4" w:space="0" w:color="auto"/>
              <w:right w:val="nil"/>
            </w:tcBorders>
            <w:vAlign w:val="bottom"/>
          </w:tcPr>
          <w:p w14:paraId="2F91AE12" w14:textId="77777777" w:rsidR="001C25E2" w:rsidRPr="00402AD6" w:rsidRDefault="001C25E2" w:rsidP="0071085A">
            <w:pPr>
              <w:pStyle w:val="aff1"/>
              <w:spacing w:line="240" w:lineRule="exact"/>
              <w:rPr>
                <w:rFonts w:cs="Arial"/>
              </w:rPr>
            </w:pPr>
            <w:r w:rsidRPr="00402AD6">
              <w:rPr>
                <w:rFonts w:cs="Arial"/>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02CFA982" w14:textId="77777777" w:rsidR="001C25E2" w:rsidRPr="00402AD6" w:rsidRDefault="001C25E2" w:rsidP="0071085A">
            <w:pPr>
              <w:pStyle w:val="aff1"/>
              <w:spacing w:line="240" w:lineRule="exact"/>
              <w:rPr>
                <w:rFonts w:cs="Arial"/>
              </w:rPr>
            </w:pPr>
            <w:r w:rsidRPr="00402AD6">
              <w:rPr>
                <w:rFonts w:cs="Arial"/>
              </w:rPr>
              <w:t>99,6</w:t>
            </w:r>
          </w:p>
        </w:tc>
        <w:tc>
          <w:tcPr>
            <w:tcW w:w="1039" w:type="dxa"/>
            <w:tcBorders>
              <w:top w:val="dotted" w:sz="4" w:space="0" w:color="auto"/>
              <w:left w:val="single" w:sz="6" w:space="0" w:color="auto"/>
              <w:bottom w:val="dotted" w:sz="4" w:space="0" w:color="auto"/>
              <w:right w:val="single" w:sz="6" w:space="0" w:color="auto"/>
            </w:tcBorders>
            <w:vAlign w:val="bottom"/>
          </w:tcPr>
          <w:p w14:paraId="73A67FD8" w14:textId="77777777" w:rsidR="001C25E2" w:rsidRPr="00402AD6" w:rsidRDefault="001C25E2" w:rsidP="0071085A">
            <w:pPr>
              <w:pStyle w:val="aff1"/>
              <w:spacing w:line="240" w:lineRule="exact"/>
              <w:rPr>
                <w:rFonts w:cs="Arial"/>
              </w:rPr>
            </w:pPr>
            <w:r w:rsidRPr="00402AD6">
              <w:rPr>
                <w:rFonts w:cs="Arial"/>
              </w:rPr>
              <w:t>101,8</w:t>
            </w:r>
          </w:p>
        </w:tc>
        <w:tc>
          <w:tcPr>
            <w:tcW w:w="1040" w:type="dxa"/>
            <w:tcBorders>
              <w:top w:val="dotted" w:sz="4" w:space="0" w:color="auto"/>
              <w:left w:val="nil"/>
              <w:bottom w:val="dotted" w:sz="4" w:space="0" w:color="auto"/>
              <w:right w:val="single" w:sz="4" w:space="0" w:color="auto"/>
            </w:tcBorders>
            <w:vAlign w:val="bottom"/>
          </w:tcPr>
          <w:p w14:paraId="55837456" w14:textId="77777777" w:rsidR="001C25E2" w:rsidRPr="00402AD6" w:rsidRDefault="001C25E2" w:rsidP="0071085A">
            <w:pPr>
              <w:pStyle w:val="aff1"/>
              <w:spacing w:line="240" w:lineRule="exact"/>
              <w:rPr>
                <w:rFonts w:cs="Arial"/>
              </w:rPr>
            </w:pPr>
            <w:r w:rsidRPr="00402AD6">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14:paraId="2F12E32E" w14:textId="77777777" w:rsidR="001C25E2" w:rsidRPr="00402AD6" w:rsidRDefault="001C25E2" w:rsidP="0071085A">
            <w:pPr>
              <w:pStyle w:val="aff1"/>
              <w:spacing w:line="240" w:lineRule="exact"/>
              <w:rPr>
                <w:rFonts w:cs="Arial"/>
              </w:rPr>
            </w:pPr>
            <w:r w:rsidRPr="00402AD6">
              <w:rPr>
                <w:rFonts w:cs="Arial"/>
              </w:rPr>
              <w:t>102,9</w:t>
            </w:r>
          </w:p>
        </w:tc>
      </w:tr>
      <w:tr w:rsidR="001C25E2" w:rsidRPr="0040050E" w14:paraId="13C72EDE" w14:textId="77777777" w:rsidTr="00E67B88">
        <w:tc>
          <w:tcPr>
            <w:tcW w:w="1134" w:type="dxa"/>
            <w:tcBorders>
              <w:top w:val="dotted" w:sz="4" w:space="0" w:color="auto"/>
              <w:left w:val="double" w:sz="6" w:space="0" w:color="auto"/>
              <w:bottom w:val="dotted" w:sz="4" w:space="0" w:color="auto"/>
              <w:right w:val="nil"/>
            </w:tcBorders>
            <w:vAlign w:val="bottom"/>
          </w:tcPr>
          <w:p w14:paraId="23325C4E" w14:textId="77777777" w:rsidR="001C25E2" w:rsidRDefault="001C25E2" w:rsidP="0071085A">
            <w:pPr>
              <w:pStyle w:val="aff"/>
              <w:spacing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5E0BCEB0" w14:textId="77777777" w:rsidR="001C25E2" w:rsidRPr="00402AD6" w:rsidRDefault="001C25E2" w:rsidP="0071085A">
            <w:pPr>
              <w:pStyle w:val="aff1"/>
              <w:spacing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0605292E" w14:textId="77777777" w:rsidR="001C25E2" w:rsidRPr="00402AD6" w:rsidRDefault="001C25E2" w:rsidP="0071085A">
            <w:pPr>
              <w:pStyle w:val="aff1"/>
              <w:spacing w:line="240" w:lineRule="exact"/>
              <w:rPr>
                <w:rFonts w:cs="Arial"/>
              </w:rPr>
            </w:pPr>
            <w:r>
              <w:rPr>
                <w:rFonts w:cs="Arial"/>
              </w:rPr>
              <w:t>102,8</w:t>
            </w:r>
          </w:p>
        </w:tc>
        <w:tc>
          <w:tcPr>
            <w:tcW w:w="1039" w:type="dxa"/>
            <w:tcBorders>
              <w:top w:val="dotted" w:sz="4" w:space="0" w:color="auto"/>
              <w:left w:val="nil"/>
              <w:bottom w:val="dotted" w:sz="4" w:space="0" w:color="auto"/>
              <w:right w:val="single" w:sz="4" w:space="0" w:color="auto"/>
            </w:tcBorders>
            <w:vAlign w:val="bottom"/>
          </w:tcPr>
          <w:p w14:paraId="0F098B20" w14:textId="77777777" w:rsidR="001C25E2" w:rsidRPr="00610985" w:rsidRDefault="001C25E2" w:rsidP="0071085A">
            <w:pPr>
              <w:pStyle w:val="aff1"/>
              <w:spacing w:line="240" w:lineRule="exact"/>
              <w:rPr>
                <w:rFonts w:cs="Arial"/>
              </w:rPr>
            </w:pPr>
            <w:r w:rsidRPr="00610985">
              <w:rPr>
                <w:rFonts w:cs="Arial"/>
              </w:rPr>
              <w:t>101,6</w:t>
            </w:r>
          </w:p>
        </w:tc>
        <w:tc>
          <w:tcPr>
            <w:tcW w:w="1040" w:type="dxa"/>
            <w:tcBorders>
              <w:top w:val="dotted" w:sz="4" w:space="0" w:color="auto"/>
              <w:left w:val="single" w:sz="4" w:space="0" w:color="auto"/>
              <w:bottom w:val="dotted" w:sz="4" w:space="0" w:color="auto"/>
              <w:right w:val="nil"/>
            </w:tcBorders>
            <w:vAlign w:val="bottom"/>
          </w:tcPr>
          <w:p w14:paraId="7C2B140D" w14:textId="77777777" w:rsidR="001C25E2" w:rsidRPr="00610985" w:rsidRDefault="001C25E2" w:rsidP="0071085A">
            <w:pPr>
              <w:pStyle w:val="aff1"/>
              <w:spacing w:line="240" w:lineRule="exact"/>
              <w:rPr>
                <w:rFonts w:cs="Arial"/>
              </w:rPr>
            </w:pPr>
            <w:r w:rsidRPr="00610985">
              <w:rPr>
                <w:rFonts w:cs="Arial"/>
              </w:rPr>
              <w:t>104,0</w:t>
            </w:r>
          </w:p>
        </w:tc>
        <w:tc>
          <w:tcPr>
            <w:tcW w:w="1040" w:type="dxa"/>
            <w:tcBorders>
              <w:top w:val="dotted" w:sz="4" w:space="0" w:color="auto"/>
              <w:left w:val="single" w:sz="6" w:space="0" w:color="auto"/>
              <w:bottom w:val="dotted" w:sz="4" w:space="0" w:color="auto"/>
              <w:right w:val="single" w:sz="6" w:space="0" w:color="auto"/>
            </w:tcBorders>
            <w:vAlign w:val="bottom"/>
          </w:tcPr>
          <w:p w14:paraId="1BAD373A" w14:textId="77777777" w:rsidR="001C25E2" w:rsidRPr="00610985" w:rsidRDefault="001C25E2" w:rsidP="0071085A">
            <w:pPr>
              <w:pStyle w:val="aff1"/>
              <w:spacing w:line="240" w:lineRule="exact"/>
              <w:rPr>
                <w:rFonts w:cs="Arial"/>
              </w:rPr>
            </w:pPr>
            <w:r w:rsidRPr="00610985">
              <w:rPr>
                <w:rFonts w:cs="Arial"/>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5F2C7353" w14:textId="77777777" w:rsidR="001C25E2" w:rsidRPr="00610985" w:rsidRDefault="001C25E2" w:rsidP="0071085A">
            <w:pPr>
              <w:pStyle w:val="aff1"/>
              <w:spacing w:line="240" w:lineRule="exact"/>
              <w:rPr>
                <w:rFonts w:cs="Arial"/>
              </w:rPr>
            </w:pPr>
            <w:r w:rsidRPr="00610985">
              <w:rPr>
                <w:rFonts w:cs="Arial"/>
              </w:rPr>
              <w:t>101,4</w:t>
            </w:r>
          </w:p>
        </w:tc>
        <w:tc>
          <w:tcPr>
            <w:tcW w:w="1040" w:type="dxa"/>
            <w:tcBorders>
              <w:top w:val="dotted" w:sz="4" w:space="0" w:color="auto"/>
              <w:left w:val="nil"/>
              <w:bottom w:val="dotted" w:sz="4" w:space="0" w:color="auto"/>
              <w:right w:val="single" w:sz="4" w:space="0" w:color="auto"/>
            </w:tcBorders>
            <w:vAlign w:val="bottom"/>
          </w:tcPr>
          <w:p w14:paraId="47512D64" w14:textId="77777777" w:rsidR="001C25E2" w:rsidRPr="00610985" w:rsidRDefault="001C25E2" w:rsidP="0071085A">
            <w:pPr>
              <w:pStyle w:val="aff1"/>
              <w:spacing w:line="240" w:lineRule="exact"/>
              <w:rPr>
                <w:rFonts w:cs="Arial"/>
              </w:rPr>
            </w:pPr>
            <w:r w:rsidRPr="00610985">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104720EF" w14:textId="77777777" w:rsidR="001C25E2" w:rsidRPr="00610985" w:rsidRDefault="001C25E2" w:rsidP="0071085A">
            <w:pPr>
              <w:pStyle w:val="aff1"/>
              <w:spacing w:line="240" w:lineRule="exact"/>
              <w:rPr>
                <w:rFonts w:cs="Arial"/>
              </w:rPr>
            </w:pPr>
            <w:r w:rsidRPr="00610985">
              <w:rPr>
                <w:rFonts w:cs="Arial"/>
              </w:rPr>
              <w:t>103,0</w:t>
            </w:r>
          </w:p>
        </w:tc>
      </w:tr>
      <w:tr w:rsidR="001C25E2" w:rsidRPr="0040050E" w14:paraId="376722A8" w14:textId="77777777" w:rsidTr="00E67B88">
        <w:tc>
          <w:tcPr>
            <w:tcW w:w="1134" w:type="dxa"/>
            <w:tcBorders>
              <w:top w:val="dotted" w:sz="4" w:space="0" w:color="auto"/>
              <w:left w:val="double" w:sz="6" w:space="0" w:color="auto"/>
              <w:bottom w:val="dotted" w:sz="4" w:space="0" w:color="auto"/>
              <w:right w:val="nil"/>
            </w:tcBorders>
            <w:vAlign w:val="bottom"/>
          </w:tcPr>
          <w:p w14:paraId="5B5DBD69" w14:textId="77777777" w:rsidR="001C25E2" w:rsidRDefault="001C25E2" w:rsidP="0071085A">
            <w:pPr>
              <w:pStyle w:val="aff"/>
              <w:spacing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363838EA" w14:textId="77777777" w:rsidR="001C25E2" w:rsidRDefault="001C25E2" w:rsidP="0071085A">
            <w:pPr>
              <w:pStyle w:val="aff1"/>
              <w:spacing w:line="240" w:lineRule="exact"/>
              <w:rPr>
                <w:rFonts w:cs="Arial"/>
              </w:rPr>
            </w:pPr>
            <w:r>
              <w:rPr>
                <w:rFonts w:cs="Arial"/>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25EC45B2" w14:textId="77777777" w:rsidR="001C25E2" w:rsidRDefault="001C25E2" w:rsidP="0071085A">
            <w:pPr>
              <w:pStyle w:val="aff1"/>
              <w:spacing w:line="240" w:lineRule="exact"/>
              <w:rPr>
                <w:rFonts w:cs="Arial"/>
              </w:rPr>
            </w:pPr>
            <w:r>
              <w:rPr>
                <w:rFonts w:cs="Arial"/>
              </w:rPr>
              <w:t>103,9</w:t>
            </w:r>
          </w:p>
        </w:tc>
        <w:tc>
          <w:tcPr>
            <w:tcW w:w="1039" w:type="dxa"/>
            <w:tcBorders>
              <w:top w:val="dotted" w:sz="4" w:space="0" w:color="auto"/>
              <w:left w:val="nil"/>
              <w:bottom w:val="dotted" w:sz="4" w:space="0" w:color="auto"/>
              <w:right w:val="single" w:sz="4" w:space="0" w:color="auto"/>
            </w:tcBorders>
            <w:vAlign w:val="bottom"/>
          </w:tcPr>
          <w:p w14:paraId="743A8B96" w14:textId="77777777" w:rsidR="001C25E2" w:rsidRPr="00DD34D0" w:rsidRDefault="001C25E2" w:rsidP="0071085A">
            <w:pPr>
              <w:pStyle w:val="aff1"/>
              <w:spacing w:line="240" w:lineRule="exact"/>
              <w:rPr>
                <w:rFonts w:cs="Arial"/>
              </w:rPr>
            </w:pPr>
            <w:r w:rsidRPr="00DD34D0">
              <w:rPr>
                <w:rFonts w:cs="Arial"/>
              </w:rPr>
              <w:t>101,2</w:t>
            </w:r>
          </w:p>
        </w:tc>
        <w:tc>
          <w:tcPr>
            <w:tcW w:w="1040" w:type="dxa"/>
            <w:tcBorders>
              <w:top w:val="dotted" w:sz="4" w:space="0" w:color="auto"/>
              <w:left w:val="single" w:sz="4" w:space="0" w:color="auto"/>
              <w:bottom w:val="dotted" w:sz="4" w:space="0" w:color="auto"/>
              <w:right w:val="nil"/>
            </w:tcBorders>
            <w:vAlign w:val="bottom"/>
          </w:tcPr>
          <w:p w14:paraId="0509F61A" w14:textId="77777777" w:rsidR="001C25E2" w:rsidRPr="00DD34D0" w:rsidRDefault="001C25E2" w:rsidP="0071085A">
            <w:pPr>
              <w:pStyle w:val="aff1"/>
              <w:spacing w:line="240" w:lineRule="exact"/>
              <w:rPr>
                <w:rFonts w:cs="Arial"/>
              </w:rPr>
            </w:pPr>
            <w:r w:rsidRPr="00DD34D0">
              <w:rPr>
                <w:rFonts w:cs="Arial"/>
              </w:rPr>
              <w:t>105,2</w:t>
            </w:r>
          </w:p>
        </w:tc>
        <w:tc>
          <w:tcPr>
            <w:tcW w:w="1040" w:type="dxa"/>
            <w:tcBorders>
              <w:top w:val="dotted" w:sz="4" w:space="0" w:color="auto"/>
              <w:left w:val="single" w:sz="6" w:space="0" w:color="auto"/>
              <w:bottom w:val="dotted" w:sz="4" w:space="0" w:color="auto"/>
              <w:right w:val="single" w:sz="6" w:space="0" w:color="auto"/>
            </w:tcBorders>
            <w:vAlign w:val="bottom"/>
          </w:tcPr>
          <w:p w14:paraId="6A32F99E" w14:textId="77777777" w:rsidR="001C25E2" w:rsidRPr="00DD34D0" w:rsidRDefault="001C25E2" w:rsidP="0071085A">
            <w:pPr>
              <w:pStyle w:val="aff1"/>
              <w:spacing w:line="240" w:lineRule="exact"/>
              <w:rPr>
                <w:rFonts w:cs="Arial"/>
              </w:rPr>
            </w:pPr>
            <w:r w:rsidRPr="00DD34D0">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14:paraId="409F08C0" w14:textId="77777777" w:rsidR="001C25E2" w:rsidRPr="00DD34D0" w:rsidRDefault="001C25E2" w:rsidP="0071085A">
            <w:pPr>
              <w:pStyle w:val="aff1"/>
              <w:spacing w:line="240" w:lineRule="exact"/>
              <w:rPr>
                <w:rFonts w:cs="Arial"/>
              </w:rPr>
            </w:pPr>
            <w:r w:rsidRPr="00DD34D0">
              <w:rPr>
                <w:rFonts w:cs="Arial"/>
              </w:rPr>
              <w:t>102,8</w:t>
            </w:r>
          </w:p>
        </w:tc>
        <w:tc>
          <w:tcPr>
            <w:tcW w:w="1040" w:type="dxa"/>
            <w:tcBorders>
              <w:top w:val="dotted" w:sz="4" w:space="0" w:color="auto"/>
              <w:left w:val="nil"/>
              <w:bottom w:val="dotted" w:sz="4" w:space="0" w:color="auto"/>
              <w:right w:val="single" w:sz="4" w:space="0" w:color="auto"/>
            </w:tcBorders>
            <w:vAlign w:val="bottom"/>
          </w:tcPr>
          <w:p w14:paraId="301F8C3C" w14:textId="77777777" w:rsidR="001C25E2" w:rsidRPr="00DD34D0" w:rsidRDefault="001C25E2" w:rsidP="0071085A">
            <w:pPr>
              <w:pStyle w:val="aff1"/>
              <w:spacing w:line="240" w:lineRule="exact"/>
              <w:rPr>
                <w:rFonts w:cs="Arial"/>
              </w:rPr>
            </w:pPr>
            <w:r w:rsidRPr="00DD34D0">
              <w:rPr>
                <w:rFonts w:cs="Arial"/>
              </w:rPr>
              <w:t>98,2</w:t>
            </w:r>
          </w:p>
        </w:tc>
        <w:tc>
          <w:tcPr>
            <w:tcW w:w="1040" w:type="dxa"/>
            <w:tcBorders>
              <w:top w:val="dotted" w:sz="4" w:space="0" w:color="auto"/>
              <w:left w:val="single" w:sz="4" w:space="0" w:color="auto"/>
              <w:bottom w:val="dotted" w:sz="4" w:space="0" w:color="auto"/>
              <w:right w:val="double" w:sz="6" w:space="0" w:color="auto"/>
            </w:tcBorders>
            <w:vAlign w:val="bottom"/>
          </w:tcPr>
          <w:p w14:paraId="4553B582" w14:textId="77777777" w:rsidR="001C25E2" w:rsidRPr="00DD34D0" w:rsidRDefault="001C25E2" w:rsidP="0071085A">
            <w:pPr>
              <w:pStyle w:val="aff1"/>
              <w:spacing w:line="240" w:lineRule="exact"/>
              <w:rPr>
                <w:rFonts w:cs="Arial"/>
              </w:rPr>
            </w:pPr>
            <w:r w:rsidRPr="00DD34D0">
              <w:rPr>
                <w:rFonts w:cs="Arial"/>
              </w:rPr>
              <w:t>101,1</w:t>
            </w:r>
          </w:p>
        </w:tc>
      </w:tr>
      <w:tr w:rsidR="001C25E2" w:rsidRPr="0040050E" w14:paraId="6AA7E3D7" w14:textId="77777777" w:rsidTr="00E67B88">
        <w:tc>
          <w:tcPr>
            <w:tcW w:w="1134" w:type="dxa"/>
            <w:tcBorders>
              <w:top w:val="dotted" w:sz="4" w:space="0" w:color="auto"/>
              <w:left w:val="double" w:sz="6" w:space="0" w:color="auto"/>
              <w:bottom w:val="dotted" w:sz="4" w:space="0" w:color="auto"/>
              <w:right w:val="nil"/>
            </w:tcBorders>
            <w:vAlign w:val="bottom"/>
          </w:tcPr>
          <w:p w14:paraId="0AA94620" w14:textId="77777777" w:rsidR="001C25E2" w:rsidRDefault="001C25E2" w:rsidP="0071085A">
            <w:pPr>
              <w:pStyle w:val="aff"/>
              <w:spacing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1AF3EADB" w14:textId="77777777" w:rsidR="001C25E2" w:rsidRDefault="001C25E2" w:rsidP="0071085A">
            <w:pPr>
              <w:pStyle w:val="aff1"/>
              <w:spacing w:line="240" w:lineRule="exact"/>
              <w:rPr>
                <w:rFonts w:cs="Arial"/>
              </w:rPr>
            </w:pPr>
            <w:r>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1A859400" w14:textId="77777777" w:rsidR="001C25E2" w:rsidRDefault="001C25E2" w:rsidP="0071085A">
            <w:pPr>
              <w:pStyle w:val="aff1"/>
              <w:spacing w:line="240" w:lineRule="exact"/>
              <w:rPr>
                <w:rFonts w:cs="Arial"/>
              </w:rPr>
            </w:pPr>
            <w:r>
              <w:rPr>
                <w:rFonts w:cs="Arial"/>
              </w:rPr>
              <w:t>104,9</w:t>
            </w:r>
          </w:p>
        </w:tc>
        <w:tc>
          <w:tcPr>
            <w:tcW w:w="1039" w:type="dxa"/>
            <w:tcBorders>
              <w:top w:val="dotted" w:sz="4" w:space="0" w:color="auto"/>
              <w:left w:val="nil"/>
              <w:bottom w:val="dotted" w:sz="4" w:space="0" w:color="auto"/>
              <w:right w:val="single" w:sz="4" w:space="0" w:color="auto"/>
            </w:tcBorders>
            <w:vAlign w:val="bottom"/>
          </w:tcPr>
          <w:p w14:paraId="118B7F92" w14:textId="77777777" w:rsidR="001C25E2" w:rsidRPr="00DD34D0" w:rsidRDefault="001C25E2" w:rsidP="0071085A">
            <w:pPr>
              <w:pStyle w:val="aff1"/>
              <w:spacing w:line="240" w:lineRule="exact"/>
              <w:rPr>
                <w:rFonts w:cs="Arial"/>
              </w:rPr>
            </w:pPr>
            <w:r>
              <w:rPr>
                <w:rFonts w:cs="Arial"/>
              </w:rPr>
              <w:t>101,7</w:t>
            </w:r>
          </w:p>
        </w:tc>
        <w:tc>
          <w:tcPr>
            <w:tcW w:w="1040" w:type="dxa"/>
            <w:tcBorders>
              <w:top w:val="dotted" w:sz="4" w:space="0" w:color="auto"/>
              <w:left w:val="single" w:sz="4" w:space="0" w:color="auto"/>
              <w:bottom w:val="dotted" w:sz="4" w:space="0" w:color="auto"/>
              <w:right w:val="nil"/>
            </w:tcBorders>
            <w:vAlign w:val="bottom"/>
          </w:tcPr>
          <w:p w14:paraId="2FA9C707" w14:textId="77777777" w:rsidR="001C25E2" w:rsidRPr="00DD34D0" w:rsidRDefault="001C25E2" w:rsidP="0071085A">
            <w:pPr>
              <w:pStyle w:val="aff1"/>
              <w:spacing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14:paraId="1F4519DB" w14:textId="77777777" w:rsidR="001C25E2" w:rsidRPr="00DD34D0" w:rsidRDefault="001C25E2" w:rsidP="0071085A">
            <w:pPr>
              <w:pStyle w:val="aff1"/>
              <w:spacing w:line="240" w:lineRule="exact"/>
              <w:rPr>
                <w:rFonts w:cs="Arial"/>
              </w:rPr>
            </w:pPr>
            <w:r>
              <w:rPr>
                <w:rFonts w:cs="Arial"/>
              </w:rPr>
              <w:t>100,1</w:t>
            </w:r>
          </w:p>
        </w:tc>
        <w:tc>
          <w:tcPr>
            <w:tcW w:w="1039" w:type="dxa"/>
            <w:tcBorders>
              <w:top w:val="dotted" w:sz="4" w:space="0" w:color="auto"/>
              <w:left w:val="single" w:sz="6" w:space="0" w:color="auto"/>
              <w:bottom w:val="dotted" w:sz="4" w:space="0" w:color="auto"/>
              <w:right w:val="single" w:sz="6" w:space="0" w:color="auto"/>
            </w:tcBorders>
            <w:vAlign w:val="bottom"/>
          </w:tcPr>
          <w:p w14:paraId="38FDB6E2" w14:textId="77777777" w:rsidR="001C25E2" w:rsidRPr="00DD34D0" w:rsidRDefault="001C25E2" w:rsidP="0071085A">
            <w:pPr>
              <w:pStyle w:val="aff1"/>
              <w:spacing w:line="240" w:lineRule="exact"/>
              <w:rPr>
                <w:rFonts w:cs="Arial"/>
              </w:rPr>
            </w:pPr>
            <w:r>
              <w:rPr>
                <w:rFonts w:cs="Arial"/>
              </w:rPr>
              <w:t>102,9</w:t>
            </w:r>
          </w:p>
        </w:tc>
        <w:tc>
          <w:tcPr>
            <w:tcW w:w="1040" w:type="dxa"/>
            <w:tcBorders>
              <w:top w:val="dotted" w:sz="4" w:space="0" w:color="auto"/>
              <w:left w:val="nil"/>
              <w:bottom w:val="dotted" w:sz="4" w:space="0" w:color="auto"/>
              <w:right w:val="single" w:sz="4" w:space="0" w:color="auto"/>
            </w:tcBorders>
            <w:vAlign w:val="bottom"/>
          </w:tcPr>
          <w:p w14:paraId="785DCB26" w14:textId="77777777" w:rsidR="001C25E2" w:rsidRPr="00DD34D0" w:rsidRDefault="001C25E2" w:rsidP="0071085A">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414762D9" w14:textId="77777777" w:rsidR="001C25E2" w:rsidRPr="00DD34D0" w:rsidRDefault="001C25E2" w:rsidP="0071085A">
            <w:pPr>
              <w:pStyle w:val="aff1"/>
              <w:spacing w:line="240" w:lineRule="exact"/>
              <w:rPr>
                <w:rFonts w:cs="Arial"/>
              </w:rPr>
            </w:pPr>
            <w:r>
              <w:rPr>
                <w:rFonts w:cs="Arial"/>
              </w:rPr>
              <w:t>101,3</w:t>
            </w:r>
          </w:p>
        </w:tc>
      </w:tr>
      <w:tr w:rsidR="001C25E2" w:rsidRPr="0040050E" w14:paraId="14F0E5AE" w14:textId="77777777" w:rsidTr="00E67B88">
        <w:tc>
          <w:tcPr>
            <w:tcW w:w="1134" w:type="dxa"/>
            <w:tcBorders>
              <w:top w:val="dotted" w:sz="4" w:space="0" w:color="auto"/>
              <w:left w:val="double" w:sz="6" w:space="0" w:color="auto"/>
              <w:bottom w:val="dotted" w:sz="4" w:space="0" w:color="auto"/>
              <w:right w:val="nil"/>
            </w:tcBorders>
            <w:vAlign w:val="bottom"/>
          </w:tcPr>
          <w:p w14:paraId="45DC941C" w14:textId="77777777" w:rsidR="001C25E2" w:rsidRDefault="001C25E2" w:rsidP="0071085A">
            <w:pPr>
              <w:pStyle w:val="aff"/>
              <w:spacing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3A2ACA51" w14:textId="77777777" w:rsidR="001C25E2" w:rsidRDefault="001C25E2" w:rsidP="0071085A">
            <w:pPr>
              <w:pStyle w:val="aff1"/>
              <w:spacing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16A05E98" w14:textId="77777777" w:rsidR="001C25E2" w:rsidRDefault="001C25E2" w:rsidP="0071085A">
            <w:pPr>
              <w:pStyle w:val="aff1"/>
              <w:spacing w:line="240" w:lineRule="exact"/>
              <w:rPr>
                <w:rFonts w:cs="Arial"/>
              </w:rPr>
            </w:pPr>
            <w:r>
              <w:rPr>
                <w:rFonts w:cs="Arial"/>
              </w:rPr>
              <w:t>105,4</w:t>
            </w:r>
          </w:p>
        </w:tc>
        <w:tc>
          <w:tcPr>
            <w:tcW w:w="1039" w:type="dxa"/>
            <w:tcBorders>
              <w:top w:val="dotted" w:sz="4" w:space="0" w:color="auto"/>
              <w:left w:val="nil"/>
              <w:bottom w:val="dotted" w:sz="4" w:space="0" w:color="auto"/>
              <w:right w:val="single" w:sz="4" w:space="0" w:color="auto"/>
            </w:tcBorders>
            <w:vAlign w:val="bottom"/>
          </w:tcPr>
          <w:p w14:paraId="2159A68B" w14:textId="77777777" w:rsidR="001C25E2" w:rsidRPr="00701AB9" w:rsidRDefault="001C25E2" w:rsidP="0071085A">
            <w:pPr>
              <w:pStyle w:val="aff1"/>
              <w:spacing w:line="240" w:lineRule="exact"/>
              <w:rPr>
                <w:rFonts w:cs="Arial"/>
              </w:rPr>
            </w:pPr>
            <w:r w:rsidRPr="00701AB9">
              <w:rPr>
                <w:rFonts w:cs="Arial"/>
              </w:rPr>
              <w:t>101,0</w:t>
            </w:r>
          </w:p>
        </w:tc>
        <w:tc>
          <w:tcPr>
            <w:tcW w:w="1040" w:type="dxa"/>
            <w:tcBorders>
              <w:top w:val="dotted" w:sz="4" w:space="0" w:color="auto"/>
              <w:left w:val="single" w:sz="4" w:space="0" w:color="auto"/>
              <w:bottom w:val="dotted" w:sz="4" w:space="0" w:color="auto"/>
              <w:right w:val="nil"/>
            </w:tcBorders>
            <w:vAlign w:val="bottom"/>
          </w:tcPr>
          <w:p w14:paraId="0756D441" w14:textId="77777777" w:rsidR="001C25E2" w:rsidRPr="00701AB9" w:rsidRDefault="001C25E2" w:rsidP="0071085A">
            <w:pPr>
              <w:pStyle w:val="aff1"/>
              <w:spacing w:line="240" w:lineRule="exact"/>
              <w:rPr>
                <w:rFonts w:cs="Arial"/>
              </w:rPr>
            </w:pPr>
            <w:r w:rsidRPr="00701AB9">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14:paraId="2919661B" w14:textId="77777777" w:rsidR="001C25E2" w:rsidRPr="00701AB9" w:rsidRDefault="001C25E2" w:rsidP="0071085A">
            <w:pPr>
              <w:pStyle w:val="aff1"/>
              <w:spacing w:line="240" w:lineRule="exact"/>
              <w:rPr>
                <w:rFonts w:cs="Arial"/>
              </w:rPr>
            </w:pPr>
            <w:r w:rsidRPr="00701AB9">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14:paraId="4E6EDEE4" w14:textId="77777777" w:rsidR="001C25E2" w:rsidRPr="00701AB9" w:rsidRDefault="001C25E2" w:rsidP="0071085A">
            <w:pPr>
              <w:pStyle w:val="aff1"/>
              <w:spacing w:line="240" w:lineRule="exact"/>
              <w:rPr>
                <w:rFonts w:cs="Arial"/>
              </w:rPr>
            </w:pPr>
            <w:r w:rsidRPr="00701AB9">
              <w:rPr>
                <w:rFonts w:cs="Arial"/>
              </w:rPr>
              <w:t>103,1</w:t>
            </w:r>
          </w:p>
        </w:tc>
        <w:tc>
          <w:tcPr>
            <w:tcW w:w="1040" w:type="dxa"/>
            <w:tcBorders>
              <w:top w:val="dotted" w:sz="4" w:space="0" w:color="auto"/>
              <w:left w:val="nil"/>
              <w:bottom w:val="dotted" w:sz="4" w:space="0" w:color="auto"/>
              <w:right w:val="single" w:sz="4" w:space="0" w:color="auto"/>
            </w:tcBorders>
            <w:vAlign w:val="bottom"/>
          </w:tcPr>
          <w:p w14:paraId="0E69BCCE" w14:textId="77777777" w:rsidR="001C25E2" w:rsidRPr="00701AB9" w:rsidRDefault="001C25E2" w:rsidP="0071085A">
            <w:pPr>
              <w:pStyle w:val="aff1"/>
              <w:spacing w:line="240" w:lineRule="exact"/>
              <w:rPr>
                <w:rFonts w:cs="Arial"/>
              </w:rPr>
            </w:pPr>
            <w:r w:rsidRPr="00701AB9">
              <w:rPr>
                <w:rFonts w:cs="Arial"/>
              </w:rPr>
              <w:t>100,6</w:t>
            </w:r>
          </w:p>
        </w:tc>
        <w:tc>
          <w:tcPr>
            <w:tcW w:w="1040" w:type="dxa"/>
            <w:tcBorders>
              <w:top w:val="dotted" w:sz="4" w:space="0" w:color="auto"/>
              <w:left w:val="single" w:sz="4" w:space="0" w:color="auto"/>
              <w:bottom w:val="dotted" w:sz="4" w:space="0" w:color="auto"/>
              <w:right w:val="double" w:sz="6" w:space="0" w:color="auto"/>
            </w:tcBorders>
            <w:vAlign w:val="bottom"/>
          </w:tcPr>
          <w:p w14:paraId="097CD480" w14:textId="77777777" w:rsidR="001C25E2" w:rsidRPr="00701AB9" w:rsidRDefault="001C25E2" w:rsidP="0071085A">
            <w:pPr>
              <w:pStyle w:val="aff1"/>
              <w:spacing w:line="240" w:lineRule="exact"/>
              <w:rPr>
                <w:rFonts w:cs="Arial"/>
              </w:rPr>
            </w:pPr>
            <w:r w:rsidRPr="00701AB9">
              <w:rPr>
                <w:rFonts w:cs="Arial"/>
              </w:rPr>
              <w:t>101,8</w:t>
            </w:r>
          </w:p>
        </w:tc>
      </w:tr>
      <w:tr w:rsidR="001C25E2" w:rsidRPr="0040050E" w14:paraId="0E70355A" w14:textId="77777777" w:rsidTr="00E67B88">
        <w:tc>
          <w:tcPr>
            <w:tcW w:w="1134" w:type="dxa"/>
            <w:tcBorders>
              <w:top w:val="dotted" w:sz="4" w:space="0" w:color="auto"/>
              <w:left w:val="double" w:sz="6" w:space="0" w:color="auto"/>
              <w:bottom w:val="dotted" w:sz="4" w:space="0" w:color="auto"/>
              <w:right w:val="nil"/>
            </w:tcBorders>
            <w:vAlign w:val="bottom"/>
          </w:tcPr>
          <w:p w14:paraId="78A7FA02" w14:textId="77777777" w:rsidR="001C25E2" w:rsidRDefault="001C25E2" w:rsidP="0071085A">
            <w:pPr>
              <w:pStyle w:val="aff"/>
              <w:spacing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5F2F0899" w14:textId="77777777" w:rsidR="001C25E2" w:rsidRDefault="001C25E2" w:rsidP="0071085A">
            <w:pPr>
              <w:pStyle w:val="aff1"/>
              <w:spacing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2A69C8C0" w14:textId="77777777" w:rsidR="001C25E2" w:rsidRDefault="001C25E2" w:rsidP="0071085A">
            <w:pPr>
              <w:pStyle w:val="aff1"/>
              <w:spacing w:line="240" w:lineRule="exact"/>
              <w:rPr>
                <w:rFonts w:cs="Arial"/>
              </w:rPr>
            </w:pPr>
            <w:r w:rsidRPr="00961938">
              <w:rPr>
                <w:rFonts w:cs="Arial"/>
              </w:rPr>
              <w:t>106,2</w:t>
            </w:r>
          </w:p>
        </w:tc>
        <w:tc>
          <w:tcPr>
            <w:tcW w:w="1039" w:type="dxa"/>
            <w:tcBorders>
              <w:top w:val="dotted" w:sz="4" w:space="0" w:color="auto"/>
              <w:left w:val="nil"/>
              <w:bottom w:val="dotted" w:sz="4" w:space="0" w:color="auto"/>
              <w:right w:val="single" w:sz="4" w:space="0" w:color="auto"/>
            </w:tcBorders>
            <w:vAlign w:val="bottom"/>
          </w:tcPr>
          <w:p w14:paraId="37472832" w14:textId="77777777" w:rsidR="001C25E2" w:rsidRPr="00961938" w:rsidRDefault="001C25E2" w:rsidP="0071085A">
            <w:pPr>
              <w:pStyle w:val="aff1"/>
              <w:spacing w:line="240" w:lineRule="exact"/>
              <w:rPr>
                <w:rFonts w:cs="Arial"/>
              </w:rPr>
            </w:pPr>
            <w:r w:rsidRPr="00961938">
              <w:rPr>
                <w:rFonts w:cs="Arial"/>
              </w:rPr>
              <w:t>101,1</w:t>
            </w:r>
          </w:p>
        </w:tc>
        <w:tc>
          <w:tcPr>
            <w:tcW w:w="1040" w:type="dxa"/>
            <w:tcBorders>
              <w:top w:val="dotted" w:sz="4" w:space="0" w:color="auto"/>
              <w:left w:val="single" w:sz="4" w:space="0" w:color="auto"/>
              <w:bottom w:val="dotted" w:sz="4" w:space="0" w:color="auto"/>
              <w:right w:val="nil"/>
            </w:tcBorders>
            <w:vAlign w:val="bottom"/>
          </w:tcPr>
          <w:p w14:paraId="3FDDD3B7" w14:textId="77777777" w:rsidR="001C25E2" w:rsidRPr="00961938" w:rsidRDefault="001C25E2" w:rsidP="0071085A">
            <w:pPr>
              <w:pStyle w:val="aff1"/>
              <w:spacing w:line="240" w:lineRule="exact"/>
              <w:rPr>
                <w:rFonts w:cs="Arial"/>
              </w:rPr>
            </w:pPr>
            <w:r w:rsidRPr="00961938">
              <w:rPr>
                <w:rFonts w:cs="Arial"/>
              </w:rPr>
              <w:t>109,2</w:t>
            </w:r>
          </w:p>
        </w:tc>
        <w:tc>
          <w:tcPr>
            <w:tcW w:w="1040" w:type="dxa"/>
            <w:tcBorders>
              <w:top w:val="dotted" w:sz="4" w:space="0" w:color="auto"/>
              <w:left w:val="single" w:sz="6" w:space="0" w:color="auto"/>
              <w:bottom w:val="dotted" w:sz="4" w:space="0" w:color="auto"/>
              <w:right w:val="single" w:sz="6" w:space="0" w:color="auto"/>
            </w:tcBorders>
            <w:vAlign w:val="bottom"/>
          </w:tcPr>
          <w:p w14:paraId="3C0FED3F" w14:textId="77777777" w:rsidR="001C25E2" w:rsidRPr="00961938" w:rsidRDefault="001C25E2" w:rsidP="0071085A">
            <w:pPr>
              <w:pStyle w:val="aff1"/>
              <w:spacing w:line="240" w:lineRule="exact"/>
              <w:rPr>
                <w:rFonts w:cs="Arial"/>
              </w:rPr>
            </w:pPr>
            <w:r w:rsidRPr="00961938">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14:paraId="4A0D5497" w14:textId="77777777" w:rsidR="001C25E2" w:rsidRPr="00961938" w:rsidRDefault="001C25E2" w:rsidP="0071085A">
            <w:pPr>
              <w:pStyle w:val="aff1"/>
              <w:spacing w:line="240" w:lineRule="exact"/>
              <w:rPr>
                <w:rFonts w:cs="Arial"/>
              </w:rPr>
            </w:pPr>
            <w:r w:rsidRPr="00961938">
              <w:rPr>
                <w:rFonts w:cs="Arial"/>
              </w:rPr>
              <w:t>103,2</w:t>
            </w:r>
          </w:p>
        </w:tc>
        <w:tc>
          <w:tcPr>
            <w:tcW w:w="1040" w:type="dxa"/>
            <w:tcBorders>
              <w:top w:val="dotted" w:sz="4" w:space="0" w:color="auto"/>
              <w:left w:val="nil"/>
              <w:bottom w:val="dotted" w:sz="4" w:space="0" w:color="auto"/>
              <w:right w:val="single" w:sz="4" w:space="0" w:color="auto"/>
            </w:tcBorders>
            <w:vAlign w:val="bottom"/>
          </w:tcPr>
          <w:p w14:paraId="7C73025D" w14:textId="77777777" w:rsidR="001C25E2" w:rsidRPr="00961938" w:rsidRDefault="001C25E2" w:rsidP="0071085A">
            <w:pPr>
              <w:pStyle w:val="aff1"/>
              <w:spacing w:line="240" w:lineRule="exact"/>
              <w:rPr>
                <w:rFonts w:cs="Arial"/>
              </w:rPr>
            </w:pPr>
            <w:r w:rsidRPr="00961938">
              <w:rPr>
                <w:rFonts w:cs="Arial"/>
              </w:rPr>
              <w:t>102,4</w:t>
            </w:r>
          </w:p>
        </w:tc>
        <w:tc>
          <w:tcPr>
            <w:tcW w:w="1040" w:type="dxa"/>
            <w:tcBorders>
              <w:top w:val="dotted" w:sz="4" w:space="0" w:color="auto"/>
              <w:left w:val="single" w:sz="4" w:space="0" w:color="auto"/>
              <w:bottom w:val="dotted" w:sz="4" w:space="0" w:color="auto"/>
              <w:right w:val="double" w:sz="6" w:space="0" w:color="auto"/>
            </w:tcBorders>
            <w:vAlign w:val="bottom"/>
          </w:tcPr>
          <w:p w14:paraId="632E9DFF" w14:textId="77777777" w:rsidR="001C25E2" w:rsidRPr="00961938" w:rsidRDefault="001C25E2" w:rsidP="0071085A">
            <w:pPr>
              <w:pStyle w:val="aff1"/>
              <w:spacing w:line="240" w:lineRule="exact"/>
              <w:rPr>
                <w:rFonts w:cs="Arial"/>
              </w:rPr>
            </w:pPr>
            <w:r w:rsidRPr="00961938">
              <w:rPr>
                <w:rFonts w:cs="Arial"/>
              </w:rPr>
              <w:t>104,2</w:t>
            </w:r>
          </w:p>
        </w:tc>
      </w:tr>
      <w:tr w:rsidR="001C25E2" w:rsidRPr="0040050E" w14:paraId="0C435FB4" w14:textId="77777777" w:rsidTr="00E67B88">
        <w:tc>
          <w:tcPr>
            <w:tcW w:w="1134" w:type="dxa"/>
            <w:tcBorders>
              <w:top w:val="dotted" w:sz="4" w:space="0" w:color="auto"/>
              <w:left w:val="double" w:sz="6" w:space="0" w:color="auto"/>
              <w:bottom w:val="dotted" w:sz="4" w:space="0" w:color="auto"/>
              <w:right w:val="nil"/>
            </w:tcBorders>
            <w:vAlign w:val="bottom"/>
          </w:tcPr>
          <w:p w14:paraId="01BB7EE3" w14:textId="77777777" w:rsidR="001C25E2" w:rsidRDefault="001C25E2" w:rsidP="0071085A">
            <w:pPr>
              <w:pStyle w:val="aff"/>
              <w:spacing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10FF7EFE" w14:textId="77777777" w:rsidR="001C25E2" w:rsidRDefault="001C25E2" w:rsidP="0071085A">
            <w:pPr>
              <w:pStyle w:val="aff1"/>
              <w:spacing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34B7966A" w14:textId="77777777" w:rsidR="001C25E2" w:rsidRPr="00961938" w:rsidRDefault="001C25E2" w:rsidP="0071085A">
            <w:pPr>
              <w:pStyle w:val="aff1"/>
              <w:spacing w:line="240" w:lineRule="exact"/>
              <w:rPr>
                <w:rFonts w:cs="Arial"/>
              </w:rPr>
            </w:pPr>
            <w:r>
              <w:rPr>
                <w:rFonts w:cs="Arial"/>
              </w:rPr>
              <w:t>106,8</w:t>
            </w:r>
          </w:p>
        </w:tc>
        <w:tc>
          <w:tcPr>
            <w:tcW w:w="1039" w:type="dxa"/>
            <w:tcBorders>
              <w:top w:val="dotted" w:sz="4" w:space="0" w:color="auto"/>
              <w:left w:val="nil"/>
              <w:bottom w:val="dotted" w:sz="4" w:space="0" w:color="auto"/>
              <w:right w:val="single" w:sz="4" w:space="0" w:color="auto"/>
            </w:tcBorders>
            <w:vAlign w:val="bottom"/>
          </w:tcPr>
          <w:p w14:paraId="02123D93" w14:textId="77777777" w:rsidR="001C25E2" w:rsidRPr="00C565DE" w:rsidRDefault="001C25E2" w:rsidP="0071085A">
            <w:pPr>
              <w:pStyle w:val="aff1"/>
              <w:spacing w:line="240" w:lineRule="exact"/>
              <w:rPr>
                <w:rFonts w:cs="Arial"/>
              </w:rPr>
            </w:pPr>
            <w:r w:rsidRPr="00C565DE">
              <w:rPr>
                <w:rFonts w:cs="Arial"/>
              </w:rPr>
              <w:t>100,4</w:t>
            </w:r>
          </w:p>
        </w:tc>
        <w:tc>
          <w:tcPr>
            <w:tcW w:w="1040" w:type="dxa"/>
            <w:tcBorders>
              <w:top w:val="dotted" w:sz="4" w:space="0" w:color="auto"/>
              <w:left w:val="single" w:sz="4" w:space="0" w:color="auto"/>
              <w:bottom w:val="dotted" w:sz="4" w:space="0" w:color="auto"/>
              <w:right w:val="nil"/>
            </w:tcBorders>
            <w:vAlign w:val="bottom"/>
          </w:tcPr>
          <w:p w14:paraId="10D0D472" w14:textId="77777777" w:rsidR="001C25E2" w:rsidRPr="00C565DE" w:rsidRDefault="001C25E2" w:rsidP="0071085A">
            <w:pPr>
              <w:pStyle w:val="aff1"/>
              <w:spacing w:line="240" w:lineRule="exact"/>
              <w:rPr>
                <w:rFonts w:cs="Arial"/>
              </w:rPr>
            </w:pPr>
            <w:r w:rsidRPr="00C565DE">
              <w:rPr>
                <w:rFonts w:cs="Arial"/>
              </w:rPr>
              <w:t>109,7</w:t>
            </w:r>
          </w:p>
        </w:tc>
        <w:tc>
          <w:tcPr>
            <w:tcW w:w="1040" w:type="dxa"/>
            <w:tcBorders>
              <w:top w:val="dotted" w:sz="4" w:space="0" w:color="auto"/>
              <w:left w:val="single" w:sz="6" w:space="0" w:color="auto"/>
              <w:bottom w:val="dotted" w:sz="4" w:space="0" w:color="auto"/>
              <w:right w:val="single" w:sz="6" w:space="0" w:color="auto"/>
            </w:tcBorders>
            <w:vAlign w:val="bottom"/>
          </w:tcPr>
          <w:p w14:paraId="3672DB0E" w14:textId="77777777" w:rsidR="001C25E2" w:rsidRPr="00C565DE" w:rsidRDefault="001C25E2" w:rsidP="0071085A">
            <w:pPr>
              <w:pStyle w:val="aff1"/>
              <w:spacing w:line="240" w:lineRule="exact"/>
              <w:rPr>
                <w:rFonts w:cs="Arial"/>
              </w:rPr>
            </w:pPr>
            <w:r w:rsidRPr="00C565DE">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14:paraId="6F4A770F" w14:textId="77777777" w:rsidR="001C25E2" w:rsidRPr="00C565DE" w:rsidRDefault="001C25E2" w:rsidP="0071085A">
            <w:pPr>
              <w:pStyle w:val="aff1"/>
              <w:spacing w:line="240" w:lineRule="exact"/>
              <w:rPr>
                <w:rFonts w:cs="Arial"/>
              </w:rPr>
            </w:pPr>
            <w:r w:rsidRPr="00C565DE">
              <w:rPr>
                <w:rFonts w:cs="Arial"/>
              </w:rPr>
              <w:t>103,8</w:t>
            </w:r>
          </w:p>
        </w:tc>
        <w:tc>
          <w:tcPr>
            <w:tcW w:w="1040" w:type="dxa"/>
            <w:tcBorders>
              <w:top w:val="dotted" w:sz="4" w:space="0" w:color="auto"/>
              <w:left w:val="nil"/>
              <w:bottom w:val="dotted" w:sz="4" w:space="0" w:color="auto"/>
              <w:right w:val="single" w:sz="4" w:space="0" w:color="auto"/>
            </w:tcBorders>
            <w:vAlign w:val="bottom"/>
          </w:tcPr>
          <w:p w14:paraId="16C66586" w14:textId="77777777" w:rsidR="001C25E2" w:rsidRPr="00C565DE" w:rsidRDefault="001C25E2" w:rsidP="0071085A">
            <w:pPr>
              <w:pStyle w:val="aff1"/>
              <w:spacing w:line="240" w:lineRule="exact"/>
              <w:rPr>
                <w:rFonts w:cs="Arial"/>
              </w:rPr>
            </w:pPr>
            <w:r w:rsidRPr="00C565DE">
              <w:rPr>
                <w:rFonts w:cs="Arial"/>
              </w:rPr>
              <w:t>101,4</w:t>
            </w:r>
          </w:p>
        </w:tc>
        <w:tc>
          <w:tcPr>
            <w:tcW w:w="1040" w:type="dxa"/>
            <w:tcBorders>
              <w:top w:val="dotted" w:sz="4" w:space="0" w:color="auto"/>
              <w:left w:val="single" w:sz="4" w:space="0" w:color="auto"/>
              <w:bottom w:val="dotted" w:sz="4" w:space="0" w:color="auto"/>
              <w:right w:val="double" w:sz="6" w:space="0" w:color="auto"/>
            </w:tcBorders>
            <w:vAlign w:val="bottom"/>
          </w:tcPr>
          <w:p w14:paraId="54318EE2" w14:textId="77777777" w:rsidR="001C25E2" w:rsidRPr="00C565DE" w:rsidRDefault="001C25E2" w:rsidP="0071085A">
            <w:pPr>
              <w:pStyle w:val="aff1"/>
              <w:spacing w:line="240" w:lineRule="exact"/>
              <w:rPr>
                <w:rFonts w:cs="Arial"/>
              </w:rPr>
            </w:pPr>
            <w:r w:rsidRPr="00C565DE">
              <w:rPr>
                <w:rFonts w:cs="Arial"/>
              </w:rPr>
              <w:t>105,6</w:t>
            </w:r>
          </w:p>
        </w:tc>
      </w:tr>
      <w:tr w:rsidR="001C25E2" w:rsidRPr="0040050E" w14:paraId="1FDB6C24" w14:textId="77777777" w:rsidTr="00E67B88">
        <w:tc>
          <w:tcPr>
            <w:tcW w:w="1134" w:type="dxa"/>
            <w:tcBorders>
              <w:top w:val="dotted" w:sz="4" w:space="0" w:color="auto"/>
              <w:left w:val="double" w:sz="6" w:space="0" w:color="auto"/>
              <w:bottom w:val="double" w:sz="6" w:space="0" w:color="auto"/>
              <w:right w:val="nil"/>
            </w:tcBorders>
            <w:vAlign w:val="bottom"/>
          </w:tcPr>
          <w:p w14:paraId="0FBB2993" w14:textId="77777777" w:rsidR="001C25E2" w:rsidRDefault="001C25E2" w:rsidP="0071085A">
            <w:pPr>
              <w:pStyle w:val="aff"/>
              <w:spacing w:line="240" w:lineRule="exact"/>
              <w:ind w:left="57"/>
              <w:rPr>
                <w:rFonts w:cs="Arial"/>
              </w:rPr>
            </w:pPr>
            <w:r>
              <w:rPr>
                <w:rFonts w:cs="Arial"/>
              </w:rPr>
              <w:t>Декабрь</w:t>
            </w:r>
          </w:p>
        </w:tc>
        <w:tc>
          <w:tcPr>
            <w:tcW w:w="992" w:type="dxa"/>
            <w:tcBorders>
              <w:top w:val="dotted" w:sz="4" w:space="0" w:color="auto"/>
              <w:left w:val="single" w:sz="6" w:space="0" w:color="auto"/>
              <w:bottom w:val="double" w:sz="6" w:space="0" w:color="auto"/>
              <w:right w:val="single" w:sz="6" w:space="0" w:color="auto"/>
            </w:tcBorders>
            <w:vAlign w:val="bottom"/>
          </w:tcPr>
          <w:p w14:paraId="1A36B430" w14:textId="77777777" w:rsidR="001C25E2" w:rsidRPr="00CE7AD1" w:rsidRDefault="001C25E2" w:rsidP="0071085A">
            <w:pPr>
              <w:pStyle w:val="aff1"/>
              <w:spacing w:line="240" w:lineRule="exact"/>
              <w:rPr>
                <w:rFonts w:cs="Arial"/>
              </w:rPr>
            </w:pPr>
            <w:r w:rsidRPr="00CE7AD1">
              <w:rPr>
                <w:rFonts w:cs="Arial"/>
              </w:rPr>
              <w:t>100,9</w:t>
            </w:r>
          </w:p>
        </w:tc>
        <w:tc>
          <w:tcPr>
            <w:tcW w:w="992" w:type="dxa"/>
            <w:tcBorders>
              <w:top w:val="dotted" w:sz="4" w:space="0" w:color="auto"/>
              <w:left w:val="single" w:sz="6" w:space="0" w:color="auto"/>
              <w:bottom w:val="double" w:sz="6" w:space="0" w:color="auto"/>
              <w:right w:val="single" w:sz="6" w:space="0" w:color="auto"/>
            </w:tcBorders>
            <w:vAlign w:val="bottom"/>
          </w:tcPr>
          <w:p w14:paraId="3FAB495D" w14:textId="77777777" w:rsidR="001C25E2" w:rsidRPr="00CE7AD1" w:rsidRDefault="001C25E2" w:rsidP="0071085A">
            <w:pPr>
              <w:pStyle w:val="aff1"/>
              <w:spacing w:line="240" w:lineRule="exact"/>
              <w:rPr>
                <w:rFonts w:cs="Arial"/>
              </w:rPr>
            </w:pPr>
            <w:r w:rsidRPr="00CE7AD1">
              <w:rPr>
                <w:rFonts w:cs="Arial"/>
              </w:rPr>
              <w:t>107,8</w:t>
            </w:r>
          </w:p>
        </w:tc>
        <w:tc>
          <w:tcPr>
            <w:tcW w:w="1039" w:type="dxa"/>
            <w:tcBorders>
              <w:top w:val="dotted" w:sz="4" w:space="0" w:color="auto"/>
              <w:left w:val="nil"/>
              <w:bottom w:val="double" w:sz="6" w:space="0" w:color="auto"/>
              <w:right w:val="single" w:sz="4" w:space="0" w:color="auto"/>
            </w:tcBorders>
            <w:vAlign w:val="bottom"/>
          </w:tcPr>
          <w:p w14:paraId="292A49E8" w14:textId="77777777" w:rsidR="001C25E2" w:rsidRPr="00CE7AD1" w:rsidRDefault="001C25E2" w:rsidP="0071085A">
            <w:pPr>
              <w:pStyle w:val="aff1"/>
              <w:spacing w:line="240" w:lineRule="exact"/>
              <w:rPr>
                <w:rFonts w:cs="Arial"/>
              </w:rPr>
            </w:pPr>
            <w:r w:rsidRPr="00CE7AD1">
              <w:rPr>
                <w:rFonts w:cs="Arial"/>
              </w:rPr>
              <w:t>101,0</w:t>
            </w:r>
          </w:p>
        </w:tc>
        <w:tc>
          <w:tcPr>
            <w:tcW w:w="1040" w:type="dxa"/>
            <w:tcBorders>
              <w:top w:val="dotted" w:sz="4" w:space="0" w:color="auto"/>
              <w:left w:val="single" w:sz="4" w:space="0" w:color="auto"/>
              <w:bottom w:val="double" w:sz="6" w:space="0" w:color="auto"/>
              <w:right w:val="nil"/>
            </w:tcBorders>
            <w:vAlign w:val="bottom"/>
          </w:tcPr>
          <w:p w14:paraId="566209F1" w14:textId="77777777" w:rsidR="001C25E2" w:rsidRPr="00CE7AD1" w:rsidRDefault="001C25E2" w:rsidP="0071085A">
            <w:pPr>
              <w:pStyle w:val="aff1"/>
              <w:spacing w:line="240" w:lineRule="exact"/>
              <w:rPr>
                <w:rFonts w:cs="Arial"/>
              </w:rPr>
            </w:pPr>
            <w:r w:rsidRPr="00CE7AD1">
              <w:rPr>
                <w:rFonts w:cs="Arial"/>
              </w:rPr>
              <w:t>110,8</w:t>
            </w:r>
          </w:p>
        </w:tc>
        <w:tc>
          <w:tcPr>
            <w:tcW w:w="1040" w:type="dxa"/>
            <w:tcBorders>
              <w:top w:val="dotted" w:sz="4" w:space="0" w:color="auto"/>
              <w:left w:val="single" w:sz="6" w:space="0" w:color="auto"/>
              <w:bottom w:val="double" w:sz="6" w:space="0" w:color="auto"/>
              <w:right w:val="single" w:sz="6" w:space="0" w:color="auto"/>
            </w:tcBorders>
            <w:vAlign w:val="bottom"/>
          </w:tcPr>
          <w:p w14:paraId="0A245964" w14:textId="77777777" w:rsidR="001C25E2" w:rsidRPr="00CE7AD1" w:rsidRDefault="001C25E2" w:rsidP="0071085A">
            <w:pPr>
              <w:pStyle w:val="aff1"/>
              <w:spacing w:line="240" w:lineRule="exact"/>
              <w:rPr>
                <w:rFonts w:cs="Arial"/>
              </w:rPr>
            </w:pPr>
            <w:r w:rsidRPr="00CE7AD1">
              <w:rPr>
                <w:rFonts w:cs="Arial"/>
              </w:rPr>
              <w:t>100,7</w:t>
            </w:r>
          </w:p>
        </w:tc>
        <w:tc>
          <w:tcPr>
            <w:tcW w:w="1039" w:type="dxa"/>
            <w:tcBorders>
              <w:top w:val="dotted" w:sz="4" w:space="0" w:color="auto"/>
              <w:left w:val="single" w:sz="6" w:space="0" w:color="auto"/>
              <w:bottom w:val="double" w:sz="6" w:space="0" w:color="auto"/>
              <w:right w:val="single" w:sz="6" w:space="0" w:color="auto"/>
            </w:tcBorders>
            <w:vAlign w:val="bottom"/>
          </w:tcPr>
          <w:p w14:paraId="2F8607F4" w14:textId="77777777" w:rsidR="001C25E2" w:rsidRPr="00CE7AD1" w:rsidRDefault="001C25E2" w:rsidP="0071085A">
            <w:pPr>
              <w:pStyle w:val="aff1"/>
              <w:spacing w:line="240" w:lineRule="exact"/>
              <w:rPr>
                <w:rFonts w:cs="Arial"/>
              </w:rPr>
            </w:pPr>
            <w:r w:rsidRPr="00CE7AD1">
              <w:rPr>
                <w:rFonts w:cs="Arial"/>
              </w:rPr>
              <w:t>104,6</w:t>
            </w:r>
          </w:p>
        </w:tc>
        <w:tc>
          <w:tcPr>
            <w:tcW w:w="1040" w:type="dxa"/>
            <w:tcBorders>
              <w:top w:val="dotted" w:sz="4" w:space="0" w:color="auto"/>
              <w:left w:val="nil"/>
              <w:bottom w:val="double" w:sz="6" w:space="0" w:color="auto"/>
              <w:right w:val="single" w:sz="4" w:space="0" w:color="auto"/>
            </w:tcBorders>
            <w:vAlign w:val="bottom"/>
          </w:tcPr>
          <w:p w14:paraId="43EBDF14" w14:textId="77777777" w:rsidR="001C25E2" w:rsidRPr="00CE7AD1" w:rsidRDefault="001C25E2" w:rsidP="0071085A">
            <w:pPr>
              <w:pStyle w:val="aff1"/>
              <w:spacing w:line="240" w:lineRule="exact"/>
              <w:rPr>
                <w:rFonts w:cs="Arial"/>
              </w:rPr>
            </w:pPr>
            <w:r w:rsidRPr="00CE7AD1">
              <w:rPr>
                <w:rFonts w:cs="Arial"/>
              </w:rPr>
              <w:t>102,0</w:t>
            </w:r>
          </w:p>
        </w:tc>
        <w:tc>
          <w:tcPr>
            <w:tcW w:w="1040" w:type="dxa"/>
            <w:tcBorders>
              <w:top w:val="dotted" w:sz="4" w:space="0" w:color="auto"/>
              <w:left w:val="single" w:sz="4" w:space="0" w:color="auto"/>
              <w:bottom w:val="double" w:sz="6" w:space="0" w:color="auto"/>
              <w:right w:val="double" w:sz="6" w:space="0" w:color="auto"/>
            </w:tcBorders>
            <w:vAlign w:val="bottom"/>
          </w:tcPr>
          <w:p w14:paraId="4AD9C806" w14:textId="77777777" w:rsidR="001C25E2" w:rsidRPr="00CE7AD1" w:rsidRDefault="001C25E2" w:rsidP="0071085A">
            <w:pPr>
              <w:pStyle w:val="aff1"/>
              <w:spacing w:line="240" w:lineRule="exact"/>
              <w:rPr>
                <w:rFonts w:cs="Arial"/>
              </w:rPr>
            </w:pPr>
            <w:r w:rsidRPr="00CE7AD1">
              <w:rPr>
                <w:rFonts w:cs="Arial"/>
              </w:rPr>
              <w:t>107,7</w:t>
            </w:r>
          </w:p>
        </w:tc>
      </w:tr>
    </w:tbl>
    <w:p w14:paraId="3FD07260" w14:textId="77777777" w:rsidR="001C25E2" w:rsidRDefault="001C25E2" w:rsidP="001C25E2">
      <w:pPr>
        <w:spacing w:line="240" w:lineRule="auto"/>
      </w:pPr>
    </w:p>
    <w:p w14:paraId="3AC0A9C9" w14:textId="77777777" w:rsidR="001C25E2" w:rsidRDefault="001C25E2" w:rsidP="001C25E2">
      <w:pPr>
        <w:pStyle w:val="af4"/>
        <w:spacing w:before="120" w:after="360"/>
        <w:ind w:firstLine="0"/>
        <w:jc w:val="center"/>
        <w:rPr>
          <w:b/>
        </w:rPr>
      </w:pPr>
      <w:r w:rsidRPr="00184F3A">
        <w:rPr>
          <w:b/>
          <w:noProof/>
        </w:rPr>
        <w:drawing>
          <wp:inline distT="0" distB="0" distL="0" distR="0" wp14:anchorId="1F30E11D" wp14:editId="77A80168">
            <wp:extent cx="5826642" cy="3753293"/>
            <wp:effectExtent l="19050" t="19050" r="22225" b="19050"/>
            <wp:docPr id="8"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C3E66DA" w14:textId="77777777" w:rsidR="001C25E2" w:rsidRPr="003D3084" w:rsidRDefault="001C25E2" w:rsidP="003D3084">
      <w:pPr>
        <w:pStyle w:val="af4"/>
        <w:pageBreakBefore/>
        <w:spacing w:before="240" w:after="0"/>
        <w:ind w:firstLine="0"/>
        <w:jc w:val="center"/>
      </w:pPr>
      <w:r w:rsidRPr="0040050E">
        <w:rPr>
          <w:b/>
        </w:rPr>
        <w:lastRenderedPageBreak/>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3D3084">
        <w:t>(на конец периода, в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4"/>
        <w:gridCol w:w="1272"/>
        <w:gridCol w:w="1272"/>
        <w:gridCol w:w="1272"/>
        <w:gridCol w:w="1272"/>
      </w:tblGrid>
      <w:tr w:rsidR="001C25E2" w:rsidRPr="00396456" w14:paraId="177DDD73" w14:textId="77777777" w:rsidTr="00E67B88">
        <w:trPr>
          <w:trHeight w:val="569"/>
          <w:tblHeader/>
        </w:trPr>
        <w:tc>
          <w:tcPr>
            <w:tcW w:w="2280" w:type="pct"/>
            <w:vMerge w:val="restart"/>
          </w:tcPr>
          <w:p w14:paraId="50FC8313" w14:textId="77777777" w:rsidR="001C25E2" w:rsidRPr="00396456" w:rsidRDefault="001C25E2" w:rsidP="00E67B88">
            <w:pPr>
              <w:jc w:val="center"/>
            </w:pPr>
          </w:p>
        </w:tc>
        <w:tc>
          <w:tcPr>
            <w:tcW w:w="1360" w:type="pct"/>
            <w:gridSpan w:val="2"/>
          </w:tcPr>
          <w:p w14:paraId="023D4D7E" w14:textId="77777777" w:rsidR="001C25E2" w:rsidRPr="00396456" w:rsidRDefault="001C25E2" w:rsidP="00E67B88">
            <w:pPr>
              <w:tabs>
                <w:tab w:val="left" w:pos="630"/>
                <w:tab w:val="center" w:pos="1503"/>
              </w:tabs>
              <w:spacing w:before="60" w:after="60" w:line="200" w:lineRule="exact"/>
              <w:ind w:firstLine="0"/>
              <w:jc w:val="center"/>
              <w:rPr>
                <w:i/>
                <w:sz w:val="20"/>
              </w:rPr>
            </w:pPr>
            <w:r>
              <w:rPr>
                <w:i/>
                <w:sz w:val="20"/>
              </w:rPr>
              <w:t>Декабрь</w:t>
            </w:r>
            <w:r w:rsidRPr="00396456">
              <w:rPr>
                <w:i/>
                <w:sz w:val="20"/>
              </w:rPr>
              <w:t xml:space="preserve"> 20</w:t>
            </w:r>
            <w:r>
              <w:rPr>
                <w:i/>
                <w:sz w:val="20"/>
              </w:rPr>
              <w:t>21</w:t>
            </w:r>
            <w:r w:rsidRPr="00396456">
              <w:rPr>
                <w:i/>
                <w:sz w:val="20"/>
              </w:rPr>
              <w:t>г. к:</w:t>
            </w:r>
          </w:p>
        </w:tc>
        <w:tc>
          <w:tcPr>
            <w:tcW w:w="680" w:type="pct"/>
            <w:vMerge w:val="restart"/>
          </w:tcPr>
          <w:p w14:paraId="04D2893C" w14:textId="005DFDF9" w:rsidR="001C25E2" w:rsidRPr="00396456" w:rsidRDefault="001C25E2" w:rsidP="00A73EA9">
            <w:pPr>
              <w:spacing w:line="240" w:lineRule="auto"/>
              <w:ind w:firstLine="0"/>
              <w:jc w:val="center"/>
              <w:rPr>
                <w:i/>
                <w:sz w:val="20"/>
                <w:u w:val="single"/>
              </w:rPr>
            </w:pPr>
            <w:r w:rsidRPr="00396456">
              <w:rPr>
                <w:i/>
                <w:sz w:val="20"/>
              </w:rPr>
              <w:t>20</w:t>
            </w:r>
            <w:r>
              <w:rPr>
                <w:i/>
                <w:sz w:val="20"/>
              </w:rPr>
              <w:t>21</w:t>
            </w:r>
            <w:r w:rsidRPr="00396456">
              <w:rPr>
                <w:i/>
                <w:sz w:val="20"/>
              </w:rPr>
              <w:t>г. к 20</w:t>
            </w:r>
            <w:r>
              <w:rPr>
                <w:i/>
                <w:sz w:val="20"/>
              </w:rPr>
              <w:t>20</w:t>
            </w:r>
            <w:r w:rsidRPr="00396456">
              <w:rPr>
                <w:i/>
                <w:sz w:val="20"/>
              </w:rPr>
              <w:t>г.</w:t>
            </w:r>
          </w:p>
        </w:tc>
        <w:tc>
          <w:tcPr>
            <w:tcW w:w="680" w:type="pct"/>
            <w:vMerge w:val="restart"/>
          </w:tcPr>
          <w:p w14:paraId="1BE76797" w14:textId="77777777" w:rsidR="001C25E2" w:rsidRPr="00396456" w:rsidRDefault="001C25E2" w:rsidP="00E67B88">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декабрь</w:t>
            </w:r>
            <w:r w:rsidRPr="00396456">
              <w:rPr>
                <w:i/>
                <w:sz w:val="20"/>
              </w:rPr>
              <w:br/>
              <w:t>20</w:t>
            </w:r>
            <w:r>
              <w:rPr>
                <w:i/>
                <w:sz w:val="20"/>
              </w:rPr>
              <w:t>20</w:t>
            </w:r>
            <w:r w:rsidRPr="00396456">
              <w:rPr>
                <w:i/>
                <w:sz w:val="20"/>
              </w:rPr>
              <w:t>г.</w:t>
            </w:r>
            <w:r w:rsidRPr="00396456">
              <w:rPr>
                <w:i/>
                <w:sz w:val="20"/>
              </w:rPr>
              <w:br/>
              <w:t>к декабрю 201</w:t>
            </w:r>
            <w:r>
              <w:rPr>
                <w:i/>
                <w:sz w:val="20"/>
              </w:rPr>
              <w:t>9</w:t>
            </w:r>
            <w:r w:rsidRPr="00396456">
              <w:rPr>
                <w:i/>
                <w:sz w:val="20"/>
              </w:rPr>
              <w:t>г.</w:t>
            </w:r>
          </w:p>
        </w:tc>
      </w:tr>
      <w:tr w:rsidR="001C25E2" w:rsidRPr="00396456" w14:paraId="670A0D15" w14:textId="77777777" w:rsidTr="003D3084">
        <w:trPr>
          <w:trHeight w:val="589"/>
          <w:tblHeader/>
        </w:trPr>
        <w:tc>
          <w:tcPr>
            <w:tcW w:w="2280" w:type="pct"/>
            <w:vMerge/>
            <w:tcBorders>
              <w:bottom w:val="single" w:sz="4" w:space="0" w:color="auto"/>
            </w:tcBorders>
          </w:tcPr>
          <w:p w14:paraId="52A54F8E" w14:textId="77777777" w:rsidR="001C25E2" w:rsidRPr="00396456" w:rsidRDefault="001C25E2" w:rsidP="00E67B88">
            <w:pPr>
              <w:jc w:val="center"/>
            </w:pPr>
          </w:p>
        </w:tc>
        <w:tc>
          <w:tcPr>
            <w:tcW w:w="680" w:type="pct"/>
            <w:tcBorders>
              <w:bottom w:val="single" w:sz="4" w:space="0" w:color="auto"/>
            </w:tcBorders>
          </w:tcPr>
          <w:p w14:paraId="2AE9DF11" w14:textId="77777777" w:rsidR="001C25E2" w:rsidRPr="00396456" w:rsidRDefault="001C25E2" w:rsidP="00E67B88">
            <w:pPr>
              <w:spacing w:line="240" w:lineRule="auto"/>
              <w:ind w:firstLine="0"/>
              <w:jc w:val="center"/>
              <w:rPr>
                <w:i/>
                <w:sz w:val="20"/>
              </w:rPr>
            </w:pPr>
            <w:r>
              <w:rPr>
                <w:i/>
                <w:sz w:val="20"/>
              </w:rPr>
              <w:t>ноябрю</w:t>
            </w:r>
            <w:r w:rsidRPr="00396456">
              <w:rPr>
                <w:i/>
                <w:sz w:val="20"/>
              </w:rPr>
              <w:br/>
              <w:t>20</w:t>
            </w:r>
            <w:r>
              <w:rPr>
                <w:i/>
                <w:sz w:val="20"/>
              </w:rPr>
              <w:t>21</w:t>
            </w:r>
            <w:r w:rsidRPr="00396456">
              <w:rPr>
                <w:i/>
                <w:sz w:val="20"/>
              </w:rPr>
              <w:t>г.</w:t>
            </w:r>
          </w:p>
        </w:tc>
        <w:tc>
          <w:tcPr>
            <w:tcW w:w="680" w:type="pct"/>
            <w:tcBorders>
              <w:bottom w:val="single" w:sz="4" w:space="0" w:color="auto"/>
            </w:tcBorders>
          </w:tcPr>
          <w:p w14:paraId="691F58E7" w14:textId="77777777" w:rsidR="001C25E2" w:rsidRPr="00396456" w:rsidRDefault="001C25E2" w:rsidP="00E67B88">
            <w:pPr>
              <w:spacing w:line="240" w:lineRule="auto"/>
              <w:ind w:firstLine="0"/>
              <w:jc w:val="center"/>
              <w:rPr>
                <w:i/>
                <w:sz w:val="20"/>
              </w:rPr>
            </w:pPr>
            <w:r w:rsidRPr="00396456">
              <w:rPr>
                <w:i/>
                <w:sz w:val="20"/>
              </w:rPr>
              <w:t>декабрю</w:t>
            </w:r>
            <w:r w:rsidRPr="00396456">
              <w:rPr>
                <w:i/>
                <w:sz w:val="20"/>
              </w:rPr>
              <w:br/>
              <w:t>20</w:t>
            </w:r>
            <w:r>
              <w:rPr>
                <w:i/>
                <w:sz w:val="20"/>
              </w:rPr>
              <w:t>20</w:t>
            </w:r>
            <w:r w:rsidRPr="00396456">
              <w:rPr>
                <w:i/>
                <w:sz w:val="20"/>
              </w:rPr>
              <w:t>г.</w:t>
            </w:r>
          </w:p>
        </w:tc>
        <w:tc>
          <w:tcPr>
            <w:tcW w:w="680" w:type="pct"/>
            <w:vMerge/>
            <w:tcBorders>
              <w:bottom w:val="single" w:sz="4" w:space="0" w:color="auto"/>
            </w:tcBorders>
          </w:tcPr>
          <w:p w14:paraId="72A28BED" w14:textId="77777777" w:rsidR="001C25E2" w:rsidRPr="00396456" w:rsidRDefault="001C25E2" w:rsidP="00E67B88">
            <w:pPr>
              <w:jc w:val="center"/>
            </w:pPr>
          </w:p>
        </w:tc>
        <w:tc>
          <w:tcPr>
            <w:tcW w:w="680" w:type="pct"/>
            <w:vMerge/>
            <w:tcBorders>
              <w:bottom w:val="single" w:sz="4" w:space="0" w:color="auto"/>
            </w:tcBorders>
          </w:tcPr>
          <w:p w14:paraId="60DF0685" w14:textId="77777777" w:rsidR="001C25E2" w:rsidRPr="00396456" w:rsidRDefault="001C25E2" w:rsidP="00E67B88">
            <w:pPr>
              <w:jc w:val="center"/>
            </w:pPr>
          </w:p>
        </w:tc>
      </w:tr>
      <w:tr w:rsidR="001C25E2" w:rsidRPr="00D846C4" w14:paraId="3562416B" w14:textId="77777777" w:rsidTr="00E67B88">
        <w:tc>
          <w:tcPr>
            <w:tcW w:w="2280" w:type="pct"/>
            <w:tcBorders>
              <w:top w:val="single" w:sz="4" w:space="0" w:color="auto"/>
              <w:bottom w:val="dotted" w:sz="4" w:space="0" w:color="auto"/>
            </w:tcBorders>
            <w:vAlign w:val="bottom"/>
          </w:tcPr>
          <w:p w14:paraId="07A4C6A2" w14:textId="77777777" w:rsidR="001C25E2" w:rsidRPr="00A73EA9" w:rsidRDefault="001C25E2" w:rsidP="00A73EA9">
            <w:pPr>
              <w:pStyle w:val="aff"/>
              <w:spacing w:line="240" w:lineRule="exact"/>
              <w:ind w:left="113"/>
              <w:rPr>
                <w:b/>
              </w:rPr>
            </w:pPr>
            <w:r w:rsidRPr="00A73EA9">
              <w:rPr>
                <w:b/>
              </w:rPr>
              <w:t>Строительная продукция - всего</w:t>
            </w:r>
          </w:p>
        </w:tc>
        <w:tc>
          <w:tcPr>
            <w:tcW w:w="680" w:type="pct"/>
            <w:tcBorders>
              <w:top w:val="single" w:sz="4" w:space="0" w:color="auto"/>
              <w:bottom w:val="dotted" w:sz="4" w:space="0" w:color="auto"/>
            </w:tcBorders>
            <w:vAlign w:val="bottom"/>
          </w:tcPr>
          <w:p w14:paraId="5764ECD2" w14:textId="77777777" w:rsidR="001C25E2" w:rsidRPr="00A73EA9" w:rsidRDefault="001C25E2" w:rsidP="00A73EA9">
            <w:pPr>
              <w:pStyle w:val="aff1"/>
              <w:spacing w:line="240" w:lineRule="exact"/>
              <w:rPr>
                <w:b/>
              </w:rPr>
            </w:pPr>
            <w:r w:rsidRPr="00A73EA9">
              <w:rPr>
                <w:b/>
              </w:rPr>
              <w:t>100,9</w:t>
            </w:r>
          </w:p>
        </w:tc>
        <w:tc>
          <w:tcPr>
            <w:tcW w:w="680" w:type="pct"/>
            <w:tcBorders>
              <w:top w:val="single" w:sz="4" w:space="0" w:color="auto"/>
              <w:bottom w:val="dotted" w:sz="4" w:space="0" w:color="auto"/>
            </w:tcBorders>
            <w:vAlign w:val="bottom"/>
          </w:tcPr>
          <w:p w14:paraId="55DE286D" w14:textId="77777777" w:rsidR="001C25E2" w:rsidRPr="00A73EA9" w:rsidRDefault="001C25E2" w:rsidP="00A73EA9">
            <w:pPr>
              <w:pStyle w:val="aff1"/>
              <w:spacing w:line="240" w:lineRule="exact"/>
              <w:rPr>
                <w:b/>
              </w:rPr>
            </w:pPr>
            <w:r w:rsidRPr="00A73EA9">
              <w:rPr>
                <w:b/>
              </w:rPr>
              <w:t>107,8</w:t>
            </w:r>
          </w:p>
        </w:tc>
        <w:tc>
          <w:tcPr>
            <w:tcW w:w="680" w:type="pct"/>
            <w:tcBorders>
              <w:top w:val="single" w:sz="4" w:space="0" w:color="auto"/>
              <w:bottom w:val="dotted" w:sz="4" w:space="0" w:color="auto"/>
            </w:tcBorders>
            <w:vAlign w:val="bottom"/>
          </w:tcPr>
          <w:p w14:paraId="46C1CC44" w14:textId="77777777" w:rsidR="001C25E2" w:rsidRPr="00A73EA9" w:rsidRDefault="001C25E2" w:rsidP="00A73EA9">
            <w:pPr>
              <w:pStyle w:val="aff1"/>
              <w:spacing w:line="240" w:lineRule="exact"/>
              <w:rPr>
                <w:b/>
              </w:rPr>
            </w:pPr>
            <w:r w:rsidRPr="00A73EA9">
              <w:rPr>
                <w:b/>
              </w:rPr>
              <w:t>104,9</w:t>
            </w:r>
          </w:p>
        </w:tc>
        <w:tc>
          <w:tcPr>
            <w:tcW w:w="680" w:type="pct"/>
            <w:tcBorders>
              <w:top w:val="single" w:sz="4" w:space="0" w:color="auto"/>
              <w:bottom w:val="dotted" w:sz="4" w:space="0" w:color="auto"/>
            </w:tcBorders>
            <w:vAlign w:val="bottom"/>
          </w:tcPr>
          <w:p w14:paraId="13C63169" w14:textId="77777777" w:rsidR="001C25E2" w:rsidRPr="00A73EA9" w:rsidRDefault="001C25E2" w:rsidP="00A73EA9">
            <w:pPr>
              <w:pStyle w:val="aff1"/>
              <w:spacing w:line="240" w:lineRule="exact"/>
              <w:rPr>
                <w:b/>
              </w:rPr>
            </w:pPr>
            <w:r w:rsidRPr="00A73EA9">
              <w:rPr>
                <w:b/>
              </w:rPr>
              <w:t>105,1</w:t>
            </w:r>
          </w:p>
        </w:tc>
      </w:tr>
      <w:tr w:rsidR="001C25E2" w:rsidRPr="00D846C4" w14:paraId="2B772DA9" w14:textId="77777777" w:rsidTr="00E67B88">
        <w:tc>
          <w:tcPr>
            <w:tcW w:w="2280" w:type="pct"/>
            <w:tcBorders>
              <w:top w:val="dotted" w:sz="4" w:space="0" w:color="auto"/>
              <w:bottom w:val="dotted" w:sz="4" w:space="0" w:color="auto"/>
            </w:tcBorders>
            <w:vAlign w:val="bottom"/>
          </w:tcPr>
          <w:p w14:paraId="15746929" w14:textId="77777777" w:rsidR="001C25E2" w:rsidRPr="00A73EA9" w:rsidRDefault="001C25E2" w:rsidP="00A73EA9">
            <w:pPr>
              <w:pStyle w:val="aff"/>
              <w:spacing w:line="240" w:lineRule="exact"/>
              <w:ind w:left="307"/>
            </w:pPr>
            <w:r w:rsidRPr="00A73EA9">
              <w:t>в том числе:</w:t>
            </w:r>
            <w:r w:rsidRPr="00A73EA9">
              <w:br/>
              <w:t>сельское, лесное хозяйство, охота, рыболовство и рыбоводство</w:t>
            </w:r>
          </w:p>
        </w:tc>
        <w:tc>
          <w:tcPr>
            <w:tcW w:w="680" w:type="pct"/>
            <w:tcBorders>
              <w:top w:val="dotted" w:sz="4" w:space="0" w:color="auto"/>
              <w:bottom w:val="dotted" w:sz="4" w:space="0" w:color="auto"/>
            </w:tcBorders>
            <w:vAlign w:val="bottom"/>
          </w:tcPr>
          <w:p w14:paraId="2DF301B8" w14:textId="77777777" w:rsidR="001C25E2" w:rsidRPr="00A73EA9" w:rsidRDefault="001C25E2" w:rsidP="00A73EA9">
            <w:pPr>
              <w:pStyle w:val="aff1"/>
              <w:spacing w:line="240" w:lineRule="exact"/>
            </w:pPr>
            <w:r w:rsidRPr="00A73EA9">
              <w:t>101,9</w:t>
            </w:r>
          </w:p>
        </w:tc>
        <w:tc>
          <w:tcPr>
            <w:tcW w:w="680" w:type="pct"/>
            <w:tcBorders>
              <w:top w:val="dotted" w:sz="4" w:space="0" w:color="auto"/>
              <w:bottom w:val="dotted" w:sz="4" w:space="0" w:color="auto"/>
            </w:tcBorders>
            <w:vAlign w:val="bottom"/>
          </w:tcPr>
          <w:p w14:paraId="5E95AFAE" w14:textId="77777777" w:rsidR="001C25E2" w:rsidRPr="00A73EA9" w:rsidRDefault="001C25E2" w:rsidP="00A73EA9">
            <w:pPr>
              <w:pStyle w:val="aff1"/>
              <w:spacing w:line="240" w:lineRule="exact"/>
            </w:pPr>
            <w:r w:rsidRPr="00A73EA9">
              <w:t>108,6</w:t>
            </w:r>
          </w:p>
        </w:tc>
        <w:tc>
          <w:tcPr>
            <w:tcW w:w="680" w:type="pct"/>
            <w:tcBorders>
              <w:top w:val="dotted" w:sz="4" w:space="0" w:color="auto"/>
              <w:bottom w:val="dotted" w:sz="4" w:space="0" w:color="auto"/>
            </w:tcBorders>
            <w:vAlign w:val="bottom"/>
          </w:tcPr>
          <w:p w14:paraId="2F819D20" w14:textId="77777777" w:rsidR="001C25E2" w:rsidRPr="00A73EA9" w:rsidRDefault="001C25E2" w:rsidP="00A73EA9">
            <w:pPr>
              <w:pStyle w:val="aff1"/>
              <w:spacing w:line="240" w:lineRule="exact"/>
            </w:pPr>
            <w:r w:rsidRPr="00A73EA9">
              <w:t>104,8</w:t>
            </w:r>
          </w:p>
        </w:tc>
        <w:tc>
          <w:tcPr>
            <w:tcW w:w="680" w:type="pct"/>
            <w:tcBorders>
              <w:top w:val="dotted" w:sz="4" w:space="0" w:color="auto"/>
              <w:bottom w:val="dotted" w:sz="4" w:space="0" w:color="auto"/>
            </w:tcBorders>
            <w:vAlign w:val="bottom"/>
          </w:tcPr>
          <w:p w14:paraId="1A759238" w14:textId="77777777" w:rsidR="001C25E2" w:rsidRPr="00A73EA9" w:rsidRDefault="001C25E2" w:rsidP="00A73EA9">
            <w:pPr>
              <w:pStyle w:val="aff1"/>
              <w:spacing w:line="240" w:lineRule="exact"/>
            </w:pPr>
            <w:r w:rsidRPr="00A73EA9">
              <w:t>105,4</w:t>
            </w:r>
          </w:p>
        </w:tc>
      </w:tr>
      <w:tr w:rsidR="001C25E2" w:rsidRPr="00D846C4" w14:paraId="16D8A517" w14:textId="77777777" w:rsidTr="00E67B88">
        <w:tc>
          <w:tcPr>
            <w:tcW w:w="2280" w:type="pct"/>
            <w:tcBorders>
              <w:top w:val="dotted" w:sz="4" w:space="0" w:color="auto"/>
              <w:bottom w:val="dotted" w:sz="4" w:space="0" w:color="auto"/>
            </w:tcBorders>
            <w:vAlign w:val="bottom"/>
          </w:tcPr>
          <w:p w14:paraId="161F7288" w14:textId="77777777" w:rsidR="001C25E2" w:rsidRPr="00A73EA9" w:rsidRDefault="001C25E2" w:rsidP="00A73EA9">
            <w:pPr>
              <w:pStyle w:val="aff"/>
              <w:spacing w:line="240" w:lineRule="exact"/>
              <w:ind w:left="307"/>
            </w:pPr>
            <w:r w:rsidRPr="00A73EA9">
              <w:t>добыча полезных ископаемых</w:t>
            </w:r>
          </w:p>
        </w:tc>
        <w:tc>
          <w:tcPr>
            <w:tcW w:w="680" w:type="pct"/>
            <w:tcBorders>
              <w:top w:val="dotted" w:sz="4" w:space="0" w:color="auto"/>
              <w:bottom w:val="dotted" w:sz="4" w:space="0" w:color="auto"/>
            </w:tcBorders>
            <w:vAlign w:val="bottom"/>
          </w:tcPr>
          <w:p w14:paraId="4F797F7B" w14:textId="77777777" w:rsidR="001C25E2" w:rsidRPr="00A73EA9" w:rsidRDefault="001C25E2" w:rsidP="00A73EA9">
            <w:pPr>
              <w:pStyle w:val="aff1"/>
              <w:spacing w:line="240" w:lineRule="exact"/>
            </w:pPr>
            <w:r w:rsidRPr="00A73EA9">
              <w:t>100,8</w:t>
            </w:r>
          </w:p>
        </w:tc>
        <w:tc>
          <w:tcPr>
            <w:tcW w:w="680" w:type="pct"/>
            <w:tcBorders>
              <w:top w:val="dotted" w:sz="4" w:space="0" w:color="auto"/>
              <w:bottom w:val="dotted" w:sz="4" w:space="0" w:color="auto"/>
            </w:tcBorders>
            <w:vAlign w:val="bottom"/>
          </w:tcPr>
          <w:p w14:paraId="031C74BE" w14:textId="77777777" w:rsidR="001C25E2" w:rsidRPr="00A73EA9" w:rsidRDefault="001C25E2" w:rsidP="00A73EA9">
            <w:pPr>
              <w:pStyle w:val="aff1"/>
              <w:spacing w:line="240" w:lineRule="exact"/>
            </w:pPr>
            <w:r w:rsidRPr="00A73EA9">
              <w:t>106,8</w:t>
            </w:r>
          </w:p>
        </w:tc>
        <w:tc>
          <w:tcPr>
            <w:tcW w:w="680" w:type="pct"/>
            <w:tcBorders>
              <w:top w:val="dotted" w:sz="4" w:space="0" w:color="auto"/>
              <w:bottom w:val="dotted" w:sz="4" w:space="0" w:color="auto"/>
            </w:tcBorders>
            <w:vAlign w:val="bottom"/>
          </w:tcPr>
          <w:p w14:paraId="75B75571" w14:textId="77777777" w:rsidR="001C25E2" w:rsidRPr="00A73EA9" w:rsidRDefault="001C25E2" w:rsidP="00A73EA9">
            <w:pPr>
              <w:pStyle w:val="aff1"/>
              <w:spacing w:line="240" w:lineRule="exact"/>
            </w:pPr>
            <w:r w:rsidRPr="00A73EA9">
              <w:t>105,0</w:t>
            </w:r>
          </w:p>
        </w:tc>
        <w:tc>
          <w:tcPr>
            <w:tcW w:w="680" w:type="pct"/>
            <w:tcBorders>
              <w:top w:val="dotted" w:sz="4" w:space="0" w:color="auto"/>
              <w:bottom w:val="dotted" w:sz="4" w:space="0" w:color="auto"/>
            </w:tcBorders>
            <w:vAlign w:val="bottom"/>
          </w:tcPr>
          <w:p w14:paraId="1555C7A4" w14:textId="77777777" w:rsidR="001C25E2" w:rsidRPr="00A73EA9" w:rsidRDefault="001C25E2" w:rsidP="00A73EA9">
            <w:pPr>
              <w:pStyle w:val="aff1"/>
              <w:spacing w:line="240" w:lineRule="exact"/>
            </w:pPr>
            <w:r w:rsidRPr="00A73EA9">
              <w:t>106,8</w:t>
            </w:r>
          </w:p>
        </w:tc>
      </w:tr>
      <w:tr w:rsidR="001C25E2" w:rsidRPr="00D846C4" w14:paraId="058152D9" w14:textId="77777777" w:rsidTr="00E67B88">
        <w:tc>
          <w:tcPr>
            <w:tcW w:w="2280" w:type="pct"/>
            <w:tcBorders>
              <w:top w:val="dotted" w:sz="4" w:space="0" w:color="auto"/>
              <w:bottom w:val="dotted" w:sz="4" w:space="0" w:color="auto"/>
            </w:tcBorders>
            <w:vAlign w:val="bottom"/>
          </w:tcPr>
          <w:p w14:paraId="104213EA" w14:textId="77777777" w:rsidR="001C25E2" w:rsidRPr="00A73EA9" w:rsidRDefault="001C25E2" w:rsidP="00A73EA9">
            <w:pPr>
              <w:pStyle w:val="aff"/>
              <w:spacing w:line="240" w:lineRule="exact"/>
              <w:ind w:left="307"/>
            </w:pPr>
            <w:r w:rsidRPr="00A73EA9">
              <w:t>обрабатывающая промышленность</w:t>
            </w:r>
          </w:p>
        </w:tc>
        <w:tc>
          <w:tcPr>
            <w:tcW w:w="680" w:type="pct"/>
            <w:tcBorders>
              <w:top w:val="dotted" w:sz="4" w:space="0" w:color="auto"/>
              <w:bottom w:val="dotted" w:sz="4" w:space="0" w:color="auto"/>
            </w:tcBorders>
            <w:vAlign w:val="bottom"/>
          </w:tcPr>
          <w:p w14:paraId="5202A018" w14:textId="77777777" w:rsidR="001C25E2" w:rsidRPr="00A73EA9" w:rsidRDefault="001C25E2" w:rsidP="00A73EA9">
            <w:pPr>
              <w:pStyle w:val="aff1"/>
              <w:spacing w:line="240" w:lineRule="exact"/>
            </w:pPr>
            <w:r w:rsidRPr="00A73EA9">
              <w:t>100,8</w:t>
            </w:r>
          </w:p>
        </w:tc>
        <w:tc>
          <w:tcPr>
            <w:tcW w:w="680" w:type="pct"/>
            <w:tcBorders>
              <w:top w:val="dotted" w:sz="4" w:space="0" w:color="auto"/>
              <w:bottom w:val="dotted" w:sz="4" w:space="0" w:color="auto"/>
            </w:tcBorders>
            <w:vAlign w:val="bottom"/>
          </w:tcPr>
          <w:p w14:paraId="49C49960" w14:textId="77777777" w:rsidR="001C25E2" w:rsidRPr="00A73EA9" w:rsidRDefault="001C25E2" w:rsidP="00A73EA9">
            <w:pPr>
              <w:pStyle w:val="aff1"/>
              <w:spacing w:line="240" w:lineRule="exact"/>
            </w:pPr>
            <w:r w:rsidRPr="00A73EA9">
              <w:t>107,2</w:t>
            </w:r>
          </w:p>
        </w:tc>
        <w:tc>
          <w:tcPr>
            <w:tcW w:w="680" w:type="pct"/>
            <w:tcBorders>
              <w:top w:val="dotted" w:sz="4" w:space="0" w:color="auto"/>
              <w:bottom w:val="dotted" w:sz="4" w:space="0" w:color="auto"/>
            </w:tcBorders>
            <w:vAlign w:val="bottom"/>
          </w:tcPr>
          <w:p w14:paraId="163CDDDB" w14:textId="77777777" w:rsidR="001C25E2" w:rsidRPr="00A73EA9" w:rsidRDefault="001C25E2" w:rsidP="00A73EA9">
            <w:pPr>
              <w:pStyle w:val="aff1"/>
              <w:spacing w:line="240" w:lineRule="exact"/>
            </w:pPr>
            <w:r w:rsidRPr="00A73EA9">
              <w:t>105,2</w:t>
            </w:r>
          </w:p>
        </w:tc>
        <w:tc>
          <w:tcPr>
            <w:tcW w:w="680" w:type="pct"/>
            <w:tcBorders>
              <w:top w:val="dotted" w:sz="4" w:space="0" w:color="auto"/>
              <w:bottom w:val="dotted" w:sz="4" w:space="0" w:color="auto"/>
            </w:tcBorders>
            <w:vAlign w:val="bottom"/>
          </w:tcPr>
          <w:p w14:paraId="3817D634" w14:textId="77777777" w:rsidR="001C25E2" w:rsidRPr="00A73EA9" w:rsidRDefault="001C25E2" w:rsidP="00A73EA9">
            <w:pPr>
              <w:pStyle w:val="aff1"/>
              <w:spacing w:line="240" w:lineRule="exact"/>
            </w:pPr>
            <w:r w:rsidRPr="00A73EA9">
              <w:t>107,3</w:t>
            </w:r>
          </w:p>
        </w:tc>
      </w:tr>
      <w:tr w:rsidR="001C25E2" w:rsidRPr="00D846C4" w14:paraId="37A85BB5" w14:textId="77777777" w:rsidTr="00E67B88">
        <w:tc>
          <w:tcPr>
            <w:tcW w:w="2280" w:type="pct"/>
            <w:tcBorders>
              <w:top w:val="dotted" w:sz="4" w:space="0" w:color="auto"/>
              <w:bottom w:val="dotted" w:sz="4" w:space="0" w:color="auto"/>
            </w:tcBorders>
            <w:vAlign w:val="bottom"/>
          </w:tcPr>
          <w:p w14:paraId="4D540D06" w14:textId="77777777" w:rsidR="001C25E2" w:rsidRPr="00A73EA9" w:rsidRDefault="001C25E2" w:rsidP="00A73EA9">
            <w:pPr>
              <w:pStyle w:val="aff"/>
              <w:spacing w:line="240" w:lineRule="exact"/>
              <w:ind w:left="307"/>
            </w:pPr>
            <w:r w:rsidRPr="00A73EA9">
              <w:t>обеспечение электрической энергией, газом и паром; кондиционирование воздуха</w:t>
            </w:r>
          </w:p>
        </w:tc>
        <w:tc>
          <w:tcPr>
            <w:tcW w:w="680" w:type="pct"/>
            <w:tcBorders>
              <w:top w:val="dotted" w:sz="4" w:space="0" w:color="auto"/>
              <w:bottom w:val="dotted" w:sz="4" w:space="0" w:color="auto"/>
            </w:tcBorders>
            <w:vAlign w:val="bottom"/>
          </w:tcPr>
          <w:p w14:paraId="2C846FE1" w14:textId="77777777" w:rsidR="001C25E2" w:rsidRPr="00A73EA9" w:rsidRDefault="001C25E2" w:rsidP="00A73EA9">
            <w:pPr>
              <w:pStyle w:val="aff1"/>
              <w:spacing w:line="240" w:lineRule="exact"/>
            </w:pPr>
            <w:r w:rsidRPr="00A73EA9">
              <w:t>101,0</w:t>
            </w:r>
          </w:p>
        </w:tc>
        <w:tc>
          <w:tcPr>
            <w:tcW w:w="680" w:type="pct"/>
            <w:tcBorders>
              <w:top w:val="dotted" w:sz="4" w:space="0" w:color="auto"/>
              <w:bottom w:val="dotted" w:sz="4" w:space="0" w:color="auto"/>
            </w:tcBorders>
            <w:vAlign w:val="bottom"/>
          </w:tcPr>
          <w:p w14:paraId="6FC4D643" w14:textId="77777777" w:rsidR="001C25E2" w:rsidRPr="00A73EA9" w:rsidRDefault="001C25E2" w:rsidP="00A73EA9">
            <w:pPr>
              <w:pStyle w:val="aff1"/>
              <w:spacing w:line="240" w:lineRule="exact"/>
            </w:pPr>
            <w:r w:rsidRPr="00A73EA9">
              <w:t>106,7</w:t>
            </w:r>
          </w:p>
        </w:tc>
        <w:tc>
          <w:tcPr>
            <w:tcW w:w="680" w:type="pct"/>
            <w:tcBorders>
              <w:top w:val="dotted" w:sz="4" w:space="0" w:color="auto"/>
              <w:bottom w:val="dotted" w:sz="4" w:space="0" w:color="auto"/>
            </w:tcBorders>
            <w:vAlign w:val="bottom"/>
          </w:tcPr>
          <w:p w14:paraId="6D5CCC23" w14:textId="77777777" w:rsidR="001C25E2" w:rsidRPr="00A73EA9" w:rsidRDefault="001C25E2" w:rsidP="00A73EA9">
            <w:pPr>
              <w:pStyle w:val="aff1"/>
              <w:spacing w:line="240" w:lineRule="exact"/>
            </w:pPr>
            <w:r w:rsidRPr="00A73EA9">
              <w:t>104,4</w:t>
            </w:r>
          </w:p>
        </w:tc>
        <w:tc>
          <w:tcPr>
            <w:tcW w:w="680" w:type="pct"/>
            <w:tcBorders>
              <w:top w:val="dotted" w:sz="4" w:space="0" w:color="auto"/>
              <w:bottom w:val="dotted" w:sz="4" w:space="0" w:color="auto"/>
            </w:tcBorders>
            <w:vAlign w:val="bottom"/>
          </w:tcPr>
          <w:p w14:paraId="1C10480A" w14:textId="77777777" w:rsidR="001C25E2" w:rsidRPr="00A73EA9" w:rsidRDefault="001C25E2" w:rsidP="00A73EA9">
            <w:pPr>
              <w:pStyle w:val="aff1"/>
              <w:spacing w:line="240" w:lineRule="exact"/>
            </w:pPr>
            <w:r w:rsidRPr="00A73EA9">
              <w:t>105,4</w:t>
            </w:r>
          </w:p>
        </w:tc>
      </w:tr>
      <w:tr w:rsidR="001C25E2" w:rsidRPr="00D846C4" w14:paraId="637F8F16" w14:textId="77777777" w:rsidTr="00E67B88">
        <w:tc>
          <w:tcPr>
            <w:tcW w:w="2280" w:type="pct"/>
            <w:tcBorders>
              <w:top w:val="dotted" w:sz="4" w:space="0" w:color="auto"/>
              <w:bottom w:val="dotted" w:sz="4" w:space="0" w:color="auto"/>
            </w:tcBorders>
            <w:vAlign w:val="bottom"/>
          </w:tcPr>
          <w:p w14:paraId="50D311CF" w14:textId="77777777" w:rsidR="001C25E2" w:rsidRPr="00A73EA9" w:rsidRDefault="001C25E2" w:rsidP="00A73EA9">
            <w:pPr>
              <w:pStyle w:val="aff"/>
              <w:spacing w:line="240" w:lineRule="exact"/>
              <w:ind w:left="307"/>
            </w:pPr>
            <w:r w:rsidRPr="00A73EA9">
              <w:t>водоснабжение; водоотведение, организация сбора и утилизация отходов, деятельность по ликвидации загрязнений</w:t>
            </w:r>
          </w:p>
        </w:tc>
        <w:tc>
          <w:tcPr>
            <w:tcW w:w="680" w:type="pct"/>
            <w:tcBorders>
              <w:top w:val="dotted" w:sz="4" w:space="0" w:color="auto"/>
              <w:bottom w:val="dotted" w:sz="4" w:space="0" w:color="auto"/>
            </w:tcBorders>
            <w:vAlign w:val="bottom"/>
          </w:tcPr>
          <w:p w14:paraId="4C5F10FC" w14:textId="77777777" w:rsidR="001C25E2" w:rsidRPr="00A73EA9" w:rsidRDefault="001C25E2" w:rsidP="00A73EA9">
            <w:pPr>
              <w:pStyle w:val="aff1"/>
              <w:spacing w:line="240" w:lineRule="exact"/>
            </w:pPr>
            <w:r w:rsidRPr="00A73EA9">
              <w:t>100,9</w:t>
            </w:r>
          </w:p>
        </w:tc>
        <w:tc>
          <w:tcPr>
            <w:tcW w:w="680" w:type="pct"/>
            <w:tcBorders>
              <w:top w:val="dotted" w:sz="4" w:space="0" w:color="auto"/>
              <w:bottom w:val="dotted" w:sz="4" w:space="0" w:color="auto"/>
            </w:tcBorders>
            <w:vAlign w:val="bottom"/>
          </w:tcPr>
          <w:p w14:paraId="761B64C4" w14:textId="77777777" w:rsidR="001C25E2" w:rsidRPr="00A73EA9" w:rsidRDefault="001C25E2" w:rsidP="00A73EA9">
            <w:pPr>
              <w:pStyle w:val="aff1"/>
              <w:spacing w:line="240" w:lineRule="exact"/>
            </w:pPr>
            <w:r w:rsidRPr="00A73EA9">
              <w:t>108,9</w:t>
            </w:r>
          </w:p>
        </w:tc>
        <w:tc>
          <w:tcPr>
            <w:tcW w:w="680" w:type="pct"/>
            <w:tcBorders>
              <w:top w:val="dotted" w:sz="4" w:space="0" w:color="auto"/>
              <w:bottom w:val="dotted" w:sz="4" w:space="0" w:color="auto"/>
            </w:tcBorders>
            <w:vAlign w:val="bottom"/>
          </w:tcPr>
          <w:p w14:paraId="13F5AF83" w14:textId="77777777" w:rsidR="001C25E2" w:rsidRPr="00A73EA9" w:rsidRDefault="001C25E2" w:rsidP="00A73EA9">
            <w:pPr>
              <w:pStyle w:val="aff1"/>
              <w:spacing w:line="240" w:lineRule="exact"/>
            </w:pPr>
            <w:r w:rsidRPr="00A73EA9">
              <w:t>105,6</w:t>
            </w:r>
          </w:p>
        </w:tc>
        <w:tc>
          <w:tcPr>
            <w:tcW w:w="680" w:type="pct"/>
            <w:tcBorders>
              <w:top w:val="dotted" w:sz="4" w:space="0" w:color="auto"/>
              <w:bottom w:val="dotted" w:sz="4" w:space="0" w:color="auto"/>
            </w:tcBorders>
            <w:vAlign w:val="bottom"/>
          </w:tcPr>
          <w:p w14:paraId="535AF541" w14:textId="77777777" w:rsidR="001C25E2" w:rsidRPr="00A73EA9" w:rsidRDefault="001C25E2" w:rsidP="00A73EA9">
            <w:pPr>
              <w:pStyle w:val="aff1"/>
              <w:spacing w:line="240" w:lineRule="exact"/>
            </w:pPr>
            <w:r w:rsidRPr="00A73EA9">
              <w:t>104,7</w:t>
            </w:r>
          </w:p>
        </w:tc>
      </w:tr>
      <w:tr w:rsidR="001C25E2" w:rsidRPr="00D846C4" w14:paraId="1A495845" w14:textId="77777777" w:rsidTr="00E67B88">
        <w:tc>
          <w:tcPr>
            <w:tcW w:w="2280" w:type="pct"/>
            <w:tcBorders>
              <w:top w:val="dotted" w:sz="4" w:space="0" w:color="auto"/>
              <w:bottom w:val="dotted" w:sz="4" w:space="0" w:color="auto"/>
            </w:tcBorders>
            <w:vAlign w:val="bottom"/>
          </w:tcPr>
          <w:p w14:paraId="2FA11BFB" w14:textId="77777777" w:rsidR="001C25E2" w:rsidRPr="00A73EA9" w:rsidRDefault="001C25E2" w:rsidP="00A73EA9">
            <w:pPr>
              <w:pStyle w:val="aff"/>
              <w:spacing w:line="240" w:lineRule="exact"/>
              <w:ind w:left="307"/>
            </w:pPr>
            <w:r w:rsidRPr="00A73EA9">
              <w:t>строительство</w:t>
            </w:r>
          </w:p>
        </w:tc>
        <w:tc>
          <w:tcPr>
            <w:tcW w:w="680" w:type="pct"/>
            <w:tcBorders>
              <w:top w:val="dotted" w:sz="4" w:space="0" w:color="auto"/>
              <w:bottom w:val="dotted" w:sz="4" w:space="0" w:color="auto"/>
            </w:tcBorders>
            <w:vAlign w:val="bottom"/>
          </w:tcPr>
          <w:p w14:paraId="52BB2F9E" w14:textId="77777777" w:rsidR="001C25E2" w:rsidRPr="00A73EA9" w:rsidRDefault="001C25E2" w:rsidP="00A73EA9">
            <w:pPr>
              <w:pStyle w:val="aff1"/>
              <w:spacing w:line="240" w:lineRule="exact"/>
            </w:pPr>
            <w:r w:rsidRPr="00A73EA9">
              <w:t>100,8</w:t>
            </w:r>
          </w:p>
        </w:tc>
        <w:tc>
          <w:tcPr>
            <w:tcW w:w="680" w:type="pct"/>
            <w:tcBorders>
              <w:top w:val="dotted" w:sz="4" w:space="0" w:color="auto"/>
              <w:bottom w:val="dotted" w:sz="4" w:space="0" w:color="auto"/>
            </w:tcBorders>
            <w:vAlign w:val="bottom"/>
          </w:tcPr>
          <w:p w14:paraId="721EAC84" w14:textId="77777777" w:rsidR="001C25E2" w:rsidRPr="00A73EA9" w:rsidRDefault="001C25E2" w:rsidP="00A73EA9">
            <w:pPr>
              <w:pStyle w:val="aff1"/>
              <w:spacing w:line="240" w:lineRule="exact"/>
            </w:pPr>
            <w:r w:rsidRPr="00A73EA9">
              <w:t>108,4</w:t>
            </w:r>
          </w:p>
        </w:tc>
        <w:tc>
          <w:tcPr>
            <w:tcW w:w="680" w:type="pct"/>
            <w:tcBorders>
              <w:top w:val="dotted" w:sz="4" w:space="0" w:color="auto"/>
              <w:bottom w:val="dotted" w:sz="4" w:space="0" w:color="auto"/>
            </w:tcBorders>
            <w:vAlign w:val="bottom"/>
          </w:tcPr>
          <w:p w14:paraId="1DCD4847" w14:textId="77777777" w:rsidR="001C25E2" w:rsidRPr="00A73EA9" w:rsidRDefault="001C25E2" w:rsidP="00A73EA9">
            <w:pPr>
              <w:pStyle w:val="aff1"/>
              <w:spacing w:line="240" w:lineRule="exact"/>
            </w:pPr>
            <w:r w:rsidRPr="00A73EA9">
              <w:t>105,2</w:t>
            </w:r>
          </w:p>
        </w:tc>
        <w:tc>
          <w:tcPr>
            <w:tcW w:w="680" w:type="pct"/>
            <w:tcBorders>
              <w:top w:val="dotted" w:sz="4" w:space="0" w:color="auto"/>
              <w:bottom w:val="dotted" w:sz="4" w:space="0" w:color="auto"/>
            </w:tcBorders>
            <w:vAlign w:val="bottom"/>
          </w:tcPr>
          <w:p w14:paraId="675A9D17" w14:textId="77777777" w:rsidR="001C25E2" w:rsidRPr="00A73EA9" w:rsidRDefault="001C25E2" w:rsidP="00A73EA9">
            <w:pPr>
              <w:pStyle w:val="aff1"/>
              <w:spacing w:line="240" w:lineRule="exact"/>
            </w:pPr>
            <w:r w:rsidRPr="00A73EA9">
              <w:t>104,0</w:t>
            </w:r>
          </w:p>
        </w:tc>
      </w:tr>
      <w:tr w:rsidR="001C25E2" w:rsidRPr="00D846C4" w14:paraId="2381C077" w14:textId="77777777" w:rsidTr="00E67B88">
        <w:tc>
          <w:tcPr>
            <w:tcW w:w="2280" w:type="pct"/>
            <w:tcBorders>
              <w:top w:val="dotted" w:sz="4" w:space="0" w:color="auto"/>
              <w:bottom w:val="dotted" w:sz="4" w:space="0" w:color="auto"/>
            </w:tcBorders>
            <w:vAlign w:val="bottom"/>
          </w:tcPr>
          <w:p w14:paraId="0ACC0B8A" w14:textId="77777777" w:rsidR="001C25E2" w:rsidRPr="00A73EA9" w:rsidRDefault="001C25E2" w:rsidP="00A73EA9">
            <w:pPr>
              <w:pStyle w:val="aff"/>
              <w:spacing w:line="240" w:lineRule="exact"/>
              <w:ind w:left="307"/>
            </w:pPr>
            <w:r w:rsidRPr="00A73EA9">
              <w:t>торговля оптовая и розничная; ремонт автотранспортных средств и мотоциклов</w:t>
            </w:r>
          </w:p>
        </w:tc>
        <w:tc>
          <w:tcPr>
            <w:tcW w:w="680" w:type="pct"/>
            <w:tcBorders>
              <w:top w:val="dotted" w:sz="4" w:space="0" w:color="auto"/>
              <w:bottom w:val="dotted" w:sz="4" w:space="0" w:color="auto"/>
            </w:tcBorders>
            <w:vAlign w:val="bottom"/>
          </w:tcPr>
          <w:p w14:paraId="50E350A6" w14:textId="77777777" w:rsidR="001C25E2" w:rsidRPr="00A73EA9" w:rsidRDefault="001C25E2" w:rsidP="00A73EA9">
            <w:pPr>
              <w:pStyle w:val="aff1"/>
              <w:spacing w:line="240" w:lineRule="exact"/>
            </w:pPr>
            <w:r w:rsidRPr="00A73EA9">
              <w:t>101,0</w:t>
            </w:r>
          </w:p>
        </w:tc>
        <w:tc>
          <w:tcPr>
            <w:tcW w:w="680" w:type="pct"/>
            <w:tcBorders>
              <w:top w:val="dotted" w:sz="4" w:space="0" w:color="auto"/>
              <w:bottom w:val="dotted" w:sz="4" w:space="0" w:color="auto"/>
            </w:tcBorders>
            <w:vAlign w:val="bottom"/>
          </w:tcPr>
          <w:p w14:paraId="3B99CDE4" w14:textId="77777777" w:rsidR="001C25E2" w:rsidRPr="00A73EA9" w:rsidRDefault="001C25E2" w:rsidP="00A73EA9">
            <w:pPr>
              <w:pStyle w:val="aff1"/>
              <w:spacing w:line="240" w:lineRule="exact"/>
            </w:pPr>
            <w:r w:rsidRPr="00A73EA9">
              <w:t>107,4</w:t>
            </w:r>
          </w:p>
        </w:tc>
        <w:tc>
          <w:tcPr>
            <w:tcW w:w="680" w:type="pct"/>
            <w:tcBorders>
              <w:top w:val="dotted" w:sz="4" w:space="0" w:color="auto"/>
              <w:bottom w:val="dotted" w:sz="4" w:space="0" w:color="auto"/>
            </w:tcBorders>
            <w:vAlign w:val="bottom"/>
          </w:tcPr>
          <w:p w14:paraId="167C78A6" w14:textId="77777777" w:rsidR="001C25E2" w:rsidRPr="00A73EA9" w:rsidRDefault="001C25E2" w:rsidP="00A73EA9">
            <w:pPr>
              <w:pStyle w:val="aff1"/>
              <w:spacing w:line="240" w:lineRule="exact"/>
            </w:pPr>
            <w:r w:rsidRPr="00A73EA9">
              <w:t>105,2</w:t>
            </w:r>
          </w:p>
        </w:tc>
        <w:tc>
          <w:tcPr>
            <w:tcW w:w="680" w:type="pct"/>
            <w:tcBorders>
              <w:top w:val="dotted" w:sz="4" w:space="0" w:color="auto"/>
              <w:bottom w:val="dotted" w:sz="4" w:space="0" w:color="auto"/>
            </w:tcBorders>
            <w:vAlign w:val="bottom"/>
          </w:tcPr>
          <w:p w14:paraId="402D4375" w14:textId="77777777" w:rsidR="001C25E2" w:rsidRPr="00A73EA9" w:rsidRDefault="001C25E2" w:rsidP="00A73EA9">
            <w:pPr>
              <w:pStyle w:val="aff1"/>
              <w:spacing w:line="240" w:lineRule="exact"/>
            </w:pPr>
            <w:r w:rsidRPr="00A73EA9">
              <w:t>107,1</w:t>
            </w:r>
          </w:p>
        </w:tc>
      </w:tr>
      <w:tr w:rsidR="001C25E2" w:rsidRPr="00D846C4" w14:paraId="2180F084" w14:textId="77777777" w:rsidTr="00E67B88">
        <w:tc>
          <w:tcPr>
            <w:tcW w:w="2280" w:type="pct"/>
            <w:tcBorders>
              <w:top w:val="dotted" w:sz="4" w:space="0" w:color="auto"/>
              <w:bottom w:val="dotted" w:sz="4" w:space="0" w:color="auto"/>
            </w:tcBorders>
            <w:vAlign w:val="bottom"/>
          </w:tcPr>
          <w:p w14:paraId="43C14A5B" w14:textId="77777777" w:rsidR="001C25E2" w:rsidRPr="00A73EA9" w:rsidRDefault="001C25E2" w:rsidP="00A73EA9">
            <w:pPr>
              <w:pStyle w:val="aff"/>
              <w:spacing w:line="240" w:lineRule="exact"/>
              <w:ind w:left="307"/>
            </w:pPr>
            <w:r w:rsidRPr="00A73EA9">
              <w:t>транспортировка и хранение</w:t>
            </w:r>
          </w:p>
        </w:tc>
        <w:tc>
          <w:tcPr>
            <w:tcW w:w="680" w:type="pct"/>
            <w:tcBorders>
              <w:top w:val="dotted" w:sz="4" w:space="0" w:color="auto"/>
              <w:bottom w:val="dotted" w:sz="4" w:space="0" w:color="auto"/>
            </w:tcBorders>
            <w:vAlign w:val="bottom"/>
          </w:tcPr>
          <w:p w14:paraId="694E5694" w14:textId="77777777" w:rsidR="001C25E2" w:rsidRPr="00A73EA9" w:rsidRDefault="001C25E2" w:rsidP="00A73EA9">
            <w:pPr>
              <w:pStyle w:val="aff1"/>
              <w:spacing w:line="240" w:lineRule="exact"/>
            </w:pPr>
            <w:r w:rsidRPr="00A73EA9">
              <w:t>100,7</w:t>
            </w:r>
          </w:p>
        </w:tc>
        <w:tc>
          <w:tcPr>
            <w:tcW w:w="680" w:type="pct"/>
            <w:tcBorders>
              <w:top w:val="dotted" w:sz="4" w:space="0" w:color="auto"/>
              <w:bottom w:val="dotted" w:sz="4" w:space="0" w:color="auto"/>
            </w:tcBorders>
            <w:vAlign w:val="bottom"/>
          </w:tcPr>
          <w:p w14:paraId="7D5C5D94" w14:textId="77777777" w:rsidR="001C25E2" w:rsidRPr="00A73EA9" w:rsidRDefault="001C25E2" w:rsidP="00A73EA9">
            <w:pPr>
              <w:pStyle w:val="aff1"/>
              <w:spacing w:line="240" w:lineRule="exact"/>
            </w:pPr>
            <w:r w:rsidRPr="00A73EA9">
              <w:t>106,9</w:t>
            </w:r>
          </w:p>
        </w:tc>
        <w:tc>
          <w:tcPr>
            <w:tcW w:w="680" w:type="pct"/>
            <w:tcBorders>
              <w:top w:val="dotted" w:sz="4" w:space="0" w:color="auto"/>
              <w:bottom w:val="dotted" w:sz="4" w:space="0" w:color="auto"/>
            </w:tcBorders>
            <w:vAlign w:val="bottom"/>
          </w:tcPr>
          <w:p w14:paraId="5B7EF398" w14:textId="77777777" w:rsidR="001C25E2" w:rsidRPr="00A73EA9" w:rsidRDefault="001C25E2" w:rsidP="00A73EA9">
            <w:pPr>
              <w:pStyle w:val="aff1"/>
              <w:spacing w:line="240" w:lineRule="exact"/>
            </w:pPr>
            <w:r w:rsidRPr="00A73EA9">
              <w:t>104,4</w:t>
            </w:r>
          </w:p>
        </w:tc>
        <w:tc>
          <w:tcPr>
            <w:tcW w:w="680" w:type="pct"/>
            <w:tcBorders>
              <w:top w:val="dotted" w:sz="4" w:space="0" w:color="auto"/>
              <w:bottom w:val="dotted" w:sz="4" w:space="0" w:color="auto"/>
            </w:tcBorders>
            <w:vAlign w:val="bottom"/>
          </w:tcPr>
          <w:p w14:paraId="3053FF96" w14:textId="77777777" w:rsidR="001C25E2" w:rsidRPr="00A73EA9" w:rsidRDefault="001C25E2" w:rsidP="00A73EA9">
            <w:pPr>
              <w:pStyle w:val="aff1"/>
              <w:spacing w:line="240" w:lineRule="exact"/>
            </w:pPr>
            <w:r w:rsidRPr="00A73EA9">
              <w:t>105,0</w:t>
            </w:r>
          </w:p>
        </w:tc>
      </w:tr>
      <w:tr w:rsidR="001C25E2" w:rsidRPr="00D846C4" w14:paraId="3528F17E" w14:textId="77777777" w:rsidTr="00E67B88">
        <w:tc>
          <w:tcPr>
            <w:tcW w:w="2280" w:type="pct"/>
            <w:tcBorders>
              <w:top w:val="dotted" w:sz="4" w:space="0" w:color="auto"/>
              <w:bottom w:val="dotted" w:sz="4" w:space="0" w:color="auto"/>
            </w:tcBorders>
            <w:vAlign w:val="bottom"/>
          </w:tcPr>
          <w:p w14:paraId="6A97B551" w14:textId="77777777" w:rsidR="001C25E2" w:rsidRPr="00A73EA9" w:rsidRDefault="001C25E2" w:rsidP="00A73EA9">
            <w:pPr>
              <w:pStyle w:val="aff"/>
              <w:spacing w:line="240" w:lineRule="exact"/>
              <w:ind w:left="307"/>
            </w:pPr>
            <w:r w:rsidRPr="00A73EA9">
              <w:t>деятельность гостиниц и предприятий общественного питания</w:t>
            </w:r>
          </w:p>
        </w:tc>
        <w:tc>
          <w:tcPr>
            <w:tcW w:w="680" w:type="pct"/>
            <w:tcBorders>
              <w:top w:val="dotted" w:sz="4" w:space="0" w:color="auto"/>
              <w:bottom w:val="dotted" w:sz="4" w:space="0" w:color="auto"/>
            </w:tcBorders>
            <w:vAlign w:val="bottom"/>
          </w:tcPr>
          <w:p w14:paraId="5913DB90" w14:textId="77777777" w:rsidR="001C25E2" w:rsidRPr="00A73EA9" w:rsidRDefault="001C25E2" w:rsidP="00A73EA9">
            <w:pPr>
              <w:pStyle w:val="aff1"/>
              <w:spacing w:line="240" w:lineRule="exact"/>
            </w:pPr>
            <w:r w:rsidRPr="00A73EA9">
              <w:t>101,2</w:t>
            </w:r>
          </w:p>
        </w:tc>
        <w:tc>
          <w:tcPr>
            <w:tcW w:w="680" w:type="pct"/>
            <w:tcBorders>
              <w:top w:val="dotted" w:sz="4" w:space="0" w:color="auto"/>
              <w:bottom w:val="dotted" w:sz="4" w:space="0" w:color="auto"/>
            </w:tcBorders>
            <w:vAlign w:val="bottom"/>
          </w:tcPr>
          <w:p w14:paraId="69DAF5CE" w14:textId="77777777" w:rsidR="001C25E2" w:rsidRPr="00A73EA9" w:rsidRDefault="001C25E2" w:rsidP="00A73EA9">
            <w:pPr>
              <w:pStyle w:val="aff1"/>
              <w:spacing w:line="240" w:lineRule="exact"/>
            </w:pPr>
            <w:r w:rsidRPr="00A73EA9">
              <w:t>108,4</w:t>
            </w:r>
          </w:p>
        </w:tc>
        <w:tc>
          <w:tcPr>
            <w:tcW w:w="680" w:type="pct"/>
            <w:tcBorders>
              <w:top w:val="dotted" w:sz="4" w:space="0" w:color="auto"/>
              <w:bottom w:val="dotted" w:sz="4" w:space="0" w:color="auto"/>
            </w:tcBorders>
            <w:vAlign w:val="bottom"/>
          </w:tcPr>
          <w:p w14:paraId="1014DF84" w14:textId="77777777" w:rsidR="001C25E2" w:rsidRPr="00A73EA9" w:rsidRDefault="001C25E2" w:rsidP="00A73EA9">
            <w:pPr>
              <w:pStyle w:val="aff1"/>
              <w:spacing w:line="240" w:lineRule="exact"/>
            </w:pPr>
            <w:r w:rsidRPr="00A73EA9">
              <w:t>105,6</w:t>
            </w:r>
          </w:p>
        </w:tc>
        <w:tc>
          <w:tcPr>
            <w:tcW w:w="680" w:type="pct"/>
            <w:tcBorders>
              <w:top w:val="dotted" w:sz="4" w:space="0" w:color="auto"/>
              <w:bottom w:val="dotted" w:sz="4" w:space="0" w:color="auto"/>
            </w:tcBorders>
            <w:vAlign w:val="bottom"/>
          </w:tcPr>
          <w:p w14:paraId="0BCF9237" w14:textId="77777777" w:rsidR="001C25E2" w:rsidRPr="00A73EA9" w:rsidRDefault="001C25E2" w:rsidP="00A73EA9">
            <w:pPr>
              <w:pStyle w:val="aff1"/>
              <w:spacing w:line="240" w:lineRule="exact"/>
            </w:pPr>
            <w:r w:rsidRPr="00A73EA9">
              <w:t>105,0</w:t>
            </w:r>
          </w:p>
        </w:tc>
      </w:tr>
      <w:tr w:rsidR="001C25E2" w:rsidRPr="00D846C4" w14:paraId="056D1BE5" w14:textId="77777777" w:rsidTr="00E67B88">
        <w:tc>
          <w:tcPr>
            <w:tcW w:w="2280" w:type="pct"/>
            <w:tcBorders>
              <w:top w:val="dotted" w:sz="4" w:space="0" w:color="auto"/>
              <w:bottom w:val="dotted" w:sz="4" w:space="0" w:color="auto"/>
            </w:tcBorders>
            <w:vAlign w:val="bottom"/>
          </w:tcPr>
          <w:p w14:paraId="7EC53A5F" w14:textId="77777777" w:rsidR="001C25E2" w:rsidRPr="00A73EA9" w:rsidRDefault="001C25E2" w:rsidP="00A73EA9">
            <w:pPr>
              <w:pStyle w:val="aff"/>
              <w:spacing w:line="240" w:lineRule="exact"/>
              <w:ind w:left="307"/>
            </w:pPr>
            <w:r w:rsidRPr="00A73EA9">
              <w:t>деятельность в области информации и cвязи</w:t>
            </w:r>
          </w:p>
        </w:tc>
        <w:tc>
          <w:tcPr>
            <w:tcW w:w="680" w:type="pct"/>
            <w:tcBorders>
              <w:top w:val="dotted" w:sz="4" w:space="0" w:color="auto"/>
              <w:bottom w:val="dotted" w:sz="4" w:space="0" w:color="auto"/>
            </w:tcBorders>
            <w:vAlign w:val="bottom"/>
          </w:tcPr>
          <w:p w14:paraId="6F5D5947" w14:textId="77777777" w:rsidR="001C25E2" w:rsidRPr="00A73EA9" w:rsidRDefault="001C25E2" w:rsidP="00A73EA9">
            <w:pPr>
              <w:pStyle w:val="aff1"/>
              <w:spacing w:line="240" w:lineRule="exact"/>
            </w:pPr>
            <w:r w:rsidRPr="00A73EA9">
              <w:t>100,4</w:t>
            </w:r>
          </w:p>
        </w:tc>
        <w:tc>
          <w:tcPr>
            <w:tcW w:w="680" w:type="pct"/>
            <w:tcBorders>
              <w:top w:val="dotted" w:sz="4" w:space="0" w:color="auto"/>
              <w:bottom w:val="dotted" w:sz="4" w:space="0" w:color="auto"/>
            </w:tcBorders>
            <w:vAlign w:val="bottom"/>
          </w:tcPr>
          <w:p w14:paraId="6B36E1EA" w14:textId="77777777" w:rsidR="001C25E2" w:rsidRPr="00A73EA9" w:rsidRDefault="001C25E2" w:rsidP="00A73EA9">
            <w:pPr>
              <w:pStyle w:val="aff1"/>
              <w:spacing w:line="240" w:lineRule="exact"/>
            </w:pPr>
            <w:r w:rsidRPr="00A73EA9">
              <w:t>104,9</w:t>
            </w:r>
          </w:p>
        </w:tc>
        <w:tc>
          <w:tcPr>
            <w:tcW w:w="680" w:type="pct"/>
            <w:tcBorders>
              <w:top w:val="dotted" w:sz="4" w:space="0" w:color="auto"/>
              <w:bottom w:val="dotted" w:sz="4" w:space="0" w:color="auto"/>
            </w:tcBorders>
            <w:vAlign w:val="bottom"/>
          </w:tcPr>
          <w:p w14:paraId="3385C838" w14:textId="77777777" w:rsidR="001C25E2" w:rsidRPr="00A73EA9" w:rsidRDefault="001C25E2" w:rsidP="00A73EA9">
            <w:pPr>
              <w:pStyle w:val="aff1"/>
              <w:spacing w:line="240" w:lineRule="exact"/>
            </w:pPr>
            <w:r w:rsidRPr="00A73EA9">
              <w:t>103,0</w:t>
            </w:r>
          </w:p>
        </w:tc>
        <w:tc>
          <w:tcPr>
            <w:tcW w:w="680" w:type="pct"/>
            <w:tcBorders>
              <w:top w:val="dotted" w:sz="4" w:space="0" w:color="auto"/>
              <w:bottom w:val="dotted" w:sz="4" w:space="0" w:color="auto"/>
            </w:tcBorders>
            <w:vAlign w:val="bottom"/>
          </w:tcPr>
          <w:p w14:paraId="2E5EC9B6" w14:textId="77777777" w:rsidR="001C25E2" w:rsidRPr="00A73EA9" w:rsidRDefault="001C25E2" w:rsidP="00A73EA9">
            <w:pPr>
              <w:pStyle w:val="aff1"/>
              <w:spacing w:line="240" w:lineRule="exact"/>
            </w:pPr>
            <w:r w:rsidRPr="00A73EA9">
              <w:t>104,4</w:t>
            </w:r>
          </w:p>
        </w:tc>
      </w:tr>
      <w:tr w:rsidR="001C25E2" w:rsidRPr="00D846C4" w14:paraId="23FCE17C" w14:textId="77777777" w:rsidTr="00E67B88">
        <w:tc>
          <w:tcPr>
            <w:tcW w:w="2280" w:type="pct"/>
            <w:tcBorders>
              <w:top w:val="dotted" w:sz="4" w:space="0" w:color="auto"/>
              <w:bottom w:val="dotted" w:sz="4" w:space="0" w:color="auto"/>
            </w:tcBorders>
            <w:vAlign w:val="bottom"/>
          </w:tcPr>
          <w:p w14:paraId="45D3CC53" w14:textId="77777777" w:rsidR="001C25E2" w:rsidRPr="00A73EA9" w:rsidRDefault="001C25E2" w:rsidP="00A73EA9">
            <w:pPr>
              <w:pStyle w:val="aff"/>
              <w:spacing w:line="240" w:lineRule="exact"/>
              <w:ind w:left="307"/>
            </w:pPr>
            <w:r w:rsidRPr="00A73EA9">
              <w:t>деятельность финансовая и страховая</w:t>
            </w:r>
          </w:p>
        </w:tc>
        <w:tc>
          <w:tcPr>
            <w:tcW w:w="680" w:type="pct"/>
            <w:tcBorders>
              <w:top w:val="dotted" w:sz="4" w:space="0" w:color="auto"/>
              <w:bottom w:val="dotted" w:sz="4" w:space="0" w:color="auto"/>
            </w:tcBorders>
            <w:vAlign w:val="bottom"/>
          </w:tcPr>
          <w:p w14:paraId="69526577" w14:textId="77777777" w:rsidR="001C25E2" w:rsidRPr="00A73EA9" w:rsidRDefault="001C25E2" w:rsidP="00A73EA9">
            <w:pPr>
              <w:pStyle w:val="aff1"/>
              <w:spacing w:line="240" w:lineRule="exact"/>
            </w:pPr>
            <w:r w:rsidRPr="00A73EA9">
              <w:t>101,2</w:t>
            </w:r>
          </w:p>
        </w:tc>
        <w:tc>
          <w:tcPr>
            <w:tcW w:w="680" w:type="pct"/>
            <w:tcBorders>
              <w:top w:val="dotted" w:sz="4" w:space="0" w:color="auto"/>
              <w:bottom w:val="dotted" w:sz="4" w:space="0" w:color="auto"/>
            </w:tcBorders>
            <w:vAlign w:val="bottom"/>
          </w:tcPr>
          <w:p w14:paraId="190B73DA" w14:textId="77777777" w:rsidR="001C25E2" w:rsidRPr="00A73EA9" w:rsidRDefault="001C25E2" w:rsidP="00A73EA9">
            <w:pPr>
              <w:pStyle w:val="aff1"/>
              <w:spacing w:line="240" w:lineRule="exact"/>
            </w:pPr>
            <w:r w:rsidRPr="00A73EA9">
              <w:t>106,7</w:t>
            </w:r>
          </w:p>
        </w:tc>
        <w:tc>
          <w:tcPr>
            <w:tcW w:w="680" w:type="pct"/>
            <w:tcBorders>
              <w:top w:val="dotted" w:sz="4" w:space="0" w:color="auto"/>
              <w:bottom w:val="dotted" w:sz="4" w:space="0" w:color="auto"/>
            </w:tcBorders>
            <w:vAlign w:val="bottom"/>
          </w:tcPr>
          <w:p w14:paraId="67684211" w14:textId="77777777" w:rsidR="001C25E2" w:rsidRPr="00A73EA9" w:rsidRDefault="001C25E2" w:rsidP="00A73EA9">
            <w:pPr>
              <w:pStyle w:val="aff1"/>
              <w:spacing w:line="240" w:lineRule="exact"/>
            </w:pPr>
            <w:r w:rsidRPr="00A73EA9">
              <w:t>104,8</w:t>
            </w:r>
          </w:p>
        </w:tc>
        <w:tc>
          <w:tcPr>
            <w:tcW w:w="680" w:type="pct"/>
            <w:tcBorders>
              <w:top w:val="dotted" w:sz="4" w:space="0" w:color="auto"/>
              <w:bottom w:val="dotted" w:sz="4" w:space="0" w:color="auto"/>
            </w:tcBorders>
            <w:vAlign w:val="bottom"/>
          </w:tcPr>
          <w:p w14:paraId="25BB7825" w14:textId="77777777" w:rsidR="001C25E2" w:rsidRPr="00A73EA9" w:rsidRDefault="001C25E2" w:rsidP="00A73EA9">
            <w:pPr>
              <w:pStyle w:val="aff1"/>
              <w:spacing w:line="240" w:lineRule="exact"/>
            </w:pPr>
            <w:r w:rsidRPr="00A73EA9">
              <w:t>107,6</w:t>
            </w:r>
          </w:p>
        </w:tc>
      </w:tr>
      <w:tr w:rsidR="001C25E2" w:rsidRPr="00D846C4" w14:paraId="42EE34DD" w14:textId="77777777" w:rsidTr="00E67B88">
        <w:tc>
          <w:tcPr>
            <w:tcW w:w="2280" w:type="pct"/>
            <w:tcBorders>
              <w:top w:val="dotted" w:sz="4" w:space="0" w:color="auto"/>
              <w:bottom w:val="dotted" w:sz="4" w:space="0" w:color="auto"/>
            </w:tcBorders>
            <w:vAlign w:val="bottom"/>
          </w:tcPr>
          <w:p w14:paraId="376314CF" w14:textId="77777777" w:rsidR="001C25E2" w:rsidRPr="00A73EA9" w:rsidRDefault="001C25E2" w:rsidP="00A73EA9">
            <w:pPr>
              <w:pStyle w:val="aff"/>
              <w:spacing w:line="240" w:lineRule="exact"/>
              <w:ind w:left="307"/>
            </w:pPr>
            <w:r w:rsidRPr="00A73EA9">
              <w:t>деятельность по операциям с недвижимым имуществом</w:t>
            </w:r>
          </w:p>
        </w:tc>
        <w:tc>
          <w:tcPr>
            <w:tcW w:w="680" w:type="pct"/>
            <w:tcBorders>
              <w:top w:val="dotted" w:sz="4" w:space="0" w:color="auto"/>
              <w:bottom w:val="dotted" w:sz="4" w:space="0" w:color="auto"/>
            </w:tcBorders>
            <w:vAlign w:val="bottom"/>
          </w:tcPr>
          <w:p w14:paraId="6F221CF7" w14:textId="77777777" w:rsidR="001C25E2" w:rsidRPr="00A73EA9" w:rsidRDefault="001C25E2" w:rsidP="00A73EA9">
            <w:pPr>
              <w:pStyle w:val="aff1"/>
              <w:spacing w:line="240" w:lineRule="exact"/>
            </w:pPr>
            <w:r w:rsidRPr="00A73EA9">
              <w:t>100,9</w:t>
            </w:r>
          </w:p>
        </w:tc>
        <w:tc>
          <w:tcPr>
            <w:tcW w:w="680" w:type="pct"/>
            <w:tcBorders>
              <w:top w:val="dotted" w:sz="4" w:space="0" w:color="auto"/>
              <w:bottom w:val="dotted" w:sz="4" w:space="0" w:color="auto"/>
            </w:tcBorders>
            <w:vAlign w:val="bottom"/>
          </w:tcPr>
          <w:p w14:paraId="0ABE32C9" w14:textId="77777777" w:rsidR="001C25E2" w:rsidRPr="00A73EA9" w:rsidRDefault="001C25E2" w:rsidP="00A73EA9">
            <w:pPr>
              <w:pStyle w:val="aff1"/>
              <w:spacing w:line="240" w:lineRule="exact"/>
            </w:pPr>
            <w:r w:rsidRPr="00A73EA9">
              <w:t>115,7</w:t>
            </w:r>
          </w:p>
        </w:tc>
        <w:tc>
          <w:tcPr>
            <w:tcW w:w="680" w:type="pct"/>
            <w:tcBorders>
              <w:top w:val="dotted" w:sz="4" w:space="0" w:color="auto"/>
              <w:bottom w:val="dotted" w:sz="4" w:space="0" w:color="auto"/>
            </w:tcBorders>
            <w:vAlign w:val="bottom"/>
          </w:tcPr>
          <w:p w14:paraId="3DAEF0A8" w14:textId="77777777" w:rsidR="001C25E2" w:rsidRPr="00A73EA9" w:rsidRDefault="001C25E2" w:rsidP="00A73EA9">
            <w:pPr>
              <w:pStyle w:val="aff1"/>
              <w:spacing w:line="240" w:lineRule="exact"/>
            </w:pPr>
            <w:r w:rsidRPr="00A73EA9">
              <w:t>107,4</w:t>
            </w:r>
          </w:p>
        </w:tc>
        <w:tc>
          <w:tcPr>
            <w:tcW w:w="680" w:type="pct"/>
            <w:tcBorders>
              <w:top w:val="dotted" w:sz="4" w:space="0" w:color="auto"/>
              <w:bottom w:val="dotted" w:sz="4" w:space="0" w:color="auto"/>
            </w:tcBorders>
            <w:vAlign w:val="bottom"/>
          </w:tcPr>
          <w:p w14:paraId="7B533A3D" w14:textId="77777777" w:rsidR="001C25E2" w:rsidRPr="00A73EA9" w:rsidRDefault="001C25E2" w:rsidP="00A73EA9">
            <w:pPr>
              <w:pStyle w:val="aff1"/>
              <w:spacing w:line="240" w:lineRule="exact"/>
            </w:pPr>
            <w:r w:rsidRPr="00A73EA9">
              <w:t>103,0</w:t>
            </w:r>
          </w:p>
        </w:tc>
      </w:tr>
      <w:tr w:rsidR="001C25E2" w:rsidRPr="00D846C4" w14:paraId="465A2725" w14:textId="77777777" w:rsidTr="00E67B88">
        <w:tc>
          <w:tcPr>
            <w:tcW w:w="2280" w:type="pct"/>
            <w:tcBorders>
              <w:top w:val="dotted" w:sz="4" w:space="0" w:color="auto"/>
              <w:bottom w:val="dotted" w:sz="4" w:space="0" w:color="auto"/>
            </w:tcBorders>
            <w:vAlign w:val="bottom"/>
          </w:tcPr>
          <w:p w14:paraId="476EE21E" w14:textId="77777777" w:rsidR="001C25E2" w:rsidRPr="00A73EA9" w:rsidRDefault="001C25E2" w:rsidP="00A73EA9">
            <w:pPr>
              <w:pStyle w:val="aff"/>
              <w:spacing w:line="240" w:lineRule="exact"/>
              <w:ind w:left="307"/>
            </w:pPr>
            <w:r w:rsidRPr="00A73EA9">
              <w:t xml:space="preserve">деятельность профессиональная, научная и техническая </w:t>
            </w:r>
          </w:p>
        </w:tc>
        <w:tc>
          <w:tcPr>
            <w:tcW w:w="680" w:type="pct"/>
            <w:tcBorders>
              <w:top w:val="dotted" w:sz="4" w:space="0" w:color="auto"/>
              <w:bottom w:val="dotted" w:sz="4" w:space="0" w:color="auto"/>
            </w:tcBorders>
            <w:vAlign w:val="bottom"/>
          </w:tcPr>
          <w:p w14:paraId="03E57EF4" w14:textId="77777777" w:rsidR="001C25E2" w:rsidRPr="00A73EA9" w:rsidRDefault="001C25E2" w:rsidP="00A73EA9">
            <w:pPr>
              <w:pStyle w:val="aff1"/>
              <w:spacing w:line="240" w:lineRule="exact"/>
            </w:pPr>
            <w:r w:rsidRPr="00A73EA9">
              <w:t>101,1</w:t>
            </w:r>
          </w:p>
        </w:tc>
        <w:tc>
          <w:tcPr>
            <w:tcW w:w="680" w:type="pct"/>
            <w:tcBorders>
              <w:top w:val="dotted" w:sz="4" w:space="0" w:color="auto"/>
              <w:bottom w:val="dotted" w:sz="4" w:space="0" w:color="auto"/>
            </w:tcBorders>
            <w:vAlign w:val="bottom"/>
          </w:tcPr>
          <w:p w14:paraId="16441941" w14:textId="77777777" w:rsidR="001C25E2" w:rsidRPr="00A73EA9" w:rsidRDefault="001C25E2" w:rsidP="00A73EA9">
            <w:pPr>
              <w:pStyle w:val="aff1"/>
              <w:spacing w:line="240" w:lineRule="exact"/>
            </w:pPr>
            <w:r w:rsidRPr="00A73EA9">
              <w:t>108,0</w:t>
            </w:r>
          </w:p>
        </w:tc>
        <w:tc>
          <w:tcPr>
            <w:tcW w:w="680" w:type="pct"/>
            <w:tcBorders>
              <w:top w:val="dotted" w:sz="4" w:space="0" w:color="auto"/>
              <w:bottom w:val="dotted" w:sz="4" w:space="0" w:color="auto"/>
            </w:tcBorders>
            <w:vAlign w:val="bottom"/>
          </w:tcPr>
          <w:p w14:paraId="4D899872" w14:textId="77777777" w:rsidR="001C25E2" w:rsidRPr="00A73EA9" w:rsidRDefault="001C25E2" w:rsidP="00A73EA9">
            <w:pPr>
              <w:pStyle w:val="aff1"/>
              <w:spacing w:line="240" w:lineRule="exact"/>
            </w:pPr>
            <w:r w:rsidRPr="00A73EA9">
              <w:t>104,4</w:t>
            </w:r>
          </w:p>
        </w:tc>
        <w:tc>
          <w:tcPr>
            <w:tcW w:w="680" w:type="pct"/>
            <w:tcBorders>
              <w:top w:val="dotted" w:sz="4" w:space="0" w:color="auto"/>
              <w:bottom w:val="dotted" w:sz="4" w:space="0" w:color="auto"/>
            </w:tcBorders>
            <w:vAlign w:val="bottom"/>
          </w:tcPr>
          <w:p w14:paraId="32AA3258" w14:textId="77777777" w:rsidR="001C25E2" w:rsidRPr="00A73EA9" w:rsidRDefault="001C25E2" w:rsidP="00A73EA9">
            <w:pPr>
              <w:pStyle w:val="aff1"/>
              <w:spacing w:line="240" w:lineRule="exact"/>
            </w:pPr>
            <w:r w:rsidRPr="00A73EA9">
              <w:t>102,8</w:t>
            </w:r>
          </w:p>
        </w:tc>
      </w:tr>
      <w:tr w:rsidR="001C25E2" w:rsidRPr="00D846C4" w14:paraId="72926D5B" w14:textId="77777777" w:rsidTr="00E67B88">
        <w:tc>
          <w:tcPr>
            <w:tcW w:w="2280" w:type="pct"/>
            <w:tcBorders>
              <w:top w:val="dotted" w:sz="4" w:space="0" w:color="auto"/>
              <w:bottom w:val="dotted" w:sz="4" w:space="0" w:color="auto"/>
            </w:tcBorders>
            <w:vAlign w:val="bottom"/>
          </w:tcPr>
          <w:p w14:paraId="0B9C93BB" w14:textId="77777777" w:rsidR="001C25E2" w:rsidRPr="00A73EA9" w:rsidRDefault="001C25E2" w:rsidP="00A73EA9">
            <w:pPr>
              <w:pStyle w:val="aff"/>
              <w:spacing w:line="240" w:lineRule="exact"/>
              <w:ind w:left="307"/>
            </w:pPr>
            <w:r w:rsidRPr="00A73EA9">
              <w:t>деятельность административная и сопутствующие дополнительные услуги</w:t>
            </w:r>
          </w:p>
        </w:tc>
        <w:tc>
          <w:tcPr>
            <w:tcW w:w="680" w:type="pct"/>
            <w:tcBorders>
              <w:top w:val="dotted" w:sz="4" w:space="0" w:color="auto"/>
              <w:bottom w:val="dotted" w:sz="4" w:space="0" w:color="auto"/>
            </w:tcBorders>
            <w:vAlign w:val="bottom"/>
          </w:tcPr>
          <w:p w14:paraId="10DC25E2" w14:textId="77777777" w:rsidR="001C25E2" w:rsidRPr="00A73EA9" w:rsidRDefault="001C25E2" w:rsidP="00A73EA9">
            <w:pPr>
              <w:pStyle w:val="aff1"/>
              <w:spacing w:line="240" w:lineRule="exact"/>
            </w:pPr>
            <w:r w:rsidRPr="00A73EA9">
              <w:t>100,9</w:t>
            </w:r>
          </w:p>
        </w:tc>
        <w:tc>
          <w:tcPr>
            <w:tcW w:w="680" w:type="pct"/>
            <w:tcBorders>
              <w:top w:val="dotted" w:sz="4" w:space="0" w:color="auto"/>
              <w:bottom w:val="dotted" w:sz="4" w:space="0" w:color="auto"/>
            </w:tcBorders>
            <w:vAlign w:val="bottom"/>
          </w:tcPr>
          <w:p w14:paraId="68A60460" w14:textId="77777777" w:rsidR="001C25E2" w:rsidRPr="00A73EA9" w:rsidRDefault="001C25E2" w:rsidP="00A73EA9">
            <w:pPr>
              <w:pStyle w:val="aff1"/>
              <w:spacing w:line="240" w:lineRule="exact"/>
            </w:pPr>
            <w:r w:rsidRPr="00A73EA9">
              <w:t>105,3</w:t>
            </w:r>
          </w:p>
        </w:tc>
        <w:tc>
          <w:tcPr>
            <w:tcW w:w="680" w:type="pct"/>
            <w:tcBorders>
              <w:top w:val="dotted" w:sz="4" w:space="0" w:color="auto"/>
              <w:bottom w:val="dotted" w:sz="4" w:space="0" w:color="auto"/>
            </w:tcBorders>
            <w:vAlign w:val="bottom"/>
          </w:tcPr>
          <w:p w14:paraId="4402B655" w14:textId="77777777" w:rsidR="001C25E2" w:rsidRPr="00A73EA9" w:rsidRDefault="001C25E2" w:rsidP="00A73EA9">
            <w:pPr>
              <w:pStyle w:val="aff1"/>
              <w:spacing w:line="240" w:lineRule="exact"/>
            </w:pPr>
            <w:r w:rsidRPr="00A73EA9">
              <w:t>104,3</w:t>
            </w:r>
          </w:p>
        </w:tc>
        <w:tc>
          <w:tcPr>
            <w:tcW w:w="680" w:type="pct"/>
            <w:tcBorders>
              <w:top w:val="dotted" w:sz="4" w:space="0" w:color="auto"/>
              <w:bottom w:val="dotted" w:sz="4" w:space="0" w:color="auto"/>
            </w:tcBorders>
            <w:vAlign w:val="bottom"/>
          </w:tcPr>
          <w:p w14:paraId="3719C474" w14:textId="77777777" w:rsidR="001C25E2" w:rsidRPr="00A73EA9" w:rsidRDefault="001C25E2" w:rsidP="00A73EA9">
            <w:pPr>
              <w:pStyle w:val="aff1"/>
              <w:spacing w:line="240" w:lineRule="exact"/>
            </w:pPr>
            <w:r w:rsidRPr="00A73EA9">
              <w:t>109,1</w:t>
            </w:r>
          </w:p>
        </w:tc>
      </w:tr>
      <w:tr w:rsidR="001C25E2" w:rsidRPr="00D846C4" w14:paraId="3E99C9EC" w14:textId="77777777" w:rsidTr="00E67B88">
        <w:tc>
          <w:tcPr>
            <w:tcW w:w="2280" w:type="pct"/>
            <w:tcBorders>
              <w:top w:val="dotted" w:sz="4" w:space="0" w:color="auto"/>
              <w:bottom w:val="dotted" w:sz="4" w:space="0" w:color="auto"/>
            </w:tcBorders>
            <w:vAlign w:val="bottom"/>
          </w:tcPr>
          <w:p w14:paraId="767A2661" w14:textId="77777777" w:rsidR="001C25E2" w:rsidRPr="00A73EA9" w:rsidRDefault="001C25E2" w:rsidP="00A73EA9">
            <w:pPr>
              <w:pStyle w:val="aff"/>
              <w:spacing w:line="240" w:lineRule="exact"/>
              <w:ind w:left="307"/>
            </w:pPr>
            <w:r w:rsidRPr="00A73EA9">
              <w:t>государственное управление и обеспечение военной безопасности; социальное обеспечение</w:t>
            </w:r>
          </w:p>
        </w:tc>
        <w:tc>
          <w:tcPr>
            <w:tcW w:w="680" w:type="pct"/>
            <w:tcBorders>
              <w:top w:val="dotted" w:sz="4" w:space="0" w:color="auto"/>
              <w:bottom w:val="dotted" w:sz="4" w:space="0" w:color="auto"/>
            </w:tcBorders>
            <w:vAlign w:val="bottom"/>
          </w:tcPr>
          <w:p w14:paraId="471F4DDA" w14:textId="77777777" w:rsidR="001C25E2" w:rsidRPr="00A73EA9" w:rsidRDefault="001C25E2" w:rsidP="00A73EA9">
            <w:pPr>
              <w:pStyle w:val="aff1"/>
              <w:spacing w:line="240" w:lineRule="exact"/>
            </w:pPr>
            <w:r w:rsidRPr="00A73EA9">
              <w:t>100,9</w:t>
            </w:r>
          </w:p>
        </w:tc>
        <w:tc>
          <w:tcPr>
            <w:tcW w:w="680" w:type="pct"/>
            <w:tcBorders>
              <w:top w:val="dotted" w:sz="4" w:space="0" w:color="auto"/>
              <w:bottom w:val="dotted" w:sz="4" w:space="0" w:color="auto"/>
            </w:tcBorders>
            <w:vAlign w:val="bottom"/>
          </w:tcPr>
          <w:p w14:paraId="16FA6C5B" w14:textId="77777777" w:rsidR="001C25E2" w:rsidRPr="00A73EA9" w:rsidRDefault="001C25E2" w:rsidP="00A73EA9">
            <w:pPr>
              <w:pStyle w:val="aff1"/>
              <w:spacing w:line="240" w:lineRule="exact"/>
            </w:pPr>
            <w:r w:rsidRPr="00A73EA9">
              <w:t>107,0</w:t>
            </w:r>
          </w:p>
        </w:tc>
        <w:tc>
          <w:tcPr>
            <w:tcW w:w="680" w:type="pct"/>
            <w:tcBorders>
              <w:top w:val="dotted" w:sz="4" w:space="0" w:color="auto"/>
              <w:bottom w:val="dotted" w:sz="4" w:space="0" w:color="auto"/>
            </w:tcBorders>
            <w:vAlign w:val="bottom"/>
          </w:tcPr>
          <w:p w14:paraId="201B8F77" w14:textId="77777777" w:rsidR="001C25E2" w:rsidRPr="00A73EA9" w:rsidRDefault="001C25E2" w:rsidP="00A73EA9">
            <w:pPr>
              <w:pStyle w:val="aff1"/>
              <w:spacing w:line="240" w:lineRule="exact"/>
            </w:pPr>
            <w:r w:rsidRPr="00A73EA9">
              <w:t>104,2</w:t>
            </w:r>
          </w:p>
        </w:tc>
        <w:tc>
          <w:tcPr>
            <w:tcW w:w="680" w:type="pct"/>
            <w:tcBorders>
              <w:top w:val="dotted" w:sz="4" w:space="0" w:color="auto"/>
              <w:bottom w:val="dotted" w:sz="4" w:space="0" w:color="auto"/>
            </w:tcBorders>
            <w:vAlign w:val="bottom"/>
          </w:tcPr>
          <w:p w14:paraId="5C5B88BE" w14:textId="77777777" w:rsidR="001C25E2" w:rsidRPr="00A73EA9" w:rsidRDefault="001C25E2" w:rsidP="00A73EA9">
            <w:pPr>
              <w:pStyle w:val="aff1"/>
              <w:spacing w:line="240" w:lineRule="exact"/>
            </w:pPr>
            <w:r w:rsidRPr="00A73EA9">
              <w:t>104,0</w:t>
            </w:r>
          </w:p>
        </w:tc>
      </w:tr>
      <w:tr w:rsidR="001C25E2" w:rsidRPr="00D846C4" w14:paraId="04C5B6E1" w14:textId="77777777" w:rsidTr="00E67B88">
        <w:tc>
          <w:tcPr>
            <w:tcW w:w="2280" w:type="pct"/>
            <w:tcBorders>
              <w:top w:val="dotted" w:sz="4" w:space="0" w:color="auto"/>
              <w:bottom w:val="dotted" w:sz="4" w:space="0" w:color="auto"/>
            </w:tcBorders>
            <w:vAlign w:val="bottom"/>
          </w:tcPr>
          <w:p w14:paraId="2CE447F7" w14:textId="77777777" w:rsidR="001C25E2" w:rsidRPr="00A73EA9" w:rsidRDefault="001C25E2" w:rsidP="00A73EA9">
            <w:pPr>
              <w:pStyle w:val="aff"/>
              <w:spacing w:line="240" w:lineRule="exact"/>
              <w:ind w:left="307"/>
            </w:pPr>
            <w:r w:rsidRPr="00A73EA9">
              <w:t>образование</w:t>
            </w:r>
          </w:p>
        </w:tc>
        <w:tc>
          <w:tcPr>
            <w:tcW w:w="680" w:type="pct"/>
            <w:tcBorders>
              <w:top w:val="dotted" w:sz="4" w:space="0" w:color="auto"/>
              <w:bottom w:val="dotted" w:sz="4" w:space="0" w:color="auto"/>
            </w:tcBorders>
            <w:vAlign w:val="bottom"/>
          </w:tcPr>
          <w:p w14:paraId="4CA9916B" w14:textId="77777777" w:rsidR="001C25E2" w:rsidRPr="00A73EA9" w:rsidRDefault="001C25E2" w:rsidP="00A73EA9">
            <w:pPr>
              <w:pStyle w:val="aff1"/>
              <w:spacing w:line="240" w:lineRule="exact"/>
            </w:pPr>
            <w:r w:rsidRPr="00A73EA9">
              <w:t>100,3</w:t>
            </w:r>
          </w:p>
        </w:tc>
        <w:tc>
          <w:tcPr>
            <w:tcW w:w="680" w:type="pct"/>
            <w:tcBorders>
              <w:top w:val="dotted" w:sz="4" w:space="0" w:color="auto"/>
              <w:bottom w:val="dotted" w:sz="4" w:space="0" w:color="auto"/>
            </w:tcBorders>
            <w:vAlign w:val="bottom"/>
          </w:tcPr>
          <w:p w14:paraId="203C82AD" w14:textId="77777777" w:rsidR="001C25E2" w:rsidRPr="00A73EA9" w:rsidRDefault="001C25E2" w:rsidP="00A73EA9">
            <w:pPr>
              <w:pStyle w:val="aff1"/>
              <w:spacing w:line="240" w:lineRule="exact"/>
            </w:pPr>
            <w:r w:rsidRPr="00A73EA9">
              <w:t>104,7</w:t>
            </w:r>
          </w:p>
        </w:tc>
        <w:tc>
          <w:tcPr>
            <w:tcW w:w="680" w:type="pct"/>
            <w:tcBorders>
              <w:top w:val="dotted" w:sz="4" w:space="0" w:color="auto"/>
              <w:bottom w:val="dotted" w:sz="4" w:space="0" w:color="auto"/>
            </w:tcBorders>
            <w:vAlign w:val="bottom"/>
          </w:tcPr>
          <w:p w14:paraId="4C6DE14B" w14:textId="77777777" w:rsidR="001C25E2" w:rsidRPr="00A73EA9" w:rsidRDefault="001C25E2" w:rsidP="00A73EA9">
            <w:pPr>
              <w:pStyle w:val="aff1"/>
              <w:spacing w:line="240" w:lineRule="exact"/>
            </w:pPr>
            <w:r w:rsidRPr="00A73EA9">
              <w:t>104,9</w:t>
            </w:r>
          </w:p>
        </w:tc>
        <w:tc>
          <w:tcPr>
            <w:tcW w:w="680" w:type="pct"/>
            <w:tcBorders>
              <w:top w:val="dotted" w:sz="4" w:space="0" w:color="auto"/>
              <w:bottom w:val="dotted" w:sz="4" w:space="0" w:color="auto"/>
            </w:tcBorders>
            <w:vAlign w:val="bottom"/>
          </w:tcPr>
          <w:p w14:paraId="2E68C7CC" w14:textId="77777777" w:rsidR="001C25E2" w:rsidRPr="00A73EA9" w:rsidRDefault="001C25E2" w:rsidP="00A73EA9">
            <w:pPr>
              <w:pStyle w:val="aff1"/>
              <w:spacing w:line="240" w:lineRule="exact"/>
            </w:pPr>
            <w:r w:rsidRPr="00A73EA9">
              <w:t>108,5</w:t>
            </w:r>
          </w:p>
        </w:tc>
      </w:tr>
      <w:tr w:rsidR="001C25E2" w:rsidRPr="00D846C4" w14:paraId="7CF195D1" w14:textId="77777777" w:rsidTr="00E67B88">
        <w:tc>
          <w:tcPr>
            <w:tcW w:w="2280" w:type="pct"/>
            <w:tcBorders>
              <w:top w:val="dotted" w:sz="4" w:space="0" w:color="auto"/>
              <w:bottom w:val="dotted" w:sz="4" w:space="0" w:color="auto"/>
            </w:tcBorders>
            <w:vAlign w:val="bottom"/>
          </w:tcPr>
          <w:p w14:paraId="30057A14" w14:textId="77777777" w:rsidR="001C25E2" w:rsidRPr="00A73EA9" w:rsidRDefault="001C25E2" w:rsidP="00A73EA9">
            <w:pPr>
              <w:pStyle w:val="aff"/>
              <w:spacing w:line="240" w:lineRule="exact"/>
              <w:ind w:left="307"/>
            </w:pPr>
            <w:r w:rsidRPr="00A73EA9">
              <w:t>деятельность в области здравоохранения и социальных услуг</w:t>
            </w:r>
          </w:p>
        </w:tc>
        <w:tc>
          <w:tcPr>
            <w:tcW w:w="680" w:type="pct"/>
            <w:tcBorders>
              <w:top w:val="dotted" w:sz="4" w:space="0" w:color="auto"/>
              <w:bottom w:val="dotted" w:sz="4" w:space="0" w:color="auto"/>
            </w:tcBorders>
            <w:vAlign w:val="bottom"/>
          </w:tcPr>
          <w:p w14:paraId="5D292EC6" w14:textId="77777777" w:rsidR="001C25E2" w:rsidRPr="00A73EA9" w:rsidRDefault="001C25E2" w:rsidP="00A73EA9">
            <w:pPr>
              <w:pStyle w:val="aff1"/>
              <w:spacing w:line="240" w:lineRule="exact"/>
            </w:pPr>
            <w:r w:rsidRPr="00A73EA9">
              <w:t>100,9</w:t>
            </w:r>
          </w:p>
        </w:tc>
        <w:tc>
          <w:tcPr>
            <w:tcW w:w="680" w:type="pct"/>
            <w:tcBorders>
              <w:top w:val="dotted" w:sz="4" w:space="0" w:color="auto"/>
              <w:bottom w:val="dotted" w:sz="4" w:space="0" w:color="auto"/>
            </w:tcBorders>
            <w:vAlign w:val="bottom"/>
          </w:tcPr>
          <w:p w14:paraId="0FF45626" w14:textId="77777777" w:rsidR="001C25E2" w:rsidRPr="00A73EA9" w:rsidRDefault="001C25E2" w:rsidP="00A73EA9">
            <w:pPr>
              <w:pStyle w:val="aff1"/>
              <w:spacing w:line="240" w:lineRule="exact"/>
            </w:pPr>
            <w:r w:rsidRPr="00A73EA9">
              <w:t>105,7</w:t>
            </w:r>
          </w:p>
        </w:tc>
        <w:tc>
          <w:tcPr>
            <w:tcW w:w="680" w:type="pct"/>
            <w:tcBorders>
              <w:top w:val="dotted" w:sz="4" w:space="0" w:color="auto"/>
              <w:bottom w:val="dotted" w:sz="4" w:space="0" w:color="auto"/>
            </w:tcBorders>
            <w:vAlign w:val="bottom"/>
          </w:tcPr>
          <w:p w14:paraId="2B9998B8" w14:textId="77777777" w:rsidR="001C25E2" w:rsidRPr="00A73EA9" w:rsidRDefault="001C25E2" w:rsidP="00A73EA9">
            <w:pPr>
              <w:pStyle w:val="aff1"/>
              <w:spacing w:line="240" w:lineRule="exact"/>
            </w:pPr>
            <w:r w:rsidRPr="00A73EA9">
              <w:t>104,8</w:t>
            </w:r>
          </w:p>
        </w:tc>
        <w:tc>
          <w:tcPr>
            <w:tcW w:w="680" w:type="pct"/>
            <w:tcBorders>
              <w:top w:val="dotted" w:sz="4" w:space="0" w:color="auto"/>
              <w:bottom w:val="dotted" w:sz="4" w:space="0" w:color="auto"/>
            </w:tcBorders>
            <w:vAlign w:val="bottom"/>
          </w:tcPr>
          <w:p w14:paraId="3E848510" w14:textId="77777777" w:rsidR="001C25E2" w:rsidRPr="00A73EA9" w:rsidRDefault="001C25E2" w:rsidP="00A73EA9">
            <w:pPr>
              <w:pStyle w:val="aff1"/>
              <w:spacing w:line="240" w:lineRule="exact"/>
            </w:pPr>
            <w:r w:rsidRPr="00A73EA9">
              <w:t>109,7</w:t>
            </w:r>
          </w:p>
        </w:tc>
      </w:tr>
      <w:tr w:rsidR="001C25E2" w:rsidRPr="00D846C4" w14:paraId="12F05A74" w14:textId="77777777" w:rsidTr="00E67B88">
        <w:tc>
          <w:tcPr>
            <w:tcW w:w="2280" w:type="pct"/>
            <w:tcBorders>
              <w:top w:val="dotted" w:sz="4" w:space="0" w:color="auto"/>
              <w:bottom w:val="dotted" w:sz="4" w:space="0" w:color="auto"/>
            </w:tcBorders>
            <w:vAlign w:val="bottom"/>
          </w:tcPr>
          <w:p w14:paraId="5B0D7F6A" w14:textId="77777777" w:rsidR="001C25E2" w:rsidRPr="00A73EA9" w:rsidRDefault="001C25E2" w:rsidP="00A73EA9">
            <w:pPr>
              <w:pStyle w:val="aff"/>
              <w:spacing w:line="240" w:lineRule="exact"/>
              <w:ind w:left="307"/>
            </w:pPr>
            <w:r w:rsidRPr="00A73EA9">
              <w:t>деятельность в области культуры, спорта, организации досуга и развлечений</w:t>
            </w:r>
          </w:p>
        </w:tc>
        <w:tc>
          <w:tcPr>
            <w:tcW w:w="680" w:type="pct"/>
            <w:tcBorders>
              <w:top w:val="dotted" w:sz="4" w:space="0" w:color="auto"/>
              <w:bottom w:val="dotted" w:sz="4" w:space="0" w:color="auto"/>
            </w:tcBorders>
            <w:vAlign w:val="bottom"/>
          </w:tcPr>
          <w:p w14:paraId="2FDDF587" w14:textId="77777777" w:rsidR="001C25E2" w:rsidRPr="00A73EA9" w:rsidRDefault="001C25E2" w:rsidP="00A73EA9">
            <w:pPr>
              <w:pStyle w:val="aff1"/>
              <w:spacing w:line="240" w:lineRule="exact"/>
            </w:pPr>
            <w:r w:rsidRPr="00A73EA9">
              <w:t>100,7</w:t>
            </w:r>
          </w:p>
        </w:tc>
        <w:tc>
          <w:tcPr>
            <w:tcW w:w="680" w:type="pct"/>
            <w:tcBorders>
              <w:top w:val="dotted" w:sz="4" w:space="0" w:color="auto"/>
              <w:bottom w:val="dotted" w:sz="4" w:space="0" w:color="auto"/>
            </w:tcBorders>
            <w:vAlign w:val="bottom"/>
          </w:tcPr>
          <w:p w14:paraId="712104B9" w14:textId="77777777" w:rsidR="001C25E2" w:rsidRPr="00A73EA9" w:rsidRDefault="001C25E2" w:rsidP="00A73EA9">
            <w:pPr>
              <w:pStyle w:val="aff1"/>
              <w:spacing w:line="240" w:lineRule="exact"/>
            </w:pPr>
            <w:r w:rsidRPr="00A73EA9">
              <w:t>106,2</w:t>
            </w:r>
          </w:p>
        </w:tc>
        <w:tc>
          <w:tcPr>
            <w:tcW w:w="680" w:type="pct"/>
            <w:tcBorders>
              <w:top w:val="dotted" w:sz="4" w:space="0" w:color="auto"/>
              <w:bottom w:val="dotted" w:sz="4" w:space="0" w:color="auto"/>
            </w:tcBorders>
            <w:vAlign w:val="bottom"/>
          </w:tcPr>
          <w:p w14:paraId="1ABF0E64" w14:textId="77777777" w:rsidR="001C25E2" w:rsidRPr="00A73EA9" w:rsidRDefault="001C25E2" w:rsidP="00A73EA9">
            <w:pPr>
              <w:pStyle w:val="aff1"/>
              <w:spacing w:line="240" w:lineRule="exact"/>
            </w:pPr>
            <w:r w:rsidRPr="00A73EA9">
              <w:t>104,5</w:t>
            </w:r>
          </w:p>
        </w:tc>
        <w:tc>
          <w:tcPr>
            <w:tcW w:w="680" w:type="pct"/>
            <w:tcBorders>
              <w:top w:val="dotted" w:sz="4" w:space="0" w:color="auto"/>
              <w:bottom w:val="dotted" w:sz="4" w:space="0" w:color="auto"/>
            </w:tcBorders>
            <w:vAlign w:val="bottom"/>
          </w:tcPr>
          <w:p w14:paraId="2E97DC6F" w14:textId="77777777" w:rsidR="001C25E2" w:rsidRPr="00A73EA9" w:rsidRDefault="001C25E2" w:rsidP="00A73EA9">
            <w:pPr>
              <w:pStyle w:val="aff1"/>
              <w:spacing w:line="240" w:lineRule="exact"/>
            </w:pPr>
            <w:r w:rsidRPr="00A73EA9">
              <w:t>106,7</w:t>
            </w:r>
          </w:p>
        </w:tc>
      </w:tr>
      <w:tr w:rsidR="001C25E2" w:rsidRPr="0040050E" w14:paraId="73EBF814" w14:textId="77777777" w:rsidTr="00E67B88">
        <w:tc>
          <w:tcPr>
            <w:tcW w:w="2280" w:type="pct"/>
            <w:tcBorders>
              <w:top w:val="dotted" w:sz="4" w:space="0" w:color="auto"/>
              <w:bottom w:val="double" w:sz="6" w:space="0" w:color="auto"/>
            </w:tcBorders>
            <w:vAlign w:val="bottom"/>
          </w:tcPr>
          <w:p w14:paraId="29CADC99" w14:textId="77777777" w:rsidR="001C25E2" w:rsidRPr="00A73EA9" w:rsidRDefault="001C25E2" w:rsidP="00A73EA9">
            <w:pPr>
              <w:pStyle w:val="aff"/>
              <w:spacing w:line="240" w:lineRule="exact"/>
              <w:ind w:left="307"/>
            </w:pPr>
            <w:r w:rsidRPr="00A73EA9">
              <w:t>предоставление прочих видов услуг</w:t>
            </w:r>
          </w:p>
        </w:tc>
        <w:tc>
          <w:tcPr>
            <w:tcW w:w="680" w:type="pct"/>
            <w:tcBorders>
              <w:top w:val="dotted" w:sz="4" w:space="0" w:color="auto"/>
              <w:bottom w:val="double" w:sz="6" w:space="0" w:color="auto"/>
            </w:tcBorders>
            <w:vAlign w:val="bottom"/>
          </w:tcPr>
          <w:p w14:paraId="667DA5DB" w14:textId="77777777" w:rsidR="001C25E2" w:rsidRPr="00A73EA9" w:rsidRDefault="001C25E2" w:rsidP="00A73EA9">
            <w:pPr>
              <w:pStyle w:val="aff1"/>
              <w:spacing w:line="240" w:lineRule="exact"/>
            </w:pPr>
            <w:r w:rsidRPr="00A73EA9">
              <w:t>100,8</w:t>
            </w:r>
          </w:p>
        </w:tc>
        <w:tc>
          <w:tcPr>
            <w:tcW w:w="680" w:type="pct"/>
            <w:tcBorders>
              <w:top w:val="dotted" w:sz="4" w:space="0" w:color="auto"/>
              <w:bottom w:val="double" w:sz="6" w:space="0" w:color="auto"/>
            </w:tcBorders>
            <w:vAlign w:val="bottom"/>
          </w:tcPr>
          <w:p w14:paraId="7D50BF50" w14:textId="77777777" w:rsidR="001C25E2" w:rsidRPr="00A73EA9" w:rsidRDefault="001C25E2" w:rsidP="00A73EA9">
            <w:pPr>
              <w:pStyle w:val="aff1"/>
              <w:spacing w:line="240" w:lineRule="exact"/>
            </w:pPr>
            <w:r w:rsidRPr="00A73EA9">
              <w:t>108,3</w:t>
            </w:r>
          </w:p>
        </w:tc>
        <w:tc>
          <w:tcPr>
            <w:tcW w:w="680" w:type="pct"/>
            <w:tcBorders>
              <w:top w:val="dotted" w:sz="4" w:space="0" w:color="auto"/>
              <w:bottom w:val="double" w:sz="6" w:space="0" w:color="auto"/>
            </w:tcBorders>
            <w:vAlign w:val="bottom"/>
          </w:tcPr>
          <w:p w14:paraId="1DC84A77" w14:textId="77777777" w:rsidR="001C25E2" w:rsidRPr="00A73EA9" w:rsidRDefault="001C25E2" w:rsidP="00A73EA9">
            <w:pPr>
              <w:pStyle w:val="aff1"/>
              <w:spacing w:line="240" w:lineRule="exact"/>
            </w:pPr>
            <w:r w:rsidRPr="00A73EA9">
              <w:t>105,5</w:t>
            </w:r>
          </w:p>
        </w:tc>
        <w:tc>
          <w:tcPr>
            <w:tcW w:w="680" w:type="pct"/>
            <w:tcBorders>
              <w:top w:val="dotted" w:sz="4" w:space="0" w:color="auto"/>
              <w:bottom w:val="double" w:sz="6" w:space="0" w:color="auto"/>
            </w:tcBorders>
            <w:vAlign w:val="bottom"/>
          </w:tcPr>
          <w:p w14:paraId="27DD6803" w14:textId="77777777" w:rsidR="001C25E2" w:rsidRPr="00A73EA9" w:rsidRDefault="001C25E2" w:rsidP="00A73EA9">
            <w:pPr>
              <w:pStyle w:val="aff1"/>
              <w:spacing w:line="240" w:lineRule="exact"/>
            </w:pPr>
            <w:r w:rsidRPr="00A73EA9">
              <w:t>106,1</w:t>
            </w:r>
          </w:p>
        </w:tc>
      </w:tr>
    </w:tbl>
    <w:p w14:paraId="3E9911EC" w14:textId="77777777" w:rsidR="001C25E2" w:rsidRPr="003D3084" w:rsidRDefault="001C25E2" w:rsidP="003D3084">
      <w:pPr>
        <w:pStyle w:val="-"/>
        <w:pageBreakBefore/>
        <w:spacing w:before="0" w:after="0" w:line="288" w:lineRule="auto"/>
        <w:rPr>
          <w:b w:val="0"/>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3D3084">
        <w:rPr>
          <w:b w:val="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1418"/>
        <w:gridCol w:w="1275"/>
        <w:gridCol w:w="1276"/>
        <w:gridCol w:w="1276"/>
      </w:tblGrid>
      <w:tr w:rsidR="00A73EA9" w:rsidRPr="00396456" w14:paraId="1FDCF455" w14:textId="77777777" w:rsidTr="00A73EA9">
        <w:trPr>
          <w:trHeight w:val="600"/>
          <w:tblHeader/>
        </w:trPr>
        <w:tc>
          <w:tcPr>
            <w:tcW w:w="4111" w:type="dxa"/>
            <w:vMerge w:val="restart"/>
            <w:tcBorders>
              <w:top w:val="double" w:sz="6" w:space="0" w:color="auto"/>
            </w:tcBorders>
          </w:tcPr>
          <w:p w14:paraId="115171EA" w14:textId="77777777" w:rsidR="00A73EA9" w:rsidRPr="00396456" w:rsidRDefault="00A73EA9" w:rsidP="00E67B88"/>
        </w:tc>
        <w:tc>
          <w:tcPr>
            <w:tcW w:w="2693" w:type="dxa"/>
            <w:gridSpan w:val="2"/>
            <w:tcBorders>
              <w:top w:val="double" w:sz="6" w:space="0" w:color="auto"/>
              <w:bottom w:val="single" w:sz="4" w:space="0" w:color="auto"/>
            </w:tcBorders>
          </w:tcPr>
          <w:p w14:paraId="1B9FABD5" w14:textId="2435F656" w:rsidR="00A73EA9" w:rsidRPr="00396456" w:rsidRDefault="00A73EA9" w:rsidP="00E67B88">
            <w:pPr>
              <w:tabs>
                <w:tab w:val="left" w:pos="630"/>
                <w:tab w:val="center" w:pos="1503"/>
              </w:tabs>
              <w:spacing w:before="60" w:after="60" w:line="200" w:lineRule="exact"/>
              <w:ind w:firstLine="0"/>
              <w:jc w:val="center"/>
              <w:rPr>
                <w:i/>
                <w:sz w:val="20"/>
              </w:rPr>
            </w:pPr>
            <w:r>
              <w:rPr>
                <w:i/>
                <w:sz w:val="20"/>
              </w:rPr>
              <w:t>Декабрь</w:t>
            </w:r>
            <w:r w:rsidRPr="00396456">
              <w:rPr>
                <w:i/>
                <w:sz w:val="20"/>
              </w:rPr>
              <w:t xml:space="preserve"> 20</w:t>
            </w:r>
            <w:r>
              <w:rPr>
                <w:i/>
                <w:sz w:val="20"/>
              </w:rPr>
              <w:t>21</w:t>
            </w:r>
            <w:r w:rsidRPr="00396456">
              <w:rPr>
                <w:i/>
                <w:sz w:val="20"/>
              </w:rPr>
              <w:t>г. к:</w:t>
            </w:r>
          </w:p>
        </w:tc>
        <w:tc>
          <w:tcPr>
            <w:tcW w:w="1276" w:type="dxa"/>
            <w:vMerge w:val="restart"/>
            <w:tcBorders>
              <w:top w:val="double" w:sz="6" w:space="0" w:color="auto"/>
            </w:tcBorders>
          </w:tcPr>
          <w:p w14:paraId="578FCEA3" w14:textId="3ACF8CBF" w:rsidR="00A73EA9" w:rsidRPr="00396456" w:rsidRDefault="00A73EA9" w:rsidP="00A73EA9">
            <w:pPr>
              <w:spacing w:line="240" w:lineRule="auto"/>
              <w:ind w:firstLine="0"/>
              <w:jc w:val="center"/>
              <w:rPr>
                <w:i/>
                <w:sz w:val="20"/>
                <w:u w:val="single"/>
              </w:rPr>
            </w:pPr>
            <w:r w:rsidRPr="00396456">
              <w:rPr>
                <w:i/>
                <w:sz w:val="20"/>
              </w:rPr>
              <w:t>20</w:t>
            </w:r>
            <w:r>
              <w:rPr>
                <w:i/>
                <w:sz w:val="20"/>
              </w:rPr>
              <w:t>21</w:t>
            </w:r>
            <w:r w:rsidRPr="00396456">
              <w:rPr>
                <w:i/>
                <w:sz w:val="20"/>
              </w:rPr>
              <w:t xml:space="preserve">г. к </w:t>
            </w:r>
            <w:r>
              <w:rPr>
                <w:i/>
                <w:sz w:val="20"/>
              </w:rPr>
              <w:br/>
            </w:r>
            <w:r w:rsidRPr="00396456">
              <w:rPr>
                <w:i/>
                <w:sz w:val="20"/>
              </w:rPr>
              <w:t xml:space="preserve"> 20</w:t>
            </w:r>
            <w:r>
              <w:rPr>
                <w:i/>
                <w:sz w:val="20"/>
              </w:rPr>
              <w:t>20</w:t>
            </w:r>
            <w:r w:rsidRPr="00396456">
              <w:rPr>
                <w:i/>
                <w:sz w:val="20"/>
              </w:rPr>
              <w:t>г.</w:t>
            </w:r>
          </w:p>
        </w:tc>
        <w:tc>
          <w:tcPr>
            <w:tcW w:w="1276" w:type="dxa"/>
            <w:vMerge w:val="restart"/>
            <w:tcBorders>
              <w:top w:val="double" w:sz="6" w:space="0" w:color="auto"/>
            </w:tcBorders>
          </w:tcPr>
          <w:p w14:paraId="42F72F43" w14:textId="77777777" w:rsidR="00A73EA9" w:rsidRPr="00396456" w:rsidRDefault="00A73EA9" w:rsidP="00E67B88">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декабрь</w:t>
            </w:r>
            <w:r w:rsidRPr="00396456">
              <w:rPr>
                <w:i/>
                <w:sz w:val="20"/>
              </w:rPr>
              <w:br/>
              <w:t>20</w:t>
            </w:r>
            <w:r>
              <w:rPr>
                <w:i/>
                <w:sz w:val="20"/>
              </w:rPr>
              <w:t>20</w:t>
            </w:r>
            <w:r w:rsidRPr="00396456">
              <w:rPr>
                <w:i/>
                <w:sz w:val="20"/>
              </w:rPr>
              <w:t>г.</w:t>
            </w:r>
            <w:r w:rsidRPr="00396456">
              <w:rPr>
                <w:i/>
                <w:sz w:val="20"/>
              </w:rPr>
              <w:br/>
              <w:t>к декабрю 201</w:t>
            </w:r>
            <w:r>
              <w:rPr>
                <w:i/>
                <w:sz w:val="20"/>
              </w:rPr>
              <w:t>9</w:t>
            </w:r>
            <w:r w:rsidRPr="00396456">
              <w:rPr>
                <w:i/>
                <w:sz w:val="20"/>
              </w:rPr>
              <w:t>г.</w:t>
            </w:r>
          </w:p>
        </w:tc>
      </w:tr>
      <w:tr w:rsidR="001C25E2" w:rsidRPr="00396456" w14:paraId="10A39FD6" w14:textId="77777777" w:rsidTr="00E67B88">
        <w:trPr>
          <w:trHeight w:val="600"/>
          <w:tblHeader/>
        </w:trPr>
        <w:tc>
          <w:tcPr>
            <w:tcW w:w="4111" w:type="dxa"/>
            <w:vMerge/>
          </w:tcPr>
          <w:p w14:paraId="7A96364B" w14:textId="77777777" w:rsidR="001C25E2" w:rsidRPr="00396456" w:rsidRDefault="001C25E2" w:rsidP="00E67B88"/>
        </w:tc>
        <w:tc>
          <w:tcPr>
            <w:tcW w:w="1418" w:type="dxa"/>
            <w:tcBorders>
              <w:top w:val="single" w:sz="4" w:space="0" w:color="auto"/>
              <w:bottom w:val="single" w:sz="4" w:space="0" w:color="auto"/>
            </w:tcBorders>
          </w:tcPr>
          <w:p w14:paraId="6FADDE25" w14:textId="77777777" w:rsidR="001C25E2" w:rsidRPr="00396456" w:rsidRDefault="001C25E2" w:rsidP="00E67B88">
            <w:pPr>
              <w:spacing w:line="240" w:lineRule="auto"/>
              <w:ind w:firstLine="0"/>
              <w:jc w:val="center"/>
              <w:rPr>
                <w:i/>
                <w:sz w:val="20"/>
              </w:rPr>
            </w:pPr>
            <w:r>
              <w:rPr>
                <w:i/>
                <w:sz w:val="20"/>
              </w:rPr>
              <w:t>ноябрю</w:t>
            </w:r>
            <w:r w:rsidRPr="00396456">
              <w:rPr>
                <w:i/>
                <w:sz w:val="20"/>
              </w:rPr>
              <w:br/>
              <w:t>20</w:t>
            </w:r>
            <w:r>
              <w:rPr>
                <w:i/>
                <w:sz w:val="20"/>
              </w:rPr>
              <w:t>21</w:t>
            </w:r>
            <w:r w:rsidRPr="00396456">
              <w:rPr>
                <w:i/>
                <w:sz w:val="20"/>
              </w:rPr>
              <w:t>г.</w:t>
            </w:r>
          </w:p>
        </w:tc>
        <w:tc>
          <w:tcPr>
            <w:tcW w:w="1275" w:type="dxa"/>
            <w:tcBorders>
              <w:top w:val="single" w:sz="4" w:space="0" w:color="auto"/>
              <w:bottom w:val="single" w:sz="4" w:space="0" w:color="auto"/>
            </w:tcBorders>
          </w:tcPr>
          <w:p w14:paraId="7C3017DD" w14:textId="77777777" w:rsidR="001C25E2" w:rsidRPr="00396456" w:rsidRDefault="001C25E2" w:rsidP="00E67B88">
            <w:pPr>
              <w:spacing w:line="240" w:lineRule="auto"/>
              <w:ind w:firstLine="0"/>
              <w:jc w:val="center"/>
              <w:rPr>
                <w:i/>
                <w:sz w:val="20"/>
              </w:rPr>
            </w:pPr>
            <w:r w:rsidRPr="00396456">
              <w:rPr>
                <w:i/>
                <w:sz w:val="20"/>
              </w:rPr>
              <w:t>декабрю</w:t>
            </w:r>
            <w:r w:rsidRPr="00396456">
              <w:rPr>
                <w:i/>
                <w:sz w:val="20"/>
              </w:rPr>
              <w:br/>
              <w:t>20</w:t>
            </w:r>
            <w:r>
              <w:rPr>
                <w:i/>
                <w:sz w:val="20"/>
              </w:rPr>
              <w:t>20</w:t>
            </w:r>
            <w:r w:rsidRPr="00396456">
              <w:rPr>
                <w:i/>
                <w:sz w:val="20"/>
              </w:rPr>
              <w:t>г.</w:t>
            </w:r>
          </w:p>
        </w:tc>
        <w:tc>
          <w:tcPr>
            <w:tcW w:w="1276" w:type="dxa"/>
            <w:vMerge/>
          </w:tcPr>
          <w:p w14:paraId="5C10852D" w14:textId="77777777" w:rsidR="001C25E2" w:rsidRPr="00396456" w:rsidRDefault="001C25E2" w:rsidP="00E67B88">
            <w:pPr>
              <w:spacing w:line="240" w:lineRule="auto"/>
              <w:ind w:firstLine="0"/>
              <w:jc w:val="center"/>
              <w:rPr>
                <w:i/>
                <w:sz w:val="20"/>
                <w:u w:val="single"/>
              </w:rPr>
            </w:pPr>
          </w:p>
        </w:tc>
        <w:tc>
          <w:tcPr>
            <w:tcW w:w="1276" w:type="dxa"/>
            <w:vMerge/>
          </w:tcPr>
          <w:p w14:paraId="00D1EDFC" w14:textId="77777777" w:rsidR="001C25E2" w:rsidRPr="00396456" w:rsidRDefault="001C25E2" w:rsidP="00E67B88">
            <w:pPr>
              <w:spacing w:line="240" w:lineRule="auto"/>
              <w:ind w:firstLine="0"/>
              <w:jc w:val="center"/>
              <w:rPr>
                <w:i/>
                <w:sz w:val="20"/>
                <w:u w:val="single"/>
              </w:rPr>
            </w:pPr>
          </w:p>
        </w:tc>
      </w:tr>
      <w:tr w:rsidR="001C25E2" w:rsidRPr="00396456" w14:paraId="7920A4A9" w14:textId="77777777" w:rsidTr="00A73EA9">
        <w:trPr>
          <w:trHeight w:val="113"/>
        </w:trPr>
        <w:tc>
          <w:tcPr>
            <w:tcW w:w="4111" w:type="dxa"/>
            <w:tcBorders>
              <w:top w:val="single" w:sz="4" w:space="0" w:color="auto"/>
              <w:bottom w:val="dotted" w:sz="4" w:space="0" w:color="auto"/>
            </w:tcBorders>
            <w:vAlign w:val="bottom"/>
          </w:tcPr>
          <w:p w14:paraId="70378C90" w14:textId="77777777" w:rsidR="001C25E2" w:rsidRPr="00A73EA9" w:rsidRDefault="001C25E2" w:rsidP="00A73EA9">
            <w:pPr>
              <w:pStyle w:val="aff8"/>
              <w:spacing w:line="240" w:lineRule="exact"/>
              <w:ind w:left="142"/>
              <w:rPr>
                <w:b/>
              </w:rPr>
            </w:pPr>
            <w:r w:rsidRPr="00A73EA9">
              <w:rPr>
                <w:b/>
              </w:rPr>
              <w:t>Строительные материалы - всего</w:t>
            </w:r>
          </w:p>
        </w:tc>
        <w:tc>
          <w:tcPr>
            <w:tcW w:w="1418" w:type="dxa"/>
            <w:tcBorders>
              <w:top w:val="single" w:sz="4" w:space="0" w:color="auto"/>
              <w:bottom w:val="dotted" w:sz="4" w:space="0" w:color="auto"/>
            </w:tcBorders>
            <w:vAlign w:val="bottom"/>
          </w:tcPr>
          <w:p w14:paraId="1E186205" w14:textId="77777777" w:rsidR="001C25E2" w:rsidRPr="00A73EA9" w:rsidRDefault="001C25E2" w:rsidP="00A73EA9">
            <w:pPr>
              <w:pStyle w:val="aff1"/>
              <w:spacing w:line="240" w:lineRule="exact"/>
              <w:rPr>
                <w:b/>
              </w:rPr>
            </w:pPr>
            <w:r w:rsidRPr="00A73EA9">
              <w:rPr>
                <w:b/>
              </w:rPr>
              <w:t>100,8</w:t>
            </w:r>
          </w:p>
        </w:tc>
        <w:tc>
          <w:tcPr>
            <w:tcW w:w="1275" w:type="dxa"/>
            <w:tcBorders>
              <w:top w:val="single" w:sz="4" w:space="0" w:color="auto"/>
              <w:bottom w:val="dotted" w:sz="4" w:space="0" w:color="auto"/>
            </w:tcBorders>
            <w:vAlign w:val="bottom"/>
          </w:tcPr>
          <w:p w14:paraId="287512B0" w14:textId="77777777" w:rsidR="001C25E2" w:rsidRPr="00A73EA9" w:rsidRDefault="001C25E2" w:rsidP="00A73EA9">
            <w:pPr>
              <w:pStyle w:val="aff1"/>
              <w:spacing w:line="240" w:lineRule="exact"/>
              <w:rPr>
                <w:b/>
              </w:rPr>
            </w:pPr>
            <w:r w:rsidRPr="00A73EA9">
              <w:rPr>
                <w:b/>
              </w:rPr>
              <w:t>111,0</w:t>
            </w:r>
          </w:p>
        </w:tc>
        <w:tc>
          <w:tcPr>
            <w:tcW w:w="1276" w:type="dxa"/>
            <w:tcBorders>
              <w:top w:val="single" w:sz="4" w:space="0" w:color="auto"/>
              <w:bottom w:val="dotted" w:sz="4" w:space="0" w:color="auto"/>
            </w:tcBorders>
            <w:vAlign w:val="bottom"/>
          </w:tcPr>
          <w:p w14:paraId="2E5ABE9C" w14:textId="77777777" w:rsidR="001C25E2" w:rsidRPr="00A73EA9" w:rsidRDefault="001C25E2" w:rsidP="00A73EA9">
            <w:pPr>
              <w:pStyle w:val="aff1"/>
              <w:spacing w:line="240" w:lineRule="exact"/>
              <w:rPr>
                <w:b/>
              </w:rPr>
            </w:pPr>
            <w:r w:rsidRPr="00A73EA9">
              <w:rPr>
                <w:b/>
              </w:rPr>
              <w:t>106,7</w:t>
            </w:r>
          </w:p>
        </w:tc>
        <w:tc>
          <w:tcPr>
            <w:tcW w:w="1276" w:type="dxa"/>
            <w:tcBorders>
              <w:top w:val="single" w:sz="4" w:space="0" w:color="auto"/>
              <w:bottom w:val="dotted" w:sz="4" w:space="0" w:color="auto"/>
            </w:tcBorders>
            <w:vAlign w:val="bottom"/>
          </w:tcPr>
          <w:p w14:paraId="6A4F23E3" w14:textId="77777777" w:rsidR="001C25E2" w:rsidRPr="00A73EA9" w:rsidRDefault="001C25E2" w:rsidP="00A73EA9">
            <w:pPr>
              <w:pStyle w:val="aff1"/>
              <w:spacing w:line="240" w:lineRule="exact"/>
              <w:rPr>
                <w:b/>
              </w:rPr>
            </w:pPr>
            <w:r w:rsidRPr="00A73EA9">
              <w:rPr>
                <w:b/>
              </w:rPr>
              <w:t>102,2</w:t>
            </w:r>
          </w:p>
        </w:tc>
      </w:tr>
      <w:tr w:rsidR="001C25E2" w:rsidRPr="00396456" w14:paraId="4C62042C" w14:textId="77777777" w:rsidTr="00A73EA9">
        <w:trPr>
          <w:trHeight w:val="113"/>
        </w:trPr>
        <w:tc>
          <w:tcPr>
            <w:tcW w:w="4111" w:type="dxa"/>
            <w:tcBorders>
              <w:bottom w:val="dotted" w:sz="4" w:space="0" w:color="auto"/>
            </w:tcBorders>
            <w:vAlign w:val="bottom"/>
          </w:tcPr>
          <w:p w14:paraId="7459E87E" w14:textId="77777777" w:rsidR="001C25E2" w:rsidRPr="00A73EA9" w:rsidRDefault="001C25E2" w:rsidP="00A73EA9">
            <w:pPr>
              <w:pStyle w:val="aff8"/>
              <w:spacing w:line="240" w:lineRule="exact"/>
              <w:ind w:left="284"/>
            </w:pPr>
            <w:r w:rsidRPr="00A73EA9">
              <w:t>в том числе:</w:t>
            </w:r>
            <w:r w:rsidRPr="00A73EA9">
              <w:br/>
              <w:t>панели стеновые наружные железобетонные</w:t>
            </w:r>
          </w:p>
        </w:tc>
        <w:tc>
          <w:tcPr>
            <w:tcW w:w="1418" w:type="dxa"/>
            <w:tcBorders>
              <w:bottom w:val="dotted" w:sz="4" w:space="0" w:color="auto"/>
            </w:tcBorders>
            <w:vAlign w:val="bottom"/>
          </w:tcPr>
          <w:p w14:paraId="383928C7" w14:textId="77777777" w:rsidR="001C25E2" w:rsidRPr="00A73EA9" w:rsidRDefault="001C25E2" w:rsidP="00A73EA9">
            <w:pPr>
              <w:pStyle w:val="aff1"/>
              <w:spacing w:line="240" w:lineRule="exact"/>
            </w:pPr>
            <w:r w:rsidRPr="00A73EA9">
              <w:t>100,0</w:t>
            </w:r>
          </w:p>
        </w:tc>
        <w:tc>
          <w:tcPr>
            <w:tcW w:w="1275" w:type="dxa"/>
            <w:tcBorders>
              <w:bottom w:val="dotted" w:sz="4" w:space="0" w:color="auto"/>
            </w:tcBorders>
            <w:vAlign w:val="bottom"/>
          </w:tcPr>
          <w:p w14:paraId="03DE2FA4" w14:textId="77777777" w:rsidR="001C25E2" w:rsidRPr="00A73EA9" w:rsidRDefault="001C25E2" w:rsidP="00A73EA9">
            <w:pPr>
              <w:pStyle w:val="aff1"/>
              <w:spacing w:line="240" w:lineRule="exact"/>
            </w:pPr>
            <w:r w:rsidRPr="00A73EA9">
              <w:t>158,5</w:t>
            </w:r>
          </w:p>
        </w:tc>
        <w:tc>
          <w:tcPr>
            <w:tcW w:w="1276" w:type="dxa"/>
            <w:tcBorders>
              <w:bottom w:val="dotted" w:sz="4" w:space="0" w:color="auto"/>
            </w:tcBorders>
            <w:vAlign w:val="bottom"/>
          </w:tcPr>
          <w:p w14:paraId="7DD655C8" w14:textId="77777777" w:rsidR="001C25E2" w:rsidRPr="00A73EA9" w:rsidRDefault="001C25E2" w:rsidP="00A73EA9">
            <w:pPr>
              <w:pStyle w:val="aff1"/>
              <w:spacing w:line="240" w:lineRule="exact"/>
            </w:pPr>
            <w:r w:rsidRPr="00A73EA9">
              <w:t>122,8</w:t>
            </w:r>
          </w:p>
        </w:tc>
        <w:tc>
          <w:tcPr>
            <w:tcW w:w="1276" w:type="dxa"/>
            <w:tcBorders>
              <w:bottom w:val="dotted" w:sz="4" w:space="0" w:color="auto"/>
            </w:tcBorders>
            <w:vAlign w:val="bottom"/>
          </w:tcPr>
          <w:p w14:paraId="22A5C422" w14:textId="77777777" w:rsidR="001C25E2" w:rsidRPr="00A73EA9" w:rsidRDefault="001C25E2" w:rsidP="00A73EA9">
            <w:pPr>
              <w:pStyle w:val="aff1"/>
              <w:spacing w:line="240" w:lineRule="exact"/>
            </w:pPr>
            <w:r w:rsidRPr="00A73EA9">
              <w:t>100,0</w:t>
            </w:r>
          </w:p>
        </w:tc>
      </w:tr>
      <w:tr w:rsidR="001C25E2" w:rsidRPr="00396456" w14:paraId="7D1BACC6" w14:textId="77777777" w:rsidTr="00A73EA9">
        <w:trPr>
          <w:trHeight w:val="113"/>
        </w:trPr>
        <w:tc>
          <w:tcPr>
            <w:tcW w:w="4111" w:type="dxa"/>
            <w:tcBorders>
              <w:top w:val="dotted" w:sz="4" w:space="0" w:color="auto"/>
              <w:bottom w:val="dotted" w:sz="4" w:space="0" w:color="auto"/>
            </w:tcBorders>
            <w:vAlign w:val="bottom"/>
          </w:tcPr>
          <w:p w14:paraId="6746F22F" w14:textId="77777777" w:rsidR="001C25E2" w:rsidRPr="00A73EA9" w:rsidRDefault="001C25E2" w:rsidP="00A73EA9">
            <w:pPr>
              <w:pStyle w:val="aff8"/>
              <w:spacing w:line="240" w:lineRule="exact"/>
              <w:ind w:left="330"/>
            </w:pPr>
            <w:r w:rsidRPr="00A73EA9">
              <w:t>плиты перекрытий железобетонные</w:t>
            </w:r>
          </w:p>
        </w:tc>
        <w:tc>
          <w:tcPr>
            <w:tcW w:w="1418" w:type="dxa"/>
            <w:tcBorders>
              <w:top w:val="dotted" w:sz="4" w:space="0" w:color="auto"/>
              <w:bottom w:val="dotted" w:sz="4" w:space="0" w:color="auto"/>
            </w:tcBorders>
            <w:vAlign w:val="bottom"/>
          </w:tcPr>
          <w:p w14:paraId="27C5EBFD" w14:textId="77777777" w:rsidR="001C25E2" w:rsidRPr="00A73EA9" w:rsidRDefault="001C25E2" w:rsidP="00A73EA9">
            <w:pPr>
              <w:pStyle w:val="aff1"/>
              <w:spacing w:line="240" w:lineRule="exact"/>
            </w:pPr>
            <w:r w:rsidRPr="00A73EA9">
              <w:t>98,1</w:t>
            </w:r>
          </w:p>
        </w:tc>
        <w:tc>
          <w:tcPr>
            <w:tcW w:w="1275" w:type="dxa"/>
            <w:tcBorders>
              <w:top w:val="dotted" w:sz="4" w:space="0" w:color="auto"/>
              <w:bottom w:val="dotted" w:sz="4" w:space="0" w:color="auto"/>
            </w:tcBorders>
            <w:vAlign w:val="bottom"/>
          </w:tcPr>
          <w:p w14:paraId="6EFB0680" w14:textId="77777777" w:rsidR="001C25E2" w:rsidRPr="00A73EA9" w:rsidRDefault="001C25E2" w:rsidP="00A73EA9">
            <w:pPr>
              <w:pStyle w:val="aff1"/>
              <w:spacing w:line="240" w:lineRule="exact"/>
            </w:pPr>
            <w:r w:rsidRPr="00A73EA9">
              <w:t>113,1</w:t>
            </w:r>
          </w:p>
        </w:tc>
        <w:tc>
          <w:tcPr>
            <w:tcW w:w="1276" w:type="dxa"/>
            <w:tcBorders>
              <w:top w:val="dotted" w:sz="4" w:space="0" w:color="auto"/>
              <w:bottom w:val="dotted" w:sz="4" w:space="0" w:color="auto"/>
            </w:tcBorders>
            <w:vAlign w:val="bottom"/>
          </w:tcPr>
          <w:p w14:paraId="2F35422E" w14:textId="77777777" w:rsidR="001C25E2" w:rsidRPr="00A73EA9" w:rsidRDefault="001C25E2" w:rsidP="00A73EA9">
            <w:pPr>
              <w:pStyle w:val="aff1"/>
              <w:spacing w:line="240" w:lineRule="exact"/>
            </w:pPr>
            <w:r w:rsidRPr="00A73EA9">
              <w:t>104,5</w:t>
            </w:r>
          </w:p>
        </w:tc>
        <w:tc>
          <w:tcPr>
            <w:tcW w:w="1276" w:type="dxa"/>
            <w:tcBorders>
              <w:top w:val="dotted" w:sz="4" w:space="0" w:color="auto"/>
              <w:bottom w:val="dotted" w:sz="4" w:space="0" w:color="auto"/>
            </w:tcBorders>
            <w:vAlign w:val="bottom"/>
          </w:tcPr>
          <w:p w14:paraId="2938A4EC" w14:textId="77777777" w:rsidR="001C25E2" w:rsidRPr="00A73EA9" w:rsidRDefault="001C25E2" w:rsidP="00A73EA9">
            <w:pPr>
              <w:pStyle w:val="aff1"/>
              <w:spacing w:line="240" w:lineRule="exact"/>
            </w:pPr>
            <w:r w:rsidRPr="00A73EA9">
              <w:t>99,1</w:t>
            </w:r>
          </w:p>
        </w:tc>
      </w:tr>
      <w:tr w:rsidR="001C25E2" w:rsidRPr="00396456" w14:paraId="4CA0B17D" w14:textId="77777777" w:rsidTr="00A73EA9">
        <w:trPr>
          <w:trHeight w:val="113"/>
        </w:trPr>
        <w:tc>
          <w:tcPr>
            <w:tcW w:w="4111" w:type="dxa"/>
            <w:tcBorders>
              <w:top w:val="dotted" w:sz="4" w:space="0" w:color="auto"/>
            </w:tcBorders>
            <w:vAlign w:val="bottom"/>
          </w:tcPr>
          <w:p w14:paraId="29C02D3B" w14:textId="77777777" w:rsidR="001C25E2" w:rsidRPr="00A73EA9" w:rsidRDefault="001C25E2" w:rsidP="00A73EA9">
            <w:pPr>
              <w:pStyle w:val="aff8"/>
              <w:spacing w:line="240" w:lineRule="exact"/>
              <w:ind w:left="330"/>
            </w:pPr>
            <w:r w:rsidRPr="00A73EA9">
              <w:t>бетон, готовый для заливки (товарный бетон)</w:t>
            </w:r>
          </w:p>
        </w:tc>
        <w:tc>
          <w:tcPr>
            <w:tcW w:w="1418" w:type="dxa"/>
            <w:tcBorders>
              <w:top w:val="dotted" w:sz="4" w:space="0" w:color="auto"/>
            </w:tcBorders>
            <w:vAlign w:val="bottom"/>
          </w:tcPr>
          <w:p w14:paraId="4C93E94E" w14:textId="77777777" w:rsidR="001C25E2" w:rsidRPr="00A73EA9" w:rsidRDefault="001C25E2" w:rsidP="00A73EA9">
            <w:pPr>
              <w:pStyle w:val="aff1"/>
              <w:spacing w:line="240" w:lineRule="exact"/>
            </w:pPr>
            <w:r w:rsidRPr="00A73EA9">
              <w:t>98,5</w:t>
            </w:r>
          </w:p>
        </w:tc>
        <w:tc>
          <w:tcPr>
            <w:tcW w:w="1275" w:type="dxa"/>
            <w:tcBorders>
              <w:top w:val="dotted" w:sz="4" w:space="0" w:color="auto"/>
            </w:tcBorders>
            <w:vAlign w:val="bottom"/>
          </w:tcPr>
          <w:p w14:paraId="616A2A01" w14:textId="77777777" w:rsidR="001C25E2" w:rsidRPr="00A73EA9" w:rsidRDefault="001C25E2" w:rsidP="00A73EA9">
            <w:pPr>
              <w:pStyle w:val="aff1"/>
              <w:spacing w:line="240" w:lineRule="exact"/>
            </w:pPr>
            <w:r w:rsidRPr="00A73EA9">
              <w:t>99,2</w:t>
            </w:r>
          </w:p>
        </w:tc>
        <w:tc>
          <w:tcPr>
            <w:tcW w:w="1276" w:type="dxa"/>
            <w:tcBorders>
              <w:top w:val="dotted" w:sz="4" w:space="0" w:color="auto"/>
            </w:tcBorders>
            <w:vAlign w:val="bottom"/>
          </w:tcPr>
          <w:p w14:paraId="40DA4BF1" w14:textId="77777777" w:rsidR="001C25E2" w:rsidRPr="00A73EA9" w:rsidRDefault="001C25E2" w:rsidP="00A73EA9">
            <w:pPr>
              <w:pStyle w:val="aff1"/>
              <w:spacing w:line="240" w:lineRule="exact"/>
            </w:pPr>
            <w:r w:rsidRPr="00A73EA9">
              <w:t>99,9</w:t>
            </w:r>
          </w:p>
        </w:tc>
        <w:tc>
          <w:tcPr>
            <w:tcW w:w="1276" w:type="dxa"/>
            <w:tcBorders>
              <w:top w:val="dotted" w:sz="4" w:space="0" w:color="auto"/>
            </w:tcBorders>
            <w:vAlign w:val="bottom"/>
          </w:tcPr>
          <w:p w14:paraId="11A045C1" w14:textId="77777777" w:rsidR="001C25E2" w:rsidRPr="00A73EA9" w:rsidRDefault="001C25E2" w:rsidP="00A73EA9">
            <w:pPr>
              <w:pStyle w:val="aff1"/>
              <w:spacing w:line="240" w:lineRule="exact"/>
            </w:pPr>
            <w:r w:rsidRPr="00A73EA9">
              <w:t>98,2</w:t>
            </w:r>
          </w:p>
        </w:tc>
      </w:tr>
      <w:tr w:rsidR="001C25E2" w:rsidRPr="00396456" w14:paraId="102434FF" w14:textId="77777777" w:rsidTr="00A73EA9">
        <w:trPr>
          <w:trHeight w:val="113"/>
        </w:trPr>
        <w:tc>
          <w:tcPr>
            <w:tcW w:w="4111" w:type="dxa"/>
            <w:vAlign w:val="bottom"/>
          </w:tcPr>
          <w:p w14:paraId="4BC5E0FA" w14:textId="77777777" w:rsidR="001C25E2" w:rsidRPr="00A73EA9" w:rsidRDefault="001C25E2" w:rsidP="00A73EA9">
            <w:pPr>
              <w:pStyle w:val="aff8"/>
              <w:spacing w:line="240" w:lineRule="exact"/>
              <w:ind w:left="330"/>
            </w:pPr>
            <w:r w:rsidRPr="00A73EA9">
              <w:t>растворы строительные</w:t>
            </w:r>
          </w:p>
        </w:tc>
        <w:tc>
          <w:tcPr>
            <w:tcW w:w="1418" w:type="dxa"/>
            <w:vAlign w:val="bottom"/>
          </w:tcPr>
          <w:p w14:paraId="0154A520" w14:textId="77777777" w:rsidR="001C25E2" w:rsidRPr="00A73EA9" w:rsidRDefault="001C25E2" w:rsidP="00A73EA9">
            <w:pPr>
              <w:pStyle w:val="aff1"/>
              <w:spacing w:line="240" w:lineRule="exact"/>
            </w:pPr>
            <w:r w:rsidRPr="00A73EA9">
              <w:t>105,8</w:t>
            </w:r>
          </w:p>
        </w:tc>
        <w:tc>
          <w:tcPr>
            <w:tcW w:w="1275" w:type="dxa"/>
            <w:vAlign w:val="bottom"/>
          </w:tcPr>
          <w:p w14:paraId="274F68FC" w14:textId="77777777" w:rsidR="001C25E2" w:rsidRPr="00A73EA9" w:rsidRDefault="001C25E2" w:rsidP="00A73EA9">
            <w:pPr>
              <w:pStyle w:val="aff1"/>
              <w:spacing w:line="240" w:lineRule="exact"/>
            </w:pPr>
            <w:r w:rsidRPr="00A73EA9">
              <w:t>100,5</w:t>
            </w:r>
          </w:p>
        </w:tc>
        <w:tc>
          <w:tcPr>
            <w:tcW w:w="1276" w:type="dxa"/>
            <w:vAlign w:val="bottom"/>
          </w:tcPr>
          <w:p w14:paraId="2C7B5368" w14:textId="77777777" w:rsidR="001C25E2" w:rsidRPr="00A73EA9" w:rsidRDefault="001C25E2" w:rsidP="00A73EA9">
            <w:pPr>
              <w:pStyle w:val="aff1"/>
              <w:spacing w:line="240" w:lineRule="exact"/>
            </w:pPr>
            <w:r w:rsidRPr="00A73EA9">
              <w:t>98,6</w:t>
            </w:r>
          </w:p>
        </w:tc>
        <w:tc>
          <w:tcPr>
            <w:tcW w:w="1276" w:type="dxa"/>
            <w:vAlign w:val="bottom"/>
          </w:tcPr>
          <w:p w14:paraId="123B832E" w14:textId="77777777" w:rsidR="001C25E2" w:rsidRPr="00A73EA9" w:rsidRDefault="001C25E2" w:rsidP="00A73EA9">
            <w:pPr>
              <w:pStyle w:val="aff1"/>
              <w:spacing w:line="240" w:lineRule="exact"/>
            </w:pPr>
            <w:r w:rsidRPr="00A73EA9">
              <w:t>101,5</w:t>
            </w:r>
          </w:p>
        </w:tc>
      </w:tr>
      <w:tr w:rsidR="001C25E2" w:rsidRPr="00396456" w14:paraId="6E10F801" w14:textId="77777777" w:rsidTr="00A73EA9">
        <w:trPr>
          <w:trHeight w:val="113"/>
        </w:trPr>
        <w:tc>
          <w:tcPr>
            <w:tcW w:w="4111" w:type="dxa"/>
            <w:vAlign w:val="bottom"/>
          </w:tcPr>
          <w:p w14:paraId="5811DC16" w14:textId="77777777" w:rsidR="001C25E2" w:rsidRPr="00A73EA9" w:rsidRDefault="001C25E2" w:rsidP="00A73EA9">
            <w:pPr>
              <w:pStyle w:val="aff8"/>
              <w:spacing w:line="240" w:lineRule="exact"/>
              <w:ind w:left="330"/>
            </w:pPr>
            <w:r w:rsidRPr="00A73EA9">
              <w:t>кирпич керамический неогнеупорный строительный</w:t>
            </w:r>
          </w:p>
        </w:tc>
        <w:tc>
          <w:tcPr>
            <w:tcW w:w="1418" w:type="dxa"/>
            <w:vAlign w:val="bottom"/>
          </w:tcPr>
          <w:p w14:paraId="40351817" w14:textId="77777777" w:rsidR="001C25E2" w:rsidRPr="00A73EA9" w:rsidRDefault="001C25E2" w:rsidP="00A73EA9">
            <w:pPr>
              <w:pStyle w:val="aff1"/>
              <w:spacing w:line="240" w:lineRule="exact"/>
            </w:pPr>
            <w:r w:rsidRPr="00A73EA9">
              <w:t>100,4</w:t>
            </w:r>
          </w:p>
        </w:tc>
        <w:tc>
          <w:tcPr>
            <w:tcW w:w="1275" w:type="dxa"/>
            <w:vAlign w:val="bottom"/>
          </w:tcPr>
          <w:p w14:paraId="4FE9EF4A" w14:textId="77777777" w:rsidR="001C25E2" w:rsidRPr="00A73EA9" w:rsidRDefault="001C25E2" w:rsidP="00A73EA9">
            <w:pPr>
              <w:pStyle w:val="aff1"/>
              <w:spacing w:line="240" w:lineRule="exact"/>
            </w:pPr>
            <w:r w:rsidRPr="00A73EA9">
              <w:t>128,9</w:t>
            </w:r>
          </w:p>
        </w:tc>
        <w:tc>
          <w:tcPr>
            <w:tcW w:w="1276" w:type="dxa"/>
            <w:vAlign w:val="bottom"/>
          </w:tcPr>
          <w:p w14:paraId="5C8DC7EB" w14:textId="77777777" w:rsidR="001C25E2" w:rsidRPr="00A73EA9" w:rsidRDefault="001C25E2" w:rsidP="00A73EA9">
            <w:pPr>
              <w:pStyle w:val="aff1"/>
              <w:spacing w:line="240" w:lineRule="exact"/>
            </w:pPr>
            <w:r w:rsidRPr="00A73EA9">
              <w:t>116,5</w:t>
            </w:r>
          </w:p>
        </w:tc>
        <w:tc>
          <w:tcPr>
            <w:tcW w:w="1276" w:type="dxa"/>
            <w:vAlign w:val="bottom"/>
          </w:tcPr>
          <w:p w14:paraId="463B5AA3" w14:textId="77777777" w:rsidR="001C25E2" w:rsidRPr="00A73EA9" w:rsidRDefault="001C25E2" w:rsidP="00A73EA9">
            <w:pPr>
              <w:pStyle w:val="aff1"/>
              <w:spacing w:line="240" w:lineRule="exact"/>
            </w:pPr>
            <w:r w:rsidRPr="00A73EA9">
              <w:t>105,0</w:t>
            </w:r>
          </w:p>
        </w:tc>
      </w:tr>
      <w:tr w:rsidR="001C25E2" w:rsidRPr="00396456" w14:paraId="06FD1866" w14:textId="77777777" w:rsidTr="00A73EA9">
        <w:trPr>
          <w:trHeight w:val="113"/>
        </w:trPr>
        <w:tc>
          <w:tcPr>
            <w:tcW w:w="4111" w:type="dxa"/>
            <w:vAlign w:val="bottom"/>
          </w:tcPr>
          <w:p w14:paraId="1C072192" w14:textId="77777777" w:rsidR="001C25E2" w:rsidRPr="00A73EA9" w:rsidRDefault="001C25E2" w:rsidP="00A73EA9">
            <w:pPr>
              <w:pStyle w:val="aff8"/>
              <w:spacing w:line="240" w:lineRule="exact"/>
              <w:ind w:left="330"/>
            </w:pPr>
            <w:r w:rsidRPr="00A73EA9">
              <w:t xml:space="preserve">щебень </w:t>
            </w:r>
          </w:p>
        </w:tc>
        <w:tc>
          <w:tcPr>
            <w:tcW w:w="1418" w:type="dxa"/>
            <w:vAlign w:val="bottom"/>
          </w:tcPr>
          <w:p w14:paraId="589FA465" w14:textId="77777777" w:rsidR="001C25E2" w:rsidRPr="00A73EA9" w:rsidRDefault="001C25E2" w:rsidP="00A73EA9">
            <w:pPr>
              <w:pStyle w:val="aff1"/>
              <w:spacing w:line="240" w:lineRule="exact"/>
            </w:pPr>
            <w:r w:rsidRPr="00A73EA9">
              <w:t>93,5</w:t>
            </w:r>
          </w:p>
        </w:tc>
        <w:tc>
          <w:tcPr>
            <w:tcW w:w="1275" w:type="dxa"/>
            <w:vAlign w:val="bottom"/>
          </w:tcPr>
          <w:p w14:paraId="7F72A608" w14:textId="77777777" w:rsidR="001C25E2" w:rsidRPr="00A73EA9" w:rsidRDefault="001C25E2" w:rsidP="00A73EA9">
            <w:pPr>
              <w:pStyle w:val="aff1"/>
              <w:spacing w:line="240" w:lineRule="exact"/>
            </w:pPr>
            <w:r w:rsidRPr="00A73EA9">
              <w:t>113,6</w:t>
            </w:r>
          </w:p>
        </w:tc>
        <w:tc>
          <w:tcPr>
            <w:tcW w:w="1276" w:type="dxa"/>
            <w:vAlign w:val="bottom"/>
          </w:tcPr>
          <w:p w14:paraId="6C587DF6" w14:textId="77777777" w:rsidR="001C25E2" w:rsidRPr="00A73EA9" w:rsidRDefault="001C25E2" w:rsidP="00A73EA9">
            <w:pPr>
              <w:pStyle w:val="aff1"/>
              <w:spacing w:line="240" w:lineRule="exact"/>
            </w:pPr>
            <w:r w:rsidRPr="00A73EA9">
              <w:t>110,3</w:t>
            </w:r>
          </w:p>
        </w:tc>
        <w:tc>
          <w:tcPr>
            <w:tcW w:w="1276" w:type="dxa"/>
            <w:vAlign w:val="bottom"/>
          </w:tcPr>
          <w:p w14:paraId="19E5265A" w14:textId="77777777" w:rsidR="001C25E2" w:rsidRPr="00A73EA9" w:rsidRDefault="001C25E2" w:rsidP="00A73EA9">
            <w:pPr>
              <w:pStyle w:val="aff1"/>
              <w:spacing w:line="240" w:lineRule="exact"/>
            </w:pPr>
            <w:r w:rsidRPr="00A73EA9">
              <w:t>104,1</w:t>
            </w:r>
          </w:p>
        </w:tc>
      </w:tr>
      <w:tr w:rsidR="001C25E2" w:rsidRPr="00396456" w14:paraId="4C46509A" w14:textId="77777777" w:rsidTr="00A73EA9">
        <w:trPr>
          <w:trHeight w:val="113"/>
        </w:trPr>
        <w:tc>
          <w:tcPr>
            <w:tcW w:w="4111" w:type="dxa"/>
            <w:vAlign w:val="bottom"/>
          </w:tcPr>
          <w:p w14:paraId="369DC265" w14:textId="77777777" w:rsidR="001C25E2" w:rsidRPr="00A73EA9" w:rsidRDefault="001C25E2" w:rsidP="00A73EA9">
            <w:pPr>
              <w:pStyle w:val="aff8"/>
              <w:spacing w:line="240" w:lineRule="exact"/>
              <w:ind w:left="330"/>
            </w:pPr>
            <w:r w:rsidRPr="00A73EA9">
              <w:t>пески природные</w:t>
            </w:r>
          </w:p>
        </w:tc>
        <w:tc>
          <w:tcPr>
            <w:tcW w:w="1418" w:type="dxa"/>
            <w:vAlign w:val="bottom"/>
          </w:tcPr>
          <w:p w14:paraId="5D375F27" w14:textId="77777777" w:rsidR="001C25E2" w:rsidRPr="00A73EA9" w:rsidRDefault="001C25E2" w:rsidP="00A73EA9">
            <w:pPr>
              <w:pStyle w:val="aff1"/>
              <w:spacing w:line="240" w:lineRule="exact"/>
            </w:pPr>
            <w:r w:rsidRPr="00A73EA9">
              <w:t>101,3</w:t>
            </w:r>
          </w:p>
        </w:tc>
        <w:tc>
          <w:tcPr>
            <w:tcW w:w="1275" w:type="dxa"/>
            <w:vAlign w:val="bottom"/>
          </w:tcPr>
          <w:p w14:paraId="304A396E" w14:textId="77777777" w:rsidR="001C25E2" w:rsidRPr="00A73EA9" w:rsidRDefault="001C25E2" w:rsidP="00A73EA9">
            <w:pPr>
              <w:pStyle w:val="aff1"/>
              <w:spacing w:line="240" w:lineRule="exact"/>
            </w:pPr>
            <w:r w:rsidRPr="00A73EA9">
              <w:t>101,5</w:t>
            </w:r>
          </w:p>
        </w:tc>
        <w:tc>
          <w:tcPr>
            <w:tcW w:w="1276" w:type="dxa"/>
            <w:vAlign w:val="bottom"/>
          </w:tcPr>
          <w:p w14:paraId="2A89F7C5" w14:textId="77777777" w:rsidR="001C25E2" w:rsidRPr="00A73EA9" w:rsidRDefault="001C25E2" w:rsidP="00A73EA9">
            <w:pPr>
              <w:pStyle w:val="aff1"/>
              <w:spacing w:line="240" w:lineRule="exact"/>
            </w:pPr>
            <w:r w:rsidRPr="00A73EA9">
              <w:t>102,6</w:t>
            </w:r>
          </w:p>
        </w:tc>
        <w:tc>
          <w:tcPr>
            <w:tcW w:w="1276" w:type="dxa"/>
            <w:vAlign w:val="bottom"/>
          </w:tcPr>
          <w:p w14:paraId="09F30CFF" w14:textId="77777777" w:rsidR="001C25E2" w:rsidRPr="00A73EA9" w:rsidRDefault="001C25E2" w:rsidP="00A73EA9">
            <w:pPr>
              <w:pStyle w:val="aff1"/>
              <w:spacing w:line="240" w:lineRule="exact"/>
            </w:pPr>
            <w:r w:rsidRPr="00A73EA9">
              <w:t>108,4</w:t>
            </w:r>
          </w:p>
        </w:tc>
      </w:tr>
      <w:tr w:rsidR="001C25E2" w:rsidRPr="00396456" w14:paraId="101186B4" w14:textId="77777777" w:rsidTr="00A73EA9">
        <w:trPr>
          <w:trHeight w:val="113"/>
        </w:trPr>
        <w:tc>
          <w:tcPr>
            <w:tcW w:w="4111" w:type="dxa"/>
            <w:vAlign w:val="bottom"/>
          </w:tcPr>
          <w:p w14:paraId="408F061A" w14:textId="77777777" w:rsidR="001C25E2" w:rsidRPr="00A73EA9" w:rsidRDefault="001C25E2" w:rsidP="00A73EA9">
            <w:pPr>
              <w:pStyle w:val="aff8"/>
              <w:spacing w:line="240" w:lineRule="exact"/>
              <w:ind w:left="330"/>
            </w:pPr>
            <w:r w:rsidRPr="00A73EA9">
              <w:t>сталь арматурная горячекатаная для железобетонных конструкций</w:t>
            </w:r>
          </w:p>
        </w:tc>
        <w:tc>
          <w:tcPr>
            <w:tcW w:w="1418" w:type="dxa"/>
            <w:vAlign w:val="bottom"/>
          </w:tcPr>
          <w:p w14:paraId="49E9EB56" w14:textId="77777777" w:rsidR="001C25E2" w:rsidRPr="00A73EA9" w:rsidRDefault="001C25E2" w:rsidP="00A73EA9">
            <w:pPr>
              <w:pStyle w:val="aff1"/>
              <w:spacing w:line="240" w:lineRule="exact"/>
            </w:pPr>
            <w:r w:rsidRPr="00A73EA9">
              <w:t>120,3</w:t>
            </w:r>
          </w:p>
        </w:tc>
        <w:tc>
          <w:tcPr>
            <w:tcW w:w="1275" w:type="dxa"/>
            <w:vAlign w:val="bottom"/>
          </w:tcPr>
          <w:p w14:paraId="2DF61E8E" w14:textId="77777777" w:rsidR="001C25E2" w:rsidRPr="00A73EA9" w:rsidRDefault="001C25E2" w:rsidP="00A73EA9">
            <w:pPr>
              <w:pStyle w:val="aff1"/>
              <w:spacing w:line="240" w:lineRule="exact"/>
            </w:pPr>
            <w:r w:rsidRPr="00A73EA9">
              <w:t>168,8</w:t>
            </w:r>
          </w:p>
        </w:tc>
        <w:tc>
          <w:tcPr>
            <w:tcW w:w="1276" w:type="dxa"/>
            <w:vAlign w:val="bottom"/>
          </w:tcPr>
          <w:p w14:paraId="55FEFF08" w14:textId="77777777" w:rsidR="001C25E2" w:rsidRPr="00A73EA9" w:rsidRDefault="001C25E2" w:rsidP="00A73EA9">
            <w:pPr>
              <w:pStyle w:val="aff1"/>
              <w:spacing w:line="240" w:lineRule="exact"/>
            </w:pPr>
            <w:r w:rsidRPr="00A73EA9">
              <w:t>136,9</w:t>
            </w:r>
          </w:p>
        </w:tc>
        <w:tc>
          <w:tcPr>
            <w:tcW w:w="1276" w:type="dxa"/>
            <w:vAlign w:val="bottom"/>
          </w:tcPr>
          <w:p w14:paraId="328AC0C1" w14:textId="77777777" w:rsidR="001C25E2" w:rsidRPr="00A73EA9" w:rsidRDefault="001C25E2" w:rsidP="00A73EA9">
            <w:pPr>
              <w:pStyle w:val="aff1"/>
              <w:spacing w:line="240" w:lineRule="exact"/>
            </w:pPr>
            <w:r w:rsidRPr="00A73EA9">
              <w:t>101,9</w:t>
            </w:r>
          </w:p>
        </w:tc>
      </w:tr>
      <w:tr w:rsidR="001C25E2" w:rsidRPr="00396456" w14:paraId="50F2DE9E" w14:textId="77777777" w:rsidTr="00A73EA9">
        <w:trPr>
          <w:trHeight w:val="113"/>
        </w:trPr>
        <w:tc>
          <w:tcPr>
            <w:tcW w:w="4111" w:type="dxa"/>
            <w:vAlign w:val="bottom"/>
          </w:tcPr>
          <w:p w14:paraId="0B697206" w14:textId="77777777" w:rsidR="001C25E2" w:rsidRPr="00A73EA9" w:rsidRDefault="001C25E2" w:rsidP="00A73EA9">
            <w:pPr>
              <w:pStyle w:val="aff8"/>
              <w:spacing w:line="240" w:lineRule="exact"/>
              <w:ind w:left="330"/>
            </w:pPr>
            <w:r w:rsidRPr="00A73EA9">
              <w:t>цементы общестроительные</w:t>
            </w:r>
          </w:p>
        </w:tc>
        <w:tc>
          <w:tcPr>
            <w:tcW w:w="1418" w:type="dxa"/>
            <w:vAlign w:val="bottom"/>
          </w:tcPr>
          <w:p w14:paraId="6748005B" w14:textId="77777777" w:rsidR="001C25E2" w:rsidRPr="00A73EA9" w:rsidRDefault="001C25E2" w:rsidP="00A73EA9">
            <w:pPr>
              <w:pStyle w:val="aff1"/>
              <w:spacing w:line="240" w:lineRule="exact"/>
            </w:pPr>
            <w:r w:rsidRPr="00A73EA9">
              <w:t>100,4</w:t>
            </w:r>
          </w:p>
        </w:tc>
        <w:tc>
          <w:tcPr>
            <w:tcW w:w="1275" w:type="dxa"/>
            <w:vAlign w:val="bottom"/>
          </w:tcPr>
          <w:p w14:paraId="50429B65" w14:textId="77777777" w:rsidR="001C25E2" w:rsidRPr="00A73EA9" w:rsidRDefault="001C25E2" w:rsidP="00A73EA9">
            <w:pPr>
              <w:pStyle w:val="aff1"/>
              <w:spacing w:line="240" w:lineRule="exact"/>
            </w:pPr>
            <w:r w:rsidRPr="00A73EA9">
              <w:t>99,8</w:t>
            </w:r>
          </w:p>
        </w:tc>
        <w:tc>
          <w:tcPr>
            <w:tcW w:w="1276" w:type="dxa"/>
            <w:vAlign w:val="bottom"/>
          </w:tcPr>
          <w:p w14:paraId="26504098" w14:textId="77777777" w:rsidR="001C25E2" w:rsidRPr="00A73EA9" w:rsidRDefault="001C25E2" w:rsidP="00A73EA9">
            <w:pPr>
              <w:pStyle w:val="aff1"/>
              <w:spacing w:line="240" w:lineRule="exact"/>
            </w:pPr>
            <w:r w:rsidRPr="00A73EA9">
              <w:t>108,0</w:t>
            </w:r>
          </w:p>
        </w:tc>
        <w:tc>
          <w:tcPr>
            <w:tcW w:w="1276" w:type="dxa"/>
            <w:vAlign w:val="bottom"/>
          </w:tcPr>
          <w:p w14:paraId="6FCAC4F5" w14:textId="77777777" w:rsidR="001C25E2" w:rsidRPr="00A73EA9" w:rsidRDefault="001C25E2" w:rsidP="00A73EA9">
            <w:pPr>
              <w:pStyle w:val="aff1"/>
              <w:spacing w:line="240" w:lineRule="exact"/>
            </w:pPr>
            <w:r w:rsidRPr="00A73EA9">
              <w:t>107,0</w:t>
            </w:r>
          </w:p>
        </w:tc>
      </w:tr>
      <w:tr w:rsidR="001C25E2" w:rsidRPr="00396456" w14:paraId="63F83961" w14:textId="77777777" w:rsidTr="00A73EA9">
        <w:trPr>
          <w:trHeight w:val="113"/>
        </w:trPr>
        <w:tc>
          <w:tcPr>
            <w:tcW w:w="4111" w:type="dxa"/>
            <w:vAlign w:val="bottom"/>
          </w:tcPr>
          <w:p w14:paraId="105337BB" w14:textId="77777777" w:rsidR="001C25E2" w:rsidRPr="00A73EA9" w:rsidRDefault="001C25E2" w:rsidP="00A73EA9">
            <w:pPr>
              <w:pStyle w:val="aff"/>
              <w:spacing w:line="240" w:lineRule="exact"/>
              <w:ind w:left="330"/>
            </w:pPr>
            <w:r w:rsidRPr="00A73EA9">
              <w:t>трубы стальные водогазопроводные</w:t>
            </w:r>
          </w:p>
        </w:tc>
        <w:tc>
          <w:tcPr>
            <w:tcW w:w="1418" w:type="dxa"/>
            <w:vAlign w:val="bottom"/>
          </w:tcPr>
          <w:p w14:paraId="638DBCB9" w14:textId="77777777" w:rsidR="001C25E2" w:rsidRPr="00A73EA9" w:rsidRDefault="001C25E2" w:rsidP="00A73EA9">
            <w:pPr>
              <w:pStyle w:val="aff1"/>
              <w:spacing w:line="240" w:lineRule="exact"/>
            </w:pPr>
            <w:r w:rsidRPr="00A73EA9">
              <w:t>100,0</w:t>
            </w:r>
          </w:p>
        </w:tc>
        <w:tc>
          <w:tcPr>
            <w:tcW w:w="1275" w:type="dxa"/>
            <w:vAlign w:val="bottom"/>
          </w:tcPr>
          <w:p w14:paraId="4F8E0376" w14:textId="77777777" w:rsidR="001C25E2" w:rsidRPr="00A73EA9" w:rsidRDefault="001C25E2" w:rsidP="00A73EA9">
            <w:pPr>
              <w:pStyle w:val="aff1"/>
              <w:spacing w:line="240" w:lineRule="exact"/>
            </w:pPr>
            <w:r w:rsidRPr="00A73EA9">
              <w:t>116,8</w:t>
            </w:r>
          </w:p>
        </w:tc>
        <w:tc>
          <w:tcPr>
            <w:tcW w:w="1276" w:type="dxa"/>
            <w:vAlign w:val="bottom"/>
          </w:tcPr>
          <w:p w14:paraId="1627A22F" w14:textId="77777777" w:rsidR="001C25E2" w:rsidRPr="00A73EA9" w:rsidRDefault="001C25E2" w:rsidP="00A73EA9">
            <w:pPr>
              <w:pStyle w:val="aff1"/>
              <w:spacing w:line="240" w:lineRule="exact"/>
            </w:pPr>
            <w:r w:rsidRPr="00A73EA9">
              <w:t>114,5</w:t>
            </w:r>
          </w:p>
        </w:tc>
        <w:tc>
          <w:tcPr>
            <w:tcW w:w="1276" w:type="dxa"/>
            <w:vAlign w:val="bottom"/>
          </w:tcPr>
          <w:p w14:paraId="09859029" w14:textId="77777777" w:rsidR="001C25E2" w:rsidRPr="00A73EA9" w:rsidRDefault="001C25E2" w:rsidP="00A73EA9">
            <w:pPr>
              <w:pStyle w:val="aff1"/>
              <w:spacing w:line="240" w:lineRule="exact"/>
            </w:pPr>
            <w:r w:rsidRPr="00A73EA9">
              <w:t>102,2</w:t>
            </w:r>
          </w:p>
        </w:tc>
      </w:tr>
      <w:tr w:rsidR="001C25E2" w:rsidRPr="00396456" w14:paraId="609D8C95" w14:textId="77777777" w:rsidTr="00A73EA9">
        <w:trPr>
          <w:trHeight w:val="113"/>
        </w:trPr>
        <w:tc>
          <w:tcPr>
            <w:tcW w:w="4111" w:type="dxa"/>
            <w:vAlign w:val="bottom"/>
          </w:tcPr>
          <w:p w14:paraId="44BE18D4" w14:textId="77777777" w:rsidR="001C25E2" w:rsidRPr="00A73EA9" w:rsidRDefault="001C25E2" w:rsidP="00A73EA9">
            <w:pPr>
              <w:pStyle w:val="aff"/>
              <w:spacing w:line="240" w:lineRule="exact"/>
              <w:ind w:left="330"/>
            </w:pPr>
            <w:r w:rsidRPr="00A73EA9">
              <w:t>бензин автомобильный</w:t>
            </w:r>
          </w:p>
        </w:tc>
        <w:tc>
          <w:tcPr>
            <w:tcW w:w="1418" w:type="dxa"/>
            <w:vAlign w:val="bottom"/>
          </w:tcPr>
          <w:p w14:paraId="4BCB47A5" w14:textId="77777777" w:rsidR="001C25E2" w:rsidRPr="00A73EA9" w:rsidRDefault="001C25E2" w:rsidP="00A73EA9">
            <w:pPr>
              <w:pStyle w:val="aff1"/>
              <w:spacing w:line="240" w:lineRule="exact"/>
            </w:pPr>
            <w:r w:rsidRPr="00A73EA9">
              <w:t>100,8</w:t>
            </w:r>
          </w:p>
        </w:tc>
        <w:tc>
          <w:tcPr>
            <w:tcW w:w="1275" w:type="dxa"/>
            <w:vAlign w:val="bottom"/>
          </w:tcPr>
          <w:p w14:paraId="50885B7C" w14:textId="77777777" w:rsidR="001C25E2" w:rsidRPr="00A73EA9" w:rsidRDefault="001C25E2" w:rsidP="00A73EA9">
            <w:pPr>
              <w:pStyle w:val="aff1"/>
              <w:spacing w:line="240" w:lineRule="exact"/>
            </w:pPr>
            <w:r w:rsidRPr="00A73EA9">
              <w:t>107,5</w:t>
            </w:r>
          </w:p>
        </w:tc>
        <w:tc>
          <w:tcPr>
            <w:tcW w:w="1276" w:type="dxa"/>
            <w:vAlign w:val="bottom"/>
          </w:tcPr>
          <w:p w14:paraId="1A2A7605" w14:textId="77777777" w:rsidR="001C25E2" w:rsidRPr="00A73EA9" w:rsidRDefault="001C25E2" w:rsidP="00A73EA9">
            <w:pPr>
              <w:pStyle w:val="aff1"/>
              <w:spacing w:line="240" w:lineRule="exact"/>
            </w:pPr>
            <w:r w:rsidRPr="00A73EA9">
              <w:t>103,7</w:t>
            </w:r>
          </w:p>
        </w:tc>
        <w:tc>
          <w:tcPr>
            <w:tcW w:w="1276" w:type="dxa"/>
            <w:vAlign w:val="bottom"/>
          </w:tcPr>
          <w:p w14:paraId="69FE6CB7" w14:textId="77777777" w:rsidR="001C25E2" w:rsidRPr="00A73EA9" w:rsidRDefault="001C25E2" w:rsidP="00A73EA9">
            <w:pPr>
              <w:pStyle w:val="aff1"/>
              <w:spacing w:line="240" w:lineRule="exact"/>
            </w:pPr>
            <w:r w:rsidRPr="00A73EA9">
              <w:t>101,4</w:t>
            </w:r>
          </w:p>
        </w:tc>
      </w:tr>
      <w:tr w:rsidR="001C25E2" w:rsidRPr="00396456" w14:paraId="7FCC3769" w14:textId="77777777" w:rsidTr="00A73EA9">
        <w:trPr>
          <w:trHeight w:val="113"/>
        </w:trPr>
        <w:tc>
          <w:tcPr>
            <w:tcW w:w="4111" w:type="dxa"/>
            <w:tcBorders>
              <w:bottom w:val="double" w:sz="6" w:space="0" w:color="auto"/>
            </w:tcBorders>
            <w:vAlign w:val="bottom"/>
          </w:tcPr>
          <w:p w14:paraId="172723BF" w14:textId="77777777" w:rsidR="001C25E2" w:rsidRPr="00A73EA9" w:rsidRDefault="001C25E2" w:rsidP="00A73EA9">
            <w:pPr>
              <w:pStyle w:val="aff"/>
              <w:spacing w:line="240" w:lineRule="exact"/>
              <w:ind w:left="330"/>
            </w:pPr>
            <w:r w:rsidRPr="00A73EA9">
              <w:t>топливо дизельное</w:t>
            </w:r>
          </w:p>
        </w:tc>
        <w:tc>
          <w:tcPr>
            <w:tcW w:w="1418" w:type="dxa"/>
            <w:tcBorders>
              <w:bottom w:val="double" w:sz="6" w:space="0" w:color="auto"/>
            </w:tcBorders>
            <w:vAlign w:val="bottom"/>
          </w:tcPr>
          <w:p w14:paraId="53931447" w14:textId="77777777" w:rsidR="001C25E2" w:rsidRPr="00A73EA9" w:rsidRDefault="001C25E2" w:rsidP="00A73EA9">
            <w:pPr>
              <w:pStyle w:val="aff1"/>
              <w:spacing w:line="240" w:lineRule="exact"/>
            </w:pPr>
            <w:r w:rsidRPr="00A73EA9">
              <w:t>103,2</w:t>
            </w:r>
          </w:p>
        </w:tc>
        <w:tc>
          <w:tcPr>
            <w:tcW w:w="1275" w:type="dxa"/>
            <w:tcBorders>
              <w:bottom w:val="double" w:sz="6" w:space="0" w:color="auto"/>
            </w:tcBorders>
            <w:vAlign w:val="bottom"/>
          </w:tcPr>
          <w:p w14:paraId="4C7DC2FB" w14:textId="77777777" w:rsidR="001C25E2" w:rsidRPr="00A73EA9" w:rsidRDefault="001C25E2" w:rsidP="00A73EA9">
            <w:pPr>
              <w:pStyle w:val="aff1"/>
              <w:spacing w:line="240" w:lineRule="exact"/>
            </w:pPr>
            <w:r w:rsidRPr="00A73EA9">
              <w:t>108,9</w:t>
            </w:r>
          </w:p>
        </w:tc>
        <w:tc>
          <w:tcPr>
            <w:tcW w:w="1276" w:type="dxa"/>
            <w:tcBorders>
              <w:bottom w:val="double" w:sz="6" w:space="0" w:color="auto"/>
            </w:tcBorders>
            <w:vAlign w:val="bottom"/>
          </w:tcPr>
          <w:p w14:paraId="0FADF333" w14:textId="77777777" w:rsidR="001C25E2" w:rsidRPr="00A73EA9" w:rsidRDefault="001C25E2" w:rsidP="00A73EA9">
            <w:pPr>
              <w:pStyle w:val="aff1"/>
              <w:spacing w:line="240" w:lineRule="exact"/>
            </w:pPr>
            <w:r w:rsidRPr="00A73EA9">
              <w:t>98,7</w:t>
            </w:r>
          </w:p>
        </w:tc>
        <w:tc>
          <w:tcPr>
            <w:tcW w:w="1276" w:type="dxa"/>
            <w:tcBorders>
              <w:bottom w:val="double" w:sz="6" w:space="0" w:color="auto"/>
            </w:tcBorders>
            <w:vAlign w:val="bottom"/>
          </w:tcPr>
          <w:p w14:paraId="1F57A11A" w14:textId="77777777" w:rsidR="001C25E2" w:rsidRPr="00A73EA9" w:rsidRDefault="001C25E2" w:rsidP="00A73EA9">
            <w:pPr>
              <w:pStyle w:val="aff1"/>
              <w:spacing w:line="240" w:lineRule="exact"/>
            </w:pPr>
            <w:r w:rsidRPr="00A73EA9">
              <w:t>97,8</w:t>
            </w:r>
          </w:p>
        </w:tc>
      </w:tr>
    </w:tbl>
    <w:p w14:paraId="5D47E45F" w14:textId="77777777" w:rsidR="001C25E2" w:rsidRPr="00A73EA9" w:rsidRDefault="001C25E2" w:rsidP="001C25E2">
      <w:pPr>
        <w:pStyle w:val="affa"/>
        <w:spacing w:before="240" w:after="120"/>
        <w:ind w:left="709"/>
        <w:outlineLvl w:val="0"/>
        <w:rPr>
          <w:rFonts w:ascii="Arial" w:hAnsi="Arial"/>
          <w:szCs w:val="24"/>
        </w:rPr>
      </w:pPr>
      <w:r w:rsidRPr="00A73EA9">
        <w:rPr>
          <w:rFonts w:ascii="Arial" w:hAnsi="Arial"/>
          <w:szCs w:val="24"/>
        </w:rPr>
        <w:t>Индексы тарифов на грузовые перевозки</w:t>
      </w:r>
    </w:p>
    <w:p w14:paraId="2A10F3B8" w14:textId="01A73DCA" w:rsidR="001C25E2" w:rsidRPr="006B0E76" w:rsidRDefault="001C25E2" w:rsidP="00A73EA9">
      <w:pPr>
        <w:pStyle w:val="aff6"/>
        <w:spacing w:after="0" w:line="288" w:lineRule="auto"/>
        <w:ind w:firstLine="709"/>
        <w:rPr>
          <w:b w:val="0"/>
          <w:bCs/>
          <w:i w:val="0"/>
        </w:rPr>
      </w:pPr>
      <w:r w:rsidRPr="002C6047">
        <w:rPr>
          <w:b w:val="0"/>
          <w:bCs/>
          <w:i w:val="0"/>
        </w:rPr>
        <w:t xml:space="preserve">Индекс тарифов на грузовые перевозки в среднем по всем видам транспорта </w:t>
      </w:r>
      <w:r w:rsidR="00E12042">
        <w:rPr>
          <w:b w:val="0"/>
          <w:bCs/>
          <w:i w:val="0"/>
        </w:rPr>
        <w:br/>
      </w:r>
      <w:r w:rsidRPr="002C6047">
        <w:rPr>
          <w:b w:val="0"/>
          <w:bCs/>
          <w:i w:val="0"/>
        </w:rPr>
        <w:t>в</w:t>
      </w:r>
      <w:r>
        <w:rPr>
          <w:b w:val="0"/>
          <w:bCs/>
          <w:i w:val="0"/>
        </w:rPr>
        <w:t xml:space="preserve"> декабре</w:t>
      </w:r>
      <w:r w:rsidRPr="006B0E76">
        <w:rPr>
          <w:b w:val="0"/>
          <w:bCs/>
          <w:i w:val="0"/>
        </w:rPr>
        <w:t xml:space="preserve"> 2021 года к предыдущему месяцу составил</w:t>
      </w:r>
      <w:r>
        <w:rPr>
          <w:b w:val="0"/>
          <w:bCs/>
          <w:i w:val="0"/>
        </w:rPr>
        <w:t xml:space="preserve"> </w:t>
      </w:r>
      <w:r w:rsidRPr="00E901DD">
        <w:rPr>
          <w:b w:val="0"/>
          <w:bCs/>
          <w:i w:val="0"/>
        </w:rPr>
        <w:t>100</w:t>
      </w:r>
      <w:r>
        <w:rPr>
          <w:b w:val="0"/>
          <w:bCs/>
          <w:i w:val="0"/>
        </w:rPr>
        <w:t>,2</w:t>
      </w:r>
      <w:r w:rsidRPr="006B0E76">
        <w:rPr>
          <w:b w:val="0"/>
          <w:bCs/>
          <w:i w:val="0"/>
        </w:rPr>
        <w:t>%</w:t>
      </w:r>
      <w:r>
        <w:rPr>
          <w:b w:val="0"/>
          <w:bCs/>
          <w:i w:val="0"/>
        </w:rPr>
        <w:t>.</w:t>
      </w:r>
    </w:p>
    <w:p w14:paraId="6762A033" w14:textId="77777777" w:rsidR="001C25E2" w:rsidRPr="003D3084" w:rsidRDefault="001C25E2" w:rsidP="003D3084">
      <w:pPr>
        <w:pStyle w:val="aff6"/>
        <w:spacing w:after="0" w:line="288" w:lineRule="auto"/>
        <w:ind w:firstLine="851"/>
        <w:jc w:val="center"/>
        <w:rPr>
          <w:b w:val="0"/>
        </w:rPr>
      </w:pPr>
      <w:r w:rsidRPr="006B0E76">
        <w:rPr>
          <w:i w:val="0"/>
        </w:rPr>
        <w:t>Индексы тарифов на грузовые перевозки отдельными видами транспорта</w:t>
      </w:r>
      <w:r w:rsidRPr="00E857C5">
        <w:br/>
      </w:r>
      <w:r w:rsidRPr="003D3084">
        <w:rPr>
          <w:b w:val="0"/>
          <w:i w:val="0"/>
        </w:rPr>
        <w:t>(на конец периода, в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708"/>
        <w:gridCol w:w="851"/>
        <w:gridCol w:w="709"/>
        <w:gridCol w:w="850"/>
        <w:gridCol w:w="851"/>
        <w:gridCol w:w="850"/>
        <w:gridCol w:w="851"/>
        <w:gridCol w:w="850"/>
        <w:gridCol w:w="851"/>
      </w:tblGrid>
      <w:tr w:rsidR="001C25E2" w:rsidRPr="00E857C5" w14:paraId="3839ADA1" w14:textId="77777777" w:rsidTr="00E67B88">
        <w:trPr>
          <w:trHeight w:val="20"/>
          <w:tblHeader/>
        </w:trPr>
        <w:tc>
          <w:tcPr>
            <w:tcW w:w="1276" w:type="dxa"/>
            <w:vMerge w:val="restart"/>
          </w:tcPr>
          <w:p w14:paraId="4DA8B3DF" w14:textId="77777777" w:rsidR="001C25E2" w:rsidRPr="00E857C5" w:rsidRDefault="001C25E2" w:rsidP="00E12042">
            <w:pPr>
              <w:pStyle w:val="aff"/>
              <w:spacing w:before="60" w:line="240" w:lineRule="exact"/>
              <w:jc w:val="center"/>
              <w:rPr>
                <w:i/>
              </w:rPr>
            </w:pPr>
          </w:p>
        </w:tc>
        <w:tc>
          <w:tcPr>
            <w:tcW w:w="1559" w:type="dxa"/>
            <w:gridSpan w:val="2"/>
            <w:vAlign w:val="center"/>
          </w:tcPr>
          <w:p w14:paraId="5C0948B4" w14:textId="77777777" w:rsidR="001C25E2" w:rsidRPr="00E857C5" w:rsidRDefault="001C25E2" w:rsidP="00E12042">
            <w:pPr>
              <w:spacing w:before="60" w:line="240" w:lineRule="exact"/>
              <w:ind w:firstLine="0"/>
              <w:jc w:val="center"/>
              <w:rPr>
                <w:i/>
                <w:sz w:val="20"/>
              </w:rPr>
            </w:pPr>
            <w:r w:rsidRPr="00E857C5">
              <w:rPr>
                <w:i/>
                <w:sz w:val="20"/>
              </w:rPr>
              <w:t>Всего</w:t>
            </w:r>
          </w:p>
        </w:tc>
        <w:tc>
          <w:tcPr>
            <w:tcW w:w="6663" w:type="dxa"/>
            <w:gridSpan w:val="8"/>
            <w:shd w:val="clear" w:color="auto" w:fill="auto"/>
            <w:vAlign w:val="center"/>
          </w:tcPr>
          <w:p w14:paraId="6B37014C" w14:textId="77777777" w:rsidR="001C25E2" w:rsidRPr="00E857C5" w:rsidRDefault="001C25E2" w:rsidP="00E12042">
            <w:pPr>
              <w:spacing w:before="60" w:line="240" w:lineRule="exact"/>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1C25E2" w:rsidRPr="00E857C5" w14:paraId="2B8667EB" w14:textId="77777777" w:rsidTr="00E67B88">
        <w:trPr>
          <w:trHeight w:val="20"/>
          <w:tblHeader/>
        </w:trPr>
        <w:tc>
          <w:tcPr>
            <w:tcW w:w="1276" w:type="dxa"/>
            <w:vMerge/>
          </w:tcPr>
          <w:p w14:paraId="17C6DE6B" w14:textId="77777777" w:rsidR="001C25E2" w:rsidRPr="00E857C5" w:rsidRDefault="001C25E2" w:rsidP="00E12042">
            <w:pPr>
              <w:pStyle w:val="aff"/>
              <w:spacing w:before="60" w:line="240" w:lineRule="exact"/>
              <w:jc w:val="center"/>
              <w:rPr>
                <w:i/>
              </w:rPr>
            </w:pPr>
          </w:p>
        </w:tc>
        <w:tc>
          <w:tcPr>
            <w:tcW w:w="851" w:type="dxa"/>
            <w:vMerge w:val="restart"/>
          </w:tcPr>
          <w:p w14:paraId="434F7C0C" w14:textId="4FCAF90E" w:rsidR="001C25E2" w:rsidRPr="00E857C5" w:rsidRDefault="001C25E2" w:rsidP="00E12042">
            <w:pPr>
              <w:spacing w:before="60" w:line="240" w:lineRule="exact"/>
              <w:ind w:firstLine="0"/>
              <w:jc w:val="center"/>
              <w:rPr>
                <w:i/>
                <w:sz w:val="20"/>
              </w:rPr>
            </w:pPr>
            <w:r w:rsidRPr="00E857C5">
              <w:rPr>
                <w:i/>
                <w:sz w:val="20"/>
              </w:rPr>
              <w:t>к преды</w:t>
            </w:r>
            <w:r w:rsidR="00E12042">
              <w:rPr>
                <w:i/>
                <w:sz w:val="20"/>
              </w:rPr>
              <w:softHyphen/>
            </w:r>
            <w:r w:rsidRPr="00E857C5">
              <w:rPr>
                <w:i/>
                <w:sz w:val="20"/>
              </w:rPr>
              <w:t>дущему периоду</w:t>
            </w:r>
          </w:p>
        </w:tc>
        <w:tc>
          <w:tcPr>
            <w:tcW w:w="708" w:type="dxa"/>
            <w:vMerge w:val="restart"/>
          </w:tcPr>
          <w:p w14:paraId="5B56B5A5" w14:textId="548A9140" w:rsidR="001C25E2" w:rsidRPr="003D3084" w:rsidRDefault="001C25E2" w:rsidP="00E12042">
            <w:pPr>
              <w:spacing w:before="60" w:line="240" w:lineRule="exact"/>
              <w:ind w:firstLine="0"/>
              <w:jc w:val="center"/>
              <w:rPr>
                <w:i/>
                <w:spacing w:val="-2"/>
                <w:sz w:val="20"/>
              </w:rPr>
            </w:pPr>
            <w:r w:rsidRPr="003D3084">
              <w:rPr>
                <w:i/>
                <w:spacing w:val="-2"/>
                <w:sz w:val="20"/>
              </w:rPr>
              <w:t>к де</w:t>
            </w:r>
            <w:r w:rsidR="00E12042" w:rsidRPr="003D3084">
              <w:rPr>
                <w:i/>
                <w:spacing w:val="-2"/>
                <w:sz w:val="20"/>
              </w:rPr>
              <w:softHyphen/>
            </w:r>
            <w:r w:rsidRPr="003D3084">
              <w:rPr>
                <w:i/>
                <w:spacing w:val="-2"/>
                <w:sz w:val="20"/>
              </w:rPr>
              <w:t>кабрю преды</w:t>
            </w:r>
            <w:r w:rsidR="003D3084">
              <w:rPr>
                <w:i/>
                <w:spacing w:val="-2"/>
                <w:sz w:val="20"/>
              </w:rPr>
              <w:t>-</w:t>
            </w:r>
            <w:r w:rsidRPr="003D3084">
              <w:rPr>
                <w:i/>
                <w:spacing w:val="-2"/>
                <w:sz w:val="20"/>
              </w:rPr>
              <w:t>ду</w:t>
            </w:r>
            <w:r w:rsidR="00E12042" w:rsidRPr="003D3084">
              <w:rPr>
                <w:i/>
                <w:spacing w:val="-2"/>
                <w:sz w:val="20"/>
              </w:rPr>
              <w:softHyphen/>
            </w:r>
            <w:r w:rsidRPr="003D3084">
              <w:rPr>
                <w:i/>
                <w:spacing w:val="-2"/>
                <w:sz w:val="20"/>
              </w:rPr>
              <w:t>щего года</w:t>
            </w:r>
          </w:p>
        </w:tc>
        <w:tc>
          <w:tcPr>
            <w:tcW w:w="1560" w:type="dxa"/>
            <w:gridSpan w:val="2"/>
            <w:shd w:val="clear" w:color="auto" w:fill="auto"/>
          </w:tcPr>
          <w:p w14:paraId="28835A40" w14:textId="6C167D60" w:rsidR="001C25E2" w:rsidRPr="00E857C5" w:rsidRDefault="001C25E2" w:rsidP="00E12042">
            <w:pPr>
              <w:spacing w:before="60" w:line="240" w:lineRule="exact"/>
              <w:ind w:firstLine="0"/>
              <w:jc w:val="center"/>
              <w:rPr>
                <w:i/>
                <w:sz w:val="20"/>
              </w:rPr>
            </w:pPr>
            <w:r w:rsidRPr="00E857C5">
              <w:rPr>
                <w:i/>
                <w:sz w:val="20"/>
              </w:rPr>
              <w:t>железнодорож</w:t>
            </w:r>
            <w:r w:rsidR="00E12042">
              <w:rPr>
                <w:i/>
                <w:sz w:val="20"/>
              </w:rPr>
              <w:softHyphen/>
            </w:r>
            <w:r w:rsidRPr="00E857C5">
              <w:rPr>
                <w:i/>
                <w:sz w:val="20"/>
              </w:rPr>
              <w:t>ный</w:t>
            </w:r>
          </w:p>
        </w:tc>
        <w:tc>
          <w:tcPr>
            <w:tcW w:w="1701" w:type="dxa"/>
            <w:gridSpan w:val="2"/>
            <w:shd w:val="clear" w:color="auto" w:fill="auto"/>
          </w:tcPr>
          <w:p w14:paraId="522A24E3" w14:textId="77777777" w:rsidR="001C25E2" w:rsidRPr="00E857C5" w:rsidRDefault="001C25E2" w:rsidP="00E12042">
            <w:pPr>
              <w:spacing w:before="60" w:line="240" w:lineRule="exact"/>
              <w:ind w:firstLine="0"/>
              <w:jc w:val="center"/>
              <w:rPr>
                <w:i/>
                <w:sz w:val="20"/>
              </w:rPr>
            </w:pPr>
            <w:r w:rsidRPr="00E857C5">
              <w:rPr>
                <w:i/>
                <w:sz w:val="20"/>
              </w:rPr>
              <w:t>автомобильный</w:t>
            </w:r>
          </w:p>
        </w:tc>
        <w:tc>
          <w:tcPr>
            <w:tcW w:w="1701" w:type="dxa"/>
            <w:gridSpan w:val="2"/>
          </w:tcPr>
          <w:p w14:paraId="35D5F7ED" w14:textId="77777777" w:rsidR="001C25E2" w:rsidRPr="00E857C5" w:rsidRDefault="001C25E2" w:rsidP="00E12042">
            <w:pPr>
              <w:spacing w:before="60" w:line="240" w:lineRule="exact"/>
              <w:ind w:firstLine="0"/>
              <w:jc w:val="center"/>
              <w:rPr>
                <w:i/>
                <w:sz w:val="20"/>
              </w:rPr>
            </w:pPr>
            <w:r w:rsidRPr="00E857C5">
              <w:rPr>
                <w:i/>
                <w:sz w:val="20"/>
              </w:rPr>
              <w:t xml:space="preserve">воздушный </w:t>
            </w:r>
          </w:p>
        </w:tc>
        <w:tc>
          <w:tcPr>
            <w:tcW w:w="1701" w:type="dxa"/>
            <w:gridSpan w:val="2"/>
            <w:shd w:val="clear" w:color="auto" w:fill="auto"/>
          </w:tcPr>
          <w:p w14:paraId="6C95024E" w14:textId="77777777" w:rsidR="001C25E2" w:rsidRPr="00E857C5" w:rsidRDefault="001C25E2" w:rsidP="00E12042">
            <w:pPr>
              <w:spacing w:before="60" w:line="240" w:lineRule="exact"/>
              <w:ind w:firstLine="0"/>
              <w:jc w:val="center"/>
            </w:pPr>
            <w:r w:rsidRPr="00E857C5">
              <w:rPr>
                <w:i/>
                <w:sz w:val="20"/>
              </w:rPr>
              <w:t xml:space="preserve">внутренний </w:t>
            </w:r>
            <w:r w:rsidRPr="00E857C5">
              <w:rPr>
                <w:i/>
                <w:sz w:val="20"/>
              </w:rPr>
              <w:br/>
              <w:t>водный</w:t>
            </w:r>
          </w:p>
        </w:tc>
      </w:tr>
      <w:tr w:rsidR="001C25E2" w:rsidRPr="00E857C5" w14:paraId="3C65A4F2" w14:textId="77777777" w:rsidTr="00E67B88">
        <w:trPr>
          <w:trHeight w:val="20"/>
          <w:tblHeader/>
        </w:trPr>
        <w:tc>
          <w:tcPr>
            <w:tcW w:w="1276" w:type="dxa"/>
            <w:vMerge/>
            <w:tcBorders>
              <w:bottom w:val="single" w:sz="4" w:space="0" w:color="auto"/>
            </w:tcBorders>
          </w:tcPr>
          <w:p w14:paraId="5E4D6654" w14:textId="77777777" w:rsidR="001C25E2" w:rsidRPr="00E857C5" w:rsidRDefault="001C25E2" w:rsidP="00E12042">
            <w:pPr>
              <w:pStyle w:val="aff"/>
              <w:spacing w:before="60" w:line="240" w:lineRule="exact"/>
              <w:jc w:val="center"/>
              <w:rPr>
                <w:i/>
              </w:rPr>
            </w:pPr>
          </w:p>
        </w:tc>
        <w:tc>
          <w:tcPr>
            <w:tcW w:w="851" w:type="dxa"/>
            <w:vMerge/>
            <w:tcBorders>
              <w:bottom w:val="single" w:sz="4" w:space="0" w:color="auto"/>
            </w:tcBorders>
          </w:tcPr>
          <w:p w14:paraId="5A5B9B0D" w14:textId="77777777" w:rsidR="001C25E2" w:rsidRPr="00E857C5" w:rsidRDefault="001C25E2" w:rsidP="00E12042">
            <w:pPr>
              <w:spacing w:before="60" w:line="240" w:lineRule="exact"/>
              <w:ind w:firstLine="0"/>
              <w:jc w:val="center"/>
              <w:rPr>
                <w:i/>
                <w:sz w:val="20"/>
              </w:rPr>
            </w:pPr>
          </w:p>
        </w:tc>
        <w:tc>
          <w:tcPr>
            <w:tcW w:w="708" w:type="dxa"/>
            <w:vMerge/>
            <w:tcBorders>
              <w:bottom w:val="single" w:sz="4" w:space="0" w:color="auto"/>
            </w:tcBorders>
          </w:tcPr>
          <w:p w14:paraId="07582934" w14:textId="77777777" w:rsidR="001C25E2" w:rsidRPr="00E857C5" w:rsidRDefault="001C25E2" w:rsidP="00E12042">
            <w:pPr>
              <w:spacing w:before="60" w:line="240" w:lineRule="exact"/>
              <w:ind w:firstLine="0"/>
              <w:jc w:val="center"/>
              <w:rPr>
                <w:i/>
                <w:sz w:val="20"/>
              </w:rPr>
            </w:pPr>
          </w:p>
        </w:tc>
        <w:tc>
          <w:tcPr>
            <w:tcW w:w="851" w:type="dxa"/>
            <w:tcBorders>
              <w:bottom w:val="single" w:sz="4" w:space="0" w:color="auto"/>
            </w:tcBorders>
            <w:shd w:val="clear" w:color="auto" w:fill="auto"/>
          </w:tcPr>
          <w:p w14:paraId="5C315D72" w14:textId="7B660AC0" w:rsidR="001C25E2" w:rsidRPr="003D3084" w:rsidRDefault="001C25E2" w:rsidP="00E12042">
            <w:pPr>
              <w:spacing w:before="60" w:line="240" w:lineRule="exact"/>
              <w:ind w:firstLine="0"/>
              <w:jc w:val="center"/>
              <w:rPr>
                <w:i/>
                <w:spacing w:val="-2"/>
                <w:sz w:val="20"/>
              </w:rPr>
            </w:pPr>
            <w:r w:rsidRPr="003D3084">
              <w:rPr>
                <w:i/>
                <w:spacing w:val="-2"/>
                <w:sz w:val="20"/>
              </w:rPr>
              <w:t>к преды</w:t>
            </w:r>
            <w:r w:rsidR="00E12042" w:rsidRPr="003D3084">
              <w:rPr>
                <w:i/>
                <w:spacing w:val="-2"/>
                <w:sz w:val="20"/>
              </w:rPr>
              <w:softHyphen/>
            </w:r>
            <w:r w:rsidRPr="003D3084">
              <w:rPr>
                <w:i/>
                <w:spacing w:val="-2"/>
                <w:sz w:val="20"/>
              </w:rPr>
              <w:t>дущему периоду</w:t>
            </w:r>
          </w:p>
        </w:tc>
        <w:tc>
          <w:tcPr>
            <w:tcW w:w="709" w:type="dxa"/>
            <w:tcBorders>
              <w:bottom w:val="single" w:sz="4" w:space="0" w:color="auto"/>
            </w:tcBorders>
            <w:shd w:val="clear" w:color="auto" w:fill="auto"/>
          </w:tcPr>
          <w:p w14:paraId="6CDAC909" w14:textId="20B82C5C" w:rsidR="001C25E2" w:rsidRPr="003D3084" w:rsidRDefault="001C25E2" w:rsidP="00E12042">
            <w:pPr>
              <w:spacing w:before="60" w:line="240" w:lineRule="exact"/>
              <w:ind w:firstLine="0"/>
              <w:jc w:val="center"/>
              <w:rPr>
                <w:i/>
                <w:spacing w:val="-2"/>
                <w:sz w:val="20"/>
              </w:rPr>
            </w:pPr>
            <w:r w:rsidRPr="003D3084">
              <w:rPr>
                <w:i/>
                <w:spacing w:val="-2"/>
                <w:sz w:val="20"/>
              </w:rPr>
              <w:t>к де</w:t>
            </w:r>
            <w:r w:rsidR="00E12042" w:rsidRPr="003D3084">
              <w:rPr>
                <w:i/>
                <w:spacing w:val="-2"/>
                <w:sz w:val="20"/>
              </w:rPr>
              <w:softHyphen/>
            </w:r>
            <w:r w:rsidRPr="003D3084">
              <w:rPr>
                <w:i/>
                <w:spacing w:val="-2"/>
                <w:sz w:val="20"/>
              </w:rPr>
              <w:t>кабрю преды</w:t>
            </w:r>
            <w:r w:rsidR="003D3084">
              <w:rPr>
                <w:i/>
                <w:spacing w:val="-2"/>
                <w:sz w:val="20"/>
              </w:rPr>
              <w:t>-</w:t>
            </w:r>
            <w:r w:rsidRPr="003D3084">
              <w:rPr>
                <w:i/>
                <w:spacing w:val="-2"/>
                <w:sz w:val="20"/>
              </w:rPr>
              <w:t>ду</w:t>
            </w:r>
            <w:r w:rsidR="00E12042" w:rsidRPr="003D3084">
              <w:rPr>
                <w:i/>
                <w:spacing w:val="-2"/>
                <w:sz w:val="20"/>
              </w:rPr>
              <w:softHyphen/>
            </w:r>
            <w:r w:rsidRPr="003D3084">
              <w:rPr>
                <w:i/>
                <w:spacing w:val="-2"/>
                <w:sz w:val="20"/>
              </w:rPr>
              <w:t>щего года</w:t>
            </w:r>
          </w:p>
        </w:tc>
        <w:tc>
          <w:tcPr>
            <w:tcW w:w="850" w:type="dxa"/>
            <w:tcBorders>
              <w:bottom w:val="single" w:sz="4" w:space="0" w:color="auto"/>
            </w:tcBorders>
            <w:shd w:val="clear" w:color="auto" w:fill="auto"/>
          </w:tcPr>
          <w:p w14:paraId="205F4A52" w14:textId="153BC773" w:rsidR="001C25E2" w:rsidRPr="003D3084" w:rsidRDefault="001C25E2" w:rsidP="00E12042">
            <w:pPr>
              <w:spacing w:before="60" w:line="240" w:lineRule="exact"/>
              <w:ind w:firstLine="0"/>
              <w:jc w:val="center"/>
              <w:rPr>
                <w:i/>
                <w:spacing w:val="-2"/>
                <w:sz w:val="20"/>
              </w:rPr>
            </w:pPr>
            <w:r w:rsidRPr="003D3084">
              <w:rPr>
                <w:i/>
                <w:spacing w:val="-2"/>
                <w:sz w:val="20"/>
              </w:rPr>
              <w:t>к преды</w:t>
            </w:r>
            <w:r w:rsidR="00E12042" w:rsidRPr="003D3084">
              <w:rPr>
                <w:i/>
                <w:spacing w:val="-2"/>
                <w:sz w:val="20"/>
              </w:rPr>
              <w:softHyphen/>
            </w:r>
            <w:r w:rsidRPr="003D3084">
              <w:rPr>
                <w:i/>
                <w:spacing w:val="-2"/>
                <w:sz w:val="20"/>
              </w:rPr>
              <w:t>дущему периоду</w:t>
            </w:r>
          </w:p>
        </w:tc>
        <w:tc>
          <w:tcPr>
            <w:tcW w:w="851" w:type="dxa"/>
            <w:tcBorders>
              <w:bottom w:val="single" w:sz="4" w:space="0" w:color="auto"/>
            </w:tcBorders>
            <w:shd w:val="clear" w:color="auto" w:fill="auto"/>
          </w:tcPr>
          <w:p w14:paraId="02B2DC6C" w14:textId="4CB3D2C1" w:rsidR="001C25E2" w:rsidRPr="003D3084" w:rsidRDefault="001C25E2" w:rsidP="00E12042">
            <w:pPr>
              <w:spacing w:before="60" w:line="240" w:lineRule="exact"/>
              <w:ind w:firstLine="0"/>
              <w:jc w:val="center"/>
              <w:rPr>
                <w:i/>
                <w:spacing w:val="-2"/>
                <w:sz w:val="20"/>
              </w:rPr>
            </w:pPr>
            <w:r w:rsidRPr="003D3084">
              <w:rPr>
                <w:i/>
                <w:spacing w:val="-2"/>
                <w:sz w:val="20"/>
              </w:rPr>
              <w:t>к де</w:t>
            </w:r>
            <w:r w:rsidR="00E12042" w:rsidRPr="003D3084">
              <w:rPr>
                <w:i/>
                <w:spacing w:val="-2"/>
                <w:sz w:val="20"/>
              </w:rPr>
              <w:softHyphen/>
            </w:r>
            <w:r w:rsidRPr="003D3084">
              <w:rPr>
                <w:i/>
                <w:spacing w:val="-2"/>
                <w:sz w:val="20"/>
              </w:rPr>
              <w:t>кабрю преды</w:t>
            </w:r>
            <w:r w:rsidR="00E12042" w:rsidRPr="003D3084">
              <w:rPr>
                <w:i/>
                <w:spacing w:val="-2"/>
                <w:sz w:val="20"/>
              </w:rPr>
              <w:softHyphen/>
            </w:r>
            <w:r w:rsidRPr="003D3084">
              <w:rPr>
                <w:i/>
                <w:spacing w:val="-2"/>
                <w:sz w:val="20"/>
              </w:rPr>
              <w:t>дущего года</w:t>
            </w:r>
          </w:p>
        </w:tc>
        <w:tc>
          <w:tcPr>
            <w:tcW w:w="850" w:type="dxa"/>
            <w:tcBorders>
              <w:bottom w:val="single" w:sz="4" w:space="0" w:color="auto"/>
            </w:tcBorders>
          </w:tcPr>
          <w:p w14:paraId="22BECA4B" w14:textId="7D473198" w:rsidR="001C25E2" w:rsidRPr="003D3084" w:rsidRDefault="001C25E2" w:rsidP="00E12042">
            <w:pPr>
              <w:spacing w:before="60" w:line="240" w:lineRule="exact"/>
              <w:ind w:firstLine="0"/>
              <w:jc w:val="center"/>
              <w:rPr>
                <w:i/>
                <w:spacing w:val="-2"/>
                <w:sz w:val="20"/>
              </w:rPr>
            </w:pPr>
            <w:r w:rsidRPr="003D3084">
              <w:rPr>
                <w:i/>
                <w:spacing w:val="-2"/>
                <w:sz w:val="20"/>
              </w:rPr>
              <w:t>к преды</w:t>
            </w:r>
            <w:r w:rsidR="00E12042" w:rsidRPr="003D3084">
              <w:rPr>
                <w:i/>
                <w:spacing w:val="-2"/>
                <w:sz w:val="20"/>
              </w:rPr>
              <w:softHyphen/>
            </w:r>
            <w:r w:rsidRPr="003D3084">
              <w:rPr>
                <w:i/>
                <w:spacing w:val="-2"/>
                <w:sz w:val="20"/>
              </w:rPr>
              <w:t>дущему периоду</w:t>
            </w:r>
          </w:p>
        </w:tc>
        <w:tc>
          <w:tcPr>
            <w:tcW w:w="851" w:type="dxa"/>
            <w:tcBorders>
              <w:bottom w:val="single" w:sz="4" w:space="0" w:color="auto"/>
            </w:tcBorders>
          </w:tcPr>
          <w:p w14:paraId="0C63556D" w14:textId="31E6ACEF" w:rsidR="001C25E2" w:rsidRPr="003D3084" w:rsidRDefault="001C25E2" w:rsidP="00E12042">
            <w:pPr>
              <w:spacing w:before="60" w:line="240" w:lineRule="exact"/>
              <w:ind w:firstLine="0"/>
              <w:jc w:val="center"/>
              <w:rPr>
                <w:i/>
                <w:spacing w:val="-2"/>
                <w:sz w:val="20"/>
              </w:rPr>
            </w:pPr>
            <w:r w:rsidRPr="003D3084">
              <w:rPr>
                <w:i/>
                <w:spacing w:val="-2"/>
                <w:sz w:val="20"/>
              </w:rPr>
              <w:t>к де</w:t>
            </w:r>
            <w:r w:rsidR="00E12042" w:rsidRPr="003D3084">
              <w:rPr>
                <w:i/>
                <w:spacing w:val="-2"/>
                <w:sz w:val="20"/>
              </w:rPr>
              <w:softHyphen/>
            </w:r>
            <w:r w:rsidRPr="003D3084">
              <w:rPr>
                <w:i/>
                <w:spacing w:val="-2"/>
                <w:sz w:val="20"/>
              </w:rPr>
              <w:t>кабрю преды</w:t>
            </w:r>
            <w:r w:rsidR="00E12042" w:rsidRPr="003D3084">
              <w:rPr>
                <w:i/>
                <w:spacing w:val="-2"/>
                <w:sz w:val="20"/>
              </w:rPr>
              <w:softHyphen/>
            </w:r>
            <w:r w:rsidRPr="003D3084">
              <w:rPr>
                <w:i/>
                <w:spacing w:val="-2"/>
                <w:sz w:val="20"/>
              </w:rPr>
              <w:t>дущего года</w:t>
            </w:r>
          </w:p>
        </w:tc>
        <w:tc>
          <w:tcPr>
            <w:tcW w:w="850" w:type="dxa"/>
            <w:tcBorders>
              <w:bottom w:val="single" w:sz="4" w:space="0" w:color="auto"/>
            </w:tcBorders>
            <w:shd w:val="clear" w:color="auto" w:fill="auto"/>
          </w:tcPr>
          <w:p w14:paraId="59D0E73A" w14:textId="3450F99F" w:rsidR="001C25E2" w:rsidRPr="003D3084" w:rsidRDefault="001C25E2" w:rsidP="00E12042">
            <w:pPr>
              <w:spacing w:before="60" w:line="240" w:lineRule="exact"/>
              <w:ind w:firstLine="0"/>
              <w:jc w:val="center"/>
              <w:rPr>
                <w:i/>
                <w:spacing w:val="-2"/>
                <w:sz w:val="20"/>
              </w:rPr>
            </w:pPr>
            <w:r w:rsidRPr="003D3084">
              <w:rPr>
                <w:i/>
                <w:spacing w:val="-2"/>
                <w:sz w:val="20"/>
              </w:rPr>
              <w:t>к преды</w:t>
            </w:r>
            <w:r w:rsidR="00E12042" w:rsidRPr="003D3084">
              <w:rPr>
                <w:i/>
                <w:spacing w:val="-2"/>
                <w:sz w:val="20"/>
              </w:rPr>
              <w:softHyphen/>
            </w:r>
            <w:r w:rsidRPr="003D3084">
              <w:rPr>
                <w:i/>
                <w:spacing w:val="-2"/>
                <w:sz w:val="20"/>
              </w:rPr>
              <w:t>дущему периоду</w:t>
            </w:r>
          </w:p>
        </w:tc>
        <w:tc>
          <w:tcPr>
            <w:tcW w:w="851" w:type="dxa"/>
            <w:tcBorders>
              <w:bottom w:val="single" w:sz="4" w:space="0" w:color="auto"/>
            </w:tcBorders>
            <w:shd w:val="clear" w:color="auto" w:fill="auto"/>
          </w:tcPr>
          <w:p w14:paraId="3E43717D" w14:textId="4623BC9D" w:rsidR="001C25E2" w:rsidRPr="003D3084" w:rsidRDefault="001C25E2" w:rsidP="00E12042">
            <w:pPr>
              <w:spacing w:before="60" w:line="240" w:lineRule="exact"/>
              <w:ind w:firstLine="0"/>
              <w:jc w:val="center"/>
              <w:rPr>
                <w:i/>
                <w:spacing w:val="-2"/>
                <w:sz w:val="20"/>
              </w:rPr>
            </w:pPr>
            <w:r w:rsidRPr="003D3084">
              <w:rPr>
                <w:i/>
                <w:spacing w:val="-2"/>
                <w:sz w:val="20"/>
              </w:rPr>
              <w:t>к де</w:t>
            </w:r>
            <w:r w:rsidR="00E12042" w:rsidRPr="003D3084">
              <w:rPr>
                <w:i/>
                <w:spacing w:val="-2"/>
                <w:sz w:val="20"/>
              </w:rPr>
              <w:softHyphen/>
            </w:r>
            <w:r w:rsidRPr="003D3084">
              <w:rPr>
                <w:i/>
                <w:spacing w:val="-2"/>
                <w:sz w:val="20"/>
              </w:rPr>
              <w:t>кабрю преды</w:t>
            </w:r>
            <w:r w:rsidR="00E12042" w:rsidRPr="003D3084">
              <w:rPr>
                <w:i/>
                <w:spacing w:val="-2"/>
                <w:sz w:val="20"/>
              </w:rPr>
              <w:softHyphen/>
            </w:r>
            <w:r w:rsidRPr="003D3084">
              <w:rPr>
                <w:i/>
                <w:spacing w:val="-2"/>
                <w:sz w:val="20"/>
              </w:rPr>
              <w:t>дущего года</w:t>
            </w:r>
          </w:p>
        </w:tc>
      </w:tr>
      <w:tr w:rsidR="001C25E2" w:rsidRPr="00941D2E" w14:paraId="1A111531" w14:textId="77777777" w:rsidTr="00E67B88">
        <w:trPr>
          <w:trHeight w:val="20"/>
        </w:trPr>
        <w:tc>
          <w:tcPr>
            <w:tcW w:w="9498" w:type="dxa"/>
            <w:gridSpan w:val="11"/>
            <w:tcBorders>
              <w:top w:val="single" w:sz="4" w:space="0" w:color="auto"/>
              <w:bottom w:val="single" w:sz="4" w:space="0" w:color="auto"/>
            </w:tcBorders>
            <w:vAlign w:val="bottom"/>
          </w:tcPr>
          <w:p w14:paraId="2275BE45" w14:textId="77777777" w:rsidR="001C25E2" w:rsidRPr="00941D2E" w:rsidRDefault="001C25E2" w:rsidP="00E67B88">
            <w:pPr>
              <w:pStyle w:val="aff1"/>
              <w:spacing w:line="240" w:lineRule="exact"/>
              <w:rPr>
                <w:rFonts w:cs="Arial"/>
                <w:b/>
              </w:rPr>
            </w:pPr>
            <w:bookmarkStart w:id="181" w:name="_MON_1585473444"/>
            <w:bookmarkStart w:id="182" w:name="_MON_1585473614"/>
            <w:bookmarkStart w:id="183" w:name="_MON_1585473622"/>
            <w:bookmarkStart w:id="184" w:name="_MON_1585473640"/>
            <w:bookmarkStart w:id="185" w:name="_MON_1585473650"/>
            <w:bookmarkStart w:id="186" w:name="_MON_1584534658"/>
            <w:bookmarkStart w:id="187" w:name="_MON_1592208618"/>
            <w:bookmarkStart w:id="188" w:name="_MON_1584788869"/>
            <w:bookmarkStart w:id="189" w:name="_MON_1592208825"/>
            <w:bookmarkStart w:id="190" w:name="_MON_1584534813"/>
            <w:bookmarkStart w:id="191" w:name="_MON_1592739325"/>
            <w:bookmarkStart w:id="192" w:name="_MON_1592739529"/>
            <w:bookmarkStart w:id="193" w:name="_MON_1585473146"/>
            <w:bookmarkStart w:id="194" w:name="_MON_158547321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cs="Arial"/>
                <w:b/>
              </w:rPr>
              <w:t>2020</w:t>
            </w:r>
            <w:r w:rsidRPr="00941D2E">
              <w:rPr>
                <w:rFonts w:cs="Arial"/>
                <w:b/>
              </w:rPr>
              <w:t xml:space="preserve"> год</w:t>
            </w:r>
          </w:p>
        </w:tc>
      </w:tr>
      <w:tr w:rsidR="001C25E2" w14:paraId="76A40FD2" w14:textId="77777777" w:rsidTr="00E67B88">
        <w:trPr>
          <w:trHeight w:val="20"/>
        </w:trPr>
        <w:tc>
          <w:tcPr>
            <w:tcW w:w="1276" w:type="dxa"/>
            <w:tcBorders>
              <w:top w:val="dotted" w:sz="4" w:space="0" w:color="auto"/>
              <w:bottom w:val="dotted" w:sz="4" w:space="0" w:color="auto"/>
            </w:tcBorders>
            <w:vAlign w:val="bottom"/>
          </w:tcPr>
          <w:p w14:paraId="1C66AE27" w14:textId="77777777" w:rsidR="001C25E2" w:rsidRPr="00A84F92" w:rsidRDefault="001C25E2" w:rsidP="00E12042">
            <w:pPr>
              <w:pStyle w:val="aff"/>
              <w:spacing w:line="240" w:lineRule="exact"/>
              <w:ind w:left="57"/>
              <w:rPr>
                <w:i/>
                <w:lang w:val="en-US"/>
              </w:rPr>
            </w:pPr>
            <w:r>
              <w:t>Январь</w:t>
            </w:r>
          </w:p>
        </w:tc>
        <w:tc>
          <w:tcPr>
            <w:tcW w:w="851" w:type="dxa"/>
            <w:tcBorders>
              <w:top w:val="dotted" w:sz="4" w:space="0" w:color="auto"/>
              <w:bottom w:val="dotted" w:sz="4" w:space="0" w:color="auto"/>
            </w:tcBorders>
            <w:vAlign w:val="bottom"/>
          </w:tcPr>
          <w:p w14:paraId="2A33CE3C" w14:textId="77777777" w:rsidR="001C25E2" w:rsidRDefault="001C25E2" w:rsidP="00E67B88">
            <w:pPr>
              <w:pStyle w:val="aff1"/>
              <w:spacing w:line="240" w:lineRule="exact"/>
              <w:rPr>
                <w:rFonts w:cs="Arial"/>
              </w:rPr>
            </w:pPr>
            <w:r>
              <w:rPr>
                <w:rFonts w:cs="Arial"/>
              </w:rPr>
              <w:t>103</w:t>
            </w:r>
            <w:r>
              <w:rPr>
                <w:rFonts w:cs="Arial"/>
                <w:lang w:val="en-US"/>
              </w:rPr>
              <w:t>,</w:t>
            </w:r>
            <w:r>
              <w:rPr>
                <w:rFonts w:cs="Arial"/>
              </w:rPr>
              <w:t>5</w:t>
            </w:r>
          </w:p>
        </w:tc>
        <w:tc>
          <w:tcPr>
            <w:tcW w:w="708" w:type="dxa"/>
            <w:tcBorders>
              <w:top w:val="dotted" w:sz="4" w:space="0" w:color="auto"/>
              <w:bottom w:val="dotted" w:sz="4" w:space="0" w:color="auto"/>
            </w:tcBorders>
            <w:vAlign w:val="bottom"/>
          </w:tcPr>
          <w:p w14:paraId="207B92E4" w14:textId="77777777" w:rsidR="001C25E2" w:rsidRDefault="001C25E2" w:rsidP="00E67B88">
            <w:pPr>
              <w:pStyle w:val="aff1"/>
              <w:spacing w:line="240" w:lineRule="exact"/>
              <w:rPr>
                <w:rFonts w:cs="Arial"/>
              </w:rPr>
            </w:pPr>
            <w:r>
              <w:rPr>
                <w:rFonts w:cs="Arial"/>
              </w:rPr>
              <w:t>103</w:t>
            </w:r>
            <w:r>
              <w:rPr>
                <w:rFonts w:cs="Arial"/>
                <w:lang w:val="en-US"/>
              </w:rPr>
              <w:t>,</w:t>
            </w:r>
            <w:r>
              <w:rPr>
                <w:rFonts w:cs="Arial"/>
              </w:rPr>
              <w:t>5</w:t>
            </w:r>
          </w:p>
        </w:tc>
        <w:tc>
          <w:tcPr>
            <w:tcW w:w="851" w:type="dxa"/>
            <w:tcBorders>
              <w:top w:val="dotted" w:sz="4" w:space="0" w:color="auto"/>
              <w:bottom w:val="dotted" w:sz="4" w:space="0" w:color="auto"/>
            </w:tcBorders>
            <w:vAlign w:val="bottom"/>
          </w:tcPr>
          <w:p w14:paraId="3FBEE60E" w14:textId="77777777" w:rsidR="001C25E2" w:rsidRDefault="001C25E2" w:rsidP="00E67B88">
            <w:pPr>
              <w:pStyle w:val="aff1"/>
              <w:spacing w:line="240" w:lineRule="exact"/>
              <w:rPr>
                <w:rFonts w:cs="Arial"/>
              </w:rPr>
            </w:pPr>
            <w:r>
              <w:rPr>
                <w:rFonts w:cs="Arial"/>
              </w:rPr>
              <w:t>103</w:t>
            </w:r>
            <w:r>
              <w:rPr>
                <w:rFonts w:cs="Arial"/>
                <w:lang w:val="en-US"/>
              </w:rPr>
              <w:t>,</w:t>
            </w:r>
            <w:r>
              <w:rPr>
                <w:rFonts w:cs="Arial"/>
              </w:rPr>
              <w:t>5</w:t>
            </w:r>
          </w:p>
        </w:tc>
        <w:tc>
          <w:tcPr>
            <w:tcW w:w="709" w:type="dxa"/>
            <w:tcBorders>
              <w:top w:val="dotted" w:sz="4" w:space="0" w:color="auto"/>
              <w:bottom w:val="dotted" w:sz="4" w:space="0" w:color="auto"/>
            </w:tcBorders>
            <w:vAlign w:val="bottom"/>
          </w:tcPr>
          <w:p w14:paraId="198C8DE4" w14:textId="77777777" w:rsidR="001C25E2" w:rsidRDefault="001C25E2" w:rsidP="00E67B88">
            <w:pPr>
              <w:pStyle w:val="aff1"/>
              <w:spacing w:line="240" w:lineRule="exact"/>
              <w:rPr>
                <w:rFonts w:cs="Arial"/>
              </w:rPr>
            </w:pPr>
            <w:r>
              <w:rPr>
                <w:rFonts w:cs="Arial"/>
              </w:rPr>
              <w:t>103</w:t>
            </w:r>
            <w:r>
              <w:rPr>
                <w:rFonts w:cs="Arial"/>
                <w:lang w:val="en-US"/>
              </w:rPr>
              <w:t>,</w:t>
            </w:r>
            <w:r>
              <w:rPr>
                <w:rFonts w:cs="Arial"/>
              </w:rPr>
              <w:t>5</w:t>
            </w:r>
          </w:p>
        </w:tc>
        <w:tc>
          <w:tcPr>
            <w:tcW w:w="850" w:type="dxa"/>
            <w:tcBorders>
              <w:top w:val="dotted" w:sz="4" w:space="0" w:color="auto"/>
              <w:bottom w:val="dotted" w:sz="4" w:space="0" w:color="auto"/>
            </w:tcBorders>
            <w:vAlign w:val="bottom"/>
          </w:tcPr>
          <w:p w14:paraId="402C1F65" w14:textId="77777777" w:rsidR="001C25E2" w:rsidRDefault="001C25E2" w:rsidP="00E67B88">
            <w:pPr>
              <w:pStyle w:val="aff1"/>
              <w:spacing w:line="240" w:lineRule="exact"/>
              <w:rPr>
                <w:rFonts w:cs="Arial"/>
              </w:rPr>
            </w:pPr>
            <w:r>
              <w:rPr>
                <w:rFonts w:cs="Arial"/>
              </w:rPr>
              <w:t>102</w:t>
            </w:r>
            <w:r>
              <w:rPr>
                <w:rFonts w:cs="Arial"/>
                <w:lang w:val="en-US"/>
              </w:rPr>
              <w:t>,</w:t>
            </w:r>
            <w:r>
              <w:rPr>
                <w:rFonts w:cs="Arial"/>
              </w:rPr>
              <w:t>1</w:t>
            </w:r>
          </w:p>
        </w:tc>
        <w:tc>
          <w:tcPr>
            <w:tcW w:w="851" w:type="dxa"/>
            <w:tcBorders>
              <w:top w:val="dotted" w:sz="4" w:space="0" w:color="auto"/>
              <w:bottom w:val="dotted" w:sz="4" w:space="0" w:color="auto"/>
            </w:tcBorders>
            <w:vAlign w:val="bottom"/>
          </w:tcPr>
          <w:p w14:paraId="77BD4F0A" w14:textId="77777777" w:rsidR="001C25E2" w:rsidRDefault="001C25E2" w:rsidP="00E67B88">
            <w:pPr>
              <w:pStyle w:val="aff1"/>
              <w:spacing w:line="240" w:lineRule="exact"/>
              <w:rPr>
                <w:rFonts w:cs="Arial"/>
              </w:rPr>
            </w:pPr>
            <w:r>
              <w:rPr>
                <w:rFonts w:cs="Arial"/>
              </w:rPr>
              <w:t>102</w:t>
            </w:r>
            <w:r>
              <w:rPr>
                <w:rFonts w:cs="Arial"/>
                <w:lang w:val="en-US"/>
              </w:rPr>
              <w:t>,</w:t>
            </w:r>
            <w:r>
              <w:rPr>
                <w:rFonts w:cs="Arial"/>
              </w:rPr>
              <w:t>1</w:t>
            </w:r>
          </w:p>
        </w:tc>
        <w:tc>
          <w:tcPr>
            <w:tcW w:w="850" w:type="dxa"/>
            <w:tcBorders>
              <w:top w:val="dotted" w:sz="4" w:space="0" w:color="auto"/>
              <w:bottom w:val="dotted" w:sz="4" w:space="0" w:color="auto"/>
            </w:tcBorders>
            <w:vAlign w:val="bottom"/>
          </w:tcPr>
          <w:p w14:paraId="348E1B4F" w14:textId="77777777" w:rsidR="001C25E2" w:rsidRPr="003248B8" w:rsidRDefault="001C25E2" w:rsidP="00E67B88">
            <w:pPr>
              <w:pStyle w:val="aff1"/>
              <w:spacing w:line="240" w:lineRule="exact"/>
              <w:rPr>
                <w:rFonts w:cs="Arial"/>
              </w:rPr>
            </w:pPr>
            <w:r>
              <w:rPr>
                <w:rFonts w:cs="Arial"/>
              </w:rPr>
              <w:t>108,8</w:t>
            </w:r>
          </w:p>
        </w:tc>
        <w:tc>
          <w:tcPr>
            <w:tcW w:w="851" w:type="dxa"/>
            <w:tcBorders>
              <w:top w:val="dotted" w:sz="4" w:space="0" w:color="auto"/>
              <w:bottom w:val="dotted" w:sz="4" w:space="0" w:color="auto"/>
            </w:tcBorders>
            <w:vAlign w:val="bottom"/>
          </w:tcPr>
          <w:p w14:paraId="4ABA7619" w14:textId="77777777" w:rsidR="001C25E2" w:rsidRPr="003248B8" w:rsidRDefault="001C25E2" w:rsidP="00E67B88">
            <w:pPr>
              <w:pStyle w:val="aff1"/>
              <w:spacing w:line="240" w:lineRule="exact"/>
              <w:rPr>
                <w:rFonts w:cs="Arial"/>
              </w:rPr>
            </w:pPr>
            <w:r>
              <w:rPr>
                <w:rFonts w:cs="Arial"/>
              </w:rPr>
              <w:t>108,8</w:t>
            </w:r>
          </w:p>
        </w:tc>
        <w:tc>
          <w:tcPr>
            <w:tcW w:w="850" w:type="dxa"/>
            <w:tcBorders>
              <w:top w:val="dotted" w:sz="4" w:space="0" w:color="auto"/>
              <w:bottom w:val="dotted" w:sz="4" w:space="0" w:color="auto"/>
            </w:tcBorders>
            <w:vAlign w:val="bottom"/>
          </w:tcPr>
          <w:p w14:paraId="6E517319" w14:textId="77777777" w:rsidR="001C25E2" w:rsidRPr="003248B8"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45B97400" w14:textId="77777777" w:rsidR="001C25E2" w:rsidRPr="003248B8" w:rsidRDefault="001C25E2" w:rsidP="00E67B88">
            <w:pPr>
              <w:pStyle w:val="aff1"/>
              <w:spacing w:line="240" w:lineRule="exact"/>
              <w:rPr>
                <w:rFonts w:cs="Arial"/>
              </w:rPr>
            </w:pPr>
            <w:r>
              <w:rPr>
                <w:rFonts w:cs="Arial"/>
              </w:rPr>
              <w:t>100,0</w:t>
            </w:r>
          </w:p>
        </w:tc>
      </w:tr>
      <w:tr w:rsidR="001C25E2" w14:paraId="1D7964FD" w14:textId="77777777" w:rsidTr="00E67B88">
        <w:trPr>
          <w:trHeight w:val="20"/>
        </w:trPr>
        <w:tc>
          <w:tcPr>
            <w:tcW w:w="1276" w:type="dxa"/>
            <w:tcBorders>
              <w:top w:val="dotted" w:sz="4" w:space="0" w:color="auto"/>
              <w:bottom w:val="dotted" w:sz="4" w:space="0" w:color="auto"/>
            </w:tcBorders>
            <w:vAlign w:val="bottom"/>
          </w:tcPr>
          <w:p w14:paraId="0EFFD3BE" w14:textId="77777777" w:rsidR="001C25E2" w:rsidRDefault="001C25E2" w:rsidP="00E12042">
            <w:pPr>
              <w:pStyle w:val="aff"/>
              <w:spacing w:line="240" w:lineRule="exact"/>
              <w:ind w:left="57"/>
            </w:pPr>
            <w:r>
              <w:t>Февраль</w:t>
            </w:r>
          </w:p>
        </w:tc>
        <w:tc>
          <w:tcPr>
            <w:tcW w:w="851" w:type="dxa"/>
            <w:tcBorders>
              <w:top w:val="dotted" w:sz="4" w:space="0" w:color="auto"/>
              <w:bottom w:val="dotted" w:sz="4" w:space="0" w:color="auto"/>
            </w:tcBorders>
            <w:vAlign w:val="bottom"/>
          </w:tcPr>
          <w:p w14:paraId="076ADB72" w14:textId="77777777" w:rsidR="001C25E2" w:rsidRDefault="001C25E2" w:rsidP="00E67B88">
            <w:pPr>
              <w:pStyle w:val="aff1"/>
              <w:spacing w:line="240" w:lineRule="exact"/>
              <w:rPr>
                <w:rFonts w:cs="Arial"/>
              </w:rPr>
            </w:pPr>
            <w:r>
              <w:rPr>
                <w:rFonts w:cs="Arial"/>
              </w:rPr>
              <w:t>100,1</w:t>
            </w:r>
          </w:p>
        </w:tc>
        <w:tc>
          <w:tcPr>
            <w:tcW w:w="708" w:type="dxa"/>
            <w:tcBorders>
              <w:top w:val="dotted" w:sz="4" w:space="0" w:color="auto"/>
              <w:bottom w:val="dotted" w:sz="4" w:space="0" w:color="auto"/>
            </w:tcBorders>
            <w:vAlign w:val="bottom"/>
          </w:tcPr>
          <w:p w14:paraId="29715977" w14:textId="77777777" w:rsidR="001C25E2" w:rsidRDefault="001C25E2" w:rsidP="00E67B88">
            <w:pPr>
              <w:pStyle w:val="aff1"/>
              <w:spacing w:line="240" w:lineRule="exact"/>
              <w:rPr>
                <w:rFonts w:cs="Arial"/>
              </w:rPr>
            </w:pPr>
            <w:r>
              <w:rPr>
                <w:rFonts w:cs="Arial"/>
              </w:rPr>
              <w:t>103,7</w:t>
            </w:r>
          </w:p>
        </w:tc>
        <w:tc>
          <w:tcPr>
            <w:tcW w:w="851" w:type="dxa"/>
            <w:tcBorders>
              <w:top w:val="dotted" w:sz="4" w:space="0" w:color="auto"/>
              <w:bottom w:val="dotted" w:sz="4" w:space="0" w:color="auto"/>
            </w:tcBorders>
            <w:vAlign w:val="bottom"/>
          </w:tcPr>
          <w:p w14:paraId="7C81F4C8"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20989298" w14:textId="77777777" w:rsidR="001C25E2"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183CA750" w14:textId="77777777" w:rsidR="001C25E2" w:rsidRDefault="001C25E2" w:rsidP="00E67B88">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14:paraId="69EB7696" w14:textId="77777777" w:rsidR="001C25E2" w:rsidRDefault="001C25E2" w:rsidP="00E67B88">
            <w:pPr>
              <w:pStyle w:val="aff1"/>
              <w:spacing w:line="240" w:lineRule="exact"/>
              <w:rPr>
                <w:rFonts w:cs="Arial"/>
              </w:rPr>
            </w:pPr>
            <w:r>
              <w:rPr>
                <w:rFonts w:cs="Arial"/>
              </w:rPr>
              <w:t>103,4</w:t>
            </w:r>
          </w:p>
        </w:tc>
        <w:tc>
          <w:tcPr>
            <w:tcW w:w="850" w:type="dxa"/>
            <w:tcBorders>
              <w:top w:val="dotted" w:sz="4" w:space="0" w:color="auto"/>
              <w:bottom w:val="dotted" w:sz="4" w:space="0" w:color="auto"/>
            </w:tcBorders>
            <w:vAlign w:val="bottom"/>
          </w:tcPr>
          <w:p w14:paraId="0931401F" w14:textId="77777777" w:rsidR="001C25E2" w:rsidRDefault="001C25E2" w:rsidP="00E67B88">
            <w:pPr>
              <w:pStyle w:val="aff1"/>
              <w:spacing w:line="240" w:lineRule="exact"/>
              <w:rPr>
                <w:rFonts w:cs="Arial"/>
              </w:rPr>
            </w:pPr>
            <w:r>
              <w:rPr>
                <w:rFonts w:cs="Arial"/>
              </w:rPr>
              <w:t>105,5</w:t>
            </w:r>
          </w:p>
        </w:tc>
        <w:tc>
          <w:tcPr>
            <w:tcW w:w="851" w:type="dxa"/>
            <w:tcBorders>
              <w:top w:val="dotted" w:sz="4" w:space="0" w:color="auto"/>
              <w:bottom w:val="dotted" w:sz="4" w:space="0" w:color="auto"/>
            </w:tcBorders>
            <w:vAlign w:val="bottom"/>
          </w:tcPr>
          <w:p w14:paraId="4175A0C1" w14:textId="77777777" w:rsidR="001C25E2" w:rsidRDefault="001C25E2" w:rsidP="00E67B88">
            <w:pPr>
              <w:pStyle w:val="aff1"/>
              <w:spacing w:line="240" w:lineRule="exact"/>
              <w:rPr>
                <w:rFonts w:cs="Arial"/>
              </w:rPr>
            </w:pPr>
            <w:r>
              <w:rPr>
                <w:rFonts w:cs="Arial"/>
              </w:rPr>
              <w:t>114,7</w:t>
            </w:r>
          </w:p>
        </w:tc>
        <w:tc>
          <w:tcPr>
            <w:tcW w:w="850" w:type="dxa"/>
            <w:tcBorders>
              <w:top w:val="dotted" w:sz="4" w:space="0" w:color="auto"/>
              <w:bottom w:val="dotted" w:sz="4" w:space="0" w:color="auto"/>
            </w:tcBorders>
            <w:vAlign w:val="bottom"/>
          </w:tcPr>
          <w:p w14:paraId="58A4EE7E"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4A5E4492" w14:textId="77777777" w:rsidR="001C25E2" w:rsidRDefault="001C25E2" w:rsidP="00E67B88">
            <w:pPr>
              <w:pStyle w:val="aff1"/>
              <w:spacing w:line="240" w:lineRule="exact"/>
              <w:rPr>
                <w:rFonts w:cs="Arial"/>
              </w:rPr>
            </w:pPr>
            <w:r>
              <w:rPr>
                <w:rFonts w:cs="Arial"/>
              </w:rPr>
              <w:t>100,0</w:t>
            </w:r>
          </w:p>
        </w:tc>
      </w:tr>
      <w:tr w:rsidR="001C25E2" w14:paraId="55EBB53B" w14:textId="77777777" w:rsidTr="00E67B88">
        <w:trPr>
          <w:trHeight w:val="20"/>
        </w:trPr>
        <w:tc>
          <w:tcPr>
            <w:tcW w:w="1276" w:type="dxa"/>
            <w:tcBorders>
              <w:top w:val="dotted" w:sz="4" w:space="0" w:color="auto"/>
              <w:bottom w:val="dotted" w:sz="4" w:space="0" w:color="auto"/>
            </w:tcBorders>
            <w:vAlign w:val="bottom"/>
          </w:tcPr>
          <w:p w14:paraId="5524107B" w14:textId="77777777" w:rsidR="001C25E2" w:rsidRDefault="001C25E2" w:rsidP="00E12042">
            <w:pPr>
              <w:pStyle w:val="aff"/>
              <w:spacing w:line="240" w:lineRule="exact"/>
              <w:ind w:left="57"/>
            </w:pPr>
            <w:r>
              <w:t>Март</w:t>
            </w:r>
          </w:p>
        </w:tc>
        <w:tc>
          <w:tcPr>
            <w:tcW w:w="851" w:type="dxa"/>
            <w:tcBorders>
              <w:top w:val="dotted" w:sz="4" w:space="0" w:color="auto"/>
              <w:bottom w:val="dotted" w:sz="4" w:space="0" w:color="auto"/>
            </w:tcBorders>
            <w:vAlign w:val="bottom"/>
          </w:tcPr>
          <w:p w14:paraId="63991EF7" w14:textId="77777777" w:rsidR="001C25E2" w:rsidRDefault="001C25E2" w:rsidP="00E67B88">
            <w:pPr>
              <w:pStyle w:val="aff1"/>
              <w:spacing w:line="240" w:lineRule="exact"/>
              <w:rPr>
                <w:rFonts w:cs="Arial"/>
              </w:rPr>
            </w:pPr>
            <w:r>
              <w:rPr>
                <w:rFonts w:cs="Arial"/>
              </w:rPr>
              <w:t>100,1</w:t>
            </w:r>
          </w:p>
        </w:tc>
        <w:tc>
          <w:tcPr>
            <w:tcW w:w="708" w:type="dxa"/>
            <w:tcBorders>
              <w:top w:val="dotted" w:sz="4" w:space="0" w:color="auto"/>
              <w:bottom w:val="dotted" w:sz="4" w:space="0" w:color="auto"/>
            </w:tcBorders>
            <w:vAlign w:val="bottom"/>
          </w:tcPr>
          <w:p w14:paraId="0445D33C" w14:textId="77777777" w:rsidR="001C25E2" w:rsidRDefault="001C25E2" w:rsidP="00E67B88">
            <w:pPr>
              <w:pStyle w:val="aff1"/>
              <w:spacing w:line="240" w:lineRule="exact"/>
              <w:rPr>
                <w:rFonts w:cs="Arial"/>
              </w:rPr>
            </w:pPr>
            <w:r>
              <w:rPr>
                <w:rFonts w:cs="Arial"/>
              </w:rPr>
              <w:t>103,8</w:t>
            </w:r>
          </w:p>
        </w:tc>
        <w:tc>
          <w:tcPr>
            <w:tcW w:w="851" w:type="dxa"/>
            <w:tcBorders>
              <w:top w:val="dotted" w:sz="4" w:space="0" w:color="auto"/>
              <w:bottom w:val="dotted" w:sz="4" w:space="0" w:color="auto"/>
            </w:tcBorders>
            <w:vAlign w:val="bottom"/>
          </w:tcPr>
          <w:p w14:paraId="05C54EB0"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7D6857A7" w14:textId="77777777" w:rsidR="001C25E2"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26F797D5" w14:textId="77777777" w:rsidR="001C25E2" w:rsidRDefault="001C25E2" w:rsidP="00E67B88">
            <w:pPr>
              <w:pStyle w:val="aff1"/>
              <w:spacing w:line="240" w:lineRule="exact"/>
              <w:rPr>
                <w:rFonts w:cs="Arial"/>
              </w:rPr>
            </w:pPr>
            <w:r>
              <w:rPr>
                <w:rFonts w:cs="Arial"/>
              </w:rPr>
              <w:t>100,1</w:t>
            </w:r>
          </w:p>
        </w:tc>
        <w:tc>
          <w:tcPr>
            <w:tcW w:w="851" w:type="dxa"/>
            <w:tcBorders>
              <w:top w:val="dotted" w:sz="4" w:space="0" w:color="auto"/>
              <w:bottom w:val="dotted" w:sz="4" w:space="0" w:color="auto"/>
            </w:tcBorders>
            <w:vAlign w:val="bottom"/>
          </w:tcPr>
          <w:p w14:paraId="03888B18" w14:textId="77777777" w:rsidR="001C25E2" w:rsidRDefault="001C25E2" w:rsidP="00E67B88">
            <w:pPr>
              <w:pStyle w:val="aff1"/>
              <w:spacing w:line="240" w:lineRule="exact"/>
              <w:rPr>
                <w:rFonts w:cs="Arial"/>
              </w:rPr>
            </w:pPr>
            <w:r>
              <w:rPr>
                <w:rFonts w:cs="Arial"/>
              </w:rPr>
              <w:t>103,4</w:t>
            </w:r>
          </w:p>
        </w:tc>
        <w:tc>
          <w:tcPr>
            <w:tcW w:w="850" w:type="dxa"/>
            <w:tcBorders>
              <w:top w:val="dotted" w:sz="4" w:space="0" w:color="auto"/>
              <w:bottom w:val="dotted" w:sz="4" w:space="0" w:color="auto"/>
            </w:tcBorders>
            <w:vAlign w:val="bottom"/>
          </w:tcPr>
          <w:p w14:paraId="284CBA7D" w14:textId="77777777" w:rsidR="001C25E2" w:rsidRDefault="001C25E2" w:rsidP="00E67B88">
            <w:pPr>
              <w:pStyle w:val="aff1"/>
              <w:spacing w:line="240" w:lineRule="exact"/>
              <w:rPr>
                <w:rFonts w:cs="Arial"/>
              </w:rPr>
            </w:pPr>
            <w:r>
              <w:rPr>
                <w:rFonts w:cs="Arial"/>
              </w:rPr>
              <w:t>108,1</w:t>
            </w:r>
          </w:p>
        </w:tc>
        <w:tc>
          <w:tcPr>
            <w:tcW w:w="851" w:type="dxa"/>
            <w:tcBorders>
              <w:top w:val="dotted" w:sz="4" w:space="0" w:color="auto"/>
              <w:bottom w:val="dotted" w:sz="4" w:space="0" w:color="auto"/>
            </w:tcBorders>
            <w:vAlign w:val="bottom"/>
          </w:tcPr>
          <w:p w14:paraId="229B0BAD" w14:textId="77777777" w:rsidR="001C25E2" w:rsidRDefault="001C25E2" w:rsidP="00E67B88">
            <w:pPr>
              <w:pStyle w:val="aff1"/>
              <w:spacing w:line="240" w:lineRule="exact"/>
              <w:rPr>
                <w:rFonts w:cs="Arial"/>
              </w:rPr>
            </w:pPr>
            <w:r>
              <w:rPr>
                <w:rFonts w:cs="Arial"/>
              </w:rPr>
              <w:t>124,0</w:t>
            </w:r>
          </w:p>
        </w:tc>
        <w:tc>
          <w:tcPr>
            <w:tcW w:w="850" w:type="dxa"/>
            <w:tcBorders>
              <w:top w:val="dotted" w:sz="4" w:space="0" w:color="auto"/>
              <w:bottom w:val="dotted" w:sz="4" w:space="0" w:color="auto"/>
            </w:tcBorders>
            <w:vAlign w:val="bottom"/>
          </w:tcPr>
          <w:p w14:paraId="311BC384"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1128665D" w14:textId="77777777" w:rsidR="001C25E2" w:rsidRDefault="001C25E2" w:rsidP="00E67B88">
            <w:pPr>
              <w:pStyle w:val="aff1"/>
              <w:spacing w:line="240" w:lineRule="exact"/>
              <w:rPr>
                <w:rFonts w:cs="Arial"/>
              </w:rPr>
            </w:pPr>
            <w:r>
              <w:rPr>
                <w:rFonts w:cs="Arial"/>
              </w:rPr>
              <w:t>100,0</w:t>
            </w:r>
          </w:p>
        </w:tc>
      </w:tr>
      <w:tr w:rsidR="001C25E2" w:rsidRPr="005125A1" w14:paraId="586E80BA" w14:textId="77777777" w:rsidTr="00E67B88">
        <w:trPr>
          <w:trHeight w:val="20"/>
        </w:trPr>
        <w:tc>
          <w:tcPr>
            <w:tcW w:w="1276" w:type="dxa"/>
            <w:tcBorders>
              <w:top w:val="dotted" w:sz="4" w:space="0" w:color="auto"/>
              <w:bottom w:val="dotted" w:sz="4" w:space="0" w:color="auto"/>
            </w:tcBorders>
            <w:vAlign w:val="bottom"/>
          </w:tcPr>
          <w:p w14:paraId="4E948228" w14:textId="77777777" w:rsidR="001C25E2" w:rsidRPr="005125A1" w:rsidRDefault="001C25E2" w:rsidP="00E12042">
            <w:pPr>
              <w:pStyle w:val="aff"/>
              <w:spacing w:line="240" w:lineRule="exact"/>
              <w:ind w:left="57"/>
              <w:rPr>
                <w:i/>
              </w:rPr>
            </w:pPr>
            <w:r w:rsidRPr="005125A1">
              <w:rPr>
                <w:i/>
              </w:rPr>
              <w:t>I квартал</w:t>
            </w:r>
          </w:p>
        </w:tc>
        <w:tc>
          <w:tcPr>
            <w:tcW w:w="851" w:type="dxa"/>
            <w:tcBorders>
              <w:top w:val="dotted" w:sz="4" w:space="0" w:color="auto"/>
              <w:bottom w:val="dotted" w:sz="4" w:space="0" w:color="auto"/>
            </w:tcBorders>
            <w:vAlign w:val="bottom"/>
          </w:tcPr>
          <w:p w14:paraId="32521DB0" w14:textId="77777777" w:rsidR="001C25E2" w:rsidRPr="005125A1" w:rsidRDefault="001C25E2" w:rsidP="00E67B88">
            <w:pPr>
              <w:pStyle w:val="aff1"/>
              <w:spacing w:line="240" w:lineRule="exact"/>
              <w:rPr>
                <w:rFonts w:cs="Arial"/>
                <w:i/>
              </w:rPr>
            </w:pPr>
            <w:r w:rsidRPr="005125A1">
              <w:rPr>
                <w:rFonts w:cs="Arial"/>
                <w:i/>
              </w:rPr>
              <w:t>103</w:t>
            </w:r>
            <w:r>
              <w:rPr>
                <w:rFonts w:cs="Arial"/>
                <w:i/>
              </w:rPr>
              <w:t>,</w:t>
            </w:r>
            <w:r w:rsidRPr="005125A1">
              <w:rPr>
                <w:rFonts w:cs="Arial"/>
                <w:i/>
              </w:rPr>
              <w:t>8</w:t>
            </w:r>
          </w:p>
        </w:tc>
        <w:tc>
          <w:tcPr>
            <w:tcW w:w="708" w:type="dxa"/>
            <w:tcBorders>
              <w:top w:val="dotted" w:sz="4" w:space="0" w:color="auto"/>
              <w:bottom w:val="dotted" w:sz="4" w:space="0" w:color="auto"/>
            </w:tcBorders>
            <w:vAlign w:val="bottom"/>
          </w:tcPr>
          <w:p w14:paraId="1349A4A9" w14:textId="387CCADA" w:rsidR="001C25E2" w:rsidRPr="005125A1" w:rsidRDefault="001C25E2" w:rsidP="00E67B88">
            <w:pPr>
              <w:pStyle w:val="aff1"/>
              <w:spacing w:line="240" w:lineRule="exact"/>
              <w:rPr>
                <w:rFonts w:cs="Arial"/>
                <w:i/>
              </w:rPr>
            </w:pPr>
          </w:p>
        </w:tc>
        <w:tc>
          <w:tcPr>
            <w:tcW w:w="851" w:type="dxa"/>
            <w:tcBorders>
              <w:top w:val="dotted" w:sz="4" w:space="0" w:color="auto"/>
              <w:bottom w:val="dotted" w:sz="4" w:space="0" w:color="auto"/>
            </w:tcBorders>
            <w:vAlign w:val="bottom"/>
          </w:tcPr>
          <w:p w14:paraId="0B3E91F5" w14:textId="77777777" w:rsidR="001C25E2" w:rsidRPr="005125A1" w:rsidRDefault="001C25E2" w:rsidP="00E67B88">
            <w:pPr>
              <w:pStyle w:val="aff1"/>
              <w:spacing w:line="240" w:lineRule="exact"/>
              <w:rPr>
                <w:rFonts w:cs="Arial"/>
                <w:i/>
              </w:rPr>
            </w:pPr>
            <w:r w:rsidRPr="005125A1">
              <w:rPr>
                <w:rFonts w:cs="Arial"/>
                <w:i/>
              </w:rPr>
              <w:t>103,5</w:t>
            </w:r>
          </w:p>
        </w:tc>
        <w:tc>
          <w:tcPr>
            <w:tcW w:w="709" w:type="dxa"/>
            <w:tcBorders>
              <w:top w:val="dotted" w:sz="4" w:space="0" w:color="auto"/>
              <w:bottom w:val="dotted" w:sz="4" w:space="0" w:color="auto"/>
            </w:tcBorders>
            <w:vAlign w:val="bottom"/>
          </w:tcPr>
          <w:p w14:paraId="7A721E12" w14:textId="267ECF0F" w:rsidR="001C25E2" w:rsidRPr="005125A1"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06F88FFB" w14:textId="77777777" w:rsidR="001C25E2" w:rsidRPr="005125A1" w:rsidRDefault="001C25E2" w:rsidP="00E67B88">
            <w:pPr>
              <w:pStyle w:val="aff1"/>
              <w:spacing w:line="240" w:lineRule="exact"/>
              <w:rPr>
                <w:rFonts w:cs="Arial"/>
                <w:i/>
              </w:rPr>
            </w:pPr>
            <w:r w:rsidRPr="005125A1">
              <w:rPr>
                <w:rFonts w:cs="Arial"/>
                <w:i/>
              </w:rPr>
              <w:t>103,4</w:t>
            </w:r>
          </w:p>
        </w:tc>
        <w:tc>
          <w:tcPr>
            <w:tcW w:w="851" w:type="dxa"/>
            <w:tcBorders>
              <w:top w:val="dotted" w:sz="4" w:space="0" w:color="auto"/>
              <w:bottom w:val="dotted" w:sz="4" w:space="0" w:color="auto"/>
            </w:tcBorders>
            <w:vAlign w:val="bottom"/>
          </w:tcPr>
          <w:p w14:paraId="08B831D5" w14:textId="69DA3F53" w:rsidR="001C25E2" w:rsidRPr="005125A1"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1D5C5AD9" w14:textId="77777777" w:rsidR="001C25E2" w:rsidRPr="005125A1" w:rsidRDefault="001C25E2" w:rsidP="00E67B88">
            <w:pPr>
              <w:pStyle w:val="aff1"/>
              <w:spacing w:line="240" w:lineRule="exact"/>
              <w:rPr>
                <w:rFonts w:cs="Arial"/>
                <w:i/>
              </w:rPr>
            </w:pPr>
            <w:r w:rsidRPr="005125A1">
              <w:rPr>
                <w:rFonts w:cs="Arial"/>
                <w:i/>
              </w:rPr>
              <w:t>124,0</w:t>
            </w:r>
          </w:p>
        </w:tc>
        <w:tc>
          <w:tcPr>
            <w:tcW w:w="851" w:type="dxa"/>
            <w:tcBorders>
              <w:top w:val="dotted" w:sz="4" w:space="0" w:color="auto"/>
              <w:bottom w:val="dotted" w:sz="4" w:space="0" w:color="auto"/>
            </w:tcBorders>
            <w:vAlign w:val="bottom"/>
          </w:tcPr>
          <w:p w14:paraId="7B15FF96" w14:textId="74BC3AED" w:rsidR="001C25E2" w:rsidRPr="005125A1"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15FB05A5" w14:textId="77777777" w:rsidR="001C25E2" w:rsidRPr="005125A1" w:rsidRDefault="001C25E2" w:rsidP="00E67B88">
            <w:pPr>
              <w:pStyle w:val="aff1"/>
              <w:spacing w:line="240" w:lineRule="exact"/>
              <w:rPr>
                <w:rFonts w:cs="Arial"/>
                <w:i/>
              </w:rPr>
            </w:pPr>
            <w:r w:rsidRPr="005125A1">
              <w:rPr>
                <w:rFonts w:cs="Arial"/>
                <w:i/>
              </w:rPr>
              <w:t>100,0</w:t>
            </w:r>
          </w:p>
        </w:tc>
        <w:tc>
          <w:tcPr>
            <w:tcW w:w="851" w:type="dxa"/>
            <w:tcBorders>
              <w:top w:val="dotted" w:sz="4" w:space="0" w:color="auto"/>
              <w:bottom w:val="dotted" w:sz="4" w:space="0" w:color="auto"/>
            </w:tcBorders>
            <w:vAlign w:val="bottom"/>
          </w:tcPr>
          <w:p w14:paraId="5A1450D9" w14:textId="742D85E3" w:rsidR="001C25E2" w:rsidRPr="005125A1" w:rsidRDefault="001C25E2" w:rsidP="00E67B88">
            <w:pPr>
              <w:pStyle w:val="aff1"/>
              <w:spacing w:line="240" w:lineRule="exact"/>
              <w:rPr>
                <w:rFonts w:cs="Arial"/>
                <w:i/>
              </w:rPr>
            </w:pPr>
          </w:p>
        </w:tc>
      </w:tr>
      <w:tr w:rsidR="001C25E2" w:rsidRPr="005125A1" w14:paraId="1D36AD45" w14:textId="77777777" w:rsidTr="00E67B88">
        <w:trPr>
          <w:trHeight w:val="20"/>
        </w:trPr>
        <w:tc>
          <w:tcPr>
            <w:tcW w:w="1276" w:type="dxa"/>
            <w:tcBorders>
              <w:top w:val="dotted" w:sz="4" w:space="0" w:color="auto"/>
              <w:bottom w:val="dotted" w:sz="4" w:space="0" w:color="auto"/>
            </w:tcBorders>
            <w:vAlign w:val="bottom"/>
          </w:tcPr>
          <w:p w14:paraId="224D4EFE" w14:textId="77777777" w:rsidR="001C25E2" w:rsidRPr="005125A1" w:rsidRDefault="001C25E2" w:rsidP="00E12042">
            <w:pPr>
              <w:pStyle w:val="aff"/>
              <w:spacing w:line="240" w:lineRule="exact"/>
              <w:ind w:left="57"/>
              <w:rPr>
                <w:i/>
              </w:rPr>
            </w:pPr>
            <w:r w:rsidRPr="006930E2">
              <w:t>Апрель</w:t>
            </w:r>
          </w:p>
        </w:tc>
        <w:tc>
          <w:tcPr>
            <w:tcW w:w="851" w:type="dxa"/>
            <w:tcBorders>
              <w:top w:val="dotted" w:sz="4" w:space="0" w:color="auto"/>
              <w:bottom w:val="dotted" w:sz="4" w:space="0" w:color="auto"/>
            </w:tcBorders>
            <w:vAlign w:val="bottom"/>
          </w:tcPr>
          <w:p w14:paraId="0ADC1D93" w14:textId="77777777" w:rsidR="001C25E2" w:rsidRPr="009001E9" w:rsidRDefault="001C25E2" w:rsidP="00E67B88">
            <w:pPr>
              <w:pStyle w:val="aff1"/>
              <w:spacing w:line="240" w:lineRule="exact"/>
              <w:rPr>
                <w:rFonts w:cs="Arial"/>
              </w:rPr>
            </w:pPr>
            <w:r w:rsidRPr="009001E9">
              <w:rPr>
                <w:rFonts w:cs="Arial"/>
              </w:rPr>
              <w:t>100,2</w:t>
            </w:r>
          </w:p>
        </w:tc>
        <w:tc>
          <w:tcPr>
            <w:tcW w:w="708" w:type="dxa"/>
            <w:tcBorders>
              <w:top w:val="dotted" w:sz="4" w:space="0" w:color="auto"/>
              <w:bottom w:val="dotted" w:sz="4" w:space="0" w:color="auto"/>
            </w:tcBorders>
            <w:vAlign w:val="bottom"/>
          </w:tcPr>
          <w:p w14:paraId="396745D4" w14:textId="77777777" w:rsidR="001C25E2" w:rsidRPr="009001E9" w:rsidRDefault="001C25E2" w:rsidP="00E67B88">
            <w:pPr>
              <w:pStyle w:val="aff1"/>
              <w:spacing w:line="240" w:lineRule="exact"/>
              <w:rPr>
                <w:rFonts w:cs="Arial"/>
              </w:rPr>
            </w:pPr>
            <w:r>
              <w:rPr>
                <w:rFonts w:cs="Arial"/>
              </w:rPr>
              <w:t>104,0</w:t>
            </w:r>
          </w:p>
        </w:tc>
        <w:tc>
          <w:tcPr>
            <w:tcW w:w="851" w:type="dxa"/>
            <w:tcBorders>
              <w:top w:val="dotted" w:sz="4" w:space="0" w:color="auto"/>
              <w:bottom w:val="dotted" w:sz="4" w:space="0" w:color="auto"/>
            </w:tcBorders>
            <w:vAlign w:val="bottom"/>
          </w:tcPr>
          <w:p w14:paraId="49EE9D0C" w14:textId="77777777" w:rsidR="001C25E2" w:rsidRPr="009001E9"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620BB6B1" w14:textId="77777777" w:rsidR="001C25E2" w:rsidRPr="009001E9"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766C7C43" w14:textId="77777777" w:rsidR="001C25E2" w:rsidRPr="009001E9"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3AE81FFC" w14:textId="77777777" w:rsidR="001C25E2" w:rsidRPr="009001E9" w:rsidRDefault="001C25E2" w:rsidP="00E67B88">
            <w:pPr>
              <w:pStyle w:val="aff1"/>
              <w:spacing w:line="240" w:lineRule="exact"/>
              <w:rPr>
                <w:rFonts w:cs="Arial"/>
              </w:rPr>
            </w:pPr>
            <w:r>
              <w:rPr>
                <w:rFonts w:cs="Arial"/>
              </w:rPr>
              <w:t>103,4</w:t>
            </w:r>
          </w:p>
        </w:tc>
        <w:tc>
          <w:tcPr>
            <w:tcW w:w="850" w:type="dxa"/>
            <w:tcBorders>
              <w:top w:val="dotted" w:sz="4" w:space="0" w:color="auto"/>
              <w:bottom w:val="dotted" w:sz="4" w:space="0" w:color="auto"/>
            </w:tcBorders>
            <w:vAlign w:val="bottom"/>
          </w:tcPr>
          <w:p w14:paraId="761FD3F2" w14:textId="77777777" w:rsidR="001C25E2" w:rsidRPr="009001E9" w:rsidRDefault="001C25E2" w:rsidP="00E67B88">
            <w:pPr>
              <w:pStyle w:val="aff1"/>
              <w:spacing w:line="240" w:lineRule="exact"/>
              <w:rPr>
                <w:rFonts w:cs="Arial"/>
              </w:rPr>
            </w:pPr>
            <w:r>
              <w:rPr>
                <w:rFonts w:cs="Arial"/>
              </w:rPr>
              <w:t>110,8</w:t>
            </w:r>
          </w:p>
        </w:tc>
        <w:tc>
          <w:tcPr>
            <w:tcW w:w="851" w:type="dxa"/>
            <w:tcBorders>
              <w:top w:val="dotted" w:sz="4" w:space="0" w:color="auto"/>
              <w:bottom w:val="dotted" w:sz="4" w:space="0" w:color="auto"/>
            </w:tcBorders>
            <w:vAlign w:val="bottom"/>
          </w:tcPr>
          <w:p w14:paraId="3E12DD1B" w14:textId="77777777" w:rsidR="001C25E2" w:rsidRPr="009001E9" w:rsidRDefault="001C25E2" w:rsidP="00E67B88">
            <w:pPr>
              <w:pStyle w:val="aff1"/>
              <w:spacing w:line="240" w:lineRule="exact"/>
              <w:rPr>
                <w:rFonts w:cs="Arial"/>
              </w:rPr>
            </w:pPr>
            <w:r>
              <w:rPr>
                <w:rFonts w:cs="Arial"/>
              </w:rPr>
              <w:t>137,4</w:t>
            </w:r>
          </w:p>
        </w:tc>
        <w:tc>
          <w:tcPr>
            <w:tcW w:w="850" w:type="dxa"/>
            <w:tcBorders>
              <w:top w:val="dotted" w:sz="4" w:space="0" w:color="auto"/>
              <w:bottom w:val="dotted" w:sz="4" w:space="0" w:color="auto"/>
            </w:tcBorders>
            <w:vAlign w:val="bottom"/>
          </w:tcPr>
          <w:p w14:paraId="74B927C0" w14:textId="77777777" w:rsidR="001C25E2" w:rsidRPr="009001E9"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7E36F3DF" w14:textId="77777777" w:rsidR="001C25E2" w:rsidRPr="009001E9" w:rsidRDefault="001C25E2" w:rsidP="00E67B88">
            <w:pPr>
              <w:pStyle w:val="aff1"/>
              <w:spacing w:line="240" w:lineRule="exact"/>
              <w:rPr>
                <w:rFonts w:cs="Arial"/>
              </w:rPr>
            </w:pPr>
            <w:r>
              <w:rPr>
                <w:rFonts w:cs="Arial"/>
              </w:rPr>
              <w:t>100,0</w:t>
            </w:r>
          </w:p>
        </w:tc>
      </w:tr>
      <w:tr w:rsidR="001C25E2" w:rsidRPr="005125A1" w14:paraId="1FACEAE4" w14:textId="77777777" w:rsidTr="00E67B88">
        <w:trPr>
          <w:trHeight w:val="20"/>
        </w:trPr>
        <w:tc>
          <w:tcPr>
            <w:tcW w:w="1276" w:type="dxa"/>
            <w:tcBorders>
              <w:top w:val="dotted" w:sz="4" w:space="0" w:color="auto"/>
              <w:bottom w:val="dotted" w:sz="4" w:space="0" w:color="auto"/>
            </w:tcBorders>
            <w:vAlign w:val="bottom"/>
          </w:tcPr>
          <w:p w14:paraId="55A20243" w14:textId="77777777" w:rsidR="001C25E2" w:rsidRPr="006930E2" w:rsidRDefault="001C25E2" w:rsidP="00E12042">
            <w:pPr>
              <w:pStyle w:val="aff"/>
              <w:spacing w:line="240" w:lineRule="exact"/>
              <w:ind w:left="57"/>
            </w:pPr>
            <w:r>
              <w:lastRenderedPageBreak/>
              <w:t>Май</w:t>
            </w:r>
          </w:p>
        </w:tc>
        <w:tc>
          <w:tcPr>
            <w:tcW w:w="851" w:type="dxa"/>
            <w:tcBorders>
              <w:top w:val="dotted" w:sz="4" w:space="0" w:color="auto"/>
              <w:bottom w:val="dotted" w:sz="4" w:space="0" w:color="auto"/>
            </w:tcBorders>
            <w:vAlign w:val="bottom"/>
          </w:tcPr>
          <w:p w14:paraId="433DA825" w14:textId="77777777" w:rsidR="001C25E2" w:rsidRPr="009001E9" w:rsidRDefault="001C25E2" w:rsidP="00E67B88">
            <w:pPr>
              <w:pStyle w:val="aff1"/>
              <w:spacing w:line="240" w:lineRule="exact"/>
              <w:rPr>
                <w:rFonts w:cs="Arial"/>
              </w:rPr>
            </w:pPr>
            <w:r>
              <w:rPr>
                <w:rFonts w:cs="Arial"/>
              </w:rPr>
              <w:t>100,0</w:t>
            </w:r>
          </w:p>
        </w:tc>
        <w:tc>
          <w:tcPr>
            <w:tcW w:w="708" w:type="dxa"/>
            <w:tcBorders>
              <w:top w:val="dotted" w:sz="4" w:space="0" w:color="auto"/>
              <w:bottom w:val="dotted" w:sz="4" w:space="0" w:color="auto"/>
            </w:tcBorders>
            <w:vAlign w:val="bottom"/>
          </w:tcPr>
          <w:p w14:paraId="2F686B2F" w14:textId="77777777" w:rsidR="001C25E2" w:rsidRDefault="001C25E2" w:rsidP="00E67B88">
            <w:pPr>
              <w:pStyle w:val="aff1"/>
              <w:spacing w:line="240" w:lineRule="exact"/>
              <w:rPr>
                <w:rFonts w:cs="Arial"/>
              </w:rPr>
            </w:pPr>
            <w:r>
              <w:rPr>
                <w:rFonts w:cs="Arial"/>
              </w:rPr>
              <w:t>103,9</w:t>
            </w:r>
          </w:p>
        </w:tc>
        <w:tc>
          <w:tcPr>
            <w:tcW w:w="851" w:type="dxa"/>
            <w:tcBorders>
              <w:top w:val="dotted" w:sz="4" w:space="0" w:color="auto"/>
              <w:bottom w:val="dotted" w:sz="4" w:space="0" w:color="auto"/>
            </w:tcBorders>
            <w:vAlign w:val="bottom"/>
          </w:tcPr>
          <w:p w14:paraId="53E4B873"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0884ED78" w14:textId="77777777" w:rsidR="001C25E2"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6E96D854"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2BF5F026" w14:textId="77777777" w:rsidR="001C25E2" w:rsidRDefault="001C25E2" w:rsidP="00E67B88">
            <w:pPr>
              <w:pStyle w:val="aff1"/>
              <w:spacing w:line="240" w:lineRule="exact"/>
              <w:rPr>
                <w:rFonts w:cs="Arial"/>
              </w:rPr>
            </w:pPr>
            <w:r>
              <w:rPr>
                <w:rFonts w:cs="Arial"/>
              </w:rPr>
              <w:t>103,4</w:t>
            </w:r>
          </w:p>
        </w:tc>
        <w:tc>
          <w:tcPr>
            <w:tcW w:w="850" w:type="dxa"/>
            <w:tcBorders>
              <w:top w:val="dotted" w:sz="4" w:space="0" w:color="auto"/>
              <w:bottom w:val="dotted" w:sz="4" w:space="0" w:color="auto"/>
            </w:tcBorders>
            <w:vAlign w:val="bottom"/>
          </w:tcPr>
          <w:p w14:paraId="150AAF5C" w14:textId="77777777" w:rsidR="001C25E2" w:rsidRDefault="001C25E2" w:rsidP="00E67B88">
            <w:pPr>
              <w:pStyle w:val="aff1"/>
              <w:spacing w:line="240" w:lineRule="exact"/>
              <w:rPr>
                <w:rFonts w:cs="Arial"/>
              </w:rPr>
            </w:pPr>
            <w:r>
              <w:rPr>
                <w:rFonts w:cs="Arial"/>
              </w:rPr>
              <w:t>97,4</w:t>
            </w:r>
          </w:p>
        </w:tc>
        <w:tc>
          <w:tcPr>
            <w:tcW w:w="851" w:type="dxa"/>
            <w:tcBorders>
              <w:top w:val="dotted" w:sz="4" w:space="0" w:color="auto"/>
              <w:bottom w:val="dotted" w:sz="4" w:space="0" w:color="auto"/>
            </w:tcBorders>
            <w:vAlign w:val="bottom"/>
          </w:tcPr>
          <w:p w14:paraId="55F60FD2" w14:textId="77777777" w:rsidR="001C25E2" w:rsidRDefault="001C25E2" w:rsidP="00E67B88">
            <w:pPr>
              <w:pStyle w:val="aff1"/>
              <w:spacing w:line="240" w:lineRule="exact"/>
              <w:rPr>
                <w:rFonts w:cs="Arial"/>
              </w:rPr>
            </w:pPr>
            <w:r>
              <w:rPr>
                <w:rFonts w:cs="Arial"/>
              </w:rPr>
              <w:t>133,8</w:t>
            </w:r>
          </w:p>
        </w:tc>
        <w:tc>
          <w:tcPr>
            <w:tcW w:w="850" w:type="dxa"/>
            <w:tcBorders>
              <w:top w:val="dotted" w:sz="4" w:space="0" w:color="auto"/>
              <w:bottom w:val="dotted" w:sz="4" w:space="0" w:color="auto"/>
            </w:tcBorders>
            <w:vAlign w:val="bottom"/>
          </w:tcPr>
          <w:p w14:paraId="5BC9DC5B" w14:textId="77777777" w:rsidR="001C25E2" w:rsidRDefault="001C25E2" w:rsidP="00E67B88">
            <w:pPr>
              <w:pStyle w:val="aff1"/>
              <w:spacing w:line="240" w:lineRule="exact"/>
              <w:rPr>
                <w:rFonts w:cs="Arial"/>
              </w:rPr>
            </w:pPr>
            <w:r>
              <w:rPr>
                <w:rFonts w:cs="Arial"/>
              </w:rPr>
              <w:t>110,1</w:t>
            </w:r>
          </w:p>
        </w:tc>
        <w:tc>
          <w:tcPr>
            <w:tcW w:w="851" w:type="dxa"/>
            <w:tcBorders>
              <w:top w:val="dotted" w:sz="4" w:space="0" w:color="auto"/>
              <w:bottom w:val="dotted" w:sz="4" w:space="0" w:color="auto"/>
            </w:tcBorders>
            <w:vAlign w:val="bottom"/>
          </w:tcPr>
          <w:p w14:paraId="6A176C91" w14:textId="77777777" w:rsidR="001C25E2" w:rsidRDefault="001C25E2" w:rsidP="00E67B88">
            <w:pPr>
              <w:pStyle w:val="aff1"/>
              <w:spacing w:line="240" w:lineRule="exact"/>
              <w:rPr>
                <w:rFonts w:cs="Arial"/>
              </w:rPr>
            </w:pPr>
            <w:r>
              <w:rPr>
                <w:rFonts w:cs="Arial"/>
              </w:rPr>
              <w:t>110,1</w:t>
            </w:r>
          </w:p>
        </w:tc>
      </w:tr>
      <w:tr w:rsidR="001C25E2" w:rsidRPr="005125A1" w14:paraId="3098C155" w14:textId="77777777" w:rsidTr="00E67B88">
        <w:trPr>
          <w:trHeight w:val="20"/>
        </w:trPr>
        <w:tc>
          <w:tcPr>
            <w:tcW w:w="1276" w:type="dxa"/>
            <w:tcBorders>
              <w:top w:val="dotted" w:sz="4" w:space="0" w:color="auto"/>
              <w:bottom w:val="dotted" w:sz="4" w:space="0" w:color="auto"/>
            </w:tcBorders>
            <w:vAlign w:val="bottom"/>
          </w:tcPr>
          <w:p w14:paraId="47BBFC1A" w14:textId="77777777" w:rsidR="001C25E2" w:rsidRDefault="001C25E2" w:rsidP="00E12042">
            <w:pPr>
              <w:pStyle w:val="aff"/>
              <w:spacing w:line="240" w:lineRule="exact"/>
              <w:ind w:left="57"/>
            </w:pPr>
            <w:r>
              <w:t>Июнь</w:t>
            </w:r>
          </w:p>
        </w:tc>
        <w:tc>
          <w:tcPr>
            <w:tcW w:w="851" w:type="dxa"/>
            <w:tcBorders>
              <w:top w:val="dotted" w:sz="4" w:space="0" w:color="auto"/>
              <w:bottom w:val="dotted" w:sz="4" w:space="0" w:color="auto"/>
            </w:tcBorders>
            <w:vAlign w:val="bottom"/>
          </w:tcPr>
          <w:p w14:paraId="11C35208" w14:textId="77777777" w:rsidR="001C25E2" w:rsidRDefault="001C25E2" w:rsidP="00E67B88">
            <w:pPr>
              <w:pStyle w:val="aff1"/>
              <w:spacing w:line="240" w:lineRule="exact"/>
              <w:rPr>
                <w:rFonts w:cs="Arial"/>
              </w:rPr>
            </w:pPr>
            <w:r>
              <w:rPr>
                <w:rFonts w:cs="Arial"/>
              </w:rPr>
              <w:t>100,0</w:t>
            </w:r>
          </w:p>
        </w:tc>
        <w:tc>
          <w:tcPr>
            <w:tcW w:w="708" w:type="dxa"/>
            <w:tcBorders>
              <w:top w:val="dotted" w:sz="4" w:space="0" w:color="auto"/>
              <w:bottom w:val="dotted" w:sz="4" w:space="0" w:color="auto"/>
            </w:tcBorders>
            <w:vAlign w:val="bottom"/>
          </w:tcPr>
          <w:p w14:paraId="0D2EB58E" w14:textId="77777777" w:rsidR="001C25E2" w:rsidRDefault="001C25E2" w:rsidP="00E67B88">
            <w:pPr>
              <w:pStyle w:val="aff1"/>
              <w:spacing w:line="240" w:lineRule="exact"/>
              <w:rPr>
                <w:rFonts w:cs="Arial"/>
              </w:rPr>
            </w:pPr>
            <w:r>
              <w:rPr>
                <w:rFonts w:cs="Arial"/>
              </w:rPr>
              <w:t>103,9</w:t>
            </w:r>
          </w:p>
        </w:tc>
        <w:tc>
          <w:tcPr>
            <w:tcW w:w="851" w:type="dxa"/>
            <w:tcBorders>
              <w:top w:val="dotted" w:sz="4" w:space="0" w:color="auto"/>
              <w:bottom w:val="dotted" w:sz="4" w:space="0" w:color="auto"/>
            </w:tcBorders>
            <w:vAlign w:val="bottom"/>
          </w:tcPr>
          <w:p w14:paraId="53F7C859"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63CDEE46" w14:textId="77777777" w:rsidR="001C25E2"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6E3ADB81" w14:textId="77777777" w:rsidR="001C25E2" w:rsidRDefault="001C25E2" w:rsidP="00E67B88">
            <w:pPr>
              <w:pStyle w:val="aff1"/>
              <w:spacing w:line="240" w:lineRule="exact"/>
              <w:rPr>
                <w:rFonts w:cs="Arial"/>
              </w:rPr>
            </w:pPr>
            <w:r>
              <w:rPr>
                <w:rFonts w:cs="Arial"/>
              </w:rPr>
              <w:t>100,4</w:t>
            </w:r>
          </w:p>
        </w:tc>
        <w:tc>
          <w:tcPr>
            <w:tcW w:w="851" w:type="dxa"/>
            <w:tcBorders>
              <w:top w:val="dotted" w:sz="4" w:space="0" w:color="auto"/>
              <w:bottom w:val="dotted" w:sz="4" w:space="0" w:color="auto"/>
            </w:tcBorders>
            <w:vAlign w:val="bottom"/>
          </w:tcPr>
          <w:p w14:paraId="6303C92A" w14:textId="77777777" w:rsidR="001C25E2" w:rsidRDefault="001C25E2" w:rsidP="00E67B88">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23494047" w14:textId="77777777" w:rsidR="001C25E2" w:rsidRDefault="001C25E2" w:rsidP="00E67B88">
            <w:pPr>
              <w:pStyle w:val="aff1"/>
              <w:spacing w:line="240" w:lineRule="exact"/>
              <w:rPr>
                <w:rFonts w:cs="Arial"/>
              </w:rPr>
            </w:pPr>
            <w:r>
              <w:rPr>
                <w:rFonts w:cs="Arial"/>
              </w:rPr>
              <w:t>99,3</w:t>
            </w:r>
          </w:p>
        </w:tc>
        <w:tc>
          <w:tcPr>
            <w:tcW w:w="851" w:type="dxa"/>
            <w:tcBorders>
              <w:top w:val="dotted" w:sz="4" w:space="0" w:color="auto"/>
              <w:bottom w:val="dotted" w:sz="4" w:space="0" w:color="auto"/>
            </w:tcBorders>
            <w:vAlign w:val="bottom"/>
          </w:tcPr>
          <w:p w14:paraId="4C33AC79" w14:textId="77777777" w:rsidR="001C25E2" w:rsidRDefault="001C25E2" w:rsidP="00E67B88">
            <w:pPr>
              <w:pStyle w:val="aff1"/>
              <w:spacing w:line="240" w:lineRule="exact"/>
              <w:rPr>
                <w:rFonts w:cs="Arial"/>
              </w:rPr>
            </w:pPr>
            <w:r>
              <w:rPr>
                <w:rFonts w:cs="Arial"/>
              </w:rPr>
              <w:t>132,9</w:t>
            </w:r>
          </w:p>
        </w:tc>
        <w:tc>
          <w:tcPr>
            <w:tcW w:w="850" w:type="dxa"/>
            <w:tcBorders>
              <w:top w:val="dotted" w:sz="4" w:space="0" w:color="auto"/>
              <w:bottom w:val="dotted" w:sz="4" w:space="0" w:color="auto"/>
            </w:tcBorders>
            <w:vAlign w:val="bottom"/>
          </w:tcPr>
          <w:p w14:paraId="756C7F23"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5E56521B" w14:textId="77777777" w:rsidR="001C25E2" w:rsidRDefault="001C25E2" w:rsidP="00E67B88">
            <w:pPr>
              <w:pStyle w:val="aff1"/>
              <w:spacing w:line="240" w:lineRule="exact"/>
              <w:rPr>
                <w:rFonts w:cs="Arial"/>
              </w:rPr>
            </w:pPr>
            <w:r>
              <w:rPr>
                <w:rFonts w:cs="Arial"/>
              </w:rPr>
              <w:t>110,1</w:t>
            </w:r>
          </w:p>
        </w:tc>
      </w:tr>
      <w:tr w:rsidR="001C25E2" w:rsidRPr="005125A1" w14:paraId="07BC1FA3" w14:textId="77777777" w:rsidTr="00E67B88">
        <w:trPr>
          <w:trHeight w:val="20"/>
        </w:trPr>
        <w:tc>
          <w:tcPr>
            <w:tcW w:w="1276" w:type="dxa"/>
            <w:tcBorders>
              <w:top w:val="dotted" w:sz="4" w:space="0" w:color="auto"/>
              <w:bottom w:val="dotted" w:sz="4" w:space="0" w:color="auto"/>
            </w:tcBorders>
            <w:vAlign w:val="bottom"/>
          </w:tcPr>
          <w:p w14:paraId="6F3DA674" w14:textId="77777777" w:rsidR="001C25E2" w:rsidRDefault="001C25E2" w:rsidP="00E12042">
            <w:pPr>
              <w:pStyle w:val="aff"/>
              <w:spacing w:line="240" w:lineRule="exact"/>
              <w:ind w:left="57"/>
            </w:pPr>
            <w:r w:rsidRPr="005125A1">
              <w:rPr>
                <w:i/>
              </w:rPr>
              <w:t>I</w:t>
            </w:r>
            <w:r>
              <w:rPr>
                <w:i/>
                <w:lang w:val="en-US"/>
              </w:rPr>
              <w:t xml:space="preserve">I </w:t>
            </w:r>
            <w:r w:rsidRPr="005125A1">
              <w:rPr>
                <w:i/>
              </w:rPr>
              <w:t>квартал</w:t>
            </w:r>
          </w:p>
        </w:tc>
        <w:tc>
          <w:tcPr>
            <w:tcW w:w="851" w:type="dxa"/>
            <w:tcBorders>
              <w:top w:val="dotted" w:sz="4" w:space="0" w:color="auto"/>
              <w:bottom w:val="dotted" w:sz="4" w:space="0" w:color="auto"/>
            </w:tcBorders>
            <w:vAlign w:val="bottom"/>
          </w:tcPr>
          <w:p w14:paraId="2B27A268" w14:textId="77777777" w:rsidR="001C25E2" w:rsidRPr="00CE56A3" w:rsidRDefault="001C25E2" w:rsidP="00E67B88">
            <w:pPr>
              <w:pStyle w:val="aff1"/>
              <w:spacing w:line="240" w:lineRule="exact"/>
              <w:rPr>
                <w:rFonts w:cs="Arial"/>
                <w:i/>
              </w:rPr>
            </w:pPr>
            <w:r w:rsidRPr="00CE56A3">
              <w:rPr>
                <w:rFonts w:cs="Arial"/>
                <w:i/>
              </w:rPr>
              <w:t>100,1</w:t>
            </w:r>
          </w:p>
        </w:tc>
        <w:tc>
          <w:tcPr>
            <w:tcW w:w="708" w:type="dxa"/>
            <w:tcBorders>
              <w:top w:val="dotted" w:sz="4" w:space="0" w:color="auto"/>
              <w:bottom w:val="dotted" w:sz="4" w:space="0" w:color="auto"/>
            </w:tcBorders>
            <w:vAlign w:val="bottom"/>
          </w:tcPr>
          <w:p w14:paraId="2A8E49C6" w14:textId="117655F8" w:rsidR="001C25E2" w:rsidRPr="00CE56A3" w:rsidRDefault="001C25E2" w:rsidP="00E67B88">
            <w:pPr>
              <w:pStyle w:val="aff1"/>
              <w:spacing w:line="240" w:lineRule="exact"/>
              <w:rPr>
                <w:rFonts w:cs="Arial"/>
                <w:i/>
              </w:rPr>
            </w:pPr>
          </w:p>
        </w:tc>
        <w:tc>
          <w:tcPr>
            <w:tcW w:w="851" w:type="dxa"/>
            <w:tcBorders>
              <w:top w:val="dotted" w:sz="4" w:space="0" w:color="auto"/>
              <w:bottom w:val="dotted" w:sz="4" w:space="0" w:color="auto"/>
            </w:tcBorders>
            <w:vAlign w:val="bottom"/>
          </w:tcPr>
          <w:p w14:paraId="2FB0EA2D" w14:textId="77777777" w:rsidR="001C25E2" w:rsidRPr="00CE56A3" w:rsidRDefault="001C25E2" w:rsidP="00E67B88">
            <w:pPr>
              <w:pStyle w:val="aff1"/>
              <w:spacing w:line="240" w:lineRule="exact"/>
              <w:rPr>
                <w:rFonts w:cs="Arial"/>
                <w:i/>
              </w:rPr>
            </w:pPr>
            <w:r w:rsidRPr="00CE56A3">
              <w:rPr>
                <w:rFonts w:cs="Arial"/>
                <w:i/>
              </w:rPr>
              <w:t>100,0</w:t>
            </w:r>
          </w:p>
        </w:tc>
        <w:tc>
          <w:tcPr>
            <w:tcW w:w="709" w:type="dxa"/>
            <w:tcBorders>
              <w:top w:val="dotted" w:sz="4" w:space="0" w:color="auto"/>
              <w:bottom w:val="dotted" w:sz="4" w:space="0" w:color="auto"/>
            </w:tcBorders>
            <w:vAlign w:val="bottom"/>
          </w:tcPr>
          <w:p w14:paraId="3114917F" w14:textId="3BD32AA4" w:rsidR="001C25E2" w:rsidRPr="00CE56A3"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7D1E841C" w14:textId="77777777" w:rsidR="001C25E2" w:rsidRPr="00CE56A3" w:rsidRDefault="001C25E2" w:rsidP="00E67B88">
            <w:pPr>
              <w:pStyle w:val="aff1"/>
              <w:spacing w:line="240" w:lineRule="exact"/>
              <w:rPr>
                <w:rFonts w:cs="Arial"/>
                <w:i/>
              </w:rPr>
            </w:pPr>
            <w:r w:rsidRPr="00CE56A3">
              <w:rPr>
                <w:rFonts w:cs="Arial"/>
                <w:i/>
              </w:rPr>
              <w:t>100,4</w:t>
            </w:r>
          </w:p>
        </w:tc>
        <w:tc>
          <w:tcPr>
            <w:tcW w:w="851" w:type="dxa"/>
            <w:tcBorders>
              <w:top w:val="dotted" w:sz="4" w:space="0" w:color="auto"/>
              <w:bottom w:val="dotted" w:sz="4" w:space="0" w:color="auto"/>
            </w:tcBorders>
            <w:vAlign w:val="bottom"/>
          </w:tcPr>
          <w:p w14:paraId="16BF113F" w14:textId="008C9979" w:rsidR="001C25E2" w:rsidRPr="00CE56A3"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3B056718" w14:textId="77777777" w:rsidR="001C25E2" w:rsidRPr="00CE56A3" w:rsidRDefault="001C25E2" w:rsidP="00E67B88">
            <w:pPr>
              <w:pStyle w:val="aff1"/>
              <w:spacing w:line="240" w:lineRule="exact"/>
              <w:rPr>
                <w:rFonts w:cs="Arial"/>
                <w:i/>
              </w:rPr>
            </w:pPr>
            <w:r w:rsidRPr="00CE56A3">
              <w:rPr>
                <w:rFonts w:cs="Arial"/>
                <w:i/>
              </w:rPr>
              <w:t>107,2</w:t>
            </w:r>
          </w:p>
        </w:tc>
        <w:tc>
          <w:tcPr>
            <w:tcW w:w="851" w:type="dxa"/>
            <w:tcBorders>
              <w:top w:val="dotted" w:sz="4" w:space="0" w:color="auto"/>
              <w:bottom w:val="dotted" w:sz="4" w:space="0" w:color="auto"/>
            </w:tcBorders>
            <w:vAlign w:val="bottom"/>
          </w:tcPr>
          <w:p w14:paraId="5950C8F4" w14:textId="2128D460" w:rsidR="001C25E2" w:rsidRPr="00CE56A3"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0B3A0C30" w14:textId="77777777" w:rsidR="001C25E2" w:rsidRPr="00CE56A3" w:rsidRDefault="001C25E2" w:rsidP="00E67B88">
            <w:pPr>
              <w:pStyle w:val="aff1"/>
              <w:spacing w:line="240" w:lineRule="exact"/>
              <w:rPr>
                <w:rFonts w:cs="Arial"/>
                <w:i/>
              </w:rPr>
            </w:pPr>
            <w:r w:rsidRPr="00CE56A3">
              <w:rPr>
                <w:rFonts w:cs="Arial"/>
                <w:i/>
              </w:rPr>
              <w:t>110,1</w:t>
            </w:r>
          </w:p>
        </w:tc>
        <w:tc>
          <w:tcPr>
            <w:tcW w:w="851" w:type="dxa"/>
            <w:tcBorders>
              <w:top w:val="dotted" w:sz="4" w:space="0" w:color="auto"/>
              <w:bottom w:val="dotted" w:sz="4" w:space="0" w:color="auto"/>
            </w:tcBorders>
            <w:vAlign w:val="bottom"/>
          </w:tcPr>
          <w:p w14:paraId="4CF25538" w14:textId="676ED263" w:rsidR="001C25E2" w:rsidRPr="00CE56A3" w:rsidRDefault="001C25E2" w:rsidP="00E67B88">
            <w:pPr>
              <w:pStyle w:val="aff1"/>
              <w:spacing w:line="240" w:lineRule="exact"/>
              <w:rPr>
                <w:rFonts w:cs="Arial"/>
                <w:i/>
              </w:rPr>
            </w:pPr>
          </w:p>
        </w:tc>
      </w:tr>
      <w:tr w:rsidR="001C25E2" w:rsidRPr="005125A1" w14:paraId="169DF054" w14:textId="77777777" w:rsidTr="00E67B88">
        <w:trPr>
          <w:trHeight w:val="20"/>
        </w:trPr>
        <w:tc>
          <w:tcPr>
            <w:tcW w:w="1276" w:type="dxa"/>
            <w:tcBorders>
              <w:top w:val="dotted" w:sz="4" w:space="0" w:color="auto"/>
              <w:bottom w:val="dotted" w:sz="4" w:space="0" w:color="auto"/>
            </w:tcBorders>
            <w:vAlign w:val="bottom"/>
          </w:tcPr>
          <w:p w14:paraId="57165EF8" w14:textId="77777777" w:rsidR="001C25E2" w:rsidRPr="005125A1" w:rsidRDefault="001C25E2" w:rsidP="00E12042">
            <w:pPr>
              <w:pStyle w:val="aff"/>
              <w:spacing w:line="240" w:lineRule="exact"/>
              <w:ind w:left="57"/>
              <w:rPr>
                <w:i/>
              </w:rPr>
            </w:pPr>
            <w:r>
              <w:t>Июль</w:t>
            </w:r>
          </w:p>
        </w:tc>
        <w:tc>
          <w:tcPr>
            <w:tcW w:w="851" w:type="dxa"/>
            <w:tcBorders>
              <w:top w:val="dotted" w:sz="4" w:space="0" w:color="auto"/>
              <w:bottom w:val="dotted" w:sz="4" w:space="0" w:color="auto"/>
            </w:tcBorders>
            <w:vAlign w:val="bottom"/>
          </w:tcPr>
          <w:p w14:paraId="10463720" w14:textId="77777777" w:rsidR="001C25E2" w:rsidRDefault="001C25E2" w:rsidP="00E67B88">
            <w:pPr>
              <w:pStyle w:val="aff1"/>
              <w:spacing w:line="240" w:lineRule="exact"/>
              <w:rPr>
                <w:rFonts w:cs="Arial"/>
              </w:rPr>
            </w:pPr>
            <w:r>
              <w:rPr>
                <w:rFonts w:cs="Arial"/>
              </w:rPr>
              <w:t>99,8</w:t>
            </w:r>
          </w:p>
        </w:tc>
        <w:tc>
          <w:tcPr>
            <w:tcW w:w="708" w:type="dxa"/>
            <w:tcBorders>
              <w:top w:val="dotted" w:sz="4" w:space="0" w:color="auto"/>
              <w:bottom w:val="dotted" w:sz="4" w:space="0" w:color="auto"/>
            </w:tcBorders>
            <w:vAlign w:val="bottom"/>
          </w:tcPr>
          <w:p w14:paraId="70BD70BB" w14:textId="77777777" w:rsidR="001C25E2" w:rsidRPr="005125A1" w:rsidRDefault="001C25E2" w:rsidP="00E67B88">
            <w:pPr>
              <w:pStyle w:val="aff1"/>
              <w:spacing w:line="240" w:lineRule="exact"/>
              <w:rPr>
                <w:rFonts w:cs="Arial"/>
                <w:i/>
              </w:rPr>
            </w:pPr>
            <w:r w:rsidRPr="00D47F32">
              <w:rPr>
                <w:rFonts w:cs="Arial"/>
              </w:rPr>
              <w:t>103,7</w:t>
            </w:r>
          </w:p>
        </w:tc>
        <w:tc>
          <w:tcPr>
            <w:tcW w:w="851" w:type="dxa"/>
            <w:tcBorders>
              <w:top w:val="dotted" w:sz="4" w:space="0" w:color="auto"/>
              <w:bottom w:val="dotted" w:sz="4" w:space="0" w:color="auto"/>
            </w:tcBorders>
            <w:vAlign w:val="bottom"/>
          </w:tcPr>
          <w:p w14:paraId="2E9AB949"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00C2E909" w14:textId="77777777" w:rsidR="001C25E2" w:rsidRPr="005125A1" w:rsidRDefault="001C25E2" w:rsidP="00E67B88">
            <w:pPr>
              <w:pStyle w:val="aff1"/>
              <w:spacing w:line="240" w:lineRule="exact"/>
              <w:rPr>
                <w:rFonts w:cs="Arial"/>
                <w:i/>
              </w:rPr>
            </w:pPr>
            <w:r w:rsidRPr="00D47F32">
              <w:rPr>
                <w:rFonts w:cs="Arial"/>
              </w:rPr>
              <w:t>103</w:t>
            </w:r>
            <w:r>
              <w:rPr>
                <w:rFonts w:cs="Arial"/>
                <w:i/>
              </w:rPr>
              <w:t>,5</w:t>
            </w:r>
          </w:p>
        </w:tc>
        <w:tc>
          <w:tcPr>
            <w:tcW w:w="850" w:type="dxa"/>
            <w:tcBorders>
              <w:top w:val="dotted" w:sz="4" w:space="0" w:color="auto"/>
              <w:bottom w:val="dotted" w:sz="4" w:space="0" w:color="auto"/>
            </w:tcBorders>
            <w:vAlign w:val="bottom"/>
          </w:tcPr>
          <w:p w14:paraId="5072A4A2"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5922B4B1" w14:textId="77777777" w:rsidR="001C25E2" w:rsidRPr="005125A1" w:rsidRDefault="001C25E2" w:rsidP="00E67B88">
            <w:pPr>
              <w:pStyle w:val="aff1"/>
              <w:spacing w:line="240" w:lineRule="exact"/>
              <w:rPr>
                <w:rFonts w:cs="Arial"/>
                <w:i/>
              </w:rPr>
            </w:pPr>
            <w:r w:rsidRPr="00D47F32">
              <w:rPr>
                <w:rFonts w:cs="Arial"/>
              </w:rPr>
              <w:t>103,8</w:t>
            </w:r>
          </w:p>
        </w:tc>
        <w:tc>
          <w:tcPr>
            <w:tcW w:w="850" w:type="dxa"/>
            <w:tcBorders>
              <w:top w:val="dotted" w:sz="4" w:space="0" w:color="auto"/>
              <w:bottom w:val="dotted" w:sz="4" w:space="0" w:color="auto"/>
            </w:tcBorders>
            <w:vAlign w:val="bottom"/>
          </w:tcPr>
          <w:p w14:paraId="237AC770" w14:textId="77777777" w:rsidR="001C25E2" w:rsidRDefault="001C25E2" w:rsidP="00E67B88">
            <w:pPr>
              <w:pStyle w:val="aff1"/>
              <w:spacing w:line="240" w:lineRule="exact"/>
              <w:rPr>
                <w:rFonts w:cs="Arial"/>
              </w:rPr>
            </w:pPr>
            <w:r>
              <w:rPr>
                <w:rFonts w:cs="Arial"/>
              </w:rPr>
              <w:t>87,7</w:t>
            </w:r>
          </w:p>
        </w:tc>
        <w:tc>
          <w:tcPr>
            <w:tcW w:w="851" w:type="dxa"/>
            <w:tcBorders>
              <w:top w:val="dotted" w:sz="4" w:space="0" w:color="auto"/>
              <w:bottom w:val="dotted" w:sz="4" w:space="0" w:color="auto"/>
            </w:tcBorders>
            <w:vAlign w:val="bottom"/>
          </w:tcPr>
          <w:p w14:paraId="3841E50F" w14:textId="77777777" w:rsidR="001C25E2" w:rsidRPr="005125A1" w:rsidRDefault="001C25E2" w:rsidP="00E67B88">
            <w:pPr>
              <w:pStyle w:val="aff1"/>
              <w:spacing w:line="240" w:lineRule="exact"/>
              <w:rPr>
                <w:rFonts w:cs="Arial"/>
                <w:i/>
              </w:rPr>
            </w:pPr>
            <w:r w:rsidRPr="00B26DA6">
              <w:rPr>
                <w:rFonts w:cs="Arial"/>
              </w:rPr>
              <w:t>116,6</w:t>
            </w:r>
          </w:p>
        </w:tc>
        <w:tc>
          <w:tcPr>
            <w:tcW w:w="850" w:type="dxa"/>
            <w:tcBorders>
              <w:top w:val="dotted" w:sz="4" w:space="0" w:color="auto"/>
              <w:bottom w:val="dotted" w:sz="4" w:space="0" w:color="auto"/>
            </w:tcBorders>
            <w:vAlign w:val="bottom"/>
          </w:tcPr>
          <w:p w14:paraId="52FD5454"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5B98F939" w14:textId="77777777" w:rsidR="001C25E2" w:rsidRPr="005125A1" w:rsidRDefault="001C25E2" w:rsidP="00E67B88">
            <w:pPr>
              <w:pStyle w:val="aff1"/>
              <w:spacing w:line="240" w:lineRule="exact"/>
              <w:rPr>
                <w:rFonts w:cs="Arial"/>
                <w:i/>
              </w:rPr>
            </w:pPr>
            <w:r w:rsidRPr="00D47F32">
              <w:rPr>
                <w:rFonts w:cs="Arial"/>
              </w:rPr>
              <w:t>110,1</w:t>
            </w:r>
          </w:p>
        </w:tc>
      </w:tr>
      <w:tr w:rsidR="001C25E2" w:rsidRPr="005125A1" w14:paraId="40CC2304" w14:textId="77777777" w:rsidTr="00E67B88">
        <w:trPr>
          <w:trHeight w:val="20"/>
        </w:trPr>
        <w:tc>
          <w:tcPr>
            <w:tcW w:w="1276" w:type="dxa"/>
            <w:tcBorders>
              <w:top w:val="dotted" w:sz="4" w:space="0" w:color="auto"/>
              <w:bottom w:val="dotted" w:sz="4" w:space="0" w:color="auto"/>
            </w:tcBorders>
            <w:vAlign w:val="bottom"/>
          </w:tcPr>
          <w:p w14:paraId="44197A37" w14:textId="77777777" w:rsidR="001C25E2" w:rsidRDefault="001C25E2" w:rsidP="00E12042">
            <w:pPr>
              <w:pStyle w:val="aff"/>
              <w:spacing w:line="240" w:lineRule="exact"/>
              <w:ind w:left="57"/>
            </w:pPr>
            <w:r>
              <w:t>Август</w:t>
            </w:r>
          </w:p>
        </w:tc>
        <w:tc>
          <w:tcPr>
            <w:tcW w:w="851" w:type="dxa"/>
            <w:tcBorders>
              <w:top w:val="dotted" w:sz="4" w:space="0" w:color="auto"/>
              <w:bottom w:val="dotted" w:sz="4" w:space="0" w:color="auto"/>
            </w:tcBorders>
            <w:vAlign w:val="bottom"/>
          </w:tcPr>
          <w:p w14:paraId="2072768F" w14:textId="77777777" w:rsidR="001C25E2" w:rsidRDefault="001C25E2" w:rsidP="00E67B88">
            <w:pPr>
              <w:pStyle w:val="aff1"/>
              <w:spacing w:line="240" w:lineRule="exact"/>
              <w:rPr>
                <w:rFonts w:cs="Arial"/>
              </w:rPr>
            </w:pPr>
            <w:r>
              <w:rPr>
                <w:rFonts w:cs="Arial"/>
              </w:rPr>
              <w:t>100,0</w:t>
            </w:r>
          </w:p>
        </w:tc>
        <w:tc>
          <w:tcPr>
            <w:tcW w:w="708" w:type="dxa"/>
            <w:tcBorders>
              <w:top w:val="dotted" w:sz="4" w:space="0" w:color="auto"/>
              <w:bottom w:val="dotted" w:sz="4" w:space="0" w:color="auto"/>
            </w:tcBorders>
            <w:vAlign w:val="bottom"/>
          </w:tcPr>
          <w:p w14:paraId="623B18F9" w14:textId="77777777" w:rsidR="001C25E2" w:rsidRPr="00D47F32" w:rsidRDefault="001C25E2" w:rsidP="00E67B88">
            <w:pPr>
              <w:pStyle w:val="aff1"/>
              <w:spacing w:line="240" w:lineRule="exact"/>
              <w:rPr>
                <w:rFonts w:cs="Arial"/>
              </w:rPr>
            </w:pPr>
            <w:r>
              <w:rPr>
                <w:rFonts w:cs="Arial"/>
              </w:rPr>
              <w:t>103,7</w:t>
            </w:r>
          </w:p>
        </w:tc>
        <w:tc>
          <w:tcPr>
            <w:tcW w:w="851" w:type="dxa"/>
            <w:tcBorders>
              <w:top w:val="dotted" w:sz="4" w:space="0" w:color="auto"/>
              <w:bottom w:val="dotted" w:sz="4" w:space="0" w:color="auto"/>
            </w:tcBorders>
            <w:vAlign w:val="bottom"/>
          </w:tcPr>
          <w:p w14:paraId="1039FE2C"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1BD89F2D" w14:textId="77777777" w:rsidR="001C25E2" w:rsidRPr="00D47F32"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605F35DF"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3FA29284" w14:textId="77777777" w:rsidR="001C25E2" w:rsidRPr="00D47F32" w:rsidRDefault="001C25E2" w:rsidP="00E67B88">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5ADB9803" w14:textId="77777777" w:rsidR="001C25E2" w:rsidRDefault="001C25E2" w:rsidP="00E67B88">
            <w:pPr>
              <w:pStyle w:val="aff1"/>
              <w:spacing w:line="240" w:lineRule="exact"/>
              <w:rPr>
                <w:rFonts w:cs="Arial"/>
              </w:rPr>
            </w:pPr>
            <w:r>
              <w:rPr>
                <w:rFonts w:cs="Arial"/>
              </w:rPr>
              <w:t>101,8</w:t>
            </w:r>
          </w:p>
        </w:tc>
        <w:tc>
          <w:tcPr>
            <w:tcW w:w="851" w:type="dxa"/>
            <w:tcBorders>
              <w:top w:val="dotted" w:sz="4" w:space="0" w:color="auto"/>
              <w:bottom w:val="dotted" w:sz="4" w:space="0" w:color="auto"/>
            </w:tcBorders>
            <w:vAlign w:val="bottom"/>
          </w:tcPr>
          <w:p w14:paraId="35637E90" w14:textId="77777777" w:rsidR="001C25E2" w:rsidRPr="00B26DA6" w:rsidRDefault="001C25E2" w:rsidP="00E67B88">
            <w:pPr>
              <w:pStyle w:val="aff1"/>
              <w:spacing w:line="240" w:lineRule="exact"/>
              <w:rPr>
                <w:rFonts w:cs="Arial"/>
              </w:rPr>
            </w:pPr>
            <w:r>
              <w:rPr>
                <w:rFonts w:cs="Arial"/>
              </w:rPr>
              <w:t>118,7</w:t>
            </w:r>
          </w:p>
        </w:tc>
        <w:tc>
          <w:tcPr>
            <w:tcW w:w="850" w:type="dxa"/>
            <w:tcBorders>
              <w:top w:val="dotted" w:sz="4" w:space="0" w:color="auto"/>
              <w:bottom w:val="dotted" w:sz="4" w:space="0" w:color="auto"/>
            </w:tcBorders>
            <w:vAlign w:val="bottom"/>
          </w:tcPr>
          <w:p w14:paraId="44FB1B20"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704C7908" w14:textId="77777777" w:rsidR="001C25E2" w:rsidRPr="00D47F32" w:rsidRDefault="001C25E2" w:rsidP="00E67B88">
            <w:pPr>
              <w:pStyle w:val="aff1"/>
              <w:spacing w:line="240" w:lineRule="exact"/>
              <w:rPr>
                <w:rFonts w:cs="Arial"/>
              </w:rPr>
            </w:pPr>
            <w:r>
              <w:rPr>
                <w:rFonts w:cs="Arial"/>
              </w:rPr>
              <w:t>110,1</w:t>
            </w:r>
          </w:p>
        </w:tc>
      </w:tr>
      <w:tr w:rsidR="001C25E2" w:rsidRPr="005125A1" w14:paraId="11EA55D2" w14:textId="77777777" w:rsidTr="00E67B88">
        <w:trPr>
          <w:trHeight w:val="20"/>
        </w:trPr>
        <w:tc>
          <w:tcPr>
            <w:tcW w:w="1276" w:type="dxa"/>
            <w:tcBorders>
              <w:top w:val="dotted" w:sz="4" w:space="0" w:color="auto"/>
              <w:bottom w:val="dotted" w:sz="4" w:space="0" w:color="auto"/>
            </w:tcBorders>
            <w:vAlign w:val="bottom"/>
          </w:tcPr>
          <w:p w14:paraId="726814B6" w14:textId="77777777" w:rsidR="001C25E2" w:rsidRDefault="001C25E2" w:rsidP="00E12042">
            <w:pPr>
              <w:pStyle w:val="aff"/>
              <w:spacing w:line="240" w:lineRule="exact"/>
              <w:ind w:left="57"/>
            </w:pPr>
            <w:r>
              <w:t>Сентябрь</w:t>
            </w:r>
          </w:p>
        </w:tc>
        <w:tc>
          <w:tcPr>
            <w:tcW w:w="851" w:type="dxa"/>
            <w:tcBorders>
              <w:top w:val="dotted" w:sz="4" w:space="0" w:color="auto"/>
              <w:bottom w:val="dotted" w:sz="4" w:space="0" w:color="auto"/>
            </w:tcBorders>
            <w:vAlign w:val="bottom"/>
          </w:tcPr>
          <w:p w14:paraId="1DEF762B" w14:textId="77777777" w:rsidR="001C25E2" w:rsidRPr="00C95D0D" w:rsidRDefault="001C25E2" w:rsidP="00E67B88">
            <w:pPr>
              <w:pStyle w:val="aff1"/>
              <w:spacing w:line="240" w:lineRule="exact"/>
              <w:rPr>
                <w:rFonts w:cs="Arial"/>
              </w:rPr>
            </w:pPr>
            <w:r>
              <w:rPr>
                <w:rFonts w:cs="Arial"/>
                <w:lang w:val="en-US"/>
              </w:rPr>
              <w:t>100,2</w:t>
            </w:r>
          </w:p>
        </w:tc>
        <w:tc>
          <w:tcPr>
            <w:tcW w:w="708" w:type="dxa"/>
            <w:tcBorders>
              <w:top w:val="dotted" w:sz="4" w:space="0" w:color="auto"/>
              <w:bottom w:val="dotted" w:sz="4" w:space="0" w:color="auto"/>
            </w:tcBorders>
            <w:vAlign w:val="bottom"/>
          </w:tcPr>
          <w:p w14:paraId="06950041" w14:textId="77777777" w:rsidR="001C25E2" w:rsidRDefault="001C25E2" w:rsidP="00E67B88">
            <w:pPr>
              <w:pStyle w:val="aff1"/>
              <w:spacing w:line="240" w:lineRule="exact"/>
              <w:rPr>
                <w:rFonts w:cs="Arial"/>
              </w:rPr>
            </w:pPr>
            <w:r>
              <w:rPr>
                <w:rFonts w:cs="Arial"/>
              </w:rPr>
              <w:t>104,0</w:t>
            </w:r>
          </w:p>
        </w:tc>
        <w:tc>
          <w:tcPr>
            <w:tcW w:w="851" w:type="dxa"/>
            <w:tcBorders>
              <w:top w:val="dotted" w:sz="4" w:space="0" w:color="auto"/>
              <w:bottom w:val="dotted" w:sz="4" w:space="0" w:color="auto"/>
            </w:tcBorders>
            <w:vAlign w:val="bottom"/>
          </w:tcPr>
          <w:p w14:paraId="1D376CAC"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7250B8A8" w14:textId="77777777" w:rsidR="001C25E2"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1DC8EB63"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3FFAED16" w14:textId="77777777" w:rsidR="001C25E2" w:rsidRDefault="001C25E2" w:rsidP="00E67B88">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186640B5" w14:textId="77777777" w:rsidR="001C25E2" w:rsidRDefault="001C25E2" w:rsidP="00E67B88">
            <w:pPr>
              <w:pStyle w:val="aff1"/>
              <w:spacing w:line="240" w:lineRule="exact"/>
              <w:rPr>
                <w:rFonts w:cs="Arial"/>
              </w:rPr>
            </w:pPr>
            <w:r>
              <w:rPr>
                <w:rFonts w:cs="Arial"/>
              </w:rPr>
              <w:t>114,9</w:t>
            </w:r>
          </w:p>
        </w:tc>
        <w:tc>
          <w:tcPr>
            <w:tcW w:w="851" w:type="dxa"/>
            <w:tcBorders>
              <w:top w:val="dotted" w:sz="4" w:space="0" w:color="auto"/>
              <w:bottom w:val="dotted" w:sz="4" w:space="0" w:color="auto"/>
            </w:tcBorders>
            <w:vAlign w:val="bottom"/>
          </w:tcPr>
          <w:p w14:paraId="25CD1FD2" w14:textId="77777777" w:rsidR="001C25E2" w:rsidRDefault="001C25E2" w:rsidP="00E67B88">
            <w:pPr>
              <w:pStyle w:val="aff1"/>
              <w:spacing w:line="240" w:lineRule="exact"/>
              <w:rPr>
                <w:rFonts w:cs="Arial"/>
              </w:rPr>
            </w:pPr>
            <w:r>
              <w:rPr>
                <w:rFonts w:cs="Arial"/>
              </w:rPr>
              <w:t>136,4</w:t>
            </w:r>
          </w:p>
        </w:tc>
        <w:tc>
          <w:tcPr>
            <w:tcW w:w="850" w:type="dxa"/>
            <w:tcBorders>
              <w:top w:val="dotted" w:sz="4" w:space="0" w:color="auto"/>
              <w:bottom w:val="dotted" w:sz="4" w:space="0" w:color="auto"/>
            </w:tcBorders>
            <w:vAlign w:val="bottom"/>
          </w:tcPr>
          <w:p w14:paraId="494A7A61"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4945B2D4" w14:textId="77777777" w:rsidR="001C25E2" w:rsidRDefault="001C25E2" w:rsidP="00E67B88">
            <w:pPr>
              <w:pStyle w:val="aff1"/>
              <w:spacing w:line="240" w:lineRule="exact"/>
              <w:rPr>
                <w:rFonts w:cs="Arial"/>
              </w:rPr>
            </w:pPr>
            <w:r>
              <w:rPr>
                <w:rFonts w:cs="Arial"/>
              </w:rPr>
              <w:t>110,1</w:t>
            </w:r>
          </w:p>
        </w:tc>
      </w:tr>
      <w:tr w:rsidR="001C25E2" w:rsidRPr="005125A1" w14:paraId="215B45F2" w14:textId="77777777" w:rsidTr="00E67B88">
        <w:trPr>
          <w:trHeight w:val="20"/>
        </w:trPr>
        <w:tc>
          <w:tcPr>
            <w:tcW w:w="1276" w:type="dxa"/>
            <w:tcBorders>
              <w:top w:val="dotted" w:sz="4" w:space="0" w:color="auto"/>
              <w:bottom w:val="dotted" w:sz="4" w:space="0" w:color="auto"/>
            </w:tcBorders>
            <w:vAlign w:val="bottom"/>
          </w:tcPr>
          <w:p w14:paraId="65EB14DB" w14:textId="77777777" w:rsidR="001C25E2" w:rsidRDefault="001C25E2" w:rsidP="00E12042">
            <w:pPr>
              <w:pStyle w:val="aff"/>
              <w:spacing w:line="240" w:lineRule="exact"/>
              <w:ind w:left="57"/>
            </w:pPr>
            <w:r>
              <w:rPr>
                <w:i/>
                <w:lang w:val="en-US"/>
              </w:rPr>
              <w:t xml:space="preserve">III </w:t>
            </w:r>
            <w:r w:rsidRPr="005125A1">
              <w:rPr>
                <w:i/>
              </w:rPr>
              <w:t>квартал</w:t>
            </w:r>
          </w:p>
        </w:tc>
        <w:tc>
          <w:tcPr>
            <w:tcW w:w="851" w:type="dxa"/>
            <w:tcBorders>
              <w:top w:val="dotted" w:sz="4" w:space="0" w:color="auto"/>
              <w:bottom w:val="dotted" w:sz="4" w:space="0" w:color="auto"/>
            </w:tcBorders>
            <w:vAlign w:val="bottom"/>
          </w:tcPr>
          <w:p w14:paraId="068BFEE9" w14:textId="77777777" w:rsidR="001C25E2" w:rsidRPr="00CE56A3" w:rsidRDefault="001C25E2" w:rsidP="00E67B88">
            <w:pPr>
              <w:pStyle w:val="aff1"/>
              <w:spacing w:line="240" w:lineRule="exact"/>
              <w:rPr>
                <w:rFonts w:cs="Arial"/>
                <w:i/>
              </w:rPr>
            </w:pPr>
            <w:r w:rsidRPr="00CE56A3">
              <w:rPr>
                <w:rFonts w:cs="Arial"/>
                <w:i/>
              </w:rPr>
              <w:t>100,1</w:t>
            </w:r>
          </w:p>
        </w:tc>
        <w:tc>
          <w:tcPr>
            <w:tcW w:w="708" w:type="dxa"/>
            <w:tcBorders>
              <w:top w:val="dotted" w:sz="4" w:space="0" w:color="auto"/>
              <w:bottom w:val="dotted" w:sz="4" w:space="0" w:color="auto"/>
            </w:tcBorders>
            <w:vAlign w:val="bottom"/>
          </w:tcPr>
          <w:p w14:paraId="43BEF2F5" w14:textId="03CCD25B" w:rsidR="001C25E2" w:rsidRPr="00CE56A3" w:rsidRDefault="001C25E2" w:rsidP="00E67B88">
            <w:pPr>
              <w:pStyle w:val="aff1"/>
              <w:spacing w:line="240" w:lineRule="exact"/>
              <w:rPr>
                <w:rFonts w:cs="Arial"/>
                <w:i/>
              </w:rPr>
            </w:pPr>
          </w:p>
        </w:tc>
        <w:tc>
          <w:tcPr>
            <w:tcW w:w="851" w:type="dxa"/>
            <w:tcBorders>
              <w:top w:val="dotted" w:sz="4" w:space="0" w:color="auto"/>
              <w:bottom w:val="dotted" w:sz="4" w:space="0" w:color="auto"/>
            </w:tcBorders>
            <w:vAlign w:val="bottom"/>
          </w:tcPr>
          <w:p w14:paraId="0F7B7155" w14:textId="77777777" w:rsidR="001C25E2" w:rsidRPr="00CE56A3" w:rsidRDefault="001C25E2" w:rsidP="00E67B88">
            <w:pPr>
              <w:pStyle w:val="aff1"/>
              <w:spacing w:line="240" w:lineRule="exact"/>
              <w:rPr>
                <w:rFonts w:cs="Arial"/>
                <w:i/>
              </w:rPr>
            </w:pPr>
            <w:r w:rsidRPr="00CE56A3">
              <w:rPr>
                <w:rFonts w:cs="Arial"/>
                <w:i/>
              </w:rPr>
              <w:t>100,0</w:t>
            </w:r>
          </w:p>
        </w:tc>
        <w:tc>
          <w:tcPr>
            <w:tcW w:w="709" w:type="dxa"/>
            <w:tcBorders>
              <w:top w:val="dotted" w:sz="4" w:space="0" w:color="auto"/>
              <w:bottom w:val="dotted" w:sz="4" w:space="0" w:color="auto"/>
            </w:tcBorders>
            <w:vAlign w:val="bottom"/>
          </w:tcPr>
          <w:p w14:paraId="0DB77292" w14:textId="2F17B9FC" w:rsidR="001C25E2" w:rsidRPr="00CE56A3"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51B2F05A" w14:textId="77777777" w:rsidR="001C25E2" w:rsidRPr="00CE56A3" w:rsidRDefault="001C25E2" w:rsidP="00E67B88">
            <w:pPr>
              <w:pStyle w:val="aff1"/>
              <w:spacing w:line="240" w:lineRule="exact"/>
              <w:rPr>
                <w:rFonts w:cs="Arial"/>
                <w:i/>
              </w:rPr>
            </w:pPr>
            <w:r>
              <w:rPr>
                <w:rFonts w:cs="Arial"/>
                <w:i/>
              </w:rPr>
              <w:t>100,0</w:t>
            </w:r>
          </w:p>
        </w:tc>
        <w:tc>
          <w:tcPr>
            <w:tcW w:w="851" w:type="dxa"/>
            <w:tcBorders>
              <w:top w:val="dotted" w:sz="4" w:space="0" w:color="auto"/>
              <w:bottom w:val="dotted" w:sz="4" w:space="0" w:color="auto"/>
            </w:tcBorders>
            <w:vAlign w:val="bottom"/>
          </w:tcPr>
          <w:p w14:paraId="58BB9811" w14:textId="2CE86D48" w:rsidR="001C25E2" w:rsidRPr="00CE56A3"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2FC5A92E" w14:textId="77777777" w:rsidR="001C25E2" w:rsidRPr="00CE56A3" w:rsidRDefault="001C25E2" w:rsidP="00E67B88">
            <w:pPr>
              <w:pStyle w:val="aff1"/>
              <w:spacing w:line="240" w:lineRule="exact"/>
              <w:rPr>
                <w:rFonts w:cs="Arial"/>
                <w:i/>
              </w:rPr>
            </w:pPr>
            <w:r>
              <w:rPr>
                <w:rFonts w:cs="Arial"/>
                <w:i/>
              </w:rPr>
              <w:t>102,6</w:t>
            </w:r>
          </w:p>
        </w:tc>
        <w:tc>
          <w:tcPr>
            <w:tcW w:w="851" w:type="dxa"/>
            <w:tcBorders>
              <w:top w:val="dotted" w:sz="4" w:space="0" w:color="auto"/>
              <w:bottom w:val="dotted" w:sz="4" w:space="0" w:color="auto"/>
            </w:tcBorders>
            <w:vAlign w:val="bottom"/>
          </w:tcPr>
          <w:p w14:paraId="4CF81DDB" w14:textId="36682B96" w:rsidR="001C25E2" w:rsidRPr="00CE56A3"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659E33B9" w14:textId="77777777" w:rsidR="001C25E2" w:rsidRPr="00CE56A3" w:rsidRDefault="001C25E2" w:rsidP="00E67B88">
            <w:pPr>
              <w:pStyle w:val="aff1"/>
              <w:spacing w:line="240" w:lineRule="exact"/>
              <w:rPr>
                <w:rFonts w:cs="Arial"/>
                <w:i/>
              </w:rPr>
            </w:pPr>
            <w:r>
              <w:rPr>
                <w:rFonts w:cs="Arial"/>
                <w:i/>
              </w:rPr>
              <w:t>100,0</w:t>
            </w:r>
          </w:p>
        </w:tc>
        <w:tc>
          <w:tcPr>
            <w:tcW w:w="851" w:type="dxa"/>
            <w:tcBorders>
              <w:top w:val="dotted" w:sz="4" w:space="0" w:color="auto"/>
              <w:bottom w:val="dotted" w:sz="4" w:space="0" w:color="auto"/>
            </w:tcBorders>
            <w:vAlign w:val="bottom"/>
          </w:tcPr>
          <w:p w14:paraId="01331FE5" w14:textId="218A1DFF" w:rsidR="001C25E2" w:rsidRPr="00CE56A3" w:rsidRDefault="001C25E2" w:rsidP="00E67B88">
            <w:pPr>
              <w:pStyle w:val="aff1"/>
              <w:spacing w:line="240" w:lineRule="exact"/>
              <w:rPr>
                <w:rFonts w:cs="Arial"/>
                <w:i/>
              </w:rPr>
            </w:pPr>
          </w:p>
        </w:tc>
      </w:tr>
      <w:tr w:rsidR="001C25E2" w:rsidRPr="005125A1" w14:paraId="7D45D59F" w14:textId="77777777" w:rsidTr="00E67B88">
        <w:trPr>
          <w:trHeight w:val="20"/>
        </w:trPr>
        <w:tc>
          <w:tcPr>
            <w:tcW w:w="1276" w:type="dxa"/>
            <w:tcBorders>
              <w:top w:val="dotted" w:sz="4" w:space="0" w:color="auto"/>
              <w:bottom w:val="dotted" w:sz="4" w:space="0" w:color="auto"/>
            </w:tcBorders>
            <w:vAlign w:val="bottom"/>
          </w:tcPr>
          <w:p w14:paraId="45971FC5" w14:textId="77777777" w:rsidR="001C25E2" w:rsidRDefault="001C25E2" w:rsidP="00E12042">
            <w:pPr>
              <w:pStyle w:val="aff"/>
              <w:spacing w:line="240" w:lineRule="exact"/>
              <w:ind w:left="57"/>
              <w:rPr>
                <w:i/>
                <w:lang w:val="en-US"/>
              </w:rPr>
            </w:pPr>
            <w:r>
              <w:t>Октябрь</w:t>
            </w:r>
          </w:p>
        </w:tc>
        <w:tc>
          <w:tcPr>
            <w:tcW w:w="851" w:type="dxa"/>
            <w:tcBorders>
              <w:top w:val="dotted" w:sz="4" w:space="0" w:color="auto"/>
              <w:bottom w:val="dotted" w:sz="4" w:space="0" w:color="auto"/>
            </w:tcBorders>
            <w:vAlign w:val="bottom"/>
          </w:tcPr>
          <w:p w14:paraId="51AA9927" w14:textId="77777777" w:rsidR="001C25E2" w:rsidRPr="00144CAF" w:rsidRDefault="001C25E2" w:rsidP="00E67B88">
            <w:pPr>
              <w:pStyle w:val="aff1"/>
              <w:spacing w:line="240" w:lineRule="exact"/>
              <w:rPr>
                <w:rFonts w:cs="Arial"/>
                <w:lang w:val="en-US"/>
              </w:rPr>
            </w:pPr>
            <w:r w:rsidRPr="00144CAF">
              <w:rPr>
                <w:rFonts w:cs="Arial"/>
                <w:lang w:val="en-US"/>
              </w:rPr>
              <w:t>100,1</w:t>
            </w:r>
          </w:p>
        </w:tc>
        <w:tc>
          <w:tcPr>
            <w:tcW w:w="708" w:type="dxa"/>
            <w:tcBorders>
              <w:top w:val="dotted" w:sz="4" w:space="0" w:color="auto"/>
              <w:bottom w:val="dotted" w:sz="4" w:space="0" w:color="auto"/>
            </w:tcBorders>
            <w:vAlign w:val="bottom"/>
          </w:tcPr>
          <w:p w14:paraId="18C24177" w14:textId="77777777" w:rsidR="001C25E2" w:rsidRPr="00144CAF" w:rsidRDefault="001C25E2" w:rsidP="00E67B88">
            <w:pPr>
              <w:pStyle w:val="aff1"/>
              <w:spacing w:line="240" w:lineRule="exact"/>
              <w:rPr>
                <w:rFonts w:cs="Arial"/>
              </w:rPr>
            </w:pPr>
            <w:r>
              <w:rPr>
                <w:rFonts w:cs="Arial"/>
              </w:rPr>
              <w:t>104,1</w:t>
            </w:r>
          </w:p>
        </w:tc>
        <w:tc>
          <w:tcPr>
            <w:tcW w:w="851" w:type="dxa"/>
            <w:tcBorders>
              <w:top w:val="dotted" w:sz="4" w:space="0" w:color="auto"/>
              <w:bottom w:val="dotted" w:sz="4" w:space="0" w:color="auto"/>
            </w:tcBorders>
            <w:vAlign w:val="bottom"/>
          </w:tcPr>
          <w:p w14:paraId="6F5632F7" w14:textId="77777777" w:rsidR="001C25E2" w:rsidRPr="00144CAF" w:rsidRDefault="001C25E2" w:rsidP="00E67B88">
            <w:pPr>
              <w:pStyle w:val="aff1"/>
              <w:spacing w:line="240" w:lineRule="exact"/>
              <w:rPr>
                <w:rFonts w:cs="Arial"/>
                <w:lang w:val="en-US"/>
              </w:rPr>
            </w:pPr>
            <w:r>
              <w:rPr>
                <w:rFonts w:cs="Arial"/>
              </w:rPr>
              <w:t>100,0</w:t>
            </w:r>
          </w:p>
        </w:tc>
        <w:tc>
          <w:tcPr>
            <w:tcW w:w="709" w:type="dxa"/>
            <w:tcBorders>
              <w:top w:val="dotted" w:sz="4" w:space="0" w:color="auto"/>
              <w:bottom w:val="dotted" w:sz="4" w:space="0" w:color="auto"/>
            </w:tcBorders>
            <w:vAlign w:val="bottom"/>
          </w:tcPr>
          <w:p w14:paraId="58EE2B89" w14:textId="77777777" w:rsidR="001C25E2" w:rsidRPr="00144CAF" w:rsidRDefault="001C25E2" w:rsidP="00E67B88">
            <w:pPr>
              <w:pStyle w:val="aff1"/>
              <w:spacing w:line="240" w:lineRule="exact"/>
              <w:rPr>
                <w:rFonts w:cs="Arial"/>
                <w:lang w:val="en-US"/>
              </w:rPr>
            </w:pPr>
            <w:r>
              <w:rPr>
                <w:rFonts w:cs="Arial"/>
              </w:rPr>
              <w:t>103,5</w:t>
            </w:r>
          </w:p>
        </w:tc>
        <w:tc>
          <w:tcPr>
            <w:tcW w:w="850" w:type="dxa"/>
            <w:tcBorders>
              <w:top w:val="dotted" w:sz="4" w:space="0" w:color="auto"/>
              <w:bottom w:val="dotted" w:sz="4" w:space="0" w:color="auto"/>
            </w:tcBorders>
            <w:vAlign w:val="bottom"/>
          </w:tcPr>
          <w:p w14:paraId="4408FFB6" w14:textId="77777777" w:rsidR="001C25E2" w:rsidRPr="00144CAF" w:rsidRDefault="001C25E2" w:rsidP="00E67B88">
            <w:pPr>
              <w:pStyle w:val="aff1"/>
              <w:spacing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14:paraId="2846B3E6" w14:textId="77777777" w:rsidR="001C25E2" w:rsidRPr="00144CAF" w:rsidRDefault="001C25E2" w:rsidP="00E67B88">
            <w:pPr>
              <w:pStyle w:val="aff1"/>
              <w:spacing w:line="240" w:lineRule="exact"/>
              <w:rPr>
                <w:rFonts w:cs="Arial"/>
                <w:lang w:val="en-US"/>
              </w:rPr>
            </w:pPr>
            <w:r>
              <w:rPr>
                <w:rFonts w:cs="Arial"/>
              </w:rPr>
              <w:t>103,8</w:t>
            </w:r>
          </w:p>
        </w:tc>
        <w:tc>
          <w:tcPr>
            <w:tcW w:w="850" w:type="dxa"/>
            <w:tcBorders>
              <w:top w:val="dotted" w:sz="4" w:space="0" w:color="auto"/>
              <w:bottom w:val="dotted" w:sz="4" w:space="0" w:color="auto"/>
            </w:tcBorders>
            <w:vAlign w:val="bottom"/>
          </w:tcPr>
          <w:p w14:paraId="3B703CAC" w14:textId="77777777" w:rsidR="001C25E2" w:rsidRPr="00144CAF" w:rsidRDefault="001C25E2" w:rsidP="00E67B88">
            <w:pPr>
              <w:pStyle w:val="aff1"/>
              <w:spacing w:line="240" w:lineRule="exact"/>
              <w:rPr>
                <w:rFonts w:cs="Arial"/>
              </w:rPr>
            </w:pPr>
            <w:r>
              <w:rPr>
                <w:rFonts w:cs="Arial"/>
              </w:rPr>
              <w:t>106,8</w:t>
            </w:r>
          </w:p>
        </w:tc>
        <w:tc>
          <w:tcPr>
            <w:tcW w:w="851" w:type="dxa"/>
            <w:tcBorders>
              <w:top w:val="dotted" w:sz="4" w:space="0" w:color="auto"/>
              <w:bottom w:val="dotted" w:sz="4" w:space="0" w:color="auto"/>
            </w:tcBorders>
            <w:vAlign w:val="bottom"/>
          </w:tcPr>
          <w:p w14:paraId="5BD45C36" w14:textId="77777777" w:rsidR="001C25E2" w:rsidRPr="00144CAF" w:rsidRDefault="001C25E2" w:rsidP="00E67B88">
            <w:pPr>
              <w:pStyle w:val="aff1"/>
              <w:spacing w:line="240" w:lineRule="exact"/>
              <w:rPr>
                <w:rFonts w:cs="Arial"/>
              </w:rPr>
            </w:pPr>
            <w:r>
              <w:rPr>
                <w:rFonts w:cs="Arial"/>
              </w:rPr>
              <w:t>145,7</w:t>
            </w:r>
          </w:p>
        </w:tc>
        <w:tc>
          <w:tcPr>
            <w:tcW w:w="850" w:type="dxa"/>
            <w:tcBorders>
              <w:top w:val="dotted" w:sz="4" w:space="0" w:color="auto"/>
              <w:bottom w:val="dotted" w:sz="4" w:space="0" w:color="auto"/>
            </w:tcBorders>
            <w:vAlign w:val="bottom"/>
          </w:tcPr>
          <w:p w14:paraId="7CE279A0" w14:textId="77777777" w:rsidR="001C25E2" w:rsidRPr="00144CAF" w:rsidRDefault="001C25E2" w:rsidP="00E67B88">
            <w:pPr>
              <w:pStyle w:val="aff1"/>
              <w:spacing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14:paraId="1760F28D" w14:textId="77777777" w:rsidR="001C25E2" w:rsidRPr="00144CAF" w:rsidRDefault="001C25E2" w:rsidP="00E67B88">
            <w:pPr>
              <w:pStyle w:val="aff1"/>
              <w:spacing w:line="240" w:lineRule="exact"/>
              <w:rPr>
                <w:rFonts w:cs="Arial"/>
                <w:lang w:val="en-US"/>
              </w:rPr>
            </w:pPr>
            <w:r>
              <w:rPr>
                <w:rFonts w:cs="Arial"/>
              </w:rPr>
              <w:t>110,1</w:t>
            </w:r>
          </w:p>
        </w:tc>
      </w:tr>
      <w:tr w:rsidR="001C25E2" w:rsidRPr="005125A1" w14:paraId="26B54CDC" w14:textId="77777777" w:rsidTr="00E67B88">
        <w:trPr>
          <w:trHeight w:val="20"/>
        </w:trPr>
        <w:tc>
          <w:tcPr>
            <w:tcW w:w="1276" w:type="dxa"/>
            <w:tcBorders>
              <w:top w:val="dotted" w:sz="4" w:space="0" w:color="auto"/>
              <w:bottom w:val="dotted" w:sz="4" w:space="0" w:color="auto"/>
            </w:tcBorders>
            <w:vAlign w:val="bottom"/>
          </w:tcPr>
          <w:p w14:paraId="7B21431F" w14:textId="77777777" w:rsidR="001C25E2" w:rsidRDefault="001C25E2" w:rsidP="00E12042">
            <w:pPr>
              <w:pStyle w:val="aff"/>
              <w:spacing w:line="240" w:lineRule="exact"/>
              <w:ind w:left="57"/>
            </w:pPr>
            <w:r>
              <w:t>Ноябрь</w:t>
            </w:r>
          </w:p>
        </w:tc>
        <w:tc>
          <w:tcPr>
            <w:tcW w:w="851" w:type="dxa"/>
            <w:tcBorders>
              <w:top w:val="dotted" w:sz="4" w:space="0" w:color="auto"/>
              <w:bottom w:val="dotted" w:sz="4" w:space="0" w:color="auto"/>
            </w:tcBorders>
            <w:vAlign w:val="bottom"/>
          </w:tcPr>
          <w:p w14:paraId="461900F6" w14:textId="77777777" w:rsidR="001C25E2" w:rsidRPr="00D13CFE" w:rsidRDefault="001C25E2" w:rsidP="00E67B88">
            <w:pPr>
              <w:pStyle w:val="aff1"/>
              <w:spacing w:line="240" w:lineRule="exact"/>
              <w:rPr>
                <w:rFonts w:cs="Arial"/>
              </w:rPr>
            </w:pPr>
            <w:r>
              <w:rPr>
                <w:rFonts w:cs="Arial"/>
              </w:rPr>
              <w:t>100,0</w:t>
            </w:r>
          </w:p>
        </w:tc>
        <w:tc>
          <w:tcPr>
            <w:tcW w:w="708" w:type="dxa"/>
            <w:tcBorders>
              <w:top w:val="dotted" w:sz="4" w:space="0" w:color="auto"/>
              <w:bottom w:val="dotted" w:sz="4" w:space="0" w:color="auto"/>
            </w:tcBorders>
            <w:vAlign w:val="bottom"/>
          </w:tcPr>
          <w:p w14:paraId="4846AB38" w14:textId="77777777" w:rsidR="001C25E2" w:rsidRDefault="001C25E2" w:rsidP="00E67B88">
            <w:pPr>
              <w:pStyle w:val="aff1"/>
              <w:spacing w:line="240" w:lineRule="exact"/>
              <w:rPr>
                <w:rFonts w:cs="Arial"/>
              </w:rPr>
            </w:pPr>
            <w:r>
              <w:rPr>
                <w:rFonts w:cs="Arial"/>
              </w:rPr>
              <w:t>104,1</w:t>
            </w:r>
          </w:p>
        </w:tc>
        <w:tc>
          <w:tcPr>
            <w:tcW w:w="851" w:type="dxa"/>
            <w:tcBorders>
              <w:top w:val="dotted" w:sz="4" w:space="0" w:color="auto"/>
              <w:bottom w:val="dotted" w:sz="4" w:space="0" w:color="auto"/>
            </w:tcBorders>
            <w:vAlign w:val="bottom"/>
          </w:tcPr>
          <w:p w14:paraId="5A23529E"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182557FC" w14:textId="77777777" w:rsidR="001C25E2"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6BAD1731"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6A5F98ED" w14:textId="77777777" w:rsidR="001C25E2" w:rsidRDefault="001C25E2" w:rsidP="00E67B88">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707AAC1D" w14:textId="77777777" w:rsidR="001C25E2" w:rsidRDefault="001C25E2" w:rsidP="00E67B88">
            <w:pPr>
              <w:pStyle w:val="aff1"/>
              <w:spacing w:line="240" w:lineRule="exact"/>
              <w:rPr>
                <w:rFonts w:cs="Arial"/>
              </w:rPr>
            </w:pPr>
            <w:r>
              <w:rPr>
                <w:rFonts w:cs="Arial"/>
              </w:rPr>
              <w:t>99,5</w:t>
            </w:r>
          </w:p>
        </w:tc>
        <w:tc>
          <w:tcPr>
            <w:tcW w:w="851" w:type="dxa"/>
            <w:tcBorders>
              <w:top w:val="dotted" w:sz="4" w:space="0" w:color="auto"/>
              <w:bottom w:val="dotted" w:sz="4" w:space="0" w:color="auto"/>
            </w:tcBorders>
            <w:vAlign w:val="bottom"/>
          </w:tcPr>
          <w:p w14:paraId="2D29C395" w14:textId="77777777" w:rsidR="001C25E2" w:rsidRDefault="001C25E2" w:rsidP="00E67B88">
            <w:pPr>
              <w:pStyle w:val="aff1"/>
              <w:spacing w:line="240" w:lineRule="exact"/>
              <w:rPr>
                <w:rFonts w:cs="Arial"/>
              </w:rPr>
            </w:pPr>
            <w:r>
              <w:rPr>
                <w:rFonts w:cs="Arial"/>
              </w:rPr>
              <w:t>145,0</w:t>
            </w:r>
          </w:p>
        </w:tc>
        <w:tc>
          <w:tcPr>
            <w:tcW w:w="850" w:type="dxa"/>
            <w:tcBorders>
              <w:top w:val="dotted" w:sz="4" w:space="0" w:color="auto"/>
              <w:bottom w:val="dotted" w:sz="4" w:space="0" w:color="auto"/>
            </w:tcBorders>
            <w:vAlign w:val="bottom"/>
          </w:tcPr>
          <w:p w14:paraId="3640E5F3"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72C2654E" w14:textId="77777777" w:rsidR="001C25E2" w:rsidRDefault="001C25E2" w:rsidP="00E67B88">
            <w:pPr>
              <w:pStyle w:val="aff1"/>
              <w:spacing w:line="240" w:lineRule="exact"/>
              <w:rPr>
                <w:rFonts w:cs="Arial"/>
              </w:rPr>
            </w:pPr>
            <w:r>
              <w:rPr>
                <w:rFonts w:cs="Arial"/>
              </w:rPr>
              <w:t>110,1</w:t>
            </w:r>
          </w:p>
        </w:tc>
      </w:tr>
      <w:tr w:rsidR="001C25E2" w:rsidRPr="005125A1" w14:paraId="1051220E" w14:textId="77777777" w:rsidTr="00E67B88">
        <w:trPr>
          <w:trHeight w:val="20"/>
        </w:trPr>
        <w:tc>
          <w:tcPr>
            <w:tcW w:w="1276" w:type="dxa"/>
            <w:tcBorders>
              <w:top w:val="dotted" w:sz="4" w:space="0" w:color="auto"/>
              <w:bottom w:val="dotted" w:sz="4" w:space="0" w:color="auto"/>
            </w:tcBorders>
            <w:vAlign w:val="bottom"/>
          </w:tcPr>
          <w:p w14:paraId="14526094" w14:textId="77777777" w:rsidR="001C25E2" w:rsidRDefault="001C25E2" w:rsidP="00E12042">
            <w:pPr>
              <w:pStyle w:val="aff"/>
              <w:spacing w:line="240" w:lineRule="exact"/>
              <w:ind w:left="57"/>
            </w:pPr>
            <w:r>
              <w:t>Декабрь</w:t>
            </w:r>
          </w:p>
        </w:tc>
        <w:tc>
          <w:tcPr>
            <w:tcW w:w="851" w:type="dxa"/>
            <w:tcBorders>
              <w:top w:val="dotted" w:sz="4" w:space="0" w:color="auto"/>
              <w:bottom w:val="dotted" w:sz="4" w:space="0" w:color="auto"/>
            </w:tcBorders>
            <w:vAlign w:val="bottom"/>
          </w:tcPr>
          <w:p w14:paraId="374FBA46" w14:textId="77777777" w:rsidR="001C25E2" w:rsidRDefault="001C25E2" w:rsidP="00E67B88">
            <w:pPr>
              <w:pStyle w:val="aff1"/>
              <w:spacing w:line="240" w:lineRule="exact"/>
              <w:rPr>
                <w:rFonts w:cs="Arial"/>
              </w:rPr>
            </w:pPr>
            <w:r>
              <w:rPr>
                <w:rFonts w:cs="Arial"/>
              </w:rPr>
              <w:t>100,1</w:t>
            </w:r>
          </w:p>
        </w:tc>
        <w:tc>
          <w:tcPr>
            <w:tcW w:w="708" w:type="dxa"/>
            <w:tcBorders>
              <w:top w:val="dotted" w:sz="4" w:space="0" w:color="auto"/>
              <w:bottom w:val="dotted" w:sz="4" w:space="0" w:color="auto"/>
            </w:tcBorders>
            <w:vAlign w:val="bottom"/>
          </w:tcPr>
          <w:p w14:paraId="08A9E53A" w14:textId="77777777" w:rsidR="001C25E2" w:rsidRDefault="001C25E2" w:rsidP="00E67B88">
            <w:pPr>
              <w:pStyle w:val="aff1"/>
              <w:spacing w:line="240" w:lineRule="exact"/>
              <w:rPr>
                <w:rFonts w:cs="Arial"/>
              </w:rPr>
            </w:pPr>
            <w:r>
              <w:rPr>
                <w:rFonts w:cs="Arial"/>
              </w:rPr>
              <w:t>104,2</w:t>
            </w:r>
          </w:p>
        </w:tc>
        <w:tc>
          <w:tcPr>
            <w:tcW w:w="851" w:type="dxa"/>
            <w:tcBorders>
              <w:top w:val="dotted" w:sz="4" w:space="0" w:color="auto"/>
              <w:bottom w:val="dotted" w:sz="4" w:space="0" w:color="auto"/>
            </w:tcBorders>
            <w:vAlign w:val="bottom"/>
          </w:tcPr>
          <w:p w14:paraId="78CB94B8" w14:textId="77777777" w:rsidR="001C25E2" w:rsidRDefault="001C25E2" w:rsidP="00E67B88">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35154EF4" w14:textId="77777777" w:rsidR="001C25E2" w:rsidRDefault="001C25E2" w:rsidP="00E67B88">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0D82C714"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6D1BF4F9" w14:textId="77777777" w:rsidR="001C25E2" w:rsidRDefault="001C25E2" w:rsidP="00E67B88">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6491E2D3" w14:textId="77777777" w:rsidR="001C25E2" w:rsidRDefault="001C25E2" w:rsidP="00E67B88">
            <w:pPr>
              <w:pStyle w:val="aff1"/>
              <w:spacing w:line="240" w:lineRule="exact"/>
              <w:rPr>
                <w:rFonts w:cs="Arial"/>
              </w:rPr>
            </w:pPr>
            <w:r>
              <w:rPr>
                <w:rFonts w:cs="Arial"/>
              </w:rPr>
              <w:t>102,4</w:t>
            </w:r>
          </w:p>
        </w:tc>
        <w:tc>
          <w:tcPr>
            <w:tcW w:w="851" w:type="dxa"/>
            <w:tcBorders>
              <w:top w:val="dotted" w:sz="4" w:space="0" w:color="auto"/>
              <w:bottom w:val="dotted" w:sz="4" w:space="0" w:color="auto"/>
            </w:tcBorders>
            <w:vAlign w:val="bottom"/>
          </w:tcPr>
          <w:p w14:paraId="4BB7A7EC" w14:textId="77777777" w:rsidR="001C25E2" w:rsidRDefault="001C25E2" w:rsidP="00E67B88">
            <w:pPr>
              <w:pStyle w:val="aff1"/>
              <w:spacing w:line="240" w:lineRule="exact"/>
              <w:rPr>
                <w:rFonts w:cs="Arial"/>
              </w:rPr>
            </w:pPr>
            <w:r>
              <w:rPr>
                <w:rFonts w:cs="Arial"/>
              </w:rPr>
              <w:t>148,4</w:t>
            </w:r>
          </w:p>
        </w:tc>
        <w:tc>
          <w:tcPr>
            <w:tcW w:w="850" w:type="dxa"/>
            <w:tcBorders>
              <w:top w:val="dotted" w:sz="4" w:space="0" w:color="auto"/>
              <w:bottom w:val="dotted" w:sz="4" w:space="0" w:color="auto"/>
            </w:tcBorders>
            <w:vAlign w:val="bottom"/>
          </w:tcPr>
          <w:p w14:paraId="5FB1D875" w14:textId="77777777" w:rsidR="001C25E2" w:rsidRDefault="001C25E2" w:rsidP="00E67B88">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44C9E489" w14:textId="77777777" w:rsidR="001C25E2" w:rsidRDefault="001C25E2" w:rsidP="00E67B88">
            <w:pPr>
              <w:pStyle w:val="aff1"/>
              <w:spacing w:line="240" w:lineRule="exact"/>
              <w:rPr>
                <w:rFonts w:cs="Arial"/>
              </w:rPr>
            </w:pPr>
            <w:r>
              <w:rPr>
                <w:rFonts w:cs="Arial"/>
              </w:rPr>
              <w:t>110,1</w:t>
            </w:r>
          </w:p>
        </w:tc>
      </w:tr>
      <w:tr w:rsidR="001C25E2" w:rsidRPr="005125A1" w14:paraId="59E5F24D" w14:textId="77777777" w:rsidTr="00E67B88">
        <w:trPr>
          <w:trHeight w:val="20"/>
        </w:trPr>
        <w:tc>
          <w:tcPr>
            <w:tcW w:w="1276" w:type="dxa"/>
            <w:tcBorders>
              <w:top w:val="dotted" w:sz="4" w:space="0" w:color="auto"/>
              <w:bottom w:val="single" w:sz="4" w:space="0" w:color="auto"/>
            </w:tcBorders>
            <w:vAlign w:val="bottom"/>
          </w:tcPr>
          <w:p w14:paraId="1394351A" w14:textId="77777777" w:rsidR="001C25E2" w:rsidRDefault="001C25E2" w:rsidP="00E12042">
            <w:pPr>
              <w:pStyle w:val="aff"/>
              <w:spacing w:line="240" w:lineRule="exact"/>
              <w:ind w:left="57"/>
            </w:pPr>
            <w:r w:rsidRPr="00717C10">
              <w:rPr>
                <w:i/>
                <w:lang w:val="en-US"/>
              </w:rPr>
              <w:t>IV</w:t>
            </w:r>
            <w:r>
              <w:rPr>
                <w:i/>
              </w:rPr>
              <w:t xml:space="preserve"> квар</w:t>
            </w:r>
            <w:r w:rsidRPr="00717C10">
              <w:rPr>
                <w:i/>
              </w:rPr>
              <w:t>тал</w:t>
            </w:r>
          </w:p>
        </w:tc>
        <w:tc>
          <w:tcPr>
            <w:tcW w:w="851" w:type="dxa"/>
            <w:tcBorders>
              <w:top w:val="dotted" w:sz="4" w:space="0" w:color="auto"/>
              <w:bottom w:val="single" w:sz="4" w:space="0" w:color="auto"/>
            </w:tcBorders>
            <w:vAlign w:val="bottom"/>
          </w:tcPr>
          <w:p w14:paraId="37C5DAE5" w14:textId="77777777" w:rsidR="001C25E2" w:rsidRPr="00650254" w:rsidRDefault="001C25E2" w:rsidP="00E67B88">
            <w:pPr>
              <w:pStyle w:val="aff1"/>
              <w:spacing w:line="240" w:lineRule="exact"/>
              <w:rPr>
                <w:rFonts w:cs="Arial"/>
                <w:i/>
              </w:rPr>
            </w:pPr>
            <w:r w:rsidRPr="00650254">
              <w:rPr>
                <w:rFonts w:cs="Arial"/>
                <w:i/>
              </w:rPr>
              <w:t>100,2</w:t>
            </w:r>
          </w:p>
        </w:tc>
        <w:tc>
          <w:tcPr>
            <w:tcW w:w="708" w:type="dxa"/>
            <w:tcBorders>
              <w:top w:val="dotted" w:sz="4" w:space="0" w:color="auto"/>
              <w:bottom w:val="single" w:sz="4" w:space="0" w:color="auto"/>
            </w:tcBorders>
            <w:vAlign w:val="bottom"/>
          </w:tcPr>
          <w:p w14:paraId="3C6B62BA" w14:textId="63AE9691" w:rsidR="001C25E2" w:rsidRPr="00650254" w:rsidRDefault="001C25E2" w:rsidP="00E67B88">
            <w:pPr>
              <w:pStyle w:val="aff1"/>
              <w:spacing w:line="240" w:lineRule="exact"/>
              <w:rPr>
                <w:rFonts w:cs="Arial"/>
                <w:i/>
              </w:rPr>
            </w:pPr>
          </w:p>
        </w:tc>
        <w:tc>
          <w:tcPr>
            <w:tcW w:w="851" w:type="dxa"/>
            <w:tcBorders>
              <w:top w:val="dotted" w:sz="4" w:space="0" w:color="auto"/>
              <w:bottom w:val="single" w:sz="4" w:space="0" w:color="auto"/>
            </w:tcBorders>
            <w:vAlign w:val="bottom"/>
          </w:tcPr>
          <w:p w14:paraId="7EB743BF" w14:textId="77777777" w:rsidR="001C25E2" w:rsidRPr="00650254" w:rsidRDefault="001C25E2" w:rsidP="00E67B88">
            <w:pPr>
              <w:pStyle w:val="aff1"/>
              <w:spacing w:line="240" w:lineRule="exact"/>
              <w:rPr>
                <w:rFonts w:cs="Arial"/>
                <w:i/>
              </w:rPr>
            </w:pPr>
            <w:r w:rsidRPr="00650254">
              <w:rPr>
                <w:rFonts w:cs="Arial"/>
                <w:i/>
              </w:rPr>
              <w:t>100,0</w:t>
            </w:r>
          </w:p>
        </w:tc>
        <w:tc>
          <w:tcPr>
            <w:tcW w:w="709" w:type="dxa"/>
            <w:tcBorders>
              <w:top w:val="dotted" w:sz="4" w:space="0" w:color="auto"/>
              <w:bottom w:val="single" w:sz="4" w:space="0" w:color="auto"/>
            </w:tcBorders>
            <w:vAlign w:val="bottom"/>
          </w:tcPr>
          <w:p w14:paraId="57AEEFD8" w14:textId="3C46BB4F" w:rsidR="001C25E2" w:rsidRPr="00650254" w:rsidRDefault="001C25E2" w:rsidP="00E67B88">
            <w:pPr>
              <w:pStyle w:val="aff1"/>
              <w:spacing w:line="240" w:lineRule="exact"/>
              <w:rPr>
                <w:rFonts w:cs="Arial"/>
                <w:i/>
              </w:rPr>
            </w:pPr>
          </w:p>
        </w:tc>
        <w:tc>
          <w:tcPr>
            <w:tcW w:w="850" w:type="dxa"/>
            <w:tcBorders>
              <w:top w:val="dotted" w:sz="4" w:space="0" w:color="auto"/>
              <w:bottom w:val="single" w:sz="4" w:space="0" w:color="auto"/>
            </w:tcBorders>
            <w:vAlign w:val="bottom"/>
          </w:tcPr>
          <w:p w14:paraId="6D341C3D" w14:textId="77777777" w:rsidR="001C25E2" w:rsidRPr="00650254" w:rsidRDefault="001C25E2" w:rsidP="00E67B88">
            <w:pPr>
              <w:pStyle w:val="aff1"/>
              <w:spacing w:line="240" w:lineRule="exact"/>
              <w:rPr>
                <w:rFonts w:cs="Arial"/>
                <w:i/>
              </w:rPr>
            </w:pPr>
            <w:r w:rsidRPr="00650254">
              <w:rPr>
                <w:rFonts w:cs="Arial"/>
                <w:i/>
              </w:rPr>
              <w:t>100,0</w:t>
            </w:r>
          </w:p>
        </w:tc>
        <w:tc>
          <w:tcPr>
            <w:tcW w:w="851" w:type="dxa"/>
            <w:tcBorders>
              <w:top w:val="dotted" w:sz="4" w:space="0" w:color="auto"/>
              <w:bottom w:val="single" w:sz="4" w:space="0" w:color="auto"/>
            </w:tcBorders>
            <w:vAlign w:val="bottom"/>
          </w:tcPr>
          <w:p w14:paraId="032C4A26" w14:textId="6BB53115" w:rsidR="001C25E2" w:rsidRPr="00650254" w:rsidRDefault="001C25E2" w:rsidP="00E67B88">
            <w:pPr>
              <w:pStyle w:val="aff1"/>
              <w:spacing w:line="240" w:lineRule="exact"/>
              <w:rPr>
                <w:rFonts w:cs="Arial"/>
                <w:i/>
              </w:rPr>
            </w:pPr>
          </w:p>
        </w:tc>
        <w:tc>
          <w:tcPr>
            <w:tcW w:w="850" w:type="dxa"/>
            <w:tcBorders>
              <w:top w:val="dotted" w:sz="4" w:space="0" w:color="auto"/>
              <w:bottom w:val="single" w:sz="4" w:space="0" w:color="auto"/>
            </w:tcBorders>
            <w:vAlign w:val="bottom"/>
          </w:tcPr>
          <w:p w14:paraId="55253C31" w14:textId="77777777" w:rsidR="001C25E2" w:rsidRPr="00650254" w:rsidRDefault="001C25E2" w:rsidP="00E67B88">
            <w:pPr>
              <w:pStyle w:val="aff1"/>
              <w:spacing w:line="240" w:lineRule="exact"/>
              <w:rPr>
                <w:rFonts w:cs="Arial"/>
                <w:i/>
              </w:rPr>
            </w:pPr>
            <w:r w:rsidRPr="00650254">
              <w:rPr>
                <w:rFonts w:cs="Arial"/>
                <w:i/>
              </w:rPr>
              <w:t>108,8</w:t>
            </w:r>
          </w:p>
        </w:tc>
        <w:tc>
          <w:tcPr>
            <w:tcW w:w="851" w:type="dxa"/>
            <w:tcBorders>
              <w:top w:val="dotted" w:sz="4" w:space="0" w:color="auto"/>
              <w:bottom w:val="single" w:sz="4" w:space="0" w:color="auto"/>
            </w:tcBorders>
            <w:vAlign w:val="bottom"/>
          </w:tcPr>
          <w:p w14:paraId="1082F9F9" w14:textId="555CE29F" w:rsidR="001C25E2" w:rsidRPr="00650254" w:rsidRDefault="001C25E2" w:rsidP="00E67B88">
            <w:pPr>
              <w:pStyle w:val="aff1"/>
              <w:spacing w:line="240" w:lineRule="exact"/>
              <w:rPr>
                <w:rFonts w:cs="Arial"/>
                <w:i/>
              </w:rPr>
            </w:pPr>
          </w:p>
        </w:tc>
        <w:tc>
          <w:tcPr>
            <w:tcW w:w="850" w:type="dxa"/>
            <w:tcBorders>
              <w:top w:val="dotted" w:sz="4" w:space="0" w:color="auto"/>
              <w:bottom w:val="single" w:sz="4" w:space="0" w:color="auto"/>
            </w:tcBorders>
            <w:vAlign w:val="bottom"/>
          </w:tcPr>
          <w:p w14:paraId="0BBC8B98" w14:textId="77777777" w:rsidR="001C25E2" w:rsidRPr="00650254" w:rsidRDefault="001C25E2" w:rsidP="00E67B88">
            <w:pPr>
              <w:pStyle w:val="aff1"/>
              <w:spacing w:line="240" w:lineRule="exact"/>
              <w:rPr>
                <w:rFonts w:cs="Arial"/>
                <w:i/>
              </w:rPr>
            </w:pPr>
            <w:r w:rsidRPr="00650254">
              <w:rPr>
                <w:rFonts w:cs="Arial"/>
                <w:i/>
              </w:rPr>
              <w:t>100,0</w:t>
            </w:r>
          </w:p>
        </w:tc>
        <w:tc>
          <w:tcPr>
            <w:tcW w:w="851" w:type="dxa"/>
            <w:tcBorders>
              <w:top w:val="dotted" w:sz="4" w:space="0" w:color="auto"/>
              <w:bottom w:val="single" w:sz="4" w:space="0" w:color="auto"/>
            </w:tcBorders>
            <w:vAlign w:val="bottom"/>
          </w:tcPr>
          <w:p w14:paraId="5B43FA4B" w14:textId="4AAD870B" w:rsidR="001C25E2" w:rsidRPr="00650254" w:rsidRDefault="001C25E2" w:rsidP="00E67B88">
            <w:pPr>
              <w:pStyle w:val="aff1"/>
              <w:spacing w:line="240" w:lineRule="exact"/>
              <w:rPr>
                <w:rFonts w:cs="Arial"/>
                <w:i/>
              </w:rPr>
            </w:pPr>
          </w:p>
        </w:tc>
      </w:tr>
      <w:tr w:rsidR="001C25E2" w:rsidRPr="005125A1" w14:paraId="79ACADB2" w14:textId="77777777" w:rsidTr="00E67B88">
        <w:trPr>
          <w:trHeight w:val="20"/>
        </w:trPr>
        <w:tc>
          <w:tcPr>
            <w:tcW w:w="9498" w:type="dxa"/>
            <w:gridSpan w:val="11"/>
            <w:tcBorders>
              <w:top w:val="single" w:sz="4" w:space="0" w:color="auto"/>
              <w:bottom w:val="single" w:sz="4" w:space="0" w:color="auto"/>
            </w:tcBorders>
            <w:vAlign w:val="bottom"/>
          </w:tcPr>
          <w:p w14:paraId="658D52C1" w14:textId="77777777" w:rsidR="001C25E2" w:rsidRPr="00881C86" w:rsidRDefault="001C25E2" w:rsidP="00E67B88">
            <w:pPr>
              <w:pStyle w:val="aff1"/>
              <w:spacing w:line="240" w:lineRule="exact"/>
              <w:rPr>
                <w:rFonts w:cs="Arial"/>
                <w:b/>
              </w:rPr>
            </w:pPr>
            <w:r>
              <w:rPr>
                <w:rFonts w:cs="Arial"/>
                <w:b/>
              </w:rPr>
              <w:t>2021 год</w:t>
            </w:r>
          </w:p>
        </w:tc>
      </w:tr>
      <w:tr w:rsidR="001C25E2" w:rsidRPr="005125A1" w14:paraId="04B64D39" w14:textId="77777777" w:rsidTr="00E67B88">
        <w:trPr>
          <w:trHeight w:val="20"/>
        </w:trPr>
        <w:tc>
          <w:tcPr>
            <w:tcW w:w="1276" w:type="dxa"/>
            <w:tcBorders>
              <w:top w:val="nil"/>
              <w:bottom w:val="dotted" w:sz="4" w:space="0" w:color="auto"/>
            </w:tcBorders>
            <w:vAlign w:val="bottom"/>
          </w:tcPr>
          <w:p w14:paraId="709081F8" w14:textId="77777777" w:rsidR="001C25E2" w:rsidRPr="00881C86" w:rsidRDefault="001C25E2" w:rsidP="00E12042">
            <w:pPr>
              <w:pStyle w:val="aff"/>
              <w:spacing w:line="240" w:lineRule="exact"/>
              <w:ind w:left="57"/>
            </w:pPr>
            <w:r>
              <w:t>Январь</w:t>
            </w:r>
          </w:p>
        </w:tc>
        <w:tc>
          <w:tcPr>
            <w:tcW w:w="851" w:type="dxa"/>
            <w:tcBorders>
              <w:top w:val="single" w:sz="4" w:space="0" w:color="auto"/>
              <w:bottom w:val="dotted" w:sz="4" w:space="0" w:color="auto"/>
            </w:tcBorders>
            <w:vAlign w:val="bottom"/>
          </w:tcPr>
          <w:p w14:paraId="72D6EE1E" w14:textId="77777777" w:rsidR="001C25E2" w:rsidRPr="00881C86" w:rsidRDefault="001C25E2" w:rsidP="00E67B88">
            <w:pPr>
              <w:pStyle w:val="aff1"/>
              <w:spacing w:line="240" w:lineRule="exact"/>
            </w:pPr>
            <w:r w:rsidRPr="00881C86">
              <w:t>103,5</w:t>
            </w:r>
          </w:p>
        </w:tc>
        <w:tc>
          <w:tcPr>
            <w:tcW w:w="708" w:type="dxa"/>
            <w:tcBorders>
              <w:top w:val="single" w:sz="4" w:space="0" w:color="auto"/>
              <w:bottom w:val="dotted" w:sz="4" w:space="0" w:color="auto"/>
            </w:tcBorders>
            <w:vAlign w:val="bottom"/>
          </w:tcPr>
          <w:p w14:paraId="3A79EBCF" w14:textId="77777777" w:rsidR="001C25E2" w:rsidRPr="00881C86" w:rsidRDefault="001C25E2" w:rsidP="00E67B88">
            <w:pPr>
              <w:pStyle w:val="aff1"/>
              <w:spacing w:line="240" w:lineRule="exact"/>
            </w:pPr>
            <w:r w:rsidRPr="00881C86">
              <w:t>103,5</w:t>
            </w:r>
          </w:p>
        </w:tc>
        <w:tc>
          <w:tcPr>
            <w:tcW w:w="851" w:type="dxa"/>
            <w:tcBorders>
              <w:top w:val="single" w:sz="4" w:space="0" w:color="auto"/>
              <w:bottom w:val="dotted" w:sz="4" w:space="0" w:color="auto"/>
            </w:tcBorders>
            <w:vAlign w:val="bottom"/>
          </w:tcPr>
          <w:p w14:paraId="7258483A" w14:textId="77777777" w:rsidR="001C25E2" w:rsidRPr="00881C86" w:rsidRDefault="001C25E2" w:rsidP="00E67B88">
            <w:pPr>
              <w:pStyle w:val="aff1"/>
              <w:spacing w:line="240" w:lineRule="exact"/>
            </w:pPr>
            <w:r w:rsidRPr="00881C86">
              <w:t>103,7</w:t>
            </w:r>
          </w:p>
        </w:tc>
        <w:tc>
          <w:tcPr>
            <w:tcW w:w="709" w:type="dxa"/>
            <w:tcBorders>
              <w:top w:val="single" w:sz="4" w:space="0" w:color="auto"/>
              <w:bottom w:val="dotted" w:sz="4" w:space="0" w:color="auto"/>
            </w:tcBorders>
            <w:vAlign w:val="bottom"/>
          </w:tcPr>
          <w:p w14:paraId="3FD7C5B7" w14:textId="77777777" w:rsidR="001C25E2" w:rsidRPr="00881C86" w:rsidRDefault="001C25E2" w:rsidP="00E67B88">
            <w:pPr>
              <w:pStyle w:val="aff1"/>
              <w:spacing w:line="240" w:lineRule="exact"/>
            </w:pPr>
            <w:r w:rsidRPr="00881C86">
              <w:t>103,7</w:t>
            </w:r>
          </w:p>
        </w:tc>
        <w:tc>
          <w:tcPr>
            <w:tcW w:w="850" w:type="dxa"/>
            <w:tcBorders>
              <w:top w:val="single" w:sz="4" w:space="0" w:color="auto"/>
              <w:bottom w:val="dotted" w:sz="4" w:space="0" w:color="auto"/>
            </w:tcBorders>
            <w:vAlign w:val="bottom"/>
          </w:tcPr>
          <w:p w14:paraId="53C8E5DB" w14:textId="77777777" w:rsidR="001C25E2" w:rsidRPr="00881C86" w:rsidRDefault="001C25E2" w:rsidP="00E67B88">
            <w:pPr>
              <w:pStyle w:val="aff1"/>
              <w:spacing w:line="240" w:lineRule="exact"/>
            </w:pPr>
            <w:r w:rsidRPr="00881C86">
              <w:t>101,2</w:t>
            </w:r>
          </w:p>
        </w:tc>
        <w:tc>
          <w:tcPr>
            <w:tcW w:w="851" w:type="dxa"/>
            <w:tcBorders>
              <w:top w:val="single" w:sz="4" w:space="0" w:color="auto"/>
              <w:bottom w:val="dotted" w:sz="4" w:space="0" w:color="auto"/>
            </w:tcBorders>
            <w:vAlign w:val="bottom"/>
          </w:tcPr>
          <w:p w14:paraId="5D26DD5F" w14:textId="77777777" w:rsidR="001C25E2" w:rsidRPr="00881C86" w:rsidRDefault="001C25E2" w:rsidP="00E67B88">
            <w:pPr>
              <w:pStyle w:val="aff1"/>
              <w:spacing w:line="240" w:lineRule="exact"/>
            </w:pPr>
            <w:r w:rsidRPr="00881C86">
              <w:t>101,2</w:t>
            </w:r>
          </w:p>
        </w:tc>
        <w:tc>
          <w:tcPr>
            <w:tcW w:w="850" w:type="dxa"/>
            <w:tcBorders>
              <w:top w:val="single" w:sz="4" w:space="0" w:color="auto"/>
              <w:bottom w:val="dotted" w:sz="4" w:space="0" w:color="auto"/>
            </w:tcBorders>
            <w:vAlign w:val="bottom"/>
          </w:tcPr>
          <w:p w14:paraId="3707650C" w14:textId="77777777" w:rsidR="001C25E2" w:rsidRPr="00881C86" w:rsidRDefault="001C25E2" w:rsidP="00E67B88">
            <w:pPr>
              <w:pStyle w:val="aff1"/>
              <w:spacing w:line="240" w:lineRule="exact"/>
            </w:pPr>
            <w:r w:rsidRPr="00881C86">
              <w:t>100,0</w:t>
            </w:r>
          </w:p>
        </w:tc>
        <w:tc>
          <w:tcPr>
            <w:tcW w:w="851" w:type="dxa"/>
            <w:tcBorders>
              <w:top w:val="single" w:sz="4" w:space="0" w:color="auto"/>
              <w:bottom w:val="dotted" w:sz="4" w:space="0" w:color="auto"/>
            </w:tcBorders>
            <w:vAlign w:val="bottom"/>
          </w:tcPr>
          <w:p w14:paraId="31BC478A" w14:textId="77777777" w:rsidR="001C25E2" w:rsidRPr="00881C86" w:rsidRDefault="001C25E2" w:rsidP="00E67B88">
            <w:pPr>
              <w:pStyle w:val="aff1"/>
              <w:spacing w:line="240" w:lineRule="exact"/>
            </w:pPr>
            <w:r w:rsidRPr="00881C86">
              <w:t>100,0</w:t>
            </w:r>
          </w:p>
        </w:tc>
        <w:tc>
          <w:tcPr>
            <w:tcW w:w="850" w:type="dxa"/>
            <w:tcBorders>
              <w:top w:val="single" w:sz="4" w:space="0" w:color="auto"/>
              <w:bottom w:val="dotted" w:sz="4" w:space="0" w:color="auto"/>
            </w:tcBorders>
            <w:vAlign w:val="bottom"/>
          </w:tcPr>
          <w:p w14:paraId="1F114C3B" w14:textId="77777777" w:rsidR="001C25E2" w:rsidRPr="00881C86" w:rsidRDefault="001C25E2" w:rsidP="00E67B88">
            <w:pPr>
              <w:pStyle w:val="aff1"/>
              <w:spacing w:line="240" w:lineRule="exact"/>
            </w:pPr>
            <w:r w:rsidRPr="00881C86">
              <w:t>100,0</w:t>
            </w:r>
          </w:p>
        </w:tc>
        <w:tc>
          <w:tcPr>
            <w:tcW w:w="851" w:type="dxa"/>
            <w:tcBorders>
              <w:top w:val="single" w:sz="4" w:space="0" w:color="auto"/>
              <w:bottom w:val="dotted" w:sz="4" w:space="0" w:color="auto"/>
            </w:tcBorders>
            <w:vAlign w:val="bottom"/>
          </w:tcPr>
          <w:p w14:paraId="75A637C4" w14:textId="77777777" w:rsidR="001C25E2" w:rsidRPr="00881C86" w:rsidRDefault="001C25E2" w:rsidP="00E67B88">
            <w:pPr>
              <w:pStyle w:val="aff1"/>
              <w:spacing w:line="240" w:lineRule="exact"/>
            </w:pPr>
            <w:r w:rsidRPr="00881C86">
              <w:t>100,0</w:t>
            </w:r>
          </w:p>
        </w:tc>
      </w:tr>
      <w:tr w:rsidR="001C25E2" w:rsidRPr="005125A1" w14:paraId="6B8720F4" w14:textId="77777777" w:rsidTr="00E67B88">
        <w:trPr>
          <w:trHeight w:val="20"/>
        </w:trPr>
        <w:tc>
          <w:tcPr>
            <w:tcW w:w="1276" w:type="dxa"/>
            <w:tcBorders>
              <w:top w:val="dotted" w:sz="4" w:space="0" w:color="auto"/>
              <w:bottom w:val="dotted" w:sz="4" w:space="0" w:color="auto"/>
            </w:tcBorders>
            <w:vAlign w:val="bottom"/>
          </w:tcPr>
          <w:p w14:paraId="60BD304A" w14:textId="77777777" w:rsidR="001C25E2" w:rsidRDefault="001C25E2" w:rsidP="00E12042">
            <w:pPr>
              <w:pStyle w:val="aff"/>
              <w:spacing w:line="240" w:lineRule="exact"/>
              <w:ind w:left="57"/>
            </w:pPr>
            <w:r>
              <w:t>Февраль</w:t>
            </w:r>
          </w:p>
        </w:tc>
        <w:tc>
          <w:tcPr>
            <w:tcW w:w="851" w:type="dxa"/>
            <w:tcBorders>
              <w:top w:val="dotted" w:sz="4" w:space="0" w:color="auto"/>
              <w:bottom w:val="dotted" w:sz="4" w:space="0" w:color="auto"/>
            </w:tcBorders>
            <w:vAlign w:val="bottom"/>
          </w:tcPr>
          <w:p w14:paraId="54F263A5" w14:textId="77777777" w:rsidR="001C25E2" w:rsidRPr="00881C86" w:rsidRDefault="001C25E2" w:rsidP="00E67B88">
            <w:pPr>
              <w:pStyle w:val="aff1"/>
              <w:spacing w:line="240" w:lineRule="exact"/>
            </w:pPr>
            <w:r>
              <w:t>100,0</w:t>
            </w:r>
          </w:p>
        </w:tc>
        <w:tc>
          <w:tcPr>
            <w:tcW w:w="708" w:type="dxa"/>
            <w:tcBorders>
              <w:top w:val="dotted" w:sz="4" w:space="0" w:color="auto"/>
              <w:bottom w:val="dotted" w:sz="4" w:space="0" w:color="auto"/>
            </w:tcBorders>
            <w:vAlign w:val="bottom"/>
          </w:tcPr>
          <w:p w14:paraId="71E585D5" w14:textId="77777777" w:rsidR="001C25E2" w:rsidRPr="00881C86" w:rsidRDefault="001C25E2" w:rsidP="00E67B88">
            <w:pPr>
              <w:pStyle w:val="aff1"/>
              <w:spacing w:line="240" w:lineRule="exact"/>
            </w:pPr>
            <w:r>
              <w:t>103,5</w:t>
            </w:r>
          </w:p>
        </w:tc>
        <w:tc>
          <w:tcPr>
            <w:tcW w:w="851" w:type="dxa"/>
            <w:tcBorders>
              <w:top w:val="dotted" w:sz="4" w:space="0" w:color="auto"/>
              <w:bottom w:val="dotted" w:sz="4" w:space="0" w:color="auto"/>
            </w:tcBorders>
            <w:vAlign w:val="bottom"/>
          </w:tcPr>
          <w:p w14:paraId="0D4C34DE" w14:textId="77777777" w:rsidR="001C25E2" w:rsidRPr="00881C86"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3F94DF1F" w14:textId="77777777" w:rsidR="001C25E2" w:rsidRPr="00881C86"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4D408420" w14:textId="77777777" w:rsidR="001C25E2" w:rsidRPr="00881C86"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3F198DA0" w14:textId="77777777" w:rsidR="001C25E2" w:rsidRPr="00881C86" w:rsidRDefault="001C25E2" w:rsidP="00E67B88">
            <w:pPr>
              <w:pStyle w:val="aff1"/>
              <w:spacing w:line="240" w:lineRule="exact"/>
            </w:pPr>
            <w:r>
              <w:t>101,2</w:t>
            </w:r>
          </w:p>
        </w:tc>
        <w:tc>
          <w:tcPr>
            <w:tcW w:w="850" w:type="dxa"/>
            <w:tcBorders>
              <w:top w:val="dotted" w:sz="4" w:space="0" w:color="auto"/>
              <w:bottom w:val="dotted" w:sz="4" w:space="0" w:color="auto"/>
            </w:tcBorders>
            <w:vAlign w:val="bottom"/>
          </w:tcPr>
          <w:p w14:paraId="525B1056" w14:textId="77777777" w:rsidR="001C25E2" w:rsidRPr="00881C86"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0A8E8B96" w14:textId="77777777" w:rsidR="001C25E2" w:rsidRPr="00881C86" w:rsidRDefault="001C25E2" w:rsidP="00E67B88">
            <w:pPr>
              <w:pStyle w:val="aff1"/>
              <w:spacing w:line="240" w:lineRule="exact"/>
            </w:pPr>
            <w:r>
              <w:t>100,0</w:t>
            </w:r>
          </w:p>
        </w:tc>
        <w:tc>
          <w:tcPr>
            <w:tcW w:w="850" w:type="dxa"/>
            <w:tcBorders>
              <w:top w:val="dotted" w:sz="4" w:space="0" w:color="auto"/>
              <w:bottom w:val="dotted" w:sz="4" w:space="0" w:color="auto"/>
            </w:tcBorders>
            <w:vAlign w:val="bottom"/>
          </w:tcPr>
          <w:p w14:paraId="198DB2E4" w14:textId="77777777" w:rsidR="001C25E2" w:rsidRPr="00881C86"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6C148D8C" w14:textId="77777777" w:rsidR="001C25E2" w:rsidRPr="00881C86" w:rsidRDefault="001C25E2" w:rsidP="00E67B88">
            <w:pPr>
              <w:pStyle w:val="aff1"/>
              <w:spacing w:line="240" w:lineRule="exact"/>
            </w:pPr>
            <w:r>
              <w:t>100,0</w:t>
            </w:r>
          </w:p>
        </w:tc>
      </w:tr>
      <w:tr w:rsidR="001C25E2" w:rsidRPr="005125A1" w14:paraId="48450A47" w14:textId="77777777" w:rsidTr="00E67B88">
        <w:trPr>
          <w:trHeight w:val="20"/>
        </w:trPr>
        <w:tc>
          <w:tcPr>
            <w:tcW w:w="1276" w:type="dxa"/>
            <w:tcBorders>
              <w:top w:val="dotted" w:sz="4" w:space="0" w:color="auto"/>
              <w:bottom w:val="dotted" w:sz="4" w:space="0" w:color="auto"/>
            </w:tcBorders>
            <w:vAlign w:val="bottom"/>
          </w:tcPr>
          <w:p w14:paraId="3A081C77" w14:textId="77777777" w:rsidR="001C25E2" w:rsidRDefault="001C25E2" w:rsidP="00E12042">
            <w:pPr>
              <w:pStyle w:val="aff"/>
              <w:spacing w:line="240" w:lineRule="exact"/>
              <w:ind w:left="57"/>
            </w:pPr>
            <w:r>
              <w:t>Март</w:t>
            </w:r>
          </w:p>
        </w:tc>
        <w:tc>
          <w:tcPr>
            <w:tcW w:w="851" w:type="dxa"/>
            <w:tcBorders>
              <w:top w:val="dotted" w:sz="4" w:space="0" w:color="auto"/>
              <w:bottom w:val="dotted" w:sz="4" w:space="0" w:color="auto"/>
            </w:tcBorders>
            <w:vAlign w:val="bottom"/>
          </w:tcPr>
          <w:p w14:paraId="6438C364" w14:textId="77777777" w:rsidR="001C25E2" w:rsidRDefault="001C25E2" w:rsidP="00E67B88">
            <w:pPr>
              <w:pStyle w:val="aff1"/>
              <w:spacing w:line="240" w:lineRule="exact"/>
            </w:pPr>
            <w:r>
              <w:t>100,0</w:t>
            </w:r>
          </w:p>
        </w:tc>
        <w:tc>
          <w:tcPr>
            <w:tcW w:w="708" w:type="dxa"/>
            <w:tcBorders>
              <w:top w:val="dotted" w:sz="4" w:space="0" w:color="auto"/>
              <w:bottom w:val="dotted" w:sz="4" w:space="0" w:color="auto"/>
            </w:tcBorders>
            <w:vAlign w:val="bottom"/>
          </w:tcPr>
          <w:p w14:paraId="70ACBC13" w14:textId="77777777" w:rsidR="001C25E2" w:rsidRDefault="001C25E2" w:rsidP="00E67B88">
            <w:pPr>
              <w:pStyle w:val="aff1"/>
              <w:spacing w:line="240" w:lineRule="exact"/>
            </w:pPr>
            <w:r>
              <w:t>103,5</w:t>
            </w:r>
          </w:p>
        </w:tc>
        <w:tc>
          <w:tcPr>
            <w:tcW w:w="851" w:type="dxa"/>
            <w:tcBorders>
              <w:top w:val="dotted" w:sz="4" w:space="0" w:color="auto"/>
              <w:bottom w:val="dotted" w:sz="4" w:space="0" w:color="auto"/>
            </w:tcBorders>
            <w:vAlign w:val="bottom"/>
          </w:tcPr>
          <w:p w14:paraId="2DB8228F" w14:textId="77777777" w:rsidR="001C25E2"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0C1292F5" w14:textId="77777777" w:rsidR="001C25E2"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3F9C6DA9" w14:textId="77777777" w:rsidR="001C25E2" w:rsidRDefault="001C25E2" w:rsidP="00E67B88">
            <w:pPr>
              <w:pStyle w:val="aff1"/>
              <w:spacing w:line="240" w:lineRule="exact"/>
            </w:pPr>
            <w:r>
              <w:t>100,1</w:t>
            </w:r>
          </w:p>
        </w:tc>
        <w:tc>
          <w:tcPr>
            <w:tcW w:w="851" w:type="dxa"/>
            <w:tcBorders>
              <w:top w:val="dotted" w:sz="4" w:space="0" w:color="auto"/>
              <w:bottom w:val="dotted" w:sz="4" w:space="0" w:color="auto"/>
            </w:tcBorders>
            <w:vAlign w:val="bottom"/>
          </w:tcPr>
          <w:p w14:paraId="6F27D01F" w14:textId="77777777" w:rsidR="001C25E2" w:rsidRDefault="001C25E2" w:rsidP="00E67B88">
            <w:pPr>
              <w:pStyle w:val="aff1"/>
              <w:spacing w:line="240" w:lineRule="exact"/>
            </w:pPr>
            <w:r>
              <w:t>101,4</w:t>
            </w:r>
          </w:p>
        </w:tc>
        <w:tc>
          <w:tcPr>
            <w:tcW w:w="850" w:type="dxa"/>
            <w:tcBorders>
              <w:top w:val="dotted" w:sz="4" w:space="0" w:color="auto"/>
              <w:bottom w:val="dotted" w:sz="4" w:space="0" w:color="auto"/>
            </w:tcBorders>
            <w:vAlign w:val="bottom"/>
          </w:tcPr>
          <w:p w14:paraId="65682C65"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687C178C" w14:textId="77777777" w:rsidR="001C25E2" w:rsidRDefault="001C25E2" w:rsidP="00E67B88">
            <w:pPr>
              <w:pStyle w:val="aff1"/>
              <w:spacing w:line="240" w:lineRule="exact"/>
            </w:pPr>
            <w:r>
              <w:t>100,0</w:t>
            </w:r>
          </w:p>
        </w:tc>
        <w:tc>
          <w:tcPr>
            <w:tcW w:w="850" w:type="dxa"/>
            <w:tcBorders>
              <w:top w:val="dotted" w:sz="4" w:space="0" w:color="auto"/>
              <w:bottom w:val="dotted" w:sz="4" w:space="0" w:color="auto"/>
            </w:tcBorders>
            <w:vAlign w:val="bottom"/>
          </w:tcPr>
          <w:p w14:paraId="7BA05589" w14:textId="77777777" w:rsidR="001C25E2" w:rsidRDefault="001C25E2" w:rsidP="00E67B88">
            <w:pPr>
              <w:pStyle w:val="aff1"/>
              <w:spacing w:line="240" w:lineRule="exact"/>
            </w:pPr>
            <w:r>
              <w:t>106,7</w:t>
            </w:r>
          </w:p>
        </w:tc>
        <w:tc>
          <w:tcPr>
            <w:tcW w:w="851" w:type="dxa"/>
            <w:tcBorders>
              <w:top w:val="dotted" w:sz="4" w:space="0" w:color="auto"/>
              <w:bottom w:val="dotted" w:sz="4" w:space="0" w:color="auto"/>
            </w:tcBorders>
            <w:vAlign w:val="bottom"/>
          </w:tcPr>
          <w:p w14:paraId="50FE5664" w14:textId="77777777" w:rsidR="001C25E2" w:rsidRDefault="001C25E2" w:rsidP="00E67B88">
            <w:pPr>
              <w:pStyle w:val="aff1"/>
              <w:spacing w:line="240" w:lineRule="exact"/>
            </w:pPr>
            <w:r>
              <w:t>106,7</w:t>
            </w:r>
          </w:p>
        </w:tc>
      </w:tr>
      <w:tr w:rsidR="001C25E2" w:rsidRPr="005125A1" w14:paraId="51D63BFD" w14:textId="77777777" w:rsidTr="00E67B88">
        <w:trPr>
          <w:trHeight w:val="20"/>
        </w:trPr>
        <w:tc>
          <w:tcPr>
            <w:tcW w:w="1276" w:type="dxa"/>
            <w:tcBorders>
              <w:top w:val="dotted" w:sz="4" w:space="0" w:color="auto"/>
              <w:bottom w:val="dotted" w:sz="4" w:space="0" w:color="auto"/>
            </w:tcBorders>
            <w:vAlign w:val="bottom"/>
          </w:tcPr>
          <w:p w14:paraId="1BA8185E" w14:textId="77777777" w:rsidR="001C25E2" w:rsidRDefault="001C25E2" w:rsidP="00E12042">
            <w:pPr>
              <w:pStyle w:val="aff"/>
              <w:spacing w:line="240" w:lineRule="exact"/>
              <w:ind w:left="57"/>
            </w:pPr>
            <w:r>
              <w:rPr>
                <w:i/>
              </w:rPr>
              <w:t>I квар</w:t>
            </w:r>
            <w:r w:rsidRPr="005125A1">
              <w:rPr>
                <w:i/>
              </w:rPr>
              <w:t>тал</w:t>
            </w:r>
          </w:p>
        </w:tc>
        <w:tc>
          <w:tcPr>
            <w:tcW w:w="851" w:type="dxa"/>
            <w:tcBorders>
              <w:top w:val="dotted" w:sz="4" w:space="0" w:color="auto"/>
              <w:bottom w:val="dotted" w:sz="4" w:space="0" w:color="auto"/>
            </w:tcBorders>
            <w:vAlign w:val="bottom"/>
          </w:tcPr>
          <w:p w14:paraId="1ABB8812" w14:textId="77777777" w:rsidR="001C25E2" w:rsidRPr="00150B62" w:rsidRDefault="001C25E2" w:rsidP="00E67B88">
            <w:pPr>
              <w:pStyle w:val="aff1"/>
              <w:spacing w:line="240" w:lineRule="exact"/>
              <w:rPr>
                <w:rFonts w:cs="Arial"/>
                <w:i/>
              </w:rPr>
            </w:pPr>
            <w:r w:rsidRPr="00150B62">
              <w:rPr>
                <w:rFonts w:cs="Arial"/>
                <w:i/>
              </w:rPr>
              <w:t>103,5</w:t>
            </w:r>
          </w:p>
        </w:tc>
        <w:tc>
          <w:tcPr>
            <w:tcW w:w="708" w:type="dxa"/>
            <w:tcBorders>
              <w:top w:val="dotted" w:sz="4" w:space="0" w:color="auto"/>
              <w:bottom w:val="dotted" w:sz="4" w:space="0" w:color="auto"/>
            </w:tcBorders>
            <w:vAlign w:val="bottom"/>
          </w:tcPr>
          <w:p w14:paraId="275FDDAD" w14:textId="7E228ECE" w:rsidR="001C25E2" w:rsidRPr="00150B62" w:rsidRDefault="001C25E2" w:rsidP="00E67B88">
            <w:pPr>
              <w:pStyle w:val="aff1"/>
              <w:spacing w:line="240" w:lineRule="exact"/>
              <w:rPr>
                <w:rFonts w:cs="Arial"/>
                <w:i/>
              </w:rPr>
            </w:pPr>
          </w:p>
        </w:tc>
        <w:tc>
          <w:tcPr>
            <w:tcW w:w="851" w:type="dxa"/>
            <w:tcBorders>
              <w:top w:val="dotted" w:sz="4" w:space="0" w:color="auto"/>
              <w:bottom w:val="dotted" w:sz="4" w:space="0" w:color="auto"/>
            </w:tcBorders>
            <w:vAlign w:val="bottom"/>
          </w:tcPr>
          <w:p w14:paraId="23C80619" w14:textId="77777777" w:rsidR="001C25E2" w:rsidRPr="00150B62" w:rsidRDefault="001C25E2" w:rsidP="00E67B88">
            <w:pPr>
              <w:pStyle w:val="aff1"/>
              <w:spacing w:line="240" w:lineRule="exact"/>
              <w:rPr>
                <w:rFonts w:cs="Arial"/>
                <w:i/>
              </w:rPr>
            </w:pPr>
            <w:r w:rsidRPr="00150B62">
              <w:rPr>
                <w:rFonts w:cs="Arial"/>
                <w:i/>
              </w:rPr>
              <w:t>103,7</w:t>
            </w:r>
          </w:p>
        </w:tc>
        <w:tc>
          <w:tcPr>
            <w:tcW w:w="709" w:type="dxa"/>
            <w:tcBorders>
              <w:top w:val="dotted" w:sz="4" w:space="0" w:color="auto"/>
              <w:bottom w:val="dotted" w:sz="4" w:space="0" w:color="auto"/>
            </w:tcBorders>
            <w:vAlign w:val="bottom"/>
          </w:tcPr>
          <w:p w14:paraId="4B9EB52A" w14:textId="23B6C1DC" w:rsidR="001C25E2" w:rsidRPr="00150B62"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2298DC0F" w14:textId="77777777" w:rsidR="001C25E2" w:rsidRPr="00150B62" w:rsidRDefault="001C25E2" w:rsidP="00E67B88">
            <w:pPr>
              <w:pStyle w:val="aff1"/>
              <w:spacing w:line="240" w:lineRule="exact"/>
              <w:rPr>
                <w:rFonts w:cs="Arial"/>
                <w:i/>
              </w:rPr>
            </w:pPr>
            <w:r w:rsidRPr="00150B62">
              <w:rPr>
                <w:rFonts w:cs="Arial"/>
                <w:i/>
              </w:rPr>
              <w:t>101,4</w:t>
            </w:r>
          </w:p>
        </w:tc>
        <w:tc>
          <w:tcPr>
            <w:tcW w:w="851" w:type="dxa"/>
            <w:tcBorders>
              <w:top w:val="dotted" w:sz="4" w:space="0" w:color="auto"/>
              <w:bottom w:val="dotted" w:sz="4" w:space="0" w:color="auto"/>
            </w:tcBorders>
            <w:vAlign w:val="bottom"/>
          </w:tcPr>
          <w:p w14:paraId="5D3EF015" w14:textId="1EEB48A8" w:rsidR="001C25E2" w:rsidRPr="00150B62"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528D3E27" w14:textId="77777777" w:rsidR="001C25E2" w:rsidRPr="00150B62" w:rsidRDefault="001C25E2" w:rsidP="00E67B88">
            <w:pPr>
              <w:pStyle w:val="aff1"/>
              <w:spacing w:line="240" w:lineRule="exact"/>
              <w:rPr>
                <w:rFonts w:cs="Arial"/>
                <w:i/>
              </w:rPr>
            </w:pPr>
            <w:r w:rsidRPr="00150B62">
              <w:rPr>
                <w:rFonts w:cs="Arial"/>
                <w:i/>
              </w:rPr>
              <w:t>100,0</w:t>
            </w:r>
          </w:p>
        </w:tc>
        <w:tc>
          <w:tcPr>
            <w:tcW w:w="851" w:type="dxa"/>
            <w:tcBorders>
              <w:top w:val="dotted" w:sz="4" w:space="0" w:color="auto"/>
              <w:bottom w:val="dotted" w:sz="4" w:space="0" w:color="auto"/>
            </w:tcBorders>
            <w:vAlign w:val="bottom"/>
          </w:tcPr>
          <w:p w14:paraId="0F9646EC" w14:textId="071C968C" w:rsidR="001C25E2" w:rsidRPr="00150B62"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132B7CAA" w14:textId="77777777" w:rsidR="001C25E2" w:rsidRPr="00150B62" w:rsidRDefault="001C25E2" w:rsidP="00E67B88">
            <w:pPr>
              <w:pStyle w:val="aff1"/>
              <w:spacing w:line="240" w:lineRule="exact"/>
              <w:rPr>
                <w:rFonts w:cs="Arial"/>
                <w:i/>
              </w:rPr>
            </w:pPr>
            <w:r w:rsidRPr="00150B62">
              <w:rPr>
                <w:rFonts w:cs="Arial"/>
                <w:i/>
              </w:rPr>
              <w:t>106,7</w:t>
            </w:r>
          </w:p>
        </w:tc>
        <w:tc>
          <w:tcPr>
            <w:tcW w:w="851" w:type="dxa"/>
            <w:tcBorders>
              <w:top w:val="dotted" w:sz="4" w:space="0" w:color="auto"/>
              <w:bottom w:val="dotted" w:sz="4" w:space="0" w:color="auto"/>
            </w:tcBorders>
            <w:vAlign w:val="bottom"/>
          </w:tcPr>
          <w:p w14:paraId="065A50B1" w14:textId="6C2B57EA" w:rsidR="001C25E2" w:rsidRDefault="001C25E2" w:rsidP="00E67B88">
            <w:pPr>
              <w:pStyle w:val="aff1"/>
              <w:spacing w:line="240" w:lineRule="exact"/>
            </w:pPr>
          </w:p>
        </w:tc>
      </w:tr>
      <w:tr w:rsidR="001C25E2" w:rsidRPr="004B31F2" w14:paraId="54B74297" w14:textId="77777777" w:rsidTr="00E67B88">
        <w:trPr>
          <w:trHeight w:val="20"/>
        </w:trPr>
        <w:tc>
          <w:tcPr>
            <w:tcW w:w="1276" w:type="dxa"/>
            <w:tcBorders>
              <w:top w:val="dotted" w:sz="4" w:space="0" w:color="auto"/>
              <w:bottom w:val="dotted" w:sz="4" w:space="0" w:color="auto"/>
            </w:tcBorders>
            <w:vAlign w:val="bottom"/>
          </w:tcPr>
          <w:p w14:paraId="22C840C3" w14:textId="77777777" w:rsidR="001C25E2" w:rsidRPr="004B31F2" w:rsidRDefault="001C25E2" w:rsidP="00E12042">
            <w:pPr>
              <w:pStyle w:val="aff"/>
              <w:spacing w:line="240" w:lineRule="exact"/>
              <w:ind w:left="57"/>
            </w:pPr>
            <w:r w:rsidRPr="004B31F2">
              <w:t>Апрель</w:t>
            </w:r>
          </w:p>
        </w:tc>
        <w:tc>
          <w:tcPr>
            <w:tcW w:w="851" w:type="dxa"/>
            <w:tcBorders>
              <w:top w:val="dotted" w:sz="4" w:space="0" w:color="auto"/>
              <w:bottom w:val="dotted" w:sz="4" w:space="0" w:color="auto"/>
            </w:tcBorders>
            <w:vAlign w:val="bottom"/>
          </w:tcPr>
          <w:p w14:paraId="7769493C" w14:textId="77777777" w:rsidR="001C25E2" w:rsidRPr="004B31F2" w:rsidRDefault="001C25E2" w:rsidP="00E67B88">
            <w:pPr>
              <w:pStyle w:val="aff1"/>
              <w:spacing w:line="240" w:lineRule="exact"/>
            </w:pPr>
            <w:r w:rsidRPr="004B31F2">
              <w:t>99,9</w:t>
            </w:r>
          </w:p>
        </w:tc>
        <w:tc>
          <w:tcPr>
            <w:tcW w:w="708" w:type="dxa"/>
            <w:tcBorders>
              <w:top w:val="dotted" w:sz="4" w:space="0" w:color="auto"/>
              <w:bottom w:val="dotted" w:sz="4" w:space="0" w:color="auto"/>
            </w:tcBorders>
            <w:vAlign w:val="bottom"/>
          </w:tcPr>
          <w:p w14:paraId="1D2B7F2E" w14:textId="77777777" w:rsidR="001C25E2" w:rsidRPr="004B31F2" w:rsidRDefault="001C25E2" w:rsidP="00E67B88">
            <w:pPr>
              <w:pStyle w:val="aff1"/>
              <w:spacing w:line="240" w:lineRule="exact"/>
            </w:pPr>
            <w:r w:rsidRPr="004B31F2">
              <w:t>103,4</w:t>
            </w:r>
          </w:p>
        </w:tc>
        <w:tc>
          <w:tcPr>
            <w:tcW w:w="851" w:type="dxa"/>
            <w:tcBorders>
              <w:top w:val="dotted" w:sz="4" w:space="0" w:color="auto"/>
              <w:bottom w:val="dotted" w:sz="4" w:space="0" w:color="auto"/>
            </w:tcBorders>
            <w:vAlign w:val="bottom"/>
          </w:tcPr>
          <w:p w14:paraId="28BACF45" w14:textId="77777777" w:rsidR="001C25E2" w:rsidRPr="004B31F2" w:rsidRDefault="001C25E2" w:rsidP="00E67B88">
            <w:pPr>
              <w:pStyle w:val="aff1"/>
              <w:spacing w:line="240" w:lineRule="exact"/>
            </w:pPr>
            <w:r w:rsidRPr="004B31F2">
              <w:t>100,0</w:t>
            </w:r>
          </w:p>
        </w:tc>
        <w:tc>
          <w:tcPr>
            <w:tcW w:w="709" w:type="dxa"/>
            <w:tcBorders>
              <w:top w:val="dotted" w:sz="4" w:space="0" w:color="auto"/>
              <w:bottom w:val="dotted" w:sz="4" w:space="0" w:color="auto"/>
            </w:tcBorders>
            <w:vAlign w:val="bottom"/>
          </w:tcPr>
          <w:p w14:paraId="21AE4F74" w14:textId="77777777" w:rsidR="001C25E2" w:rsidRPr="004B31F2" w:rsidRDefault="001C25E2" w:rsidP="00E67B88">
            <w:pPr>
              <w:pStyle w:val="aff1"/>
              <w:spacing w:line="240" w:lineRule="exact"/>
            </w:pPr>
            <w:r w:rsidRPr="004B31F2">
              <w:t>103,7</w:t>
            </w:r>
          </w:p>
        </w:tc>
        <w:tc>
          <w:tcPr>
            <w:tcW w:w="850" w:type="dxa"/>
            <w:tcBorders>
              <w:top w:val="dotted" w:sz="4" w:space="0" w:color="auto"/>
              <w:bottom w:val="dotted" w:sz="4" w:space="0" w:color="auto"/>
            </w:tcBorders>
            <w:vAlign w:val="bottom"/>
          </w:tcPr>
          <w:p w14:paraId="372AD043" w14:textId="77777777" w:rsidR="001C25E2" w:rsidRPr="004B31F2" w:rsidRDefault="001C25E2" w:rsidP="00E67B88">
            <w:pPr>
              <w:pStyle w:val="aff1"/>
              <w:spacing w:line="240" w:lineRule="exact"/>
            </w:pPr>
            <w:r w:rsidRPr="004B31F2">
              <w:t>101,1</w:t>
            </w:r>
          </w:p>
        </w:tc>
        <w:tc>
          <w:tcPr>
            <w:tcW w:w="851" w:type="dxa"/>
            <w:tcBorders>
              <w:top w:val="dotted" w:sz="4" w:space="0" w:color="auto"/>
              <w:bottom w:val="dotted" w:sz="4" w:space="0" w:color="auto"/>
            </w:tcBorders>
            <w:vAlign w:val="bottom"/>
          </w:tcPr>
          <w:p w14:paraId="008459E2" w14:textId="77777777" w:rsidR="001C25E2" w:rsidRPr="004B31F2" w:rsidRDefault="001C25E2" w:rsidP="00E67B88">
            <w:pPr>
              <w:pStyle w:val="aff1"/>
              <w:spacing w:line="240" w:lineRule="exact"/>
              <w:rPr>
                <w:rFonts w:cs="Arial"/>
              </w:rPr>
            </w:pPr>
            <w:r w:rsidRPr="004B31F2">
              <w:rPr>
                <w:rFonts w:cs="Arial"/>
              </w:rPr>
              <w:t>102,5</w:t>
            </w:r>
          </w:p>
        </w:tc>
        <w:tc>
          <w:tcPr>
            <w:tcW w:w="850" w:type="dxa"/>
            <w:tcBorders>
              <w:top w:val="dotted" w:sz="4" w:space="0" w:color="auto"/>
              <w:bottom w:val="dotted" w:sz="4" w:space="0" w:color="auto"/>
            </w:tcBorders>
            <w:vAlign w:val="bottom"/>
          </w:tcPr>
          <w:p w14:paraId="7078E7C6" w14:textId="77777777" w:rsidR="001C25E2" w:rsidRPr="004B31F2" w:rsidRDefault="001C25E2" w:rsidP="00E67B88">
            <w:pPr>
              <w:pStyle w:val="aff1"/>
              <w:spacing w:line="240" w:lineRule="exact"/>
            </w:pPr>
            <w:r w:rsidRPr="004B31F2">
              <w:t>92,4</w:t>
            </w:r>
          </w:p>
        </w:tc>
        <w:tc>
          <w:tcPr>
            <w:tcW w:w="851" w:type="dxa"/>
            <w:tcBorders>
              <w:top w:val="dotted" w:sz="4" w:space="0" w:color="auto"/>
              <w:bottom w:val="dotted" w:sz="4" w:space="0" w:color="auto"/>
            </w:tcBorders>
            <w:vAlign w:val="bottom"/>
          </w:tcPr>
          <w:p w14:paraId="69608B5E" w14:textId="77777777" w:rsidR="001C25E2" w:rsidRPr="004B31F2" w:rsidRDefault="001C25E2" w:rsidP="00E67B88">
            <w:pPr>
              <w:pStyle w:val="aff1"/>
              <w:spacing w:line="240" w:lineRule="exact"/>
              <w:rPr>
                <w:rFonts w:cs="Arial"/>
              </w:rPr>
            </w:pPr>
            <w:r w:rsidRPr="004B31F2">
              <w:rPr>
                <w:rFonts w:cs="Arial"/>
              </w:rPr>
              <w:t>92,4</w:t>
            </w:r>
          </w:p>
        </w:tc>
        <w:tc>
          <w:tcPr>
            <w:tcW w:w="850" w:type="dxa"/>
            <w:tcBorders>
              <w:top w:val="dotted" w:sz="4" w:space="0" w:color="auto"/>
              <w:bottom w:val="dotted" w:sz="4" w:space="0" w:color="auto"/>
            </w:tcBorders>
            <w:vAlign w:val="bottom"/>
          </w:tcPr>
          <w:p w14:paraId="37CF84DE" w14:textId="77777777" w:rsidR="001C25E2" w:rsidRPr="004B31F2" w:rsidRDefault="001C25E2" w:rsidP="00E67B88">
            <w:pPr>
              <w:pStyle w:val="aff1"/>
              <w:spacing w:line="240" w:lineRule="exact"/>
            </w:pPr>
            <w:r w:rsidRPr="004B31F2">
              <w:t>100,0</w:t>
            </w:r>
          </w:p>
        </w:tc>
        <w:tc>
          <w:tcPr>
            <w:tcW w:w="851" w:type="dxa"/>
            <w:tcBorders>
              <w:top w:val="dotted" w:sz="4" w:space="0" w:color="auto"/>
              <w:bottom w:val="dotted" w:sz="4" w:space="0" w:color="auto"/>
            </w:tcBorders>
            <w:vAlign w:val="bottom"/>
          </w:tcPr>
          <w:p w14:paraId="2F290BD2" w14:textId="77777777" w:rsidR="001C25E2" w:rsidRPr="004B31F2" w:rsidRDefault="001C25E2" w:rsidP="00E67B88">
            <w:pPr>
              <w:pStyle w:val="aff1"/>
              <w:spacing w:line="240" w:lineRule="exact"/>
              <w:rPr>
                <w:rFonts w:cs="Arial"/>
              </w:rPr>
            </w:pPr>
            <w:r w:rsidRPr="004B31F2">
              <w:rPr>
                <w:rFonts w:cs="Arial"/>
              </w:rPr>
              <w:t>106,7</w:t>
            </w:r>
          </w:p>
        </w:tc>
      </w:tr>
      <w:tr w:rsidR="001C25E2" w:rsidRPr="004B31F2" w14:paraId="21AC493B" w14:textId="77777777" w:rsidTr="00E67B88">
        <w:trPr>
          <w:trHeight w:val="20"/>
        </w:trPr>
        <w:tc>
          <w:tcPr>
            <w:tcW w:w="1276" w:type="dxa"/>
            <w:tcBorders>
              <w:top w:val="dotted" w:sz="4" w:space="0" w:color="auto"/>
              <w:bottom w:val="dotted" w:sz="4" w:space="0" w:color="auto"/>
            </w:tcBorders>
            <w:vAlign w:val="bottom"/>
          </w:tcPr>
          <w:p w14:paraId="158289C1" w14:textId="77777777" w:rsidR="001C25E2" w:rsidRPr="004B31F2" w:rsidRDefault="001C25E2" w:rsidP="00E12042">
            <w:pPr>
              <w:pStyle w:val="aff"/>
              <w:spacing w:line="240" w:lineRule="exact"/>
              <w:ind w:left="57"/>
            </w:pPr>
            <w:r>
              <w:t>Май</w:t>
            </w:r>
          </w:p>
        </w:tc>
        <w:tc>
          <w:tcPr>
            <w:tcW w:w="851" w:type="dxa"/>
            <w:tcBorders>
              <w:top w:val="dotted" w:sz="4" w:space="0" w:color="auto"/>
              <w:bottom w:val="dotted" w:sz="4" w:space="0" w:color="auto"/>
            </w:tcBorders>
            <w:vAlign w:val="bottom"/>
          </w:tcPr>
          <w:p w14:paraId="4BEB5DFF" w14:textId="77777777" w:rsidR="001C25E2" w:rsidRPr="004B31F2" w:rsidRDefault="001C25E2" w:rsidP="00E67B88">
            <w:pPr>
              <w:pStyle w:val="aff1"/>
              <w:spacing w:line="240" w:lineRule="exact"/>
            </w:pPr>
            <w:r>
              <w:t>100,0</w:t>
            </w:r>
          </w:p>
        </w:tc>
        <w:tc>
          <w:tcPr>
            <w:tcW w:w="708" w:type="dxa"/>
            <w:tcBorders>
              <w:top w:val="dotted" w:sz="4" w:space="0" w:color="auto"/>
              <w:bottom w:val="dotted" w:sz="4" w:space="0" w:color="auto"/>
            </w:tcBorders>
            <w:vAlign w:val="bottom"/>
          </w:tcPr>
          <w:p w14:paraId="1F81D1E9" w14:textId="77777777" w:rsidR="001C25E2" w:rsidRPr="004B31F2" w:rsidRDefault="001C25E2" w:rsidP="00E67B88">
            <w:pPr>
              <w:pStyle w:val="aff1"/>
              <w:spacing w:line="240" w:lineRule="exact"/>
            </w:pPr>
            <w:r>
              <w:t>103,3</w:t>
            </w:r>
          </w:p>
        </w:tc>
        <w:tc>
          <w:tcPr>
            <w:tcW w:w="851" w:type="dxa"/>
            <w:tcBorders>
              <w:top w:val="dotted" w:sz="4" w:space="0" w:color="auto"/>
              <w:bottom w:val="dotted" w:sz="4" w:space="0" w:color="auto"/>
            </w:tcBorders>
            <w:vAlign w:val="bottom"/>
          </w:tcPr>
          <w:p w14:paraId="525E9C0E" w14:textId="77777777" w:rsidR="001C25E2" w:rsidRPr="004B31F2"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129598B6" w14:textId="77777777" w:rsidR="001C25E2" w:rsidRPr="004B31F2"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10102682" w14:textId="77777777" w:rsidR="001C25E2" w:rsidRPr="004B31F2" w:rsidRDefault="001C25E2" w:rsidP="00E67B88">
            <w:pPr>
              <w:pStyle w:val="aff1"/>
              <w:spacing w:line="240" w:lineRule="exact"/>
            </w:pPr>
            <w:r>
              <w:t>99,8</w:t>
            </w:r>
          </w:p>
        </w:tc>
        <w:tc>
          <w:tcPr>
            <w:tcW w:w="851" w:type="dxa"/>
            <w:tcBorders>
              <w:top w:val="dotted" w:sz="4" w:space="0" w:color="auto"/>
              <w:bottom w:val="dotted" w:sz="4" w:space="0" w:color="auto"/>
            </w:tcBorders>
            <w:vAlign w:val="bottom"/>
          </w:tcPr>
          <w:p w14:paraId="56A1F908" w14:textId="77777777" w:rsidR="001C25E2" w:rsidRPr="004B31F2" w:rsidRDefault="001C25E2" w:rsidP="00E67B88">
            <w:pPr>
              <w:pStyle w:val="aff1"/>
              <w:spacing w:line="240" w:lineRule="exact"/>
              <w:rPr>
                <w:rFonts w:cs="Arial"/>
              </w:rPr>
            </w:pPr>
            <w:r>
              <w:rPr>
                <w:rFonts w:cs="Arial"/>
              </w:rPr>
              <w:t>102,3</w:t>
            </w:r>
          </w:p>
        </w:tc>
        <w:tc>
          <w:tcPr>
            <w:tcW w:w="850" w:type="dxa"/>
            <w:tcBorders>
              <w:top w:val="dotted" w:sz="4" w:space="0" w:color="auto"/>
              <w:bottom w:val="dotted" w:sz="4" w:space="0" w:color="auto"/>
            </w:tcBorders>
            <w:vAlign w:val="bottom"/>
          </w:tcPr>
          <w:p w14:paraId="1EDB7D67" w14:textId="77777777" w:rsidR="001C25E2" w:rsidRPr="004B31F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6566958F" w14:textId="77777777" w:rsidR="001C25E2" w:rsidRPr="004B31F2" w:rsidRDefault="001C25E2" w:rsidP="00E67B88">
            <w:pPr>
              <w:pStyle w:val="aff1"/>
              <w:spacing w:line="240" w:lineRule="exact"/>
              <w:rPr>
                <w:rFonts w:cs="Arial"/>
              </w:rPr>
            </w:pPr>
            <w:r>
              <w:rPr>
                <w:rFonts w:cs="Arial"/>
              </w:rPr>
              <w:t>92,4</w:t>
            </w:r>
          </w:p>
        </w:tc>
        <w:tc>
          <w:tcPr>
            <w:tcW w:w="850" w:type="dxa"/>
            <w:tcBorders>
              <w:top w:val="dotted" w:sz="4" w:space="0" w:color="auto"/>
              <w:bottom w:val="dotted" w:sz="4" w:space="0" w:color="auto"/>
            </w:tcBorders>
            <w:vAlign w:val="bottom"/>
          </w:tcPr>
          <w:p w14:paraId="2B84712F" w14:textId="77777777" w:rsidR="001C25E2" w:rsidRPr="004B31F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12F6D093" w14:textId="77777777" w:rsidR="001C25E2" w:rsidRPr="004B31F2" w:rsidRDefault="001C25E2" w:rsidP="00E67B88">
            <w:pPr>
              <w:pStyle w:val="aff1"/>
              <w:spacing w:line="240" w:lineRule="exact"/>
              <w:rPr>
                <w:rFonts w:cs="Arial"/>
              </w:rPr>
            </w:pPr>
            <w:r>
              <w:rPr>
                <w:rFonts w:cs="Arial"/>
              </w:rPr>
              <w:t>106,7</w:t>
            </w:r>
          </w:p>
        </w:tc>
      </w:tr>
      <w:tr w:rsidR="001C25E2" w:rsidRPr="004B31F2" w14:paraId="15FFC086" w14:textId="77777777" w:rsidTr="00E67B88">
        <w:trPr>
          <w:trHeight w:val="20"/>
        </w:trPr>
        <w:tc>
          <w:tcPr>
            <w:tcW w:w="1276" w:type="dxa"/>
            <w:tcBorders>
              <w:top w:val="dotted" w:sz="4" w:space="0" w:color="auto"/>
              <w:bottom w:val="dotted" w:sz="4" w:space="0" w:color="auto"/>
            </w:tcBorders>
            <w:vAlign w:val="bottom"/>
          </w:tcPr>
          <w:p w14:paraId="69822E41" w14:textId="77777777" w:rsidR="001C25E2" w:rsidRPr="00005BFD" w:rsidRDefault="001C25E2" w:rsidP="00E12042">
            <w:pPr>
              <w:pStyle w:val="aff"/>
              <w:spacing w:line="240" w:lineRule="exact"/>
              <w:ind w:left="57"/>
            </w:pPr>
            <w:r>
              <w:t>Июнь</w:t>
            </w:r>
          </w:p>
        </w:tc>
        <w:tc>
          <w:tcPr>
            <w:tcW w:w="851" w:type="dxa"/>
            <w:tcBorders>
              <w:top w:val="dotted" w:sz="4" w:space="0" w:color="auto"/>
              <w:bottom w:val="dotted" w:sz="4" w:space="0" w:color="auto"/>
            </w:tcBorders>
            <w:vAlign w:val="bottom"/>
          </w:tcPr>
          <w:p w14:paraId="42355AF1" w14:textId="77777777" w:rsidR="001C25E2" w:rsidRDefault="001C25E2" w:rsidP="00E67B88">
            <w:pPr>
              <w:pStyle w:val="aff1"/>
              <w:spacing w:line="240" w:lineRule="exact"/>
            </w:pPr>
            <w:r>
              <w:t>100,1</w:t>
            </w:r>
          </w:p>
        </w:tc>
        <w:tc>
          <w:tcPr>
            <w:tcW w:w="708" w:type="dxa"/>
            <w:tcBorders>
              <w:top w:val="dotted" w:sz="4" w:space="0" w:color="auto"/>
              <w:bottom w:val="dotted" w:sz="4" w:space="0" w:color="auto"/>
            </w:tcBorders>
            <w:vAlign w:val="bottom"/>
          </w:tcPr>
          <w:p w14:paraId="13EE9589" w14:textId="77777777" w:rsidR="001C25E2" w:rsidRDefault="001C25E2" w:rsidP="00E67B88">
            <w:pPr>
              <w:pStyle w:val="aff1"/>
              <w:spacing w:line="240" w:lineRule="exact"/>
            </w:pPr>
            <w:r>
              <w:t>103,5</w:t>
            </w:r>
          </w:p>
        </w:tc>
        <w:tc>
          <w:tcPr>
            <w:tcW w:w="851" w:type="dxa"/>
            <w:tcBorders>
              <w:top w:val="dotted" w:sz="4" w:space="0" w:color="auto"/>
              <w:bottom w:val="dotted" w:sz="4" w:space="0" w:color="auto"/>
            </w:tcBorders>
            <w:vAlign w:val="bottom"/>
          </w:tcPr>
          <w:p w14:paraId="42EB7545" w14:textId="77777777" w:rsidR="001C25E2"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5DFEC35D" w14:textId="77777777" w:rsidR="001C25E2"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1199A4D3" w14:textId="77777777" w:rsidR="001C25E2" w:rsidRDefault="001C25E2" w:rsidP="00E67B88">
            <w:pPr>
              <w:pStyle w:val="aff1"/>
              <w:spacing w:line="240" w:lineRule="exact"/>
            </w:pPr>
            <w:r>
              <w:t>102,7</w:t>
            </w:r>
          </w:p>
        </w:tc>
        <w:tc>
          <w:tcPr>
            <w:tcW w:w="851" w:type="dxa"/>
            <w:tcBorders>
              <w:top w:val="dotted" w:sz="4" w:space="0" w:color="auto"/>
              <w:bottom w:val="dotted" w:sz="4" w:space="0" w:color="auto"/>
            </w:tcBorders>
            <w:vAlign w:val="bottom"/>
          </w:tcPr>
          <w:p w14:paraId="4E54E48E" w14:textId="77777777" w:rsidR="001C25E2" w:rsidRDefault="001C25E2" w:rsidP="00E67B88">
            <w:pPr>
              <w:pStyle w:val="aff1"/>
              <w:spacing w:line="240" w:lineRule="exact"/>
              <w:rPr>
                <w:rFonts w:cs="Arial"/>
              </w:rPr>
            </w:pPr>
            <w:r>
              <w:rPr>
                <w:rFonts w:cs="Arial"/>
              </w:rPr>
              <w:t>105,1</w:t>
            </w:r>
          </w:p>
        </w:tc>
        <w:tc>
          <w:tcPr>
            <w:tcW w:w="850" w:type="dxa"/>
            <w:tcBorders>
              <w:top w:val="dotted" w:sz="4" w:space="0" w:color="auto"/>
              <w:bottom w:val="dotted" w:sz="4" w:space="0" w:color="auto"/>
            </w:tcBorders>
            <w:vAlign w:val="bottom"/>
          </w:tcPr>
          <w:p w14:paraId="29D0F461"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503BEA14" w14:textId="77777777" w:rsidR="001C25E2" w:rsidRDefault="001C25E2" w:rsidP="00E67B88">
            <w:pPr>
              <w:pStyle w:val="aff1"/>
              <w:spacing w:line="240" w:lineRule="exact"/>
              <w:rPr>
                <w:rFonts w:cs="Arial"/>
              </w:rPr>
            </w:pPr>
            <w:r>
              <w:rPr>
                <w:rFonts w:cs="Arial"/>
              </w:rPr>
              <w:t>92,4</w:t>
            </w:r>
          </w:p>
        </w:tc>
        <w:tc>
          <w:tcPr>
            <w:tcW w:w="850" w:type="dxa"/>
            <w:tcBorders>
              <w:top w:val="dotted" w:sz="4" w:space="0" w:color="auto"/>
              <w:bottom w:val="dotted" w:sz="4" w:space="0" w:color="auto"/>
            </w:tcBorders>
            <w:vAlign w:val="bottom"/>
          </w:tcPr>
          <w:p w14:paraId="258FEDFD"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1DA9CBE5" w14:textId="77777777" w:rsidR="001C25E2" w:rsidRDefault="001C25E2" w:rsidP="00E67B88">
            <w:pPr>
              <w:pStyle w:val="aff1"/>
              <w:spacing w:line="240" w:lineRule="exact"/>
              <w:rPr>
                <w:rFonts w:cs="Arial"/>
              </w:rPr>
            </w:pPr>
            <w:r>
              <w:rPr>
                <w:rFonts w:cs="Arial"/>
              </w:rPr>
              <w:t>106,7</w:t>
            </w:r>
          </w:p>
        </w:tc>
      </w:tr>
      <w:tr w:rsidR="001C25E2" w:rsidRPr="005125A1" w14:paraId="5C2B4408" w14:textId="77777777" w:rsidTr="00E67B88">
        <w:trPr>
          <w:trHeight w:val="20"/>
        </w:trPr>
        <w:tc>
          <w:tcPr>
            <w:tcW w:w="1276" w:type="dxa"/>
            <w:tcBorders>
              <w:top w:val="dotted" w:sz="4" w:space="0" w:color="auto"/>
              <w:bottom w:val="dotted" w:sz="4" w:space="0" w:color="auto"/>
            </w:tcBorders>
            <w:vAlign w:val="bottom"/>
          </w:tcPr>
          <w:p w14:paraId="0F898E3A" w14:textId="77777777" w:rsidR="001C25E2" w:rsidRDefault="001C25E2" w:rsidP="00E12042">
            <w:pPr>
              <w:pStyle w:val="aff"/>
              <w:spacing w:line="240" w:lineRule="exact"/>
              <w:ind w:left="57"/>
            </w:pPr>
            <w:r>
              <w:rPr>
                <w:i/>
                <w:lang w:val="en-US"/>
              </w:rPr>
              <w:t xml:space="preserve">II </w:t>
            </w:r>
            <w:r>
              <w:rPr>
                <w:i/>
              </w:rPr>
              <w:t xml:space="preserve"> квар</w:t>
            </w:r>
            <w:r w:rsidRPr="005125A1">
              <w:rPr>
                <w:i/>
              </w:rPr>
              <w:t>тал</w:t>
            </w:r>
          </w:p>
        </w:tc>
        <w:tc>
          <w:tcPr>
            <w:tcW w:w="851" w:type="dxa"/>
            <w:tcBorders>
              <w:top w:val="dotted" w:sz="4" w:space="0" w:color="auto"/>
              <w:bottom w:val="dotted" w:sz="4" w:space="0" w:color="auto"/>
            </w:tcBorders>
            <w:vAlign w:val="bottom"/>
          </w:tcPr>
          <w:p w14:paraId="2B220DBB" w14:textId="77777777" w:rsidR="001C25E2" w:rsidRPr="00150B62" w:rsidRDefault="001C25E2" w:rsidP="00E67B88">
            <w:pPr>
              <w:pStyle w:val="aff1"/>
              <w:spacing w:line="240" w:lineRule="exact"/>
              <w:rPr>
                <w:rFonts w:cs="Arial"/>
                <w:i/>
              </w:rPr>
            </w:pPr>
            <w:r w:rsidRPr="00150B62">
              <w:rPr>
                <w:rFonts w:cs="Arial"/>
                <w:i/>
              </w:rPr>
              <w:t>10</w:t>
            </w:r>
            <w:r>
              <w:rPr>
                <w:rFonts w:cs="Arial"/>
                <w:i/>
              </w:rPr>
              <w:t>0,0</w:t>
            </w:r>
          </w:p>
        </w:tc>
        <w:tc>
          <w:tcPr>
            <w:tcW w:w="708" w:type="dxa"/>
            <w:tcBorders>
              <w:top w:val="dotted" w:sz="4" w:space="0" w:color="auto"/>
              <w:bottom w:val="dotted" w:sz="4" w:space="0" w:color="auto"/>
            </w:tcBorders>
            <w:vAlign w:val="bottom"/>
          </w:tcPr>
          <w:p w14:paraId="54757D6C" w14:textId="0ECD5E90" w:rsidR="001C25E2" w:rsidRPr="00150B62" w:rsidRDefault="001C25E2" w:rsidP="00E67B88">
            <w:pPr>
              <w:pStyle w:val="aff1"/>
              <w:spacing w:line="240" w:lineRule="exact"/>
              <w:rPr>
                <w:rFonts w:cs="Arial"/>
                <w:i/>
              </w:rPr>
            </w:pPr>
          </w:p>
        </w:tc>
        <w:tc>
          <w:tcPr>
            <w:tcW w:w="851" w:type="dxa"/>
            <w:tcBorders>
              <w:top w:val="dotted" w:sz="4" w:space="0" w:color="auto"/>
              <w:bottom w:val="dotted" w:sz="4" w:space="0" w:color="auto"/>
            </w:tcBorders>
            <w:vAlign w:val="bottom"/>
          </w:tcPr>
          <w:p w14:paraId="3A5984CE" w14:textId="77777777" w:rsidR="001C25E2" w:rsidRPr="00150B62" w:rsidRDefault="001C25E2" w:rsidP="00E67B88">
            <w:pPr>
              <w:pStyle w:val="aff1"/>
              <w:spacing w:line="240" w:lineRule="exact"/>
              <w:rPr>
                <w:rFonts w:cs="Arial"/>
                <w:i/>
              </w:rPr>
            </w:pPr>
            <w:r w:rsidRPr="00150B62">
              <w:rPr>
                <w:rFonts w:cs="Arial"/>
                <w:i/>
              </w:rPr>
              <w:t>10</w:t>
            </w:r>
            <w:r>
              <w:rPr>
                <w:rFonts w:cs="Arial"/>
                <w:i/>
              </w:rPr>
              <w:t>0,0</w:t>
            </w:r>
          </w:p>
        </w:tc>
        <w:tc>
          <w:tcPr>
            <w:tcW w:w="709" w:type="dxa"/>
            <w:tcBorders>
              <w:top w:val="dotted" w:sz="4" w:space="0" w:color="auto"/>
              <w:bottom w:val="dotted" w:sz="4" w:space="0" w:color="auto"/>
            </w:tcBorders>
            <w:vAlign w:val="bottom"/>
          </w:tcPr>
          <w:p w14:paraId="1748B43F" w14:textId="3537CF71" w:rsidR="001C25E2" w:rsidRPr="00150B62"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5B378D75" w14:textId="77777777" w:rsidR="001C25E2" w:rsidRPr="00150B62" w:rsidRDefault="001C25E2" w:rsidP="00E67B88">
            <w:pPr>
              <w:pStyle w:val="aff1"/>
              <w:spacing w:line="240" w:lineRule="exact"/>
              <w:rPr>
                <w:rFonts w:cs="Arial"/>
                <w:i/>
              </w:rPr>
            </w:pPr>
            <w:r w:rsidRPr="00150B62">
              <w:rPr>
                <w:rFonts w:cs="Arial"/>
                <w:i/>
              </w:rPr>
              <w:t>10</w:t>
            </w:r>
            <w:r>
              <w:rPr>
                <w:rFonts w:cs="Arial"/>
                <w:i/>
              </w:rPr>
              <w:t>3,7</w:t>
            </w:r>
          </w:p>
        </w:tc>
        <w:tc>
          <w:tcPr>
            <w:tcW w:w="851" w:type="dxa"/>
            <w:tcBorders>
              <w:top w:val="dotted" w:sz="4" w:space="0" w:color="auto"/>
              <w:bottom w:val="dotted" w:sz="4" w:space="0" w:color="auto"/>
            </w:tcBorders>
            <w:vAlign w:val="bottom"/>
          </w:tcPr>
          <w:p w14:paraId="7D3AA0A9" w14:textId="434F08A8" w:rsidR="001C25E2" w:rsidRPr="00150B62"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4D326775" w14:textId="77777777" w:rsidR="001C25E2" w:rsidRPr="00150B62" w:rsidRDefault="001C25E2" w:rsidP="00E67B88">
            <w:pPr>
              <w:pStyle w:val="aff1"/>
              <w:spacing w:line="240" w:lineRule="exact"/>
              <w:rPr>
                <w:rFonts w:cs="Arial"/>
                <w:i/>
              </w:rPr>
            </w:pPr>
            <w:r>
              <w:rPr>
                <w:rFonts w:cs="Arial"/>
                <w:i/>
              </w:rPr>
              <w:t>92,4</w:t>
            </w:r>
          </w:p>
        </w:tc>
        <w:tc>
          <w:tcPr>
            <w:tcW w:w="851" w:type="dxa"/>
            <w:tcBorders>
              <w:top w:val="dotted" w:sz="4" w:space="0" w:color="auto"/>
              <w:bottom w:val="dotted" w:sz="4" w:space="0" w:color="auto"/>
            </w:tcBorders>
            <w:vAlign w:val="bottom"/>
          </w:tcPr>
          <w:p w14:paraId="21B7DB48" w14:textId="6EC83D91" w:rsidR="001C25E2" w:rsidRPr="00150B62" w:rsidRDefault="001C25E2" w:rsidP="00E67B88">
            <w:pPr>
              <w:pStyle w:val="aff1"/>
              <w:spacing w:line="240" w:lineRule="exact"/>
              <w:rPr>
                <w:rFonts w:cs="Arial"/>
                <w:i/>
              </w:rPr>
            </w:pPr>
          </w:p>
        </w:tc>
        <w:tc>
          <w:tcPr>
            <w:tcW w:w="850" w:type="dxa"/>
            <w:tcBorders>
              <w:top w:val="dotted" w:sz="4" w:space="0" w:color="auto"/>
              <w:bottom w:val="dotted" w:sz="4" w:space="0" w:color="auto"/>
            </w:tcBorders>
            <w:vAlign w:val="bottom"/>
          </w:tcPr>
          <w:p w14:paraId="25642297" w14:textId="77777777" w:rsidR="001C25E2" w:rsidRPr="00150B62" w:rsidRDefault="001C25E2" w:rsidP="00E67B88">
            <w:pPr>
              <w:pStyle w:val="aff1"/>
              <w:spacing w:line="240" w:lineRule="exact"/>
              <w:rPr>
                <w:rFonts w:cs="Arial"/>
                <w:i/>
              </w:rPr>
            </w:pPr>
            <w:r w:rsidRPr="00150B62">
              <w:rPr>
                <w:rFonts w:cs="Arial"/>
                <w:i/>
              </w:rPr>
              <w:t>10</w:t>
            </w:r>
            <w:r>
              <w:rPr>
                <w:rFonts w:cs="Arial"/>
                <w:i/>
              </w:rPr>
              <w:t>0,0</w:t>
            </w:r>
          </w:p>
        </w:tc>
        <w:tc>
          <w:tcPr>
            <w:tcW w:w="851" w:type="dxa"/>
            <w:tcBorders>
              <w:top w:val="dotted" w:sz="4" w:space="0" w:color="auto"/>
              <w:bottom w:val="dotted" w:sz="4" w:space="0" w:color="auto"/>
            </w:tcBorders>
            <w:vAlign w:val="bottom"/>
          </w:tcPr>
          <w:p w14:paraId="0D8FAEA2" w14:textId="55D899C7" w:rsidR="001C25E2" w:rsidRDefault="001C25E2" w:rsidP="00E67B88">
            <w:pPr>
              <w:pStyle w:val="aff1"/>
              <w:spacing w:line="240" w:lineRule="exact"/>
            </w:pPr>
          </w:p>
        </w:tc>
      </w:tr>
      <w:tr w:rsidR="001C25E2" w:rsidRPr="005125A1" w14:paraId="6ADB431B" w14:textId="77777777" w:rsidTr="00E67B88">
        <w:trPr>
          <w:trHeight w:val="20"/>
        </w:trPr>
        <w:tc>
          <w:tcPr>
            <w:tcW w:w="1276" w:type="dxa"/>
            <w:tcBorders>
              <w:top w:val="dotted" w:sz="4" w:space="0" w:color="auto"/>
              <w:bottom w:val="dotted" w:sz="4" w:space="0" w:color="auto"/>
            </w:tcBorders>
            <w:vAlign w:val="bottom"/>
          </w:tcPr>
          <w:p w14:paraId="02DDD62E" w14:textId="77777777" w:rsidR="001C25E2" w:rsidRPr="000C4A5F" w:rsidRDefault="001C25E2" w:rsidP="00E12042">
            <w:pPr>
              <w:pStyle w:val="aff"/>
              <w:spacing w:line="240" w:lineRule="exact"/>
              <w:ind w:left="57"/>
            </w:pPr>
            <w:r w:rsidRPr="000C4A5F">
              <w:t>Июль</w:t>
            </w:r>
          </w:p>
        </w:tc>
        <w:tc>
          <w:tcPr>
            <w:tcW w:w="851" w:type="dxa"/>
            <w:tcBorders>
              <w:top w:val="dotted" w:sz="4" w:space="0" w:color="auto"/>
              <w:bottom w:val="dotted" w:sz="4" w:space="0" w:color="auto"/>
            </w:tcBorders>
            <w:vAlign w:val="bottom"/>
          </w:tcPr>
          <w:p w14:paraId="136E4C13" w14:textId="77777777" w:rsidR="001C25E2" w:rsidRPr="000C4A5F" w:rsidRDefault="001C25E2" w:rsidP="00E67B88">
            <w:pPr>
              <w:pStyle w:val="aff1"/>
              <w:spacing w:line="240" w:lineRule="exact"/>
            </w:pPr>
            <w:r>
              <w:t>100,0</w:t>
            </w:r>
          </w:p>
        </w:tc>
        <w:tc>
          <w:tcPr>
            <w:tcW w:w="708" w:type="dxa"/>
            <w:tcBorders>
              <w:top w:val="dotted" w:sz="4" w:space="0" w:color="auto"/>
              <w:bottom w:val="dotted" w:sz="4" w:space="0" w:color="auto"/>
            </w:tcBorders>
            <w:vAlign w:val="bottom"/>
          </w:tcPr>
          <w:p w14:paraId="09693293" w14:textId="77777777" w:rsidR="001C25E2" w:rsidRPr="000C4A5F" w:rsidRDefault="001C25E2" w:rsidP="00E67B88">
            <w:pPr>
              <w:pStyle w:val="aff1"/>
              <w:spacing w:line="240" w:lineRule="exact"/>
            </w:pPr>
            <w:r>
              <w:t>103,5</w:t>
            </w:r>
          </w:p>
        </w:tc>
        <w:tc>
          <w:tcPr>
            <w:tcW w:w="851" w:type="dxa"/>
            <w:tcBorders>
              <w:top w:val="dotted" w:sz="4" w:space="0" w:color="auto"/>
              <w:bottom w:val="dotted" w:sz="4" w:space="0" w:color="auto"/>
            </w:tcBorders>
            <w:vAlign w:val="bottom"/>
          </w:tcPr>
          <w:p w14:paraId="23C5E854" w14:textId="77777777" w:rsidR="001C25E2" w:rsidRPr="000C4A5F"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7A6E9775" w14:textId="77777777" w:rsidR="001C25E2" w:rsidRPr="000C4A5F"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7FB56580" w14:textId="77777777" w:rsidR="001C25E2" w:rsidRPr="000C4A5F" w:rsidRDefault="001C25E2" w:rsidP="00E67B88">
            <w:pPr>
              <w:pStyle w:val="aff1"/>
              <w:spacing w:line="240" w:lineRule="exact"/>
            </w:pPr>
            <w:r>
              <w:t>100,8</w:t>
            </w:r>
          </w:p>
        </w:tc>
        <w:tc>
          <w:tcPr>
            <w:tcW w:w="851" w:type="dxa"/>
            <w:tcBorders>
              <w:top w:val="dotted" w:sz="4" w:space="0" w:color="auto"/>
              <w:bottom w:val="dotted" w:sz="4" w:space="0" w:color="auto"/>
            </w:tcBorders>
            <w:vAlign w:val="bottom"/>
          </w:tcPr>
          <w:p w14:paraId="6D03E565" w14:textId="77777777" w:rsidR="001C25E2" w:rsidRPr="000C4A5F" w:rsidRDefault="001C25E2" w:rsidP="00E67B88">
            <w:pPr>
              <w:pStyle w:val="aff1"/>
              <w:spacing w:line="240" w:lineRule="exact"/>
            </w:pPr>
            <w:r>
              <w:t>105,9</w:t>
            </w:r>
          </w:p>
        </w:tc>
        <w:tc>
          <w:tcPr>
            <w:tcW w:w="850" w:type="dxa"/>
            <w:tcBorders>
              <w:top w:val="dotted" w:sz="4" w:space="0" w:color="auto"/>
              <w:bottom w:val="dotted" w:sz="4" w:space="0" w:color="auto"/>
            </w:tcBorders>
            <w:vAlign w:val="bottom"/>
          </w:tcPr>
          <w:p w14:paraId="4984444F" w14:textId="77777777" w:rsidR="001C25E2" w:rsidRPr="000C4A5F"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723D64D6" w14:textId="77777777" w:rsidR="001C25E2" w:rsidRPr="000C4A5F" w:rsidRDefault="001C25E2" w:rsidP="00E67B88">
            <w:pPr>
              <w:pStyle w:val="aff1"/>
              <w:spacing w:line="240" w:lineRule="exact"/>
            </w:pPr>
            <w:r>
              <w:t>92,4</w:t>
            </w:r>
          </w:p>
        </w:tc>
        <w:tc>
          <w:tcPr>
            <w:tcW w:w="850" w:type="dxa"/>
            <w:tcBorders>
              <w:top w:val="dotted" w:sz="4" w:space="0" w:color="auto"/>
              <w:bottom w:val="dotted" w:sz="4" w:space="0" w:color="auto"/>
            </w:tcBorders>
            <w:vAlign w:val="bottom"/>
          </w:tcPr>
          <w:p w14:paraId="3852534A" w14:textId="77777777" w:rsidR="001C25E2" w:rsidRPr="000C4A5F"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495206CA" w14:textId="77777777" w:rsidR="001C25E2" w:rsidRPr="000C4A5F" w:rsidRDefault="001C25E2" w:rsidP="00E67B88">
            <w:pPr>
              <w:pStyle w:val="aff1"/>
              <w:spacing w:line="240" w:lineRule="exact"/>
            </w:pPr>
            <w:r>
              <w:t>106,7</w:t>
            </w:r>
          </w:p>
        </w:tc>
      </w:tr>
      <w:tr w:rsidR="001C25E2" w:rsidRPr="005125A1" w14:paraId="659CB957" w14:textId="77777777" w:rsidTr="00E67B88">
        <w:trPr>
          <w:trHeight w:val="20"/>
        </w:trPr>
        <w:tc>
          <w:tcPr>
            <w:tcW w:w="1276" w:type="dxa"/>
            <w:tcBorders>
              <w:top w:val="dotted" w:sz="4" w:space="0" w:color="auto"/>
              <w:bottom w:val="dotted" w:sz="4" w:space="0" w:color="auto"/>
            </w:tcBorders>
            <w:vAlign w:val="bottom"/>
          </w:tcPr>
          <w:p w14:paraId="78AA46D6" w14:textId="77777777" w:rsidR="001C25E2" w:rsidRPr="000C4A5F" w:rsidRDefault="001C25E2" w:rsidP="00E12042">
            <w:pPr>
              <w:pStyle w:val="aff"/>
              <w:spacing w:line="240" w:lineRule="exact"/>
              <w:ind w:left="57"/>
            </w:pPr>
            <w:r>
              <w:t>Август</w:t>
            </w:r>
          </w:p>
        </w:tc>
        <w:tc>
          <w:tcPr>
            <w:tcW w:w="851" w:type="dxa"/>
            <w:tcBorders>
              <w:top w:val="dotted" w:sz="4" w:space="0" w:color="auto"/>
              <w:bottom w:val="dotted" w:sz="4" w:space="0" w:color="auto"/>
            </w:tcBorders>
            <w:vAlign w:val="bottom"/>
          </w:tcPr>
          <w:p w14:paraId="376C6C77" w14:textId="77777777" w:rsidR="001C25E2" w:rsidRDefault="001C25E2" w:rsidP="00E67B88">
            <w:pPr>
              <w:pStyle w:val="aff1"/>
              <w:spacing w:line="240" w:lineRule="exact"/>
            </w:pPr>
            <w:r>
              <w:t>100,0</w:t>
            </w:r>
          </w:p>
        </w:tc>
        <w:tc>
          <w:tcPr>
            <w:tcW w:w="708" w:type="dxa"/>
            <w:tcBorders>
              <w:top w:val="dotted" w:sz="4" w:space="0" w:color="auto"/>
              <w:bottom w:val="dotted" w:sz="4" w:space="0" w:color="auto"/>
            </w:tcBorders>
            <w:vAlign w:val="bottom"/>
          </w:tcPr>
          <w:p w14:paraId="5589DA49" w14:textId="77777777" w:rsidR="001C25E2" w:rsidRDefault="001C25E2" w:rsidP="00E67B88">
            <w:pPr>
              <w:pStyle w:val="aff1"/>
              <w:spacing w:line="240" w:lineRule="exact"/>
            </w:pPr>
            <w:r>
              <w:t>103,6</w:t>
            </w:r>
          </w:p>
        </w:tc>
        <w:tc>
          <w:tcPr>
            <w:tcW w:w="851" w:type="dxa"/>
            <w:tcBorders>
              <w:top w:val="dotted" w:sz="4" w:space="0" w:color="auto"/>
              <w:bottom w:val="dotted" w:sz="4" w:space="0" w:color="auto"/>
            </w:tcBorders>
            <w:vAlign w:val="bottom"/>
          </w:tcPr>
          <w:p w14:paraId="2488002F" w14:textId="77777777" w:rsidR="001C25E2"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107BC080" w14:textId="77777777" w:rsidR="001C25E2"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7694B587" w14:textId="77777777" w:rsidR="001C25E2" w:rsidRDefault="001C25E2" w:rsidP="00E67B88">
            <w:pPr>
              <w:pStyle w:val="aff1"/>
              <w:spacing w:line="240" w:lineRule="exact"/>
            </w:pPr>
            <w:r>
              <w:t>100,8</w:t>
            </w:r>
          </w:p>
        </w:tc>
        <w:tc>
          <w:tcPr>
            <w:tcW w:w="851" w:type="dxa"/>
            <w:tcBorders>
              <w:top w:val="dotted" w:sz="4" w:space="0" w:color="auto"/>
              <w:bottom w:val="dotted" w:sz="4" w:space="0" w:color="auto"/>
            </w:tcBorders>
            <w:vAlign w:val="bottom"/>
          </w:tcPr>
          <w:p w14:paraId="420503BD" w14:textId="77777777" w:rsidR="001C25E2" w:rsidRDefault="001C25E2" w:rsidP="00E67B88">
            <w:pPr>
              <w:pStyle w:val="aff1"/>
              <w:spacing w:line="240" w:lineRule="exact"/>
            </w:pPr>
            <w:r>
              <w:t>106,8</w:t>
            </w:r>
          </w:p>
        </w:tc>
        <w:tc>
          <w:tcPr>
            <w:tcW w:w="850" w:type="dxa"/>
            <w:tcBorders>
              <w:top w:val="dotted" w:sz="4" w:space="0" w:color="auto"/>
              <w:bottom w:val="dotted" w:sz="4" w:space="0" w:color="auto"/>
            </w:tcBorders>
            <w:vAlign w:val="bottom"/>
          </w:tcPr>
          <w:p w14:paraId="556D41B3"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5B7E5A46" w14:textId="77777777" w:rsidR="001C25E2" w:rsidRDefault="001C25E2" w:rsidP="00E67B88">
            <w:pPr>
              <w:pStyle w:val="aff1"/>
              <w:spacing w:line="240" w:lineRule="exact"/>
            </w:pPr>
            <w:r>
              <w:t>92,4</w:t>
            </w:r>
          </w:p>
        </w:tc>
        <w:tc>
          <w:tcPr>
            <w:tcW w:w="850" w:type="dxa"/>
            <w:tcBorders>
              <w:top w:val="dotted" w:sz="4" w:space="0" w:color="auto"/>
              <w:bottom w:val="dotted" w:sz="4" w:space="0" w:color="auto"/>
            </w:tcBorders>
            <w:vAlign w:val="bottom"/>
          </w:tcPr>
          <w:p w14:paraId="195A1F00"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3164083C" w14:textId="77777777" w:rsidR="001C25E2" w:rsidRDefault="001C25E2" w:rsidP="00E67B88">
            <w:pPr>
              <w:pStyle w:val="aff1"/>
              <w:spacing w:line="240" w:lineRule="exact"/>
            </w:pPr>
            <w:r>
              <w:t>106,7</w:t>
            </w:r>
          </w:p>
        </w:tc>
      </w:tr>
      <w:tr w:rsidR="001C25E2" w:rsidRPr="005125A1" w14:paraId="67A0339A" w14:textId="77777777" w:rsidTr="00E67B88">
        <w:trPr>
          <w:trHeight w:val="20"/>
        </w:trPr>
        <w:tc>
          <w:tcPr>
            <w:tcW w:w="1276" w:type="dxa"/>
            <w:tcBorders>
              <w:top w:val="dotted" w:sz="4" w:space="0" w:color="auto"/>
              <w:bottom w:val="dotted" w:sz="4" w:space="0" w:color="auto"/>
            </w:tcBorders>
            <w:vAlign w:val="bottom"/>
          </w:tcPr>
          <w:p w14:paraId="487F2CC0" w14:textId="77777777" w:rsidR="001C25E2" w:rsidRDefault="001C25E2" w:rsidP="00E12042">
            <w:pPr>
              <w:pStyle w:val="aff"/>
              <w:spacing w:line="240" w:lineRule="exact"/>
              <w:ind w:left="57"/>
            </w:pPr>
            <w:r>
              <w:t>Сентябрь</w:t>
            </w:r>
          </w:p>
        </w:tc>
        <w:tc>
          <w:tcPr>
            <w:tcW w:w="851" w:type="dxa"/>
            <w:tcBorders>
              <w:top w:val="dotted" w:sz="4" w:space="0" w:color="auto"/>
              <w:bottom w:val="dotted" w:sz="4" w:space="0" w:color="auto"/>
            </w:tcBorders>
            <w:vAlign w:val="bottom"/>
          </w:tcPr>
          <w:p w14:paraId="51E49C0A" w14:textId="77777777" w:rsidR="001C25E2" w:rsidRDefault="001C25E2" w:rsidP="00E67B88">
            <w:pPr>
              <w:pStyle w:val="aff1"/>
              <w:spacing w:line="240" w:lineRule="exact"/>
            </w:pPr>
            <w:r>
              <w:t>100,1</w:t>
            </w:r>
          </w:p>
        </w:tc>
        <w:tc>
          <w:tcPr>
            <w:tcW w:w="708" w:type="dxa"/>
            <w:tcBorders>
              <w:top w:val="dotted" w:sz="4" w:space="0" w:color="auto"/>
              <w:bottom w:val="dotted" w:sz="4" w:space="0" w:color="auto"/>
            </w:tcBorders>
            <w:vAlign w:val="bottom"/>
          </w:tcPr>
          <w:p w14:paraId="4A4300C0" w14:textId="77777777" w:rsidR="001C25E2" w:rsidRDefault="001C25E2" w:rsidP="00E67B88">
            <w:pPr>
              <w:pStyle w:val="aff1"/>
              <w:spacing w:line="240" w:lineRule="exact"/>
            </w:pPr>
            <w:r>
              <w:t>103,7</w:t>
            </w:r>
          </w:p>
        </w:tc>
        <w:tc>
          <w:tcPr>
            <w:tcW w:w="851" w:type="dxa"/>
            <w:tcBorders>
              <w:top w:val="dotted" w:sz="4" w:space="0" w:color="auto"/>
              <w:bottom w:val="dotted" w:sz="4" w:space="0" w:color="auto"/>
            </w:tcBorders>
            <w:vAlign w:val="bottom"/>
          </w:tcPr>
          <w:p w14:paraId="0780ACC8" w14:textId="77777777" w:rsidR="001C25E2"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6E711EC3" w14:textId="77777777" w:rsidR="001C25E2"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04B62231" w14:textId="77777777" w:rsidR="001C25E2" w:rsidRDefault="001C25E2" w:rsidP="00E67B88">
            <w:pPr>
              <w:pStyle w:val="aff1"/>
              <w:spacing w:line="240" w:lineRule="exact"/>
            </w:pPr>
            <w:r>
              <w:t>101,9</w:t>
            </w:r>
          </w:p>
        </w:tc>
        <w:tc>
          <w:tcPr>
            <w:tcW w:w="851" w:type="dxa"/>
            <w:tcBorders>
              <w:top w:val="dotted" w:sz="4" w:space="0" w:color="auto"/>
              <w:bottom w:val="dotted" w:sz="4" w:space="0" w:color="auto"/>
            </w:tcBorders>
            <w:vAlign w:val="bottom"/>
          </w:tcPr>
          <w:p w14:paraId="5A4A754F" w14:textId="77777777" w:rsidR="001C25E2" w:rsidRDefault="001C25E2" w:rsidP="00E67B88">
            <w:pPr>
              <w:pStyle w:val="aff1"/>
              <w:spacing w:line="240" w:lineRule="exact"/>
            </w:pPr>
            <w:r>
              <w:t>108,8</w:t>
            </w:r>
          </w:p>
        </w:tc>
        <w:tc>
          <w:tcPr>
            <w:tcW w:w="850" w:type="dxa"/>
            <w:tcBorders>
              <w:top w:val="dotted" w:sz="4" w:space="0" w:color="auto"/>
              <w:bottom w:val="dotted" w:sz="4" w:space="0" w:color="auto"/>
            </w:tcBorders>
            <w:vAlign w:val="bottom"/>
          </w:tcPr>
          <w:p w14:paraId="75834AC9" w14:textId="77777777" w:rsidR="001C25E2" w:rsidRDefault="001C25E2" w:rsidP="00E67B88">
            <w:pPr>
              <w:pStyle w:val="aff1"/>
              <w:spacing w:line="240" w:lineRule="exact"/>
            </w:pPr>
            <w:r>
              <w:t>100,6</w:t>
            </w:r>
          </w:p>
        </w:tc>
        <w:tc>
          <w:tcPr>
            <w:tcW w:w="851" w:type="dxa"/>
            <w:tcBorders>
              <w:top w:val="dotted" w:sz="4" w:space="0" w:color="auto"/>
              <w:bottom w:val="dotted" w:sz="4" w:space="0" w:color="auto"/>
            </w:tcBorders>
            <w:vAlign w:val="bottom"/>
          </w:tcPr>
          <w:p w14:paraId="48D90139" w14:textId="77777777" w:rsidR="001C25E2" w:rsidRDefault="001C25E2" w:rsidP="00E67B88">
            <w:pPr>
              <w:pStyle w:val="aff1"/>
              <w:spacing w:line="240" w:lineRule="exact"/>
            </w:pPr>
            <w:r>
              <w:t>92,9</w:t>
            </w:r>
          </w:p>
        </w:tc>
        <w:tc>
          <w:tcPr>
            <w:tcW w:w="850" w:type="dxa"/>
            <w:tcBorders>
              <w:top w:val="dotted" w:sz="4" w:space="0" w:color="auto"/>
              <w:bottom w:val="dotted" w:sz="4" w:space="0" w:color="auto"/>
            </w:tcBorders>
            <w:vAlign w:val="bottom"/>
          </w:tcPr>
          <w:p w14:paraId="4810B974"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44A77780" w14:textId="77777777" w:rsidR="001C25E2" w:rsidRDefault="001C25E2" w:rsidP="00E67B88">
            <w:pPr>
              <w:pStyle w:val="aff1"/>
              <w:spacing w:line="240" w:lineRule="exact"/>
            </w:pPr>
            <w:r>
              <w:t>106,7</w:t>
            </w:r>
          </w:p>
        </w:tc>
      </w:tr>
      <w:tr w:rsidR="001C25E2" w:rsidRPr="000F68C7" w14:paraId="4B037DB5" w14:textId="77777777" w:rsidTr="00E67B88">
        <w:trPr>
          <w:trHeight w:val="20"/>
        </w:trPr>
        <w:tc>
          <w:tcPr>
            <w:tcW w:w="1276" w:type="dxa"/>
            <w:tcBorders>
              <w:top w:val="dotted" w:sz="4" w:space="0" w:color="auto"/>
              <w:bottom w:val="dotted" w:sz="4" w:space="0" w:color="auto"/>
            </w:tcBorders>
            <w:vAlign w:val="bottom"/>
          </w:tcPr>
          <w:p w14:paraId="07E88D71" w14:textId="77777777" w:rsidR="001C25E2" w:rsidRPr="000F68C7" w:rsidRDefault="001C25E2" w:rsidP="00E12042">
            <w:pPr>
              <w:pStyle w:val="aff"/>
              <w:spacing w:line="240" w:lineRule="exact"/>
              <w:ind w:left="57"/>
              <w:rPr>
                <w:i/>
              </w:rPr>
            </w:pPr>
            <w:r w:rsidRPr="000F68C7">
              <w:rPr>
                <w:i/>
                <w:lang w:val="en-US"/>
              </w:rPr>
              <w:t xml:space="preserve">III </w:t>
            </w:r>
            <w:r w:rsidRPr="000F68C7">
              <w:rPr>
                <w:i/>
              </w:rPr>
              <w:t>квартал</w:t>
            </w:r>
          </w:p>
        </w:tc>
        <w:tc>
          <w:tcPr>
            <w:tcW w:w="851" w:type="dxa"/>
            <w:tcBorders>
              <w:top w:val="dotted" w:sz="4" w:space="0" w:color="auto"/>
              <w:bottom w:val="dotted" w:sz="4" w:space="0" w:color="auto"/>
            </w:tcBorders>
            <w:vAlign w:val="bottom"/>
          </w:tcPr>
          <w:p w14:paraId="7F86CA24" w14:textId="77777777" w:rsidR="001C25E2" w:rsidRPr="000F68C7" w:rsidRDefault="001C25E2" w:rsidP="00E67B88">
            <w:pPr>
              <w:pStyle w:val="aff1"/>
              <w:spacing w:line="240" w:lineRule="exact"/>
              <w:rPr>
                <w:i/>
              </w:rPr>
            </w:pPr>
            <w:r w:rsidRPr="000F68C7">
              <w:rPr>
                <w:i/>
              </w:rPr>
              <w:t>100,2</w:t>
            </w:r>
          </w:p>
        </w:tc>
        <w:tc>
          <w:tcPr>
            <w:tcW w:w="708" w:type="dxa"/>
            <w:tcBorders>
              <w:top w:val="dotted" w:sz="4" w:space="0" w:color="auto"/>
              <w:bottom w:val="dotted" w:sz="4" w:space="0" w:color="auto"/>
            </w:tcBorders>
            <w:vAlign w:val="bottom"/>
          </w:tcPr>
          <w:p w14:paraId="7105B9B7" w14:textId="77B1792D" w:rsidR="001C25E2" w:rsidRPr="000F68C7" w:rsidRDefault="001C25E2" w:rsidP="00E67B88">
            <w:pPr>
              <w:pStyle w:val="aff1"/>
              <w:spacing w:line="240" w:lineRule="exact"/>
              <w:rPr>
                <w:i/>
              </w:rPr>
            </w:pPr>
          </w:p>
        </w:tc>
        <w:tc>
          <w:tcPr>
            <w:tcW w:w="851" w:type="dxa"/>
            <w:tcBorders>
              <w:top w:val="dotted" w:sz="4" w:space="0" w:color="auto"/>
              <w:bottom w:val="dotted" w:sz="4" w:space="0" w:color="auto"/>
            </w:tcBorders>
            <w:vAlign w:val="bottom"/>
          </w:tcPr>
          <w:p w14:paraId="03B29E3D" w14:textId="77777777" w:rsidR="001C25E2" w:rsidRPr="000F68C7" w:rsidRDefault="001C25E2" w:rsidP="00E67B88">
            <w:pPr>
              <w:pStyle w:val="aff1"/>
              <w:spacing w:line="240" w:lineRule="exact"/>
              <w:rPr>
                <w:i/>
              </w:rPr>
            </w:pPr>
            <w:r w:rsidRPr="000F68C7">
              <w:rPr>
                <w:i/>
              </w:rPr>
              <w:t>100,0</w:t>
            </w:r>
          </w:p>
        </w:tc>
        <w:tc>
          <w:tcPr>
            <w:tcW w:w="709" w:type="dxa"/>
            <w:tcBorders>
              <w:top w:val="dotted" w:sz="4" w:space="0" w:color="auto"/>
              <w:bottom w:val="dotted" w:sz="4" w:space="0" w:color="auto"/>
            </w:tcBorders>
            <w:vAlign w:val="bottom"/>
          </w:tcPr>
          <w:p w14:paraId="766D4E44" w14:textId="391DF692" w:rsidR="001C25E2" w:rsidRPr="000F68C7" w:rsidRDefault="001C25E2" w:rsidP="00E67B88">
            <w:pPr>
              <w:pStyle w:val="aff1"/>
              <w:spacing w:line="240" w:lineRule="exact"/>
              <w:rPr>
                <w:i/>
              </w:rPr>
            </w:pPr>
          </w:p>
        </w:tc>
        <w:tc>
          <w:tcPr>
            <w:tcW w:w="850" w:type="dxa"/>
            <w:tcBorders>
              <w:top w:val="dotted" w:sz="4" w:space="0" w:color="auto"/>
              <w:bottom w:val="dotted" w:sz="4" w:space="0" w:color="auto"/>
            </w:tcBorders>
            <w:vAlign w:val="bottom"/>
          </w:tcPr>
          <w:p w14:paraId="5A608B2D" w14:textId="77777777" w:rsidR="001C25E2" w:rsidRPr="000F68C7" w:rsidRDefault="001C25E2" w:rsidP="00E67B88">
            <w:pPr>
              <w:pStyle w:val="aff1"/>
              <w:spacing w:line="240" w:lineRule="exact"/>
              <w:rPr>
                <w:i/>
              </w:rPr>
            </w:pPr>
            <w:r w:rsidRPr="000F68C7">
              <w:rPr>
                <w:i/>
              </w:rPr>
              <w:t>103,5</w:t>
            </w:r>
          </w:p>
        </w:tc>
        <w:tc>
          <w:tcPr>
            <w:tcW w:w="851" w:type="dxa"/>
            <w:tcBorders>
              <w:top w:val="dotted" w:sz="4" w:space="0" w:color="auto"/>
              <w:bottom w:val="dotted" w:sz="4" w:space="0" w:color="auto"/>
            </w:tcBorders>
            <w:vAlign w:val="bottom"/>
          </w:tcPr>
          <w:p w14:paraId="44C81C95" w14:textId="4A0BF4A4" w:rsidR="001C25E2" w:rsidRPr="000F68C7" w:rsidRDefault="001C25E2" w:rsidP="00E67B88">
            <w:pPr>
              <w:pStyle w:val="aff1"/>
              <w:spacing w:line="240" w:lineRule="exact"/>
              <w:rPr>
                <w:i/>
              </w:rPr>
            </w:pPr>
          </w:p>
        </w:tc>
        <w:tc>
          <w:tcPr>
            <w:tcW w:w="850" w:type="dxa"/>
            <w:tcBorders>
              <w:top w:val="dotted" w:sz="4" w:space="0" w:color="auto"/>
              <w:bottom w:val="dotted" w:sz="4" w:space="0" w:color="auto"/>
            </w:tcBorders>
            <w:vAlign w:val="bottom"/>
          </w:tcPr>
          <w:p w14:paraId="4BFD54CC" w14:textId="77777777" w:rsidR="001C25E2" w:rsidRPr="000F68C7" w:rsidRDefault="001C25E2" w:rsidP="00E67B88">
            <w:pPr>
              <w:pStyle w:val="aff1"/>
              <w:spacing w:line="240" w:lineRule="exact"/>
              <w:rPr>
                <w:i/>
              </w:rPr>
            </w:pPr>
            <w:r w:rsidRPr="000F68C7">
              <w:rPr>
                <w:i/>
              </w:rPr>
              <w:t>100,6</w:t>
            </w:r>
          </w:p>
        </w:tc>
        <w:tc>
          <w:tcPr>
            <w:tcW w:w="851" w:type="dxa"/>
            <w:tcBorders>
              <w:top w:val="dotted" w:sz="4" w:space="0" w:color="auto"/>
              <w:bottom w:val="dotted" w:sz="4" w:space="0" w:color="auto"/>
            </w:tcBorders>
            <w:vAlign w:val="bottom"/>
          </w:tcPr>
          <w:p w14:paraId="50AAF9B0" w14:textId="12EED32C" w:rsidR="001C25E2" w:rsidRPr="000F68C7" w:rsidRDefault="001C25E2" w:rsidP="00E67B88">
            <w:pPr>
              <w:pStyle w:val="aff1"/>
              <w:spacing w:line="240" w:lineRule="exact"/>
              <w:rPr>
                <w:i/>
              </w:rPr>
            </w:pPr>
          </w:p>
        </w:tc>
        <w:tc>
          <w:tcPr>
            <w:tcW w:w="850" w:type="dxa"/>
            <w:tcBorders>
              <w:top w:val="dotted" w:sz="4" w:space="0" w:color="auto"/>
              <w:bottom w:val="dotted" w:sz="4" w:space="0" w:color="auto"/>
            </w:tcBorders>
            <w:vAlign w:val="bottom"/>
          </w:tcPr>
          <w:p w14:paraId="4A39BE23" w14:textId="77777777" w:rsidR="001C25E2" w:rsidRPr="000F68C7" w:rsidRDefault="001C25E2" w:rsidP="00E67B88">
            <w:pPr>
              <w:pStyle w:val="aff1"/>
              <w:spacing w:line="240" w:lineRule="exact"/>
              <w:rPr>
                <w:i/>
              </w:rPr>
            </w:pPr>
            <w:r w:rsidRPr="000F68C7">
              <w:rPr>
                <w:i/>
              </w:rPr>
              <w:t>100,0</w:t>
            </w:r>
          </w:p>
        </w:tc>
        <w:tc>
          <w:tcPr>
            <w:tcW w:w="851" w:type="dxa"/>
            <w:tcBorders>
              <w:top w:val="dotted" w:sz="4" w:space="0" w:color="auto"/>
              <w:bottom w:val="dotted" w:sz="4" w:space="0" w:color="auto"/>
            </w:tcBorders>
            <w:vAlign w:val="bottom"/>
          </w:tcPr>
          <w:p w14:paraId="24401F74" w14:textId="7190452D" w:rsidR="001C25E2" w:rsidRPr="000F68C7" w:rsidRDefault="001C25E2" w:rsidP="00E67B88">
            <w:pPr>
              <w:pStyle w:val="aff1"/>
              <w:spacing w:line="240" w:lineRule="exact"/>
              <w:rPr>
                <w:i/>
              </w:rPr>
            </w:pPr>
          </w:p>
        </w:tc>
      </w:tr>
      <w:tr w:rsidR="001C25E2" w:rsidRPr="000F68C7" w14:paraId="7C7FDA59" w14:textId="77777777" w:rsidTr="00E67B88">
        <w:trPr>
          <w:trHeight w:val="20"/>
        </w:trPr>
        <w:tc>
          <w:tcPr>
            <w:tcW w:w="1276" w:type="dxa"/>
            <w:tcBorders>
              <w:top w:val="dotted" w:sz="4" w:space="0" w:color="auto"/>
              <w:bottom w:val="dotted" w:sz="4" w:space="0" w:color="auto"/>
            </w:tcBorders>
            <w:vAlign w:val="bottom"/>
          </w:tcPr>
          <w:p w14:paraId="5FFA570D" w14:textId="77777777" w:rsidR="001C25E2" w:rsidRPr="00A860FF" w:rsidRDefault="001C25E2" w:rsidP="00E12042">
            <w:pPr>
              <w:pStyle w:val="aff"/>
              <w:spacing w:line="240" w:lineRule="exact"/>
              <w:ind w:left="57"/>
              <w:rPr>
                <w:i/>
              </w:rPr>
            </w:pPr>
            <w:r w:rsidRPr="00A860FF">
              <w:t>Октябрь</w:t>
            </w:r>
          </w:p>
        </w:tc>
        <w:tc>
          <w:tcPr>
            <w:tcW w:w="851" w:type="dxa"/>
            <w:tcBorders>
              <w:top w:val="dotted" w:sz="4" w:space="0" w:color="auto"/>
              <w:bottom w:val="dotted" w:sz="4" w:space="0" w:color="auto"/>
            </w:tcBorders>
            <w:vAlign w:val="bottom"/>
          </w:tcPr>
          <w:p w14:paraId="21EA86CF" w14:textId="77777777" w:rsidR="001C25E2" w:rsidRPr="00A860FF" w:rsidRDefault="001C25E2" w:rsidP="00E67B88">
            <w:pPr>
              <w:pStyle w:val="aff1"/>
              <w:spacing w:line="240" w:lineRule="exact"/>
            </w:pPr>
            <w:r>
              <w:t>100,0</w:t>
            </w:r>
          </w:p>
        </w:tc>
        <w:tc>
          <w:tcPr>
            <w:tcW w:w="708" w:type="dxa"/>
            <w:tcBorders>
              <w:top w:val="dotted" w:sz="4" w:space="0" w:color="auto"/>
              <w:bottom w:val="dotted" w:sz="4" w:space="0" w:color="auto"/>
            </w:tcBorders>
            <w:vAlign w:val="bottom"/>
          </w:tcPr>
          <w:p w14:paraId="3D427B0E" w14:textId="77777777" w:rsidR="001C25E2" w:rsidRPr="00A860FF" w:rsidRDefault="001C25E2" w:rsidP="00E67B88">
            <w:pPr>
              <w:pStyle w:val="aff1"/>
              <w:spacing w:line="240" w:lineRule="exact"/>
            </w:pPr>
            <w:r>
              <w:t>103,7</w:t>
            </w:r>
          </w:p>
        </w:tc>
        <w:tc>
          <w:tcPr>
            <w:tcW w:w="851" w:type="dxa"/>
            <w:tcBorders>
              <w:top w:val="dotted" w:sz="4" w:space="0" w:color="auto"/>
              <w:bottom w:val="dotted" w:sz="4" w:space="0" w:color="auto"/>
            </w:tcBorders>
            <w:vAlign w:val="bottom"/>
          </w:tcPr>
          <w:p w14:paraId="3A77A958" w14:textId="77777777" w:rsidR="001C25E2" w:rsidRPr="00A860FF"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1BA865F8" w14:textId="77777777" w:rsidR="001C25E2" w:rsidRPr="00A860FF"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265C9C22" w14:textId="77777777" w:rsidR="001C25E2" w:rsidRPr="00A860FF"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49DE914D" w14:textId="77777777" w:rsidR="001C25E2" w:rsidRPr="00A860FF" w:rsidRDefault="001C25E2" w:rsidP="00E67B88">
            <w:pPr>
              <w:pStyle w:val="aff1"/>
              <w:spacing w:line="240" w:lineRule="exact"/>
            </w:pPr>
            <w:r>
              <w:t>108,8</w:t>
            </w:r>
          </w:p>
        </w:tc>
        <w:tc>
          <w:tcPr>
            <w:tcW w:w="850" w:type="dxa"/>
            <w:tcBorders>
              <w:top w:val="dotted" w:sz="4" w:space="0" w:color="auto"/>
              <w:bottom w:val="dotted" w:sz="4" w:space="0" w:color="auto"/>
            </w:tcBorders>
            <w:vAlign w:val="bottom"/>
          </w:tcPr>
          <w:p w14:paraId="7A7925B7" w14:textId="77777777" w:rsidR="001C25E2" w:rsidRPr="00A860FF"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14A8C928" w14:textId="77777777" w:rsidR="001C25E2" w:rsidRPr="00A860FF" w:rsidRDefault="001C25E2" w:rsidP="00E67B88">
            <w:pPr>
              <w:pStyle w:val="aff1"/>
              <w:spacing w:line="240" w:lineRule="exact"/>
            </w:pPr>
            <w:r>
              <w:t>92,9</w:t>
            </w:r>
          </w:p>
        </w:tc>
        <w:tc>
          <w:tcPr>
            <w:tcW w:w="850" w:type="dxa"/>
            <w:tcBorders>
              <w:top w:val="dotted" w:sz="4" w:space="0" w:color="auto"/>
              <w:bottom w:val="dotted" w:sz="4" w:space="0" w:color="auto"/>
            </w:tcBorders>
            <w:vAlign w:val="bottom"/>
          </w:tcPr>
          <w:p w14:paraId="2A39B7C2" w14:textId="77777777" w:rsidR="001C25E2" w:rsidRPr="00A860FF"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034B581C" w14:textId="77777777" w:rsidR="001C25E2" w:rsidRPr="00A860FF" w:rsidRDefault="001C25E2" w:rsidP="00E67B88">
            <w:pPr>
              <w:pStyle w:val="aff1"/>
              <w:spacing w:line="240" w:lineRule="exact"/>
            </w:pPr>
            <w:r>
              <w:t>106,7</w:t>
            </w:r>
          </w:p>
        </w:tc>
      </w:tr>
      <w:tr w:rsidR="001C25E2" w:rsidRPr="000F68C7" w14:paraId="0F71F3B9" w14:textId="77777777" w:rsidTr="00E67B88">
        <w:trPr>
          <w:trHeight w:val="20"/>
        </w:trPr>
        <w:tc>
          <w:tcPr>
            <w:tcW w:w="1276" w:type="dxa"/>
            <w:tcBorders>
              <w:top w:val="dotted" w:sz="4" w:space="0" w:color="auto"/>
              <w:bottom w:val="dotted" w:sz="4" w:space="0" w:color="auto"/>
            </w:tcBorders>
            <w:vAlign w:val="bottom"/>
          </w:tcPr>
          <w:p w14:paraId="4FE880AB" w14:textId="77777777" w:rsidR="001C25E2" w:rsidRPr="00A860FF" w:rsidRDefault="001C25E2" w:rsidP="00E12042">
            <w:pPr>
              <w:pStyle w:val="aff"/>
              <w:spacing w:line="240" w:lineRule="exact"/>
              <w:ind w:left="57"/>
            </w:pPr>
            <w:r>
              <w:t>Ноябрь</w:t>
            </w:r>
          </w:p>
        </w:tc>
        <w:tc>
          <w:tcPr>
            <w:tcW w:w="851" w:type="dxa"/>
            <w:tcBorders>
              <w:top w:val="dotted" w:sz="4" w:space="0" w:color="auto"/>
              <w:bottom w:val="dotted" w:sz="4" w:space="0" w:color="auto"/>
            </w:tcBorders>
            <w:vAlign w:val="bottom"/>
          </w:tcPr>
          <w:p w14:paraId="259D05F3" w14:textId="77777777" w:rsidR="001C25E2" w:rsidRDefault="001C25E2" w:rsidP="00E67B88">
            <w:pPr>
              <w:pStyle w:val="aff1"/>
              <w:spacing w:line="240" w:lineRule="exact"/>
            </w:pPr>
            <w:r>
              <w:t>100,3</w:t>
            </w:r>
          </w:p>
        </w:tc>
        <w:tc>
          <w:tcPr>
            <w:tcW w:w="708" w:type="dxa"/>
            <w:tcBorders>
              <w:top w:val="dotted" w:sz="4" w:space="0" w:color="auto"/>
              <w:bottom w:val="dotted" w:sz="4" w:space="0" w:color="auto"/>
            </w:tcBorders>
            <w:vAlign w:val="bottom"/>
          </w:tcPr>
          <w:p w14:paraId="13FA0F5A" w14:textId="77777777" w:rsidR="001C25E2" w:rsidRDefault="001C25E2" w:rsidP="00E67B88">
            <w:pPr>
              <w:pStyle w:val="aff1"/>
              <w:spacing w:line="240" w:lineRule="exact"/>
            </w:pPr>
            <w:r>
              <w:t>104,0</w:t>
            </w:r>
          </w:p>
        </w:tc>
        <w:tc>
          <w:tcPr>
            <w:tcW w:w="851" w:type="dxa"/>
            <w:tcBorders>
              <w:top w:val="dotted" w:sz="4" w:space="0" w:color="auto"/>
              <w:bottom w:val="dotted" w:sz="4" w:space="0" w:color="auto"/>
            </w:tcBorders>
            <w:vAlign w:val="bottom"/>
          </w:tcPr>
          <w:p w14:paraId="7B2B9B86" w14:textId="77777777" w:rsidR="001C25E2"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52FA6DD9" w14:textId="77777777" w:rsidR="001C25E2"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6C54F592" w14:textId="77777777" w:rsidR="001C25E2" w:rsidRDefault="001C25E2" w:rsidP="00E67B88">
            <w:pPr>
              <w:pStyle w:val="aff1"/>
              <w:spacing w:line="240" w:lineRule="exact"/>
            </w:pPr>
            <w:r>
              <w:t>100,1</w:t>
            </w:r>
          </w:p>
        </w:tc>
        <w:tc>
          <w:tcPr>
            <w:tcW w:w="851" w:type="dxa"/>
            <w:tcBorders>
              <w:top w:val="dotted" w:sz="4" w:space="0" w:color="auto"/>
              <w:bottom w:val="dotted" w:sz="4" w:space="0" w:color="auto"/>
            </w:tcBorders>
            <w:vAlign w:val="bottom"/>
          </w:tcPr>
          <w:p w14:paraId="125DD6C8" w14:textId="77777777" w:rsidR="001C25E2" w:rsidRDefault="001C25E2" w:rsidP="00E67B88">
            <w:pPr>
              <w:pStyle w:val="aff1"/>
              <w:spacing w:line="240" w:lineRule="exact"/>
            </w:pPr>
            <w:r>
              <w:t>108,9</w:t>
            </w:r>
          </w:p>
        </w:tc>
        <w:tc>
          <w:tcPr>
            <w:tcW w:w="850" w:type="dxa"/>
            <w:tcBorders>
              <w:top w:val="dotted" w:sz="4" w:space="0" w:color="auto"/>
              <w:bottom w:val="dotted" w:sz="4" w:space="0" w:color="auto"/>
            </w:tcBorders>
            <w:vAlign w:val="bottom"/>
          </w:tcPr>
          <w:p w14:paraId="350569FC" w14:textId="77777777" w:rsidR="001C25E2" w:rsidRDefault="001C25E2" w:rsidP="00E67B88">
            <w:pPr>
              <w:pStyle w:val="aff1"/>
              <w:spacing w:line="240" w:lineRule="exact"/>
            </w:pPr>
            <w:r>
              <w:t>112,3</w:t>
            </w:r>
          </w:p>
        </w:tc>
        <w:tc>
          <w:tcPr>
            <w:tcW w:w="851" w:type="dxa"/>
            <w:tcBorders>
              <w:top w:val="dotted" w:sz="4" w:space="0" w:color="auto"/>
              <w:bottom w:val="dotted" w:sz="4" w:space="0" w:color="auto"/>
            </w:tcBorders>
            <w:vAlign w:val="bottom"/>
          </w:tcPr>
          <w:p w14:paraId="2BBFAC49" w14:textId="77777777" w:rsidR="001C25E2" w:rsidRDefault="001C25E2" w:rsidP="00E67B88">
            <w:pPr>
              <w:pStyle w:val="aff1"/>
              <w:spacing w:line="240" w:lineRule="exact"/>
            </w:pPr>
            <w:r>
              <w:t>104,4</w:t>
            </w:r>
          </w:p>
        </w:tc>
        <w:tc>
          <w:tcPr>
            <w:tcW w:w="850" w:type="dxa"/>
            <w:tcBorders>
              <w:top w:val="dotted" w:sz="4" w:space="0" w:color="auto"/>
              <w:bottom w:val="dotted" w:sz="4" w:space="0" w:color="auto"/>
            </w:tcBorders>
            <w:vAlign w:val="bottom"/>
          </w:tcPr>
          <w:p w14:paraId="734127C9"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25A03DDC" w14:textId="77777777" w:rsidR="001C25E2" w:rsidRDefault="001C25E2" w:rsidP="00E67B88">
            <w:pPr>
              <w:pStyle w:val="aff1"/>
              <w:spacing w:line="240" w:lineRule="exact"/>
            </w:pPr>
            <w:r>
              <w:t>106,7</w:t>
            </w:r>
          </w:p>
        </w:tc>
      </w:tr>
      <w:tr w:rsidR="001C25E2" w:rsidRPr="000F68C7" w14:paraId="112146E1" w14:textId="77777777" w:rsidTr="00E67B88">
        <w:trPr>
          <w:trHeight w:val="20"/>
        </w:trPr>
        <w:tc>
          <w:tcPr>
            <w:tcW w:w="1276" w:type="dxa"/>
            <w:tcBorders>
              <w:top w:val="dotted" w:sz="4" w:space="0" w:color="auto"/>
              <w:bottom w:val="dotted" w:sz="4" w:space="0" w:color="auto"/>
            </w:tcBorders>
            <w:vAlign w:val="bottom"/>
          </w:tcPr>
          <w:p w14:paraId="219FA8AC" w14:textId="77777777" w:rsidR="001C25E2" w:rsidRDefault="001C25E2" w:rsidP="00E12042">
            <w:pPr>
              <w:pStyle w:val="aff"/>
              <w:spacing w:line="240" w:lineRule="exact"/>
              <w:ind w:left="57"/>
            </w:pPr>
            <w:r>
              <w:t>Декабрь</w:t>
            </w:r>
          </w:p>
        </w:tc>
        <w:tc>
          <w:tcPr>
            <w:tcW w:w="851" w:type="dxa"/>
            <w:tcBorders>
              <w:top w:val="dotted" w:sz="4" w:space="0" w:color="auto"/>
              <w:bottom w:val="dotted" w:sz="4" w:space="0" w:color="auto"/>
            </w:tcBorders>
            <w:vAlign w:val="bottom"/>
          </w:tcPr>
          <w:p w14:paraId="05168543" w14:textId="77777777" w:rsidR="001C25E2" w:rsidRDefault="001C25E2" w:rsidP="00E67B88">
            <w:pPr>
              <w:pStyle w:val="aff1"/>
              <w:spacing w:line="240" w:lineRule="exact"/>
            </w:pPr>
            <w:r>
              <w:t>100,2</w:t>
            </w:r>
          </w:p>
        </w:tc>
        <w:tc>
          <w:tcPr>
            <w:tcW w:w="708" w:type="dxa"/>
            <w:tcBorders>
              <w:top w:val="dotted" w:sz="4" w:space="0" w:color="auto"/>
              <w:bottom w:val="dotted" w:sz="4" w:space="0" w:color="auto"/>
            </w:tcBorders>
            <w:vAlign w:val="bottom"/>
          </w:tcPr>
          <w:p w14:paraId="4C030659" w14:textId="77777777" w:rsidR="001C25E2" w:rsidRDefault="001C25E2" w:rsidP="00E67B88">
            <w:pPr>
              <w:pStyle w:val="aff1"/>
              <w:spacing w:line="240" w:lineRule="exact"/>
            </w:pPr>
            <w:r>
              <w:t>104,2</w:t>
            </w:r>
          </w:p>
        </w:tc>
        <w:tc>
          <w:tcPr>
            <w:tcW w:w="851" w:type="dxa"/>
            <w:tcBorders>
              <w:top w:val="dotted" w:sz="4" w:space="0" w:color="auto"/>
              <w:bottom w:val="dotted" w:sz="4" w:space="0" w:color="auto"/>
            </w:tcBorders>
            <w:vAlign w:val="bottom"/>
          </w:tcPr>
          <w:p w14:paraId="2B176837" w14:textId="77777777" w:rsidR="001C25E2" w:rsidRDefault="001C25E2" w:rsidP="00E67B88">
            <w:pPr>
              <w:pStyle w:val="aff1"/>
              <w:spacing w:line="240" w:lineRule="exact"/>
            </w:pPr>
            <w:r>
              <w:t>100,0</w:t>
            </w:r>
          </w:p>
        </w:tc>
        <w:tc>
          <w:tcPr>
            <w:tcW w:w="709" w:type="dxa"/>
            <w:tcBorders>
              <w:top w:val="dotted" w:sz="4" w:space="0" w:color="auto"/>
              <w:bottom w:val="dotted" w:sz="4" w:space="0" w:color="auto"/>
            </w:tcBorders>
            <w:vAlign w:val="bottom"/>
          </w:tcPr>
          <w:p w14:paraId="3C05BE54" w14:textId="77777777" w:rsidR="001C25E2" w:rsidRDefault="001C25E2" w:rsidP="00E67B88">
            <w:pPr>
              <w:pStyle w:val="aff1"/>
              <w:spacing w:line="240" w:lineRule="exact"/>
            </w:pPr>
            <w:r>
              <w:t>103,7</w:t>
            </w:r>
          </w:p>
        </w:tc>
        <w:tc>
          <w:tcPr>
            <w:tcW w:w="850" w:type="dxa"/>
            <w:tcBorders>
              <w:top w:val="dotted" w:sz="4" w:space="0" w:color="auto"/>
              <w:bottom w:val="dotted" w:sz="4" w:space="0" w:color="auto"/>
            </w:tcBorders>
            <w:vAlign w:val="bottom"/>
          </w:tcPr>
          <w:p w14:paraId="436366C5"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576A6DA1" w14:textId="77777777" w:rsidR="001C25E2" w:rsidRDefault="001C25E2" w:rsidP="00E67B88">
            <w:pPr>
              <w:pStyle w:val="aff1"/>
              <w:spacing w:line="240" w:lineRule="exact"/>
            </w:pPr>
            <w:r>
              <w:t>108,9</w:t>
            </w:r>
          </w:p>
        </w:tc>
        <w:tc>
          <w:tcPr>
            <w:tcW w:w="850" w:type="dxa"/>
            <w:tcBorders>
              <w:top w:val="dotted" w:sz="4" w:space="0" w:color="auto"/>
              <w:bottom w:val="dotted" w:sz="4" w:space="0" w:color="auto"/>
            </w:tcBorders>
            <w:vAlign w:val="bottom"/>
          </w:tcPr>
          <w:p w14:paraId="28FCA011" w14:textId="77777777" w:rsidR="001C25E2" w:rsidRDefault="001C25E2" w:rsidP="00E67B88">
            <w:pPr>
              <w:pStyle w:val="aff1"/>
              <w:spacing w:line="240" w:lineRule="exact"/>
            </w:pPr>
            <w:r>
              <w:t>108,4</w:t>
            </w:r>
          </w:p>
        </w:tc>
        <w:tc>
          <w:tcPr>
            <w:tcW w:w="851" w:type="dxa"/>
            <w:tcBorders>
              <w:top w:val="dotted" w:sz="4" w:space="0" w:color="auto"/>
              <w:bottom w:val="dotted" w:sz="4" w:space="0" w:color="auto"/>
            </w:tcBorders>
            <w:vAlign w:val="bottom"/>
          </w:tcPr>
          <w:p w14:paraId="7E957933" w14:textId="77777777" w:rsidR="001C25E2" w:rsidRDefault="001C25E2" w:rsidP="00E67B88">
            <w:pPr>
              <w:pStyle w:val="aff1"/>
              <w:spacing w:line="240" w:lineRule="exact"/>
            </w:pPr>
            <w:r>
              <w:t>113,2</w:t>
            </w:r>
          </w:p>
        </w:tc>
        <w:tc>
          <w:tcPr>
            <w:tcW w:w="850" w:type="dxa"/>
            <w:tcBorders>
              <w:top w:val="dotted" w:sz="4" w:space="0" w:color="auto"/>
              <w:bottom w:val="dotted" w:sz="4" w:space="0" w:color="auto"/>
            </w:tcBorders>
            <w:vAlign w:val="bottom"/>
          </w:tcPr>
          <w:p w14:paraId="47578F3D" w14:textId="77777777" w:rsidR="001C25E2" w:rsidRDefault="001C25E2" w:rsidP="00E67B88">
            <w:pPr>
              <w:pStyle w:val="aff1"/>
              <w:spacing w:line="240" w:lineRule="exact"/>
            </w:pPr>
            <w:r>
              <w:t>100,0</w:t>
            </w:r>
          </w:p>
        </w:tc>
        <w:tc>
          <w:tcPr>
            <w:tcW w:w="851" w:type="dxa"/>
            <w:tcBorders>
              <w:top w:val="dotted" w:sz="4" w:space="0" w:color="auto"/>
              <w:bottom w:val="dotted" w:sz="4" w:space="0" w:color="auto"/>
            </w:tcBorders>
            <w:vAlign w:val="bottom"/>
          </w:tcPr>
          <w:p w14:paraId="051EFECA" w14:textId="77777777" w:rsidR="001C25E2" w:rsidRDefault="001C25E2" w:rsidP="00E67B88">
            <w:pPr>
              <w:pStyle w:val="aff1"/>
              <w:spacing w:line="240" w:lineRule="exact"/>
            </w:pPr>
            <w:r>
              <w:t>106,7</w:t>
            </w:r>
          </w:p>
        </w:tc>
      </w:tr>
      <w:tr w:rsidR="001C25E2" w:rsidRPr="000F68C7" w14:paraId="219CFD5D" w14:textId="77777777" w:rsidTr="00E67B88">
        <w:trPr>
          <w:trHeight w:val="20"/>
        </w:trPr>
        <w:tc>
          <w:tcPr>
            <w:tcW w:w="1276" w:type="dxa"/>
            <w:tcBorders>
              <w:top w:val="dotted" w:sz="4" w:space="0" w:color="auto"/>
              <w:bottom w:val="double" w:sz="4" w:space="0" w:color="auto"/>
            </w:tcBorders>
            <w:vAlign w:val="bottom"/>
          </w:tcPr>
          <w:p w14:paraId="44A8E1C2" w14:textId="77777777" w:rsidR="001C25E2" w:rsidRDefault="001C25E2" w:rsidP="00E12042">
            <w:pPr>
              <w:pStyle w:val="aff"/>
              <w:spacing w:line="240" w:lineRule="exact"/>
              <w:ind w:left="57"/>
            </w:pPr>
            <w:r w:rsidRPr="00717C10">
              <w:rPr>
                <w:i/>
                <w:lang w:val="en-US"/>
              </w:rPr>
              <w:t>IV</w:t>
            </w:r>
            <w:r>
              <w:rPr>
                <w:i/>
              </w:rPr>
              <w:t xml:space="preserve"> квар</w:t>
            </w:r>
            <w:r w:rsidRPr="00717C10">
              <w:rPr>
                <w:i/>
              </w:rPr>
              <w:t>тал</w:t>
            </w:r>
          </w:p>
        </w:tc>
        <w:tc>
          <w:tcPr>
            <w:tcW w:w="851" w:type="dxa"/>
            <w:tcBorders>
              <w:top w:val="dotted" w:sz="4" w:space="0" w:color="auto"/>
              <w:bottom w:val="double" w:sz="4" w:space="0" w:color="auto"/>
            </w:tcBorders>
            <w:vAlign w:val="bottom"/>
          </w:tcPr>
          <w:p w14:paraId="1DE995E9" w14:textId="77777777" w:rsidR="001C25E2" w:rsidRPr="000F68C7" w:rsidRDefault="001C25E2" w:rsidP="00E67B88">
            <w:pPr>
              <w:pStyle w:val="aff1"/>
              <w:spacing w:line="240" w:lineRule="exact"/>
              <w:rPr>
                <w:i/>
              </w:rPr>
            </w:pPr>
            <w:r w:rsidRPr="000F68C7">
              <w:rPr>
                <w:i/>
              </w:rPr>
              <w:t>100,</w:t>
            </w:r>
            <w:r>
              <w:rPr>
                <w:i/>
              </w:rPr>
              <w:t>5</w:t>
            </w:r>
          </w:p>
        </w:tc>
        <w:tc>
          <w:tcPr>
            <w:tcW w:w="708" w:type="dxa"/>
            <w:tcBorders>
              <w:top w:val="dotted" w:sz="4" w:space="0" w:color="auto"/>
              <w:bottom w:val="double" w:sz="4" w:space="0" w:color="auto"/>
            </w:tcBorders>
            <w:vAlign w:val="bottom"/>
          </w:tcPr>
          <w:p w14:paraId="2528DB98" w14:textId="6E829C65" w:rsidR="001C25E2" w:rsidRPr="000F68C7" w:rsidRDefault="001C25E2" w:rsidP="00E67B88">
            <w:pPr>
              <w:pStyle w:val="aff1"/>
              <w:spacing w:line="240" w:lineRule="exact"/>
              <w:rPr>
                <w:i/>
              </w:rPr>
            </w:pPr>
          </w:p>
        </w:tc>
        <w:tc>
          <w:tcPr>
            <w:tcW w:w="851" w:type="dxa"/>
            <w:tcBorders>
              <w:top w:val="dotted" w:sz="4" w:space="0" w:color="auto"/>
              <w:bottom w:val="double" w:sz="4" w:space="0" w:color="auto"/>
            </w:tcBorders>
            <w:vAlign w:val="bottom"/>
          </w:tcPr>
          <w:p w14:paraId="2B7D28CB" w14:textId="77777777" w:rsidR="001C25E2" w:rsidRPr="000F68C7" w:rsidRDefault="001C25E2" w:rsidP="00E67B88">
            <w:pPr>
              <w:pStyle w:val="aff1"/>
              <w:spacing w:line="240" w:lineRule="exact"/>
              <w:rPr>
                <w:i/>
              </w:rPr>
            </w:pPr>
            <w:r w:rsidRPr="000F68C7">
              <w:rPr>
                <w:i/>
              </w:rPr>
              <w:t>100,0</w:t>
            </w:r>
          </w:p>
        </w:tc>
        <w:tc>
          <w:tcPr>
            <w:tcW w:w="709" w:type="dxa"/>
            <w:tcBorders>
              <w:top w:val="dotted" w:sz="4" w:space="0" w:color="auto"/>
              <w:bottom w:val="double" w:sz="4" w:space="0" w:color="auto"/>
            </w:tcBorders>
            <w:vAlign w:val="bottom"/>
          </w:tcPr>
          <w:p w14:paraId="7B92ADAA" w14:textId="4D8914AE" w:rsidR="001C25E2" w:rsidRPr="000F68C7" w:rsidRDefault="001C25E2" w:rsidP="00E67B88">
            <w:pPr>
              <w:pStyle w:val="aff1"/>
              <w:spacing w:line="240" w:lineRule="exact"/>
              <w:rPr>
                <w:i/>
              </w:rPr>
            </w:pPr>
          </w:p>
        </w:tc>
        <w:tc>
          <w:tcPr>
            <w:tcW w:w="850" w:type="dxa"/>
            <w:tcBorders>
              <w:top w:val="dotted" w:sz="4" w:space="0" w:color="auto"/>
              <w:bottom w:val="double" w:sz="4" w:space="0" w:color="auto"/>
            </w:tcBorders>
            <w:vAlign w:val="bottom"/>
          </w:tcPr>
          <w:p w14:paraId="451D3C42" w14:textId="77777777" w:rsidR="001C25E2" w:rsidRPr="000F68C7" w:rsidRDefault="001C25E2" w:rsidP="00E67B88">
            <w:pPr>
              <w:pStyle w:val="aff1"/>
              <w:spacing w:line="240" w:lineRule="exact"/>
              <w:rPr>
                <w:i/>
              </w:rPr>
            </w:pPr>
            <w:r w:rsidRPr="000F68C7">
              <w:rPr>
                <w:i/>
              </w:rPr>
              <w:t>10</w:t>
            </w:r>
            <w:r>
              <w:rPr>
                <w:i/>
              </w:rPr>
              <w:t>0</w:t>
            </w:r>
            <w:r w:rsidRPr="000F68C7">
              <w:rPr>
                <w:i/>
              </w:rPr>
              <w:t>,</w:t>
            </w:r>
            <w:r>
              <w:rPr>
                <w:i/>
              </w:rPr>
              <w:t>1</w:t>
            </w:r>
          </w:p>
        </w:tc>
        <w:tc>
          <w:tcPr>
            <w:tcW w:w="851" w:type="dxa"/>
            <w:tcBorders>
              <w:top w:val="dotted" w:sz="4" w:space="0" w:color="auto"/>
              <w:bottom w:val="double" w:sz="4" w:space="0" w:color="auto"/>
            </w:tcBorders>
            <w:vAlign w:val="bottom"/>
          </w:tcPr>
          <w:p w14:paraId="0D9D803A" w14:textId="47B508BA" w:rsidR="001C25E2" w:rsidRPr="000F68C7" w:rsidRDefault="001C25E2" w:rsidP="00E67B88">
            <w:pPr>
              <w:pStyle w:val="aff1"/>
              <w:spacing w:line="240" w:lineRule="exact"/>
              <w:rPr>
                <w:i/>
              </w:rPr>
            </w:pPr>
          </w:p>
        </w:tc>
        <w:tc>
          <w:tcPr>
            <w:tcW w:w="850" w:type="dxa"/>
            <w:tcBorders>
              <w:top w:val="dotted" w:sz="4" w:space="0" w:color="auto"/>
              <w:bottom w:val="double" w:sz="4" w:space="0" w:color="auto"/>
            </w:tcBorders>
            <w:vAlign w:val="bottom"/>
          </w:tcPr>
          <w:p w14:paraId="6E4CF926" w14:textId="77777777" w:rsidR="001C25E2" w:rsidRPr="000F68C7" w:rsidRDefault="001C25E2" w:rsidP="00E67B88">
            <w:pPr>
              <w:pStyle w:val="aff1"/>
              <w:spacing w:line="240" w:lineRule="exact"/>
              <w:rPr>
                <w:i/>
              </w:rPr>
            </w:pPr>
            <w:r w:rsidRPr="000F68C7">
              <w:rPr>
                <w:i/>
              </w:rPr>
              <w:t>100,6</w:t>
            </w:r>
          </w:p>
        </w:tc>
        <w:tc>
          <w:tcPr>
            <w:tcW w:w="851" w:type="dxa"/>
            <w:tcBorders>
              <w:top w:val="dotted" w:sz="4" w:space="0" w:color="auto"/>
              <w:bottom w:val="double" w:sz="4" w:space="0" w:color="auto"/>
            </w:tcBorders>
            <w:vAlign w:val="bottom"/>
          </w:tcPr>
          <w:p w14:paraId="19FF1CF8" w14:textId="6F27FD3F" w:rsidR="001C25E2" w:rsidRPr="000F68C7" w:rsidRDefault="001C25E2" w:rsidP="00E67B88">
            <w:pPr>
              <w:pStyle w:val="aff1"/>
              <w:spacing w:line="240" w:lineRule="exact"/>
              <w:rPr>
                <w:i/>
              </w:rPr>
            </w:pPr>
          </w:p>
        </w:tc>
        <w:tc>
          <w:tcPr>
            <w:tcW w:w="850" w:type="dxa"/>
            <w:tcBorders>
              <w:top w:val="dotted" w:sz="4" w:space="0" w:color="auto"/>
              <w:bottom w:val="double" w:sz="4" w:space="0" w:color="auto"/>
            </w:tcBorders>
            <w:vAlign w:val="bottom"/>
          </w:tcPr>
          <w:p w14:paraId="6B071ACD" w14:textId="77777777" w:rsidR="001C25E2" w:rsidRPr="000F68C7" w:rsidRDefault="001C25E2" w:rsidP="00E67B88">
            <w:pPr>
              <w:pStyle w:val="aff1"/>
              <w:spacing w:line="240" w:lineRule="exact"/>
              <w:rPr>
                <w:i/>
              </w:rPr>
            </w:pPr>
            <w:r w:rsidRPr="000F68C7">
              <w:rPr>
                <w:i/>
              </w:rPr>
              <w:t>1</w:t>
            </w:r>
            <w:r>
              <w:rPr>
                <w:i/>
              </w:rPr>
              <w:t>21</w:t>
            </w:r>
            <w:r w:rsidRPr="000F68C7">
              <w:rPr>
                <w:i/>
              </w:rPr>
              <w:t>,</w:t>
            </w:r>
            <w:r>
              <w:rPr>
                <w:i/>
              </w:rPr>
              <w:t>8</w:t>
            </w:r>
          </w:p>
        </w:tc>
        <w:tc>
          <w:tcPr>
            <w:tcW w:w="851" w:type="dxa"/>
            <w:tcBorders>
              <w:top w:val="dotted" w:sz="4" w:space="0" w:color="auto"/>
              <w:bottom w:val="double" w:sz="4" w:space="0" w:color="auto"/>
            </w:tcBorders>
            <w:vAlign w:val="bottom"/>
          </w:tcPr>
          <w:p w14:paraId="0A9C19F8" w14:textId="46BAC00A" w:rsidR="001C25E2" w:rsidRPr="000F68C7" w:rsidRDefault="001C25E2" w:rsidP="00E67B88">
            <w:pPr>
              <w:pStyle w:val="aff1"/>
              <w:spacing w:line="240" w:lineRule="exact"/>
              <w:rPr>
                <w:i/>
              </w:rPr>
            </w:pPr>
          </w:p>
        </w:tc>
      </w:tr>
    </w:tbl>
    <w:p w14:paraId="1EB08A17" w14:textId="77777777" w:rsidR="001C25E2" w:rsidRPr="000F68C7" w:rsidRDefault="001C25E2" w:rsidP="001C25E2">
      <w:pPr>
        <w:pStyle w:val="affa"/>
        <w:spacing w:before="240" w:after="120"/>
        <w:rPr>
          <w:rFonts w:ascii="Arial" w:hAnsi="Arial"/>
          <w:sz w:val="22"/>
          <w:szCs w:val="22"/>
          <w:lang w:val="en-US"/>
        </w:rPr>
      </w:pPr>
    </w:p>
    <w:p w14:paraId="75AE5BC2" w14:textId="77777777" w:rsidR="001C25E2" w:rsidRDefault="001C25E2" w:rsidP="001C25E2">
      <w:pPr>
        <w:pStyle w:val="affa"/>
        <w:spacing w:before="240" w:after="120"/>
      </w:pPr>
      <w:r w:rsidRPr="007A7F6C">
        <w:rPr>
          <w:rFonts w:ascii="Arial" w:hAnsi="Arial"/>
          <w:noProof/>
          <w:sz w:val="22"/>
          <w:szCs w:val="22"/>
        </w:rPr>
        <w:lastRenderedPageBreak/>
        <w:drawing>
          <wp:inline distT="0" distB="0" distL="0" distR="0" wp14:anchorId="6D3ECA55" wp14:editId="62F31732">
            <wp:extent cx="5954232" cy="3349255"/>
            <wp:effectExtent l="19050" t="19050" r="27940" b="2286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CC83B07" w14:textId="77777777" w:rsidR="001C25E2" w:rsidRPr="00BF2F0F" w:rsidRDefault="001C25E2" w:rsidP="001C25E2">
      <w:pPr>
        <w:pStyle w:val="affa"/>
        <w:spacing w:before="240" w:after="120"/>
        <w:ind w:firstLine="709"/>
        <w:rPr>
          <w:rFonts w:ascii="Arial" w:hAnsi="Arial"/>
          <w:szCs w:val="24"/>
        </w:rPr>
      </w:pPr>
      <w:r w:rsidRPr="00BF2F0F">
        <w:rPr>
          <w:rFonts w:ascii="Arial" w:hAnsi="Arial"/>
          <w:szCs w:val="24"/>
        </w:rPr>
        <w:t>Индексы тарифов на услуги связи для юридических лиц</w:t>
      </w:r>
    </w:p>
    <w:p w14:paraId="688D60B2" w14:textId="4974E488" w:rsidR="001C25E2" w:rsidRPr="00033A64" w:rsidRDefault="001C25E2" w:rsidP="00BF2F0F">
      <w:pPr>
        <w:pStyle w:val="33"/>
        <w:keepNext/>
        <w:keepLines/>
        <w:spacing w:before="240"/>
      </w:pPr>
      <w:r w:rsidRPr="00E857C5">
        <w:t>Индекс тарифов на услуги связи для юридических лиц в</w:t>
      </w:r>
      <w:r w:rsidRPr="00A52382">
        <w:t xml:space="preserve"> </w:t>
      </w:r>
      <w:r>
        <w:rPr>
          <w:lang w:val="en-US"/>
        </w:rPr>
        <w:t>IV</w:t>
      </w:r>
      <w:r w:rsidRPr="00A52382">
        <w:t xml:space="preserve"> </w:t>
      </w:r>
      <w:r>
        <w:t xml:space="preserve">квартале </w:t>
      </w:r>
      <w:r w:rsidRPr="00E857C5">
        <w:t>20</w:t>
      </w:r>
      <w:r>
        <w:t>21</w:t>
      </w:r>
      <w:r w:rsidRPr="00E857C5">
        <w:t xml:space="preserve"> года </w:t>
      </w:r>
      <w:r w:rsidR="00BF2F0F">
        <w:br/>
      </w:r>
      <w:r w:rsidRPr="00E857C5">
        <w:t xml:space="preserve">к предыдущему </w:t>
      </w:r>
      <w:r>
        <w:t>кварталу</w:t>
      </w:r>
      <w:r w:rsidRPr="00E857C5">
        <w:t xml:space="preserve"> составил </w:t>
      </w:r>
      <w:r w:rsidRPr="008918B1">
        <w:t>10</w:t>
      </w:r>
      <w:r w:rsidRPr="00054AF2">
        <w:t>0</w:t>
      </w:r>
      <w:r>
        <w:t>,</w:t>
      </w:r>
      <w:r w:rsidRPr="00A52382">
        <w:t>3</w:t>
      </w:r>
      <w:r w:rsidRPr="00E857C5">
        <w:t>%</w:t>
      </w:r>
      <w:r w:rsidRPr="00033A64">
        <w:t>.</w:t>
      </w:r>
    </w:p>
    <w:p w14:paraId="12C36EC0" w14:textId="77777777" w:rsidR="001C25E2" w:rsidRPr="00E857C5" w:rsidRDefault="001C25E2" w:rsidP="001C25E2">
      <w:pPr>
        <w:pStyle w:val="33"/>
        <w:keepNext/>
        <w:keepLines/>
        <w:spacing w:before="240"/>
        <w:ind w:right="-312" w:firstLine="0"/>
        <w:jc w:val="center"/>
        <w:rPr>
          <w:b/>
        </w:rPr>
      </w:pPr>
      <w:r w:rsidRPr="00E857C5">
        <w:rPr>
          <w:b/>
        </w:rPr>
        <w:t>Индексы тарифов на услуги связи для юридических лиц</w:t>
      </w:r>
    </w:p>
    <w:p w14:paraId="6E7C664F" w14:textId="77777777" w:rsidR="001C25E2" w:rsidRPr="00E857C5" w:rsidRDefault="001C25E2" w:rsidP="00BF2F0F">
      <w:pPr>
        <w:spacing w:line="240" w:lineRule="auto"/>
        <w:ind w:firstLine="0"/>
        <w:jc w:val="center"/>
      </w:pPr>
      <w:r>
        <w:t>(</w:t>
      </w:r>
      <w:r w:rsidRPr="00E857C5">
        <w:t>в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2"/>
        <w:gridCol w:w="892"/>
        <w:gridCol w:w="991"/>
        <w:gridCol w:w="948"/>
        <w:gridCol w:w="1047"/>
        <w:gridCol w:w="1047"/>
        <w:gridCol w:w="1047"/>
        <w:gridCol w:w="1047"/>
        <w:gridCol w:w="1039"/>
      </w:tblGrid>
      <w:tr w:rsidR="001C25E2" w:rsidRPr="00E857C5" w14:paraId="326DC008" w14:textId="77777777" w:rsidTr="00E67B88">
        <w:trPr>
          <w:trHeight w:val="296"/>
          <w:tblHeader/>
        </w:trPr>
        <w:tc>
          <w:tcPr>
            <w:tcW w:w="682" w:type="pct"/>
            <w:vMerge w:val="restart"/>
          </w:tcPr>
          <w:p w14:paraId="356DC522" w14:textId="77777777" w:rsidR="001C25E2" w:rsidRPr="00E857C5" w:rsidRDefault="001C25E2" w:rsidP="00E67B88">
            <w:pPr>
              <w:pStyle w:val="aff"/>
              <w:spacing w:before="40" w:line="240" w:lineRule="exact"/>
              <w:ind w:left="0"/>
              <w:jc w:val="center"/>
              <w:rPr>
                <w:rFonts w:cs="Arial"/>
              </w:rPr>
            </w:pPr>
          </w:p>
        </w:tc>
        <w:tc>
          <w:tcPr>
            <w:tcW w:w="1009" w:type="pct"/>
            <w:gridSpan w:val="2"/>
            <w:vAlign w:val="center"/>
          </w:tcPr>
          <w:p w14:paraId="4F307A80" w14:textId="77777777" w:rsidR="001C25E2" w:rsidRPr="00E857C5" w:rsidRDefault="001C25E2" w:rsidP="00E67B88">
            <w:pPr>
              <w:pStyle w:val="aff1"/>
              <w:spacing w:before="40" w:line="240" w:lineRule="exact"/>
              <w:rPr>
                <w:rFonts w:cs="Arial"/>
                <w:i/>
              </w:rPr>
            </w:pPr>
            <w:r w:rsidRPr="00E857C5">
              <w:rPr>
                <w:rFonts w:cs="Arial"/>
                <w:i/>
              </w:rPr>
              <w:t>Всего</w:t>
            </w:r>
          </w:p>
        </w:tc>
        <w:tc>
          <w:tcPr>
            <w:tcW w:w="3308" w:type="pct"/>
            <w:gridSpan w:val="6"/>
            <w:vAlign w:val="center"/>
          </w:tcPr>
          <w:p w14:paraId="11D84F7A" w14:textId="77777777" w:rsidR="001C25E2" w:rsidRPr="00AD2061" w:rsidRDefault="001C25E2" w:rsidP="00E67B88">
            <w:pPr>
              <w:pStyle w:val="aff1"/>
              <w:spacing w:before="40" w:line="240" w:lineRule="exact"/>
              <w:rPr>
                <w:rFonts w:cs="Arial"/>
                <w:i/>
              </w:rPr>
            </w:pPr>
            <w:r>
              <w:rPr>
                <w:rFonts w:cs="Arial"/>
                <w:i/>
              </w:rPr>
              <w:t>в</w:t>
            </w:r>
            <w:r w:rsidRPr="00E857C5">
              <w:rPr>
                <w:rFonts w:cs="Arial"/>
                <w:i/>
              </w:rPr>
              <w:t xml:space="preserve"> том числе</w:t>
            </w:r>
            <w:r>
              <w:rPr>
                <w:rFonts w:cs="Arial"/>
                <w:i/>
                <w:lang w:val="en-US"/>
              </w:rPr>
              <w:t>:</w:t>
            </w:r>
          </w:p>
        </w:tc>
      </w:tr>
      <w:tr w:rsidR="001C25E2" w:rsidRPr="00E857C5" w14:paraId="57F5D474" w14:textId="77777777" w:rsidTr="00E67B88">
        <w:trPr>
          <w:trHeight w:val="617"/>
          <w:tblHeader/>
        </w:trPr>
        <w:tc>
          <w:tcPr>
            <w:tcW w:w="682" w:type="pct"/>
            <w:vMerge/>
          </w:tcPr>
          <w:p w14:paraId="376CBC0A" w14:textId="77777777" w:rsidR="001C25E2" w:rsidRPr="00E857C5" w:rsidRDefault="001C25E2" w:rsidP="00E67B88">
            <w:pPr>
              <w:pStyle w:val="aff"/>
              <w:spacing w:before="40" w:line="240" w:lineRule="exact"/>
              <w:ind w:left="0"/>
              <w:jc w:val="center"/>
              <w:rPr>
                <w:rFonts w:cs="Arial"/>
              </w:rPr>
            </w:pPr>
          </w:p>
        </w:tc>
        <w:tc>
          <w:tcPr>
            <w:tcW w:w="478" w:type="pct"/>
            <w:vMerge w:val="restart"/>
          </w:tcPr>
          <w:p w14:paraId="617689E6" w14:textId="78EF51AA" w:rsidR="001C25E2" w:rsidRPr="00AD2061" w:rsidRDefault="001C25E2" w:rsidP="00CD48C8">
            <w:pPr>
              <w:pStyle w:val="aff1"/>
              <w:spacing w:before="40" w:line="240" w:lineRule="exact"/>
              <w:ind w:left="-115" w:right="-139"/>
              <w:rPr>
                <w:rFonts w:cs="Arial"/>
                <w:i/>
              </w:rPr>
            </w:pPr>
            <w:r>
              <w:rPr>
                <w:rFonts w:cs="Arial"/>
                <w:i/>
              </w:rPr>
              <w:t>к преды-дущему квар</w:t>
            </w:r>
            <w:r w:rsidR="00CD48C8">
              <w:rPr>
                <w:rFonts w:cs="Arial"/>
                <w:i/>
              </w:rPr>
              <w:t>-</w:t>
            </w:r>
            <w:r>
              <w:rPr>
                <w:rFonts w:cs="Arial"/>
                <w:i/>
              </w:rPr>
              <w:t>талу</w:t>
            </w:r>
          </w:p>
        </w:tc>
        <w:tc>
          <w:tcPr>
            <w:tcW w:w="531" w:type="pct"/>
            <w:vMerge w:val="restart"/>
          </w:tcPr>
          <w:p w14:paraId="1B951439" w14:textId="04046377" w:rsidR="001C25E2" w:rsidRPr="001006DF" w:rsidRDefault="001C25E2" w:rsidP="00E67B88">
            <w:pPr>
              <w:pStyle w:val="aff1"/>
              <w:spacing w:before="40" w:line="240" w:lineRule="exact"/>
              <w:ind w:left="-115" w:right="-139"/>
              <w:rPr>
                <w:rFonts w:cs="Arial"/>
                <w:i/>
              </w:rPr>
            </w:pPr>
            <w:r>
              <w:rPr>
                <w:rFonts w:cs="Arial"/>
                <w:i/>
              </w:rPr>
              <w:t xml:space="preserve">к </w:t>
            </w:r>
            <w:r>
              <w:rPr>
                <w:rFonts w:cs="Arial"/>
                <w:i/>
                <w:lang w:val="en-US"/>
              </w:rPr>
              <w:t>IV</w:t>
            </w:r>
            <w:r>
              <w:rPr>
                <w:rFonts w:cs="Arial"/>
                <w:i/>
              </w:rPr>
              <w:t xml:space="preserve"> кварталу предыду</w:t>
            </w:r>
            <w:r w:rsidR="00BF2F0F">
              <w:rPr>
                <w:rFonts w:cs="Arial"/>
                <w:i/>
              </w:rPr>
              <w:softHyphen/>
            </w:r>
            <w:r>
              <w:rPr>
                <w:rFonts w:cs="Arial"/>
                <w:i/>
              </w:rPr>
              <w:t>щего года</w:t>
            </w:r>
          </w:p>
        </w:tc>
        <w:tc>
          <w:tcPr>
            <w:tcW w:w="1069" w:type="pct"/>
            <w:gridSpan w:val="2"/>
          </w:tcPr>
          <w:p w14:paraId="4135961D" w14:textId="77777777" w:rsidR="001C25E2" w:rsidRPr="00E857C5" w:rsidRDefault="001C25E2" w:rsidP="00BF2F0F">
            <w:pPr>
              <w:pStyle w:val="aff1"/>
              <w:spacing w:before="40" w:line="240" w:lineRule="exact"/>
              <w:ind w:left="57" w:right="57"/>
              <w:rPr>
                <w:rFonts w:cs="Arial"/>
                <w:i/>
              </w:rPr>
            </w:pPr>
            <w:r w:rsidRPr="00E857C5">
              <w:rPr>
                <w:rFonts w:cs="Arial"/>
                <w:i/>
              </w:rPr>
              <w:t>услуги национальной почты</w:t>
            </w:r>
          </w:p>
        </w:tc>
        <w:tc>
          <w:tcPr>
            <w:tcW w:w="1122" w:type="pct"/>
            <w:gridSpan w:val="2"/>
          </w:tcPr>
          <w:p w14:paraId="3FCCB459" w14:textId="77777777" w:rsidR="001C25E2" w:rsidRPr="00E857C5" w:rsidRDefault="001C25E2" w:rsidP="00BF2F0F">
            <w:pPr>
              <w:pStyle w:val="aff1"/>
              <w:spacing w:before="40" w:line="240" w:lineRule="exact"/>
              <w:ind w:left="57" w:right="57"/>
              <w:rPr>
                <w:rFonts w:cs="Arial"/>
                <w:i/>
              </w:rPr>
            </w:pPr>
            <w:r w:rsidRPr="00E857C5">
              <w:rPr>
                <w:rFonts w:cs="Arial"/>
                <w:i/>
              </w:rPr>
              <w:t>услуги местной телефонной связи</w:t>
            </w:r>
          </w:p>
        </w:tc>
        <w:tc>
          <w:tcPr>
            <w:tcW w:w="1118" w:type="pct"/>
            <w:gridSpan w:val="2"/>
          </w:tcPr>
          <w:p w14:paraId="2B2F7DB2" w14:textId="77777777" w:rsidR="001C25E2" w:rsidRPr="00E857C5" w:rsidRDefault="001C25E2" w:rsidP="00BF2F0F">
            <w:pPr>
              <w:pStyle w:val="aff1"/>
              <w:spacing w:before="40" w:line="240" w:lineRule="exact"/>
              <w:ind w:left="57" w:right="57"/>
              <w:rPr>
                <w:rFonts w:cs="Arial"/>
                <w:i/>
              </w:rPr>
            </w:pPr>
            <w:r w:rsidRPr="00E857C5">
              <w:rPr>
                <w:rFonts w:cs="Arial"/>
                <w:i/>
              </w:rPr>
              <w:t>услуги подвижной связи</w:t>
            </w:r>
          </w:p>
        </w:tc>
      </w:tr>
      <w:tr w:rsidR="001C25E2" w:rsidRPr="00E857C5" w14:paraId="07097689" w14:textId="77777777" w:rsidTr="00E67B88">
        <w:trPr>
          <w:trHeight w:val="181"/>
          <w:tblHeader/>
        </w:trPr>
        <w:tc>
          <w:tcPr>
            <w:tcW w:w="682" w:type="pct"/>
            <w:vMerge/>
          </w:tcPr>
          <w:p w14:paraId="0CE4483A" w14:textId="77777777" w:rsidR="001C25E2" w:rsidRPr="00E857C5" w:rsidRDefault="001C25E2" w:rsidP="00E67B88">
            <w:pPr>
              <w:pStyle w:val="aff"/>
              <w:spacing w:before="40" w:line="240" w:lineRule="exact"/>
              <w:ind w:left="0"/>
              <w:jc w:val="center"/>
              <w:rPr>
                <w:rFonts w:cs="Arial"/>
              </w:rPr>
            </w:pPr>
          </w:p>
        </w:tc>
        <w:tc>
          <w:tcPr>
            <w:tcW w:w="478" w:type="pct"/>
            <w:vMerge/>
          </w:tcPr>
          <w:p w14:paraId="2CB383A2" w14:textId="77777777" w:rsidR="001C25E2" w:rsidRPr="00E857C5" w:rsidRDefault="001C25E2" w:rsidP="00E67B88">
            <w:pPr>
              <w:pStyle w:val="aff1"/>
              <w:spacing w:before="40" w:line="240" w:lineRule="exact"/>
              <w:ind w:left="-115" w:right="-139"/>
              <w:rPr>
                <w:rFonts w:cs="Arial"/>
              </w:rPr>
            </w:pPr>
          </w:p>
        </w:tc>
        <w:tc>
          <w:tcPr>
            <w:tcW w:w="531" w:type="pct"/>
            <w:vMerge/>
          </w:tcPr>
          <w:p w14:paraId="7DCD97EB" w14:textId="77777777" w:rsidR="001C25E2" w:rsidRPr="00E857C5" w:rsidRDefault="001C25E2" w:rsidP="00E67B88">
            <w:pPr>
              <w:pStyle w:val="aff1"/>
              <w:spacing w:before="40" w:line="240" w:lineRule="exact"/>
              <w:ind w:left="-115" w:right="-139"/>
              <w:rPr>
                <w:rFonts w:cs="Arial"/>
              </w:rPr>
            </w:pPr>
          </w:p>
        </w:tc>
        <w:tc>
          <w:tcPr>
            <w:tcW w:w="508" w:type="pct"/>
          </w:tcPr>
          <w:p w14:paraId="534A09CE" w14:textId="06F7A8C0" w:rsidR="001C25E2" w:rsidRPr="002F6041" w:rsidRDefault="001C25E2" w:rsidP="00BF2F0F">
            <w:pPr>
              <w:pStyle w:val="aff1"/>
              <w:spacing w:before="40" w:line="240" w:lineRule="exact"/>
              <w:rPr>
                <w:rFonts w:cs="Arial"/>
                <w:i/>
              </w:rPr>
            </w:pPr>
            <w:r>
              <w:rPr>
                <w:rFonts w:cs="Arial"/>
                <w:i/>
              </w:rPr>
              <w:t>к преды-дущему квар</w:t>
            </w:r>
            <w:r w:rsidR="00BF2F0F">
              <w:rPr>
                <w:rFonts w:cs="Arial"/>
                <w:i/>
              </w:rPr>
              <w:softHyphen/>
            </w:r>
            <w:r>
              <w:rPr>
                <w:rFonts w:cs="Arial"/>
                <w:i/>
              </w:rPr>
              <w:t>талу</w:t>
            </w:r>
          </w:p>
        </w:tc>
        <w:tc>
          <w:tcPr>
            <w:tcW w:w="561" w:type="pct"/>
          </w:tcPr>
          <w:p w14:paraId="5A671234" w14:textId="75749B2D" w:rsidR="001C25E2" w:rsidRPr="00B54D2D" w:rsidRDefault="001C25E2" w:rsidP="00BF2F0F">
            <w:pPr>
              <w:pStyle w:val="aff1"/>
              <w:spacing w:before="40" w:line="240" w:lineRule="exact"/>
            </w:pPr>
            <w:r>
              <w:rPr>
                <w:rFonts w:cs="Arial"/>
                <w:i/>
              </w:rPr>
              <w:t xml:space="preserve">к </w:t>
            </w:r>
            <w:r w:rsidRPr="00AB2BE1">
              <w:rPr>
                <w:rFonts w:cs="Arial"/>
                <w:i/>
                <w:lang w:val="en-US"/>
              </w:rPr>
              <w:t>IV</w:t>
            </w:r>
            <w:r>
              <w:rPr>
                <w:rFonts w:cs="Arial"/>
                <w:i/>
              </w:rPr>
              <w:t xml:space="preserve"> </w:t>
            </w:r>
            <w:r w:rsidRPr="00AB2BE1">
              <w:rPr>
                <w:rFonts w:cs="Arial"/>
                <w:i/>
              </w:rPr>
              <w:t>квар</w:t>
            </w:r>
            <w:r w:rsidR="00BF2F0F">
              <w:rPr>
                <w:rFonts w:cs="Arial"/>
                <w:i/>
              </w:rPr>
              <w:softHyphen/>
            </w:r>
            <w:r w:rsidRPr="00AB2BE1">
              <w:rPr>
                <w:rFonts w:cs="Arial"/>
                <w:i/>
              </w:rPr>
              <w:t>талу</w:t>
            </w:r>
            <w:r>
              <w:rPr>
                <w:rFonts w:cs="Arial"/>
                <w:i/>
              </w:rPr>
              <w:t xml:space="preserve"> преды</w:t>
            </w:r>
            <w:r w:rsidR="00BF2F0F">
              <w:rPr>
                <w:rFonts w:cs="Arial"/>
                <w:i/>
              </w:rPr>
              <w:softHyphen/>
            </w:r>
            <w:r>
              <w:rPr>
                <w:rFonts w:cs="Arial"/>
                <w:i/>
              </w:rPr>
              <w:t>дущего года</w:t>
            </w:r>
          </w:p>
        </w:tc>
        <w:tc>
          <w:tcPr>
            <w:tcW w:w="561" w:type="pct"/>
          </w:tcPr>
          <w:p w14:paraId="3F324416" w14:textId="101CDCC6" w:rsidR="001C25E2" w:rsidRPr="00AB2BE1" w:rsidRDefault="001C25E2" w:rsidP="00BF2F0F">
            <w:pPr>
              <w:pStyle w:val="aff1"/>
              <w:spacing w:before="40" w:line="240" w:lineRule="exact"/>
              <w:rPr>
                <w:rFonts w:cs="Arial"/>
                <w:i/>
              </w:rPr>
            </w:pPr>
            <w:r w:rsidRPr="00AB2BE1">
              <w:rPr>
                <w:rFonts w:cs="Arial"/>
                <w:i/>
              </w:rPr>
              <w:t xml:space="preserve">к </w:t>
            </w:r>
            <w:r w:rsidR="00CD48C8">
              <w:rPr>
                <w:rFonts w:cs="Arial"/>
                <w:i/>
              </w:rPr>
              <w:br/>
            </w:r>
            <w:r w:rsidRPr="00AB2BE1">
              <w:rPr>
                <w:rFonts w:cs="Arial"/>
                <w:i/>
              </w:rPr>
              <w:t>преды-дущему квар</w:t>
            </w:r>
            <w:r w:rsidR="00BF2F0F">
              <w:rPr>
                <w:rFonts w:cs="Arial"/>
                <w:i/>
              </w:rPr>
              <w:softHyphen/>
            </w:r>
            <w:r w:rsidRPr="00AB2BE1">
              <w:rPr>
                <w:rFonts w:cs="Arial"/>
                <w:i/>
              </w:rPr>
              <w:t>талу</w:t>
            </w:r>
          </w:p>
        </w:tc>
        <w:tc>
          <w:tcPr>
            <w:tcW w:w="561" w:type="pct"/>
          </w:tcPr>
          <w:p w14:paraId="066AC8C0" w14:textId="19D3B8CD" w:rsidR="001C25E2" w:rsidRPr="00B54D2D" w:rsidRDefault="001C25E2" w:rsidP="00BF2F0F">
            <w:pPr>
              <w:pStyle w:val="aff1"/>
              <w:spacing w:before="40" w:line="240" w:lineRule="exact"/>
              <w:rPr>
                <w:rFonts w:cs="Arial"/>
                <w:i/>
              </w:rPr>
            </w:pPr>
            <w:r>
              <w:rPr>
                <w:rFonts w:cs="Arial"/>
                <w:i/>
              </w:rPr>
              <w:t xml:space="preserve">к </w:t>
            </w:r>
            <w:r>
              <w:rPr>
                <w:rFonts w:cs="Arial"/>
                <w:i/>
                <w:lang w:val="en-US"/>
              </w:rPr>
              <w:t>IV</w:t>
            </w:r>
            <w:r w:rsidRPr="00440541">
              <w:rPr>
                <w:rFonts w:cs="Arial"/>
                <w:i/>
              </w:rPr>
              <w:t xml:space="preserve"> квар</w:t>
            </w:r>
            <w:r w:rsidR="00BF2F0F">
              <w:rPr>
                <w:rFonts w:cs="Arial"/>
                <w:i/>
              </w:rPr>
              <w:softHyphen/>
            </w:r>
            <w:r>
              <w:rPr>
                <w:rFonts w:cs="Arial"/>
                <w:i/>
              </w:rPr>
              <w:t>талу преды</w:t>
            </w:r>
            <w:r w:rsidR="00BF2F0F">
              <w:rPr>
                <w:rFonts w:cs="Arial"/>
                <w:i/>
              </w:rPr>
              <w:softHyphen/>
            </w:r>
            <w:r>
              <w:rPr>
                <w:rFonts w:cs="Arial"/>
                <w:i/>
              </w:rPr>
              <w:t>дущего года</w:t>
            </w:r>
          </w:p>
        </w:tc>
        <w:tc>
          <w:tcPr>
            <w:tcW w:w="561" w:type="pct"/>
          </w:tcPr>
          <w:p w14:paraId="49A42F89" w14:textId="3E4E4EB4" w:rsidR="001C25E2" w:rsidRPr="002F6041" w:rsidRDefault="001C25E2" w:rsidP="00BF2F0F">
            <w:pPr>
              <w:pStyle w:val="aff1"/>
              <w:spacing w:before="40" w:line="240" w:lineRule="exact"/>
              <w:rPr>
                <w:rFonts w:cs="Arial"/>
                <w:i/>
              </w:rPr>
            </w:pPr>
            <w:r>
              <w:rPr>
                <w:rFonts w:cs="Arial"/>
                <w:i/>
              </w:rPr>
              <w:t xml:space="preserve">к </w:t>
            </w:r>
            <w:r w:rsidR="00CD48C8">
              <w:rPr>
                <w:rFonts w:cs="Arial"/>
                <w:i/>
              </w:rPr>
              <w:br/>
            </w:r>
            <w:r>
              <w:rPr>
                <w:rFonts w:cs="Arial"/>
                <w:i/>
              </w:rPr>
              <w:t>преды-дущему квар</w:t>
            </w:r>
            <w:r w:rsidR="00BF2F0F">
              <w:rPr>
                <w:rFonts w:cs="Arial"/>
                <w:i/>
              </w:rPr>
              <w:softHyphen/>
            </w:r>
            <w:r>
              <w:rPr>
                <w:rFonts w:cs="Arial"/>
                <w:i/>
              </w:rPr>
              <w:t>талу</w:t>
            </w:r>
          </w:p>
        </w:tc>
        <w:tc>
          <w:tcPr>
            <w:tcW w:w="557" w:type="pct"/>
          </w:tcPr>
          <w:p w14:paraId="3AC0870B" w14:textId="6694785F" w:rsidR="001C25E2" w:rsidRPr="00B54D2D" w:rsidRDefault="001C25E2" w:rsidP="00BF2F0F">
            <w:pPr>
              <w:pStyle w:val="aff1"/>
              <w:spacing w:before="40" w:line="240" w:lineRule="exact"/>
              <w:rPr>
                <w:rFonts w:cs="Arial"/>
                <w:i/>
              </w:rPr>
            </w:pPr>
            <w:r w:rsidRPr="00440541">
              <w:rPr>
                <w:rFonts w:cs="Arial"/>
                <w:i/>
              </w:rPr>
              <w:t xml:space="preserve">к </w:t>
            </w:r>
            <w:r>
              <w:rPr>
                <w:rFonts w:cs="Arial"/>
                <w:i/>
                <w:lang w:val="en-US"/>
              </w:rPr>
              <w:t>IV</w:t>
            </w:r>
            <w:r>
              <w:rPr>
                <w:rFonts w:cs="Arial"/>
                <w:i/>
              </w:rPr>
              <w:t xml:space="preserve"> кв</w:t>
            </w:r>
            <w:r w:rsidRPr="00440541">
              <w:rPr>
                <w:rFonts w:cs="Arial"/>
                <w:i/>
              </w:rPr>
              <w:t>ар</w:t>
            </w:r>
            <w:r w:rsidR="00BF2F0F">
              <w:rPr>
                <w:rFonts w:cs="Arial"/>
                <w:i/>
              </w:rPr>
              <w:softHyphen/>
            </w:r>
            <w:r>
              <w:rPr>
                <w:rFonts w:cs="Arial"/>
                <w:i/>
              </w:rPr>
              <w:t>талу преды</w:t>
            </w:r>
            <w:r w:rsidR="00BF2F0F">
              <w:rPr>
                <w:rFonts w:cs="Arial"/>
                <w:i/>
              </w:rPr>
              <w:softHyphen/>
            </w:r>
            <w:r>
              <w:rPr>
                <w:rFonts w:cs="Arial"/>
                <w:i/>
              </w:rPr>
              <w:t>дущего года</w:t>
            </w:r>
          </w:p>
        </w:tc>
      </w:tr>
      <w:tr w:rsidR="001C25E2" w:rsidRPr="003E4CB3" w14:paraId="6EF27486" w14:textId="77777777" w:rsidTr="00E67B88">
        <w:trPr>
          <w:trHeight w:val="283"/>
        </w:trPr>
        <w:tc>
          <w:tcPr>
            <w:tcW w:w="5000" w:type="pct"/>
            <w:gridSpan w:val="9"/>
            <w:tcBorders>
              <w:top w:val="single" w:sz="4" w:space="0" w:color="auto"/>
              <w:bottom w:val="single" w:sz="4" w:space="0" w:color="auto"/>
            </w:tcBorders>
            <w:vAlign w:val="bottom"/>
          </w:tcPr>
          <w:p w14:paraId="11150877" w14:textId="77777777" w:rsidR="001C25E2" w:rsidRPr="003E4CB3" w:rsidRDefault="001C25E2" w:rsidP="00BF2F0F">
            <w:pPr>
              <w:pStyle w:val="aff1"/>
              <w:spacing w:line="240" w:lineRule="exact"/>
              <w:rPr>
                <w:rFonts w:cs="Arial"/>
                <w:b/>
              </w:rPr>
            </w:pPr>
            <w:r>
              <w:rPr>
                <w:rFonts w:cs="Arial"/>
                <w:b/>
                <w:lang w:val="en-US"/>
              </w:rPr>
              <w:t>20</w:t>
            </w:r>
            <w:r>
              <w:rPr>
                <w:rFonts w:cs="Arial"/>
                <w:b/>
              </w:rPr>
              <w:t>20 год</w:t>
            </w:r>
          </w:p>
        </w:tc>
      </w:tr>
      <w:tr w:rsidR="001C25E2" w:rsidRPr="00665C35" w14:paraId="7D853817" w14:textId="77777777" w:rsidTr="00E67B88">
        <w:trPr>
          <w:trHeight w:val="283"/>
        </w:trPr>
        <w:tc>
          <w:tcPr>
            <w:tcW w:w="682" w:type="pct"/>
            <w:tcBorders>
              <w:top w:val="single" w:sz="4" w:space="0" w:color="auto"/>
              <w:bottom w:val="dotted" w:sz="4" w:space="0" w:color="auto"/>
            </w:tcBorders>
            <w:vAlign w:val="bottom"/>
          </w:tcPr>
          <w:p w14:paraId="666D3AD4" w14:textId="77777777" w:rsidR="001C25E2" w:rsidRPr="00440541" w:rsidRDefault="001C25E2" w:rsidP="00BF2F0F">
            <w:pPr>
              <w:pStyle w:val="aff"/>
              <w:spacing w:line="240" w:lineRule="exact"/>
              <w:ind w:left="0"/>
              <w:rPr>
                <w:rFonts w:cs="Arial"/>
              </w:rPr>
            </w:pPr>
            <w:r>
              <w:rPr>
                <w:rFonts w:cs="Arial"/>
                <w:lang w:val="en-US"/>
              </w:rPr>
              <w:t>I</w:t>
            </w:r>
            <w:r>
              <w:rPr>
                <w:rFonts w:cs="Arial"/>
              </w:rPr>
              <w:t xml:space="preserve"> квартал</w:t>
            </w:r>
          </w:p>
        </w:tc>
        <w:tc>
          <w:tcPr>
            <w:tcW w:w="478" w:type="pct"/>
            <w:tcBorders>
              <w:top w:val="single" w:sz="4" w:space="0" w:color="auto"/>
              <w:bottom w:val="dotted" w:sz="4" w:space="0" w:color="auto"/>
            </w:tcBorders>
            <w:vAlign w:val="bottom"/>
          </w:tcPr>
          <w:p w14:paraId="0776C47D" w14:textId="77777777" w:rsidR="001C25E2" w:rsidRPr="00DA164A" w:rsidRDefault="001C25E2" w:rsidP="00BF2F0F">
            <w:pPr>
              <w:pStyle w:val="aff1"/>
              <w:spacing w:line="240" w:lineRule="exact"/>
              <w:rPr>
                <w:rFonts w:cs="Arial"/>
              </w:rPr>
            </w:pPr>
            <w:r>
              <w:rPr>
                <w:rFonts w:cs="Arial"/>
              </w:rPr>
              <w:t>100,1</w:t>
            </w:r>
          </w:p>
        </w:tc>
        <w:tc>
          <w:tcPr>
            <w:tcW w:w="531" w:type="pct"/>
            <w:tcBorders>
              <w:top w:val="single" w:sz="4" w:space="0" w:color="auto"/>
              <w:bottom w:val="dotted" w:sz="4" w:space="0" w:color="auto"/>
            </w:tcBorders>
            <w:vAlign w:val="bottom"/>
          </w:tcPr>
          <w:p w14:paraId="725CB158" w14:textId="77777777" w:rsidR="001C25E2" w:rsidRPr="00DA164A" w:rsidRDefault="001C25E2" w:rsidP="00BF2F0F">
            <w:pPr>
              <w:pStyle w:val="aff1"/>
              <w:spacing w:line="240" w:lineRule="exact"/>
              <w:rPr>
                <w:rFonts w:cs="Arial"/>
              </w:rPr>
            </w:pPr>
            <w:r>
              <w:rPr>
                <w:rFonts w:cs="Arial"/>
              </w:rPr>
              <w:t>100,1</w:t>
            </w:r>
          </w:p>
        </w:tc>
        <w:tc>
          <w:tcPr>
            <w:tcW w:w="508" w:type="pct"/>
            <w:tcBorders>
              <w:top w:val="single" w:sz="4" w:space="0" w:color="auto"/>
              <w:bottom w:val="dotted" w:sz="4" w:space="0" w:color="auto"/>
            </w:tcBorders>
            <w:vAlign w:val="bottom"/>
          </w:tcPr>
          <w:p w14:paraId="690C772D" w14:textId="77777777" w:rsidR="001C25E2" w:rsidRPr="00DA164A" w:rsidRDefault="001C25E2" w:rsidP="00BF2F0F">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1E44DD14" w14:textId="77777777" w:rsidR="001C25E2" w:rsidRDefault="001C25E2" w:rsidP="00BF2F0F">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52E2190A" w14:textId="77777777" w:rsidR="001C25E2" w:rsidRDefault="001C25E2" w:rsidP="00BF2F0F">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46E76721" w14:textId="77777777" w:rsidR="001C25E2" w:rsidRDefault="001C25E2" w:rsidP="00BF2F0F">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366C364E" w14:textId="77777777" w:rsidR="001C25E2" w:rsidRDefault="001C25E2" w:rsidP="00BF2F0F">
            <w:pPr>
              <w:pStyle w:val="aff1"/>
              <w:spacing w:line="240" w:lineRule="exact"/>
              <w:rPr>
                <w:rFonts w:cs="Arial"/>
              </w:rPr>
            </w:pPr>
            <w:r>
              <w:rPr>
                <w:rFonts w:cs="Arial"/>
              </w:rPr>
              <w:t>100,0</w:t>
            </w:r>
          </w:p>
        </w:tc>
        <w:tc>
          <w:tcPr>
            <w:tcW w:w="557" w:type="pct"/>
            <w:tcBorders>
              <w:top w:val="single" w:sz="4" w:space="0" w:color="auto"/>
              <w:bottom w:val="dotted" w:sz="4" w:space="0" w:color="auto"/>
            </w:tcBorders>
            <w:vAlign w:val="bottom"/>
          </w:tcPr>
          <w:p w14:paraId="706C1597" w14:textId="77777777" w:rsidR="001C25E2" w:rsidRDefault="001C25E2" w:rsidP="00BF2F0F">
            <w:pPr>
              <w:pStyle w:val="aff1"/>
              <w:spacing w:line="240" w:lineRule="exact"/>
              <w:rPr>
                <w:rFonts w:cs="Arial"/>
              </w:rPr>
            </w:pPr>
            <w:r>
              <w:rPr>
                <w:rFonts w:cs="Arial"/>
              </w:rPr>
              <w:t>100,0</w:t>
            </w:r>
          </w:p>
        </w:tc>
      </w:tr>
      <w:tr w:rsidR="001C25E2" w:rsidRPr="00665C35" w14:paraId="4DA6F4E4" w14:textId="77777777" w:rsidTr="00E67B88">
        <w:trPr>
          <w:trHeight w:val="283"/>
        </w:trPr>
        <w:tc>
          <w:tcPr>
            <w:tcW w:w="682" w:type="pct"/>
            <w:tcBorders>
              <w:top w:val="dotted" w:sz="4" w:space="0" w:color="auto"/>
              <w:bottom w:val="dotted" w:sz="4" w:space="0" w:color="auto"/>
            </w:tcBorders>
            <w:vAlign w:val="bottom"/>
          </w:tcPr>
          <w:p w14:paraId="7AC5BC51" w14:textId="77777777" w:rsidR="001C25E2" w:rsidRPr="00F850D0" w:rsidRDefault="001C25E2" w:rsidP="00BF2F0F">
            <w:pPr>
              <w:pStyle w:val="aff"/>
              <w:spacing w:line="240" w:lineRule="exact"/>
              <w:ind w:left="0"/>
              <w:rPr>
                <w:rFonts w:cs="Arial"/>
              </w:rPr>
            </w:pPr>
            <w:r w:rsidRPr="00F850D0">
              <w:rPr>
                <w:rFonts w:cs="Arial"/>
                <w:lang w:val="en-US"/>
              </w:rPr>
              <w:t>II</w:t>
            </w:r>
            <w:r w:rsidRPr="00F850D0">
              <w:rPr>
                <w:rFonts w:cs="Arial"/>
              </w:rPr>
              <w:t xml:space="preserve"> квартал</w:t>
            </w:r>
          </w:p>
        </w:tc>
        <w:tc>
          <w:tcPr>
            <w:tcW w:w="478" w:type="pct"/>
            <w:tcBorders>
              <w:top w:val="dotted" w:sz="4" w:space="0" w:color="auto"/>
              <w:bottom w:val="dotted" w:sz="4" w:space="0" w:color="auto"/>
            </w:tcBorders>
            <w:vAlign w:val="bottom"/>
          </w:tcPr>
          <w:p w14:paraId="0ED67A45" w14:textId="77777777" w:rsidR="001C25E2" w:rsidRPr="00347358" w:rsidRDefault="001C25E2" w:rsidP="00BF2F0F">
            <w:pPr>
              <w:pStyle w:val="aff1"/>
              <w:spacing w:line="240" w:lineRule="exact"/>
              <w:rPr>
                <w:rFonts w:cs="Arial"/>
              </w:rPr>
            </w:pPr>
            <w:r>
              <w:rPr>
                <w:rFonts w:cs="Arial"/>
              </w:rPr>
              <w:t>100,0</w:t>
            </w:r>
          </w:p>
        </w:tc>
        <w:tc>
          <w:tcPr>
            <w:tcW w:w="531" w:type="pct"/>
            <w:tcBorders>
              <w:top w:val="dotted" w:sz="4" w:space="0" w:color="auto"/>
              <w:bottom w:val="dotted" w:sz="4" w:space="0" w:color="auto"/>
            </w:tcBorders>
            <w:vAlign w:val="bottom"/>
          </w:tcPr>
          <w:p w14:paraId="551D72DF" w14:textId="77777777" w:rsidR="001C25E2" w:rsidRPr="00347358" w:rsidRDefault="001C25E2" w:rsidP="00BF2F0F">
            <w:pPr>
              <w:pStyle w:val="aff1"/>
              <w:spacing w:line="240" w:lineRule="exact"/>
              <w:rPr>
                <w:rFonts w:cs="Arial"/>
              </w:rPr>
            </w:pPr>
            <w:r>
              <w:rPr>
                <w:rFonts w:cs="Arial"/>
              </w:rPr>
              <w:t>100,1</w:t>
            </w:r>
          </w:p>
        </w:tc>
        <w:tc>
          <w:tcPr>
            <w:tcW w:w="508" w:type="pct"/>
            <w:tcBorders>
              <w:top w:val="dotted" w:sz="4" w:space="0" w:color="auto"/>
              <w:bottom w:val="dotted" w:sz="4" w:space="0" w:color="auto"/>
            </w:tcBorders>
            <w:vAlign w:val="bottom"/>
          </w:tcPr>
          <w:p w14:paraId="65CCABA0" w14:textId="77777777" w:rsidR="001C25E2" w:rsidRPr="00347358"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77E1186D" w14:textId="77777777" w:rsidR="001C25E2" w:rsidRPr="00347358"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1172FEBE"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03A37D25"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320497CF" w14:textId="77777777" w:rsidR="001C25E2" w:rsidRPr="00347358" w:rsidRDefault="001C25E2" w:rsidP="00BF2F0F">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14:paraId="7540AFD8" w14:textId="77777777" w:rsidR="001C25E2" w:rsidRPr="00347358" w:rsidRDefault="001C25E2" w:rsidP="00BF2F0F">
            <w:pPr>
              <w:pStyle w:val="aff1"/>
              <w:spacing w:line="240" w:lineRule="exact"/>
              <w:rPr>
                <w:rFonts w:cs="Arial"/>
              </w:rPr>
            </w:pPr>
            <w:r>
              <w:rPr>
                <w:rFonts w:cs="Arial"/>
              </w:rPr>
              <w:t>100,0</w:t>
            </w:r>
          </w:p>
        </w:tc>
      </w:tr>
      <w:tr w:rsidR="001C25E2" w:rsidRPr="00665C35" w14:paraId="3F2FC94B" w14:textId="77777777" w:rsidTr="00E67B88">
        <w:trPr>
          <w:trHeight w:val="283"/>
        </w:trPr>
        <w:tc>
          <w:tcPr>
            <w:tcW w:w="682" w:type="pct"/>
            <w:tcBorders>
              <w:top w:val="dotted" w:sz="4" w:space="0" w:color="auto"/>
              <w:bottom w:val="dotted" w:sz="4" w:space="0" w:color="auto"/>
            </w:tcBorders>
            <w:vAlign w:val="bottom"/>
          </w:tcPr>
          <w:p w14:paraId="190DBF99" w14:textId="77777777" w:rsidR="001C25E2" w:rsidRPr="005D4E25" w:rsidRDefault="001C25E2" w:rsidP="00BF2F0F">
            <w:pPr>
              <w:pStyle w:val="aff"/>
              <w:spacing w:line="240" w:lineRule="exact"/>
              <w:ind w:left="0"/>
              <w:rPr>
                <w:rFonts w:cs="Arial"/>
              </w:rPr>
            </w:pPr>
            <w:r>
              <w:rPr>
                <w:rFonts w:cs="Arial"/>
                <w:lang w:val="en-US"/>
              </w:rPr>
              <w:t xml:space="preserve">III </w:t>
            </w:r>
            <w:r>
              <w:rPr>
                <w:rFonts w:cs="Arial"/>
              </w:rPr>
              <w:t>квартал</w:t>
            </w:r>
          </w:p>
        </w:tc>
        <w:tc>
          <w:tcPr>
            <w:tcW w:w="478" w:type="pct"/>
            <w:tcBorders>
              <w:top w:val="dotted" w:sz="4" w:space="0" w:color="auto"/>
              <w:bottom w:val="dotted" w:sz="4" w:space="0" w:color="auto"/>
            </w:tcBorders>
            <w:vAlign w:val="bottom"/>
          </w:tcPr>
          <w:p w14:paraId="3F7C1238" w14:textId="77777777" w:rsidR="001C25E2" w:rsidRPr="000A35D6" w:rsidRDefault="001C25E2" w:rsidP="00BF2F0F">
            <w:pPr>
              <w:pStyle w:val="aff1"/>
              <w:spacing w:line="240" w:lineRule="exact"/>
              <w:rPr>
                <w:rFonts w:cs="Arial"/>
              </w:rPr>
            </w:pPr>
            <w:r>
              <w:rPr>
                <w:rFonts w:cs="Arial"/>
              </w:rPr>
              <w:t>100,0</w:t>
            </w:r>
          </w:p>
        </w:tc>
        <w:tc>
          <w:tcPr>
            <w:tcW w:w="531" w:type="pct"/>
            <w:tcBorders>
              <w:top w:val="dotted" w:sz="4" w:space="0" w:color="auto"/>
              <w:bottom w:val="dotted" w:sz="4" w:space="0" w:color="auto"/>
            </w:tcBorders>
            <w:vAlign w:val="bottom"/>
          </w:tcPr>
          <w:p w14:paraId="15D3CCAE" w14:textId="77777777" w:rsidR="001C25E2" w:rsidRPr="000A35D6" w:rsidRDefault="001C25E2" w:rsidP="00BF2F0F">
            <w:pPr>
              <w:pStyle w:val="aff1"/>
              <w:spacing w:line="240" w:lineRule="exact"/>
              <w:rPr>
                <w:rFonts w:cs="Arial"/>
              </w:rPr>
            </w:pPr>
            <w:r>
              <w:rPr>
                <w:rFonts w:cs="Arial"/>
              </w:rPr>
              <w:t>100,1</w:t>
            </w:r>
          </w:p>
        </w:tc>
        <w:tc>
          <w:tcPr>
            <w:tcW w:w="508" w:type="pct"/>
            <w:tcBorders>
              <w:top w:val="dotted" w:sz="4" w:space="0" w:color="auto"/>
              <w:bottom w:val="dotted" w:sz="4" w:space="0" w:color="auto"/>
            </w:tcBorders>
            <w:vAlign w:val="bottom"/>
          </w:tcPr>
          <w:p w14:paraId="795FFCFC" w14:textId="77777777" w:rsidR="001C25E2" w:rsidRPr="000A35D6" w:rsidRDefault="001C25E2" w:rsidP="00BF2F0F">
            <w:pPr>
              <w:pStyle w:val="aff1"/>
              <w:spacing w:line="240" w:lineRule="exact"/>
              <w:rPr>
                <w:rFonts w:cs="Arial"/>
              </w:rPr>
            </w:pPr>
            <w:r>
              <w:rPr>
                <w:rFonts w:cs="Arial"/>
              </w:rPr>
              <w:t>100,1</w:t>
            </w:r>
          </w:p>
        </w:tc>
        <w:tc>
          <w:tcPr>
            <w:tcW w:w="561" w:type="pct"/>
            <w:tcBorders>
              <w:top w:val="dotted" w:sz="4" w:space="0" w:color="auto"/>
              <w:bottom w:val="dotted" w:sz="4" w:space="0" w:color="auto"/>
            </w:tcBorders>
            <w:vAlign w:val="bottom"/>
          </w:tcPr>
          <w:p w14:paraId="72793E37" w14:textId="77777777" w:rsidR="001C25E2" w:rsidRPr="000A35D6" w:rsidRDefault="001C25E2" w:rsidP="00BF2F0F">
            <w:pPr>
              <w:pStyle w:val="aff1"/>
              <w:spacing w:line="240" w:lineRule="exact"/>
              <w:rPr>
                <w:rFonts w:cs="Arial"/>
              </w:rPr>
            </w:pPr>
            <w:r>
              <w:rPr>
                <w:rFonts w:cs="Arial"/>
              </w:rPr>
              <w:t>100,1</w:t>
            </w:r>
          </w:p>
        </w:tc>
        <w:tc>
          <w:tcPr>
            <w:tcW w:w="561" w:type="pct"/>
            <w:tcBorders>
              <w:top w:val="dotted" w:sz="4" w:space="0" w:color="auto"/>
              <w:bottom w:val="dotted" w:sz="4" w:space="0" w:color="auto"/>
            </w:tcBorders>
            <w:vAlign w:val="bottom"/>
          </w:tcPr>
          <w:p w14:paraId="3054A8C3"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3ADB0028"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7EA1C4A9" w14:textId="77777777" w:rsidR="001C25E2" w:rsidRPr="000A35D6" w:rsidRDefault="001C25E2" w:rsidP="00BF2F0F">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14:paraId="1F028833" w14:textId="77777777" w:rsidR="001C25E2" w:rsidRPr="000A35D6" w:rsidRDefault="001C25E2" w:rsidP="00BF2F0F">
            <w:pPr>
              <w:pStyle w:val="aff1"/>
              <w:spacing w:line="240" w:lineRule="exact"/>
              <w:rPr>
                <w:rFonts w:cs="Arial"/>
              </w:rPr>
            </w:pPr>
            <w:r>
              <w:rPr>
                <w:rFonts w:cs="Arial"/>
              </w:rPr>
              <w:t>100,0</w:t>
            </w:r>
          </w:p>
        </w:tc>
      </w:tr>
      <w:tr w:rsidR="001C25E2" w:rsidRPr="00665C35" w14:paraId="4EF11B02" w14:textId="77777777" w:rsidTr="00E67B88">
        <w:trPr>
          <w:trHeight w:val="283"/>
        </w:trPr>
        <w:tc>
          <w:tcPr>
            <w:tcW w:w="682" w:type="pct"/>
            <w:tcBorders>
              <w:top w:val="dotted" w:sz="4" w:space="0" w:color="auto"/>
              <w:bottom w:val="single" w:sz="4" w:space="0" w:color="auto"/>
            </w:tcBorders>
            <w:vAlign w:val="bottom"/>
          </w:tcPr>
          <w:p w14:paraId="274A2800" w14:textId="77777777" w:rsidR="001C25E2" w:rsidRDefault="001C25E2" w:rsidP="00BF2F0F">
            <w:pPr>
              <w:pStyle w:val="aff"/>
              <w:spacing w:line="240" w:lineRule="exact"/>
              <w:ind w:left="0"/>
              <w:rPr>
                <w:rFonts w:cs="Arial"/>
                <w:lang w:val="en-US"/>
              </w:rPr>
            </w:pPr>
            <w:r>
              <w:rPr>
                <w:rFonts w:cs="Arial"/>
                <w:lang w:val="en-US"/>
              </w:rPr>
              <w:t xml:space="preserve">IV </w:t>
            </w:r>
            <w:r>
              <w:rPr>
                <w:rFonts w:cs="Arial"/>
              </w:rPr>
              <w:t>квартал</w:t>
            </w:r>
          </w:p>
        </w:tc>
        <w:tc>
          <w:tcPr>
            <w:tcW w:w="478" w:type="pct"/>
            <w:tcBorders>
              <w:top w:val="dotted" w:sz="4" w:space="0" w:color="auto"/>
              <w:bottom w:val="single" w:sz="4" w:space="0" w:color="auto"/>
            </w:tcBorders>
            <w:vAlign w:val="bottom"/>
          </w:tcPr>
          <w:p w14:paraId="62ED5519" w14:textId="77777777" w:rsidR="001C25E2" w:rsidRDefault="001C25E2" w:rsidP="00BF2F0F">
            <w:pPr>
              <w:pStyle w:val="aff1"/>
              <w:spacing w:line="240" w:lineRule="exact"/>
              <w:rPr>
                <w:rFonts w:cs="Arial"/>
              </w:rPr>
            </w:pPr>
            <w:r>
              <w:rPr>
                <w:rFonts w:cs="Arial"/>
              </w:rPr>
              <w:t>100,0</w:t>
            </w:r>
          </w:p>
        </w:tc>
        <w:tc>
          <w:tcPr>
            <w:tcW w:w="531" w:type="pct"/>
            <w:tcBorders>
              <w:top w:val="dotted" w:sz="4" w:space="0" w:color="auto"/>
              <w:bottom w:val="single" w:sz="4" w:space="0" w:color="auto"/>
            </w:tcBorders>
            <w:vAlign w:val="bottom"/>
          </w:tcPr>
          <w:p w14:paraId="45E69CC3" w14:textId="77777777" w:rsidR="001C25E2" w:rsidRDefault="001C25E2" w:rsidP="00BF2F0F">
            <w:pPr>
              <w:pStyle w:val="aff1"/>
              <w:spacing w:line="240" w:lineRule="exact"/>
              <w:rPr>
                <w:rFonts w:cs="Arial"/>
              </w:rPr>
            </w:pPr>
            <w:r>
              <w:rPr>
                <w:rFonts w:cs="Arial"/>
              </w:rPr>
              <w:t>100,1</w:t>
            </w:r>
          </w:p>
        </w:tc>
        <w:tc>
          <w:tcPr>
            <w:tcW w:w="508" w:type="pct"/>
            <w:tcBorders>
              <w:top w:val="dotted" w:sz="4" w:space="0" w:color="auto"/>
              <w:bottom w:val="single" w:sz="4" w:space="0" w:color="auto"/>
            </w:tcBorders>
            <w:vAlign w:val="bottom"/>
          </w:tcPr>
          <w:p w14:paraId="3B18C845"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14:paraId="40C7DA54" w14:textId="77777777" w:rsidR="001C25E2" w:rsidRDefault="001C25E2" w:rsidP="00BF2F0F">
            <w:pPr>
              <w:pStyle w:val="aff1"/>
              <w:spacing w:line="240" w:lineRule="exact"/>
              <w:rPr>
                <w:rFonts w:cs="Arial"/>
              </w:rPr>
            </w:pPr>
            <w:r>
              <w:rPr>
                <w:rFonts w:cs="Arial"/>
              </w:rPr>
              <w:t>100,1</w:t>
            </w:r>
          </w:p>
        </w:tc>
        <w:tc>
          <w:tcPr>
            <w:tcW w:w="561" w:type="pct"/>
            <w:tcBorders>
              <w:top w:val="dotted" w:sz="4" w:space="0" w:color="auto"/>
              <w:bottom w:val="single" w:sz="4" w:space="0" w:color="auto"/>
            </w:tcBorders>
            <w:vAlign w:val="bottom"/>
          </w:tcPr>
          <w:p w14:paraId="4E0FAB7F"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14:paraId="4A32FEF4"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14:paraId="216BABFC" w14:textId="77777777" w:rsidR="001C25E2" w:rsidRDefault="001C25E2" w:rsidP="00BF2F0F">
            <w:pPr>
              <w:pStyle w:val="aff1"/>
              <w:spacing w:line="240" w:lineRule="exact"/>
              <w:rPr>
                <w:rFonts w:cs="Arial"/>
              </w:rPr>
            </w:pPr>
            <w:r>
              <w:rPr>
                <w:rFonts w:cs="Arial"/>
              </w:rPr>
              <w:t>100,0</w:t>
            </w:r>
          </w:p>
        </w:tc>
        <w:tc>
          <w:tcPr>
            <w:tcW w:w="557" w:type="pct"/>
            <w:tcBorders>
              <w:top w:val="dotted" w:sz="4" w:space="0" w:color="auto"/>
              <w:bottom w:val="single" w:sz="4" w:space="0" w:color="auto"/>
            </w:tcBorders>
            <w:vAlign w:val="bottom"/>
          </w:tcPr>
          <w:p w14:paraId="3AB1B81E" w14:textId="77777777" w:rsidR="001C25E2" w:rsidRDefault="001C25E2" w:rsidP="00BF2F0F">
            <w:pPr>
              <w:pStyle w:val="aff1"/>
              <w:spacing w:line="240" w:lineRule="exact"/>
              <w:rPr>
                <w:rFonts w:cs="Arial"/>
              </w:rPr>
            </w:pPr>
            <w:r>
              <w:rPr>
                <w:rFonts w:cs="Arial"/>
              </w:rPr>
              <w:t>100,0</w:t>
            </w:r>
          </w:p>
        </w:tc>
      </w:tr>
      <w:tr w:rsidR="001C25E2" w:rsidRPr="00665C35" w14:paraId="046E65FB" w14:textId="77777777" w:rsidTr="00E67B88">
        <w:trPr>
          <w:trHeight w:val="283"/>
        </w:trPr>
        <w:tc>
          <w:tcPr>
            <w:tcW w:w="5000" w:type="pct"/>
            <w:gridSpan w:val="9"/>
            <w:tcBorders>
              <w:top w:val="single" w:sz="4" w:space="0" w:color="auto"/>
              <w:bottom w:val="single" w:sz="4" w:space="0" w:color="auto"/>
            </w:tcBorders>
            <w:vAlign w:val="bottom"/>
          </w:tcPr>
          <w:p w14:paraId="12A5F9D7" w14:textId="77777777" w:rsidR="001C25E2" w:rsidRDefault="001C25E2" w:rsidP="00BF2F0F">
            <w:pPr>
              <w:pStyle w:val="aff1"/>
              <w:spacing w:line="240" w:lineRule="exact"/>
              <w:rPr>
                <w:rFonts w:cs="Arial"/>
              </w:rPr>
            </w:pPr>
            <w:r w:rsidRPr="00DA164A">
              <w:rPr>
                <w:rFonts w:cs="Arial"/>
                <w:b/>
                <w:lang w:val="en-US"/>
              </w:rPr>
              <w:t>20</w:t>
            </w:r>
            <w:r>
              <w:rPr>
                <w:rFonts w:cs="Arial"/>
                <w:b/>
              </w:rPr>
              <w:t>21</w:t>
            </w:r>
            <w:r w:rsidRPr="00DA164A">
              <w:rPr>
                <w:rFonts w:cs="Arial"/>
                <w:b/>
                <w:lang w:val="en-US"/>
              </w:rPr>
              <w:t xml:space="preserve"> год</w:t>
            </w:r>
          </w:p>
        </w:tc>
      </w:tr>
      <w:tr w:rsidR="001C25E2" w:rsidRPr="00665C35" w14:paraId="557F5F64" w14:textId="77777777" w:rsidTr="00E67B88">
        <w:trPr>
          <w:trHeight w:val="283"/>
        </w:trPr>
        <w:tc>
          <w:tcPr>
            <w:tcW w:w="682" w:type="pct"/>
            <w:tcBorders>
              <w:top w:val="single" w:sz="4" w:space="0" w:color="auto"/>
              <w:bottom w:val="dotted" w:sz="4" w:space="0" w:color="auto"/>
            </w:tcBorders>
            <w:vAlign w:val="bottom"/>
          </w:tcPr>
          <w:p w14:paraId="1A4AFC7E" w14:textId="77777777" w:rsidR="001C25E2" w:rsidRDefault="001C25E2" w:rsidP="00BF2F0F">
            <w:pPr>
              <w:pStyle w:val="aff"/>
              <w:spacing w:line="240" w:lineRule="exact"/>
              <w:ind w:left="0"/>
              <w:rPr>
                <w:rFonts w:cs="Arial"/>
                <w:lang w:val="en-US"/>
              </w:rPr>
            </w:pPr>
            <w:r>
              <w:rPr>
                <w:rFonts w:cs="Arial"/>
                <w:lang w:val="en-US"/>
              </w:rPr>
              <w:t xml:space="preserve">I </w:t>
            </w:r>
            <w:r>
              <w:rPr>
                <w:rFonts w:cs="Arial"/>
              </w:rPr>
              <w:t>квартал</w:t>
            </w:r>
          </w:p>
        </w:tc>
        <w:tc>
          <w:tcPr>
            <w:tcW w:w="478" w:type="pct"/>
            <w:tcBorders>
              <w:top w:val="single" w:sz="4" w:space="0" w:color="auto"/>
              <w:bottom w:val="dotted" w:sz="4" w:space="0" w:color="auto"/>
            </w:tcBorders>
            <w:vAlign w:val="bottom"/>
          </w:tcPr>
          <w:p w14:paraId="49C52AFD" w14:textId="77777777" w:rsidR="001C25E2" w:rsidRPr="00DA164A" w:rsidRDefault="001C25E2" w:rsidP="00BF2F0F">
            <w:pPr>
              <w:pStyle w:val="aff1"/>
              <w:spacing w:line="240" w:lineRule="exact"/>
              <w:rPr>
                <w:rFonts w:cs="Arial"/>
              </w:rPr>
            </w:pPr>
            <w:r>
              <w:rPr>
                <w:rFonts w:cs="Arial"/>
              </w:rPr>
              <w:t>101,9</w:t>
            </w:r>
          </w:p>
        </w:tc>
        <w:tc>
          <w:tcPr>
            <w:tcW w:w="531" w:type="pct"/>
            <w:tcBorders>
              <w:top w:val="single" w:sz="4" w:space="0" w:color="auto"/>
              <w:bottom w:val="dotted" w:sz="4" w:space="0" w:color="auto"/>
            </w:tcBorders>
            <w:vAlign w:val="bottom"/>
          </w:tcPr>
          <w:p w14:paraId="2C0F151C" w14:textId="77777777" w:rsidR="001C25E2" w:rsidRPr="00DA164A" w:rsidRDefault="001C25E2" w:rsidP="00BF2F0F">
            <w:pPr>
              <w:pStyle w:val="aff1"/>
              <w:spacing w:line="240" w:lineRule="exact"/>
              <w:rPr>
                <w:rFonts w:cs="Arial"/>
              </w:rPr>
            </w:pPr>
            <w:r>
              <w:rPr>
                <w:rFonts w:cs="Arial"/>
              </w:rPr>
              <w:t>101,9</w:t>
            </w:r>
          </w:p>
        </w:tc>
        <w:tc>
          <w:tcPr>
            <w:tcW w:w="508" w:type="pct"/>
            <w:tcBorders>
              <w:top w:val="single" w:sz="4" w:space="0" w:color="auto"/>
              <w:bottom w:val="dotted" w:sz="4" w:space="0" w:color="auto"/>
            </w:tcBorders>
            <w:vAlign w:val="bottom"/>
          </w:tcPr>
          <w:p w14:paraId="59A9ADE9" w14:textId="77777777" w:rsidR="001C25E2" w:rsidRPr="00DA164A" w:rsidRDefault="001C25E2" w:rsidP="00BF2F0F">
            <w:pPr>
              <w:pStyle w:val="aff1"/>
              <w:spacing w:line="240" w:lineRule="exact"/>
              <w:rPr>
                <w:rFonts w:cs="Arial"/>
              </w:rPr>
            </w:pPr>
            <w:r>
              <w:rPr>
                <w:rFonts w:cs="Arial"/>
              </w:rPr>
              <w:t>106,6</w:t>
            </w:r>
          </w:p>
        </w:tc>
        <w:tc>
          <w:tcPr>
            <w:tcW w:w="561" w:type="pct"/>
            <w:tcBorders>
              <w:top w:val="single" w:sz="4" w:space="0" w:color="auto"/>
              <w:bottom w:val="dotted" w:sz="4" w:space="0" w:color="auto"/>
            </w:tcBorders>
            <w:vAlign w:val="bottom"/>
          </w:tcPr>
          <w:p w14:paraId="5D819C35" w14:textId="77777777" w:rsidR="001C25E2" w:rsidRDefault="001C25E2" w:rsidP="00BF2F0F">
            <w:pPr>
              <w:pStyle w:val="aff1"/>
              <w:spacing w:line="240" w:lineRule="exact"/>
              <w:rPr>
                <w:rFonts w:cs="Arial"/>
              </w:rPr>
            </w:pPr>
            <w:r>
              <w:rPr>
                <w:rFonts w:cs="Arial"/>
              </w:rPr>
              <w:t>106,6</w:t>
            </w:r>
          </w:p>
        </w:tc>
        <w:tc>
          <w:tcPr>
            <w:tcW w:w="561" w:type="pct"/>
            <w:tcBorders>
              <w:top w:val="single" w:sz="4" w:space="0" w:color="auto"/>
              <w:bottom w:val="dotted" w:sz="4" w:space="0" w:color="auto"/>
            </w:tcBorders>
            <w:vAlign w:val="bottom"/>
          </w:tcPr>
          <w:p w14:paraId="505291EB" w14:textId="77777777" w:rsidR="001C25E2" w:rsidRDefault="001C25E2" w:rsidP="00BF2F0F">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0AB4B718" w14:textId="77777777" w:rsidR="001C25E2" w:rsidRDefault="001C25E2" w:rsidP="00BF2F0F">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51E0DB93" w14:textId="77777777" w:rsidR="001C25E2" w:rsidRDefault="001C25E2" w:rsidP="00BF2F0F">
            <w:pPr>
              <w:pStyle w:val="aff1"/>
              <w:spacing w:line="240" w:lineRule="exact"/>
              <w:rPr>
                <w:rFonts w:cs="Arial"/>
              </w:rPr>
            </w:pPr>
            <w:r>
              <w:rPr>
                <w:rFonts w:cs="Arial"/>
              </w:rPr>
              <w:t>100,0</w:t>
            </w:r>
          </w:p>
        </w:tc>
        <w:tc>
          <w:tcPr>
            <w:tcW w:w="557" w:type="pct"/>
            <w:tcBorders>
              <w:top w:val="single" w:sz="4" w:space="0" w:color="auto"/>
              <w:bottom w:val="dotted" w:sz="4" w:space="0" w:color="auto"/>
            </w:tcBorders>
            <w:vAlign w:val="bottom"/>
          </w:tcPr>
          <w:p w14:paraId="3A5477A9" w14:textId="77777777" w:rsidR="001C25E2" w:rsidRDefault="001C25E2" w:rsidP="00BF2F0F">
            <w:pPr>
              <w:pStyle w:val="aff1"/>
              <w:spacing w:line="240" w:lineRule="exact"/>
              <w:rPr>
                <w:rFonts w:cs="Arial"/>
              </w:rPr>
            </w:pPr>
            <w:r>
              <w:rPr>
                <w:rFonts w:cs="Arial"/>
              </w:rPr>
              <w:t>100,0</w:t>
            </w:r>
          </w:p>
        </w:tc>
      </w:tr>
      <w:tr w:rsidR="001C25E2" w:rsidRPr="00665C35" w14:paraId="13CAF8B9" w14:textId="77777777" w:rsidTr="00E67B88">
        <w:trPr>
          <w:trHeight w:val="283"/>
        </w:trPr>
        <w:tc>
          <w:tcPr>
            <w:tcW w:w="682" w:type="pct"/>
            <w:tcBorders>
              <w:top w:val="dotted" w:sz="4" w:space="0" w:color="auto"/>
              <w:bottom w:val="dotted" w:sz="4" w:space="0" w:color="auto"/>
            </w:tcBorders>
            <w:vAlign w:val="bottom"/>
          </w:tcPr>
          <w:p w14:paraId="127B66BB" w14:textId="77777777" w:rsidR="001C25E2" w:rsidRDefault="001C25E2" w:rsidP="00BF2F0F">
            <w:pPr>
              <w:pStyle w:val="aff"/>
              <w:spacing w:line="240" w:lineRule="exact"/>
              <w:ind w:left="0"/>
              <w:rPr>
                <w:rFonts w:cs="Arial"/>
                <w:lang w:val="en-US"/>
              </w:rPr>
            </w:pPr>
            <w:r w:rsidRPr="00F850D0">
              <w:rPr>
                <w:rFonts w:cs="Arial"/>
                <w:lang w:val="en-US"/>
              </w:rPr>
              <w:t>II</w:t>
            </w:r>
            <w:r w:rsidRPr="00F850D0">
              <w:rPr>
                <w:rFonts w:cs="Arial"/>
              </w:rPr>
              <w:t xml:space="preserve"> квартал</w:t>
            </w:r>
          </w:p>
        </w:tc>
        <w:tc>
          <w:tcPr>
            <w:tcW w:w="478" w:type="pct"/>
            <w:tcBorders>
              <w:top w:val="dotted" w:sz="4" w:space="0" w:color="auto"/>
              <w:bottom w:val="dotted" w:sz="4" w:space="0" w:color="auto"/>
            </w:tcBorders>
            <w:vAlign w:val="bottom"/>
          </w:tcPr>
          <w:p w14:paraId="2320E0E3" w14:textId="77777777" w:rsidR="001C25E2" w:rsidRPr="00347358" w:rsidRDefault="001C25E2" w:rsidP="00BF2F0F">
            <w:pPr>
              <w:pStyle w:val="aff1"/>
              <w:spacing w:line="240" w:lineRule="exact"/>
              <w:rPr>
                <w:rFonts w:cs="Arial"/>
              </w:rPr>
            </w:pPr>
            <w:r>
              <w:rPr>
                <w:rFonts w:cs="Arial"/>
              </w:rPr>
              <w:t>100,5</w:t>
            </w:r>
          </w:p>
        </w:tc>
        <w:tc>
          <w:tcPr>
            <w:tcW w:w="531" w:type="pct"/>
            <w:tcBorders>
              <w:top w:val="dotted" w:sz="4" w:space="0" w:color="auto"/>
              <w:bottom w:val="dotted" w:sz="4" w:space="0" w:color="auto"/>
            </w:tcBorders>
            <w:vAlign w:val="bottom"/>
          </w:tcPr>
          <w:p w14:paraId="3F602CD9" w14:textId="77777777" w:rsidR="001C25E2" w:rsidRPr="00347358" w:rsidRDefault="001C25E2" w:rsidP="00BF2F0F">
            <w:pPr>
              <w:pStyle w:val="aff1"/>
              <w:spacing w:line="240" w:lineRule="exact"/>
              <w:rPr>
                <w:rFonts w:cs="Arial"/>
              </w:rPr>
            </w:pPr>
            <w:r>
              <w:rPr>
                <w:rFonts w:cs="Arial"/>
              </w:rPr>
              <w:t>102,4</w:t>
            </w:r>
          </w:p>
        </w:tc>
        <w:tc>
          <w:tcPr>
            <w:tcW w:w="508" w:type="pct"/>
            <w:tcBorders>
              <w:top w:val="dotted" w:sz="4" w:space="0" w:color="auto"/>
              <w:bottom w:val="dotted" w:sz="4" w:space="0" w:color="auto"/>
            </w:tcBorders>
            <w:vAlign w:val="bottom"/>
          </w:tcPr>
          <w:p w14:paraId="67A54623" w14:textId="77777777" w:rsidR="001C25E2" w:rsidRPr="00347358"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4A80AD97" w14:textId="77777777" w:rsidR="001C25E2" w:rsidRPr="00347358" w:rsidRDefault="001C25E2" w:rsidP="00BF2F0F">
            <w:pPr>
              <w:pStyle w:val="aff1"/>
              <w:spacing w:line="240" w:lineRule="exact"/>
              <w:rPr>
                <w:rFonts w:cs="Arial"/>
              </w:rPr>
            </w:pPr>
            <w:r>
              <w:rPr>
                <w:rFonts w:cs="Arial"/>
              </w:rPr>
              <w:t>106,6</w:t>
            </w:r>
          </w:p>
        </w:tc>
        <w:tc>
          <w:tcPr>
            <w:tcW w:w="561" w:type="pct"/>
            <w:tcBorders>
              <w:top w:val="dotted" w:sz="4" w:space="0" w:color="auto"/>
              <w:bottom w:val="dotted" w:sz="4" w:space="0" w:color="auto"/>
            </w:tcBorders>
            <w:vAlign w:val="bottom"/>
          </w:tcPr>
          <w:p w14:paraId="459063E1" w14:textId="77777777" w:rsidR="001C25E2" w:rsidRDefault="001C25E2" w:rsidP="00BF2F0F">
            <w:pPr>
              <w:pStyle w:val="aff1"/>
              <w:spacing w:line="240" w:lineRule="exact"/>
              <w:rPr>
                <w:rFonts w:cs="Arial"/>
              </w:rPr>
            </w:pPr>
            <w:r>
              <w:rPr>
                <w:rFonts w:cs="Arial"/>
              </w:rPr>
              <w:t>102,0</w:t>
            </w:r>
          </w:p>
        </w:tc>
        <w:tc>
          <w:tcPr>
            <w:tcW w:w="561" w:type="pct"/>
            <w:tcBorders>
              <w:top w:val="dotted" w:sz="4" w:space="0" w:color="auto"/>
              <w:bottom w:val="dotted" w:sz="4" w:space="0" w:color="auto"/>
            </w:tcBorders>
            <w:vAlign w:val="bottom"/>
          </w:tcPr>
          <w:p w14:paraId="4F548967" w14:textId="77777777" w:rsidR="001C25E2" w:rsidRDefault="001C25E2" w:rsidP="00BF2F0F">
            <w:pPr>
              <w:pStyle w:val="aff1"/>
              <w:spacing w:line="240" w:lineRule="exact"/>
              <w:rPr>
                <w:rFonts w:cs="Arial"/>
              </w:rPr>
            </w:pPr>
            <w:r>
              <w:rPr>
                <w:rFonts w:cs="Arial"/>
              </w:rPr>
              <w:t>102,0</w:t>
            </w:r>
          </w:p>
        </w:tc>
        <w:tc>
          <w:tcPr>
            <w:tcW w:w="561" w:type="pct"/>
            <w:tcBorders>
              <w:top w:val="dotted" w:sz="4" w:space="0" w:color="auto"/>
              <w:bottom w:val="dotted" w:sz="4" w:space="0" w:color="auto"/>
            </w:tcBorders>
            <w:vAlign w:val="bottom"/>
          </w:tcPr>
          <w:p w14:paraId="79280603" w14:textId="77777777" w:rsidR="001C25E2" w:rsidRPr="00347358" w:rsidRDefault="001C25E2" w:rsidP="00BF2F0F">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14:paraId="0F7B99E1" w14:textId="77777777" w:rsidR="001C25E2" w:rsidRPr="00347358" w:rsidRDefault="001C25E2" w:rsidP="00BF2F0F">
            <w:pPr>
              <w:pStyle w:val="aff1"/>
              <w:spacing w:line="240" w:lineRule="exact"/>
              <w:rPr>
                <w:rFonts w:cs="Arial"/>
              </w:rPr>
            </w:pPr>
            <w:r>
              <w:rPr>
                <w:rFonts w:cs="Arial"/>
              </w:rPr>
              <w:t>100,0</w:t>
            </w:r>
          </w:p>
        </w:tc>
      </w:tr>
      <w:tr w:rsidR="001C25E2" w:rsidRPr="00665C35" w14:paraId="18C37EB5" w14:textId="77777777" w:rsidTr="00E67B88">
        <w:trPr>
          <w:trHeight w:val="283"/>
        </w:trPr>
        <w:tc>
          <w:tcPr>
            <w:tcW w:w="682" w:type="pct"/>
            <w:tcBorders>
              <w:top w:val="dotted" w:sz="4" w:space="0" w:color="auto"/>
              <w:bottom w:val="dotted" w:sz="4" w:space="0" w:color="auto"/>
            </w:tcBorders>
            <w:vAlign w:val="bottom"/>
          </w:tcPr>
          <w:p w14:paraId="6CB49C95" w14:textId="77777777" w:rsidR="001C25E2" w:rsidRPr="00F2357B" w:rsidRDefault="001C25E2" w:rsidP="00BF2F0F">
            <w:pPr>
              <w:pStyle w:val="aff"/>
              <w:spacing w:line="240" w:lineRule="exact"/>
              <w:ind w:left="0"/>
              <w:rPr>
                <w:rFonts w:cs="Arial"/>
              </w:rPr>
            </w:pPr>
            <w:r>
              <w:rPr>
                <w:rFonts w:cs="Arial"/>
                <w:lang w:val="en-US"/>
              </w:rPr>
              <w:t xml:space="preserve">III </w:t>
            </w:r>
            <w:r w:rsidRPr="00F850D0">
              <w:rPr>
                <w:rFonts w:cs="Arial"/>
              </w:rPr>
              <w:t>квартал</w:t>
            </w:r>
          </w:p>
        </w:tc>
        <w:tc>
          <w:tcPr>
            <w:tcW w:w="478" w:type="pct"/>
            <w:tcBorders>
              <w:top w:val="dotted" w:sz="4" w:space="0" w:color="auto"/>
              <w:bottom w:val="dotted" w:sz="4" w:space="0" w:color="auto"/>
            </w:tcBorders>
            <w:vAlign w:val="bottom"/>
          </w:tcPr>
          <w:p w14:paraId="67E7F5FD" w14:textId="77777777" w:rsidR="001C25E2" w:rsidRDefault="001C25E2" w:rsidP="00BF2F0F">
            <w:pPr>
              <w:pStyle w:val="aff1"/>
              <w:spacing w:line="240" w:lineRule="exact"/>
              <w:rPr>
                <w:rFonts w:cs="Arial"/>
              </w:rPr>
            </w:pPr>
            <w:r>
              <w:rPr>
                <w:rFonts w:cs="Arial"/>
              </w:rPr>
              <w:t>100,0</w:t>
            </w:r>
          </w:p>
        </w:tc>
        <w:tc>
          <w:tcPr>
            <w:tcW w:w="531" w:type="pct"/>
            <w:tcBorders>
              <w:top w:val="dotted" w:sz="4" w:space="0" w:color="auto"/>
              <w:bottom w:val="dotted" w:sz="4" w:space="0" w:color="auto"/>
            </w:tcBorders>
            <w:vAlign w:val="bottom"/>
          </w:tcPr>
          <w:p w14:paraId="48D4E079" w14:textId="77777777" w:rsidR="001C25E2" w:rsidRDefault="001C25E2" w:rsidP="00BF2F0F">
            <w:pPr>
              <w:pStyle w:val="aff1"/>
              <w:spacing w:line="240" w:lineRule="exact"/>
              <w:rPr>
                <w:rFonts w:cs="Arial"/>
              </w:rPr>
            </w:pPr>
            <w:r>
              <w:rPr>
                <w:rFonts w:cs="Arial"/>
              </w:rPr>
              <w:t>102,4</w:t>
            </w:r>
          </w:p>
        </w:tc>
        <w:tc>
          <w:tcPr>
            <w:tcW w:w="508" w:type="pct"/>
            <w:tcBorders>
              <w:top w:val="dotted" w:sz="4" w:space="0" w:color="auto"/>
              <w:bottom w:val="dotted" w:sz="4" w:space="0" w:color="auto"/>
            </w:tcBorders>
            <w:vAlign w:val="bottom"/>
          </w:tcPr>
          <w:p w14:paraId="29B45B93"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0729D32C" w14:textId="77777777" w:rsidR="001C25E2" w:rsidRDefault="001C25E2" w:rsidP="00BF2F0F">
            <w:pPr>
              <w:pStyle w:val="aff1"/>
              <w:spacing w:line="240" w:lineRule="exact"/>
              <w:rPr>
                <w:rFonts w:cs="Arial"/>
              </w:rPr>
            </w:pPr>
            <w:r>
              <w:rPr>
                <w:rFonts w:cs="Arial"/>
              </w:rPr>
              <w:t>106,6</w:t>
            </w:r>
          </w:p>
        </w:tc>
        <w:tc>
          <w:tcPr>
            <w:tcW w:w="561" w:type="pct"/>
            <w:tcBorders>
              <w:top w:val="dotted" w:sz="4" w:space="0" w:color="auto"/>
              <w:bottom w:val="dotted" w:sz="4" w:space="0" w:color="auto"/>
            </w:tcBorders>
            <w:vAlign w:val="bottom"/>
          </w:tcPr>
          <w:p w14:paraId="6A96FE5F"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3DA975FA" w14:textId="77777777" w:rsidR="001C25E2" w:rsidRDefault="001C25E2" w:rsidP="00BF2F0F">
            <w:pPr>
              <w:pStyle w:val="aff1"/>
              <w:spacing w:line="240" w:lineRule="exact"/>
              <w:rPr>
                <w:rFonts w:cs="Arial"/>
              </w:rPr>
            </w:pPr>
            <w:r>
              <w:rPr>
                <w:rFonts w:cs="Arial"/>
              </w:rPr>
              <w:t>102,0</w:t>
            </w:r>
          </w:p>
        </w:tc>
        <w:tc>
          <w:tcPr>
            <w:tcW w:w="561" w:type="pct"/>
            <w:tcBorders>
              <w:top w:val="dotted" w:sz="4" w:space="0" w:color="auto"/>
              <w:bottom w:val="dotted" w:sz="4" w:space="0" w:color="auto"/>
            </w:tcBorders>
            <w:vAlign w:val="bottom"/>
          </w:tcPr>
          <w:p w14:paraId="291FCE24" w14:textId="77777777" w:rsidR="001C25E2" w:rsidRDefault="001C25E2" w:rsidP="00BF2F0F">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14:paraId="4433F825" w14:textId="77777777" w:rsidR="001C25E2" w:rsidRDefault="001C25E2" w:rsidP="00BF2F0F">
            <w:pPr>
              <w:pStyle w:val="aff1"/>
              <w:spacing w:line="240" w:lineRule="exact"/>
              <w:rPr>
                <w:rFonts w:cs="Arial"/>
              </w:rPr>
            </w:pPr>
            <w:r>
              <w:rPr>
                <w:rFonts w:cs="Arial"/>
              </w:rPr>
              <w:t>100,0</w:t>
            </w:r>
          </w:p>
        </w:tc>
      </w:tr>
      <w:tr w:rsidR="001C25E2" w:rsidRPr="00665C35" w14:paraId="584CA07C" w14:textId="77777777" w:rsidTr="00E67B88">
        <w:trPr>
          <w:trHeight w:val="283"/>
        </w:trPr>
        <w:tc>
          <w:tcPr>
            <w:tcW w:w="682" w:type="pct"/>
            <w:tcBorders>
              <w:top w:val="dotted" w:sz="4" w:space="0" w:color="auto"/>
              <w:bottom w:val="double" w:sz="4" w:space="0" w:color="auto"/>
            </w:tcBorders>
            <w:vAlign w:val="bottom"/>
          </w:tcPr>
          <w:p w14:paraId="1EE0A260" w14:textId="77777777" w:rsidR="001C25E2" w:rsidRPr="00A52382" w:rsidRDefault="001C25E2" w:rsidP="00BF2F0F">
            <w:pPr>
              <w:pStyle w:val="aff"/>
              <w:spacing w:line="240" w:lineRule="exact"/>
              <w:ind w:left="0"/>
              <w:rPr>
                <w:rFonts w:cs="Arial"/>
              </w:rPr>
            </w:pPr>
            <w:r>
              <w:rPr>
                <w:rFonts w:cs="Arial"/>
                <w:lang w:val="en-US"/>
              </w:rPr>
              <w:t xml:space="preserve">IV </w:t>
            </w:r>
            <w:r>
              <w:rPr>
                <w:rFonts w:cs="Arial"/>
              </w:rPr>
              <w:t>квартал</w:t>
            </w:r>
          </w:p>
        </w:tc>
        <w:tc>
          <w:tcPr>
            <w:tcW w:w="478" w:type="pct"/>
            <w:tcBorders>
              <w:top w:val="dotted" w:sz="4" w:space="0" w:color="auto"/>
              <w:bottom w:val="double" w:sz="4" w:space="0" w:color="auto"/>
            </w:tcBorders>
            <w:vAlign w:val="bottom"/>
          </w:tcPr>
          <w:p w14:paraId="2AC1EE54" w14:textId="77777777" w:rsidR="001C25E2" w:rsidRDefault="001C25E2" w:rsidP="00BF2F0F">
            <w:pPr>
              <w:pStyle w:val="aff1"/>
              <w:spacing w:line="240" w:lineRule="exact"/>
              <w:rPr>
                <w:rFonts w:cs="Arial"/>
              </w:rPr>
            </w:pPr>
            <w:r>
              <w:rPr>
                <w:rFonts w:cs="Arial"/>
              </w:rPr>
              <w:t>100,3</w:t>
            </w:r>
          </w:p>
        </w:tc>
        <w:tc>
          <w:tcPr>
            <w:tcW w:w="531" w:type="pct"/>
            <w:tcBorders>
              <w:top w:val="dotted" w:sz="4" w:space="0" w:color="auto"/>
              <w:bottom w:val="double" w:sz="4" w:space="0" w:color="auto"/>
            </w:tcBorders>
            <w:vAlign w:val="bottom"/>
          </w:tcPr>
          <w:p w14:paraId="6CE0E1DB" w14:textId="77777777" w:rsidR="001C25E2" w:rsidRDefault="001C25E2" w:rsidP="00BF2F0F">
            <w:pPr>
              <w:pStyle w:val="aff1"/>
              <w:spacing w:line="240" w:lineRule="exact"/>
              <w:rPr>
                <w:rFonts w:cs="Arial"/>
              </w:rPr>
            </w:pPr>
            <w:r>
              <w:rPr>
                <w:rFonts w:cs="Arial"/>
              </w:rPr>
              <w:t>102,7</w:t>
            </w:r>
          </w:p>
        </w:tc>
        <w:tc>
          <w:tcPr>
            <w:tcW w:w="508" w:type="pct"/>
            <w:tcBorders>
              <w:top w:val="dotted" w:sz="4" w:space="0" w:color="auto"/>
              <w:bottom w:val="double" w:sz="4" w:space="0" w:color="auto"/>
            </w:tcBorders>
            <w:vAlign w:val="bottom"/>
          </w:tcPr>
          <w:p w14:paraId="0A458A7E" w14:textId="77777777" w:rsidR="001C25E2" w:rsidRDefault="001C25E2" w:rsidP="00BF2F0F">
            <w:pPr>
              <w:pStyle w:val="aff1"/>
              <w:spacing w:line="240" w:lineRule="exact"/>
              <w:rPr>
                <w:rFonts w:cs="Arial"/>
              </w:rPr>
            </w:pPr>
            <w:r>
              <w:rPr>
                <w:rFonts w:cs="Arial"/>
              </w:rPr>
              <w:t>100,9</w:t>
            </w:r>
          </w:p>
        </w:tc>
        <w:tc>
          <w:tcPr>
            <w:tcW w:w="561" w:type="pct"/>
            <w:tcBorders>
              <w:top w:val="dotted" w:sz="4" w:space="0" w:color="auto"/>
              <w:bottom w:val="double" w:sz="4" w:space="0" w:color="auto"/>
            </w:tcBorders>
            <w:vAlign w:val="bottom"/>
          </w:tcPr>
          <w:p w14:paraId="28DEC7E3" w14:textId="77777777" w:rsidR="001C25E2" w:rsidRDefault="001C25E2" w:rsidP="00BF2F0F">
            <w:pPr>
              <w:pStyle w:val="aff1"/>
              <w:spacing w:line="240" w:lineRule="exact"/>
              <w:rPr>
                <w:rFonts w:cs="Arial"/>
              </w:rPr>
            </w:pPr>
            <w:r>
              <w:rPr>
                <w:rFonts w:cs="Arial"/>
              </w:rPr>
              <w:t>107,5</w:t>
            </w:r>
          </w:p>
        </w:tc>
        <w:tc>
          <w:tcPr>
            <w:tcW w:w="561" w:type="pct"/>
            <w:tcBorders>
              <w:top w:val="dotted" w:sz="4" w:space="0" w:color="auto"/>
              <w:bottom w:val="double" w:sz="4" w:space="0" w:color="auto"/>
            </w:tcBorders>
            <w:vAlign w:val="bottom"/>
          </w:tcPr>
          <w:p w14:paraId="05A70737" w14:textId="77777777" w:rsidR="001C25E2" w:rsidRDefault="001C25E2" w:rsidP="00BF2F0F">
            <w:pPr>
              <w:pStyle w:val="aff1"/>
              <w:spacing w:line="240" w:lineRule="exact"/>
              <w:rPr>
                <w:rFonts w:cs="Arial"/>
              </w:rPr>
            </w:pPr>
            <w:r>
              <w:rPr>
                <w:rFonts w:cs="Arial"/>
              </w:rPr>
              <w:t>100,0</w:t>
            </w:r>
          </w:p>
        </w:tc>
        <w:tc>
          <w:tcPr>
            <w:tcW w:w="561" w:type="pct"/>
            <w:tcBorders>
              <w:top w:val="dotted" w:sz="4" w:space="0" w:color="auto"/>
              <w:bottom w:val="double" w:sz="4" w:space="0" w:color="auto"/>
            </w:tcBorders>
            <w:vAlign w:val="bottom"/>
          </w:tcPr>
          <w:p w14:paraId="73CC81D9" w14:textId="77777777" w:rsidR="001C25E2" w:rsidRDefault="001C25E2" w:rsidP="00BF2F0F">
            <w:pPr>
              <w:pStyle w:val="aff1"/>
              <w:spacing w:line="240" w:lineRule="exact"/>
              <w:rPr>
                <w:rFonts w:cs="Arial"/>
              </w:rPr>
            </w:pPr>
            <w:r>
              <w:rPr>
                <w:rFonts w:cs="Arial"/>
              </w:rPr>
              <w:t>102,0</w:t>
            </w:r>
          </w:p>
        </w:tc>
        <w:tc>
          <w:tcPr>
            <w:tcW w:w="561" w:type="pct"/>
            <w:tcBorders>
              <w:top w:val="dotted" w:sz="4" w:space="0" w:color="auto"/>
              <w:bottom w:val="double" w:sz="4" w:space="0" w:color="auto"/>
            </w:tcBorders>
            <w:vAlign w:val="bottom"/>
          </w:tcPr>
          <w:p w14:paraId="079E5CDE" w14:textId="77777777" w:rsidR="001C25E2" w:rsidRDefault="001C25E2" w:rsidP="00BF2F0F">
            <w:pPr>
              <w:pStyle w:val="aff1"/>
              <w:spacing w:line="240" w:lineRule="exact"/>
              <w:rPr>
                <w:rFonts w:cs="Arial"/>
              </w:rPr>
            </w:pPr>
            <w:r>
              <w:rPr>
                <w:rFonts w:cs="Arial"/>
              </w:rPr>
              <w:t>100,0</w:t>
            </w:r>
          </w:p>
        </w:tc>
        <w:tc>
          <w:tcPr>
            <w:tcW w:w="557" w:type="pct"/>
            <w:tcBorders>
              <w:top w:val="dotted" w:sz="4" w:space="0" w:color="auto"/>
              <w:bottom w:val="double" w:sz="4" w:space="0" w:color="auto"/>
            </w:tcBorders>
            <w:vAlign w:val="bottom"/>
          </w:tcPr>
          <w:p w14:paraId="615D6DDD" w14:textId="77777777" w:rsidR="001C25E2" w:rsidRDefault="001C25E2" w:rsidP="00BF2F0F">
            <w:pPr>
              <w:pStyle w:val="aff1"/>
              <w:spacing w:line="240" w:lineRule="exact"/>
              <w:rPr>
                <w:rFonts w:cs="Arial"/>
              </w:rPr>
            </w:pPr>
            <w:r>
              <w:rPr>
                <w:rFonts w:cs="Arial"/>
              </w:rPr>
              <w:t>100,0</w:t>
            </w:r>
          </w:p>
        </w:tc>
      </w:tr>
    </w:tbl>
    <w:p w14:paraId="0EB58FCA" w14:textId="77777777" w:rsidR="001C25E2" w:rsidRDefault="001C25E2" w:rsidP="001C25E2">
      <w:pPr>
        <w:ind w:firstLine="0"/>
        <w:jc w:val="center"/>
        <w:rPr>
          <w:rFonts w:cs="Arial"/>
          <w:bCs/>
        </w:rPr>
      </w:pPr>
    </w:p>
    <w:p w14:paraId="6659EA95" w14:textId="77777777" w:rsidR="001C25E2" w:rsidRDefault="001C25E2" w:rsidP="001C25E2">
      <w:pPr>
        <w:pStyle w:val="affa"/>
        <w:spacing w:before="240" w:after="120"/>
        <w:rPr>
          <w:rFonts w:cs="Arial"/>
          <w:bCs/>
        </w:rPr>
      </w:pPr>
      <w:bookmarkStart w:id="195" w:name="_MON_1609928277"/>
      <w:bookmarkStart w:id="196" w:name="_MON_1648972529"/>
      <w:bookmarkStart w:id="197" w:name="_MON_1648973689"/>
      <w:bookmarkStart w:id="198" w:name="_MON_1648973784"/>
      <w:bookmarkStart w:id="199" w:name="_MON_1648973828"/>
      <w:bookmarkStart w:id="200" w:name="_MON_1648973850"/>
      <w:bookmarkStart w:id="201" w:name="_MON_1648974042"/>
      <w:bookmarkStart w:id="202" w:name="_MON_1650803425"/>
      <w:bookmarkStart w:id="203" w:name="_MON_1655023823"/>
      <w:bookmarkStart w:id="204" w:name="_MON_1655024313"/>
      <w:bookmarkStart w:id="205" w:name="_MON_1655024320"/>
      <w:bookmarkStart w:id="206" w:name="_MON_1655030461"/>
      <w:bookmarkStart w:id="207" w:name="_MON_1672560451"/>
      <w:bookmarkStart w:id="208" w:name="_MON_1672560478"/>
      <w:bookmarkStart w:id="209" w:name="_MON_1672560522"/>
      <w:bookmarkStart w:id="210" w:name="_MON_1672562258"/>
      <w:bookmarkStart w:id="211" w:name="_MON_1672562555"/>
      <w:bookmarkStart w:id="212" w:name="_MON_1679208178"/>
      <w:bookmarkStart w:id="213" w:name="_MON_1679208316"/>
      <w:bookmarkStart w:id="214" w:name="_MON_1679208339"/>
      <w:bookmarkStart w:id="215" w:name="_MON_1679208597"/>
      <w:bookmarkStart w:id="216" w:name="_MON_1679208625"/>
      <w:bookmarkStart w:id="217" w:name="_MON_167922473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070772">
        <w:rPr>
          <w:rFonts w:cs="Arial"/>
          <w:bCs/>
          <w:noProof/>
        </w:rPr>
        <w:lastRenderedPageBreak/>
        <w:drawing>
          <wp:inline distT="0" distB="0" distL="0" distR="0" wp14:anchorId="1C3CA1EF" wp14:editId="6C78070A">
            <wp:extent cx="6096000" cy="3971925"/>
            <wp:effectExtent l="19050" t="19050" r="19050" b="9525"/>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2894ACB" w14:textId="77777777" w:rsidR="001C25E2" w:rsidRPr="00221F60" w:rsidRDefault="001C25E2" w:rsidP="001C25E2"/>
    <w:p w14:paraId="08072078" w14:textId="77777777" w:rsidR="001C25E2" w:rsidRPr="00465489" w:rsidRDefault="001C25E2" w:rsidP="001C25E2"/>
    <w:p w14:paraId="14756374" w14:textId="77777777" w:rsidR="001C25E2" w:rsidRPr="00D154D4" w:rsidRDefault="001C25E2" w:rsidP="001C25E2">
      <w:pPr>
        <w:pStyle w:val="affff3"/>
        <w:spacing w:before="240"/>
        <w:ind w:firstLine="737"/>
        <w:rPr>
          <w:rFonts w:cs="Arial"/>
        </w:rPr>
      </w:pPr>
    </w:p>
    <w:p w14:paraId="76772897" w14:textId="77777777" w:rsidR="002B5324" w:rsidRDefault="002B5324" w:rsidP="00982BDC">
      <w:pPr>
        <w:spacing w:before="240" w:after="120" w:line="240" w:lineRule="auto"/>
        <w:ind w:firstLine="737"/>
        <w:jc w:val="left"/>
        <w:rPr>
          <w:rFonts w:cs="Arial"/>
          <w:b/>
          <w:sz w:val="24"/>
          <w:szCs w:val="24"/>
        </w:rPr>
      </w:pPr>
    </w:p>
    <w:p w14:paraId="7E3B04A8" w14:textId="77777777" w:rsidR="00AC7307" w:rsidRPr="00775CA5" w:rsidRDefault="00AC7307" w:rsidP="004C2BCA">
      <w:pPr>
        <w:pStyle w:val="3"/>
        <w:pageBreakBefore/>
        <w:numPr>
          <w:ilvl w:val="0"/>
          <w:numId w:val="7"/>
        </w:numPr>
        <w:spacing w:after="240"/>
        <w:jc w:val="left"/>
        <w:rPr>
          <w:rFonts w:cs="Arial"/>
          <w:noProof w:val="0"/>
          <w:sz w:val="28"/>
        </w:rPr>
      </w:pPr>
      <w:bookmarkStart w:id="218" w:name="_MON_1616915596"/>
      <w:bookmarkStart w:id="219" w:name="_MON_1616916066"/>
      <w:bookmarkStart w:id="220" w:name="_MON_1585473441"/>
      <w:bookmarkStart w:id="221" w:name="_MON_1624349999"/>
      <w:bookmarkStart w:id="222" w:name="_MON_1624350137"/>
      <w:bookmarkStart w:id="223" w:name="_MON_1624350180"/>
      <w:bookmarkStart w:id="224" w:name="_MON_1624350217"/>
      <w:bookmarkStart w:id="225" w:name="_MON_1624350226"/>
      <w:bookmarkStart w:id="226" w:name="_MON_1624350341"/>
      <w:bookmarkStart w:id="227" w:name="_MON_1624350366"/>
      <w:bookmarkStart w:id="228" w:name="_MON_1624350384"/>
      <w:bookmarkStart w:id="229" w:name="_MON_1624350418"/>
      <w:bookmarkStart w:id="230" w:name="_MON_1624350431"/>
      <w:bookmarkStart w:id="231" w:name="_MON_1624350445"/>
      <w:bookmarkStart w:id="232" w:name="_MON_1600757332"/>
      <w:bookmarkStart w:id="233" w:name="_MON_1609928246"/>
      <w:bookmarkStart w:id="234" w:name="_MON_1609928292"/>
      <w:bookmarkStart w:id="235" w:name="_MON_1585473187"/>
      <w:bookmarkStart w:id="236" w:name="_MON_1616915139"/>
      <w:bookmarkStart w:id="237" w:name="_MON_1616915389"/>
      <w:bookmarkStart w:id="238" w:name="_MON_1616915416"/>
      <w:bookmarkStart w:id="239" w:name="_MON_1632810910"/>
      <w:bookmarkStart w:id="240" w:name="_MON_1616915425"/>
      <w:bookmarkStart w:id="241" w:name="_Toc9477490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775CA5">
        <w:rPr>
          <w:rFonts w:cs="Arial"/>
          <w:noProof w:val="0"/>
          <w:sz w:val="28"/>
        </w:rPr>
        <w:lastRenderedPageBreak/>
        <w:t>Финансы</w:t>
      </w:r>
      <w:bookmarkEnd w:id="176"/>
      <w:bookmarkEnd w:id="177"/>
      <w:bookmarkEnd w:id="178"/>
      <w:bookmarkEnd w:id="179"/>
      <w:bookmarkEnd w:id="180"/>
      <w:bookmarkEnd w:id="241"/>
    </w:p>
    <w:p w14:paraId="392EAC40" w14:textId="77777777" w:rsidR="008E219A" w:rsidRPr="00775CA5" w:rsidRDefault="00634868" w:rsidP="004C2BCA">
      <w:pPr>
        <w:pStyle w:val="3"/>
        <w:numPr>
          <w:ilvl w:val="1"/>
          <w:numId w:val="7"/>
        </w:numPr>
        <w:spacing w:before="480" w:after="480"/>
        <w:ind w:left="709" w:firstLine="0"/>
        <w:jc w:val="left"/>
        <w:rPr>
          <w:rFonts w:cs="Arial"/>
          <w:noProof w:val="0"/>
        </w:rPr>
      </w:pPr>
      <w:bookmarkStart w:id="242" w:name="_Toc367179943"/>
      <w:bookmarkStart w:id="243" w:name="_Toc94774905"/>
      <w:bookmarkStart w:id="244" w:name="_Toc463688738"/>
      <w:bookmarkStart w:id="245" w:name="_Toc491488490"/>
      <w:bookmarkStart w:id="246" w:name="_Toc499524418"/>
      <w:bookmarkEnd w:id="129"/>
      <w:bookmarkEnd w:id="130"/>
      <w:bookmarkEnd w:id="131"/>
      <w:bookmarkEnd w:id="132"/>
      <w:bookmarkEnd w:id="166"/>
      <w:bookmarkEnd w:id="167"/>
      <w:bookmarkEnd w:id="168"/>
      <w:r w:rsidRPr="00775CA5">
        <w:rPr>
          <w:rFonts w:cs="Arial"/>
          <w:noProof w:val="0"/>
        </w:rPr>
        <w:t>Государственные финансы</w:t>
      </w:r>
      <w:bookmarkEnd w:id="242"/>
      <w:bookmarkEnd w:id="243"/>
    </w:p>
    <w:p w14:paraId="09C1E8E4" w14:textId="0E832FB3" w:rsidR="00DC66C8" w:rsidRPr="00421EC6" w:rsidRDefault="00DC66C8" w:rsidP="00DC66C8">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ноябре </w:t>
      </w:r>
      <w:r w:rsidRPr="00421EC6">
        <w:rPr>
          <w:rFonts w:cs="Arial"/>
          <w:spacing w:val="-2"/>
        </w:rPr>
        <w:t>202</w:t>
      </w:r>
      <w:r>
        <w:rPr>
          <w:rFonts w:cs="Arial"/>
          <w:spacing w:val="-2"/>
        </w:rPr>
        <w:t>1</w:t>
      </w:r>
      <w:r w:rsidRPr="00421EC6">
        <w:rPr>
          <w:rFonts w:cs="Arial"/>
          <w:spacing w:val="-2"/>
        </w:rPr>
        <w:t xml:space="preserve"> год</w:t>
      </w:r>
      <w:r>
        <w:rPr>
          <w:rFonts w:cs="Arial"/>
          <w:spacing w:val="-2"/>
        </w:rPr>
        <w:t>а</w:t>
      </w:r>
      <w:r w:rsidRPr="00421EC6">
        <w:rPr>
          <w:rFonts w:cs="Arial"/>
          <w:spacing w:val="-2"/>
        </w:rPr>
        <w:t xml:space="preserve"> сложились</w:t>
      </w:r>
      <w:r w:rsidR="00BE30EC">
        <w:rPr>
          <w:rFonts w:cs="Arial"/>
          <w:spacing w:val="-2"/>
        </w:rPr>
        <w:br/>
      </w:r>
      <w:r w:rsidRPr="00421EC6">
        <w:rPr>
          <w:rFonts w:cs="Arial"/>
          <w:spacing w:val="-2"/>
        </w:rPr>
        <w:t xml:space="preserve"> в сумме </w:t>
      </w:r>
      <w:r>
        <w:rPr>
          <w:rFonts w:cs="Arial"/>
          <w:spacing w:val="-2"/>
        </w:rPr>
        <w:t>243159,8</w:t>
      </w:r>
      <w:r w:rsidRPr="00421EC6">
        <w:rPr>
          <w:rFonts w:cs="Arial"/>
          <w:spacing w:val="-2"/>
        </w:rPr>
        <w:t xml:space="preserve"> млн рублей, расходы – </w:t>
      </w:r>
      <w:r>
        <w:rPr>
          <w:rFonts w:cs="Arial"/>
          <w:spacing w:val="-2"/>
        </w:rPr>
        <w:t>217462,8</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t>25697</w:t>
      </w:r>
      <w:r w:rsidRPr="00421EC6">
        <w:rPr>
          <w:rFonts w:cs="Arial"/>
          <w:spacing w:val="-2"/>
        </w:rPr>
        <w:t> млн рублей (</w:t>
      </w:r>
      <w:r>
        <w:rPr>
          <w:rFonts w:cs="Arial"/>
          <w:spacing w:val="-2"/>
        </w:rPr>
        <w:t>11,8</w:t>
      </w:r>
      <w:r w:rsidRPr="00421EC6">
        <w:rPr>
          <w:rFonts w:cs="Arial"/>
          <w:spacing w:val="-2"/>
        </w:rPr>
        <w:t>%).</w:t>
      </w:r>
    </w:p>
    <w:p w14:paraId="6F102F25" w14:textId="5CEC4355" w:rsidR="00DC66C8" w:rsidRPr="000E6347" w:rsidRDefault="00DC66C8" w:rsidP="00DC66C8">
      <w:pPr>
        <w:spacing w:before="120"/>
        <w:ind w:firstLine="709"/>
        <w:rPr>
          <w:rFonts w:cs="Arial"/>
        </w:rPr>
      </w:pPr>
      <w:r w:rsidRPr="000E6347">
        <w:rPr>
          <w:rFonts w:cs="Arial"/>
        </w:rPr>
        <w:t xml:space="preserve">На территории области в </w:t>
      </w:r>
      <w:r>
        <w:rPr>
          <w:rFonts w:cs="Arial"/>
        </w:rPr>
        <w:t xml:space="preserve">январе – ноябре </w:t>
      </w:r>
      <w:r w:rsidRPr="000E6347">
        <w:rPr>
          <w:rFonts w:cs="Arial"/>
        </w:rPr>
        <w:t>202</w:t>
      </w:r>
      <w:r>
        <w:rPr>
          <w:rFonts w:cs="Arial"/>
        </w:rPr>
        <w:t>1</w:t>
      </w:r>
      <w:r w:rsidRPr="000E6347">
        <w:rPr>
          <w:rFonts w:cs="Arial"/>
        </w:rPr>
        <w:t xml:space="preserve"> год</w:t>
      </w:r>
      <w:r>
        <w:rPr>
          <w:rFonts w:cs="Arial"/>
        </w:rPr>
        <w:t>а</w:t>
      </w:r>
      <w:r w:rsidRPr="000E6347">
        <w:rPr>
          <w:rFonts w:cs="Arial"/>
        </w:rPr>
        <w:t>, по оперативным данным управления Федеральной налоговой службы по Новосибирской области,</w:t>
      </w:r>
      <w:r w:rsidR="00BE30EC">
        <w:rPr>
          <w:rFonts w:cs="Arial"/>
        </w:rPr>
        <w:br/>
      </w:r>
      <w:r w:rsidRPr="000E6347">
        <w:rPr>
          <w:rFonts w:cs="Arial"/>
        </w:rPr>
        <w:t xml:space="preserve">в консолидированный бюджет Российской Федерации поступило </w:t>
      </w:r>
      <w:r w:rsidRPr="000E6347">
        <w:rPr>
          <w:rFonts w:cs="Arial"/>
          <w:b/>
          <w:bCs/>
        </w:rPr>
        <w:t>налогов, сборов</w:t>
      </w:r>
      <w:r w:rsidR="00BE30EC">
        <w:rPr>
          <w:rFonts w:cs="Arial"/>
          <w:b/>
          <w:bCs/>
        </w:rPr>
        <w:br/>
      </w:r>
      <w:r w:rsidRPr="000E6347">
        <w:rPr>
          <w:rFonts w:cs="Arial"/>
          <w:b/>
          <w:bCs/>
        </w:rPr>
        <w:t xml:space="preserve"> и иных обязательных платежей</w:t>
      </w:r>
      <w:r w:rsidRPr="000E6347">
        <w:rPr>
          <w:rFonts w:cs="Arial"/>
        </w:rPr>
        <w:t xml:space="preserve"> на сумму </w:t>
      </w:r>
      <w:r>
        <w:rPr>
          <w:rFonts w:cs="Arial"/>
        </w:rPr>
        <w:t xml:space="preserve">231035,8 </w:t>
      </w:r>
      <w:r w:rsidRPr="000E6347">
        <w:rPr>
          <w:rFonts w:cs="Arial"/>
        </w:rPr>
        <w:t xml:space="preserve">млн рублей, на </w:t>
      </w:r>
      <w:r>
        <w:rPr>
          <w:rFonts w:cs="Arial"/>
        </w:rPr>
        <w:t>28</w:t>
      </w:r>
      <w:r>
        <w:rPr>
          <w:rFonts w:cs="Arial"/>
          <w:color w:val="000000"/>
        </w:rPr>
        <w:t>,6</w:t>
      </w:r>
      <w:r w:rsidRPr="000E6347">
        <w:rPr>
          <w:rFonts w:cs="Arial"/>
        </w:rPr>
        <w:t xml:space="preserve">% </w:t>
      </w:r>
      <w:r>
        <w:rPr>
          <w:rFonts w:cs="Arial"/>
        </w:rPr>
        <w:t>бол</w:t>
      </w:r>
      <w:r w:rsidRPr="000E6347">
        <w:rPr>
          <w:rFonts w:cs="Arial"/>
        </w:rPr>
        <w:t>ьше, чем за</w:t>
      </w:r>
      <w:r>
        <w:rPr>
          <w:rFonts w:cs="Arial"/>
        </w:rPr>
        <w:t xml:space="preserve"> соответствующий период 2020</w:t>
      </w:r>
      <w:r w:rsidRPr="000E6347">
        <w:rPr>
          <w:rFonts w:cs="Arial"/>
        </w:rPr>
        <w:t xml:space="preserve"> год</w:t>
      </w:r>
      <w:r>
        <w:rPr>
          <w:rFonts w:cs="Arial"/>
        </w:rPr>
        <w:t>а</w:t>
      </w:r>
      <w:r w:rsidRPr="000E6347">
        <w:rPr>
          <w:rFonts w:cs="Arial"/>
        </w:rPr>
        <w:t>.</w:t>
      </w:r>
    </w:p>
    <w:p w14:paraId="5AED80BF" w14:textId="77777777" w:rsidR="00DC66C8" w:rsidRPr="000E6347" w:rsidRDefault="00DC66C8" w:rsidP="00DC66C8">
      <w:pPr>
        <w:spacing w:before="120"/>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DC66C8" w:rsidRPr="000E6347" w14:paraId="41978A2D" w14:textId="77777777" w:rsidTr="00DC66C8">
        <w:trPr>
          <w:cantSplit/>
          <w:tblHeader/>
        </w:trPr>
        <w:tc>
          <w:tcPr>
            <w:tcW w:w="2392" w:type="dxa"/>
            <w:tcBorders>
              <w:top w:val="double" w:sz="4" w:space="0" w:color="auto"/>
              <w:left w:val="double" w:sz="4" w:space="0" w:color="auto"/>
            </w:tcBorders>
          </w:tcPr>
          <w:p w14:paraId="64710536" w14:textId="77777777" w:rsidR="00DC66C8" w:rsidRPr="000E6347" w:rsidRDefault="00DC66C8" w:rsidP="00DC66C8">
            <w:pPr>
              <w:spacing w:before="60" w:line="240" w:lineRule="exact"/>
              <w:ind w:firstLine="0"/>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5EE1E30C" w14:textId="77777777" w:rsidR="00DC66C8" w:rsidRPr="000E6347" w:rsidRDefault="00DC66C8" w:rsidP="00DC66C8">
            <w:pPr>
              <w:spacing w:before="60" w:line="240" w:lineRule="exact"/>
              <w:ind w:firstLine="0"/>
              <w:jc w:val="center"/>
              <w:rPr>
                <w:rFonts w:cs="Arial"/>
                <w:i/>
                <w:iCs/>
                <w:sz w:val="20"/>
              </w:rPr>
            </w:pPr>
            <w:r>
              <w:rPr>
                <w:rFonts w:cs="Arial"/>
                <w:i/>
                <w:iCs/>
                <w:sz w:val="20"/>
              </w:rPr>
              <w:t xml:space="preserve">Январь – ноябрь </w:t>
            </w:r>
            <w:r w:rsidRPr="000E6347">
              <w:rPr>
                <w:rFonts w:cs="Arial"/>
                <w:i/>
                <w:iCs/>
                <w:sz w:val="20"/>
              </w:rPr>
              <w:t>202</w:t>
            </w:r>
            <w:r>
              <w:rPr>
                <w:rFonts w:cs="Arial"/>
                <w:i/>
                <w:iCs/>
                <w:sz w:val="20"/>
              </w:rPr>
              <w:t>1</w:t>
            </w:r>
            <w:r w:rsidRPr="000E6347">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14:paraId="1AD03BEC" w14:textId="77777777" w:rsidR="00DC66C8" w:rsidRPr="000E6347" w:rsidRDefault="00DC66C8" w:rsidP="00DC66C8">
            <w:pPr>
              <w:spacing w:before="60" w:line="240" w:lineRule="exact"/>
              <w:ind w:firstLine="0"/>
              <w:jc w:val="center"/>
              <w:rPr>
                <w:rFonts w:cs="Arial"/>
                <w:i/>
                <w:iCs/>
                <w:sz w:val="20"/>
              </w:rPr>
            </w:pPr>
            <w:r w:rsidRPr="000E6347">
              <w:rPr>
                <w:rFonts w:cs="Arial"/>
                <w:i/>
                <w:iCs/>
                <w:sz w:val="20"/>
              </w:rPr>
              <w:t>В % к</w:t>
            </w:r>
            <w:r>
              <w:rPr>
                <w:rFonts w:cs="Arial"/>
                <w:i/>
                <w:iCs/>
                <w:sz w:val="20"/>
              </w:rPr>
              <w:t xml:space="preserve"> январю – ноябрю </w:t>
            </w:r>
            <w:r w:rsidRPr="000E6347">
              <w:rPr>
                <w:rFonts w:cs="Arial"/>
                <w:i/>
                <w:iCs/>
                <w:sz w:val="20"/>
              </w:rPr>
              <w:t>20</w:t>
            </w:r>
            <w:r>
              <w:rPr>
                <w:rFonts w:cs="Arial"/>
                <w:i/>
                <w:iCs/>
                <w:sz w:val="20"/>
              </w:rPr>
              <w:t>20</w:t>
            </w:r>
            <w:r w:rsidRPr="000E6347">
              <w:rPr>
                <w:rFonts w:cs="Arial"/>
                <w:i/>
                <w:iCs/>
                <w:sz w:val="20"/>
              </w:rPr>
              <w:t>г.</w:t>
            </w:r>
          </w:p>
        </w:tc>
      </w:tr>
      <w:tr w:rsidR="00DC66C8" w:rsidRPr="000E6347" w14:paraId="41A04210" w14:textId="77777777" w:rsidTr="00DC66C8">
        <w:trPr>
          <w:cantSplit/>
          <w:trHeight w:val="337"/>
          <w:tblHeader/>
        </w:trPr>
        <w:tc>
          <w:tcPr>
            <w:tcW w:w="2398" w:type="dxa"/>
            <w:gridSpan w:val="2"/>
            <w:vMerge w:val="restart"/>
            <w:tcBorders>
              <w:left w:val="double" w:sz="4" w:space="0" w:color="auto"/>
            </w:tcBorders>
          </w:tcPr>
          <w:p w14:paraId="6D9CB816" w14:textId="77777777" w:rsidR="00DC66C8" w:rsidRPr="000E6347" w:rsidRDefault="00DC66C8" w:rsidP="00DC66C8">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304F18BB" w14:textId="77777777" w:rsidR="00DC66C8" w:rsidRPr="000E6347" w:rsidRDefault="00DC66C8" w:rsidP="00DC66C8">
            <w:pPr>
              <w:spacing w:before="60" w:line="240" w:lineRule="exact"/>
              <w:ind w:firstLine="0"/>
              <w:jc w:val="center"/>
              <w:rPr>
                <w:rFonts w:cs="Arial"/>
                <w:i/>
                <w:iCs/>
                <w:sz w:val="20"/>
              </w:rPr>
            </w:pPr>
            <w:r w:rsidRPr="000E6347">
              <w:rPr>
                <w:rFonts w:cs="Arial"/>
                <w:i/>
                <w:iCs/>
                <w:sz w:val="20"/>
              </w:rPr>
              <w:t>консолиди-рованный</w:t>
            </w:r>
            <w:r w:rsidRPr="000E634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6574979F" w14:textId="6EE00731" w:rsidR="00DC66C8" w:rsidRPr="000E6347" w:rsidRDefault="00DC66C8" w:rsidP="00DC66C8">
            <w:pPr>
              <w:spacing w:before="60" w:line="240" w:lineRule="exact"/>
              <w:ind w:firstLine="0"/>
              <w:jc w:val="center"/>
              <w:rPr>
                <w:rFonts w:cs="Arial"/>
                <w:i/>
                <w:iCs/>
                <w:sz w:val="20"/>
              </w:rPr>
            </w:pPr>
            <w:r w:rsidRPr="000E6347">
              <w:rPr>
                <w:rFonts w:cs="Arial"/>
                <w:i/>
                <w:iCs/>
                <w:sz w:val="20"/>
              </w:rPr>
              <w:t>в том числе</w:t>
            </w:r>
            <w:r w:rsidR="00BE30EC">
              <w:rPr>
                <w:rFonts w:cs="Arial"/>
                <w:i/>
                <w:iCs/>
                <w:sz w:val="20"/>
              </w:rPr>
              <w:t>:</w:t>
            </w:r>
          </w:p>
        </w:tc>
        <w:tc>
          <w:tcPr>
            <w:tcW w:w="1165" w:type="dxa"/>
            <w:vMerge w:val="restart"/>
            <w:tcBorders>
              <w:top w:val="single" w:sz="4" w:space="0" w:color="auto"/>
              <w:left w:val="nil"/>
              <w:bottom w:val="single" w:sz="4" w:space="0" w:color="auto"/>
              <w:right w:val="single" w:sz="4" w:space="0" w:color="auto"/>
            </w:tcBorders>
          </w:tcPr>
          <w:p w14:paraId="44E998DC" w14:textId="77777777" w:rsidR="00DC66C8" w:rsidRPr="000E6347" w:rsidRDefault="00DC66C8" w:rsidP="00DC66C8">
            <w:pPr>
              <w:spacing w:before="60" w:line="240" w:lineRule="exact"/>
              <w:ind w:firstLine="0"/>
              <w:jc w:val="center"/>
              <w:rPr>
                <w:rFonts w:cs="Arial"/>
                <w:i/>
                <w:iCs/>
                <w:sz w:val="20"/>
              </w:rPr>
            </w:pPr>
            <w:r w:rsidRPr="000E6347">
              <w:rPr>
                <w:rFonts w:cs="Arial"/>
                <w:i/>
                <w:iCs/>
                <w:sz w:val="20"/>
              </w:rPr>
              <w:t>консолиди-рованный</w:t>
            </w:r>
            <w:r w:rsidRPr="000E634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509A118E" w14:textId="2380D18C" w:rsidR="00DC66C8" w:rsidRPr="000E6347" w:rsidRDefault="00DC66C8" w:rsidP="00DC66C8">
            <w:pPr>
              <w:spacing w:before="60" w:line="240" w:lineRule="exact"/>
              <w:ind w:firstLine="0"/>
              <w:jc w:val="center"/>
              <w:rPr>
                <w:rFonts w:cs="Arial"/>
                <w:i/>
                <w:iCs/>
                <w:sz w:val="20"/>
              </w:rPr>
            </w:pPr>
            <w:r w:rsidRPr="000E6347">
              <w:rPr>
                <w:rFonts w:cs="Arial"/>
                <w:i/>
                <w:iCs/>
                <w:sz w:val="20"/>
              </w:rPr>
              <w:t>в том числе</w:t>
            </w:r>
            <w:r w:rsidR="00BE30EC">
              <w:rPr>
                <w:rFonts w:cs="Arial"/>
                <w:i/>
                <w:iCs/>
                <w:sz w:val="20"/>
              </w:rPr>
              <w:t>:</w:t>
            </w:r>
            <w:r w:rsidRPr="000E6347">
              <w:rPr>
                <w:rFonts w:cs="Arial"/>
                <w:i/>
                <w:iCs/>
                <w:sz w:val="20"/>
              </w:rPr>
              <w:t xml:space="preserve"> </w:t>
            </w:r>
          </w:p>
        </w:tc>
      </w:tr>
      <w:tr w:rsidR="00DC66C8" w:rsidRPr="000E6347" w14:paraId="390CF256" w14:textId="77777777" w:rsidTr="00DC66C8">
        <w:trPr>
          <w:cantSplit/>
          <w:tblHeader/>
        </w:trPr>
        <w:tc>
          <w:tcPr>
            <w:tcW w:w="2398" w:type="dxa"/>
            <w:gridSpan w:val="2"/>
            <w:vMerge/>
            <w:tcBorders>
              <w:left w:val="double" w:sz="4" w:space="0" w:color="auto"/>
              <w:bottom w:val="single" w:sz="4" w:space="0" w:color="auto"/>
            </w:tcBorders>
          </w:tcPr>
          <w:p w14:paraId="3C13329C" w14:textId="77777777" w:rsidR="00DC66C8" w:rsidRPr="000E6347" w:rsidRDefault="00DC66C8" w:rsidP="00DC66C8">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4789597F" w14:textId="77777777" w:rsidR="00DC66C8" w:rsidRPr="000E6347" w:rsidRDefault="00DC66C8" w:rsidP="00DC66C8">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7B3B3A45" w14:textId="77777777" w:rsidR="00DC66C8" w:rsidRPr="000E6347" w:rsidRDefault="00DC66C8" w:rsidP="00DC66C8">
            <w:pPr>
              <w:spacing w:before="60" w:line="240" w:lineRule="exact"/>
              <w:ind w:firstLine="0"/>
              <w:jc w:val="center"/>
              <w:rPr>
                <w:rFonts w:cs="Arial"/>
                <w:i/>
                <w:iCs/>
                <w:sz w:val="20"/>
              </w:rPr>
            </w:pPr>
            <w:r w:rsidRPr="000E6347">
              <w:rPr>
                <w:rFonts w:cs="Arial"/>
                <w:i/>
                <w:iCs/>
                <w:sz w:val="20"/>
              </w:rPr>
              <w:t>федераль-ный</w:t>
            </w:r>
          </w:p>
        </w:tc>
        <w:tc>
          <w:tcPr>
            <w:tcW w:w="1148" w:type="dxa"/>
            <w:tcBorders>
              <w:top w:val="single" w:sz="4" w:space="0" w:color="auto"/>
              <w:left w:val="single" w:sz="4" w:space="0" w:color="auto"/>
              <w:bottom w:val="single" w:sz="4" w:space="0" w:color="auto"/>
              <w:right w:val="single" w:sz="4" w:space="0" w:color="auto"/>
            </w:tcBorders>
          </w:tcPr>
          <w:p w14:paraId="2A3760CE" w14:textId="77777777" w:rsidR="00DC66C8" w:rsidRPr="000E6347" w:rsidRDefault="00DC66C8" w:rsidP="00DC66C8">
            <w:pPr>
              <w:spacing w:before="60" w:line="240" w:lineRule="exact"/>
              <w:ind w:firstLine="0"/>
              <w:jc w:val="center"/>
              <w:rPr>
                <w:rFonts w:cs="Arial"/>
                <w:i/>
                <w:iCs/>
                <w:sz w:val="20"/>
              </w:rPr>
            </w:pPr>
            <w:r w:rsidRPr="000E6347">
              <w:rPr>
                <w:rFonts w:cs="Arial"/>
                <w:i/>
                <w:iCs/>
                <w:sz w:val="20"/>
              </w:rPr>
              <w:t>консолиди-рованный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29897C5B" w14:textId="77777777" w:rsidR="00DC66C8" w:rsidRPr="000E6347" w:rsidRDefault="00DC66C8" w:rsidP="00DC66C8">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1A746768" w14:textId="77777777" w:rsidR="00DC66C8" w:rsidRPr="000E6347" w:rsidRDefault="00DC66C8" w:rsidP="00DC66C8">
            <w:pPr>
              <w:spacing w:before="60" w:line="240" w:lineRule="exact"/>
              <w:ind w:firstLine="0"/>
              <w:jc w:val="center"/>
              <w:rPr>
                <w:rFonts w:cs="Arial"/>
                <w:i/>
                <w:iCs/>
                <w:sz w:val="20"/>
              </w:rPr>
            </w:pPr>
            <w:r w:rsidRPr="000E6347">
              <w:rPr>
                <w:rFonts w:cs="Arial"/>
                <w:i/>
                <w:iCs/>
                <w:sz w:val="20"/>
              </w:rPr>
              <w:t>федераль-ный</w:t>
            </w:r>
          </w:p>
        </w:tc>
        <w:tc>
          <w:tcPr>
            <w:tcW w:w="1146" w:type="dxa"/>
            <w:tcBorders>
              <w:left w:val="single" w:sz="4" w:space="0" w:color="auto"/>
              <w:bottom w:val="single" w:sz="4" w:space="0" w:color="auto"/>
              <w:right w:val="double" w:sz="4" w:space="0" w:color="auto"/>
            </w:tcBorders>
          </w:tcPr>
          <w:p w14:paraId="7EAFCB08" w14:textId="77777777" w:rsidR="00DC66C8" w:rsidRPr="000E6347" w:rsidRDefault="00DC66C8" w:rsidP="00DC66C8">
            <w:pPr>
              <w:spacing w:before="60" w:line="240" w:lineRule="exact"/>
              <w:ind w:firstLine="0"/>
              <w:jc w:val="center"/>
              <w:rPr>
                <w:rFonts w:cs="Arial"/>
                <w:i/>
                <w:iCs/>
                <w:sz w:val="20"/>
              </w:rPr>
            </w:pPr>
            <w:r w:rsidRPr="000E6347">
              <w:rPr>
                <w:rFonts w:cs="Arial"/>
                <w:i/>
                <w:iCs/>
                <w:sz w:val="20"/>
              </w:rPr>
              <w:t xml:space="preserve">консолиди-рованный бюджет субъекта Российской Федерации </w:t>
            </w:r>
          </w:p>
        </w:tc>
      </w:tr>
      <w:tr w:rsidR="00DC66C8" w:rsidRPr="000E6347" w14:paraId="028FC352" w14:textId="77777777" w:rsidTr="00BE30EC">
        <w:trPr>
          <w:trHeight w:val="20"/>
        </w:trPr>
        <w:tc>
          <w:tcPr>
            <w:tcW w:w="2398" w:type="dxa"/>
            <w:gridSpan w:val="2"/>
            <w:tcBorders>
              <w:top w:val="single" w:sz="4" w:space="0" w:color="auto"/>
              <w:left w:val="double" w:sz="4" w:space="0" w:color="auto"/>
              <w:bottom w:val="dotted" w:sz="4" w:space="0" w:color="auto"/>
            </w:tcBorders>
            <w:vAlign w:val="bottom"/>
          </w:tcPr>
          <w:p w14:paraId="40B98D75" w14:textId="77777777" w:rsidR="00DC66C8" w:rsidRPr="000E6347" w:rsidRDefault="00DC66C8" w:rsidP="00BE30EC">
            <w:pPr>
              <w:spacing w:before="60" w:line="240" w:lineRule="exact"/>
              <w:ind w:left="13" w:firstLine="142"/>
              <w:jc w:val="left"/>
              <w:rPr>
                <w:rFonts w:cs="Arial"/>
                <w:b/>
                <w:bCs/>
                <w:sz w:val="20"/>
              </w:rPr>
            </w:pPr>
            <w:r w:rsidRPr="000E6347">
              <w:rPr>
                <w:rFonts w:cs="Arial"/>
                <w:b/>
                <w:bCs/>
                <w:sz w:val="20"/>
              </w:rPr>
              <w:t>Всего</w:t>
            </w:r>
          </w:p>
        </w:tc>
        <w:tc>
          <w:tcPr>
            <w:tcW w:w="1144" w:type="dxa"/>
            <w:tcBorders>
              <w:top w:val="single" w:sz="4" w:space="0" w:color="auto"/>
              <w:left w:val="single" w:sz="4" w:space="0" w:color="auto"/>
              <w:bottom w:val="dotted" w:sz="4" w:space="0" w:color="auto"/>
            </w:tcBorders>
          </w:tcPr>
          <w:p w14:paraId="29748E88" w14:textId="77777777" w:rsidR="00DC66C8" w:rsidRPr="000E6347" w:rsidRDefault="00DC66C8" w:rsidP="00BE30EC">
            <w:pPr>
              <w:spacing w:before="60" w:line="240" w:lineRule="exact"/>
              <w:ind w:firstLine="0"/>
              <w:jc w:val="center"/>
              <w:rPr>
                <w:rFonts w:cs="Arial"/>
                <w:b/>
                <w:color w:val="000000"/>
                <w:sz w:val="20"/>
              </w:rPr>
            </w:pPr>
            <w:r>
              <w:rPr>
                <w:rFonts w:cs="Arial"/>
                <w:b/>
                <w:color w:val="000000"/>
                <w:sz w:val="20"/>
              </w:rPr>
              <w:t>231035,8</w:t>
            </w:r>
          </w:p>
        </w:tc>
        <w:tc>
          <w:tcPr>
            <w:tcW w:w="1159" w:type="dxa"/>
            <w:tcBorders>
              <w:top w:val="single" w:sz="4" w:space="0" w:color="auto"/>
              <w:left w:val="single" w:sz="4" w:space="0" w:color="auto"/>
              <w:bottom w:val="dotted" w:sz="4" w:space="0" w:color="auto"/>
            </w:tcBorders>
            <w:vAlign w:val="bottom"/>
          </w:tcPr>
          <w:p w14:paraId="778CC6C1" w14:textId="77777777" w:rsidR="00DC66C8" w:rsidRPr="00C91970" w:rsidRDefault="00DC66C8" w:rsidP="00BE30EC">
            <w:pPr>
              <w:spacing w:before="60" w:line="240" w:lineRule="exact"/>
              <w:ind w:firstLine="0"/>
              <w:jc w:val="center"/>
              <w:rPr>
                <w:rFonts w:cs="Arial"/>
                <w:b/>
                <w:color w:val="000000"/>
                <w:sz w:val="20"/>
              </w:rPr>
            </w:pPr>
            <w:r>
              <w:rPr>
                <w:rFonts w:cs="Arial"/>
                <w:b/>
                <w:color w:val="000000"/>
                <w:sz w:val="20"/>
              </w:rPr>
              <w:t>66421,6</w:t>
            </w:r>
          </w:p>
        </w:tc>
        <w:tc>
          <w:tcPr>
            <w:tcW w:w="1148" w:type="dxa"/>
            <w:tcBorders>
              <w:top w:val="single" w:sz="4" w:space="0" w:color="auto"/>
              <w:left w:val="single" w:sz="4" w:space="0" w:color="auto"/>
              <w:bottom w:val="dotted" w:sz="4" w:space="0" w:color="auto"/>
              <w:right w:val="single" w:sz="4" w:space="0" w:color="auto"/>
            </w:tcBorders>
            <w:vAlign w:val="bottom"/>
          </w:tcPr>
          <w:p w14:paraId="6EB1C1A9" w14:textId="77777777" w:rsidR="00DC66C8" w:rsidRPr="00C91970" w:rsidRDefault="00DC66C8" w:rsidP="00BE30EC">
            <w:pPr>
              <w:spacing w:before="60" w:line="240" w:lineRule="exact"/>
              <w:ind w:firstLine="0"/>
              <w:jc w:val="center"/>
              <w:rPr>
                <w:rFonts w:cs="Arial"/>
                <w:b/>
                <w:color w:val="000000"/>
                <w:sz w:val="20"/>
              </w:rPr>
            </w:pPr>
            <w:r>
              <w:rPr>
                <w:rFonts w:cs="Arial"/>
                <w:b/>
                <w:color w:val="000000"/>
                <w:sz w:val="20"/>
              </w:rPr>
              <w:t>164614,2</w:t>
            </w:r>
          </w:p>
        </w:tc>
        <w:tc>
          <w:tcPr>
            <w:tcW w:w="1165" w:type="dxa"/>
            <w:tcBorders>
              <w:top w:val="single" w:sz="4" w:space="0" w:color="auto"/>
              <w:left w:val="nil"/>
              <w:bottom w:val="dotted" w:sz="4" w:space="0" w:color="auto"/>
              <w:right w:val="single" w:sz="4" w:space="0" w:color="auto"/>
            </w:tcBorders>
            <w:vAlign w:val="bottom"/>
          </w:tcPr>
          <w:p w14:paraId="345F71A6" w14:textId="77777777" w:rsidR="00DC66C8" w:rsidRPr="000E6347" w:rsidRDefault="00DC66C8" w:rsidP="00BE30EC">
            <w:pPr>
              <w:spacing w:before="60" w:line="240" w:lineRule="exact"/>
              <w:ind w:firstLine="0"/>
              <w:jc w:val="center"/>
              <w:rPr>
                <w:rFonts w:cs="Arial"/>
                <w:b/>
                <w:color w:val="000000"/>
                <w:sz w:val="20"/>
              </w:rPr>
            </w:pPr>
            <w:r>
              <w:rPr>
                <w:rFonts w:cs="Arial"/>
                <w:b/>
                <w:color w:val="000000"/>
                <w:sz w:val="20"/>
              </w:rPr>
              <w:t>128,6</w:t>
            </w:r>
          </w:p>
        </w:tc>
        <w:tc>
          <w:tcPr>
            <w:tcW w:w="1151" w:type="dxa"/>
            <w:tcBorders>
              <w:top w:val="single" w:sz="4" w:space="0" w:color="auto"/>
              <w:left w:val="nil"/>
              <w:bottom w:val="dotted" w:sz="4" w:space="0" w:color="auto"/>
            </w:tcBorders>
            <w:vAlign w:val="bottom"/>
          </w:tcPr>
          <w:p w14:paraId="4C97AD85" w14:textId="77777777" w:rsidR="00DC66C8" w:rsidRPr="000E6347" w:rsidRDefault="00DC66C8" w:rsidP="00BE30EC">
            <w:pPr>
              <w:spacing w:before="60" w:line="240" w:lineRule="exact"/>
              <w:ind w:firstLine="0"/>
              <w:jc w:val="center"/>
              <w:rPr>
                <w:rFonts w:cs="Arial"/>
                <w:b/>
                <w:color w:val="000000"/>
                <w:sz w:val="20"/>
              </w:rPr>
            </w:pPr>
            <w:r>
              <w:rPr>
                <w:rFonts w:cs="Arial"/>
                <w:b/>
                <w:color w:val="000000"/>
                <w:sz w:val="20"/>
              </w:rPr>
              <w:t>133,6</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71E89457" w14:textId="77777777" w:rsidR="00DC66C8" w:rsidRPr="000E6347" w:rsidRDefault="00DC66C8" w:rsidP="00BE30EC">
            <w:pPr>
              <w:spacing w:before="60" w:line="240" w:lineRule="exact"/>
              <w:ind w:firstLine="0"/>
              <w:jc w:val="center"/>
              <w:rPr>
                <w:rFonts w:cs="Arial"/>
                <w:b/>
                <w:color w:val="000000"/>
                <w:sz w:val="20"/>
              </w:rPr>
            </w:pPr>
            <w:r>
              <w:rPr>
                <w:rFonts w:cs="Arial"/>
                <w:b/>
                <w:color w:val="000000"/>
                <w:sz w:val="20"/>
              </w:rPr>
              <w:t>126,7</w:t>
            </w:r>
          </w:p>
        </w:tc>
      </w:tr>
      <w:tr w:rsidR="00DC66C8" w:rsidRPr="000E6347" w14:paraId="48FFF8FC" w14:textId="77777777" w:rsidTr="00BE30EC">
        <w:trPr>
          <w:trHeight w:val="20"/>
        </w:trPr>
        <w:tc>
          <w:tcPr>
            <w:tcW w:w="2398" w:type="dxa"/>
            <w:gridSpan w:val="2"/>
            <w:tcBorders>
              <w:left w:val="double" w:sz="4" w:space="0" w:color="auto"/>
              <w:bottom w:val="dotted" w:sz="4" w:space="0" w:color="auto"/>
            </w:tcBorders>
            <w:vAlign w:val="bottom"/>
          </w:tcPr>
          <w:p w14:paraId="6044E20D" w14:textId="77777777" w:rsidR="00DC66C8" w:rsidRPr="000E6347" w:rsidRDefault="00DC66C8" w:rsidP="00BE30EC">
            <w:pPr>
              <w:spacing w:before="60" w:line="240" w:lineRule="exact"/>
              <w:ind w:left="153" w:firstLine="0"/>
              <w:jc w:val="left"/>
              <w:rPr>
                <w:rFonts w:cs="Arial"/>
                <w:sz w:val="20"/>
              </w:rPr>
            </w:pPr>
            <w:r w:rsidRPr="000E6347">
              <w:rPr>
                <w:rFonts w:cs="Arial"/>
                <w:sz w:val="20"/>
              </w:rPr>
              <w:t>в том числе:</w:t>
            </w:r>
            <w:r w:rsidRPr="000E6347">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4DA0EE95"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62466,3</w:t>
            </w:r>
          </w:p>
        </w:tc>
        <w:tc>
          <w:tcPr>
            <w:tcW w:w="1159" w:type="dxa"/>
            <w:tcBorders>
              <w:left w:val="single" w:sz="4" w:space="0" w:color="auto"/>
              <w:bottom w:val="dotted" w:sz="4" w:space="0" w:color="auto"/>
            </w:tcBorders>
            <w:vAlign w:val="bottom"/>
          </w:tcPr>
          <w:p w14:paraId="31ED9D27"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9195,5</w:t>
            </w:r>
          </w:p>
        </w:tc>
        <w:tc>
          <w:tcPr>
            <w:tcW w:w="1148" w:type="dxa"/>
            <w:tcBorders>
              <w:left w:val="single" w:sz="4" w:space="0" w:color="auto"/>
              <w:bottom w:val="dotted" w:sz="4" w:space="0" w:color="auto"/>
              <w:right w:val="single" w:sz="4" w:space="0" w:color="auto"/>
            </w:tcBorders>
            <w:vAlign w:val="bottom"/>
          </w:tcPr>
          <w:p w14:paraId="03B29E8A"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53270,8</w:t>
            </w:r>
          </w:p>
        </w:tc>
        <w:tc>
          <w:tcPr>
            <w:tcW w:w="1165" w:type="dxa"/>
            <w:tcBorders>
              <w:left w:val="nil"/>
              <w:bottom w:val="dotted" w:sz="4" w:space="0" w:color="auto"/>
              <w:right w:val="single" w:sz="4" w:space="0" w:color="auto"/>
            </w:tcBorders>
            <w:vAlign w:val="bottom"/>
          </w:tcPr>
          <w:p w14:paraId="7678BE8A"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150,1</w:t>
            </w:r>
          </w:p>
        </w:tc>
        <w:tc>
          <w:tcPr>
            <w:tcW w:w="1151" w:type="dxa"/>
            <w:tcBorders>
              <w:left w:val="nil"/>
              <w:bottom w:val="dotted" w:sz="4" w:space="0" w:color="auto"/>
            </w:tcBorders>
            <w:vAlign w:val="bottom"/>
          </w:tcPr>
          <w:p w14:paraId="1132ACFF"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139,2</w:t>
            </w:r>
          </w:p>
        </w:tc>
        <w:tc>
          <w:tcPr>
            <w:tcW w:w="1152" w:type="dxa"/>
            <w:gridSpan w:val="2"/>
            <w:tcBorders>
              <w:left w:val="single" w:sz="4" w:space="0" w:color="auto"/>
              <w:bottom w:val="dotted" w:sz="4" w:space="0" w:color="auto"/>
              <w:right w:val="double" w:sz="4" w:space="0" w:color="auto"/>
            </w:tcBorders>
            <w:vAlign w:val="bottom"/>
          </w:tcPr>
          <w:p w14:paraId="602365A9"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152,1</w:t>
            </w:r>
          </w:p>
        </w:tc>
      </w:tr>
      <w:tr w:rsidR="00DC66C8" w:rsidRPr="000E6347" w14:paraId="292707E0" w14:textId="77777777" w:rsidTr="00BE30EC">
        <w:trPr>
          <w:trHeight w:val="20"/>
        </w:trPr>
        <w:tc>
          <w:tcPr>
            <w:tcW w:w="2398" w:type="dxa"/>
            <w:gridSpan w:val="2"/>
            <w:tcBorders>
              <w:top w:val="dotted" w:sz="4" w:space="0" w:color="auto"/>
              <w:left w:val="double" w:sz="4" w:space="0" w:color="auto"/>
              <w:bottom w:val="dotted" w:sz="4" w:space="0" w:color="auto"/>
            </w:tcBorders>
            <w:vAlign w:val="bottom"/>
          </w:tcPr>
          <w:p w14:paraId="1EFFA74D" w14:textId="77777777" w:rsidR="00DC66C8" w:rsidRPr="000E6347" w:rsidRDefault="00DC66C8" w:rsidP="00BE30EC">
            <w:pPr>
              <w:spacing w:before="60" w:line="240" w:lineRule="exact"/>
              <w:ind w:left="153" w:firstLine="0"/>
              <w:jc w:val="left"/>
              <w:rPr>
                <w:rFonts w:cs="Arial"/>
                <w:sz w:val="20"/>
              </w:rPr>
            </w:pPr>
            <w:r w:rsidRPr="000E634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50C200F3"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61800,2</w:t>
            </w:r>
          </w:p>
        </w:tc>
        <w:tc>
          <w:tcPr>
            <w:tcW w:w="1159" w:type="dxa"/>
            <w:tcBorders>
              <w:top w:val="dotted" w:sz="4" w:space="0" w:color="auto"/>
              <w:left w:val="single" w:sz="4" w:space="0" w:color="auto"/>
              <w:bottom w:val="dotted" w:sz="4" w:space="0" w:color="auto"/>
            </w:tcBorders>
            <w:vAlign w:val="bottom"/>
          </w:tcPr>
          <w:p w14:paraId="3DAB4B29"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593,1</w:t>
            </w:r>
          </w:p>
        </w:tc>
        <w:tc>
          <w:tcPr>
            <w:tcW w:w="1148" w:type="dxa"/>
            <w:tcBorders>
              <w:top w:val="dotted" w:sz="4" w:space="0" w:color="auto"/>
              <w:left w:val="single" w:sz="4" w:space="0" w:color="auto"/>
              <w:bottom w:val="dotted" w:sz="4" w:space="0" w:color="auto"/>
              <w:right w:val="single" w:sz="4" w:space="0" w:color="auto"/>
            </w:tcBorders>
            <w:vAlign w:val="bottom"/>
          </w:tcPr>
          <w:p w14:paraId="6F6F3869"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61207,1</w:t>
            </w:r>
          </w:p>
        </w:tc>
        <w:tc>
          <w:tcPr>
            <w:tcW w:w="1165" w:type="dxa"/>
            <w:tcBorders>
              <w:top w:val="dotted" w:sz="4" w:space="0" w:color="auto"/>
              <w:left w:val="nil"/>
              <w:bottom w:val="dotted" w:sz="4" w:space="0" w:color="auto"/>
              <w:right w:val="single" w:sz="4" w:space="0" w:color="auto"/>
            </w:tcBorders>
            <w:vAlign w:val="bottom"/>
          </w:tcPr>
          <w:p w14:paraId="18D41027"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115,1</w:t>
            </w:r>
          </w:p>
        </w:tc>
        <w:tc>
          <w:tcPr>
            <w:tcW w:w="1151" w:type="dxa"/>
            <w:tcBorders>
              <w:top w:val="dotted" w:sz="4" w:space="0" w:color="auto"/>
              <w:left w:val="nil"/>
              <w:bottom w:val="dotted" w:sz="4" w:space="0" w:color="auto"/>
            </w:tcBorders>
            <w:vAlign w:val="bottom"/>
          </w:tcPr>
          <w:p w14:paraId="1A7C7353"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360F1BF"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114,0</w:t>
            </w:r>
          </w:p>
        </w:tc>
      </w:tr>
      <w:tr w:rsidR="00DC66C8" w:rsidRPr="000E6347" w14:paraId="04FC5E75" w14:textId="77777777" w:rsidTr="00BE30EC">
        <w:trPr>
          <w:trHeight w:val="20"/>
        </w:trPr>
        <w:tc>
          <w:tcPr>
            <w:tcW w:w="2398" w:type="dxa"/>
            <w:gridSpan w:val="2"/>
            <w:tcBorders>
              <w:top w:val="dotted" w:sz="4" w:space="0" w:color="auto"/>
              <w:left w:val="double" w:sz="4" w:space="0" w:color="auto"/>
              <w:bottom w:val="dotted" w:sz="4" w:space="0" w:color="auto"/>
            </w:tcBorders>
            <w:vAlign w:val="bottom"/>
          </w:tcPr>
          <w:p w14:paraId="5965EDE5" w14:textId="77777777" w:rsidR="00DC66C8" w:rsidRPr="000E6347" w:rsidRDefault="00DC66C8" w:rsidP="00BE30EC">
            <w:pPr>
              <w:spacing w:before="60" w:line="240" w:lineRule="exact"/>
              <w:ind w:left="153" w:firstLine="0"/>
              <w:jc w:val="left"/>
              <w:rPr>
                <w:rFonts w:cs="Arial"/>
                <w:sz w:val="20"/>
              </w:rPr>
            </w:pPr>
            <w:r w:rsidRPr="000E634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36645C02"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49069,8</w:t>
            </w:r>
          </w:p>
        </w:tc>
        <w:tc>
          <w:tcPr>
            <w:tcW w:w="1159" w:type="dxa"/>
            <w:tcBorders>
              <w:top w:val="dotted" w:sz="4" w:space="0" w:color="auto"/>
              <w:left w:val="single" w:sz="4" w:space="0" w:color="auto"/>
              <w:bottom w:val="dotted" w:sz="4" w:space="0" w:color="auto"/>
            </w:tcBorders>
            <w:vAlign w:val="bottom"/>
          </w:tcPr>
          <w:p w14:paraId="432A8F32"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49069,8</w:t>
            </w:r>
          </w:p>
        </w:tc>
        <w:tc>
          <w:tcPr>
            <w:tcW w:w="1148" w:type="dxa"/>
            <w:tcBorders>
              <w:top w:val="dotted" w:sz="4" w:space="0" w:color="auto"/>
              <w:left w:val="single" w:sz="4" w:space="0" w:color="auto"/>
              <w:bottom w:val="dotted" w:sz="4" w:space="0" w:color="auto"/>
              <w:right w:val="single" w:sz="4" w:space="0" w:color="auto"/>
            </w:tcBorders>
            <w:vAlign w:val="bottom"/>
          </w:tcPr>
          <w:p w14:paraId="52C43C2B"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4D4510A4"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126,0</w:t>
            </w:r>
          </w:p>
        </w:tc>
        <w:tc>
          <w:tcPr>
            <w:tcW w:w="1151" w:type="dxa"/>
            <w:tcBorders>
              <w:top w:val="dotted" w:sz="4" w:space="0" w:color="auto"/>
              <w:left w:val="nil"/>
              <w:bottom w:val="dotted" w:sz="4" w:space="0" w:color="auto"/>
            </w:tcBorders>
            <w:vAlign w:val="bottom"/>
          </w:tcPr>
          <w:p w14:paraId="6D9C474E"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126,0</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F687279"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х</w:t>
            </w:r>
          </w:p>
        </w:tc>
      </w:tr>
      <w:tr w:rsidR="00DC66C8" w:rsidRPr="000E6347" w14:paraId="4B06F189" w14:textId="77777777" w:rsidTr="00BE30EC">
        <w:trPr>
          <w:trHeight w:val="20"/>
        </w:trPr>
        <w:tc>
          <w:tcPr>
            <w:tcW w:w="2398" w:type="dxa"/>
            <w:gridSpan w:val="2"/>
            <w:tcBorders>
              <w:top w:val="dotted" w:sz="4" w:space="0" w:color="auto"/>
              <w:left w:val="double" w:sz="4" w:space="0" w:color="auto"/>
              <w:bottom w:val="dotted" w:sz="4" w:space="0" w:color="auto"/>
            </w:tcBorders>
            <w:vAlign w:val="bottom"/>
          </w:tcPr>
          <w:p w14:paraId="60C06174" w14:textId="77777777" w:rsidR="00DC66C8" w:rsidRPr="000E6347" w:rsidRDefault="00DC66C8" w:rsidP="00BE30EC">
            <w:pPr>
              <w:spacing w:before="60" w:line="240" w:lineRule="exact"/>
              <w:ind w:left="153" w:firstLine="0"/>
              <w:jc w:val="left"/>
              <w:rPr>
                <w:rFonts w:cs="Arial"/>
                <w:sz w:val="20"/>
              </w:rPr>
            </w:pPr>
            <w:r w:rsidRPr="000E634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4F678CC3"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9964,0</w:t>
            </w:r>
          </w:p>
        </w:tc>
        <w:tc>
          <w:tcPr>
            <w:tcW w:w="1159" w:type="dxa"/>
            <w:tcBorders>
              <w:top w:val="dotted" w:sz="4" w:space="0" w:color="auto"/>
              <w:left w:val="single" w:sz="4" w:space="0" w:color="auto"/>
              <w:bottom w:val="dotted" w:sz="4" w:space="0" w:color="auto"/>
            </w:tcBorders>
            <w:vAlign w:val="bottom"/>
          </w:tcPr>
          <w:p w14:paraId="528FE4B6"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-1994,3</w:t>
            </w:r>
          </w:p>
        </w:tc>
        <w:tc>
          <w:tcPr>
            <w:tcW w:w="1148" w:type="dxa"/>
            <w:tcBorders>
              <w:top w:val="dotted" w:sz="4" w:space="0" w:color="auto"/>
              <w:left w:val="single" w:sz="4" w:space="0" w:color="auto"/>
              <w:bottom w:val="dotted" w:sz="4" w:space="0" w:color="auto"/>
              <w:right w:val="single" w:sz="4" w:space="0" w:color="auto"/>
            </w:tcBorders>
            <w:vAlign w:val="bottom"/>
          </w:tcPr>
          <w:p w14:paraId="75460C15"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11958,3</w:t>
            </w:r>
          </w:p>
        </w:tc>
        <w:tc>
          <w:tcPr>
            <w:tcW w:w="1165" w:type="dxa"/>
            <w:tcBorders>
              <w:top w:val="dotted" w:sz="4" w:space="0" w:color="auto"/>
              <w:left w:val="nil"/>
              <w:bottom w:val="dotted" w:sz="4" w:space="0" w:color="auto"/>
              <w:right w:val="single" w:sz="4" w:space="0" w:color="auto"/>
            </w:tcBorders>
            <w:vAlign w:val="bottom"/>
          </w:tcPr>
          <w:p w14:paraId="1B4A6609"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120,1</w:t>
            </w:r>
          </w:p>
        </w:tc>
        <w:tc>
          <w:tcPr>
            <w:tcW w:w="1151" w:type="dxa"/>
            <w:tcBorders>
              <w:top w:val="dotted" w:sz="4" w:space="0" w:color="auto"/>
              <w:left w:val="nil"/>
              <w:bottom w:val="dotted" w:sz="4" w:space="0" w:color="auto"/>
            </w:tcBorders>
            <w:vAlign w:val="bottom"/>
          </w:tcPr>
          <w:p w14:paraId="10392A09" w14:textId="77777777" w:rsidR="00DC66C8" w:rsidRPr="000E6347" w:rsidRDefault="00DC66C8" w:rsidP="00BE30EC">
            <w:pPr>
              <w:spacing w:before="60" w:line="240" w:lineRule="exact"/>
              <w:ind w:firstLine="0"/>
              <w:jc w:val="center"/>
              <w:rPr>
                <w:rFonts w:cs="Arial"/>
                <w:color w:val="000000"/>
                <w:sz w:val="20"/>
              </w:rPr>
            </w:pPr>
            <w:r>
              <w:rPr>
                <w:rFonts w:cs="Arial"/>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7C0E48AC"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121,1</w:t>
            </w:r>
          </w:p>
        </w:tc>
      </w:tr>
      <w:tr w:rsidR="00DC66C8" w:rsidRPr="000E6347" w14:paraId="2AD52A6E" w14:textId="77777777" w:rsidTr="00BE30EC">
        <w:trPr>
          <w:trHeight w:val="20"/>
        </w:trPr>
        <w:tc>
          <w:tcPr>
            <w:tcW w:w="2398" w:type="dxa"/>
            <w:gridSpan w:val="2"/>
            <w:tcBorders>
              <w:top w:val="dotted" w:sz="4" w:space="0" w:color="auto"/>
              <w:left w:val="double" w:sz="4" w:space="0" w:color="auto"/>
              <w:bottom w:val="dotted" w:sz="4" w:space="0" w:color="auto"/>
            </w:tcBorders>
            <w:vAlign w:val="bottom"/>
          </w:tcPr>
          <w:p w14:paraId="646CE2C5" w14:textId="77777777" w:rsidR="00DC66C8" w:rsidRPr="000E6347" w:rsidRDefault="00DC66C8" w:rsidP="00BE30EC">
            <w:pPr>
              <w:spacing w:before="60" w:line="240" w:lineRule="exact"/>
              <w:ind w:left="153" w:firstLine="0"/>
              <w:jc w:val="left"/>
              <w:rPr>
                <w:rFonts w:cs="Arial"/>
                <w:sz w:val="20"/>
              </w:rPr>
            </w:pPr>
            <w:r w:rsidRPr="000E634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40447CC7"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833,1</w:t>
            </w:r>
          </w:p>
        </w:tc>
        <w:tc>
          <w:tcPr>
            <w:tcW w:w="1159" w:type="dxa"/>
            <w:tcBorders>
              <w:top w:val="dotted" w:sz="4" w:space="0" w:color="auto"/>
              <w:left w:val="single" w:sz="4" w:space="0" w:color="auto"/>
              <w:bottom w:val="dotted" w:sz="4" w:space="0" w:color="auto"/>
            </w:tcBorders>
            <w:vAlign w:val="bottom"/>
          </w:tcPr>
          <w:p w14:paraId="1E73B6A3" w14:textId="77777777" w:rsidR="00DC66C8" w:rsidRPr="000E6347" w:rsidRDefault="00DC66C8" w:rsidP="00BE30EC">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5832449C"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833,1</w:t>
            </w:r>
          </w:p>
        </w:tc>
        <w:tc>
          <w:tcPr>
            <w:tcW w:w="1165" w:type="dxa"/>
            <w:tcBorders>
              <w:top w:val="dotted" w:sz="4" w:space="0" w:color="auto"/>
              <w:left w:val="nil"/>
              <w:bottom w:val="dotted" w:sz="4" w:space="0" w:color="auto"/>
              <w:right w:val="single" w:sz="4" w:space="0" w:color="auto"/>
            </w:tcBorders>
            <w:vAlign w:val="bottom"/>
          </w:tcPr>
          <w:p w14:paraId="1B7EF3C2"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119,4</w:t>
            </w:r>
          </w:p>
        </w:tc>
        <w:tc>
          <w:tcPr>
            <w:tcW w:w="1151" w:type="dxa"/>
            <w:tcBorders>
              <w:top w:val="dotted" w:sz="4" w:space="0" w:color="auto"/>
              <w:left w:val="nil"/>
              <w:bottom w:val="dotted" w:sz="4" w:space="0" w:color="auto"/>
            </w:tcBorders>
            <w:vAlign w:val="bottom"/>
          </w:tcPr>
          <w:p w14:paraId="705A2035" w14:textId="77777777" w:rsidR="00DC66C8" w:rsidRPr="000E6347" w:rsidRDefault="00DC66C8" w:rsidP="00BE30EC">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C927D13"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119,4</w:t>
            </w:r>
          </w:p>
        </w:tc>
      </w:tr>
      <w:tr w:rsidR="00DC66C8" w:rsidRPr="000E6347" w14:paraId="7EF3C77D" w14:textId="77777777" w:rsidTr="00BE30EC">
        <w:trPr>
          <w:trHeight w:val="20"/>
        </w:trPr>
        <w:tc>
          <w:tcPr>
            <w:tcW w:w="2398" w:type="dxa"/>
            <w:gridSpan w:val="2"/>
            <w:tcBorders>
              <w:top w:val="dotted" w:sz="4" w:space="0" w:color="auto"/>
              <w:left w:val="double" w:sz="4" w:space="0" w:color="auto"/>
              <w:bottom w:val="dotted" w:sz="4" w:space="0" w:color="auto"/>
            </w:tcBorders>
            <w:vAlign w:val="bottom"/>
          </w:tcPr>
          <w:p w14:paraId="4EC98059" w14:textId="77777777" w:rsidR="00DC66C8" w:rsidRPr="000E6347" w:rsidRDefault="00DC66C8" w:rsidP="00BE30EC">
            <w:pPr>
              <w:spacing w:before="60" w:line="240" w:lineRule="exact"/>
              <w:ind w:left="153" w:firstLine="0"/>
              <w:jc w:val="left"/>
              <w:rPr>
                <w:rFonts w:cs="Arial"/>
                <w:sz w:val="20"/>
              </w:rPr>
            </w:pPr>
            <w:r w:rsidRPr="000E634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234DADA0"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10825,2</w:t>
            </w:r>
          </w:p>
        </w:tc>
        <w:tc>
          <w:tcPr>
            <w:tcW w:w="1159" w:type="dxa"/>
            <w:tcBorders>
              <w:top w:val="dotted" w:sz="4" w:space="0" w:color="auto"/>
              <w:left w:val="single" w:sz="4" w:space="0" w:color="auto"/>
              <w:bottom w:val="dotted" w:sz="4" w:space="0" w:color="auto"/>
            </w:tcBorders>
            <w:vAlign w:val="bottom"/>
          </w:tcPr>
          <w:p w14:paraId="760A9E0D" w14:textId="77777777" w:rsidR="00DC66C8" w:rsidRPr="000E6347" w:rsidRDefault="00DC66C8" w:rsidP="00BE30EC">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05E4B24"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10825,2</w:t>
            </w:r>
          </w:p>
        </w:tc>
        <w:tc>
          <w:tcPr>
            <w:tcW w:w="1165" w:type="dxa"/>
            <w:tcBorders>
              <w:top w:val="dotted" w:sz="4" w:space="0" w:color="auto"/>
              <w:left w:val="nil"/>
              <w:bottom w:val="dotted" w:sz="4" w:space="0" w:color="auto"/>
              <w:right w:val="single" w:sz="4" w:space="0" w:color="auto"/>
            </w:tcBorders>
            <w:vAlign w:val="bottom"/>
          </w:tcPr>
          <w:p w14:paraId="0C7565A5"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109,0</w:t>
            </w:r>
          </w:p>
        </w:tc>
        <w:tc>
          <w:tcPr>
            <w:tcW w:w="1151" w:type="dxa"/>
            <w:tcBorders>
              <w:top w:val="dotted" w:sz="4" w:space="0" w:color="auto"/>
              <w:left w:val="nil"/>
              <w:bottom w:val="dotted" w:sz="4" w:space="0" w:color="auto"/>
            </w:tcBorders>
            <w:vAlign w:val="bottom"/>
          </w:tcPr>
          <w:p w14:paraId="0EC91BF3" w14:textId="77777777" w:rsidR="00DC66C8" w:rsidRPr="000E6347" w:rsidRDefault="00DC66C8" w:rsidP="00BE30EC">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5441E4CF"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109,0</w:t>
            </w:r>
          </w:p>
        </w:tc>
      </w:tr>
      <w:tr w:rsidR="00DC66C8" w:rsidRPr="000E6347" w14:paraId="4EFE9CAD" w14:textId="77777777" w:rsidTr="00BE30EC">
        <w:trPr>
          <w:trHeight w:val="20"/>
        </w:trPr>
        <w:tc>
          <w:tcPr>
            <w:tcW w:w="2398" w:type="dxa"/>
            <w:gridSpan w:val="2"/>
            <w:tcBorders>
              <w:top w:val="dotted" w:sz="4" w:space="0" w:color="auto"/>
              <w:left w:val="double" w:sz="4" w:space="0" w:color="auto"/>
              <w:bottom w:val="dotted" w:sz="4" w:space="0" w:color="auto"/>
            </w:tcBorders>
            <w:vAlign w:val="bottom"/>
          </w:tcPr>
          <w:p w14:paraId="693914FF" w14:textId="77777777" w:rsidR="00DC66C8" w:rsidRPr="000E6347" w:rsidRDefault="00DC66C8" w:rsidP="00BE30EC">
            <w:pPr>
              <w:spacing w:before="60" w:line="240" w:lineRule="exact"/>
              <w:ind w:left="153" w:firstLine="0"/>
              <w:jc w:val="left"/>
              <w:rPr>
                <w:rFonts w:cs="Arial"/>
                <w:sz w:val="20"/>
              </w:rPr>
            </w:pPr>
            <w:r w:rsidRPr="000E6347">
              <w:rPr>
                <w:rFonts w:cs="Arial"/>
                <w:sz w:val="20"/>
              </w:rPr>
              <w:t>транспортный налог</w:t>
            </w:r>
          </w:p>
        </w:tc>
        <w:tc>
          <w:tcPr>
            <w:tcW w:w="1144" w:type="dxa"/>
            <w:tcBorders>
              <w:top w:val="dotted" w:sz="4" w:space="0" w:color="auto"/>
              <w:left w:val="single" w:sz="4" w:space="0" w:color="auto"/>
              <w:bottom w:val="dotted" w:sz="4" w:space="0" w:color="auto"/>
            </w:tcBorders>
          </w:tcPr>
          <w:p w14:paraId="4DE76DF3"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2300,3</w:t>
            </w:r>
          </w:p>
        </w:tc>
        <w:tc>
          <w:tcPr>
            <w:tcW w:w="1159" w:type="dxa"/>
            <w:tcBorders>
              <w:top w:val="dotted" w:sz="4" w:space="0" w:color="auto"/>
              <w:left w:val="single" w:sz="4" w:space="0" w:color="auto"/>
              <w:bottom w:val="dotted" w:sz="4" w:space="0" w:color="auto"/>
            </w:tcBorders>
            <w:vAlign w:val="bottom"/>
          </w:tcPr>
          <w:p w14:paraId="4271F206"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285E957D"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2300,3</w:t>
            </w:r>
          </w:p>
        </w:tc>
        <w:tc>
          <w:tcPr>
            <w:tcW w:w="1165" w:type="dxa"/>
            <w:tcBorders>
              <w:top w:val="dotted" w:sz="4" w:space="0" w:color="auto"/>
              <w:left w:val="nil"/>
              <w:bottom w:val="dotted" w:sz="4" w:space="0" w:color="auto"/>
              <w:right w:val="single" w:sz="4" w:space="0" w:color="auto"/>
            </w:tcBorders>
            <w:vAlign w:val="bottom"/>
          </w:tcPr>
          <w:p w14:paraId="4F99B6EC"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105,6</w:t>
            </w:r>
          </w:p>
        </w:tc>
        <w:tc>
          <w:tcPr>
            <w:tcW w:w="1151" w:type="dxa"/>
            <w:tcBorders>
              <w:top w:val="dotted" w:sz="4" w:space="0" w:color="auto"/>
              <w:left w:val="nil"/>
              <w:bottom w:val="dotted" w:sz="4" w:space="0" w:color="auto"/>
            </w:tcBorders>
            <w:vAlign w:val="bottom"/>
          </w:tcPr>
          <w:p w14:paraId="570B65C2" w14:textId="77777777" w:rsidR="00DC66C8" w:rsidRPr="000E6347" w:rsidRDefault="00DC66C8" w:rsidP="00BE30EC">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B4B9E23"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105,6</w:t>
            </w:r>
          </w:p>
        </w:tc>
      </w:tr>
      <w:tr w:rsidR="00DC66C8" w:rsidRPr="000E6347" w14:paraId="152EB362" w14:textId="77777777" w:rsidTr="00BE30EC">
        <w:trPr>
          <w:trHeight w:val="20"/>
        </w:trPr>
        <w:tc>
          <w:tcPr>
            <w:tcW w:w="2398" w:type="dxa"/>
            <w:gridSpan w:val="2"/>
            <w:tcBorders>
              <w:top w:val="dotted" w:sz="4" w:space="0" w:color="auto"/>
              <w:left w:val="double" w:sz="4" w:space="0" w:color="auto"/>
              <w:bottom w:val="dotted" w:sz="4" w:space="0" w:color="auto"/>
            </w:tcBorders>
            <w:vAlign w:val="bottom"/>
          </w:tcPr>
          <w:p w14:paraId="18CD6B59" w14:textId="77777777" w:rsidR="00DC66C8" w:rsidRPr="000E6347" w:rsidRDefault="00DC66C8" w:rsidP="00BE30EC">
            <w:pPr>
              <w:spacing w:before="60" w:line="240" w:lineRule="exact"/>
              <w:ind w:left="153" w:firstLine="0"/>
              <w:jc w:val="left"/>
              <w:rPr>
                <w:rFonts w:cs="Arial"/>
                <w:sz w:val="20"/>
              </w:rPr>
            </w:pPr>
            <w:r w:rsidRPr="000E6347">
              <w:rPr>
                <w:rFonts w:cs="Arial"/>
                <w:sz w:val="20"/>
              </w:rPr>
              <w:lastRenderedPageBreak/>
              <w:t>земельный налог</w:t>
            </w:r>
          </w:p>
        </w:tc>
        <w:tc>
          <w:tcPr>
            <w:tcW w:w="1144" w:type="dxa"/>
            <w:tcBorders>
              <w:top w:val="dotted" w:sz="4" w:space="0" w:color="auto"/>
              <w:left w:val="single" w:sz="4" w:space="0" w:color="auto"/>
              <w:bottom w:val="dotted" w:sz="4" w:space="0" w:color="auto"/>
            </w:tcBorders>
          </w:tcPr>
          <w:p w14:paraId="1B9BE849"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3622,0</w:t>
            </w:r>
          </w:p>
        </w:tc>
        <w:tc>
          <w:tcPr>
            <w:tcW w:w="1159" w:type="dxa"/>
            <w:tcBorders>
              <w:top w:val="dotted" w:sz="4" w:space="0" w:color="auto"/>
              <w:left w:val="single" w:sz="4" w:space="0" w:color="auto"/>
              <w:bottom w:val="dotted" w:sz="4" w:space="0" w:color="auto"/>
            </w:tcBorders>
            <w:vAlign w:val="bottom"/>
          </w:tcPr>
          <w:p w14:paraId="472AFFC7"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57A3452A"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3622,0</w:t>
            </w:r>
          </w:p>
        </w:tc>
        <w:tc>
          <w:tcPr>
            <w:tcW w:w="1165" w:type="dxa"/>
            <w:tcBorders>
              <w:top w:val="dotted" w:sz="4" w:space="0" w:color="auto"/>
              <w:left w:val="nil"/>
              <w:bottom w:val="dotted" w:sz="4" w:space="0" w:color="auto"/>
              <w:right w:val="single" w:sz="4" w:space="0" w:color="auto"/>
            </w:tcBorders>
            <w:vAlign w:val="bottom"/>
          </w:tcPr>
          <w:p w14:paraId="2DA14E3A"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104,7</w:t>
            </w:r>
          </w:p>
        </w:tc>
        <w:tc>
          <w:tcPr>
            <w:tcW w:w="1151" w:type="dxa"/>
            <w:tcBorders>
              <w:top w:val="dotted" w:sz="4" w:space="0" w:color="auto"/>
              <w:left w:val="nil"/>
              <w:bottom w:val="dotted" w:sz="4" w:space="0" w:color="auto"/>
            </w:tcBorders>
            <w:vAlign w:val="bottom"/>
          </w:tcPr>
          <w:p w14:paraId="2042C51D" w14:textId="77777777" w:rsidR="00DC66C8" w:rsidRPr="000E6347" w:rsidRDefault="00DC66C8" w:rsidP="00BE30EC">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C90AC4C"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104,7</w:t>
            </w:r>
          </w:p>
        </w:tc>
      </w:tr>
      <w:tr w:rsidR="00DC66C8" w:rsidRPr="000E6347" w14:paraId="5D7CB81F" w14:textId="77777777" w:rsidTr="00BE30EC">
        <w:trPr>
          <w:trHeight w:val="20"/>
        </w:trPr>
        <w:tc>
          <w:tcPr>
            <w:tcW w:w="2398" w:type="dxa"/>
            <w:gridSpan w:val="2"/>
            <w:tcBorders>
              <w:top w:val="dotted" w:sz="4" w:space="0" w:color="auto"/>
              <w:left w:val="double" w:sz="4" w:space="0" w:color="auto"/>
              <w:bottom w:val="dotted" w:sz="4" w:space="0" w:color="auto"/>
            </w:tcBorders>
            <w:vAlign w:val="bottom"/>
          </w:tcPr>
          <w:p w14:paraId="3BA46CED" w14:textId="77777777" w:rsidR="00DC66C8" w:rsidRPr="000E6347" w:rsidRDefault="00DC66C8" w:rsidP="00BE30EC">
            <w:pPr>
              <w:spacing w:before="60" w:line="240" w:lineRule="exact"/>
              <w:ind w:left="153" w:firstLine="0"/>
              <w:jc w:val="left"/>
              <w:rPr>
                <w:rFonts w:cs="Arial"/>
                <w:sz w:val="20"/>
              </w:rPr>
            </w:pPr>
            <w:r w:rsidRPr="000E6347">
              <w:rPr>
                <w:rFonts w:cs="Arial"/>
                <w:sz w:val="20"/>
              </w:rPr>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2DF38E06"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3015,1</w:t>
            </w:r>
          </w:p>
        </w:tc>
        <w:tc>
          <w:tcPr>
            <w:tcW w:w="1159" w:type="dxa"/>
            <w:tcBorders>
              <w:top w:val="dotted" w:sz="4" w:space="0" w:color="auto"/>
              <w:left w:val="single" w:sz="4" w:space="0" w:color="auto"/>
              <w:bottom w:val="dotted" w:sz="4" w:space="0" w:color="auto"/>
            </w:tcBorders>
            <w:vAlign w:val="bottom"/>
          </w:tcPr>
          <w:p w14:paraId="739C526B"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1956,7</w:t>
            </w:r>
          </w:p>
        </w:tc>
        <w:tc>
          <w:tcPr>
            <w:tcW w:w="1148" w:type="dxa"/>
            <w:tcBorders>
              <w:top w:val="dotted" w:sz="4" w:space="0" w:color="auto"/>
              <w:left w:val="single" w:sz="4" w:space="0" w:color="auto"/>
              <w:bottom w:val="dotted" w:sz="4" w:space="0" w:color="auto"/>
              <w:right w:val="single" w:sz="4" w:space="0" w:color="auto"/>
            </w:tcBorders>
            <w:vAlign w:val="bottom"/>
          </w:tcPr>
          <w:p w14:paraId="4F12D5B2"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1058,4</w:t>
            </w:r>
          </w:p>
        </w:tc>
        <w:tc>
          <w:tcPr>
            <w:tcW w:w="1165" w:type="dxa"/>
            <w:tcBorders>
              <w:top w:val="dotted" w:sz="4" w:space="0" w:color="auto"/>
              <w:left w:val="nil"/>
              <w:bottom w:val="dotted" w:sz="4" w:space="0" w:color="auto"/>
              <w:right w:val="single" w:sz="4" w:space="0" w:color="auto"/>
            </w:tcBorders>
            <w:vAlign w:val="bottom"/>
          </w:tcPr>
          <w:p w14:paraId="209CED0D"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149,3</w:t>
            </w:r>
          </w:p>
        </w:tc>
        <w:tc>
          <w:tcPr>
            <w:tcW w:w="1151" w:type="dxa"/>
            <w:tcBorders>
              <w:top w:val="dotted" w:sz="4" w:space="0" w:color="auto"/>
              <w:left w:val="nil"/>
              <w:bottom w:val="dotted" w:sz="4" w:space="0" w:color="auto"/>
            </w:tcBorders>
            <w:vAlign w:val="bottom"/>
          </w:tcPr>
          <w:p w14:paraId="3F3EC7F7"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179,8</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68A2A11"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113,6</w:t>
            </w:r>
          </w:p>
        </w:tc>
      </w:tr>
      <w:tr w:rsidR="00DC66C8" w:rsidRPr="000E6347" w14:paraId="429CCD8C" w14:textId="77777777" w:rsidTr="00BE30EC">
        <w:trPr>
          <w:trHeight w:val="20"/>
        </w:trPr>
        <w:tc>
          <w:tcPr>
            <w:tcW w:w="2398" w:type="dxa"/>
            <w:gridSpan w:val="2"/>
            <w:tcBorders>
              <w:top w:val="dotted" w:sz="4" w:space="0" w:color="auto"/>
              <w:left w:val="double" w:sz="4" w:space="0" w:color="auto"/>
              <w:bottom w:val="double" w:sz="4" w:space="0" w:color="auto"/>
            </w:tcBorders>
            <w:vAlign w:val="bottom"/>
          </w:tcPr>
          <w:p w14:paraId="14B07753" w14:textId="77777777" w:rsidR="00DC66C8" w:rsidRPr="000E6347" w:rsidRDefault="00DC66C8" w:rsidP="00BE30EC">
            <w:pPr>
              <w:spacing w:before="60" w:line="240" w:lineRule="exact"/>
              <w:ind w:left="153" w:firstLine="0"/>
              <w:jc w:val="left"/>
              <w:rPr>
                <w:rFonts w:cs="Arial"/>
                <w:sz w:val="20"/>
              </w:rPr>
            </w:pPr>
            <w:r w:rsidRPr="000E634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50DE5A82"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27139,7</w:t>
            </w:r>
          </w:p>
        </w:tc>
        <w:tc>
          <w:tcPr>
            <w:tcW w:w="1159" w:type="dxa"/>
            <w:tcBorders>
              <w:top w:val="dotted" w:sz="4" w:space="0" w:color="auto"/>
              <w:left w:val="single" w:sz="4" w:space="0" w:color="auto"/>
              <w:bottom w:val="double" w:sz="4" w:space="0" w:color="auto"/>
            </w:tcBorders>
            <w:vAlign w:val="bottom"/>
          </w:tcPr>
          <w:p w14:paraId="7D42FF45"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7600,8</w:t>
            </w:r>
          </w:p>
        </w:tc>
        <w:tc>
          <w:tcPr>
            <w:tcW w:w="1148" w:type="dxa"/>
            <w:tcBorders>
              <w:top w:val="dotted" w:sz="4" w:space="0" w:color="auto"/>
              <w:left w:val="single" w:sz="4" w:space="0" w:color="auto"/>
              <w:bottom w:val="double" w:sz="4" w:space="0" w:color="auto"/>
              <w:right w:val="single" w:sz="4" w:space="0" w:color="auto"/>
            </w:tcBorders>
            <w:vAlign w:val="bottom"/>
          </w:tcPr>
          <w:p w14:paraId="0E47F64D"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19538,9</w:t>
            </w:r>
          </w:p>
        </w:tc>
        <w:tc>
          <w:tcPr>
            <w:tcW w:w="1165" w:type="dxa"/>
            <w:tcBorders>
              <w:top w:val="dotted" w:sz="4" w:space="0" w:color="auto"/>
              <w:left w:val="nil"/>
              <w:bottom w:val="double" w:sz="4" w:space="0" w:color="auto"/>
              <w:right w:val="single" w:sz="4" w:space="0" w:color="auto"/>
            </w:tcBorders>
            <w:vAlign w:val="bottom"/>
          </w:tcPr>
          <w:p w14:paraId="79C0A197"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144,4</w:t>
            </w:r>
          </w:p>
        </w:tc>
        <w:tc>
          <w:tcPr>
            <w:tcW w:w="1151" w:type="dxa"/>
            <w:tcBorders>
              <w:top w:val="dotted" w:sz="4" w:space="0" w:color="auto"/>
              <w:left w:val="nil"/>
              <w:bottom w:val="double" w:sz="4" w:space="0" w:color="auto"/>
            </w:tcBorders>
            <w:vAlign w:val="bottom"/>
          </w:tcPr>
          <w:p w14:paraId="6E0411D8"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164,4</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2D2D6C34" w14:textId="77777777" w:rsidR="00DC66C8" w:rsidRPr="000E6347" w:rsidRDefault="00DC66C8" w:rsidP="00BE30EC">
            <w:pPr>
              <w:spacing w:before="60" w:line="240" w:lineRule="exact"/>
              <w:ind w:firstLine="0"/>
              <w:jc w:val="center"/>
              <w:rPr>
                <w:rFonts w:cs="Arial"/>
                <w:color w:val="000000"/>
                <w:sz w:val="20"/>
              </w:rPr>
            </w:pPr>
            <w:r>
              <w:rPr>
                <w:rFonts w:cs="Arial"/>
                <w:color w:val="000000"/>
                <w:sz w:val="20"/>
              </w:rPr>
              <w:t>137,8</w:t>
            </w:r>
          </w:p>
        </w:tc>
      </w:tr>
    </w:tbl>
    <w:p w14:paraId="148658B7" w14:textId="77777777" w:rsidR="00DC66C8" w:rsidRPr="000E6347" w:rsidRDefault="00DC66C8" w:rsidP="00DC66C8"/>
    <w:p w14:paraId="55DB8F41" w14:textId="77777777" w:rsidR="00DC66C8" w:rsidRPr="000E6347" w:rsidRDefault="00DC66C8" w:rsidP="005A3D06">
      <w:pPr>
        <w:ind w:firstLine="0"/>
        <w:jc w:val="center"/>
        <w:rPr>
          <w:rFonts w:cs="Arial"/>
          <w:b/>
          <w:bCs/>
        </w:rPr>
      </w:pPr>
      <w:r w:rsidRPr="000E6347">
        <w:rPr>
          <w:rFonts w:cs="Arial"/>
          <w:b/>
          <w:bCs/>
        </w:rPr>
        <w:t xml:space="preserve">Структура задолженности по налогам, сборам, страховым взносам, пеням и налоговым санкциям на конец </w:t>
      </w:r>
      <w:r>
        <w:rPr>
          <w:rFonts w:cs="Arial"/>
          <w:b/>
          <w:bCs/>
        </w:rPr>
        <w:t xml:space="preserve">ноября </w:t>
      </w:r>
      <w:r w:rsidRPr="000E6347">
        <w:rPr>
          <w:rFonts w:cs="Arial"/>
          <w:b/>
          <w:bCs/>
        </w:rPr>
        <w:t>202</w:t>
      </w:r>
      <w:r>
        <w:rPr>
          <w:rFonts w:cs="Arial"/>
          <w:b/>
          <w:bCs/>
        </w:rPr>
        <w:t>1</w:t>
      </w:r>
      <w:r w:rsidRPr="000E6347">
        <w:rPr>
          <w:rFonts w:cs="Arial"/>
          <w:b/>
          <w:bCs/>
        </w:rPr>
        <w:t xml:space="preserve">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DC66C8" w:rsidRPr="000E6347" w14:paraId="4CBACB05" w14:textId="77777777" w:rsidTr="00DC66C8">
        <w:trPr>
          <w:trHeight w:val="272"/>
          <w:tblHeader/>
        </w:trPr>
        <w:tc>
          <w:tcPr>
            <w:tcW w:w="3560" w:type="dxa"/>
            <w:vMerge w:val="restart"/>
            <w:tcBorders>
              <w:top w:val="double" w:sz="4" w:space="0" w:color="auto"/>
            </w:tcBorders>
          </w:tcPr>
          <w:p w14:paraId="63138E92" w14:textId="77777777" w:rsidR="00DC66C8" w:rsidRPr="000E6347" w:rsidRDefault="00DC66C8" w:rsidP="00DC66C8">
            <w:pPr>
              <w:spacing w:before="60" w:line="240" w:lineRule="exact"/>
              <w:ind w:firstLine="0"/>
              <w:rPr>
                <w:rFonts w:cs="Arial"/>
                <w:spacing w:val="20"/>
              </w:rPr>
            </w:pPr>
          </w:p>
        </w:tc>
        <w:tc>
          <w:tcPr>
            <w:tcW w:w="1827" w:type="dxa"/>
            <w:gridSpan w:val="2"/>
            <w:tcBorders>
              <w:top w:val="double" w:sz="4" w:space="0" w:color="auto"/>
            </w:tcBorders>
          </w:tcPr>
          <w:p w14:paraId="00516EB4"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Задолженность</w:t>
            </w:r>
          </w:p>
        </w:tc>
        <w:tc>
          <w:tcPr>
            <w:tcW w:w="3827" w:type="dxa"/>
            <w:gridSpan w:val="4"/>
            <w:tcBorders>
              <w:top w:val="double" w:sz="4" w:space="0" w:color="auto"/>
            </w:tcBorders>
          </w:tcPr>
          <w:p w14:paraId="4F10A5F0"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в том числе:</w:t>
            </w:r>
          </w:p>
        </w:tc>
      </w:tr>
      <w:tr w:rsidR="00DC66C8" w:rsidRPr="000E6347" w14:paraId="47C4EB80" w14:textId="77777777" w:rsidTr="00DC66C8">
        <w:trPr>
          <w:trHeight w:val="144"/>
          <w:tblHeader/>
        </w:trPr>
        <w:tc>
          <w:tcPr>
            <w:tcW w:w="3560" w:type="dxa"/>
            <w:vMerge/>
          </w:tcPr>
          <w:p w14:paraId="350B5715" w14:textId="77777777" w:rsidR="00DC66C8" w:rsidRPr="000E6347" w:rsidRDefault="00DC66C8" w:rsidP="00DC66C8">
            <w:pPr>
              <w:spacing w:before="60" w:line="240" w:lineRule="exact"/>
              <w:ind w:firstLine="0"/>
              <w:rPr>
                <w:rFonts w:cs="Arial"/>
                <w:spacing w:val="20"/>
              </w:rPr>
            </w:pPr>
          </w:p>
        </w:tc>
        <w:tc>
          <w:tcPr>
            <w:tcW w:w="960" w:type="dxa"/>
            <w:vMerge w:val="restart"/>
          </w:tcPr>
          <w:p w14:paraId="0F18996C" w14:textId="77777777" w:rsidR="00DC66C8" w:rsidRPr="000E6347" w:rsidRDefault="00DC66C8" w:rsidP="00DC66C8">
            <w:pPr>
              <w:spacing w:before="40" w:line="240" w:lineRule="exact"/>
              <w:ind w:firstLine="0"/>
              <w:jc w:val="center"/>
              <w:rPr>
                <w:rFonts w:cs="Arial"/>
                <w:i/>
                <w:iCs/>
                <w:sz w:val="20"/>
              </w:rPr>
            </w:pPr>
            <w:r>
              <w:rPr>
                <w:rFonts w:cs="Arial"/>
                <w:i/>
                <w:iCs/>
                <w:sz w:val="20"/>
              </w:rPr>
              <w:t>млн</w:t>
            </w:r>
            <w:r w:rsidRPr="000E6347">
              <w:rPr>
                <w:rFonts w:cs="Arial"/>
                <w:i/>
                <w:iCs/>
                <w:sz w:val="20"/>
              </w:rPr>
              <w:t xml:space="preserve"> </w:t>
            </w:r>
            <w:r w:rsidRPr="000E6347">
              <w:rPr>
                <w:rFonts w:cs="Arial"/>
                <w:i/>
                <w:iCs/>
                <w:sz w:val="20"/>
              </w:rPr>
              <w:br/>
              <w:t>рублей</w:t>
            </w:r>
          </w:p>
        </w:tc>
        <w:tc>
          <w:tcPr>
            <w:tcW w:w="867" w:type="dxa"/>
            <w:vMerge w:val="restart"/>
          </w:tcPr>
          <w:p w14:paraId="3DC28114"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в % к итогу</w:t>
            </w:r>
          </w:p>
        </w:tc>
        <w:tc>
          <w:tcPr>
            <w:tcW w:w="1843" w:type="dxa"/>
            <w:gridSpan w:val="2"/>
          </w:tcPr>
          <w:p w14:paraId="69DEA29F"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недоимка</w:t>
            </w:r>
          </w:p>
        </w:tc>
        <w:tc>
          <w:tcPr>
            <w:tcW w:w="1984" w:type="dxa"/>
            <w:gridSpan w:val="2"/>
          </w:tcPr>
          <w:p w14:paraId="1D119D1C"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DC66C8" w:rsidRPr="000E6347" w14:paraId="4CB93750" w14:textId="77777777" w:rsidTr="00DC66C8">
        <w:trPr>
          <w:trHeight w:val="144"/>
          <w:tblHeader/>
        </w:trPr>
        <w:tc>
          <w:tcPr>
            <w:tcW w:w="3560" w:type="dxa"/>
            <w:vMerge/>
          </w:tcPr>
          <w:p w14:paraId="688B6D68" w14:textId="77777777" w:rsidR="00DC66C8" w:rsidRPr="000E6347" w:rsidRDefault="00DC66C8" w:rsidP="00DC66C8">
            <w:pPr>
              <w:spacing w:before="60" w:line="240" w:lineRule="exact"/>
              <w:ind w:firstLine="0"/>
              <w:rPr>
                <w:rFonts w:cs="Arial"/>
                <w:spacing w:val="20"/>
              </w:rPr>
            </w:pPr>
          </w:p>
        </w:tc>
        <w:tc>
          <w:tcPr>
            <w:tcW w:w="960" w:type="dxa"/>
            <w:vMerge/>
          </w:tcPr>
          <w:p w14:paraId="47F11BCD" w14:textId="77777777" w:rsidR="00DC66C8" w:rsidRPr="000E6347" w:rsidRDefault="00DC66C8" w:rsidP="00DC66C8">
            <w:pPr>
              <w:spacing w:before="40" w:line="240" w:lineRule="exact"/>
              <w:ind w:firstLine="0"/>
              <w:jc w:val="center"/>
              <w:rPr>
                <w:rFonts w:cs="Arial"/>
                <w:i/>
                <w:iCs/>
                <w:sz w:val="20"/>
              </w:rPr>
            </w:pPr>
          </w:p>
        </w:tc>
        <w:tc>
          <w:tcPr>
            <w:tcW w:w="867" w:type="dxa"/>
            <w:vMerge/>
          </w:tcPr>
          <w:p w14:paraId="07C46C54" w14:textId="77777777" w:rsidR="00DC66C8" w:rsidRPr="000E6347" w:rsidRDefault="00DC66C8" w:rsidP="00DC66C8">
            <w:pPr>
              <w:spacing w:before="40" w:line="240" w:lineRule="exact"/>
              <w:ind w:firstLine="0"/>
              <w:jc w:val="center"/>
              <w:rPr>
                <w:rFonts w:cs="Arial"/>
                <w:i/>
                <w:iCs/>
                <w:sz w:val="20"/>
              </w:rPr>
            </w:pPr>
          </w:p>
        </w:tc>
        <w:tc>
          <w:tcPr>
            <w:tcW w:w="992" w:type="dxa"/>
          </w:tcPr>
          <w:p w14:paraId="157C98BA" w14:textId="77777777" w:rsidR="00DC66C8" w:rsidRPr="000E6347" w:rsidRDefault="00DC66C8" w:rsidP="00DC66C8">
            <w:pPr>
              <w:spacing w:before="40" w:line="240" w:lineRule="exact"/>
              <w:ind w:firstLine="0"/>
              <w:jc w:val="center"/>
              <w:rPr>
                <w:rFonts w:cs="Arial"/>
                <w:i/>
                <w:iCs/>
                <w:sz w:val="20"/>
              </w:rPr>
            </w:pPr>
            <w:r>
              <w:rPr>
                <w:rFonts w:cs="Arial"/>
                <w:i/>
                <w:iCs/>
                <w:sz w:val="20"/>
              </w:rPr>
              <w:t>млн</w:t>
            </w:r>
            <w:r w:rsidRPr="000E6347">
              <w:rPr>
                <w:rFonts w:cs="Arial"/>
                <w:i/>
                <w:iCs/>
                <w:sz w:val="20"/>
              </w:rPr>
              <w:br/>
              <w:t>рублей</w:t>
            </w:r>
          </w:p>
        </w:tc>
        <w:tc>
          <w:tcPr>
            <w:tcW w:w="851" w:type="dxa"/>
          </w:tcPr>
          <w:p w14:paraId="67FBD29D"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в % к итогу</w:t>
            </w:r>
          </w:p>
        </w:tc>
        <w:tc>
          <w:tcPr>
            <w:tcW w:w="992" w:type="dxa"/>
          </w:tcPr>
          <w:p w14:paraId="42CBAFF8" w14:textId="77777777" w:rsidR="00DC66C8" w:rsidRPr="000E6347" w:rsidRDefault="00DC66C8" w:rsidP="00DC66C8">
            <w:pPr>
              <w:spacing w:before="40" w:line="240" w:lineRule="exact"/>
              <w:ind w:firstLine="0"/>
              <w:jc w:val="center"/>
              <w:rPr>
                <w:rFonts w:cs="Arial"/>
                <w:i/>
                <w:iCs/>
                <w:sz w:val="20"/>
              </w:rPr>
            </w:pPr>
            <w:r>
              <w:rPr>
                <w:rFonts w:cs="Arial"/>
                <w:i/>
                <w:iCs/>
                <w:sz w:val="20"/>
              </w:rPr>
              <w:t>млн</w:t>
            </w:r>
            <w:r w:rsidRPr="000E6347">
              <w:rPr>
                <w:rFonts w:cs="Arial"/>
                <w:i/>
                <w:iCs/>
                <w:sz w:val="20"/>
              </w:rPr>
              <w:br/>
              <w:t>рублей</w:t>
            </w:r>
          </w:p>
        </w:tc>
        <w:tc>
          <w:tcPr>
            <w:tcW w:w="992" w:type="dxa"/>
          </w:tcPr>
          <w:p w14:paraId="1B2A9C41"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в % к итогу</w:t>
            </w:r>
          </w:p>
        </w:tc>
      </w:tr>
      <w:tr w:rsidR="00DC66C8" w:rsidRPr="000E6347" w14:paraId="5C68E809" w14:textId="77777777" w:rsidTr="00DC66C8">
        <w:trPr>
          <w:trHeight w:val="498"/>
        </w:trPr>
        <w:tc>
          <w:tcPr>
            <w:tcW w:w="3560" w:type="dxa"/>
            <w:tcBorders>
              <w:bottom w:val="dotted" w:sz="4" w:space="0" w:color="auto"/>
            </w:tcBorders>
            <w:vAlign w:val="bottom"/>
          </w:tcPr>
          <w:p w14:paraId="788BDFC3" w14:textId="77777777" w:rsidR="00DC66C8" w:rsidRPr="000E6347" w:rsidRDefault="00DC66C8" w:rsidP="00BE30EC">
            <w:pPr>
              <w:spacing w:before="60" w:line="22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291424AB" w14:textId="77777777" w:rsidR="00DC66C8" w:rsidRPr="00501930" w:rsidRDefault="00DC66C8" w:rsidP="00BE30EC">
            <w:pPr>
              <w:spacing w:before="60" w:line="240" w:lineRule="exact"/>
              <w:ind w:firstLine="0"/>
              <w:jc w:val="center"/>
              <w:rPr>
                <w:rFonts w:cs="Arial"/>
                <w:b/>
                <w:sz w:val="20"/>
              </w:rPr>
            </w:pPr>
            <w:r>
              <w:rPr>
                <w:rFonts w:cs="Arial"/>
                <w:b/>
                <w:sz w:val="20"/>
              </w:rPr>
              <w:t>10292,5</w:t>
            </w:r>
          </w:p>
        </w:tc>
        <w:tc>
          <w:tcPr>
            <w:tcW w:w="867" w:type="dxa"/>
            <w:tcBorders>
              <w:bottom w:val="dotted" w:sz="4" w:space="0" w:color="auto"/>
            </w:tcBorders>
            <w:vAlign w:val="bottom"/>
          </w:tcPr>
          <w:p w14:paraId="04CF6C19" w14:textId="77777777" w:rsidR="00DC66C8" w:rsidRPr="000E6347" w:rsidRDefault="00DC66C8" w:rsidP="00BE30EC">
            <w:pPr>
              <w:spacing w:before="6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2472A27F" w14:textId="77777777" w:rsidR="00DC66C8" w:rsidRPr="000E6347" w:rsidRDefault="00DC66C8" w:rsidP="00BE30EC">
            <w:pPr>
              <w:spacing w:before="60" w:line="240" w:lineRule="exact"/>
              <w:ind w:firstLine="0"/>
              <w:jc w:val="center"/>
              <w:rPr>
                <w:rFonts w:cs="Arial"/>
                <w:b/>
                <w:bCs/>
                <w:sz w:val="20"/>
              </w:rPr>
            </w:pPr>
            <w:r>
              <w:rPr>
                <w:rFonts w:cs="Arial"/>
                <w:b/>
                <w:bCs/>
                <w:sz w:val="20"/>
              </w:rPr>
              <w:t>7669,5</w:t>
            </w:r>
          </w:p>
        </w:tc>
        <w:tc>
          <w:tcPr>
            <w:tcW w:w="851" w:type="dxa"/>
            <w:tcBorders>
              <w:bottom w:val="dotted" w:sz="4" w:space="0" w:color="auto"/>
            </w:tcBorders>
            <w:vAlign w:val="bottom"/>
          </w:tcPr>
          <w:p w14:paraId="5CD0AA71" w14:textId="77777777" w:rsidR="00DC66C8" w:rsidRPr="000E6347" w:rsidRDefault="00DC66C8" w:rsidP="00BE30EC">
            <w:pPr>
              <w:spacing w:before="6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4C2795C1" w14:textId="77777777" w:rsidR="00DC66C8" w:rsidRPr="007B5EC1" w:rsidRDefault="00DC66C8" w:rsidP="00BE30EC">
            <w:pPr>
              <w:spacing w:before="60" w:line="240" w:lineRule="exact"/>
              <w:ind w:firstLine="0"/>
              <w:jc w:val="center"/>
              <w:rPr>
                <w:rFonts w:cs="Arial"/>
                <w:b/>
                <w:sz w:val="20"/>
              </w:rPr>
            </w:pPr>
            <w:r>
              <w:rPr>
                <w:rFonts w:cs="Arial"/>
                <w:b/>
                <w:sz w:val="20"/>
              </w:rPr>
              <w:t>2623,0</w:t>
            </w:r>
          </w:p>
        </w:tc>
        <w:tc>
          <w:tcPr>
            <w:tcW w:w="992" w:type="dxa"/>
            <w:tcBorders>
              <w:bottom w:val="dotted" w:sz="4" w:space="0" w:color="auto"/>
            </w:tcBorders>
            <w:vAlign w:val="bottom"/>
          </w:tcPr>
          <w:p w14:paraId="25A8EBC0" w14:textId="77777777" w:rsidR="00DC66C8" w:rsidRPr="000E6347" w:rsidRDefault="00DC66C8" w:rsidP="00BE30EC">
            <w:pPr>
              <w:spacing w:before="60" w:line="240" w:lineRule="exact"/>
              <w:ind w:firstLine="0"/>
              <w:jc w:val="center"/>
              <w:rPr>
                <w:rFonts w:cs="Arial"/>
                <w:b/>
                <w:bCs/>
                <w:sz w:val="20"/>
              </w:rPr>
            </w:pPr>
            <w:r>
              <w:rPr>
                <w:rFonts w:cs="Arial"/>
                <w:b/>
                <w:bCs/>
                <w:sz w:val="20"/>
              </w:rPr>
              <w:t>100,0</w:t>
            </w:r>
          </w:p>
        </w:tc>
      </w:tr>
      <w:tr w:rsidR="00DC66C8" w:rsidRPr="000E6347" w14:paraId="4927183E" w14:textId="77777777" w:rsidTr="00DC66C8">
        <w:trPr>
          <w:trHeight w:val="506"/>
        </w:trPr>
        <w:tc>
          <w:tcPr>
            <w:tcW w:w="3560" w:type="dxa"/>
            <w:tcBorders>
              <w:top w:val="dotted" w:sz="4" w:space="0" w:color="auto"/>
              <w:bottom w:val="dotted" w:sz="4" w:space="0" w:color="auto"/>
            </w:tcBorders>
            <w:vAlign w:val="bottom"/>
          </w:tcPr>
          <w:p w14:paraId="3F9A7F74" w14:textId="77777777" w:rsidR="00DC66C8" w:rsidRPr="000E6347" w:rsidRDefault="00DC66C8" w:rsidP="00BE30EC">
            <w:pPr>
              <w:spacing w:before="60" w:line="22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25186B58" w14:textId="77777777" w:rsidR="00DC66C8" w:rsidRPr="00501930" w:rsidRDefault="00DC66C8" w:rsidP="00BE30EC">
            <w:pPr>
              <w:spacing w:before="60" w:line="240" w:lineRule="exact"/>
              <w:ind w:firstLine="0"/>
              <w:jc w:val="center"/>
              <w:rPr>
                <w:rFonts w:cs="Arial"/>
                <w:sz w:val="20"/>
              </w:rPr>
            </w:pPr>
            <w:r>
              <w:rPr>
                <w:rFonts w:cs="Arial"/>
                <w:sz w:val="20"/>
              </w:rPr>
              <w:t>5601,0</w:t>
            </w:r>
          </w:p>
        </w:tc>
        <w:tc>
          <w:tcPr>
            <w:tcW w:w="867" w:type="dxa"/>
            <w:tcBorders>
              <w:top w:val="dotted" w:sz="4" w:space="0" w:color="auto"/>
              <w:bottom w:val="dotted" w:sz="4" w:space="0" w:color="auto"/>
            </w:tcBorders>
            <w:vAlign w:val="bottom"/>
          </w:tcPr>
          <w:p w14:paraId="34DADF85" w14:textId="77777777" w:rsidR="00DC66C8" w:rsidRPr="00501930" w:rsidRDefault="00DC66C8" w:rsidP="00BE30EC">
            <w:pPr>
              <w:spacing w:before="60" w:line="240" w:lineRule="exact"/>
              <w:ind w:firstLine="0"/>
              <w:jc w:val="center"/>
              <w:rPr>
                <w:rFonts w:cs="Arial"/>
                <w:sz w:val="20"/>
              </w:rPr>
            </w:pPr>
            <w:r>
              <w:rPr>
                <w:rFonts w:cs="Arial"/>
                <w:sz w:val="20"/>
              </w:rPr>
              <w:t>54,4</w:t>
            </w:r>
          </w:p>
        </w:tc>
        <w:tc>
          <w:tcPr>
            <w:tcW w:w="992" w:type="dxa"/>
            <w:tcBorders>
              <w:top w:val="dotted" w:sz="4" w:space="0" w:color="auto"/>
              <w:bottom w:val="dotted" w:sz="4" w:space="0" w:color="auto"/>
            </w:tcBorders>
            <w:vAlign w:val="bottom"/>
          </w:tcPr>
          <w:p w14:paraId="4BBDAEE8" w14:textId="77777777" w:rsidR="00DC66C8" w:rsidRPr="00501930" w:rsidRDefault="00DC66C8" w:rsidP="00BE30EC">
            <w:pPr>
              <w:spacing w:before="60" w:line="240" w:lineRule="exact"/>
              <w:ind w:firstLine="0"/>
              <w:jc w:val="center"/>
              <w:rPr>
                <w:rFonts w:cs="Arial"/>
                <w:sz w:val="20"/>
              </w:rPr>
            </w:pPr>
            <w:r>
              <w:rPr>
                <w:rFonts w:cs="Arial"/>
                <w:sz w:val="20"/>
              </w:rPr>
              <w:t>4301,2</w:t>
            </w:r>
          </w:p>
        </w:tc>
        <w:tc>
          <w:tcPr>
            <w:tcW w:w="851" w:type="dxa"/>
            <w:tcBorders>
              <w:top w:val="dotted" w:sz="4" w:space="0" w:color="auto"/>
              <w:bottom w:val="dotted" w:sz="4" w:space="0" w:color="auto"/>
            </w:tcBorders>
            <w:vAlign w:val="bottom"/>
          </w:tcPr>
          <w:p w14:paraId="46EBDFF5" w14:textId="77777777" w:rsidR="00DC66C8" w:rsidRPr="007B5EC1" w:rsidRDefault="00DC66C8" w:rsidP="00BE30EC">
            <w:pPr>
              <w:spacing w:before="60" w:line="240" w:lineRule="exact"/>
              <w:ind w:firstLine="0"/>
              <w:jc w:val="center"/>
              <w:rPr>
                <w:rFonts w:cs="Arial"/>
                <w:sz w:val="20"/>
              </w:rPr>
            </w:pPr>
            <w:r>
              <w:rPr>
                <w:rFonts w:cs="Arial"/>
                <w:sz w:val="20"/>
              </w:rPr>
              <w:t>56,1</w:t>
            </w:r>
          </w:p>
        </w:tc>
        <w:tc>
          <w:tcPr>
            <w:tcW w:w="992" w:type="dxa"/>
            <w:tcBorders>
              <w:top w:val="dotted" w:sz="4" w:space="0" w:color="auto"/>
              <w:bottom w:val="dotted" w:sz="4" w:space="0" w:color="auto"/>
            </w:tcBorders>
            <w:vAlign w:val="bottom"/>
          </w:tcPr>
          <w:p w14:paraId="61FBA680" w14:textId="77777777" w:rsidR="00DC66C8" w:rsidRPr="007B5EC1" w:rsidRDefault="00DC66C8" w:rsidP="00BE30EC">
            <w:pPr>
              <w:spacing w:before="60" w:line="240" w:lineRule="exact"/>
              <w:ind w:firstLine="0"/>
              <w:jc w:val="center"/>
              <w:rPr>
                <w:rFonts w:cs="Arial"/>
                <w:sz w:val="20"/>
              </w:rPr>
            </w:pPr>
            <w:r>
              <w:rPr>
                <w:rFonts w:cs="Arial"/>
                <w:sz w:val="20"/>
              </w:rPr>
              <w:t>1299,8</w:t>
            </w:r>
          </w:p>
        </w:tc>
        <w:tc>
          <w:tcPr>
            <w:tcW w:w="992" w:type="dxa"/>
            <w:tcBorders>
              <w:top w:val="dotted" w:sz="4" w:space="0" w:color="auto"/>
              <w:bottom w:val="dotted" w:sz="4" w:space="0" w:color="auto"/>
            </w:tcBorders>
            <w:vAlign w:val="bottom"/>
          </w:tcPr>
          <w:p w14:paraId="0E2F56F1" w14:textId="77777777" w:rsidR="00DC66C8" w:rsidRPr="007B5EC1" w:rsidRDefault="00DC66C8" w:rsidP="00BE30EC">
            <w:pPr>
              <w:spacing w:before="60" w:line="240" w:lineRule="exact"/>
              <w:ind w:firstLine="0"/>
              <w:jc w:val="center"/>
              <w:rPr>
                <w:rFonts w:cs="Arial"/>
                <w:sz w:val="20"/>
              </w:rPr>
            </w:pPr>
            <w:r>
              <w:rPr>
                <w:rFonts w:cs="Arial"/>
                <w:sz w:val="20"/>
              </w:rPr>
              <w:t>49,5</w:t>
            </w:r>
          </w:p>
        </w:tc>
      </w:tr>
      <w:tr w:rsidR="00DC66C8" w:rsidRPr="000E6347" w14:paraId="31FB6055" w14:textId="77777777" w:rsidTr="00DC66C8">
        <w:trPr>
          <w:trHeight w:val="498"/>
        </w:trPr>
        <w:tc>
          <w:tcPr>
            <w:tcW w:w="3560" w:type="dxa"/>
            <w:tcBorders>
              <w:top w:val="dotted" w:sz="4" w:space="0" w:color="auto"/>
              <w:bottom w:val="dotted" w:sz="4" w:space="0" w:color="auto"/>
            </w:tcBorders>
            <w:vAlign w:val="bottom"/>
          </w:tcPr>
          <w:p w14:paraId="7BD9E14E" w14:textId="77777777" w:rsidR="00DC66C8" w:rsidRPr="000E6347" w:rsidRDefault="00DC66C8" w:rsidP="00BE30EC">
            <w:pPr>
              <w:spacing w:before="60" w:line="220" w:lineRule="exact"/>
              <w:ind w:left="176"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70A564EB" w14:textId="77777777" w:rsidR="00DC66C8" w:rsidRPr="00501930" w:rsidRDefault="00DC66C8" w:rsidP="00BE30EC">
            <w:pPr>
              <w:spacing w:before="60" w:line="240" w:lineRule="exact"/>
              <w:ind w:firstLine="0"/>
              <w:jc w:val="center"/>
              <w:rPr>
                <w:rFonts w:cs="Arial"/>
                <w:sz w:val="20"/>
              </w:rPr>
            </w:pPr>
            <w:r>
              <w:rPr>
                <w:rFonts w:cs="Arial"/>
                <w:sz w:val="20"/>
              </w:rPr>
              <w:t>895,7</w:t>
            </w:r>
          </w:p>
        </w:tc>
        <w:tc>
          <w:tcPr>
            <w:tcW w:w="867" w:type="dxa"/>
            <w:tcBorders>
              <w:top w:val="dotted" w:sz="4" w:space="0" w:color="auto"/>
              <w:bottom w:val="dotted" w:sz="4" w:space="0" w:color="auto"/>
            </w:tcBorders>
            <w:vAlign w:val="bottom"/>
          </w:tcPr>
          <w:p w14:paraId="141D87AE" w14:textId="77777777" w:rsidR="00DC66C8" w:rsidRPr="00501930" w:rsidRDefault="00DC66C8" w:rsidP="00BE30EC">
            <w:pPr>
              <w:spacing w:before="60" w:line="240" w:lineRule="exact"/>
              <w:ind w:firstLine="0"/>
              <w:jc w:val="center"/>
              <w:rPr>
                <w:rFonts w:cs="Arial"/>
                <w:sz w:val="20"/>
              </w:rPr>
            </w:pPr>
            <w:r>
              <w:rPr>
                <w:rFonts w:cs="Arial"/>
                <w:sz w:val="20"/>
              </w:rPr>
              <w:t>8,7</w:t>
            </w:r>
          </w:p>
        </w:tc>
        <w:tc>
          <w:tcPr>
            <w:tcW w:w="992" w:type="dxa"/>
            <w:tcBorders>
              <w:top w:val="dotted" w:sz="4" w:space="0" w:color="auto"/>
              <w:bottom w:val="dotted" w:sz="4" w:space="0" w:color="auto"/>
            </w:tcBorders>
            <w:vAlign w:val="bottom"/>
          </w:tcPr>
          <w:p w14:paraId="4BEADEE0" w14:textId="77777777" w:rsidR="00DC66C8" w:rsidRPr="00501930" w:rsidRDefault="00DC66C8" w:rsidP="00BE30EC">
            <w:pPr>
              <w:spacing w:before="60" w:line="240" w:lineRule="exact"/>
              <w:ind w:firstLine="0"/>
              <w:jc w:val="center"/>
              <w:rPr>
                <w:rFonts w:cs="Arial"/>
                <w:sz w:val="20"/>
              </w:rPr>
            </w:pPr>
            <w:r>
              <w:rPr>
                <w:rFonts w:cs="Arial"/>
                <w:sz w:val="20"/>
              </w:rPr>
              <w:t>675,9</w:t>
            </w:r>
          </w:p>
        </w:tc>
        <w:tc>
          <w:tcPr>
            <w:tcW w:w="851" w:type="dxa"/>
            <w:tcBorders>
              <w:top w:val="dotted" w:sz="4" w:space="0" w:color="auto"/>
              <w:bottom w:val="dotted" w:sz="4" w:space="0" w:color="auto"/>
            </w:tcBorders>
            <w:vAlign w:val="bottom"/>
          </w:tcPr>
          <w:p w14:paraId="0C7507DA" w14:textId="77777777" w:rsidR="00DC66C8" w:rsidRPr="007B5EC1" w:rsidRDefault="00DC66C8" w:rsidP="00BE30EC">
            <w:pPr>
              <w:spacing w:before="60" w:line="240" w:lineRule="exact"/>
              <w:ind w:firstLine="0"/>
              <w:jc w:val="center"/>
              <w:rPr>
                <w:rFonts w:cs="Arial"/>
                <w:sz w:val="20"/>
              </w:rPr>
            </w:pPr>
            <w:r>
              <w:rPr>
                <w:rFonts w:cs="Arial"/>
                <w:sz w:val="20"/>
              </w:rPr>
              <w:t>8,8</w:t>
            </w:r>
          </w:p>
        </w:tc>
        <w:tc>
          <w:tcPr>
            <w:tcW w:w="992" w:type="dxa"/>
            <w:tcBorders>
              <w:top w:val="dotted" w:sz="4" w:space="0" w:color="auto"/>
              <w:bottom w:val="dotted" w:sz="4" w:space="0" w:color="auto"/>
            </w:tcBorders>
            <w:vAlign w:val="bottom"/>
          </w:tcPr>
          <w:p w14:paraId="00BAECD2" w14:textId="77777777" w:rsidR="00DC66C8" w:rsidRPr="007B5EC1" w:rsidRDefault="00DC66C8" w:rsidP="00BE30EC">
            <w:pPr>
              <w:spacing w:before="60" w:line="240" w:lineRule="exact"/>
              <w:ind w:firstLine="0"/>
              <w:jc w:val="center"/>
              <w:rPr>
                <w:rFonts w:cs="Arial"/>
                <w:sz w:val="20"/>
              </w:rPr>
            </w:pPr>
            <w:r>
              <w:rPr>
                <w:rFonts w:cs="Arial"/>
                <w:sz w:val="20"/>
              </w:rPr>
              <w:t>219,8</w:t>
            </w:r>
          </w:p>
        </w:tc>
        <w:tc>
          <w:tcPr>
            <w:tcW w:w="992" w:type="dxa"/>
            <w:tcBorders>
              <w:top w:val="dotted" w:sz="4" w:space="0" w:color="auto"/>
              <w:bottom w:val="dotted" w:sz="4" w:space="0" w:color="auto"/>
            </w:tcBorders>
            <w:vAlign w:val="bottom"/>
          </w:tcPr>
          <w:p w14:paraId="1E1BF7BA" w14:textId="77777777" w:rsidR="00DC66C8" w:rsidRPr="007B5EC1" w:rsidRDefault="00DC66C8" w:rsidP="00BE30EC">
            <w:pPr>
              <w:spacing w:before="60" w:line="240" w:lineRule="exact"/>
              <w:ind w:firstLine="0"/>
              <w:jc w:val="center"/>
              <w:rPr>
                <w:rFonts w:cs="Arial"/>
                <w:sz w:val="20"/>
              </w:rPr>
            </w:pPr>
            <w:r>
              <w:rPr>
                <w:rFonts w:cs="Arial"/>
                <w:sz w:val="20"/>
              </w:rPr>
              <w:t>8,4</w:t>
            </w:r>
          </w:p>
        </w:tc>
      </w:tr>
      <w:tr w:rsidR="00DC66C8" w:rsidRPr="000E6347" w14:paraId="39345871" w14:textId="77777777" w:rsidTr="00DC66C8">
        <w:trPr>
          <w:trHeight w:val="560"/>
        </w:trPr>
        <w:tc>
          <w:tcPr>
            <w:tcW w:w="3560" w:type="dxa"/>
            <w:tcBorders>
              <w:top w:val="dotted" w:sz="4" w:space="0" w:color="auto"/>
              <w:bottom w:val="dotted" w:sz="4" w:space="0" w:color="auto"/>
            </w:tcBorders>
            <w:vAlign w:val="bottom"/>
          </w:tcPr>
          <w:p w14:paraId="13AB5FFB" w14:textId="77777777" w:rsidR="00DC66C8" w:rsidRPr="000E6347" w:rsidRDefault="00DC66C8" w:rsidP="00BE30EC">
            <w:pPr>
              <w:keepNext/>
              <w:keepLines/>
              <w:spacing w:before="60" w:line="220" w:lineRule="exact"/>
              <w:ind w:left="176"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308DD9C4" w14:textId="77777777" w:rsidR="00DC66C8" w:rsidRPr="00501930" w:rsidRDefault="00DC66C8" w:rsidP="00BE30EC">
            <w:pPr>
              <w:spacing w:before="60" w:line="240" w:lineRule="exact"/>
              <w:ind w:firstLine="0"/>
              <w:jc w:val="center"/>
              <w:rPr>
                <w:rFonts w:cs="Arial"/>
                <w:sz w:val="20"/>
              </w:rPr>
            </w:pPr>
            <w:r>
              <w:rPr>
                <w:rFonts w:cs="Arial"/>
                <w:sz w:val="20"/>
              </w:rPr>
              <w:t>3552,3</w:t>
            </w:r>
          </w:p>
        </w:tc>
        <w:tc>
          <w:tcPr>
            <w:tcW w:w="867" w:type="dxa"/>
            <w:tcBorders>
              <w:top w:val="dotted" w:sz="4" w:space="0" w:color="auto"/>
              <w:bottom w:val="dotted" w:sz="4" w:space="0" w:color="auto"/>
            </w:tcBorders>
            <w:vAlign w:val="bottom"/>
          </w:tcPr>
          <w:p w14:paraId="4CE81187" w14:textId="77777777" w:rsidR="00DC66C8" w:rsidRPr="00501930" w:rsidRDefault="00DC66C8" w:rsidP="00BE30EC">
            <w:pPr>
              <w:spacing w:before="60" w:line="240" w:lineRule="exact"/>
              <w:ind w:firstLine="0"/>
              <w:jc w:val="center"/>
              <w:rPr>
                <w:rFonts w:cs="Arial"/>
                <w:sz w:val="20"/>
              </w:rPr>
            </w:pPr>
            <w:r>
              <w:rPr>
                <w:rFonts w:cs="Arial"/>
                <w:sz w:val="20"/>
              </w:rPr>
              <w:t>34,5</w:t>
            </w:r>
          </w:p>
        </w:tc>
        <w:tc>
          <w:tcPr>
            <w:tcW w:w="992" w:type="dxa"/>
            <w:tcBorders>
              <w:top w:val="dotted" w:sz="4" w:space="0" w:color="auto"/>
              <w:bottom w:val="dotted" w:sz="4" w:space="0" w:color="auto"/>
            </w:tcBorders>
            <w:vAlign w:val="bottom"/>
          </w:tcPr>
          <w:p w14:paraId="7DF537A7" w14:textId="77777777" w:rsidR="00DC66C8" w:rsidRPr="00501930" w:rsidRDefault="00DC66C8" w:rsidP="00BE30EC">
            <w:pPr>
              <w:spacing w:before="60" w:line="240" w:lineRule="exact"/>
              <w:ind w:firstLine="0"/>
              <w:jc w:val="center"/>
              <w:rPr>
                <w:rFonts w:cs="Arial"/>
                <w:sz w:val="20"/>
              </w:rPr>
            </w:pPr>
            <w:r>
              <w:rPr>
                <w:rFonts w:cs="Arial"/>
                <w:sz w:val="20"/>
              </w:rPr>
              <w:t>2717,5</w:t>
            </w:r>
          </w:p>
        </w:tc>
        <w:tc>
          <w:tcPr>
            <w:tcW w:w="851" w:type="dxa"/>
            <w:tcBorders>
              <w:top w:val="dotted" w:sz="4" w:space="0" w:color="auto"/>
              <w:bottom w:val="dotted" w:sz="4" w:space="0" w:color="auto"/>
            </w:tcBorders>
            <w:vAlign w:val="bottom"/>
          </w:tcPr>
          <w:p w14:paraId="4364EE77" w14:textId="77777777" w:rsidR="00DC66C8" w:rsidRPr="007B5EC1" w:rsidRDefault="00DC66C8" w:rsidP="00BE30EC">
            <w:pPr>
              <w:spacing w:before="60" w:line="240" w:lineRule="exact"/>
              <w:ind w:firstLine="0"/>
              <w:jc w:val="center"/>
              <w:rPr>
                <w:rFonts w:cs="Arial"/>
                <w:sz w:val="20"/>
              </w:rPr>
            </w:pPr>
            <w:r>
              <w:rPr>
                <w:rFonts w:cs="Arial"/>
                <w:sz w:val="20"/>
              </w:rPr>
              <w:t>35,4</w:t>
            </w:r>
          </w:p>
        </w:tc>
        <w:tc>
          <w:tcPr>
            <w:tcW w:w="992" w:type="dxa"/>
            <w:tcBorders>
              <w:top w:val="dotted" w:sz="4" w:space="0" w:color="auto"/>
              <w:bottom w:val="dotted" w:sz="4" w:space="0" w:color="auto"/>
            </w:tcBorders>
            <w:vAlign w:val="bottom"/>
          </w:tcPr>
          <w:p w14:paraId="121D1B2F" w14:textId="77777777" w:rsidR="00DC66C8" w:rsidRPr="007B5EC1" w:rsidRDefault="00DC66C8" w:rsidP="00BE30EC">
            <w:pPr>
              <w:spacing w:before="60" w:line="240" w:lineRule="exact"/>
              <w:ind w:firstLine="0"/>
              <w:jc w:val="center"/>
              <w:rPr>
                <w:rFonts w:cs="Arial"/>
                <w:sz w:val="20"/>
              </w:rPr>
            </w:pPr>
            <w:r>
              <w:rPr>
                <w:rFonts w:cs="Arial"/>
                <w:sz w:val="20"/>
              </w:rPr>
              <w:t>834,8</w:t>
            </w:r>
          </w:p>
        </w:tc>
        <w:tc>
          <w:tcPr>
            <w:tcW w:w="992" w:type="dxa"/>
            <w:tcBorders>
              <w:top w:val="dotted" w:sz="4" w:space="0" w:color="auto"/>
              <w:bottom w:val="dotted" w:sz="4" w:space="0" w:color="auto"/>
            </w:tcBorders>
            <w:vAlign w:val="bottom"/>
          </w:tcPr>
          <w:p w14:paraId="01A88649" w14:textId="77777777" w:rsidR="00DC66C8" w:rsidRPr="007B5EC1" w:rsidRDefault="00DC66C8" w:rsidP="00BE30EC">
            <w:pPr>
              <w:spacing w:before="60" w:line="240" w:lineRule="exact"/>
              <w:ind w:firstLine="0"/>
              <w:jc w:val="center"/>
              <w:rPr>
                <w:rFonts w:cs="Arial"/>
                <w:sz w:val="20"/>
              </w:rPr>
            </w:pPr>
            <w:r>
              <w:rPr>
                <w:rFonts w:cs="Arial"/>
                <w:sz w:val="20"/>
              </w:rPr>
              <w:t>31,8</w:t>
            </w:r>
          </w:p>
        </w:tc>
      </w:tr>
      <w:tr w:rsidR="00DC66C8" w:rsidRPr="000E6347" w14:paraId="2E64880B" w14:textId="77777777" w:rsidTr="00DC66C8">
        <w:trPr>
          <w:trHeight w:val="426"/>
        </w:trPr>
        <w:tc>
          <w:tcPr>
            <w:tcW w:w="3560" w:type="dxa"/>
            <w:tcBorders>
              <w:top w:val="dotted" w:sz="4" w:space="0" w:color="auto"/>
              <w:bottom w:val="dotted" w:sz="4" w:space="0" w:color="auto"/>
            </w:tcBorders>
            <w:vAlign w:val="bottom"/>
          </w:tcPr>
          <w:p w14:paraId="2831AA31" w14:textId="77777777" w:rsidR="00DC66C8" w:rsidRPr="000E6347" w:rsidRDefault="00DC66C8" w:rsidP="00BE30EC">
            <w:pPr>
              <w:spacing w:before="60" w:line="220" w:lineRule="exact"/>
              <w:ind w:left="176" w:firstLine="0"/>
              <w:jc w:val="left"/>
              <w:rPr>
                <w:rFonts w:cs="Arial"/>
                <w:sz w:val="20"/>
              </w:rPr>
            </w:pPr>
            <w:r w:rsidRPr="000E63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145ACF27" w14:textId="77777777" w:rsidR="00DC66C8" w:rsidRPr="00501930" w:rsidRDefault="00DC66C8" w:rsidP="00BE30EC">
            <w:pPr>
              <w:spacing w:before="60" w:line="240" w:lineRule="exact"/>
              <w:ind w:firstLine="0"/>
              <w:jc w:val="center"/>
              <w:rPr>
                <w:rFonts w:cs="Arial"/>
                <w:sz w:val="20"/>
              </w:rPr>
            </w:pPr>
            <w:r>
              <w:rPr>
                <w:rFonts w:cs="Arial"/>
                <w:sz w:val="20"/>
              </w:rPr>
              <w:t>13,3</w:t>
            </w:r>
          </w:p>
        </w:tc>
        <w:tc>
          <w:tcPr>
            <w:tcW w:w="867" w:type="dxa"/>
            <w:tcBorders>
              <w:top w:val="dotted" w:sz="4" w:space="0" w:color="auto"/>
              <w:bottom w:val="dotted" w:sz="4" w:space="0" w:color="auto"/>
            </w:tcBorders>
            <w:vAlign w:val="bottom"/>
          </w:tcPr>
          <w:p w14:paraId="7AC9CB3A" w14:textId="77777777" w:rsidR="00DC66C8" w:rsidRPr="00501930" w:rsidRDefault="00DC66C8" w:rsidP="00BE30EC">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14:paraId="2A867BE3" w14:textId="77777777" w:rsidR="00DC66C8" w:rsidRPr="00501930" w:rsidRDefault="00DC66C8" w:rsidP="00BE30EC">
            <w:pPr>
              <w:spacing w:before="60" w:line="240" w:lineRule="exact"/>
              <w:ind w:firstLine="0"/>
              <w:jc w:val="center"/>
              <w:rPr>
                <w:rFonts w:cs="Arial"/>
                <w:sz w:val="20"/>
              </w:rPr>
            </w:pPr>
            <w:r>
              <w:rPr>
                <w:rFonts w:cs="Arial"/>
                <w:sz w:val="20"/>
              </w:rPr>
              <w:t>12,3</w:t>
            </w:r>
          </w:p>
        </w:tc>
        <w:tc>
          <w:tcPr>
            <w:tcW w:w="851" w:type="dxa"/>
            <w:tcBorders>
              <w:top w:val="dotted" w:sz="4" w:space="0" w:color="auto"/>
              <w:bottom w:val="dotted" w:sz="4" w:space="0" w:color="auto"/>
            </w:tcBorders>
            <w:vAlign w:val="bottom"/>
          </w:tcPr>
          <w:p w14:paraId="044B8B0F" w14:textId="77777777" w:rsidR="00DC66C8" w:rsidRPr="007B5EC1" w:rsidRDefault="00DC66C8" w:rsidP="00BE30EC">
            <w:pPr>
              <w:spacing w:before="60" w:line="240" w:lineRule="exact"/>
              <w:ind w:firstLine="0"/>
              <w:jc w:val="center"/>
              <w:rPr>
                <w:rFonts w:cs="Arial"/>
                <w:sz w:val="20"/>
              </w:rPr>
            </w:pPr>
            <w:r>
              <w:rPr>
                <w:rFonts w:cs="Arial"/>
                <w:sz w:val="20"/>
              </w:rPr>
              <w:t>0,2</w:t>
            </w:r>
          </w:p>
        </w:tc>
        <w:tc>
          <w:tcPr>
            <w:tcW w:w="992" w:type="dxa"/>
            <w:tcBorders>
              <w:top w:val="dotted" w:sz="4" w:space="0" w:color="auto"/>
              <w:bottom w:val="dotted" w:sz="4" w:space="0" w:color="auto"/>
            </w:tcBorders>
            <w:vAlign w:val="bottom"/>
          </w:tcPr>
          <w:p w14:paraId="61227EE3" w14:textId="77777777" w:rsidR="00DC66C8" w:rsidRPr="007B5EC1" w:rsidRDefault="00DC66C8" w:rsidP="00BE30EC">
            <w:pPr>
              <w:spacing w:before="60" w:line="240" w:lineRule="exact"/>
              <w:ind w:firstLine="0"/>
              <w:jc w:val="center"/>
              <w:rPr>
                <w:rFonts w:cs="Arial"/>
                <w:sz w:val="20"/>
              </w:rPr>
            </w:pPr>
            <w:r>
              <w:rPr>
                <w:rFonts w:cs="Arial"/>
                <w:sz w:val="20"/>
              </w:rPr>
              <w:t>1,0</w:t>
            </w:r>
          </w:p>
        </w:tc>
        <w:tc>
          <w:tcPr>
            <w:tcW w:w="992" w:type="dxa"/>
            <w:tcBorders>
              <w:top w:val="dotted" w:sz="4" w:space="0" w:color="auto"/>
              <w:bottom w:val="dotted" w:sz="4" w:space="0" w:color="auto"/>
            </w:tcBorders>
            <w:vAlign w:val="bottom"/>
          </w:tcPr>
          <w:p w14:paraId="036AAC66" w14:textId="77777777" w:rsidR="00DC66C8" w:rsidRPr="007B5EC1" w:rsidRDefault="00DC66C8" w:rsidP="00BE30EC">
            <w:pPr>
              <w:spacing w:before="60" w:line="240" w:lineRule="exact"/>
              <w:ind w:firstLine="0"/>
              <w:jc w:val="center"/>
              <w:rPr>
                <w:rFonts w:cs="Arial"/>
                <w:sz w:val="20"/>
              </w:rPr>
            </w:pPr>
            <w:r>
              <w:rPr>
                <w:rFonts w:cs="Arial"/>
                <w:sz w:val="20"/>
              </w:rPr>
              <w:t>0,0</w:t>
            </w:r>
          </w:p>
        </w:tc>
      </w:tr>
      <w:tr w:rsidR="00DC66C8" w:rsidRPr="000E6347" w14:paraId="7353221A" w14:textId="77777777" w:rsidTr="00DC66C8">
        <w:trPr>
          <w:trHeight w:val="342"/>
        </w:trPr>
        <w:tc>
          <w:tcPr>
            <w:tcW w:w="3560" w:type="dxa"/>
            <w:tcBorders>
              <w:top w:val="dotted" w:sz="4" w:space="0" w:color="auto"/>
              <w:bottom w:val="dotted" w:sz="4" w:space="0" w:color="auto"/>
            </w:tcBorders>
            <w:vAlign w:val="bottom"/>
          </w:tcPr>
          <w:p w14:paraId="61C3D04E" w14:textId="77777777" w:rsidR="00DC66C8" w:rsidRPr="000E6347" w:rsidRDefault="00DC66C8" w:rsidP="00BE30EC">
            <w:pPr>
              <w:spacing w:before="60" w:line="220" w:lineRule="exact"/>
              <w:ind w:left="176" w:firstLine="0"/>
              <w:jc w:val="left"/>
              <w:rPr>
                <w:rFonts w:cs="Arial"/>
                <w:sz w:val="20"/>
              </w:rPr>
            </w:pPr>
            <w:r w:rsidRPr="000E63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301B3706" w14:textId="77777777" w:rsidR="00DC66C8" w:rsidRPr="00501930" w:rsidRDefault="00DC66C8" w:rsidP="00BE30EC">
            <w:pPr>
              <w:spacing w:before="60" w:line="240" w:lineRule="exact"/>
              <w:ind w:firstLine="0"/>
              <w:jc w:val="center"/>
              <w:rPr>
                <w:rFonts w:cs="Arial"/>
                <w:sz w:val="20"/>
              </w:rPr>
            </w:pPr>
            <w:r>
              <w:rPr>
                <w:rFonts w:cs="Arial"/>
                <w:sz w:val="20"/>
              </w:rPr>
              <w:t>1139,7</w:t>
            </w:r>
          </w:p>
        </w:tc>
        <w:tc>
          <w:tcPr>
            <w:tcW w:w="867" w:type="dxa"/>
            <w:tcBorders>
              <w:top w:val="dotted" w:sz="4" w:space="0" w:color="auto"/>
              <w:bottom w:val="dotted" w:sz="4" w:space="0" w:color="auto"/>
            </w:tcBorders>
            <w:vAlign w:val="bottom"/>
          </w:tcPr>
          <w:p w14:paraId="1F1AB03B" w14:textId="77777777" w:rsidR="00DC66C8" w:rsidRPr="00501930" w:rsidRDefault="00DC66C8" w:rsidP="00BE30EC">
            <w:pPr>
              <w:spacing w:before="60" w:line="240" w:lineRule="exact"/>
              <w:ind w:firstLine="0"/>
              <w:jc w:val="center"/>
              <w:rPr>
                <w:rFonts w:cs="Arial"/>
                <w:sz w:val="20"/>
              </w:rPr>
            </w:pPr>
            <w:r>
              <w:rPr>
                <w:rFonts w:cs="Arial"/>
                <w:sz w:val="20"/>
              </w:rPr>
              <w:t>11,1</w:t>
            </w:r>
          </w:p>
        </w:tc>
        <w:tc>
          <w:tcPr>
            <w:tcW w:w="992" w:type="dxa"/>
            <w:tcBorders>
              <w:top w:val="dotted" w:sz="4" w:space="0" w:color="auto"/>
              <w:bottom w:val="dotted" w:sz="4" w:space="0" w:color="auto"/>
            </w:tcBorders>
            <w:vAlign w:val="bottom"/>
          </w:tcPr>
          <w:p w14:paraId="5DE7931C" w14:textId="77777777" w:rsidR="00DC66C8" w:rsidRPr="00501930" w:rsidRDefault="00DC66C8" w:rsidP="00BE30EC">
            <w:pPr>
              <w:spacing w:before="60" w:line="240" w:lineRule="exact"/>
              <w:ind w:firstLine="0"/>
              <w:jc w:val="center"/>
              <w:rPr>
                <w:rFonts w:cs="Arial"/>
                <w:sz w:val="20"/>
              </w:rPr>
            </w:pPr>
            <w:r>
              <w:rPr>
                <w:rFonts w:cs="Arial"/>
                <w:sz w:val="20"/>
              </w:rPr>
              <w:t>895,5</w:t>
            </w:r>
          </w:p>
        </w:tc>
        <w:tc>
          <w:tcPr>
            <w:tcW w:w="851" w:type="dxa"/>
            <w:tcBorders>
              <w:top w:val="dotted" w:sz="4" w:space="0" w:color="auto"/>
              <w:bottom w:val="dotted" w:sz="4" w:space="0" w:color="auto"/>
            </w:tcBorders>
            <w:vAlign w:val="bottom"/>
          </w:tcPr>
          <w:p w14:paraId="1803848C" w14:textId="77777777" w:rsidR="00DC66C8" w:rsidRPr="007B5EC1" w:rsidRDefault="00DC66C8" w:rsidP="00BE30EC">
            <w:pPr>
              <w:spacing w:before="60" w:line="240" w:lineRule="exact"/>
              <w:ind w:firstLine="0"/>
              <w:jc w:val="center"/>
              <w:rPr>
                <w:rFonts w:cs="Arial"/>
                <w:sz w:val="20"/>
              </w:rPr>
            </w:pPr>
            <w:r>
              <w:rPr>
                <w:rFonts w:cs="Arial"/>
                <w:sz w:val="20"/>
              </w:rPr>
              <w:t>11,7</w:t>
            </w:r>
          </w:p>
        </w:tc>
        <w:tc>
          <w:tcPr>
            <w:tcW w:w="992" w:type="dxa"/>
            <w:tcBorders>
              <w:top w:val="dotted" w:sz="4" w:space="0" w:color="auto"/>
              <w:bottom w:val="dotted" w:sz="4" w:space="0" w:color="auto"/>
            </w:tcBorders>
            <w:vAlign w:val="bottom"/>
          </w:tcPr>
          <w:p w14:paraId="5A00AD80" w14:textId="77777777" w:rsidR="00DC66C8" w:rsidRPr="007B5EC1" w:rsidRDefault="00DC66C8" w:rsidP="00BE30EC">
            <w:pPr>
              <w:spacing w:before="60" w:line="240" w:lineRule="exact"/>
              <w:ind w:firstLine="0"/>
              <w:jc w:val="center"/>
              <w:rPr>
                <w:rFonts w:cs="Arial"/>
                <w:sz w:val="20"/>
              </w:rPr>
            </w:pPr>
            <w:r>
              <w:rPr>
                <w:rFonts w:cs="Arial"/>
                <w:sz w:val="20"/>
              </w:rPr>
              <w:t>244,2</w:t>
            </w:r>
          </w:p>
        </w:tc>
        <w:tc>
          <w:tcPr>
            <w:tcW w:w="992" w:type="dxa"/>
            <w:tcBorders>
              <w:top w:val="dotted" w:sz="4" w:space="0" w:color="auto"/>
              <w:bottom w:val="dotted" w:sz="4" w:space="0" w:color="auto"/>
            </w:tcBorders>
            <w:vAlign w:val="bottom"/>
          </w:tcPr>
          <w:p w14:paraId="670CDBA4" w14:textId="77777777" w:rsidR="00DC66C8" w:rsidRPr="007B5EC1" w:rsidRDefault="00DC66C8" w:rsidP="00BE30EC">
            <w:pPr>
              <w:spacing w:before="60" w:line="240" w:lineRule="exact"/>
              <w:ind w:firstLine="0"/>
              <w:jc w:val="center"/>
              <w:rPr>
                <w:rFonts w:cs="Arial"/>
                <w:sz w:val="20"/>
              </w:rPr>
            </w:pPr>
            <w:r>
              <w:rPr>
                <w:rFonts w:cs="Arial"/>
                <w:sz w:val="20"/>
              </w:rPr>
              <w:t>9,3</w:t>
            </w:r>
          </w:p>
        </w:tc>
      </w:tr>
      <w:tr w:rsidR="00DC66C8" w:rsidRPr="000E6347" w14:paraId="0D516063" w14:textId="77777777" w:rsidTr="00DC66C8">
        <w:trPr>
          <w:trHeight w:val="224"/>
        </w:trPr>
        <w:tc>
          <w:tcPr>
            <w:tcW w:w="3560" w:type="dxa"/>
            <w:tcBorders>
              <w:top w:val="dotted" w:sz="4" w:space="0" w:color="auto"/>
              <w:bottom w:val="dotted" w:sz="4" w:space="0" w:color="auto"/>
            </w:tcBorders>
            <w:vAlign w:val="bottom"/>
          </w:tcPr>
          <w:p w14:paraId="5750457E" w14:textId="77777777" w:rsidR="00DC66C8" w:rsidRPr="000E6347" w:rsidRDefault="00DC66C8" w:rsidP="00BE30EC">
            <w:pPr>
              <w:spacing w:before="60" w:line="220" w:lineRule="exact"/>
              <w:ind w:left="176" w:firstLine="0"/>
              <w:jc w:val="left"/>
              <w:rPr>
                <w:rFonts w:cs="Arial"/>
                <w:sz w:val="20"/>
              </w:rPr>
            </w:pPr>
            <w:r w:rsidRPr="000E63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3D86CAF7" w14:textId="77777777" w:rsidR="00DC66C8" w:rsidRPr="00501930" w:rsidRDefault="00DC66C8" w:rsidP="00BE30EC">
            <w:pPr>
              <w:spacing w:before="60" w:line="240" w:lineRule="exact"/>
              <w:ind w:firstLine="0"/>
              <w:jc w:val="center"/>
              <w:rPr>
                <w:rFonts w:cs="Arial"/>
                <w:sz w:val="20"/>
              </w:rPr>
            </w:pPr>
            <w:r>
              <w:rPr>
                <w:rFonts w:cs="Arial"/>
                <w:sz w:val="20"/>
              </w:rPr>
              <w:t>1085,1</w:t>
            </w:r>
          </w:p>
        </w:tc>
        <w:tc>
          <w:tcPr>
            <w:tcW w:w="867" w:type="dxa"/>
            <w:tcBorders>
              <w:top w:val="dotted" w:sz="4" w:space="0" w:color="auto"/>
              <w:bottom w:val="dotted" w:sz="4" w:space="0" w:color="auto"/>
            </w:tcBorders>
            <w:vAlign w:val="bottom"/>
          </w:tcPr>
          <w:p w14:paraId="7725378D" w14:textId="77777777" w:rsidR="00DC66C8" w:rsidRPr="00501930" w:rsidRDefault="00DC66C8" w:rsidP="00BE30EC">
            <w:pPr>
              <w:spacing w:before="60" w:line="240" w:lineRule="exact"/>
              <w:ind w:firstLine="0"/>
              <w:jc w:val="center"/>
              <w:rPr>
                <w:rFonts w:cs="Arial"/>
                <w:sz w:val="20"/>
              </w:rPr>
            </w:pPr>
            <w:r>
              <w:rPr>
                <w:rFonts w:cs="Arial"/>
                <w:sz w:val="20"/>
              </w:rPr>
              <w:t>10,6</w:t>
            </w:r>
          </w:p>
        </w:tc>
        <w:tc>
          <w:tcPr>
            <w:tcW w:w="992" w:type="dxa"/>
            <w:tcBorders>
              <w:top w:val="dotted" w:sz="4" w:space="0" w:color="auto"/>
              <w:bottom w:val="dotted" w:sz="4" w:space="0" w:color="auto"/>
            </w:tcBorders>
            <w:vAlign w:val="bottom"/>
          </w:tcPr>
          <w:p w14:paraId="69D1038C" w14:textId="77777777" w:rsidR="00DC66C8" w:rsidRPr="00501930" w:rsidRDefault="00DC66C8" w:rsidP="00BE30EC">
            <w:pPr>
              <w:spacing w:before="60" w:line="240" w:lineRule="exact"/>
              <w:ind w:firstLine="0"/>
              <w:jc w:val="center"/>
              <w:rPr>
                <w:rFonts w:cs="Arial"/>
                <w:sz w:val="20"/>
              </w:rPr>
            </w:pPr>
            <w:r>
              <w:rPr>
                <w:rFonts w:cs="Arial"/>
                <w:sz w:val="20"/>
              </w:rPr>
              <w:t>758,5</w:t>
            </w:r>
          </w:p>
        </w:tc>
        <w:tc>
          <w:tcPr>
            <w:tcW w:w="851" w:type="dxa"/>
            <w:tcBorders>
              <w:top w:val="dotted" w:sz="4" w:space="0" w:color="auto"/>
              <w:bottom w:val="dotted" w:sz="4" w:space="0" w:color="auto"/>
            </w:tcBorders>
            <w:vAlign w:val="bottom"/>
          </w:tcPr>
          <w:p w14:paraId="1281FE49" w14:textId="77777777" w:rsidR="00DC66C8" w:rsidRPr="007B5EC1" w:rsidRDefault="00DC66C8" w:rsidP="00BE30EC">
            <w:pPr>
              <w:spacing w:before="60" w:line="240" w:lineRule="exact"/>
              <w:ind w:firstLine="0"/>
              <w:jc w:val="center"/>
              <w:rPr>
                <w:rFonts w:cs="Arial"/>
                <w:sz w:val="20"/>
              </w:rPr>
            </w:pPr>
            <w:r>
              <w:rPr>
                <w:rFonts w:cs="Arial"/>
                <w:sz w:val="20"/>
              </w:rPr>
              <w:t>9,9</w:t>
            </w:r>
          </w:p>
        </w:tc>
        <w:tc>
          <w:tcPr>
            <w:tcW w:w="992" w:type="dxa"/>
            <w:tcBorders>
              <w:top w:val="dotted" w:sz="4" w:space="0" w:color="auto"/>
              <w:bottom w:val="dotted" w:sz="4" w:space="0" w:color="auto"/>
            </w:tcBorders>
            <w:vAlign w:val="bottom"/>
          </w:tcPr>
          <w:p w14:paraId="2004E3A1" w14:textId="77777777" w:rsidR="00DC66C8" w:rsidRPr="007B5EC1" w:rsidRDefault="00DC66C8" w:rsidP="00BE30EC">
            <w:pPr>
              <w:spacing w:before="60" w:line="240" w:lineRule="exact"/>
              <w:ind w:firstLine="0"/>
              <w:jc w:val="center"/>
              <w:rPr>
                <w:rFonts w:cs="Arial"/>
                <w:sz w:val="20"/>
              </w:rPr>
            </w:pPr>
            <w:r>
              <w:rPr>
                <w:rFonts w:cs="Arial"/>
                <w:sz w:val="20"/>
              </w:rPr>
              <w:t>326,6</w:t>
            </w:r>
          </w:p>
        </w:tc>
        <w:tc>
          <w:tcPr>
            <w:tcW w:w="992" w:type="dxa"/>
            <w:tcBorders>
              <w:top w:val="dotted" w:sz="4" w:space="0" w:color="auto"/>
              <w:bottom w:val="dotted" w:sz="4" w:space="0" w:color="auto"/>
            </w:tcBorders>
            <w:vAlign w:val="bottom"/>
          </w:tcPr>
          <w:p w14:paraId="769D584C" w14:textId="77777777" w:rsidR="00DC66C8" w:rsidRPr="007B5EC1" w:rsidRDefault="00DC66C8" w:rsidP="00BE30EC">
            <w:pPr>
              <w:spacing w:before="60" w:line="240" w:lineRule="exact"/>
              <w:ind w:firstLine="0"/>
              <w:jc w:val="center"/>
              <w:rPr>
                <w:rFonts w:cs="Arial"/>
                <w:sz w:val="20"/>
              </w:rPr>
            </w:pPr>
            <w:r>
              <w:rPr>
                <w:rFonts w:cs="Arial"/>
                <w:sz w:val="20"/>
              </w:rPr>
              <w:t>12,5</w:t>
            </w:r>
          </w:p>
        </w:tc>
      </w:tr>
      <w:tr w:rsidR="00DC66C8" w:rsidRPr="000E6347" w14:paraId="5D1FC3E7" w14:textId="77777777" w:rsidTr="00DC66C8">
        <w:trPr>
          <w:trHeight w:val="171"/>
        </w:trPr>
        <w:tc>
          <w:tcPr>
            <w:tcW w:w="3560" w:type="dxa"/>
            <w:tcBorders>
              <w:top w:val="dotted" w:sz="4" w:space="0" w:color="auto"/>
              <w:bottom w:val="dotted" w:sz="4" w:space="0" w:color="auto"/>
            </w:tcBorders>
            <w:vAlign w:val="bottom"/>
          </w:tcPr>
          <w:p w14:paraId="05EB6459" w14:textId="77777777" w:rsidR="00DC66C8" w:rsidRPr="000E6347" w:rsidRDefault="00DC66C8" w:rsidP="00BE30EC">
            <w:pPr>
              <w:spacing w:before="60" w:line="220" w:lineRule="exact"/>
              <w:ind w:left="176" w:firstLine="0"/>
              <w:jc w:val="left"/>
              <w:rPr>
                <w:rFonts w:cs="Arial"/>
                <w:sz w:val="20"/>
              </w:rPr>
            </w:pPr>
            <w:r w:rsidRPr="000E6347">
              <w:rPr>
                <w:rFonts w:cs="Arial"/>
                <w:sz w:val="20"/>
              </w:rPr>
              <w:t>по местным налогам и сборам</w:t>
            </w:r>
          </w:p>
        </w:tc>
        <w:tc>
          <w:tcPr>
            <w:tcW w:w="960" w:type="dxa"/>
            <w:tcBorders>
              <w:top w:val="dotted" w:sz="4" w:space="0" w:color="auto"/>
              <w:bottom w:val="dotted" w:sz="4" w:space="0" w:color="auto"/>
            </w:tcBorders>
            <w:vAlign w:val="bottom"/>
          </w:tcPr>
          <w:p w14:paraId="32756E85" w14:textId="77777777" w:rsidR="00DC66C8" w:rsidRPr="00501930" w:rsidRDefault="00DC66C8" w:rsidP="00BE30EC">
            <w:pPr>
              <w:spacing w:before="60" w:line="240" w:lineRule="exact"/>
              <w:ind w:firstLine="0"/>
              <w:jc w:val="center"/>
              <w:rPr>
                <w:rFonts w:cs="Arial"/>
                <w:sz w:val="20"/>
              </w:rPr>
            </w:pPr>
            <w:r>
              <w:rPr>
                <w:rFonts w:cs="Arial"/>
                <w:sz w:val="20"/>
              </w:rPr>
              <w:t>472,0</w:t>
            </w:r>
          </w:p>
        </w:tc>
        <w:tc>
          <w:tcPr>
            <w:tcW w:w="867" w:type="dxa"/>
            <w:tcBorders>
              <w:top w:val="dotted" w:sz="4" w:space="0" w:color="auto"/>
              <w:bottom w:val="dotted" w:sz="4" w:space="0" w:color="auto"/>
            </w:tcBorders>
            <w:vAlign w:val="bottom"/>
          </w:tcPr>
          <w:p w14:paraId="5E1DA308" w14:textId="77777777" w:rsidR="00DC66C8" w:rsidRPr="00501930" w:rsidRDefault="00DC66C8" w:rsidP="00BE30EC">
            <w:pPr>
              <w:spacing w:before="60" w:line="240" w:lineRule="exact"/>
              <w:ind w:firstLine="0"/>
              <w:jc w:val="center"/>
              <w:rPr>
                <w:rFonts w:cs="Arial"/>
                <w:sz w:val="20"/>
              </w:rPr>
            </w:pPr>
            <w:r>
              <w:rPr>
                <w:rFonts w:cs="Arial"/>
                <w:sz w:val="20"/>
              </w:rPr>
              <w:t>4,6</w:t>
            </w:r>
          </w:p>
        </w:tc>
        <w:tc>
          <w:tcPr>
            <w:tcW w:w="992" w:type="dxa"/>
            <w:tcBorders>
              <w:top w:val="dotted" w:sz="4" w:space="0" w:color="auto"/>
              <w:bottom w:val="dotted" w:sz="4" w:space="0" w:color="auto"/>
            </w:tcBorders>
            <w:vAlign w:val="bottom"/>
          </w:tcPr>
          <w:p w14:paraId="32044505" w14:textId="77777777" w:rsidR="00DC66C8" w:rsidRPr="00501930" w:rsidRDefault="00DC66C8" w:rsidP="00BE30EC">
            <w:pPr>
              <w:spacing w:before="60" w:line="240" w:lineRule="exact"/>
              <w:ind w:firstLine="0"/>
              <w:jc w:val="center"/>
              <w:rPr>
                <w:rFonts w:cs="Arial"/>
                <w:sz w:val="20"/>
              </w:rPr>
            </w:pPr>
            <w:r>
              <w:rPr>
                <w:rFonts w:cs="Arial"/>
                <w:sz w:val="20"/>
              </w:rPr>
              <w:t>344,8</w:t>
            </w:r>
          </w:p>
        </w:tc>
        <w:tc>
          <w:tcPr>
            <w:tcW w:w="851" w:type="dxa"/>
            <w:tcBorders>
              <w:top w:val="dotted" w:sz="4" w:space="0" w:color="auto"/>
              <w:bottom w:val="dotted" w:sz="4" w:space="0" w:color="auto"/>
            </w:tcBorders>
            <w:vAlign w:val="bottom"/>
          </w:tcPr>
          <w:p w14:paraId="68D8A5DC" w14:textId="77777777" w:rsidR="00DC66C8" w:rsidRPr="007B5EC1" w:rsidRDefault="00DC66C8" w:rsidP="00BE30EC">
            <w:pPr>
              <w:spacing w:before="60" w:line="240" w:lineRule="exact"/>
              <w:ind w:firstLine="0"/>
              <w:jc w:val="center"/>
              <w:rPr>
                <w:rFonts w:cs="Arial"/>
                <w:sz w:val="20"/>
              </w:rPr>
            </w:pPr>
            <w:r>
              <w:rPr>
                <w:rFonts w:cs="Arial"/>
                <w:sz w:val="20"/>
              </w:rPr>
              <w:t>4,5</w:t>
            </w:r>
          </w:p>
        </w:tc>
        <w:tc>
          <w:tcPr>
            <w:tcW w:w="992" w:type="dxa"/>
            <w:tcBorders>
              <w:top w:val="dotted" w:sz="4" w:space="0" w:color="auto"/>
              <w:bottom w:val="dotted" w:sz="4" w:space="0" w:color="auto"/>
            </w:tcBorders>
            <w:vAlign w:val="bottom"/>
          </w:tcPr>
          <w:p w14:paraId="5A5FC8FB" w14:textId="77777777" w:rsidR="00DC66C8" w:rsidRPr="007B5EC1" w:rsidRDefault="00DC66C8" w:rsidP="00BE30EC">
            <w:pPr>
              <w:spacing w:before="60" w:line="240" w:lineRule="exact"/>
              <w:ind w:firstLine="0"/>
              <w:jc w:val="center"/>
              <w:rPr>
                <w:rFonts w:cs="Arial"/>
                <w:sz w:val="20"/>
              </w:rPr>
            </w:pPr>
            <w:r>
              <w:rPr>
                <w:rFonts w:cs="Arial"/>
                <w:sz w:val="20"/>
              </w:rPr>
              <w:t>127,2</w:t>
            </w:r>
          </w:p>
        </w:tc>
        <w:tc>
          <w:tcPr>
            <w:tcW w:w="992" w:type="dxa"/>
            <w:tcBorders>
              <w:top w:val="dotted" w:sz="4" w:space="0" w:color="auto"/>
              <w:bottom w:val="dotted" w:sz="4" w:space="0" w:color="auto"/>
            </w:tcBorders>
            <w:vAlign w:val="bottom"/>
          </w:tcPr>
          <w:p w14:paraId="27AE19C8" w14:textId="77777777" w:rsidR="00DC66C8" w:rsidRPr="007B5EC1" w:rsidRDefault="00DC66C8" w:rsidP="00BE30EC">
            <w:pPr>
              <w:spacing w:before="60" w:line="240" w:lineRule="exact"/>
              <w:ind w:firstLine="0"/>
              <w:jc w:val="center"/>
              <w:rPr>
                <w:rFonts w:cs="Arial"/>
                <w:sz w:val="20"/>
              </w:rPr>
            </w:pPr>
            <w:r>
              <w:rPr>
                <w:rFonts w:cs="Arial"/>
                <w:sz w:val="20"/>
              </w:rPr>
              <w:t>4,8</w:t>
            </w:r>
          </w:p>
        </w:tc>
      </w:tr>
      <w:tr w:rsidR="00DC66C8" w:rsidRPr="000E6347" w14:paraId="12372154" w14:textId="77777777" w:rsidTr="00DC66C8">
        <w:trPr>
          <w:trHeight w:val="415"/>
        </w:trPr>
        <w:tc>
          <w:tcPr>
            <w:tcW w:w="3560" w:type="dxa"/>
            <w:tcBorders>
              <w:top w:val="dotted" w:sz="4" w:space="0" w:color="auto"/>
              <w:bottom w:val="dotted" w:sz="4" w:space="0" w:color="auto"/>
            </w:tcBorders>
            <w:vAlign w:val="bottom"/>
          </w:tcPr>
          <w:p w14:paraId="26AB623D" w14:textId="77777777" w:rsidR="00DC66C8" w:rsidRPr="000E6347" w:rsidRDefault="00DC66C8" w:rsidP="00BE30EC">
            <w:pPr>
              <w:spacing w:before="60" w:line="220" w:lineRule="exact"/>
              <w:ind w:left="176" w:firstLine="0"/>
              <w:jc w:val="left"/>
              <w:rPr>
                <w:rFonts w:cs="Arial"/>
                <w:sz w:val="20"/>
              </w:rPr>
            </w:pPr>
            <w:r w:rsidRPr="000E63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17E49887" w14:textId="77777777" w:rsidR="00DC66C8" w:rsidRPr="00501930" w:rsidRDefault="00DC66C8" w:rsidP="00BE30EC">
            <w:pPr>
              <w:spacing w:before="60" w:line="240" w:lineRule="exact"/>
              <w:ind w:firstLine="0"/>
              <w:jc w:val="center"/>
              <w:rPr>
                <w:rFonts w:cs="Arial"/>
                <w:sz w:val="20"/>
              </w:rPr>
            </w:pPr>
            <w:r>
              <w:rPr>
                <w:rFonts w:cs="Arial"/>
                <w:sz w:val="20"/>
              </w:rPr>
              <w:t>450,5</w:t>
            </w:r>
          </w:p>
        </w:tc>
        <w:tc>
          <w:tcPr>
            <w:tcW w:w="867" w:type="dxa"/>
            <w:tcBorders>
              <w:top w:val="dotted" w:sz="4" w:space="0" w:color="auto"/>
              <w:bottom w:val="dotted" w:sz="4" w:space="0" w:color="auto"/>
            </w:tcBorders>
            <w:vAlign w:val="bottom"/>
          </w:tcPr>
          <w:p w14:paraId="37BC28C4" w14:textId="77777777" w:rsidR="00DC66C8" w:rsidRPr="00501930" w:rsidRDefault="00DC66C8" w:rsidP="00BE30EC">
            <w:pPr>
              <w:spacing w:before="60" w:line="240" w:lineRule="exact"/>
              <w:ind w:firstLine="0"/>
              <w:jc w:val="center"/>
              <w:rPr>
                <w:rFonts w:cs="Arial"/>
                <w:sz w:val="20"/>
              </w:rPr>
            </w:pPr>
            <w:r>
              <w:rPr>
                <w:rFonts w:cs="Arial"/>
                <w:sz w:val="20"/>
              </w:rPr>
              <w:t>4,4</w:t>
            </w:r>
          </w:p>
        </w:tc>
        <w:tc>
          <w:tcPr>
            <w:tcW w:w="992" w:type="dxa"/>
            <w:tcBorders>
              <w:top w:val="dotted" w:sz="4" w:space="0" w:color="auto"/>
              <w:bottom w:val="dotted" w:sz="4" w:space="0" w:color="auto"/>
            </w:tcBorders>
            <w:vAlign w:val="bottom"/>
          </w:tcPr>
          <w:p w14:paraId="4874CA1C" w14:textId="77777777" w:rsidR="00DC66C8" w:rsidRPr="00501930" w:rsidRDefault="00DC66C8" w:rsidP="00BE30EC">
            <w:pPr>
              <w:spacing w:before="60" w:line="240" w:lineRule="exact"/>
              <w:ind w:firstLine="0"/>
              <w:jc w:val="center"/>
              <w:rPr>
                <w:rFonts w:cs="Arial"/>
                <w:sz w:val="20"/>
              </w:rPr>
            </w:pPr>
            <w:r>
              <w:rPr>
                <w:rFonts w:cs="Arial"/>
                <w:sz w:val="20"/>
              </w:rPr>
              <w:t>251,4</w:t>
            </w:r>
          </w:p>
        </w:tc>
        <w:tc>
          <w:tcPr>
            <w:tcW w:w="851" w:type="dxa"/>
            <w:tcBorders>
              <w:top w:val="dotted" w:sz="4" w:space="0" w:color="auto"/>
              <w:bottom w:val="dotted" w:sz="4" w:space="0" w:color="auto"/>
            </w:tcBorders>
            <w:vAlign w:val="bottom"/>
          </w:tcPr>
          <w:p w14:paraId="437A6505" w14:textId="77777777" w:rsidR="00DC66C8" w:rsidRPr="007B5EC1" w:rsidRDefault="00DC66C8" w:rsidP="00BE30EC">
            <w:pPr>
              <w:spacing w:before="60" w:line="240" w:lineRule="exact"/>
              <w:ind w:firstLine="0"/>
              <w:jc w:val="center"/>
              <w:rPr>
                <w:rFonts w:cs="Arial"/>
                <w:sz w:val="20"/>
              </w:rPr>
            </w:pPr>
            <w:r>
              <w:rPr>
                <w:rFonts w:cs="Arial"/>
                <w:sz w:val="20"/>
              </w:rPr>
              <w:t>3,3</w:t>
            </w:r>
          </w:p>
        </w:tc>
        <w:tc>
          <w:tcPr>
            <w:tcW w:w="992" w:type="dxa"/>
            <w:tcBorders>
              <w:top w:val="dotted" w:sz="4" w:space="0" w:color="auto"/>
              <w:bottom w:val="dotted" w:sz="4" w:space="0" w:color="auto"/>
            </w:tcBorders>
            <w:vAlign w:val="bottom"/>
          </w:tcPr>
          <w:p w14:paraId="49824A48" w14:textId="77777777" w:rsidR="00DC66C8" w:rsidRPr="007B5EC1" w:rsidRDefault="00DC66C8" w:rsidP="00BE30EC">
            <w:pPr>
              <w:spacing w:before="60" w:line="240" w:lineRule="exact"/>
              <w:ind w:firstLine="0"/>
              <w:jc w:val="center"/>
              <w:rPr>
                <w:rFonts w:cs="Arial"/>
                <w:sz w:val="20"/>
              </w:rPr>
            </w:pPr>
            <w:r>
              <w:rPr>
                <w:rFonts w:cs="Arial"/>
                <w:sz w:val="20"/>
              </w:rPr>
              <w:t>199,1</w:t>
            </w:r>
          </w:p>
        </w:tc>
        <w:tc>
          <w:tcPr>
            <w:tcW w:w="992" w:type="dxa"/>
            <w:tcBorders>
              <w:top w:val="dotted" w:sz="4" w:space="0" w:color="auto"/>
              <w:bottom w:val="dotted" w:sz="4" w:space="0" w:color="auto"/>
            </w:tcBorders>
            <w:vAlign w:val="bottom"/>
          </w:tcPr>
          <w:p w14:paraId="2668815A" w14:textId="77777777" w:rsidR="00DC66C8" w:rsidRPr="007B5EC1" w:rsidRDefault="00DC66C8" w:rsidP="00BE30EC">
            <w:pPr>
              <w:spacing w:before="60" w:line="240" w:lineRule="exact"/>
              <w:ind w:firstLine="0"/>
              <w:jc w:val="center"/>
              <w:rPr>
                <w:rFonts w:cs="Arial"/>
                <w:sz w:val="20"/>
              </w:rPr>
            </w:pPr>
            <w:r>
              <w:rPr>
                <w:rFonts w:cs="Arial"/>
                <w:sz w:val="20"/>
              </w:rPr>
              <w:t>7,6</w:t>
            </w:r>
          </w:p>
        </w:tc>
      </w:tr>
      <w:tr w:rsidR="00DC66C8" w:rsidRPr="000E6347" w14:paraId="45F70E9A" w14:textId="77777777" w:rsidTr="00DC66C8">
        <w:trPr>
          <w:trHeight w:val="184"/>
        </w:trPr>
        <w:tc>
          <w:tcPr>
            <w:tcW w:w="3560" w:type="dxa"/>
            <w:tcBorders>
              <w:top w:val="dotted" w:sz="4" w:space="0" w:color="auto"/>
              <w:bottom w:val="dotted" w:sz="4" w:space="0" w:color="auto"/>
            </w:tcBorders>
            <w:vAlign w:val="bottom"/>
          </w:tcPr>
          <w:p w14:paraId="68065FDE" w14:textId="77777777" w:rsidR="00DC66C8" w:rsidRPr="000E6347" w:rsidRDefault="00DC66C8" w:rsidP="00BE30EC">
            <w:pPr>
              <w:spacing w:before="60" w:line="220" w:lineRule="exact"/>
              <w:ind w:left="176" w:firstLine="0"/>
              <w:jc w:val="left"/>
              <w:rPr>
                <w:rFonts w:cs="Arial"/>
                <w:sz w:val="20"/>
              </w:rPr>
            </w:pPr>
            <w:r w:rsidRPr="000E634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5798A502" w14:textId="77777777" w:rsidR="00DC66C8" w:rsidRPr="00501930" w:rsidRDefault="00DC66C8" w:rsidP="00BE30EC">
            <w:pPr>
              <w:spacing w:before="60" w:line="240" w:lineRule="exact"/>
              <w:ind w:firstLine="0"/>
              <w:jc w:val="center"/>
              <w:rPr>
                <w:rFonts w:cs="Arial"/>
                <w:sz w:val="20"/>
              </w:rPr>
            </w:pPr>
            <w:r>
              <w:rPr>
                <w:rFonts w:cs="Arial"/>
                <w:sz w:val="20"/>
              </w:rPr>
              <w:t>2,7</w:t>
            </w:r>
          </w:p>
        </w:tc>
        <w:tc>
          <w:tcPr>
            <w:tcW w:w="867" w:type="dxa"/>
            <w:tcBorders>
              <w:top w:val="dotted" w:sz="4" w:space="0" w:color="auto"/>
              <w:bottom w:val="dotted" w:sz="4" w:space="0" w:color="auto"/>
            </w:tcBorders>
            <w:vAlign w:val="bottom"/>
          </w:tcPr>
          <w:p w14:paraId="15FF2402" w14:textId="77777777" w:rsidR="00DC66C8" w:rsidRPr="00501930" w:rsidRDefault="00DC66C8" w:rsidP="00BE30EC">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781511E0" w14:textId="77777777" w:rsidR="00DC66C8" w:rsidRPr="00501930" w:rsidRDefault="00DC66C8" w:rsidP="00BE30EC">
            <w:pPr>
              <w:spacing w:before="60" w:line="240" w:lineRule="exact"/>
              <w:ind w:firstLine="0"/>
              <w:jc w:val="center"/>
              <w:rPr>
                <w:rFonts w:cs="Arial"/>
                <w:sz w:val="20"/>
              </w:rPr>
            </w:pPr>
            <w:r>
              <w:rPr>
                <w:rFonts w:cs="Arial"/>
                <w:sz w:val="20"/>
              </w:rPr>
              <w:t>1,0</w:t>
            </w:r>
          </w:p>
        </w:tc>
        <w:tc>
          <w:tcPr>
            <w:tcW w:w="851" w:type="dxa"/>
            <w:tcBorders>
              <w:top w:val="dotted" w:sz="4" w:space="0" w:color="auto"/>
              <w:bottom w:val="dotted" w:sz="4" w:space="0" w:color="auto"/>
            </w:tcBorders>
            <w:vAlign w:val="bottom"/>
          </w:tcPr>
          <w:p w14:paraId="5B5BC492" w14:textId="77777777" w:rsidR="00DC66C8" w:rsidRPr="007B5EC1" w:rsidRDefault="00DC66C8" w:rsidP="00BE30EC">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6A90FB2A" w14:textId="77777777" w:rsidR="00DC66C8" w:rsidRPr="007B5EC1" w:rsidRDefault="00DC66C8" w:rsidP="00BE30EC">
            <w:pPr>
              <w:spacing w:before="60" w:line="240" w:lineRule="exact"/>
              <w:ind w:firstLine="0"/>
              <w:jc w:val="center"/>
              <w:rPr>
                <w:rFonts w:cs="Arial"/>
                <w:sz w:val="20"/>
              </w:rPr>
            </w:pPr>
            <w:r>
              <w:rPr>
                <w:rFonts w:cs="Arial"/>
                <w:sz w:val="20"/>
              </w:rPr>
              <w:t>1,7</w:t>
            </w:r>
          </w:p>
        </w:tc>
        <w:tc>
          <w:tcPr>
            <w:tcW w:w="992" w:type="dxa"/>
            <w:tcBorders>
              <w:top w:val="dotted" w:sz="4" w:space="0" w:color="auto"/>
              <w:bottom w:val="dotted" w:sz="4" w:space="0" w:color="auto"/>
            </w:tcBorders>
            <w:vAlign w:val="bottom"/>
          </w:tcPr>
          <w:p w14:paraId="57006A33" w14:textId="77777777" w:rsidR="00DC66C8" w:rsidRPr="007B5EC1" w:rsidRDefault="00DC66C8" w:rsidP="00BE30EC">
            <w:pPr>
              <w:spacing w:before="60" w:line="240" w:lineRule="exact"/>
              <w:ind w:firstLine="0"/>
              <w:jc w:val="center"/>
              <w:rPr>
                <w:rFonts w:cs="Arial"/>
                <w:sz w:val="20"/>
              </w:rPr>
            </w:pPr>
            <w:r>
              <w:rPr>
                <w:rFonts w:cs="Arial"/>
                <w:sz w:val="20"/>
              </w:rPr>
              <w:t>0,1</w:t>
            </w:r>
          </w:p>
        </w:tc>
      </w:tr>
      <w:tr w:rsidR="00DC66C8" w:rsidRPr="000E6347" w14:paraId="6E51DD20" w14:textId="77777777" w:rsidTr="00DC66C8">
        <w:trPr>
          <w:trHeight w:val="237"/>
        </w:trPr>
        <w:tc>
          <w:tcPr>
            <w:tcW w:w="3560" w:type="dxa"/>
            <w:tcBorders>
              <w:top w:val="dotted" w:sz="4" w:space="0" w:color="auto"/>
              <w:bottom w:val="dotted" w:sz="4" w:space="0" w:color="auto"/>
            </w:tcBorders>
            <w:vAlign w:val="bottom"/>
          </w:tcPr>
          <w:p w14:paraId="31F80F40" w14:textId="77777777" w:rsidR="00DC66C8" w:rsidRPr="000E6347" w:rsidRDefault="00DC66C8" w:rsidP="00BE30EC">
            <w:pPr>
              <w:spacing w:before="60" w:line="22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146DD3E8" w14:textId="77777777" w:rsidR="00DC66C8" w:rsidRPr="00501930" w:rsidRDefault="00DC66C8" w:rsidP="00BE30EC">
            <w:pPr>
              <w:spacing w:before="60" w:line="240" w:lineRule="exact"/>
              <w:ind w:firstLine="0"/>
              <w:jc w:val="center"/>
              <w:rPr>
                <w:rFonts w:cs="Arial"/>
                <w:sz w:val="20"/>
              </w:rPr>
            </w:pPr>
            <w:r>
              <w:rPr>
                <w:rFonts w:cs="Arial"/>
                <w:sz w:val="20"/>
              </w:rPr>
              <w:t>2,5</w:t>
            </w:r>
          </w:p>
        </w:tc>
        <w:tc>
          <w:tcPr>
            <w:tcW w:w="867" w:type="dxa"/>
            <w:tcBorders>
              <w:top w:val="dotted" w:sz="4" w:space="0" w:color="auto"/>
              <w:bottom w:val="dotted" w:sz="4" w:space="0" w:color="auto"/>
            </w:tcBorders>
            <w:vAlign w:val="bottom"/>
          </w:tcPr>
          <w:p w14:paraId="546733F6" w14:textId="77777777" w:rsidR="00DC66C8" w:rsidRPr="00501930" w:rsidRDefault="00DC66C8" w:rsidP="00BE30EC">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1641458D" w14:textId="77777777" w:rsidR="00DC66C8" w:rsidRPr="00501930" w:rsidRDefault="00DC66C8" w:rsidP="00BE30EC">
            <w:pPr>
              <w:spacing w:before="60" w:line="240" w:lineRule="exact"/>
              <w:ind w:firstLine="0"/>
              <w:jc w:val="center"/>
              <w:rPr>
                <w:rFonts w:cs="Arial"/>
                <w:sz w:val="20"/>
              </w:rPr>
            </w:pPr>
            <w:r>
              <w:rPr>
                <w:rFonts w:cs="Arial"/>
                <w:sz w:val="20"/>
              </w:rPr>
              <w:t>2,5</w:t>
            </w:r>
          </w:p>
        </w:tc>
        <w:tc>
          <w:tcPr>
            <w:tcW w:w="851" w:type="dxa"/>
            <w:tcBorders>
              <w:top w:val="dotted" w:sz="4" w:space="0" w:color="auto"/>
              <w:bottom w:val="dotted" w:sz="4" w:space="0" w:color="auto"/>
            </w:tcBorders>
            <w:vAlign w:val="bottom"/>
          </w:tcPr>
          <w:p w14:paraId="6115FC40" w14:textId="77777777" w:rsidR="00DC66C8" w:rsidRPr="007B5EC1" w:rsidRDefault="00DC66C8" w:rsidP="00BE30EC">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237B0EC6" w14:textId="77777777" w:rsidR="00DC66C8" w:rsidRPr="007B5EC1" w:rsidRDefault="00DC66C8" w:rsidP="00BE30EC">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42F28E82" w14:textId="77777777" w:rsidR="00DC66C8" w:rsidRPr="007B5EC1" w:rsidRDefault="00DC66C8" w:rsidP="00BE30EC">
            <w:pPr>
              <w:spacing w:before="60" w:line="240" w:lineRule="exact"/>
              <w:ind w:firstLine="0"/>
              <w:jc w:val="center"/>
              <w:rPr>
                <w:rFonts w:cs="Arial"/>
                <w:sz w:val="20"/>
              </w:rPr>
            </w:pPr>
            <w:r>
              <w:rPr>
                <w:rFonts w:cs="Arial"/>
                <w:sz w:val="20"/>
              </w:rPr>
              <w:t>0,0</w:t>
            </w:r>
          </w:p>
        </w:tc>
      </w:tr>
      <w:tr w:rsidR="00DC66C8" w:rsidRPr="000E6347" w14:paraId="024FFBB9" w14:textId="77777777" w:rsidTr="00DC66C8">
        <w:trPr>
          <w:trHeight w:val="196"/>
        </w:trPr>
        <w:tc>
          <w:tcPr>
            <w:tcW w:w="3560" w:type="dxa"/>
            <w:tcBorders>
              <w:top w:val="dotted" w:sz="4" w:space="0" w:color="auto"/>
              <w:bottom w:val="double" w:sz="4" w:space="0" w:color="auto"/>
            </w:tcBorders>
            <w:vAlign w:val="bottom"/>
          </w:tcPr>
          <w:p w14:paraId="559D14E7" w14:textId="77777777" w:rsidR="00DC66C8" w:rsidRPr="000E6347" w:rsidRDefault="00DC66C8" w:rsidP="00BE30EC">
            <w:pPr>
              <w:spacing w:before="60" w:line="220" w:lineRule="exact"/>
              <w:ind w:left="176" w:firstLine="0"/>
              <w:jc w:val="left"/>
              <w:rPr>
                <w:rFonts w:cs="Arial"/>
                <w:sz w:val="20"/>
              </w:rPr>
            </w:pPr>
            <w:r w:rsidRPr="000E6347">
              <w:rPr>
                <w:rFonts w:cs="Arial"/>
                <w:sz w:val="20"/>
              </w:rPr>
              <w:t>по страховым взносам</w:t>
            </w:r>
          </w:p>
        </w:tc>
        <w:tc>
          <w:tcPr>
            <w:tcW w:w="960" w:type="dxa"/>
            <w:tcBorders>
              <w:top w:val="dotted" w:sz="4" w:space="0" w:color="auto"/>
              <w:bottom w:val="double" w:sz="4" w:space="0" w:color="auto"/>
            </w:tcBorders>
            <w:vAlign w:val="bottom"/>
          </w:tcPr>
          <w:p w14:paraId="0637BA90" w14:textId="77777777" w:rsidR="00DC66C8" w:rsidRPr="00501930" w:rsidRDefault="00DC66C8" w:rsidP="00BE30EC">
            <w:pPr>
              <w:spacing w:before="60" w:line="240" w:lineRule="exact"/>
              <w:ind w:firstLine="0"/>
              <w:jc w:val="center"/>
              <w:rPr>
                <w:rFonts w:cs="Arial"/>
                <w:sz w:val="20"/>
              </w:rPr>
            </w:pPr>
            <w:r>
              <w:rPr>
                <w:rFonts w:cs="Arial"/>
                <w:sz w:val="20"/>
              </w:rPr>
              <w:t>2678,7</w:t>
            </w:r>
          </w:p>
        </w:tc>
        <w:tc>
          <w:tcPr>
            <w:tcW w:w="867" w:type="dxa"/>
            <w:tcBorders>
              <w:top w:val="dotted" w:sz="4" w:space="0" w:color="auto"/>
              <w:bottom w:val="double" w:sz="4" w:space="0" w:color="auto"/>
            </w:tcBorders>
            <w:vAlign w:val="bottom"/>
          </w:tcPr>
          <w:p w14:paraId="22FCD538" w14:textId="77777777" w:rsidR="00DC66C8" w:rsidRPr="00501930" w:rsidRDefault="00DC66C8" w:rsidP="00BE30EC">
            <w:pPr>
              <w:spacing w:before="60" w:line="240" w:lineRule="exact"/>
              <w:ind w:firstLine="0"/>
              <w:jc w:val="center"/>
              <w:rPr>
                <w:rFonts w:cs="Arial"/>
                <w:sz w:val="20"/>
              </w:rPr>
            </w:pPr>
            <w:r>
              <w:rPr>
                <w:rFonts w:cs="Arial"/>
                <w:sz w:val="20"/>
              </w:rPr>
              <w:t>26,0</w:t>
            </w:r>
          </w:p>
        </w:tc>
        <w:tc>
          <w:tcPr>
            <w:tcW w:w="992" w:type="dxa"/>
            <w:tcBorders>
              <w:top w:val="dotted" w:sz="4" w:space="0" w:color="auto"/>
              <w:bottom w:val="double" w:sz="4" w:space="0" w:color="auto"/>
            </w:tcBorders>
            <w:vAlign w:val="bottom"/>
          </w:tcPr>
          <w:p w14:paraId="588C93F1" w14:textId="77777777" w:rsidR="00DC66C8" w:rsidRPr="00501930" w:rsidRDefault="00DC66C8" w:rsidP="00BE30EC">
            <w:pPr>
              <w:spacing w:before="60" w:line="240" w:lineRule="exact"/>
              <w:ind w:firstLine="0"/>
              <w:jc w:val="center"/>
              <w:rPr>
                <w:rFonts w:cs="Arial"/>
                <w:sz w:val="20"/>
              </w:rPr>
            </w:pPr>
            <w:r>
              <w:rPr>
                <w:rFonts w:cs="Arial"/>
                <w:sz w:val="20"/>
              </w:rPr>
              <w:t>2010,1</w:t>
            </w:r>
          </w:p>
        </w:tc>
        <w:tc>
          <w:tcPr>
            <w:tcW w:w="851" w:type="dxa"/>
            <w:tcBorders>
              <w:top w:val="dotted" w:sz="4" w:space="0" w:color="auto"/>
              <w:bottom w:val="double" w:sz="4" w:space="0" w:color="auto"/>
            </w:tcBorders>
            <w:vAlign w:val="bottom"/>
          </w:tcPr>
          <w:p w14:paraId="24147326" w14:textId="77777777" w:rsidR="00DC66C8" w:rsidRPr="007B5EC1" w:rsidRDefault="00DC66C8" w:rsidP="00BE30EC">
            <w:pPr>
              <w:spacing w:before="60" w:line="240" w:lineRule="exact"/>
              <w:ind w:firstLine="0"/>
              <w:jc w:val="center"/>
              <w:rPr>
                <w:rFonts w:cs="Arial"/>
                <w:sz w:val="20"/>
              </w:rPr>
            </w:pPr>
            <w:r>
              <w:rPr>
                <w:rFonts w:cs="Arial"/>
                <w:sz w:val="20"/>
              </w:rPr>
              <w:t>26,2</w:t>
            </w:r>
          </w:p>
        </w:tc>
        <w:tc>
          <w:tcPr>
            <w:tcW w:w="992" w:type="dxa"/>
            <w:tcBorders>
              <w:top w:val="dotted" w:sz="4" w:space="0" w:color="auto"/>
              <w:bottom w:val="double" w:sz="4" w:space="0" w:color="auto"/>
            </w:tcBorders>
            <w:vAlign w:val="bottom"/>
          </w:tcPr>
          <w:p w14:paraId="3F92302D" w14:textId="77777777" w:rsidR="00DC66C8" w:rsidRPr="007B5EC1" w:rsidRDefault="00DC66C8" w:rsidP="00BE30EC">
            <w:pPr>
              <w:spacing w:before="60" w:line="240" w:lineRule="exact"/>
              <w:ind w:firstLine="0"/>
              <w:jc w:val="center"/>
              <w:rPr>
                <w:rFonts w:cs="Arial"/>
                <w:sz w:val="20"/>
              </w:rPr>
            </w:pPr>
            <w:r>
              <w:rPr>
                <w:rFonts w:cs="Arial"/>
                <w:sz w:val="20"/>
              </w:rPr>
              <w:t>668,6</w:t>
            </w:r>
          </w:p>
        </w:tc>
        <w:tc>
          <w:tcPr>
            <w:tcW w:w="992" w:type="dxa"/>
            <w:tcBorders>
              <w:top w:val="dotted" w:sz="4" w:space="0" w:color="auto"/>
              <w:bottom w:val="double" w:sz="4" w:space="0" w:color="auto"/>
            </w:tcBorders>
            <w:vAlign w:val="bottom"/>
          </w:tcPr>
          <w:p w14:paraId="664F111A" w14:textId="77777777" w:rsidR="00DC66C8" w:rsidRPr="007B5EC1" w:rsidRDefault="00DC66C8" w:rsidP="00BE30EC">
            <w:pPr>
              <w:spacing w:before="60" w:line="240" w:lineRule="exact"/>
              <w:ind w:firstLine="0"/>
              <w:jc w:val="center"/>
              <w:rPr>
                <w:rFonts w:cs="Arial"/>
                <w:sz w:val="20"/>
              </w:rPr>
            </w:pPr>
            <w:r>
              <w:rPr>
                <w:rFonts w:cs="Arial"/>
                <w:sz w:val="20"/>
              </w:rPr>
              <w:t>25,5</w:t>
            </w:r>
          </w:p>
        </w:tc>
      </w:tr>
    </w:tbl>
    <w:p w14:paraId="7EB44367" w14:textId="0F4940AC" w:rsidR="00762B63" w:rsidRPr="00EF10F1" w:rsidRDefault="00762B63" w:rsidP="004C2BCA">
      <w:pPr>
        <w:pStyle w:val="3"/>
        <w:keepNext w:val="0"/>
        <w:numPr>
          <w:ilvl w:val="1"/>
          <w:numId w:val="7"/>
        </w:numPr>
        <w:spacing w:before="480" w:after="480"/>
        <w:ind w:left="709" w:firstLine="0"/>
        <w:jc w:val="left"/>
        <w:rPr>
          <w:rFonts w:cs="Arial"/>
          <w:noProof w:val="0"/>
          <w:szCs w:val="26"/>
        </w:rPr>
      </w:pPr>
      <w:bookmarkStart w:id="247" w:name="_Toc367179944"/>
      <w:bookmarkStart w:id="248" w:name="_Toc94774906"/>
      <w:r w:rsidRPr="00775CA5">
        <w:rPr>
          <w:rFonts w:cs="Arial"/>
          <w:noProof w:val="0"/>
          <w:szCs w:val="26"/>
        </w:rPr>
        <w:lastRenderedPageBreak/>
        <w:t>Финансы организаций</w:t>
      </w:r>
      <w:bookmarkEnd w:id="247"/>
      <w:r w:rsidR="00C05404">
        <w:rPr>
          <w:rFonts w:cs="Arial"/>
          <w:noProof w:val="0"/>
          <w:szCs w:val="26"/>
        </w:rPr>
        <w:t xml:space="preserve"> </w:t>
      </w:r>
      <w:r w:rsidR="00EF10F1" w:rsidRPr="00EF10F1">
        <w:rPr>
          <w:rStyle w:val="aa"/>
          <w:rFonts w:cs="Arial"/>
          <w:noProof w:val="0"/>
          <w:sz w:val="26"/>
          <w:szCs w:val="26"/>
        </w:rPr>
        <w:footnoteReference w:id="10"/>
      </w:r>
      <w:r w:rsidR="00EF10F1">
        <w:rPr>
          <w:rFonts w:cs="Arial"/>
          <w:noProof w:val="0"/>
          <w:szCs w:val="26"/>
          <w:vertAlign w:val="superscript"/>
        </w:rPr>
        <w:t>)</w:t>
      </w:r>
      <w:bookmarkEnd w:id="248"/>
    </w:p>
    <w:p w14:paraId="24C5567C" w14:textId="77777777" w:rsidR="00DC66C8" w:rsidRPr="000E6347" w:rsidRDefault="00DC66C8" w:rsidP="00DC66C8">
      <w:pPr>
        <w:spacing w:before="240" w:after="240"/>
        <w:ind w:firstLine="709"/>
        <w:rPr>
          <w:rFonts w:cs="Arial"/>
          <w:b/>
          <w:bCs/>
          <w:sz w:val="24"/>
        </w:rPr>
      </w:pPr>
      <w:r w:rsidRPr="000E6347">
        <w:rPr>
          <w:rFonts w:cs="Arial"/>
          <w:b/>
          <w:bCs/>
          <w:sz w:val="24"/>
        </w:rPr>
        <w:t>Финансовые результаты деятельности организаций</w:t>
      </w:r>
    </w:p>
    <w:p w14:paraId="580C0144" w14:textId="77777777" w:rsidR="00DC66C8" w:rsidRPr="000E6347" w:rsidRDefault="00DC66C8" w:rsidP="005A3D06">
      <w:pPr>
        <w:ind w:firstLine="0"/>
        <w:jc w:val="center"/>
        <w:rPr>
          <w:rFonts w:cs="Arial"/>
          <w:b/>
          <w:bCs/>
        </w:rPr>
      </w:pPr>
      <w:r w:rsidRPr="000E6347">
        <w:rPr>
          <w:rFonts w:cs="Arial"/>
          <w:b/>
          <w:bCs/>
        </w:rPr>
        <w:t xml:space="preserve">Сальдированный финансовый результат деятельности организаций </w:t>
      </w:r>
      <w:r w:rsidRPr="000E6347">
        <w:rPr>
          <w:rFonts w:cs="Arial"/>
          <w:b/>
          <w:bCs/>
        </w:rPr>
        <w:br/>
        <w:t>по видам экономической деятельности в январе</w:t>
      </w:r>
      <w:r>
        <w:rPr>
          <w:rFonts w:cs="Arial"/>
          <w:b/>
          <w:bCs/>
        </w:rPr>
        <w:t xml:space="preserve"> – ноябре</w:t>
      </w:r>
      <w:r w:rsidRPr="000E6347">
        <w:rPr>
          <w:rFonts w:cs="Arial"/>
          <w:b/>
          <w:bCs/>
        </w:rPr>
        <w:t xml:space="preserve"> 202</w:t>
      </w:r>
      <w:r>
        <w:rPr>
          <w:rFonts w:cs="Arial"/>
          <w:b/>
          <w:bCs/>
        </w:rPr>
        <w:t>1</w:t>
      </w:r>
      <w:r w:rsidRPr="000E6347">
        <w:rPr>
          <w:rFonts w:cs="Arial"/>
          <w:b/>
          <w:bCs/>
        </w:rPr>
        <w:t xml:space="preserve">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7"/>
        <w:gridCol w:w="2567"/>
      </w:tblGrid>
      <w:tr w:rsidR="00DC66C8" w:rsidRPr="000E6347" w14:paraId="1497231B" w14:textId="77777777" w:rsidTr="00DC66C8">
        <w:trPr>
          <w:cantSplit/>
          <w:trHeight w:hRule="exact" w:val="1126"/>
          <w:tblHeader/>
        </w:trPr>
        <w:tc>
          <w:tcPr>
            <w:tcW w:w="2330" w:type="pct"/>
            <w:tcBorders>
              <w:top w:val="double" w:sz="4" w:space="0" w:color="auto"/>
              <w:left w:val="double" w:sz="4" w:space="0" w:color="auto"/>
              <w:bottom w:val="single" w:sz="4" w:space="0" w:color="auto"/>
              <w:right w:val="nil"/>
            </w:tcBorders>
          </w:tcPr>
          <w:p w14:paraId="5F997CE5" w14:textId="77777777" w:rsidR="00DC66C8" w:rsidRPr="000E6347" w:rsidRDefault="00DC66C8" w:rsidP="00DC66C8">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1E594C50" w14:textId="77777777" w:rsidR="00DC66C8" w:rsidRPr="000E6347" w:rsidRDefault="00DC66C8" w:rsidP="00DC66C8">
            <w:pPr>
              <w:spacing w:before="40" w:after="40" w:line="240" w:lineRule="exact"/>
              <w:ind w:firstLine="11"/>
              <w:jc w:val="center"/>
              <w:rPr>
                <w:rFonts w:cs="Arial"/>
                <w:i/>
                <w:iCs/>
                <w:sz w:val="20"/>
              </w:rPr>
            </w:pPr>
            <w:r w:rsidRPr="000E6347">
              <w:rPr>
                <w:rFonts w:cs="Arial"/>
                <w:i/>
                <w:iCs/>
                <w:sz w:val="20"/>
              </w:rPr>
              <w:t xml:space="preserve">Сальдированный </w:t>
            </w:r>
            <w:r w:rsidRPr="000E6347">
              <w:rPr>
                <w:rFonts w:cs="Arial"/>
                <w:i/>
                <w:iCs/>
                <w:sz w:val="20"/>
              </w:rPr>
              <w:br/>
              <w:t xml:space="preserve">финансовый результат (прибыль минус убыток), </w:t>
            </w:r>
            <w:r w:rsidRPr="000E6347">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14:paraId="62D15AD9" w14:textId="77777777" w:rsidR="00DC66C8" w:rsidRPr="000E6347" w:rsidRDefault="00DC66C8" w:rsidP="00DC66C8">
            <w:pPr>
              <w:spacing w:before="40" w:after="40" w:line="240" w:lineRule="exact"/>
              <w:ind w:firstLine="11"/>
              <w:jc w:val="center"/>
              <w:rPr>
                <w:rFonts w:cs="Arial"/>
                <w:i/>
                <w:iCs/>
                <w:sz w:val="20"/>
              </w:rPr>
            </w:pPr>
            <w:r w:rsidRPr="000E6347">
              <w:rPr>
                <w:rFonts w:cs="Arial"/>
                <w:i/>
                <w:iCs/>
                <w:sz w:val="20"/>
              </w:rPr>
              <w:t>В % к соответствующему периоду 20</w:t>
            </w:r>
            <w:r>
              <w:rPr>
                <w:rFonts w:cs="Arial"/>
                <w:i/>
                <w:iCs/>
                <w:sz w:val="20"/>
              </w:rPr>
              <w:t>20</w:t>
            </w:r>
            <w:r w:rsidRPr="000E6347">
              <w:rPr>
                <w:rFonts w:cs="Arial"/>
                <w:i/>
                <w:iCs/>
                <w:sz w:val="20"/>
              </w:rPr>
              <w:t xml:space="preserve">г. </w:t>
            </w:r>
            <w:r w:rsidRPr="000E6347">
              <w:rPr>
                <w:rFonts w:cs="Arial"/>
                <w:i/>
                <w:iCs/>
                <w:sz w:val="20"/>
                <w:vertAlign w:val="superscript"/>
              </w:rPr>
              <w:t>1)</w:t>
            </w:r>
          </w:p>
        </w:tc>
      </w:tr>
      <w:tr w:rsidR="00DC66C8" w:rsidRPr="000E6347" w14:paraId="216D13E5" w14:textId="77777777" w:rsidTr="00DC66C8">
        <w:trPr>
          <w:cantSplit/>
        </w:trPr>
        <w:tc>
          <w:tcPr>
            <w:tcW w:w="2330" w:type="pct"/>
            <w:tcBorders>
              <w:top w:val="nil"/>
              <w:left w:val="double" w:sz="4" w:space="0" w:color="auto"/>
              <w:bottom w:val="dotted" w:sz="4" w:space="0" w:color="auto"/>
              <w:right w:val="nil"/>
            </w:tcBorders>
            <w:vAlign w:val="bottom"/>
          </w:tcPr>
          <w:p w14:paraId="052A8859" w14:textId="77777777" w:rsidR="00DC66C8" w:rsidRPr="000E6347" w:rsidRDefault="00DC66C8" w:rsidP="00BE30EC">
            <w:pPr>
              <w:spacing w:before="60" w:line="240" w:lineRule="exact"/>
              <w:ind w:left="57" w:firstLine="13"/>
              <w:jc w:val="left"/>
              <w:rPr>
                <w:rFonts w:cs="Arial"/>
                <w:b/>
                <w:bCs/>
                <w:sz w:val="20"/>
              </w:rPr>
            </w:pPr>
            <w:r w:rsidRPr="000E634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4BBD6106" w14:textId="77777777" w:rsidR="00DC66C8" w:rsidRPr="00FA6A75" w:rsidRDefault="00DC66C8" w:rsidP="00BE30EC">
            <w:pPr>
              <w:spacing w:before="60" w:line="240" w:lineRule="exact"/>
              <w:ind w:firstLine="11"/>
              <w:jc w:val="center"/>
              <w:rPr>
                <w:rFonts w:cs="Arial"/>
                <w:b/>
                <w:sz w:val="20"/>
              </w:rPr>
            </w:pPr>
            <w:r>
              <w:rPr>
                <w:rFonts w:cs="Arial"/>
                <w:b/>
                <w:sz w:val="20"/>
              </w:rPr>
              <w:t>219407,7</w:t>
            </w:r>
          </w:p>
        </w:tc>
        <w:tc>
          <w:tcPr>
            <w:tcW w:w="1359" w:type="pct"/>
            <w:tcBorders>
              <w:top w:val="nil"/>
              <w:left w:val="nil"/>
              <w:bottom w:val="dotted" w:sz="4" w:space="0" w:color="auto"/>
              <w:right w:val="double" w:sz="4" w:space="0" w:color="auto"/>
            </w:tcBorders>
            <w:vAlign w:val="bottom"/>
          </w:tcPr>
          <w:p w14:paraId="3B4000D7" w14:textId="77777777" w:rsidR="00DC66C8" w:rsidRPr="000E6347" w:rsidRDefault="00DC66C8" w:rsidP="00BE30EC">
            <w:pPr>
              <w:spacing w:before="60" w:line="240" w:lineRule="exact"/>
              <w:ind w:firstLine="11"/>
              <w:jc w:val="center"/>
              <w:rPr>
                <w:rFonts w:cs="Arial"/>
                <w:b/>
                <w:sz w:val="20"/>
              </w:rPr>
            </w:pPr>
            <w:r>
              <w:rPr>
                <w:rFonts w:cs="Arial"/>
                <w:b/>
                <w:sz w:val="20"/>
              </w:rPr>
              <w:t>в 2,8 р.</w:t>
            </w:r>
          </w:p>
        </w:tc>
      </w:tr>
      <w:tr w:rsidR="00DC66C8" w:rsidRPr="000E6347" w14:paraId="603112CE"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70A0FF39" w14:textId="77777777" w:rsidR="00DC66C8" w:rsidRPr="000E6347" w:rsidRDefault="00DC66C8" w:rsidP="00BE30EC">
            <w:pPr>
              <w:spacing w:before="6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6B6C0F09" w14:textId="77777777" w:rsidR="00DC66C8" w:rsidRPr="00FA6A75" w:rsidRDefault="00DC66C8" w:rsidP="00BE30EC">
            <w:pPr>
              <w:spacing w:before="60" w:line="240" w:lineRule="exact"/>
              <w:ind w:firstLine="11"/>
              <w:jc w:val="center"/>
              <w:rPr>
                <w:rFonts w:cs="Arial"/>
                <w:sz w:val="20"/>
              </w:rPr>
            </w:pPr>
            <w:r>
              <w:rPr>
                <w:rFonts w:cs="Arial"/>
                <w:sz w:val="20"/>
              </w:rPr>
              <w:t>7447,5</w:t>
            </w:r>
          </w:p>
        </w:tc>
        <w:tc>
          <w:tcPr>
            <w:tcW w:w="1359" w:type="pct"/>
            <w:tcBorders>
              <w:top w:val="dotted" w:sz="4" w:space="0" w:color="auto"/>
              <w:left w:val="nil"/>
              <w:bottom w:val="dotted" w:sz="4" w:space="0" w:color="auto"/>
              <w:right w:val="double" w:sz="4" w:space="0" w:color="auto"/>
            </w:tcBorders>
            <w:vAlign w:val="bottom"/>
          </w:tcPr>
          <w:p w14:paraId="2B89CAAD" w14:textId="77777777" w:rsidR="00DC66C8" w:rsidRPr="000E6347" w:rsidRDefault="00DC66C8" w:rsidP="00BE30EC">
            <w:pPr>
              <w:spacing w:before="60" w:line="240" w:lineRule="exact"/>
              <w:ind w:firstLine="11"/>
              <w:jc w:val="center"/>
              <w:rPr>
                <w:rFonts w:cs="Arial"/>
                <w:sz w:val="20"/>
              </w:rPr>
            </w:pPr>
            <w:r>
              <w:rPr>
                <w:rFonts w:cs="Arial"/>
                <w:sz w:val="20"/>
              </w:rPr>
              <w:t>144,5</w:t>
            </w:r>
          </w:p>
        </w:tc>
      </w:tr>
      <w:tr w:rsidR="00DC66C8" w:rsidRPr="000E6347" w14:paraId="4E5FAEA3"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55AB5F5F"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2A76A6FD" w14:textId="77777777" w:rsidR="00DC66C8" w:rsidRPr="00FA6A75" w:rsidRDefault="00DC66C8" w:rsidP="00BE30EC">
            <w:pPr>
              <w:spacing w:before="60" w:line="240" w:lineRule="exact"/>
              <w:ind w:firstLine="11"/>
              <w:jc w:val="center"/>
              <w:rPr>
                <w:rFonts w:cs="Arial"/>
                <w:sz w:val="20"/>
              </w:rPr>
            </w:pPr>
            <w:r>
              <w:rPr>
                <w:rFonts w:cs="Arial"/>
                <w:sz w:val="20"/>
              </w:rPr>
              <w:t>106421,9</w:t>
            </w:r>
          </w:p>
        </w:tc>
        <w:tc>
          <w:tcPr>
            <w:tcW w:w="1359" w:type="pct"/>
            <w:tcBorders>
              <w:top w:val="dotted" w:sz="4" w:space="0" w:color="auto"/>
              <w:left w:val="nil"/>
              <w:bottom w:val="dotted" w:sz="4" w:space="0" w:color="auto"/>
              <w:right w:val="double" w:sz="4" w:space="0" w:color="auto"/>
            </w:tcBorders>
            <w:vAlign w:val="bottom"/>
          </w:tcPr>
          <w:p w14:paraId="24F10BD5" w14:textId="77777777" w:rsidR="00DC66C8" w:rsidRPr="000E6347" w:rsidRDefault="00DC66C8" w:rsidP="00BE30EC">
            <w:pPr>
              <w:spacing w:before="60" w:line="240" w:lineRule="exact"/>
              <w:ind w:firstLine="11"/>
              <w:jc w:val="center"/>
              <w:rPr>
                <w:rFonts w:cs="Arial"/>
                <w:sz w:val="20"/>
              </w:rPr>
            </w:pPr>
            <w:r>
              <w:rPr>
                <w:rFonts w:cs="Arial"/>
                <w:sz w:val="20"/>
              </w:rPr>
              <w:t>в 7,7 р.</w:t>
            </w:r>
          </w:p>
        </w:tc>
      </w:tr>
      <w:tr w:rsidR="00DC66C8" w:rsidRPr="000E6347" w14:paraId="1283BE26"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47BB8F43"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0173D456" w14:textId="77777777" w:rsidR="00DC66C8" w:rsidRPr="00FA6A75" w:rsidRDefault="00DC66C8" w:rsidP="00BE30EC">
            <w:pPr>
              <w:spacing w:before="60" w:line="240" w:lineRule="exact"/>
              <w:ind w:firstLine="11"/>
              <w:jc w:val="center"/>
              <w:rPr>
                <w:rFonts w:cs="Arial"/>
                <w:sz w:val="20"/>
              </w:rPr>
            </w:pPr>
            <w:r>
              <w:rPr>
                <w:rFonts w:cs="Arial"/>
                <w:sz w:val="20"/>
              </w:rPr>
              <w:t>35273,1</w:t>
            </w:r>
          </w:p>
        </w:tc>
        <w:tc>
          <w:tcPr>
            <w:tcW w:w="1359" w:type="pct"/>
            <w:tcBorders>
              <w:top w:val="dotted" w:sz="4" w:space="0" w:color="auto"/>
              <w:left w:val="nil"/>
              <w:bottom w:val="dotted" w:sz="4" w:space="0" w:color="auto"/>
              <w:right w:val="double" w:sz="4" w:space="0" w:color="auto"/>
            </w:tcBorders>
            <w:vAlign w:val="bottom"/>
          </w:tcPr>
          <w:p w14:paraId="53A5964C" w14:textId="77777777" w:rsidR="00DC66C8" w:rsidRPr="000E6347" w:rsidRDefault="00DC66C8" w:rsidP="00BE30EC">
            <w:pPr>
              <w:spacing w:before="60" w:line="240" w:lineRule="exact"/>
              <w:ind w:firstLine="11"/>
              <w:jc w:val="center"/>
              <w:rPr>
                <w:rFonts w:cs="Arial"/>
                <w:sz w:val="20"/>
              </w:rPr>
            </w:pPr>
            <w:r>
              <w:rPr>
                <w:rFonts w:cs="Arial"/>
                <w:sz w:val="20"/>
              </w:rPr>
              <w:t>163,1</w:t>
            </w:r>
          </w:p>
        </w:tc>
      </w:tr>
      <w:tr w:rsidR="00DC66C8" w:rsidRPr="000E6347" w14:paraId="1565D4E5"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63228341"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3E125172" w14:textId="77777777" w:rsidR="00DC66C8" w:rsidRPr="00FA6A75" w:rsidRDefault="00DC66C8" w:rsidP="00BE30EC">
            <w:pPr>
              <w:spacing w:before="60" w:line="240" w:lineRule="exact"/>
              <w:ind w:firstLine="11"/>
              <w:jc w:val="center"/>
              <w:rPr>
                <w:rFonts w:cs="Arial"/>
                <w:sz w:val="20"/>
              </w:rPr>
            </w:pPr>
            <w:r>
              <w:rPr>
                <w:rFonts w:cs="Arial"/>
                <w:sz w:val="20"/>
              </w:rPr>
              <w:t>5042,4</w:t>
            </w:r>
          </w:p>
        </w:tc>
        <w:tc>
          <w:tcPr>
            <w:tcW w:w="1359" w:type="pct"/>
            <w:tcBorders>
              <w:top w:val="dotted" w:sz="4" w:space="0" w:color="auto"/>
              <w:left w:val="nil"/>
              <w:bottom w:val="dotted" w:sz="4" w:space="0" w:color="auto"/>
              <w:right w:val="double" w:sz="4" w:space="0" w:color="auto"/>
            </w:tcBorders>
            <w:vAlign w:val="bottom"/>
          </w:tcPr>
          <w:p w14:paraId="5FCB4D6A" w14:textId="77777777" w:rsidR="00DC66C8" w:rsidRPr="000E6347" w:rsidRDefault="00DC66C8" w:rsidP="00BE30EC">
            <w:pPr>
              <w:spacing w:before="60" w:line="240" w:lineRule="exact"/>
              <w:ind w:firstLine="11"/>
              <w:jc w:val="center"/>
              <w:rPr>
                <w:rFonts w:cs="Arial"/>
                <w:sz w:val="20"/>
              </w:rPr>
            </w:pPr>
            <w:r>
              <w:rPr>
                <w:rFonts w:cs="Arial"/>
                <w:sz w:val="20"/>
              </w:rPr>
              <w:t>в 2,0 р.</w:t>
            </w:r>
          </w:p>
        </w:tc>
      </w:tr>
      <w:tr w:rsidR="00DC66C8" w:rsidRPr="000E6347" w14:paraId="1A7659B5"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7EA5128E" w14:textId="77777777" w:rsidR="00DC66C8" w:rsidRPr="000E6347" w:rsidRDefault="00DC66C8" w:rsidP="00BE30EC">
            <w:pPr>
              <w:keepNext/>
              <w:keepLines/>
              <w:spacing w:before="6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1DC5C8B9" w14:textId="77777777" w:rsidR="00DC66C8" w:rsidRPr="00FA6A75" w:rsidRDefault="00DC66C8" w:rsidP="00BE30EC">
            <w:pPr>
              <w:spacing w:before="60" w:line="240" w:lineRule="exact"/>
              <w:ind w:firstLine="11"/>
              <w:jc w:val="center"/>
              <w:rPr>
                <w:rFonts w:cs="Arial"/>
                <w:sz w:val="20"/>
              </w:rPr>
            </w:pPr>
            <w:r>
              <w:rPr>
                <w:rFonts w:cs="Arial"/>
                <w:sz w:val="20"/>
              </w:rPr>
              <w:t>-44,1</w:t>
            </w:r>
          </w:p>
        </w:tc>
        <w:tc>
          <w:tcPr>
            <w:tcW w:w="1359" w:type="pct"/>
            <w:tcBorders>
              <w:top w:val="dotted" w:sz="4" w:space="0" w:color="auto"/>
              <w:left w:val="nil"/>
              <w:bottom w:val="dotted" w:sz="4" w:space="0" w:color="auto"/>
              <w:right w:val="double" w:sz="4" w:space="0" w:color="auto"/>
            </w:tcBorders>
            <w:vAlign w:val="bottom"/>
          </w:tcPr>
          <w:p w14:paraId="47B233B4" w14:textId="77777777" w:rsidR="00DC66C8" w:rsidRPr="000E6347" w:rsidRDefault="00DC66C8" w:rsidP="00BE30EC">
            <w:pPr>
              <w:spacing w:before="60" w:line="240" w:lineRule="exact"/>
              <w:ind w:firstLine="11"/>
              <w:jc w:val="center"/>
              <w:rPr>
                <w:rFonts w:cs="Arial"/>
                <w:sz w:val="20"/>
              </w:rPr>
            </w:pPr>
            <w:r>
              <w:rPr>
                <w:rFonts w:cs="Arial"/>
                <w:sz w:val="20"/>
              </w:rPr>
              <w:t>-</w:t>
            </w:r>
          </w:p>
        </w:tc>
      </w:tr>
      <w:tr w:rsidR="00DC66C8" w:rsidRPr="000E6347" w14:paraId="17BBD25C"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495C3C03" w14:textId="77777777" w:rsidR="00DC66C8" w:rsidRPr="000E6347" w:rsidRDefault="00DC66C8" w:rsidP="00BE30EC">
            <w:pPr>
              <w:keepNext/>
              <w:keepLines/>
              <w:spacing w:before="60" w:line="240" w:lineRule="exact"/>
              <w:ind w:left="142" w:firstLine="13"/>
              <w:jc w:val="left"/>
              <w:rPr>
                <w:rFonts w:cs="Arial"/>
                <w:sz w:val="20"/>
              </w:rPr>
            </w:pPr>
            <w:r w:rsidRPr="000E634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72770EF6" w14:textId="77777777" w:rsidR="00DC66C8" w:rsidRPr="00FA6A75" w:rsidRDefault="00DC66C8" w:rsidP="00BE30EC">
            <w:pPr>
              <w:spacing w:before="60" w:line="240" w:lineRule="exact"/>
              <w:ind w:firstLine="11"/>
              <w:jc w:val="center"/>
              <w:rPr>
                <w:rFonts w:cs="Arial"/>
                <w:sz w:val="20"/>
              </w:rPr>
            </w:pPr>
            <w:r>
              <w:rPr>
                <w:rFonts w:cs="Arial"/>
                <w:sz w:val="20"/>
              </w:rPr>
              <w:t>761,3</w:t>
            </w:r>
          </w:p>
        </w:tc>
        <w:tc>
          <w:tcPr>
            <w:tcW w:w="1359" w:type="pct"/>
            <w:tcBorders>
              <w:top w:val="dotted" w:sz="4" w:space="0" w:color="auto"/>
              <w:left w:val="nil"/>
              <w:bottom w:val="dotted" w:sz="4" w:space="0" w:color="auto"/>
              <w:right w:val="double" w:sz="4" w:space="0" w:color="auto"/>
            </w:tcBorders>
            <w:vAlign w:val="bottom"/>
          </w:tcPr>
          <w:p w14:paraId="5C85E555" w14:textId="77777777" w:rsidR="00DC66C8" w:rsidRPr="000E6347" w:rsidRDefault="00DC66C8" w:rsidP="00BE30EC">
            <w:pPr>
              <w:spacing w:before="60" w:line="240" w:lineRule="exact"/>
              <w:ind w:firstLine="11"/>
              <w:jc w:val="center"/>
              <w:rPr>
                <w:rFonts w:cs="Arial"/>
                <w:sz w:val="20"/>
              </w:rPr>
            </w:pPr>
            <w:r>
              <w:rPr>
                <w:rFonts w:cs="Arial"/>
                <w:sz w:val="20"/>
              </w:rPr>
              <w:t>151,4</w:t>
            </w:r>
          </w:p>
        </w:tc>
      </w:tr>
      <w:tr w:rsidR="00DC66C8" w:rsidRPr="000E6347" w14:paraId="4E34DA50"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1B81DD27" w14:textId="77777777" w:rsidR="00DC66C8" w:rsidRPr="000E6347" w:rsidRDefault="00DC66C8" w:rsidP="00BE30EC">
            <w:pPr>
              <w:spacing w:before="6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600DF0D1" w14:textId="77777777" w:rsidR="00DC66C8" w:rsidRPr="00FA6A75" w:rsidRDefault="00DC66C8" w:rsidP="00BE30EC">
            <w:pPr>
              <w:spacing w:before="60" w:line="240" w:lineRule="exact"/>
              <w:ind w:firstLine="11"/>
              <w:jc w:val="center"/>
              <w:rPr>
                <w:rFonts w:cs="Arial"/>
                <w:sz w:val="20"/>
              </w:rPr>
            </w:pPr>
            <w:r>
              <w:rPr>
                <w:rFonts w:cs="Arial"/>
                <w:sz w:val="20"/>
              </w:rPr>
              <w:t>27822,5</w:t>
            </w:r>
          </w:p>
        </w:tc>
        <w:tc>
          <w:tcPr>
            <w:tcW w:w="1359" w:type="pct"/>
            <w:tcBorders>
              <w:top w:val="dotted" w:sz="4" w:space="0" w:color="auto"/>
              <w:left w:val="nil"/>
              <w:bottom w:val="dotted" w:sz="4" w:space="0" w:color="auto"/>
              <w:right w:val="double" w:sz="4" w:space="0" w:color="auto"/>
            </w:tcBorders>
            <w:vAlign w:val="bottom"/>
          </w:tcPr>
          <w:p w14:paraId="11DC5EFD" w14:textId="77777777" w:rsidR="00DC66C8" w:rsidRPr="000E6347" w:rsidRDefault="00DC66C8" w:rsidP="00BE30EC">
            <w:pPr>
              <w:spacing w:before="60" w:line="240" w:lineRule="exact"/>
              <w:ind w:firstLine="11"/>
              <w:jc w:val="center"/>
              <w:rPr>
                <w:rFonts w:cs="Arial"/>
                <w:sz w:val="20"/>
              </w:rPr>
            </w:pPr>
            <w:r>
              <w:rPr>
                <w:rFonts w:cs="Arial"/>
                <w:sz w:val="20"/>
              </w:rPr>
              <w:t>105,7</w:t>
            </w:r>
          </w:p>
        </w:tc>
      </w:tr>
      <w:tr w:rsidR="00DC66C8" w:rsidRPr="000E6347" w14:paraId="06261670"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5CA81710" w14:textId="77777777" w:rsidR="00DC66C8" w:rsidRPr="000E6347" w:rsidRDefault="00DC66C8" w:rsidP="00BE30EC">
            <w:pPr>
              <w:spacing w:before="60" w:line="240" w:lineRule="exact"/>
              <w:ind w:left="142" w:firstLine="13"/>
              <w:jc w:val="left"/>
              <w:rPr>
                <w:rFonts w:cs="Arial"/>
                <w:sz w:val="20"/>
              </w:rPr>
            </w:pPr>
            <w:r w:rsidRPr="000E634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37899F26" w14:textId="77777777" w:rsidR="00DC66C8" w:rsidRPr="00FA6A75" w:rsidRDefault="00DC66C8" w:rsidP="00BE30EC">
            <w:pPr>
              <w:spacing w:before="60" w:line="240" w:lineRule="exact"/>
              <w:ind w:firstLine="11"/>
              <w:jc w:val="center"/>
              <w:rPr>
                <w:rFonts w:cs="Arial"/>
                <w:sz w:val="20"/>
              </w:rPr>
            </w:pPr>
            <w:r>
              <w:rPr>
                <w:rFonts w:cs="Arial"/>
                <w:sz w:val="20"/>
              </w:rPr>
              <w:t>25125,8</w:t>
            </w:r>
          </w:p>
        </w:tc>
        <w:tc>
          <w:tcPr>
            <w:tcW w:w="1359" w:type="pct"/>
            <w:tcBorders>
              <w:top w:val="dotted" w:sz="4" w:space="0" w:color="auto"/>
              <w:left w:val="nil"/>
              <w:bottom w:val="dotted" w:sz="4" w:space="0" w:color="auto"/>
              <w:right w:val="double" w:sz="4" w:space="0" w:color="auto"/>
            </w:tcBorders>
            <w:vAlign w:val="bottom"/>
          </w:tcPr>
          <w:p w14:paraId="35AB4295" w14:textId="77777777" w:rsidR="00DC66C8" w:rsidRPr="000E6347" w:rsidRDefault="00DC66C8" w:rsidP="00BE30EC">
            <w:pPr>
              <w:spacing w:before="60" w:line="240" w:lineRule="exact"/>
              <w:ind w:firstLine="11"/>
              <w:jc w:val="center"/>
              <w:rPr>
                <w:rFonts w:cs="Arial"/>
                <w:sz w:val="20"/>
              </w:rPr>
            </w:pPr>
            <w:r>
              <w:rPr>
                <w:rFonts w:cs="Arial"/>
                <w:sz w:val="20"/>
              </w:rPr>
              <w:t>в 17,2 р.</w:t>
            </w:r>
          </w:p>
        </w:tc>
      </w:tr>
      <w:tr w:rsidR="00DC66C8" w:rsidRPr="000E6347" w14:paraId="2B8DBBB2"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7E378506"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32F73C2E" w14:textId="77777777" w:rsidR="00DC66C8" w:rsidRPr="00FA6A75" w:rsidRDefault="00DC66C8" w:rsidP="00BE30EC">
            <w:pPr>
              <w:spacing w:before="60" w:line="240" w:lineRule="exact"/>
              <w:ind w:firstLine="11"/>
              <w:jc w:val="center"/>
              <w:rPr>
                <w:rFonts w:cs="Arial"/>
                <w:sz w:val="20"/>
              </w:rPr>
            </w:pPr>
            <w:r>
              <w:rPr>
                <w:rFonts w:cs="Arial"/>
                <w:sz w:val="20"/>
              </w:rPr>
              <w:t>-299,0</w:t>
            </w:r>
          </w:p>
        </w:tc>
        <w:tc>
          <w:tcPr>
            <w:tcW w:w="1359" w:type="pct"/>
            <w:tcBorders>
              <w:top w:val="dotted" w:sz="4" w:space="0" w:color="auto"/>
              <w:left w:val="nil"/>
              <w:bottom w:val="dotted" w:sz="4" w:space="0" w:color="auto"/>
              <w:right w:val="double" w:sz="4" w:space="0" w:color="auto"/>
            </w:tcBorders>
            <w:vAlign w:val="bottom"/>
          </w:tcPr>
          <w:p w14:paraId="51CC7412" w14:textId="77777777" w:rsidR="00DC66C8" w:rsidRPr="000E6347" w:rsidRDefault="00DC66C8" w:rsidP="00BE30EC">
            <w:pPr>
              <w:spacing w:before="60" w:line="240" w:lineRule="exact"/>
              <w:ind w:firstLine="11"/>
              <w:jc w:val="center"/>
              <w:rPr>
                <w:rFonts w:cs="Arial"/>
                <w:sz w:val="20"/>
              </w:rPr>
            </w:pPr>
            <w:r>
              <w:rPr>
                <w:rFonts w:cs="Arial"/>
                <w:sz w:val="20"/>
              </w:rPr>
              <w:t>-</w:t>
            </w:r>
          </w:p>
        </w:tc>
      </w:tr>
      <w:tr w:rsidR="00DC66C8" w:rsidRPr="000E6347" w14:paraId="6E775D9B"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77665761"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2C331B87" w14:textId="77777777" w:rsidR="00DC66C8" w:rsidRPr="00FA6A75" w:rsidRDefault="00DC66C8" w:rsidP="00BE30EC">
            <w:pPr>
              <w:spacing w:before="60" w:line="240" w:lineRule="exact"/>
              <w:ind w:firstLine="11"/>
              <w:jc w:val="center"/>
              <w:rPr>
                <w:rFonts w:cs="Arial"/>
                <w:sz w:val="20"/>
              </w:rPr>
            </w:pPr>
            <w:r>
              <w:rPr>
                <w:rFonts w:cs="Arial"/>
                <w:sz w:val="20"/>
              </w:rPr>
              <w:t>6445,7</w:t>
            </w:r>
          </w:p>
        </w:tc>
        <w:tc>
          <w:tcPr>
            <w:tcW w:w="1359" w:type="pct"/>
            <w:tcBorders>
              <w:top w:val="dotted" w:sz="4" w:space="0" w:color="auto"/>
              <w:left w:val="nil"/>
              <w:bottom w:val="dotted" w:sz="4" w:space="0" w:color="auto"/>
              <w:right w:val="double" w:sz="4" w:space="0" w:color="auto"/>
            </w:tcBorders>
            <w:vAlign w:val="bottom"/>
          </w:tcPr>
          <w:p w14:paraId="3FB3C41D" w14:textId="77777777" w:rsidR="00DC66C8" w:rsidRPr="00C8701E" w:rsidRDefault="00DC66C8" w:rsidP="00BE30EC">
            <w:pPr>
              <w:spacing w:before="60" w:line="240" w:lineRule="exact"/>
              <w:ind w:firstLine="11"/>
              <w:jc w:val="center"/>
              <w:rPr>
                <w:rFonts w:cs="Arial"/>
                <w:sz w:val="20"/>
              </w:rPr>
            </w:pPr>
            <w:r>
              <w:rPr>
                <w:rFonts w:cs="Arial"/>
                <w:sz w:val="20"/>
              </w:rPr>
              <w:t>115,3</w:t>
            </w:r>
          </w:p>
        </w:tc>
      </w:tr>
      <w:tr w:rsidR="00DC66C8" w:rsidRPr="000E6347" w14:paraId="3CC65EAA"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744EF1AD" w14:textId="77777777" w:rsidR="00DC66C8" w:rsidRPr="000E6347" w:rsidRDefault="00DC66C8" w:rsidP="00BE30EC">
            <w:pPr>
              <w:spacing w:before="60" w:line="240" w:lineRule="exact"/>
              <w:ind w:left="142" w:firstLine="13"/>
              <w:jc w:val="left"/>
              <w:rPr>
                <w:rFonts w:cs="Arial"/>
                <w:sz w:val="20"/>
              </w:rPr>
            </w:pPr>
            <w:r>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139A691F" w14:textId="77777777" w:rsidR="00DC66C8" w:rsidRPr="00C8701E" w:rsidRDefault="00DC66C8" w:rsidP="00BE30EC">
            <w:pPr>
              <w:spacing w:before="60" w:line="240" w:lineRule="exact"/>
              <w:ind w:firstLine="11"/>
              <w:jc w:val="center"/>
              <w:rPr>
                <w:rFonts w:cs="Arial"/>
                <w:sz w:val="20"/>
              </w:rPr>
            </w:pPr>
            <w:r>
              <w:rPr>
                <w:rFonts w:cs="Arial"/>
                <w:sz w:val="20"/>
              </w:rPr>
              <w:t>7,4</w:t>
            </w:r>
          </w:p>
        </w:tc>
        <w:tc>
          <w:tcPr>
            <w:tcW w:w="1359" w:type="pct"/>
            <w:tcBorders>
              <w:top w:val="dotted" w:sz="4" w:space="0" w:color="auto"/>
              <w:left w:val="nil"/>
              <w:bottom w:val="dotted" w:sz="4" w:space="0" w:color="auto"/>
              <w:right w:val="double" w:sz="4" w:space="0" w:color="auto"/>
            </w:tcBorders>
            <w:vAlign w:val="bottom"/>
          </w:tcPr>
          <w:p w14:paraId="25BF73B3" w14:textId="77777777" w:rsidR="00DC66C8" w:rsidRPr="000E6347" w:rsidRDefault="00DC66C8" w:rsidP="00BE30EC">
            <w:pPr>
              <w:spacing w:before="60" w:line="240" w:lineRule="exact"/>
              <w:ind w:firstLine="11"/>
              <w:jc w:val="center"/>
              <w:rPr>
                <w:rFonts w:cs="Arial"/>
                <w:sz w:val="20"/>
              </w:rPr>
            </w:pPr>
            <w:r>
              <w:rPr>
                <w:rFonts w:cs="Arial"/>
                <w:sz w:val="20"/>
              </w:rPr>
              <w:t>-</w:t>
            </w:r>
          </w:p>
        </w:tc>
      </w:tr>
      <w:tr w:rsidR="00DC66C8" w:rsidRPr="000E6347" w14:paraId="7DE92396"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212A61EC"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71FB5D1E" w14:textId="77777777" w:rsidR="00DC66C8" w:rsidRPr="00C8701E" w:rsidRDefault="00DC66C8" w:rsidP="00BE30EC">
            <w:pPr>
              <w:spacing w:before="60" w:line="240" w:lineRule="exact"/>
              <w:ind w:firstLine="11"/>
              <w:jc w:val="center"/>
              <w:rPr>
                <w:rFonts w:cs="Arial"/>
                <w:sz w:val="20"/>
              </w:rPr>
            </w:pPr>
            <w:r>
              <w:rPr>
                <w:rFonts w:cs="Arial"/>
                <w:sz w:val="20"/>
              </w:rPr>
              <w:t>703,0</w:t>
            </w:r>
          </w:p>
        </w:tc>
        <w:tc>
          <w:tcPr>
            <w:tcW w:w="1359" w:type="pct"/>
            <w:tcBorders>
              <w:top w:val="dotted" w:sz="4" w:space="0" w:color="auto"/>
              <w:left w:val="nil"/>
              <w:bottom w:val="dotted" w:sz="4" w:space="0" w:color="auto"/>
              <w:right w:val="double" w:sz="4" w:space="0" w:color="auto"/>
            </w:tcBorders>
            <w:vAlign w:val="bottom"/>
          </w:tcPr>
          <w:p w14:paraId="5330458D" w14:textId="77777777" w:rsidR="00DC66C8" w:rsidRPr="000E6347" w:rsidRDefault="00DC66C8" w:rsidP="00BE30EC">
            <w:pPr>
              <w:spacing w:before="60" w:line="240" w:lineRule="exact"/>
              <w:ind w:firstLine="11"/>
              <w:jc w:val="center"/>
              <w:rPr>
                <w:rFonts w:cs="Arial"/>
                <w:sz w:val="20"/>
              </w:rPr>
            </w:pPr>
            <w:r>
              <w:rPr>
                <w:rFonts w:cs="Arial"/>
                <w:sz w:val="20"/>
              </w:rPr>
              <w:t>в 6,0 р.</w:t>
            </w:r>
          </w:p>
        </w:tc>
      </w:tr>
      <w:tr w:rsidR="00DC66C8" w:rsidRPr="000E6347" w14:paraId="5ABCA17F"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74072AE0"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5204B71B" w14:textId="77777777" w:rsidR="00DC66C8" w:rsidRPr="00FA6A75" w:rsidRDefault="00DC66C8" w:rsidP="00BE30EC">
            <w:pPr>
              <w:spacing w:before="60" w:line="240" w:lineRule="exact"/>
              <w:ind w:firstLine="11"/>
              <w:jc w:val="center"/>
              <w:rPr>
                <w:rFonts w:cs="Arial"/>
                <w:sz w:val="20"/>
              </w:rPr>
            </w:pPr>
            <w:r>
              <w:rPr>
                <w:rFonts w:cs="Arial"/>
                <w:sz w:val="20"/>
              </w:rPr>
              <w:t>1765,4</w:t>
            </w:r>
          </w:p>
        </w:tc>
        <w:tc>
          <w:tcPr>
            <w:tcW w:w="1359" w:type="pct"/>
            <w:tcBorders>
              <w:top w:val="dotted" w:sz="4" w:space="0" w:color="auto"/>
              <w:left w:val="nil"/>
              <w:bottom w:val="dotted" w:sz="4" w:space="0" w:color="auto"/>
              <w:right w:val="double" w:sz="4" w:space="0" w:color="auto"/>
            </w:tcBorders>
            <w:vAlign w:val="bottom"/>
          </w:tcPr>
          <w:p w14:paraId="19F157A9" w14:textId="77777777" w:rsidR="00DC66C8" w:rsidRPr="00FA6A75" w:rsidRDefault="00DC66C8" w:rsidP="00BE30EC">
            <w:pPr>
              <w:spacing w:before="60" w:line="240" w:lineRule="exact"/>
              <w:ind w:firstLine="11"/>
              <w:jc w:val="center"/>
              <w:rPr>
                <w:rFonts w:cs="Arial"/>
                <w:sz w:val="20"/>
              </w:rPr>
            </w:pPr>
            <w:r>
              <w:rPr>
                <w:rFonts w:cs="Arial"/>
                <w:sz w:val="20"/>
              </w:rPr>
              <w:t>144,5</w:t>
            </w:r>
          </w:p>
        </w:tc>
      </w:tr>
      <w:tr w:rsidR="00DC66C8" w:rsidRPr="000E6347" w14:paraId="0BB0F9EA"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118C5A55"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50723682" w14:textId="77777777" w:rsidR="00DC66C8" w:rsidRPr="00FA6A75" w:rsidRDefault="00DC66C8" w:rsidP="00BE30EC">
            <w:pPr>
              <w:spacing w:before="60" w:line="240" w:lineRule="exact"/>
              <w:ind w:firstLine="11"/>
              <w:jc w:val="center"/>
              <w:rPr>
                <w:rFonts w:cs="Arial"/>
                <w:sz w:val="20"/>
              </w:rPr>
            </w:pPr>
            <w:r>
              <w:rPr>
                <w:rFonts w:cs="Arial"/>
                <w:sz w:val="20"/>
              </w:rPr>
              <w:t>241,0</w:t>
            </w:r>
          </w:p>
        </w:tc>
        <w:tc>
          <w:tcPr>
            <w:tcW w:w="1359" w:type="pct"/>
            <w:tcBorders>
              <w:top w:val="dotted" w:sz="4" w:space="0" w:color="auto"/>
              <w:left w:val="nil"/>
              <w:bottom w:val="dotted" w:sz="4" w:space="0" w:color="auto"/>
              <w:right w:val="double" w:sz="4" w:space="0" w:color="auto"/>
            </w:tcBorders>
            <w:vAlign w:val="bottom"/>
          </w:tcPr>
          <w:p w14:paraId="48A20BF1" w14:textId="77777777" w:rsidR="00DC66C8" w:rsidRPr="00FA6A75" w:rsidRDefault="00DC66C8" w:rsidP="00BE30EC">
            <w:pPr>
              <w:spacing w:before="60" w:line="240" w:lineRule="exact"/>
              <w:ind w:firstLine="11"/>
              <w:jc w:val="center"/>
              <w:rPr>
                <w:rFonts w:cs="Arial"/>
                <w:sz w:val="20"/>
              </w:rPr>
            </w:pPr>
            <w:r>
              <w:rPr>
                <w:rFonts w:cs="Arial"/>
                <w:sz w:val="20"/>
              </w:rPr>
              <w:t>40,7</w:t>
            </w:r>
          </w:p>
        </w:tc>
      </w:tr>
      <w:tr w:rsidR="00DC66C8" w:rsidRPr="000E6347" w14:paraId="74F73CAE"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1F7045ED"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31374640" w14:textId="77777777" w:rsidR="00DC66C8" w:rsidRPr="00FA6A75" w:rsidRDefault="00DC66C8" w:rsidP="00BE30EC">
            <w:pPr>
              <w:spacing w:before="60" w:line="240" w:lineRule="exact"/>
              <w:ind w:firstLine="11"/>
              <w:jc w:val="center"/>
              <w:rPr>
                <w:rFonts w:cs="Arial"/>
                <w:sz w:val="20"/>
              </w:rPr>
            </w:pPr>
            <w:r>
              <w:rPr>
                <w:rFonts w:cs="Arial"/>
                <w:sz w:val="20"/>
              </w:rPr>
              <w:t>190,7</w:t>
            </w:r>
          </w:p>
        </w:tc>
        <w:tc>
          <w:tcPr>
            <w:tcW w:w="1359" w:type="pct"/>
            <w:tcBorders>
              <w:top w:val="dotted" w:sz="4" w:space="0" w:color="auto"/>
              <w:left w:val="nil"/>
              <w:bottom w:val="dotted" w:sz="4" w:space="0" w:color="auto"/>
              <w:right w:val="double" w:sz="4" w:space="0" w:color="auto"/>
            </w:tcBorders>
            <w:vAlign w:val="bottom"/>
          </w:tcPr>
          <w:p w14:paraId="308EE516" w14:textId="77777777" w:rsidR="00DC66C8" w:rsidRPr="00FA6A75" w:rsidRDefault="00DC66C8" w:rsidP="00BE30EC">
            <w:pPr>
              <w:spacing w:before="60" w:line="240" w:lineRule="exact"/>
              <w:ind w:firstLine="11"/>
              <w:jc w:val="center"/>
              <w:rPr>
                <w:rFonts w:cs="Arial"/>
                <w:sz w:val="20"/>
              </w:rPr>
            </w:pPr>
            <w:r>
              <w:rPr>
                <w:rFonts w:cs="Arial"/>
                <w:sz w:val="20"/>
              </w:rPr>
              <w:t>156,5</w:t>
            </w:r>
          </w:p>
        </w:tc>
      </w:tr>
      <w:tr w:rsidR="00DC66C8" w:rsidRPr="000E6347" w14:paraId="4452B3B4"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4BDFC82F"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630F9F58" w14:textId="77777777" w:rsidR="00DC66C8" w:rsidRPr="00FA6A75" w:rsidRDefault="00DC66C8" w:rsidP="00BE30EC">
            <w:pPr>
              <w:spacing w:before="60" w:line="240" w:lineRule="exact"/>
              <w:ind w:firstLine="11"/>
              <w:jc w:val="center"/>
              <w:rPr>
                <w:rFonts w:cs="Arial"/>
                <w:sz w:val="20"/>
              </w:rPr>
            </w:pPr>
            <w:r>
              <w:rPr>
                <w:rFonts w:cs="Arial"/>
                <w:sz w:val="20"/>
              </w:rPr>
              <w:t>2166,2</w:t>
            </w:r>
          </w:p>
        </w:tc>
        <w:tc>
          <w:tcPr>
            <w:tcW w:w="1359" w:type="pct"/>
            <w:tcBorders>
              <w:top w:val="dotted" w:sz="4" w:space="0" w:color="auto"/>
              <w:left w:val="nil"/>
              <w:bottom w:val="dotted" w:sz="4" w:space="0" w:color="auto"/>
              <w:right w:val="double" w:sz="4" w:space="0" w:color="auto"/>
            </w:tcBorders>
            <w:vAlign w:val="bottom"/>
          </w:tcPr>
          <w:p w14:paraId="6960DEDD" w14:textId="77777777" w:rsidR="00DC66C8" w:rsidRPr="00FA6A75" w:rsidRDefault="00DC66C8" w:rsidP="00BE30EC">
            <w:pPr>
              <w:spacing w:before="60" w:line="240" w:lineRule="exact"/>
              <w:ind w:firstLine="11"/>
              <w:jc w:val="center"/>
              <w:rPr>
                <w:rFonts w:cs="Arial"/>
                <w:sz w:val="20"/>
              </w:rPr>
            </w:pPr>
            <w:r>
              <w:rPr>
                <w:rFonts w:cs="Arial"/>
                <w:sz w:val="20"/>
              </w:rPr>
              <w:t>183,8</w:t>
            </w:r>
          </w:p>
        </w:tc>
      </w:tr>
      <w:tr w:rsidR="00DC66C8" w:rsidRPr="000E6347" w14:paraId="6E589117"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33C4DE0D"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22877483" w14:textId="77777777" w:rsidR="00DC66C8" w:rsidRPr="00FA6A75" w:rsidRDefault="00DC66C8" w:rsidP="00BE30EC">
            <w:pPr>
              <w:spacing w:before="60" w:line="240" w:lineRule="exact"/>
              <w:ind w:firstLine="11"/>
              <w:jc w:val="center"/>
              <w:rPr>
                <w:rFonts w:cs="Arial"/>
                <w:sz w:val="20"/>
              </w:rPr>
            </w:pPr>
            <w:r>
              <w:rPr>
                <w:rFonts w:cs="Arial"/>
                <w:sz w:val="20"/>
              </w:rPr>
              <w:t>294,7</w:t>
            </w:r>
          </w:p>
        </w:tc>
        <w:tc>
          <w:tcPr>
            <w:tcW w:w="1359" w:type="pct"/>
            <w:tcBorders>
              <w:top w:val="dotted" w:sz="4" w:space="0" w:color="auto"/>
              <w:left w:val="nil"/>
              <w:bottom w:val="dotted" w:sz="4" w:space="0" w:color="auto"/>
              <w:right w:val="double" w:sz="4" w:space="0" w:color="auto"/>
            </w:tcBorders>
            <w:vAlign w:val="bottom"/>
          </w:tcPr>
          <w:p w14:paraId="418D8C9F" w14:textId="77777777" w:rsidR="00DC66C8" w:rsidRPr="00FA6A75" w:rsidRDefault="00DC66C8" w:rsidP="00BE30EC">
            <w:pPr>
              <w:spacing w:before="60" w:line="240" w:lineRule="exact"/>
              <w:ind w:firstLine="11"/>
              <w:jc w:val="center"/>
              <w:rPr>
                <w:rFonts w:cs="Arial"/>
                <w:sz w:val="20"/>
              </w:rPr>
            </w:pPr>
            <w:r>
              <w:rPr>
                <w:rFonts w:cs="Arial"/>
                <w:sz w:val="20"/>
              </w:rPr>
              <w:t>53,9</w:t>
            </w:r>
          </w:p>
        </w:tc>
      </w:tr>
      <w:tr w:rsidR="00DC66C8" w:rsidRPr="000E6347" w14:paraId="5D0DBC53" w14:textId="77777777" w:rsidTr="00DC66C8">
        <w:trPr>
          <w:cantSplit/>
        </w:trPr>
        <w:tc>
          <w:tcPr>
            <w:tcW w:w="2330" w:type="pct"/>
            <w:tcBorders>
              <w:top w:val="dotted" w:sz="4" w:space="0" w:color="auto"/>
              <w:left w:val="double" w:sz="4" w:space="0" w:color="auto"/>
              <w:bottom w:val="dotted" w:sz="4" w:space="0" w:color="auto"/>
              <w:right w:val="nil"/>
            </w:tcBorders>
            <w:vAlign w:val="bottom"/>
          </w:tcPr>
          <w:p w14:paraId="56C31DAF" w14:textId="77777777" w:rsidR="00DC66C8" w:rsidRPr="000E6347" w:rsidRDefault="00DC66C8" w:rsidP="00BE30EC">
            <w:pPr>
              <w:spacing w:before="60" w:line="240" w:lineRule="exact"/>
              <w:ind w:left="142" w:firstLine="13"/>
              <w:jc w:val="left"/>
              <w:rPr>
                <w:rFonts w:cs="Arial"/>
                <w:sz w:val="20"/>
              </w:rPr>
            </w:pPr>
            <w:r w:rsidRPr="000E634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1656A5DB" w14:textId="77777777" w:rsidR="00DC66C8" w:rsidRPr="00FA6A75" w:rsidRDefault="00DC66C8" w:rsidP="00BE30EC">
            <w:pPr>
              <w:spacing w:before="60" w:line="240" w:lineRule="exact"/>
              <w:ind w:firstLine="11"/>
              <w:jc w:val="center"/>
              <w:rPr>
                <w:rFonts w:cs="Arial"/>
                <w:sz w:val="20"/>
              </w:rPr>
            </w:pPr>
            <w:r>
              <w:rPr>
                <w:rFonts w:cs="Arial"/>
                <w:sz w:val="20"/>
              </w:rPr>
              <w:t>42,2</w:t>
            </w:r>
          </w:p>
        </w:tc>
        <w:tc>
          <w:tcPr>
            <w:tcW w:w="1359" w:type="pct"/>
            <w:tcBorders>
              <w:top w:val="dotted" w:sz="4" w:space="0" w:color="auto"/>
              <w:left w:val="nil"/>
              <w:bottom w:val="dotted" w:sz="4" w:space="0" w:color="auto"/>
              <w:right w:val="double" w:sz="4" w:space="0" w:color="auto"/>
            </w:tcBorders>
            <w:vAlign w:val="bottom"/>
          </w:tcPr>
          <w:p w14:paraId="15258FE3" w14:textId="77777777" w:rsidR="00DC66C8" w:rsidRPr="00FA6A75" w:rsidRDefault="00DC66C8" w:rsidP="00BE30EC">
            <w:pPr>
              <w:spacing w:before="60" w:line="240" w:lineRule="exact"/>
              <w:ind w:firstLine="11"/>
              <w:jc w:val="center"/>
              <w:rPr>
                <w:rFonts w:cs="Arial"/>
                <w:sz w:val="20"/>
              </w:rPr>
            </w:pPr>
            <w:r>
              <w:rPr>
                <w:rFonts w:cs="Arial"/>
                <w:sz w:val="20"/>
              </w:rPr>
              <w:t>130,4</w:t>
            </w:r>
          </w:p>
        </w:tc>
      </w:tr>
      <w:tr w:rsidR="00DC66C8" w:rsidRPr="000E6347" w14:paraId="2B62A7BB" w14:textId="77777777" w:rsidTr="00DC66C8">
        <w:trPr>
          <w:cantSplit/>
        </w:trPr>
        <w:tc>
          <w:tcPr>
            <w:tcW w:w="5000" w:type="pct"/>
            <w:gridSpan w:val="3"/>
            <w:tcBorders>
              <w:top w:val="single" w:sz="4" w:space="0" w:color="auto"/>
              <w:left w:val="double" w:sz="4" w:space="0" w:color="auto"/>
              <w:bottom w:val="double" w:sz="4" w:space="0" w:color="auto"/>
              <w:right w:val="double" w:sz="4" w:space="0" w:color="auto"/>
            </w:tcBorders>
          </w:tcPr>
          <w:p w14:paraId="72FE9337" w14:textId="77777777" w:rsidR="00DC66C8" w:rsidRPr="006839A8" w:rsidRDefault="00DC66C8" w:rsidP="00DC66C8">
            <w:pPr>
              <w:tabs>
                <w:tab w:val="left" w:pos="155"/>
              </w:tabs>
              <w:spacing w:before="40" w:line="240" w:lineRule="exact"/>
              <w:ind w:left="153" w:right="113" w:firstLine="0"/>
              <w:rPr>
                <w:rFonts w:cs="Arial"/>
                <w:sz w:val="20"/>
              </w:rPr>
            </w:pPr>
            <w:r w:rsidRPr="006839A8">
              <w:rPr>
                <w:rFonts w:cs="Arial"/>
                <w:sz w:val="20"/>
                <w:vertAlign w:val="superscript"/>
              </w:rPr>
              <w:t xml:space="preserve">1) </w:t>
            </w:r>
            <w:r>
              <w:rPr>
                <w:rFonts w:cs="Arial"/>
                <w:sz w:val="20"/>
                <w:vertAlign w:val="superscript"/>
              </w:rPr>
              <w:t xml:space="preserve">     </w:t>
            </w:r>
            <w:r w:rsidRPr="006839A8">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08A9E1EF" w14:textId="77777777" w:rsidR="00DC66C8" w:rsidRPr="000E6347" w:rsidRDefault="00DC66C8" w:rsidP="00DC66C8">
      <w:pPr>
        <w:pageBreakBefore/>
        <w:ind w:firstLine="0"/>
        <w:jc w:val="center"/>
        <w:rPr>
          <w:rFonts w:cs="Arial"/>
          <w:b/>
          <w:bCs/>
        </w:rPr>
      </w:pPr>
      <w:r w:rsidRPr="000E6347">
        <w:rPr>
          <w:rFonts w:cs="Arial"/>
          <w:b/>
          <w:bCs/>
        </w:rPr>
        <w:lastRenderedPageBreak/>
        <w:t xml:space="preserve">Доля прибыльных организаций и сумма прибыли </w:t>
      </w:r>
      <w:r w:rsidRPr="000E6347">
        <w:rPr>
          <w:rFonts w:cs="Arial"/>
          <w:b/>
          <w:bCs/>
        </w:rPr>
        <w:br/>
        <w:t>по видам экономической деятельности в январе</w:t>
      </w:r>
      <w:r>
        <w:rPr>
          <w:rFonts w:cs="Arial"/>
          <w:b/>
          <w:bCs/>
        </w:rPr>
        <w:t xml:space="preserve"> – ноябре </w:t>
      </w:r>
      <w:r w:rsidRPr="000E6347">
        <w:rPr>
          <w:rFonts w:cs="Arial"/>
          <w:b/>
          <w:bCs/>
        </w:rPr>
        <w:t>202</w:t>
      </w:r>
      <w:r>
        <w:rPr>
          <w:rFonts w:cs="Arial"/>
          <w:b/>
          <w:bCs/>
        </w:rPr>
        <w:t>1</w:t>
      </w:r>
      <w:r w:rsidRPr="000E6347">
        <w:rPr>
          <w:rFonts w:cs="Arial"/>
          <w:b/>
          <w:bCs/>
        </w:rPr>
        <w:t xml:space="preserve">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DC66C8" w:rsidRPr="000E6347" w14:paraId="25E81D1D" w14:textId="77777777" w:rsidTr="00DC66C8">
        <w:trPr>
          <w:cantSplit/>
          <w:trHeight w:val="236"/>
          <w:tblHeader/>
        </w:trPr>
        <w:tc>
          <w:tcPr>
            <w:tcW w:w="3415" w:type="dxa"/>
            <w:vMerge w:val="restart"/>
            <w:tcBorders>
              <w:top w:val="double" w:sz="4" w:space="0" w:color="auto"/>
              <w:left w:val="double" w:sz="4" w:space="0" w:color="auto"/>
            </w:tcBorders>
            <w:vAlign w:val="bottom"/>
          </w:tcPr>
          <w:p w14:paraId="784D3E4D" w14:textId="77777777" w:rsidR="00DC66C8" w:rsidRPr="000E6347" w:rsidRDefault="00DC66C8" w:rsidP="00DC66C8">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465C14D0" w14:textId="6E1813DE" w:rsidR="00DC66C8" w:rsidRPr="000E6347" w:rsidRDefault="00DC66C8" w:rsidP="00DC66C8">
            <w:pPr>
              <w:spacing w:before="40" w:line="240" w:lineRule="exact"/>
              <w:ind w:firstLine="0"/>
              <w:jc w:val="center"/>
              <w:rPr>
                <w:rFonts w:cs="Arial"/>
                <w:i/>
                <w:iCs/>
                <w:sz w:val="20"/>
              </w:rPr>
            </w:pPr>
            <w:r w:rsidRPr="000E6347">
              <w:rPr>
                <w:rFonts w:cs="Arial"/>
                <w:i/>
                <w:iCs/>
                <w:sz w:val="20"/>
              </w:rPr>
              <w:t xml:space="preserve">Доля прибыльных </w:t>
            </w:r>
            <w:r w:rsidRPr="000E6347">
              <w:rPr>
                <w:rFonts w:cs="Arial"/>
                <w:i/>
                <w:iCs/>
                <w:sz w:val="20"/>
              </w:rPr>
              <w:br/>
              <w:t xml:space="preserve">организаций </w:t>
            </w:r>
            <w:r>
              <w:rPr>
                <w:rFonts w:cs="Arial"/>
                <w:i/>
                <w:iCs/>
                <w:sz w:val="20"/>
              </w:rPr>
              <w:br/>
            </w:r>
            <w:r w:rsidR="00BE30EC">
              <w:rPr>
                <w:rFonts w:cs="Arial"/>
                <w:i/>
                <w:iCs/>
                <w:sz w:val="20"/>
              </w:rPr>
              <w:t xml:space="preserve">в общем числе организаций, </w:t>
            </w:r>
            <w:r w:rsidRPr="000E6347">
              <w:rPr>
                <w:rFonts w:cs="Arial"/>
                <w:i/>
                <w:iCs/>
                <w:sz w:val="20"/>
              </w:rPr>
              <w:t>%</w:t>
            </w:r>
          </w:p>
        </w:tc>
        <w:tc>
          <w:tcPr>
            <w:tcW w:w="3700" w:type="dxa"/>
            <w:gridSpan w:val="2"/>
            <w:tcBorders>
              <w:top w:val="double" w:sz="4" w:space="0" w:color="auto"/>
              <w:left w:val="single" w:sz="6" w:space="0" w:color="auto"/>
              <w:bottom w:val="single" w:sz="6" w:space="0" w:color="auto"/>
              <w:right w:val="double" w:sz="4" w:space="0" w:color="auto"/>
            </w:tcBorders>
          </w:tcPr>
          <w:p w14:paraId="55973C10"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Прибыль</w:t>
            </w:r>
          </w:p>
        </w:tc>
      </w:tr>
      <w:tr w:rsidR="00DC66C8" w:rsidRPr="000E6347" w14:paraId="155247D0" w14:textId="77777777" w:rsidTr="00DC66C8">
        <w:trPr>
          <w:cantSplit/>
          <w:trHeight w:val="313"/>
          <w:tblHeader/>
        </w:trPr>
        <w:tc>
          <w:tcPr>
            <w:tcW w:w="3415" w:type="dxa"/>
            <w:vMerge/>
            <w:tcBorders>
              <w:left w:val="double" w:sz="4" w:space="0" w:color="auto"/>
              <w:bottom w:val="single" w:sz="4" w:space="0" w:color="auto"/>
            </w:tcBorders>
            <w:vAlign w:val="bottom"/>
          </w:tcPr>
          <w:p w14:paraId="54B19935" w14:textId="77777777" w:rsidR="00DC66C8" w:rsidRPr="000E6347" w:rsidRDefault="00DC66C8" w:rsidP="00DC66C8">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3C4F5E85" w14:textId="77777777" w:rsidR="00DC66C8" w:rsidRPr="000E6347" w:rsidRDefault="00DC66C8" w:rsidP="00DC66C8">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4BE9ED1B"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млн рублей</w:t>
            </w:r>
          </w:p>
        </w:tc>
        <w:tc>
          <w:tcPr>
            <w:tcW w:w="2141" w:type="dxa"/>
            <w:tcBorders>
              <w:top w:val="single" w:sz="6" w:space="0" w:color="auto"/>
              <w:left w:val="single" w:sz="6" w:space="0" w:color="auto"/>
              <w:bottom w:val="single" w:sz="4" w:space="0" w:color="auto"/>
              <w:right w:val="double" w:sz="4" w:space="0" w:color="auto"/>
            </w:tcBorders>
          </w:tcPr>
          <w:p w14:paraId="683A0803" w14:textId="77777777" w:rsidR="00DC66C8" w:rsidRPr="000E6347" w:rsidRDefault="00DC66C8" w:rsidP="00DC66C8">
            <w:pPr>
              <w:spacing w:before="40" w:line="240" w:lineRule="exact"/>
              <w:ind w:firstLine="0"/>
              <w:jc w:val="center"/>
              <w:rPr>
                <w:rFonts w:cs="Arial"/>
                <w:i/>
                <w:iCs/>
                <w:sz w:val="20"/>
              </w:rPr>
            </w:pPr>
            <w:r w:rsidRPr="000E6347">
              <w:rPr>
                <w:rFonts w:cs="Arial"/>
                <w:i/>
                <w:iCs/>
                <w:sz w:val="20"/>
              </w:rPr>
              <w:t>в % к соответствующему периоду 20</w:t>
            </w:r>
            <w:r>
              <w:rPr>
                <w:rFonts w:cs="Arial"/>
                <w:i/>
                <w:iCs/>
                <w:sz w:val="20"/>
              </w:rPr>
              <w:t>20</w:t>
            </w:r>
            <w:r w:rsidRPr="000E6347">
              <w:rPr>
                <w:rFonts w:cs="Arial"/>
                <w:i/>
                <w:iCs/>
                <w:sz w:val="20"/>
              </w:rPr>
              <w:t>г.</w:t>
            </w:r>
          </w:p>
        </w:tc>
      </w:tr>
      <w:tr w:rsidR="00DC66C8" w:rsidRPr="000E6347" w14:paraId="25C399C4" w14:textId="77777777" w:rsidTr="00DC66C8">
        <w:trPr>
          <w:cantSplit/>
        </w:trPr>
        <w:tc>
          <w:tcPr>
            <w:tcW w:w="3415" w:type="dxa"/>
            <w:tcBorders>
              <w:top w:val="single" w:sz="4" w:space="0" w:color="auto"/>
              <w:left w:val="double" w:sz="4" w:space="0" w:color="auto"/>
              <w:bottom w:val="dotted" w:sz="4" w:space="0" w:color="auto"/>
            </w:tcBorders>
            <w:vAlign w:val="bottom"/>
          </w:tcPr>
          <w:p w14:paraId="1099BF8C" w14:textId="77777777" w:rsidR="00DC66C8" w:rsidRPr="000E6347" w:rsidRDefault="00DC66C8" w:rsidP="00BE3D74">
            <w:pPr>
              <w:spacing w:before="60" w:line="240" w:lineRule="exact"/>
              <w:ind w:left="57" w:firstLine="13"/>
              <w:rPr>
                <w:rFonts w:cs="Arial"/>
                <w:b/>
                <w:bCs/>
                <w:sz w:val="20"/>
              </w:rPr>
            </w:pPr>
            <w:r w:rsidRPr="000E6347">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75560E2F" w14:textId="77777777" w:rsidR="00DC66C8" w:rsidRPr="000E6347" w:rsidRDefault="00DC66C8" w:rsidP="00BE3D74">
            <w:pPr>
              <w:spacing w:before="60" w:line="240" w:lineRule="exact"/>
              <w:ind w:firstLine="0"/>
              <w:jc w:val="center"/>
              <w:rPr>
                <w:rFonts w:cs="Arial"/>
                <w:b/>
                <w:bCs/>
                <w:sz w:val="20"/>
              </w:rPr>
            </w:pPr>
            <w:r>
              <w:rPr>
                <w:rFonts w:cs="Arial"/>
                <w:b/>
                <w:bCs/>
                <w:sz w:val="20"/>
              </w:rPr>
              <w:t>74,2</w:t>
            </w:r>
          </w:p>
        </w:tc>
        <w:tc>
          <w:tcPr>
            <w:tcW w:w="1559" w:type="dxa"/>
            <w:tcBorders>
              <w:top w:val="single" w:sz="4" w:space="0" w:color="auto"/>
              <w:left w:val="single" w:sz="6" w:space="0" w:color="auto"/>
              <w:bottom w:val="dotted" w:sz="4" w:space="0" w:color="auto"/>
              <w:right w:val="single" w:sz="6" w:space="0" w:color="auto"/>
            </w:tcBorders>
            <w:vAlign w:val="bottom"/>
          </w:tcPr>
          <w:p w14:paraId="016B275A" w14:textId="77777777" w:rsidR="00DC66C8" w:rsidRPr="000E6347" w:rsidRDefault="00DC66C8" w:rsidP="00BE3D74">
            <w:pPr>
              <w:spacing w:before="60" w:line="240" w:lineRule="exact"/>
              <w:ind w:firstLine="0"/>
              <w:jc w:val="center"/>
              <w:rPr>
                <w:rFonts w:cs="Arial"/>
                <w:b/>
                <w:bCs/>
                <w:sz w:val="20"/>
              </w:rPr>
            </w:pPr>
            <w:r>
              <w:rPr>
                <w:rFonts w:cs="Arial"/>
                <w:b/>
                <w:bCs/>
                <w:sz w:val="20"/>
              </w:rPr>
              <w:t>229482,7</w:t>
            </w:r>
          </w:p>
        </w:tc>
        <w:tc>
          <w:tcPr>
            <w:tcW w:w="2141" w:type="dxa"/>
            <w:tcBorders>
              <w:top w:val="single" w:sz="4" w:space="0" w:color="auto"/>
              <w:left w:val="single" w:sz="6" w:space="0" w:color="auto"/>
              <w:bottom w:val="dotted" w:sz="4" w:space="0" w:color="auto"/>
              <w:right w:val="double" w:sz="4" w:space="0" w:color="auto"/>
            </w:tcBorders>
            <w:vAlign w:val="bottom"/>
          </w:tcPr>
          <w:p w14:paraId="06D147FE" w14:textId="77777777" w:rsidR="00DC66C8" w:rsidRPr="000E6347" w:rsidRDefault="00DC66C8" w:rsidP="00BE3D74">
            <w:pPr>
              <w:spacing w:before="60" w:line="240" w:lineRule="exact"/>
              <w:ind w:firstLine="0"/>
              <w:jc w:val="center"/>
              <w:rPr>
                <w:rFonts w:cs="Arial"/>
                <w:b/>
                <w:bCs/>
                <w:sz w:val="20"/>
              </w:rPr>
            </w:pPr>
            <w:r>
              <w:rPr>
                <w:rFonts w:cs="Arial"/>
                <w:b/>
                <w:bCs/>
                <w:sz w:val="20"/>
              </w:rPr>
              <w:t>в 2,3 р.</w:t>
            </w:r>
          </w:p>
        </w:tc>
      </w:tr>
      <w:tr w:rsidR="00DC66C8" w:rsidRPr="000E6347" w14:paraId="7A0BBFF4" w14:textId="77777777" w:rsidTr="00DC66C8">
        <w:trPr>
          <w:cantSplit/>
        </w:trPr>
        <w:tc>
          <w:tcPr>
            <w:tcW w:w="3415" w:type="dxa"/>
            <w:tcBorders>
              <w:top w:val="dotted" w:sz="4" w:space="0" w:color="auto"/>
              <w:left w:val="double" w:sz="4" w:space="0" w:color="auto"/>
              <w:bottom w:val="dotted" w:sz="4" w:space="0" w:color="auto"/>
            </w:tcBorders>
            <w:vAlign w:val="bottom"/>
          </w:tcPr>
          <w:p w14:paraId="5BEEC5E9" w14:textId="77777777" w:rsidR="00DC66C8" w:rsidRPr="000E6347" w:rsidRDefault="00DC66C8" w:rsidP="00BE3D74">
            <w:pPr>
              <w:spacing w:before="6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722B6BB2" w14:textId="77777777" w:rsidR="00DC66C8" w:rsidRPr="000E6347" w:rsidRDefault="00DC66C8" w:rsidP="00BE3D74">
            <w:pPr>
              <w:spacing w:before="60" w:line="240" w:lineRule="exact"/>
              <w:ind w:firstLine="0"/>
              <w:jc w:val="center"/>
              <w:rPr>
                <w:rFonts w:cs="Arial"/>
                <w:sz w:val="20"/>
              </w:rPr>
            </w:pPr>
            <w:r>
              <w:rPr>
                <w:rFonts w:cs="Arial"/>
                <w:sz w:val="20"/>
              </w:rPr>
              <w:t>86,0</w:t>
            </w:r>
          </w:p>
        </w:tc>
        <w:tc>
          <w:tcPr>
            <w:tcW w:w="1559" w:type="dxa"/>
            <w:tcBorders>
              <w:top w:val="dotted" w:sz="4" w:space="0" w:color="auto"/>
              <w:left w:val="single" w:sz="6" w:space="0" w:color="auto"/>
              <w:bottom w:val="dotted" w:sz="4" w:space="0" w:color="auto"/>
              <w:right w:val="single" w:sz="6" w:space="0" w:color="auto"/>
            </w:tcBorders>
            <w:vAlign w:val="bottom"/>
          </w:tcPr>
          <w:p w14:paraId="06CF916A" w14:textId="77777777" w:rsidR="00DC66C8" w:rsidRPr="000E6347" w:rsidRDefault="00DC66C8" w:rsidP="00BE3D74">
            <w:pPr>
              <w:spacing w:before="60" w:line="240" w:lineRule="exact"/>
              <w:ind w:firstLine="0"/>
              <w:jc w:val="center"/>
              <w:rPr>
                <w:rFonts w:cs="Arial"/>
                <w:sz w:val="20"/>
              </w:rPr>
            </w:pPr>
            <w:r>
              <w:rPr>
                <w:rFonts w:cs="Arial"/>
                <w:sz w:val="20"/>
              </w:rPr>
              <w:t>7699,1</w:t>
            </w:r>
          </w:p>
        </w:tc>
        <w:tc>
          <w:tcPr>
            <w:tcW w:w="2141" w:type="dxa"/>
            <w:tcBorders>
              <w:top w:val="dotted" w:sz="4" w:space="0" w:color="auto"/>
              <w:left w:val="single" w:sz="6" w:space="0" w:color="auto"/>
              <w:bottom w:val="dotted" w:sz="4" w:space="0" w:color="auto"/>
              <w:right w:val="double" w:sz="4" w:space="0" w:color="auto"/>
            </w:tcBorders>
            <w:vAlign w:val="bottom"/>
          </w:tcPr>
          <w:p w14:paraId="640A4BD3" w14:textId="77777777" w:rsidR="00DC66C8" w:rsidRPr="000E6347" w:rsidRDefault="00DC66C8" w:rsidP="00BE3D74">
            <w:pPr>
              <w:spacing w:before="60" w:line="240" w:lineRule="exact"/>
              <w:ind w:firstLine="0"/>
              <w:jc w:val="center"/>
              <w:rPr>
                <w:rFonts w:cs="Arial"/>
                <w:sz w:val="20"/>
              </w:rPr>
            </w:pPr>
            <w:r>
              <w:rPr>
                <w:rFonts w:cs="Arial"/>
                <w:sz w:val="20"/>
              </w:rPr>
              <w:t>143,2</w:t>
            </w:r>
          </w:p>
        </w:tc>
      </w:tr>
      <w:tr w:rsidR="00DC66C8" w:rsidRPr="000E6347" w14:paraId="2309355C" w14:textId="77777777" w:rsidTr="00DC66C8">
        <w:trPr>
          <w:cantSplit/>
        </w:trPr>
        <w:tc>
          <w:tcPr>
            <w:tcW w:w="3415" w:type="dxa"/>
            <w:tcBorders>
              <w:top w:val="dotted" w:sz="4" w:space="0" w:color="auto"/>
              <w:left w:val="double" w:sz="4" w:space="0" w:color="auto"/>
              <w:bottom w:val="dotted" w:sz="4" w:space="0" w:color="auto"/>
            </w:tcBorders>
            <w:vAlign w:val="bottom"/>
          </w:tcPr>
          <w:p w14:paraId="2FCFFFD5"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59966286" w14:textId="77777777" w:rsidR="00DC66C8" w:rsidRPr="000E6347" w:rsidRDefault="00DC66C8" w:rsidP="00BE3D74">
            <w:pPr>
              <w:spacing w:before="60" w:line="240" w:lineRule="exact"/>
              <w:ind w:firstLine="0"/>
              <w:jc w:val="center"/>
              <w:rPr>
                <w:rFonts w:cs="Arial"/>
                <w:sz w:val="20"/>
              </w:rPr>
            </w:pPr>
            <w:r>
              <w:rPr>
                <w:rFonts w:cs="Arial"/>
                <w:sz w:val="20"/>
              </w:rPr>
              <w:t>76,9</w:t>
            </w:r>
          </w:p>
        </w:tc>
        <w:tc>
          <w:tcPr>
            <w:tcW w:w="1559" w:type="dxa"/>
            <w:tcBorders>
              <w:top w:val="dotted" w:sz="4" w:space="0" w:color="auto"/>
              <w:left w:val="single" w:sz="6" w:space="0" w:color="auto"/>
              <w:bottom w:val="dotted" w:sz="4" w:space="0" w:color="auto"/>
              <w:right w:val="single" w:sz="6" w:space="0" w:color="auto"/>
            </w:tcBorders>
            <w:vAlign w:val="bottom"/>
          </w:tcPr>
          <w:p w14:paraId="794E87D7" w14:textId="77777777" w:rsidR="00DC66C8" w:rsidRPr="000E6347" w:rsidRDefault="00DC66C8" w:rsidP="00BE3D74">
            <w:pPr>
              <w:spacing w:before="6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54BE4927" w14:textId="77777777" w:rsidR="00DC66C8" w:rsidRPr="000E6347" w:rsidRDefault="00DC66C8" w:rsidP="00BE3D74">
            <w:pPr>
              <w:spacing w:before="60" w:line="240" w:lineRule="exact"/>
              <w:ind w:firstLine="0"/>
              <w:jc w:val="center"/>
              <w:rPr>
                <w:rFonts w:cs="Arial"/>
                <w:sz w:val="20"/>
              </w:rPr>
            </w:pPr>
            <w:r>
              <w:rPr>
                <w:rFonts w:cs="Arial"/>
                <w:sz w:val="20"/>
              </w:rPr>
              <w:t>в 7,6 р.</w:t>
            </w:r>
          </w:p>
        </w:tc>
      </w:tr>
      <w:tr w:rsidR="00DC66C8" w:rsidRPr="000E6347" w14:paraId="3DDB99EA" w14:textId="77777777" w:rsidTr="00DC66C8">
        <w:trPr>
          <w:cantSplit/>
        </w:trPr>
        <w:tc>
          <w:tcPr>
            <w:tcW w:w="3415" w:type="dxa"/>
            <w:tcBorders>
              <w:top w:val="dotted" w:sz="4" w:space="0" w:color="auto"/>
              <w:left w:val="double" w:sz="4" w:space="0" w:color="auto"/>
              <w:bottom w:val="dotted" w:sz="4" w:space="0" w:color="auto"/>
            </w:tcBorders>
            <w:vAlign w:val="bottom"/>
          </w:tcPr>
          <w:p w14:paraId="3350DC3F"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401E1DDA" w14:textId="77777777" w:rsidR="00DC66C8" w:rsidRPr="000E6347" w:rsidRDefault="00DC66C8" w:rsidP="00BE3D74">
            <w:pPr>
              <w:spacing w:before="60" w:line="240" w:lineRule="exact"/>
              <w:ind w:firstLine="0"/>
              <w:jc w:val="center"/>
              <w:rPr>
                <w:rFonts w:cs="Arial"/>
                <w:sz w:val="20"/>
              </w:rPr>
            </w:pPr>
            <w:r>
              <w:rPr>
                <w:rFonts w:cs="Arial"/>
                <w:sz w:val="20"/>
              </w:rPr>
              <w:t>79,6</w:t>
            </w:r>
          </w:p>
        </w:tc>
        <w:tc>
          <w:tcPr>
            <w:tcW w:w="1559" w:type="dxa"/>
            <w:tcBorders>
              <w:top w:val="dotted" w:sz="4" w:space="0" w:color="auto"/>
              <w:left w:val="single" w:sz="6" w:space="0" w:color="auto"/>
              <w:bottom w:val="dotted" w:sz="4" w:space="0" w:color="auto"/>
              <w:right w:val="single" w:sz="6" w:space="0" w:color="auto"/>
            </w:tcBorders>
            <w:vAlign w:val="bottom"/>
          </w:tcPr>
          <w:p w14:paraId="5E6BFA2D" w14:textId="77777777" w:rsidR="00DC66C8" w:rsidRPr="000E6347" w:rsidRDefault="00DC66C8" w:rsidP="00BE3D74">
            <w:pPr>
              <w:spacing w:before="60" w:line="240" w:lineRule="exact"/>
              <w:ind w:firstLine="0"/>
              <w:jc w:val="center"/>
              <w:rPr>
                <w:rFonts w:cs="Arial"/>
                <w:sz w:val="20"/>
              </w:rPr>
            </w:pPr>
            <w:r>
              <w:rPr>
                <w:rFonts w:cs="Arial"/>
                <w:sz w:val="20"/>
              </w:rPr>
              <w:t>38357,5</w:t>
            </w:r>
          </w:p>
        </w:tc>
        <w:tc>
          <w:tcPr>
            <w:tcW w:w="2141" w:type="dxa"/>
            <w:tcBorders>
              <w:top w:val="dotted" w:sz="4" w:space="0" w:color="auto"/>
              <w:left w:val="single" w:sz="6" w:space="0" w:color="auto"/>
              <w:bottom w:val="dotted" w:sz="4" w:space="0" w:color="auto"/>
              <w:right w:val="double" w:sz="4" w:space="0" w:color="auto"/>
            </w:tcBorders>
            <w:vAlign w:val="bottom"/>
          </w:tcPr>
          <w:p w14:paraId="6F698336" w14:textId="77777777" w:rsidR="00DC66C8" w:rsidRPr="000E6347" w:rsidRDefault="00DC66C8" w:rsidP="00BE3D74">
            <w:pPr>
              <w:spacing w:before="60" w:line="240" w:lineRule="exact"/>
              <w:ind w:firstLine="0"/>
              <w:jc w:val="center"/>
              <w:rPr>
                <w:rFonts w:cs="Arial"/>
                <w:sz w:val="20"/>
              </w:rPr>
            </w:pPr>
            <w:r>
              <w:rPr>
                <w:rFonts w:cs="Arial"/>
                <w:sz w:val="20"/>
              </w:rPr>
              <w:t>141,7</w:t>
            </w:r>
          </w:p>
        </w:tc>
      </w:tr>
      <w:tr w:rsidR="00DC66C8" w:rsidRPr="000E6347" w14:paraId="336AFA65" w14:textId="77777777" w:rsidTr="00DC66C8">
        <w:trPr>
          <w:cantSplit/>
        </w:trPr>
        <w:tc>
          <w:tcPr>
            <w:tcW w:w="3415" w:type="dxa"/>
            <w:tcBorders>
              <w:top w:val="dotted" w:sz="4" w:space="0" w:color="auto"/>
              <w:left w:val="double" w:sz="4" w:space="0" w:color="auto"/>
              <w:bottom w:val="dotted" w:sz="4" w:space="0" w:color="auto"/>
            </w:tcBorders>
            <w:vAlign w:val="bottom"/>
          </w:tcPr>
          <w:p w14:paraId="2CAC840B"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71527242" w14:textId="77777777" w:rsidR="00DC66C8" w:rsidRPr="000E6347" w:rsidRDefault="00DC66C8" w:rsidP="00BE3D74">
            <w:pPr>
              <w:spacing w:before="60" w:line="240" w:lineRule="exact"/>
              <w:ind w:firstLine="0"/>
              <w:jc w:val="center"/>
              <w:rPr>
                <w:rFonts w:cs="Arial"/>
                <w:sz w:val="20"/>
              </w:rPr>
            </w:pPr>
            <w:r>
              <w:rPr>
                <w:rFonts w:cs="Arial"/>
                <w:sz w:val="20"/>
              </w:rPr>
              <w:t>53,7</w:t>
            </w:r>
          </w:p>
        </w:tc>
        <w:tc>
          <w:tcPr>
            <w:tcW w:w="1559" w:type="dxa"/>
            <w:tcBorders>
              <w:top w:val="dotted" w:sz="4" w:space="0" w:color="auto"/>
              <w:left w:val="single" w:sz="6" w:space="0" w:color="auto"/>
              <w:bottom w:val="dotted" w:sz="4" w:space="0" w:color="auto"/>
              <w:right w:val="single" w:sz="6" w:space="0" w:color="auto"/>
            </w:tcBorders>
            <w:vAlign w:val="bottom"/>
          </w:tcPr>
          <w:p w14:paraId="02F64D22" w14:textId="77777777" w:rsidR="00DC66C8" w:rsidRPr="000E6347" w:rsidRDefault="00DC66C8" w:rsidP="00BE3D74">
            <w:pPr>
              <w:spacing w:before="60" w:line="240" w:lineRule="exact"/>
              <w:ind w:firstLine="0"/>
              <w:jc w:val="center"/>
              <w:rPr>
                <w:rFonts w:cs="Arial"/>
                <w:sz w:val="20"/>
              </w:rPr>
            </w:pPr>
            <w:r>
              <w:rPr>
                <w:rFonts w:cs="Arial"/>
                <w:sz w:val="20"/>
              </w:rPr>
              <w:t>6180,8</w:t>
            </w:r>
          </w:p>
        </w:tc>
        <w:tc>
          <w:tcPr>
            <w:tcW w:w="2141" w:type="dxa"/>
            <w:tcBorders>
              <w:top w:val="dotted" w:sz="4" w:space="0" w:color="auto"/>
              <w:left w:val="single" w:sz="6" w:space="0" w:color="auto"/>
              <w:bottom w:val="dotted" w:sz="4" w:space="0" w:color="auto"/>
              <w:right w:val="double" w:sz="4" w:space="0" w:color="auto"/>
            </w:tcBorders>
            <w:vAlign w:val="bottom"/>
          </w:tcPr>
          <w:p w14:paraId="3DF9CE45" w14:textId="77777777" w:rsidR="00DC66C8" w:rsidRPr="000E6347" w:rsidRDefault="00DC66C8" w:rsidP="00BE3D74">
            <w:pPr>
              <w:spacing w:before="60" w:line="240" w:lineRule="exact"/>
              <w:ind w:firstLine="0"/>
              <w:jc w:val="center"/>
              <w:rPr>
                <w:rFonts w:cs="Arial"/>
                <w:sz w:val="20"/>
              </w:rPr>
            </w:pPr>
            <w:r>
              <w:rPr>
                <w:rFonts w:cs="Arial"/>
                <w:sz w:val="20"/>
              </w:rPr>
              <w:t>162,2</w:t>
            </w:r>
          </w:p>
        </w:tc>
      </w:tr>
      <w:tr w:rsidR="00DC66C8" w:rsidRPr="000E6347" w14:paraId="62605AB1" w14:textId="77777777" w:rsidTr="00DC66C8">
        <w:trPr>
          <w:cantSplit/>
        </w:trPr>
        <w:tc>
          <w:tcPr>
            <w:tcW w:w="3415" w:type="dxa"/>
            <w:tcBorders>
              <w:top w:val="dotted" w:sz="4" w:space="0" w:color="auto"/>
              <w:left w:val="double" w:sz="4" w:space="0" w:color="auto"/>
              <w:bottom w:val="dotted" w:sz="4" w:space="0" w:color="auto"/>
            </w:tcBorders>
            <w:vAlign w:val="bottom"/>
          </w:tcPr>
          <w:p w14:paraId="2A14D08E" w14:textId="77777777" w:rsidR="00DC66C8" w:rsidRPr="000E6347" w:rsidRDefault="00DC66C8" w:rsidP="00BE3D74">
            <w:pPr>
              <w:keepNext/>
              <w:keepLines/>
              <w:spacing w:before="6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7B91A595" w14:textId="77777777" w:rsidR="00DC66C8" w:rsidRPr="000E6347" w:rsidRDefault="00DC66C8" w:rsidP="00BE3D74">
            <w:pPr>
              <w:spacing w:before="60" w:line="240" w:lineRule="exact"/>
              <w:ind w:firstLine="0"/>
              <w:jc w:val="center"/>
              <w:rPr>
                <w:rFonts w:cs="Arial"/>
                <w:sz w:val="20"/>
              </w:rPr>
            </w:pPr>
            <w:r>
              <w:rPr>
                <w:rFonts w:cs="Arial"/>
                <w:sz w:val="20"/>
              </w:rPr>
              <w:t>48,0</w:t>
            </w:r>
          </w:p>
        </w:tc>
        <w:tc>
          <w:tcPr>
            <w:tcW w:w="1559" w:type="dxa"/>
            <w:tcBorders>
              <w:top w:val="dotted" w:sz="4" w:space="0" w:color="auto"/>
              <w:left w:val="single" w:sz="6" w:space="0" w:color="auto"/>
              <w:bottom w:val="dotted" w:sz="4" w:space="0" w:color="auto"/>
              <w:right w:val="single" w:sz="6" w:space="0" w:color="auto"/>
            </w:tcBorders>
            <w:vAlign w:val="bottom"/>
          </w:tcPr>
          <w:p w14:paraId="1D8A48B5" w14:textId="77777777" w:rsidR="00DC66C8" w:rsidRPr="000E6347" w:rsidRDefault="00DC66C8" w:rsidP="00BE3D74">
            <w:pPr>
              <w:spacing w:before="60" w:line="240" w:lineRule="exact"/>
              <w:ind w:firstLine="0"/>
              <w:jc w:val="center"/>
              <w:rPr>
                <w:rFonts w:cs="Arial"/>
                <w:sz w:val="20"/>
              </w:rPr>
            </w:pPr>
            <w:r>
              <w:rPr>
                <w:rFonts w:cs="Arial"/>
                <w:sz w:val="20"/>
              </w:rPr>
              <w:t>762,5</w:t>
            </w:r>
          </w:p>
        </w:tc>
        <w:tc>
          <w:tcPr>
            <w:tcW w:w="2141" w:type="dxa"/>
            <w:tcBorders>
              <w:top w:val="dotted" w:sz="4" w:space="0" w:color="auto"/>
              <w:left w:val="single" w:sz="6" w:space="0" w:color="auto"/>
              <w:bottom w:val="dotted" w:sz="4" w:space="0" w:color="auto"/>
              <w:right w:val="double" w:sz="4" w:space="0" w:color="auto"/>
            </w:tcBorders>
            <w:vAlign w:val="bottom"/>
          </w:tcPr>
          <w:p w14:paraId="5D13F9BB" w14:textId="77777777" w:rsidR="00DC66C8" w:rsidRPr="000E6347" w:rsidRDefault="00DC66C8" w:rsidP="00BE3D74">
            <w:pPr>
              <w:spacing w:before="60" w:line="240" w:lineRule="exact"/>
              <w:ind w:firstLine="0"/>
              <w:jc w:val="center"/>
              <w:rPr>
                <w:rFonts w:cs="Arial"/>
                <w:sz w:val="20"/>
              </w:rPr>
            </w:pPr>
            <w:r>
              <w:rPr>
                <w:rFonts w:cs="Arial"/>
                <w:sz w:val="20"/>
              </w:rPr>
              <w:t>195,3</w:t>
            </w:r>
          </w:p>
        </w:tc>
      </w:tr>
      <w:tr w:rsidR="00DC66C8" w:rsidRPr="000E6347" w14:paraId="6AEE7DEA" w14:textId="77777777" w:rsidTr="00DC66C8">
        <w:trPr>
          <w:cantSplit/>
        </w:trPr>
        <w:tc>
          <w:tcPr>
            <w:tcW w:w="3415" w:type="dxa"/>
            <w:tcBorders>
              <w:left w:val="double" w:sz="4" w:space="0" w:color="auto"/>
              <w:bottom w:val="dotted" w:sz="4" w:space="0" w:color="auto"/>
            </w:tcBorders>
            <w:vAlign w:val="bottom"/>
          </w:tcPr>
          <w:p w14:paraId="25841763" w14:textId="77777777" w:rsidR="00DC66C8" w:rsidRPr="000E6347" w:rsidRDefault="00DC66C8" w:rsidP="00BE3D74">
            <w:pPr>
              <w:keepNext/>
              <w:keepLines/>
              <w:spacing w:before="60" w:line="240" w:lineRule="exact"/>
              <w:ind w:left="142" w:firstLine="13"/>
              <w:jc w:val="left"/>
              <w:rPr>
                <w:rFonts w:cs="Arial"/>
                <w:sz w:val="20"/>
              </w:rPr>
            </w:pPr>
            <w:r w:rsidRPr="000E6347">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5781F7B2" w14:textId="77777777" w:rsidR="00DC66C8" w:rsidRPr="000E6347" w:rsidRDefault="00DC66C8" w:rsidP="00BE3D74">
            <w:pPr>
              <w:spacing w:before="60" w:line="240" w:lineRule="exact"/>
              <w:ind w:firstLine="0"/>
              <w:jc w:val="center"/>
              <w:rPr>
                <w:rFonts w:cs="Arial"/>
                <w:sz w:val="20"/>
              </w:rPr>
            </w:pPr>
            <w:r>
              <w:rPr>
                <w:rFonts w:cs="Arial"/>
                <w:sz w:val="20"/>
              </w:rPr>
              <w:t>71,4</w:t>
            </w:r>
          </w:p>
        </w:tc>
        <w:tc>
          <w:tcPr>
            <w:tcW w:w="1559" w:type="dxa"/>
            <w:tcBorders>
              <w:top w:val="dotted" w:sz="4" w:space="0" w:color="auto"/>
              <w:left w:val="single" w:sz="6" w:space="0" w:color="auto"/>
              <w:bottom w:val="dotted" w:sz="4" w:space="0" w:color="auto"/>
              <w:right w:val="single" w:sz="6" w:space="0" w:color="auto"/>
            </w:tcBorders>
            <w:vAlign w:val="bottom"/>
          </w:tcPr>
          <w:p w14:paraId="3008537D" w14:textId="77777777" w:rsidR="00DC66C8" w:rsidRPr="000E6347" w:rsidRDefault="00DC66C8" w:rsidP="00BE3D74">
            <w:pPr>
              <w:spacing w:before="60" w:line="240" w:lineRule="exact"/>
              <w:ind w:firstLine="0"/>
              <w:jc w:val="center"/>
              <w:rPr>
                <w:rFonts w:cs="Arial"/>
                <w:sz w:val="20"/>
              </w:rPr>
            </w:pPr>
            <w:r>
              <w:rPr>
                <w:rFonts w:cs="Arial"/>
                <w:sz w:val="20"/>
              </w:rPr>
              <w:t>1115,0</w:t>
            </w:r>
          </w:p>
        </w:tc>
        <w:tc>
          <w:tcPr>
            <w:tcW w:w="2141" w:type="dxa"/>
            <w:tcBorders>
              <w:top w:val="dotted" w:sz="4" w:space="0" w:color="auto"/>
              <w:left w:val="single" w:sz="6" w:space="0" w:color="auto"/>
              <w:bottom w:val="dotted" w:sz="4" w:space="0" w:color="auto"/>
              <w:right w:val="double" w:sz="4" w:space="0" w:color="auto"/>
            </w:tcBorders>
            <w:vAlign w:val="bottom"/>
          </w:tcPr>
          <w:p w14:paraId="4A77A47F" w14:textId="77777777" w:rsidR="00DC66C8" w:rsidRPr="000E6347" w:rsidRDefault="00DC66C8" w:rsidP="00BE3D74">
            <w:pPr>
              <w:spacing w:before="60" w:line="240" w:lineRule="exact"/>
              <w:ind w:firstLine="0"/>
              <w:jc w:val="center"/>
              <w:rPr>
                <w:rFonts w:cs="Arial"/>
                <w:sz w:val="20"/>
              </w:rPr>
            </w:pPr>
            <w:r>
              <w:rPr>
                <w:rFonts w:cs="Arial"/>
                <w:sz w:val="20"/>
              </w:rPr>
              <w:t>98,1</w:t>
            </w:r>
          </w:p>
        </w:tc>
      </w:tr>
      <w:tr w:rsidR="00DC66C8" w:rsidRPr="000E6347" w14:paraId="1F067989" w14:textId="77777777" w:rsidTr="00DC66C8">
        <w:trPr>
          <w:cantSplit/>
        </w:trPr>
        <w:tc>
          <w:tcPr>
            <w:tcW w:w="3415" w:type="dxa"/>
            <w:tcBorders>
              <w:left w:val="double" w:sz="4" w:space="0" w:color="auto"/>
              <w:bottom w:val="dotted" w:sz="4" w:space="0" w:color="auto"/>
            </w:tcBorders>
            <w:vAlign w:val="bottom"/>
          </w:tcPr>
          <w:p w14:paraId="5A617BC8" w14:textId="77777777" w:rsidR="00DC66C8" w:rsidRPr="000E6347" w:rsidRDefault="00DC66C8" w:rsidP="00BE3D74">
            <w:pPr>
              <w:spacing w:before="6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68D69892" w14:textId="77777777" w:rsidR="00DC66C8" w:rsidRPr="000E6347" w:rsidRDefault="00DC66C8" w:rsidP="00BE3D74">
            <w:pPr>
              <w:spacing w:before="60" w:line="240" w:lineRule="exact"/>
              <w:ind w:firstLine="0"/>
              <w:jc w:val="center"/>
              <w:rPr>
                <w:rFonts w:cs="Arial"/>
                <w:sz w:val="20"/>
              </w:rPr>
            </w:pPr>
            <w:r>
              <w:rPr>
                <w:rFonts w:cs="Arial"/>
                <w:sz w:val="20"/>
              </w:rPr>
              <w:t>81,6</w:t>
            </w:r>
          </w:p>
        </w:tc>
        <w:tc>
          <w:tcPr>
            <w:tcW w:w="1559" w:type="dxa"/>
            <w:tcBorders>
              <w:top w:val="dotted" w:sz="4" w:space="0" w:color="auto"/>
              <w:left w:val="single" w:sz="6" w:space="0" w:color="auto"/>
              <w:bottom w:val="dotted" w:sz="4" w:space="0" w:color="auto"/>
              <w:right w:val="single" w:sz="6" w:space="0" w:color="auto"/>
            </w:tcBorders>
            <w:vAlign w:val="bottom"/>
          </w:tcPr>
          <w:p w14:paraId="0BA80EFB" w14:textId="77777777" w:rsidR="00DC66C8" w:rsidRPr="000E6347" w:rsidRDefault="00DC66C8" w:rsidP="00BE3D74">
            <w:pPr>
              <w:spacing w:before="60" w:line="240" w:lineRule="exact"/>
              <w:ind w:firstLine="0"/>
              <w:jc w:val="center"/>
              <w:rPr>
                <w:rFonts w:cs="Arial"/>
                <w:sz w:val="20"/>
              </w:rPr>
            </w:pPr>
            <w:r>
              <w:rPr>
                <w:rFonts w:cs="Arial"/>
                <w:sz w:val="20"/>
              </w:rPr>
              <w:t>28712,9</w:t>
            </w:r>
          </w:p>
        </w:tc>
        <w:tc>
          <w:tcPr>
            <w:tcW w:w="2141" w:type="dxa"/>
            <w:tcBorders>
              <w:top w:val="dotted" w:sz="4" w:space="0" w:color="auto"/>
              <w:left w:val="single" w:sz="6" w:space="0" w:color="auto"/>
              <w:bottom w:val="dotted" w:sz="4" w:space="0" w:color="auto"/>
              <w:right w:val="double" w:sz="4" w:space="0" w:color="auto"/>
            </w:tcBorders>
            <w:vAlign w:val="bottom"/>
          </w:tcPr>
          <w:p w14:paraId="495362EA" w14:textId="77777777" w:rsidR="00DC66C8" w:rsidRPr="000E6347" w:rsidRDefault="00DC66C8" w:rsidP="00BE3D74">
            <w:pPr>
              <w:spacing w:before="60" w:line="240" w:lineRule="exact"/>
              <w:ind w:firstLine="0"/>
              <w:jc w:val="center"/>
              <w:rPr>
                <w:rFonts w:cs="Arial"/>
                <w:sz w:val="20"/>
              </w:rPr>
            </w:pPr>
            <w:r>
              <w:rPr>
                <w:rFonts w:cs="Arial"/>
                <w:sz w:val="20"/>
              </w:rPr>
              <w:t>103,8</w:t>
            </w:r>
          </w:p>
        </w:tc>
      </w:tr>
      <w:tr w:rsidR="00DC66C8" w:rsidRPr="000E6347" w14:paraId="1020D708" w14:textId="77777777" w:rsidTr="00DC66C8">
        <w:trPr>
          <w:cantSplit/>
        </w:trPr>
        <w:tc>
          <w:tcPr>
            <w:tcW w:w="3415" w:type="dxa"/>
            <w:tcBorders>
              <w:left w:val="double" w:sz="4" w:space="0" w:color="auto"/>
              <w:bottom w:val="dotted" w:sz="4" w:space="0" w:color="auto"/>
            </w:tcBorders>
            <w:vAlign w:val="bottom"/>
          </w:tcPr>
          <w:p w14:paraId="56713E08" w14:textId="77777777" w:rsidR="00DC66C8" w:rsidRPr="000E6347" w:rsidRDefault="00DC66C8" w:rsidP="00BE3D74">
            <w:pPr>
              <w:spacing w:before="60" w:line="240" w:lineRule="exact"/>
              <w:ind w:left="142" w:firstLine="13"/>
              <w:jc w:val="left"/>
              <w:rPr>
                <w:rFonts w:cs="Arial"/>
                <w:sz w:val="20"/>
              </w:rPr>
            </w:pPr>
            <w:r w:rsidRPr="000E6347">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51659AC3" w14:textId="77777777" w:rsidR="00DC66C8" w:rsidRPr="000E6347" w:rsidRDefault="00DC66C8" w:rsidP="00BE3D74">
            <w:pPr>
              <w:spacing w:before="60" w:line="240" w:lineRule="exact"/>
              <w:ind w:firstLine="0"/>
              <w:jc w:val="center"/>
              <w:rPr>
                <w:rFonts w:cs="Arial"/>
                <w:sz w:val="20"/>
              </w:rPr>
            </w:pPr>
            <w:r>
              <w:rPr>
                <w:rFonts w:cs="Arial"/>
                <w:sz w:val="20"/>
              </w:rPr>
              <w:t>59,5</w:t>
            </w:r>
          </w:p>
        </w:tc>
        <w:tc>
          <w:tcPr>
            <w:tcW w:w="1559" w:type="dxa"/>
            <w:tcBorders>
              <w:top w:val="dotted" w:sz="4" w:space="0" w:color="auto"/>
              <w:left w:val="single" w:sz="6" w:space="0" w:color="auto"/>
              <w:bottom w:val="dotted" w:sz="4" w:space="0" w:color="auto"/>
              <w:right w:val="single" w:sz="6" w:space="0" w:color="auto"/>
            </w:tcBorders>
            <w:vAlign w:val="bottom"/>
          </w:tcPr>
          <w:p w14:paraId="41EF0D39" w14:textId="77777777" w:rsidR="00DC66C8" w:rsidRPr="000E6347" w:rsidRDefault="00DC66C8" w:rsidP="00BE3D74">
            <w:pPr>
              <w:spacing w:before="60" w:line="240" w:lineRule="exact"/>
              <w:ind w:firstLine="0"/>
              <w:jc w:val="center"/>
              <w:rPr>
                <w:rFonts w:cs="Arial"/>
                <w:sz w:val="20"/>
              </w:rPr>
            </w:pPr>
            <w:r>
              <w:rPr>
                <w:rFonts w:cs="Arial"/>
                <w:sz w:val="20"/>
              </w:rPr>
              <w:t>25597,8</w:t>
            </w:r>
          </w:p>
        </w:tc>
        <w:tc>
          <w:tcPr>
            <w:tcW w:w="2141" w:type="dxa"/>
            <w:tcBorders>
              <w:top w:val="dotted" w:sz="4" w:space="0" w:color="auto"/>
              <w:left w:val="single" w:sz="6" w:space="0" w:color="auto"/>
              <w:bottom w:val="dotted" w:sz="4" w:space="0" w:color="auto"/>
              <w:right w:val="double" w:sz="4" w:space="0" w:color="auto"/>
            </w:tcBorders>
            <w:vAlign w:val="bottom"/>
          </w:tcPr>
          <w:p w14:paraId="0ADB0A25" w14:textId="77777777" w:rsidR="00DC66C8" w:rsidRPr="000E6347" w:rsidRDefault="00DC66C8" w:rsidP="00BE3D74">
            <w:pPr>
              <w:spacing w:before="60" w:line="240" w:lineRule="exact"/>
              <w:ind w:firstLine="0"/>
              <w:jc w:val="center"/>
              <w:rPr>
                <w:rFonts w:cs="Arial"/>
                <w:sz w:val="20"/>
              </w:rPr>
            </w:pPr>
            <w:r>
              <w:rPr>
                <w:rFonts w:cs="Arial"/>
                <w:sz w:val="20"/>
              </w:rPr>
              <w:t>в 3,3 р.</w:t>
            </w:r>
          </w:p>
        </w:tc>
      </w:tr>
      <w:tr w:rsidR="00DC66C8" w:rsidRPr="000E6347" w14:paraId="26F842EA" w14:textId="77777777" w:rsidTr="00DC66C8">
        <w:trPr>
          <w:cantSplit/>
        </w:trPr>
        <w:tc>
          <w:tcPr>
            <w:tcW w:w="3415" w:type="dxa"/>
            <w:tcBorders>
              <w:left w:val="double" w:sz="4" w:space="0" w:color="auto"/>
              <w:bottom w:val="dotted" w:sz="4" w:space="0" w:color="auto"/>
            </w:tcBorders>
            <w:vAlign w:val="bottom"/>
          </w:tcPr>
          <w:p w14:paraId="56E5FA1D"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4FB90AD1" w14:textId="77777777" w:rsidR="00DC66C8" w:rsidRPr="000E6347" w:rsidRDefault="00DC66C8" w:rsidP="00BE3D74">
            <w:pPr>
              <w:spacing w:before="60" w:line="240" w:lineRule="exact"/>
              <w:ind w:firstLine="0"/>
              <w:jc w:val="center"/>
              <w:rPr>
                <w:rFonts w:cs="Arial"/>
                <w:sz w:val="20"/>
              </w:rPr>
            </w:pPr>
            <w:r>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08E0DD6E" w14:textId="77777777" w:rsidR="00DC66C8" w:rsidRPr="000E6347" w:rsidRDefault="00DC66C8" w:rsidP="00BE3D74">
            <w:pPr>
              <w:spacing w:before="60" w:line="240" w:lineRule="exact"/>
              <w:ind w:firstLine="0"/>
              <w:jc w:val="center"/>
              <w:rPr>
                <w:rFonts w:cs="Arial"/>
                <w:sz w:val="20"/>
              </w:rPr>
            </w:pPr>
            <w:r>
              <w:rPr>
                <w:rFonts w:cs="Arial"/>
                <w:sz w:val="20"/>
              </w:rPr>
              <w:t>93,1</w:t>
            </w:r>
          </w:p>
        </w:tc>
        <w:tc>
          <w:tcPr>
            <w:tcW w:w="2141" w:type="dxa"/>
            <w:tcBorders>
              <w:top w:val="dotted" w:sz="4" w:space="0" w:color="auto"/>
              <w:left w:val="single" w:sz="6" w:space="0" w:color="auto"/>
              <w:bottom w:val="dotted" w:sz="4" w:space="0" w:color="auto"/>
              <w:right w:val="double" w:sz="4" w:space="0" w:color="auto"/>
            </w:tcBorders>
            <w:vAlign w:val="bottom"/>
          </w:tcPr>
          <w:p w14:paraId="359B6ED9" w14:textId="77777777" w:rsidR="00DC66C8" w:rsidRPr="000E6347" w:rsidRDefault="00DC66C8" w:rsidP="00BE3D74">
            <w:pPr>
              <w:spacing w:before="60" w:line="240" w:lineRule="exact"/>
              <w:ind w:firstLine="0"/>
              <w:jc w:val="center"/>
              <w:rPr>
                <w:rFonts w:cs="Arial"/>
                <w:sz w:val="20"/>
              </w:rPr>
            </w:pPr>
            <w:r>
              <w:rPr>
                <w:rFonts w:cs="Arial"/>
                <w:sz w:val="20"/>
              </w:rPr>
              <w:t>в 2,3 р.</w:t>
            </w:r>
          </w:p>
        </w:tc>
      </w:tr>
      <w:tr w:rsidR="00DC66C8" w:rsidRPr="000E6347" w14:paraId="01ACB76B" w14:textId="77777777" w:rsidTr="00DC66C8">
        <w:trPr>
          <w:cantSplit/>
        </w:trPr>
        <w:tc>
          <w:tcPr>
            <w:tcW w:w="3415" w:type="dxa"/>
            <w:tcBorders>
              <w:left w:val="double" w:sz="4" w:space="0" w:color="auto"/>
              <w:bottom w:val="dotted" w:sz="4" w:space="0" w:color="auto"/>
            </w:tcBorders>
            <w:vAlign w:val="bottom"/>
          </w:tcPr>
          <w:p w14:paraId="1D2BDACF"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3675FBD6" w14:textId="77777777" w:rsidR="00DC66C8" w:rsidRPr="000E6347" w:rsidRDefault="00DC66C8" w:rsidP="00BE3D74">
            <w:pPr>
              <w:spacing w:before="60" w:line="240" w:lineRule="exact"/>
              <w:ind w:firstLine="0"/>
              <w:jc w:val="center"/>
              <w:rPr>
                <w:rFonts w:cs="Arial"/>
                <w:sz w:val="20"/>
              </w:rPr>
            </w:pPr>
            <w:r>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14:paraId="674B02E7" w14:textId="77777777" w:rsidR="00DC66C8" w:rsidRPr="000E6347" w:rsidRDefault="00DC66C8" w:rsidP="00BE3D74">
            <w:pPr>
              <w:spacing w:before="60" w:line="240" w:lineRule="exact"/>
              <w:ind w:firstLine="0"/>
              <w:jc w:val="center"/>
              <w:rPr>
                <w:rFonts w:cs="Arial"/>
                <w:sz w:val="20"/>
              </w:rPr>
            </w:pPr>
            <w:r>
              <w:rPr>
                <w:rFonts w:cs="Arial"/>
                <w:sz w:val="20"/>
              </w:rPr>
              <w:t>6866,9</w:t>
            </w:r>
          </w:p>
        </w:tc>
        <w:tc>
          <w:tcPr>
            <w:tcW w:w="2141" w:type="dxa"/>
            <w:tcBorders>
              <w:top w:val="dotted" w:sz="4" w:space="0" w:color="auto"/>
              <w:left w:val="single" w:sz="6" w:space="0" w:color="auto"/>
              <w:bottom w:val="dotted" w:sz="4" w:space="0" w:color="auto"/>
              <w:right w:val="double" w:sz="4" w:space="0" w:color="auto"/>
            </w:tcBorders>
            <w:vAlign w:val="bottom"/>
          </w:tcPr>
          <w:p w14:paraId="43BB40AB" w14:textId="77777777" w:rsidR="00DC66C8" w:rsidRPr="000E6347" w:rsidRDefault="00DC66C8" w:rsidP="00BE3D74">
            <w:pPr>
              <w:spacing w:before="60" w:line="240" w:lineRule="exact"/>
              <w:ind w:firstLine="0"/>
              <w:jc w:val="center"/>
              <w:rPr>
                <w:rFonts w:cs="Arial"/>
                <w:sz w:val="20"/>
              </w:rPr>
            </w:pPr>
            <w:r>
              <w:rPr>
                <w:rFonts w:cs="Arial"/>
                <w:sz w:val="20"/>
              </w:rPr>
              <w:t>120,2</w:t>
            </w:r>
          </w:p>
        </w:tc>
      </w:tr>
      <w:tr w:rsidR="00DC66C8" w:rsidRPr="000E6347" w14:paraId="3EE4DF5D" w14:textId="77777777" w:rsidTr="00DC66C8">
        <w:trPr>
          <w:cantSplit/>
        </w:trPr>
        <w:tc>
          <w:tcPr>
            <w:tcW w:w="3415" w:type="dxa"/>
            <w:tcBorders>
              <w:left w:val="double" w:sz="4" w:space="0" w:color="auto"/>
              <w:bottom w:val="dotted" w:sz="4" w:space="0" w:color="auto"/>
            </w:tcBorders>
            <w:vAlign w:val="bottom"/>
          </w:tcPr>
          <w:p w14:paraId="5A05286F" w14:textId="77777777" w:rsidR="00DC66C8" w:rsidRPr="000E6347" w:rsidRDefault="00DC66C8" w:rsidP="00BE3D74">
            <w:pPr>
              <w:spacing w:before="60" w:line="240" w:lineRule="exact"/>
              <w:ind w:left="142" w:firstLine="13"/>
              <w:jc w:val="left"/>
              <w:rPr>
                <w:rFonts w:cs="Arial"/>
                <w:sz w:val="20"/>
              </w:rPr>
            </w:pPr>
            <w:r>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12ED1CBF" w14:textId="77777777" w:rsidR="00DC66C8" w:rsidRPr="000E6347" w:rsidRDefault="00DC66C8" w:rsidP="00BE3D74">
            <w:pPr>
              <w:spacing w:before="60" w:line="240" w:lineRule="exact"/>
              <w:ind w:firstLine="0"/>
              <w:jc w:val="center"/>
              <w:rPr>
                <w:rFonts w:cs="Arial"/>
                <w:sz w:val="20"/>
              </w:rPr>
            </w:pPr>
            <w:r>
              <w:rPr>
                <w:rFonts w:cs="Arial"/>
                <w:sz w:val="20"/>
              </w:rPr>
              <w:t>100,0</w:t>
            </w:r>
          </w:p>
        </w:tc>
        <w:tc>
          <w:tcPr>
            <w:tcW w:w="1559" w:type="dxa"/>
            <w:tcBorders>
              <w:top w:val="dotted" w:sz="4" w:space="0" w:color="auto"/>
              <w:left w:val="single" w:sz="6" w:space="0" w:color="auto"/>
              <w:bottom w:val="dotted" w:sz="4" w:space="0" w:color="auto"/>
              <w:right w:val="single" w:sz="6" w:space="0" w:color="auto"/>
            </w:tcBorders>
            <w:vAlign w:val="bottom"/>
          </w:tcPr>
          <w:p w14:paraId="2D747D84" w14:textId="77777777" w:rsidR="00DC66C8" w:rsidRPr="000E6347" w:rsidRDefault="00DC66C8" w:rsidP="00BE3D74">
            <w:pPr>
              <w:spacing w:before="60" w:line="240" w:lineRule="exact"/>
              <w:ind w:firstLine="0"/>
              <w:jc w:val="center"/>
              <w:rPr>
                <w:rFonts w:cs="Arial"/>
                <w:sz w:val="20"/>
              </w:rPr>
            </w:pPr>
            <w:r>
              <w:rPr>
                <w:rFonts w:cs="Arial"/>
                <w:sz w:val="20"/>
              </w:rPr>
              <w:t>7,4</w:t>
            </w:r>
          </w:p>
        </w:tc>
        <w:tc>
          <w:tcPr>
            <w:tcW w:w="2141" w:type="dxa"/>
            <w:tcBorders>
              <w:top w:val="dotted" w:sz="4" w:space="0" w:color="auto"/>
              <w:left w:val="single" w:sz="6" w:space="0" w:color="auto"/>
              <w:bottom w:val="dotted" w:sz="4" w:space="0" w:color="auto"/>
              <w:right w:val="double" w:sz="4" w:space="0" w:color="auto"/>
            </w:tcBorders>
            <w:vAlign w:val="bottom"/>
          </w:tcPr>
          <w:p w14:paraId="68FFF848" w14:textId="77777777" w:rsidR="00DC66C8" w:rsidRPr="000E6347" w:rsidRDefault="00DC66C8" w:rsidP="00BE3D74">
            <w:pPr>
              <w:spacing w:before="60" w:line="240" w:lineRule="exact"/>
              <w:ind w:firstLine="0"/>
              <w:jc w:val="center"/>
              <w:rPr>
                <w:rFonts w:cs="Arial"/>
                <w:sz w:val="20"/>
              </w:rPr>
            </w:pPr>
            <w:r>
              <w:rPr>
                <w:rFonts w:cs="Arial"/>
                <w:sz w:val="20"/>
              </w:rPr>
              <w:t>в 5,3 р.</w:t>
            </w:r>
          </w:p>
        </w:tc>
      </w:tr>
      <w:tr w:rsidR="00DC66C8" w:rsidRPr="000E6347" w14:paraId="025109D0" w14:textId="77777777" w:rsidTr="00DC66C8">
        <w:trPr>
          <w:cantSplit/>
        </w:trPr>
        <w:tc>
          <w:tcPr>
            <w:tcW w:w="3415" w:type="dxa"/>
            <w:tcBorders>
              <w:left w:val="double" w:sz="4" w:space="0" w:color="auto"/>
              <w:bottom w:val="dotted" w:sz="4" w:space="0" w:color="auto"/>
            </w:tcBorders>
            <w:vAlign w:val="bottom"/>
          </w:tcPr>
          <w:p w14:paraId="6D59BA44"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264BA77C" w14:textId="77777777" w:rsidR="00DC66C8" w:rsidRPr="000E6347" w:rsidRDefault="00DC66C8" w:rsidP="00BE3D74">
            <w:pPr>
              <w:spacing w:before="60" w:line="240" w:lineRule="exact"/>
              <w:ind w:firstLine="0"/>
              <w:jc w:val="center"/>
              <w:rPr>
                <w:rFonts w:cs="Arial"/>
                <w:sz w:val="20"/>
              </w:rPr>
            </w:pPr>
            <w:r>
              <w:rPr>
                <w:rFonts w:cs="Arial"/>
                <w:sz w:val="20"/>
              </w:rPr>
              <w:t>67,3</w:t>
            </w:r>
          </w:p>
        </w:tc>
        <w:tc>
          <w:tcPr>
            <w:tcW w:w="1559" w:type="dxa"/>
            <w:tcBorders>
              <w:top w:val="dotted" w:sz="4" w:space="0" w:color="auto"/>
              <w:left w:val="single" w:sz="6" w:space="0" w:color="auto"/>
              <w:bottom w:val="dotted" w:sz="4" w:space="0" w:color="auto"/>
              <w:right w:val="single" w:sz="6" w:space="0" w:color="auto"/>
            </w:tcBorders>
            <w:vAlign w:val="bottom"/>
          </w:tcPr>
          <w:p w14:paraId="3F64FF5D" w14:textId="77777777" w:rsidR="00DC66C8" w:rsidRPr="000E6347" w:rsidRDefault="00DC66C8" w:rsidP="00BE3D74">
            <w:pPr>
              <w:spacing w:before="60" w:line="240" w:lineRule="exact"/>
              <w:ind w:firstLine="0"/>
              <w:jc w:val="center"/>
              <w:rPr>
                <w:rFonts w:cs="Arial"/>
                <w:sz w:val="20"/>
              </w:rPr>
            </w:pPr>
            <w:r>
              <w:rPr>
                <w:rFonts w:cs="Arial"/>
                <w:sz w:val="20"/>
              </w:rPr>
              <w:t>1308,1</w:t>
            </w:r>
          </w:p>
        </w:tc>
        <w:tc>
          <w:tcPr>
            <w:tcW w:w="2141" w:type="dxa"/>
            <w:tcBorders>
              <w:top w:val="dotted" w:sz="4" w:space="0" w:color="auto"/>
              <w:left w:val="single" w:sz="6" w:space="0" w:color="auto"/>
              <w:bottom w:val="dotted" w:sz="4" w:space="0" w:color="auto"/>
              <w:right w:val="double" w:sz="4" w:space="0" w:color="auto"/>
            </w:tcBorders>
            <w:vAlign w:val="bottom"/>
          </w:tcPr>
          <w:p w14:paraId="20A558EC" w14:textId="77777777" w:rsidR="00DC66C8" w:rsidRPr="000E6347" w:rsidRDefault="00DC66C8" w:rsidP="00BE3D74">
            <w:pPr>
              <w:spacing w:before="60" w:line="240" w:lineRule="exact"/>
              <w:ind w:firstLine="0"/>
              <w:jc w:val="center"/>
              <w:rPr>
                <w:rFonts w:cs="Arial"/>
                <w:sz w:val="20"/>
              </w:rPr>
            </w:pPr>
            <w:r>
              <w:rPr>
                <w:rFonts w:cs="Arial"/>
                <w:sz w:val="20"/>
              </w:rPr>
              <w:t>158,7</w:t>
            </w:r>
          </w:p>
        </w:tc>
      </w:tr>
      <w:tr w:rsidR="00DC66C8" w:rsidRPr="000E6347" w14:paraId="7F7C37AE" w14:textId="77777777" w:rsidTr="00DC66C8">
        <w:trPr>
          <w:cantSplit/>
        </w:trPr>
        <w:tc>
          <w:tcPr>
            <w:tcW w:w="3415" w:type="dxa"/>
            <w:tcBorders>
              <w:left w:val="double" w:sz="4" w:space="0" w:color="auto"/>
              <w:bottom w:val="dotted" w:sz="4" w:space="0" w:color="auto"/>
            </w:tcBorders>
            <w:vAlign w:val="bottom"/>
          </w:tcPr>
          <w:p w14:paraId="79F22D40"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5ABEF566" w14:textId="77777777" w:rsidR="00DC66C8" w:rsidRPr="000E6347" w:rsidRDefault="00DC66C8" w:rsidP="00BE3D74">
            <w:pPr>
              <w:spacing w:before="60" w:line="240" w:lineRule="exact"/>
              <w:ind w:firstLine="0"/>
              <w:jc w:val="center"/>
              <w:rPr>
                <w:rFonts w:cs="Arial"/>
                <w:sz w:val="20"/>
              </w:rPr>
            </w:pPr>
            <w:r>
              <w:rPr>
                <w:rFonts w:cs="Arial"/>
                <w:sz w:val="20"/>
              </w:rPr>
              <w:t>65,3</w:t>
            </w:r>
          </w:p>
        </w:tc>
        <w:tc>
          <w:tcPr>
            <w:tcW w:w="1559" w:type="dxa"/>
            <w:tcBorders>
              <w:top w:val="dotted" w:sz="4" w:space="0" w:color="auto"/>
              <w:left w:val="single" w:sz="6" w:space="0" w:color="auto"/>
              <w:bottom w:val="dotted" w:sz="4" w:space="0" w:color="auto"/>
              <w:right w:val="single" w:sz="6" w:space="0" w:color="auto"/>
            </w:tcBorders>
            <w:vAlign w:val="bottom"/>
          </w:tcPr>
          <w:p w14:paraId="6AD93247" w14:textId="77777777" w:rsidR="00DC66C8" w:rsidRPr="000E6347" w:rsidRDefault="00DC66C8" w:rsidP="00BE3D74">
            <w:pPr>
              <w:spacing w:before="60" w:line="240" w:lineRule="exact"/>
              <w:ind w:firstLine="0"/>
              <w:jc w:val="center"/>
              <w:rPr>
                <w:rFonts w:cs="Arial"/>
                <w:sz w:val="20"/>
              </w:rPr>
            </w:pPr>
            <w:r>
              <w:rPr>
                <w:rFonts w:cs="Arial"/>
                <w:sz w:val="20"/>
              </w:rPr>
              <w:t>2226,1</w:t>
            </w:r>
          </w:p>
        </w:tc>
        <w:tc>
          <w:tcPr>
            <w:tcW w:w="2141" w:type="dxa"/>
            <w:tcBorders>
              <w:top w:val="dotted" w:sz="4" w:space="0" w:color="auto"/>
              <w:left w:val="single" w:sz="6" w:space="0" w:color="auto"/>
              <w:bottom w:val="dotted" w:sz="4" w:space="0" w:color="auto"/>
              <w:right w:val="double" w:sz="4" w:space="0" w:color="auto"/>
            </w:tcBorders>
            <w:vAlign w:val="bottom"/>
          </w:tcPr>
          <w:p w14:paraId="296AC109" w14:textId="77777777" w:rsidR="00DC66C8" w:rsidRPr="000E6347" w:rsidRDefault="00DC66C8" w:rsidP="00BE3D74">
            <w:pPr>
              <w:spacing w:before="60" w:line="240" w:lineRule="exact"/>
              <w:ind w:firstLine="0"/>
              <w:jc w:val="center"/>
              <w:rPr>
                <w:rFonts w:cs="Arial"/>
                <w:sz w:val="20"/>
              </w:rPr>
            </w:pPr>
            <w:r>
              <w:rPr>
                <w:rFonts w:cs="Arial"/>
                <w:sz w:val="20"/>
              </w:rPr>
              <w:t>131,9</w:t>
            </w:r>
          </w:p>
        </w:tc>
      </w:tr>
      <w:tr w:rsidR="00DC66C8" w:rsidRPr="000E6347" w14:paraId="0B157B6E" w14:textId="77777777" w:rsidTr="00DC66C8">
        <w:trPr>
          <w:cantSplit/>
        </w:trPr>
        <w:tc>
          <w:tcPr>
            <w:tcW w:w="3415" w:type="dxa"/>
            <w:tcBorders>
              <w:left w:val="double" w:sz="4" w:space="0" w:color="auto"/>
              <w:bottom w:val="dotted" w:sz="4" w:space="0" w:color="auto"/>
            </w:tcBorders>
            <w:vAlign w:val="bottom"/>
          </w:tcPr>
          <w:p w14:paraId="5B70FE01"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18CD4681" w14:textId="77777777" w:rsidR="00DC66C8" w:rsidRPr="000E6347" w:rsidRDefault="00DC66C8" w:rsidP="00BE3D74">
            <w:pPr>
              <w:spacing w:before="60" w:line="240" w:lineRule="exact"/>
              <w:ind w:firstLine="0"/>
              <w:jc w:val="center"/>
              <w:rPr>
                <w:rFonts w:cs="Arial"/>
                <w:sz w:val="20"/>
              </w:rPr>
            </w:pPr>
            <w:r>
              <w:rPr>
                <w:rFonts w:cs="Arial"/>
                <w:sz w:val="20"/>
              </w:rPr>
              <w:t>72,2</w:t>
            </w:r>
          </w:p>
        </w:tc>
        <w:tc>
          <w:tcPr>
            <w:tcW w:w="1559" w:type="dxa"/>
            <w:tcBorders>
              <w:top w:val="dotted" w:sz="4" w:space="0" w:color="auto"/>
              <w:left w:val="single" w:sz="6" w:space="0" w:color="auto"/>
              <w:bottom w:val="dotted" w:sz="4" w:space="0" w:color="auto"/>
              <w:right w:val="single" w:sz="6" w:space="0" w:color="auto"/>
            </w:tcBorders>
            <w:vAlign w:val="bottom"/>
          </w:tcPr>
          <w:p w14:paraId="16168A0C" w14:textId="77777777" w:rsidR="00DC66C8" w:rsidRPr="000E6347" w:rsidRDefault="00DC66C8" w:rsidP="00BE3D74">
            <w:pPr>
              <w:spacing w:before="60" w:line="240" w:lineRule="exact"/>
              <w:ind w:firstLine="0"/>
              <w:jc w:val="center"/>
              <w:rPr>
                <w:rFonts w:cs="Arial"/>
                <w:sz w:val="20"/>
              </w:rPr>
            </w:pPr>
            <w:r>
              <w:rPr>
                <w:rFonts w:cs="Arial"/>
                <w:sz w:val="20"/>
              </w:rPr>
              <w:t>401,0</w:t>
            </w:r>
          </w:p>
        </w:tc>
        <w:tc>
          <w:tcPr>
            <w:tcW w:w="2141" w:type="dxa"/>
            <w:tcBorders>
              <w:top w:val="dotted" w:sz="4" w:space="0" w:color="auto"/>
              <w:left w:val="single" w:sz="6" w:space="0" w:color="auto"/>
              <w:bottom w:val="dotted" w:sz="4" w:space="0" w:color="auto"/>
              <w:right w:val="double" w:sz="4" w:space="0" w:color="auto"/>
            </w:tcBorders>
            <w:vAlign w:val="bottom"/>
          </w:tcPr>
          <w:p w14:paraId="79BAB743" w14:textId="77777777" w:rsidR="00DC66C8" w:rsidRPr="000E6347" w:rsidRDefault="00DC66C8" w:rsidP="00BE3D74">
            <w:pPr>
              <w:spacing w:before="60" w:line="240" w:lineRule="exact"/>
              <w:ind w:firstLine="0"/>
              <w:jc w:val="center"/>
              <w:rPr>
                <w:rFonts w:cs="Arial"/>
                <w:sz w:val="20"/>
              </w:rPr>
            </w:pPr>
            <w:r>
              <w:rPr>
                <w:rFonts w:cs="Arial"/>
                <w:sz w:val="20"/>
              </w:rPr>
              <w:t>59,5</w:t>
            </w:r>
          </w:p>
        </w:tc>
      </w:tr>
      <w:tr w:rsidR="00DC66C8" w:rsidRPr="000E6347" w14:paraId="4FE76251" w14:textId="77777777" w:rsidTr="00DC66C8">
        <w:trPr>
          <w:cantSplit/>
        </w:trPr>
        <w:tc>
          <w:tcPr>
            <w:tcW w:w="3415" w:type="dxa"/>
            <w:tcBorders>
              <w:left w:val="double" w:sz="4" w:space="0" w:color="auto"/>
              <w:bottom w:val="dotted" w:sz="4" w:space="0" w:color="auto"/>
            </w:tcBorders>
            <w:vAlign w:val="bottom"/>
          </w:tcPr>
          <w:p w14:paraId="522CE8A0"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1FE52EC6" w14:textId="77777777" w:rsidR="00DC66C8" w:rsidRPr="000E6347" w:rsidRDefault="00DC66C8" w:rsidP="00BE3D74">
            <w:pPr>
              <w:spacing w:before="60" w:line="240" w:lineRule="exact"/>
              <w:ind w:firstLine="0"/>
              <w:jc w:val="center"/>
              <w:rPr>
                <w:rFonts w:cs="Arial"/>
                <w:sz w:val="20"/>
              </w:rPr>
            </w:pPr>
            <w:r>
              <w:rPr>
                <w:rFonts w:cs="Arial"/>
                <w:sz w:val="20"/>
              </w:rPr>
              <w:t>81,2</w:t>
            </w:r>
          </w:p>
        </w:tc>
        <w:tc>
          <w:tcPr>
            <w:tcW w:w="1559" w:type="dxa"/>
            <w:tcBorders>
              <w:top w:val="dotted" w:sz="4" w:space="0" w:color="auto"/>
              <w:left w:val="single" w:sz="6" w:space="0" w:color="auto"/>
              <w:bottom w:val="dotted" w:sz="4" w:space="0" w:color="auto"/>
              <w:right w:val="single" w:sz="6" w:space="0" w:color="auto"/>
            </w:tcBorders>
            <w:vAlign w:val="bottom"/>
          </w:tcPr>
          <w:p w14:paraId="364023F1" w14:textId="77777777" w:rsidR="00DC66C8" w:rsidRPr="000E6347" w:rsidRDefault="00DC66C8" w:rsidP="00BE3D74">
            <w:pPr>
              <w:spacing w:before="60" w:line="240" w:lineRule="exact"/>
              <w:ind w:firstLine="0"/>
              <w:jc w:val="center"/>
              <w:rPr>
                <w:rFonts w:cs="Arial"/>
                <w:sz w:val="20"/>
              </w:rPr>
            </w:pPr>
            <w:r>
              <w:rPr>
                <w:rFonts w:cs="Arial"/>
                <w:sz w:val="20"/>
              </w:rPr>
              <w:t>201,9</w:t>
            </w:r>
          </w:p>
        </w:tc>
        <w:tc>
          <w:tcPr>
            <w:tcW w:w="2141" w:type="dxa"/>
            <w:tcBorders>
              <w:top w:val="dotted" w:sz="4" w:space="0" w:color="auto"/>
              <w:left w:val="single" w:sz="6" w:space="0" w:color="auto"/>
              <w:bottom w:val="dotted" w:sz="4" w:space="0" w:color="auto"/>
              <w:right w:val="double" w:sz="4" w:space="0" w:color="auto"/>
            </w:tcBorders>
            <w:vAlign w:val="bottom"/>
          </w:tcPr>
          <w:p w14:paraId="55AFAF5D" w14:textId="77777777" w:rsidR="00DC66C8" w:rsidRPr="000E6347" w:rsidRDefault="00DC66C8" w:rsidP="00BE3D74">
            <w:pPr>
              <w:spacing w:before="60" w:line="240" w:lineRule="exact"/>
              <w:ind w:firstLine="0"/>
              <w:jc w:val="center"/>
              <w:rPr>
                <w:rFonts w:cs="Arial"/>
                <w:sz w:val="20"/>
              </w:rPr>
            </w:pPr>
            <w:r>
              <w:rPr>
                <w:rFonts w:cs="Arial"/>
                <w:sz w:val="20"/>
              </w:rPr>
              <w:t>154,5</w:t>
            </w:r>
          </w:p>
        </w:tc>
      </w:tr>
      <w:tr w:rsidR="00DC66C8" w:rsidRPr="000E6347" w14:paraId="3FF47BE9" w14:textId="77777777" w:rsidTr="00DC66C8">
        <w:trPr>
          <w:cantSplit/>
        </w:trPr>
        <w:tc>
          <w:tcPr>
            <w:tcW w:w="3415" w:type="dxa"/>
            <w:tcBorders>
              <w:left w:val="double" w:sz="4" w:space="0" w:color="auto"/>
              <w:bottom w:val="dotted" w:sz="4" w:space="0" w:color="auto"/>
            </w:tcBorders>
            <w:vAlign w:val="bottom"/>
          </w:tcPr>
          <w:p w14:paraId="7AB3ADF7"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5A25D630" w14:textId="77777777" w:rsidR="00DC66C8" w:rsidRPr="000E6347" w:rsidRDefault="00DC66C8" w:rsidP="00BE3D74">
            <w:pPr>
              <w:spacing w:before="60" w:line="240" w:lineRule="exact"/>
              <w:ind w:firstLine="0"/>
              <w:jc w:val="center"/>
              <w:rPr>
                <w:rFonts w:cs="Arial"/>
                <w:sz w:val="20"/>
              </w:rPr>
            </w:pPr>
            <w:r>
              <w:rPr>
                <w:rFonts w:cs="Arial"/>
                <w:sz w:val="20"/>
              </w:rPr>
              <w:t>73,1</w:t>
            </w:r>
          </w:p>
        </w:tc>
        <w:tc>
          <w:tcPr>
            <w:tcW w:w="1559" w:type="dxa"/>
            <w:tcBorders>
              <w:top w:val="dotted" w:sz="4" w:space="0" w:color="auto"/>
              <w:left w:val="single" w:sz="6" w:space="0" w:color="auto"/>
              <w:bottom w:val="dotted" w:sz="4" w:space="0" w:color="auto"/>
              <w:right w:val="single" w:sz="6" w:space="0" w:color="auto"/>
            </w:tcBorders>
            <w:vAlign w:val="bottom"/>
          </w:tcPr>
          <w:p w14:paraId="7896DA35" w14:textId="77777777" w:rsidR="00DC66C8" w:rsidRPr="000E6347" w:rsidRDefault="00DC66C8" w:rsidP="00BE3D74">
            <w:pPr>
              <w:spacing w:before="60" w:line="240" w:lineRule="exact"/>
              <w:ind w:firstLine="0"/>
              <w:jc w:val="center"/>
              <w:rPr>
                <w:rFonts w:cs="Arial"/>
                <w:sz w:val="20"/>
              </w:rPr>
            </w:pPr>
            <w:r>
              <w:rPr>
                <w:rFonts w:cs="Arial"/>
                <w:sz w:val="20"/>
              </w:rPr>
              <w:t>2237,4</w:t>
            </w:r>
          </w:p>
        </w:tc>
        <w:tc>
          <w:tcPr>
            <w:tcW w:w="2141" w:type="dxa"/>
            <w:tcBorders>
              <w:top w:val="dotted" w:sz="4" w:space="0" w:color="auto"/>
              <w:left w:val="single" w:sz="6" w:space="0" w:color="auto"/>
              <w:bottom w:val="dotted" w:sz="4" w:space="0" w:color="auto"/>
              <w:right w:val="double" w:sz="4" w:space="0" w:color="auto"/>
            </w:tcBorders>
            <w:vAlign w:val="bottom"/>
          </w:tcPr>
          <w:p w14:paraId="4E3E1D3D" w14:textId="77777777" w:rsidR="00DC66C8" w:rsidRPr="000E6347" w:rsidRDefault="00DC66C8" w:rsidP="00BE3D74">
            <w:pPr>
              <w:spacing w:before="60" w:line="240" w:lineRule="exact"/>
              <w:ind w:firstLine="0"/>
              <w:jc w:val="center"/>
              <w:rPr>
                <w:rFonts w:cs="Arial"/>
                <w:sz w:val="20"/>
              </w:rPr>
            </w:pPr>
            <w:r>
              <w:rPr>
                <w:rFonts w:cs="Arial"/>
                <w:sz w:val="20"/>
              </w:rPr>
              <w:t>178,9</w:t>
            </w:r>
          </w:p>
        </w:tc>
      </w:tr>
      <w:tr w:rsidR="00DC66C8" w:rsidRPr="000E6347" w14:paraId="0CC241EE" w14:textId="77777777" w:rsidTr="00DC66C8">
        <w:trPr>
          <w:cantSplit/>
        </w:trPr>
        <w:tc>
          <w:tcPr>
            <w:tcW w:w="3415" w:type="dxa"/>
            <w:tcBorders>
              <w:left w:val="double" w:sz="4" w:space="0" w:color="auto"/>
              <w:bottom w:val="dotted" w:sz="4" w:space="0" w:color="auto"/>
            </w:tcBorders>
            <w:vAlign w:val="bottom"/>
          </w:tcPr>
          <w:p w14:paraId="21426FD0"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0CC8540F" w14:textId="77777777" w:rsidR="00DC66C8" w:rsidRPr="000E6347" w:rsidRDefault="00DC66C8" w:rsidP="00BE3D74">
            <w:pPr>
              <w:spacing w:before="60" w:line="240" w:lineRule="exact"/>
              <w:ind w:firstLine="0"/>
              <w:jc w:val="center"/>
              <w:rPr>
                <w:rFonts w:cs="Arial"/>
                <w:sz w:val="20"/>
              </w:rPr>
            </w:pPr>
            <w:r>
              <w:rPr>
                <w:rFonts w:cs="Arial"/>
                <w:sz w:val="20"/>
              </w:rPr>
              <w:t>87,5</w:t>
            </w:r>
          </w:p>
        </w:tc>
        <w:tc>
          <w:tcPr>
            <w:tcW w:w="1559" w:type="dxa"/>
            <w:tcBorders>
              <w:top w:val="dotted" w:sz="4" w:space="0" w:color="auto"/>
              <w:left w:val="single" w:sz="6" w:space="0" w:color="auto"/>
              <w:bottom w:val="dotted" w:sz="4" w:space="0" w:color="auto"/>
              <w:right w:val="single" w:sz="6" w:space="0" w:color="auto"/>
            </w:tcBorders>
            <w:vAlign w:val="bottom"/>
          </w:tcPr>
          <w:p w14:paraId="7C4D8096" w14:textId="77777777" w:rsidR="00DC66C8" w:rsidRPr="000E6347" w:rsidRDefault="00DC66C8" w:rsidP="00BE3D74">
            <w:pPr>
              <w:spacing w:before="6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444B0316" w14:textId="77777777" w:rsidR="00DC66C8" w:rsidRPr="000E6347" w:rsidRDefault="00DC66C8" w:rsidP="00BE3D74">
            <w:pPr>
              <w:spacing w:before="60" w:line="240" w:lineRule="exact"/>
              <w:ind w:firstLine="0"/>
              <w:jc w:val="center"/>
              <w:rPr>
                <w:rFonts w:cs="Arial"/>
                <w:sz w:val="20"/>
              </w:rPr>
            </w:pPr>
            <w:r>
              <w:rPr>
                <w:rFonts w:cs="Arial"/>
                <w:sz w:val="20"/>
              </w:rPr>
              <w:t>53,1</w:t>
            </w:r>
          </w:p>
        </w:tc>
      </w:tr>
      <w:tr w:rsidR="00DC66C8" w:rsidRPr="000E6347" w14:paraId="7ACA77D5" w14:textId="77777777" w:rsidTr="00DC66C8">
        <w:trPr>
          <w:cantSplit/>
        </w:trPr>
        <w:tc>
          <w:tcPr>
            <w:tcW w:w="3415" w:type="dxa"/>
            <w:tcBorders>
              <w:top w:val="dotted" w:sz="4" w:space="0" w:color="auto"/>
              <w:left w:val="double" w:sz="4" w:space="0" w:color="auto"/>
              <w:bottom w:val="single" w:sz="4" w:space="0" w:color="auto"/>
            </w:tcBorders>
            <w:vAlign w:val="bottom"/>
          </w:tcPr>
          <w:p w14:paraId="13680042" w14:textId="77777777" w:rsidR="00DC66C8" w:rsidRPr="000E6347" w:rsidRDefault="00DC66C8" w:rsidP="00BE3D74">
            <w:pPr>
              <w:spacing w:before="60" w:line="240" w:lineRule="exact"/>
              <w:ind w:left="142" w:firstLine="13"/>
              <w:jc w:val="left"/>
              <w:rPr>
                <w:rFonts w:cs="Arial"/>
                <w:sz w:val="20"/>
              </w:rPr>
            </w:pPr>
            <w:r w:rsidRPr="000E6347">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17DEB1AE" w14:textId="77777777" w:rsidR="00DC66C8" w:rsidRPr="000E6347" w:rsidRDefault="00DC66C8" w:rsidP="00BE3D74">
            <w:pPr>
              <w:spacing w:before="60" w:line="240" w:lineRule="exact"/>
              <w:ind w:firstLine="0"/>
              <w:jc w:val="center"/>
              <w:rPr>
                <w:rFonts w:cs="Arial"/>
                <w:sz w:val="20"/>
              </w:rPr>
            </w:pPr>
            <w:r>
              <w:rPr>
                <w:rFonts w:cs="Arial"/>
                <w:sz w:val="20"/>
              </w:rPr>
              <w:t>80,0</w:t>
            </w:r>
          </w:p>
        </w:tc>
        <w:tc>
          <w:tcPr>
            <w:tcW w:w="1559" w:type="dxa"/>
            <w:tcBorders>
              <w:top w:val="dotted" w:sz="4" w:space="0" w:color="auto"/>
              <w:left w:val="single" w:sz="6" w:space="0" w:color="auto"/>
              <w:bottom w:val="single" w:sz="4" w:space="0" w:color="auto"/>
              <w:right w:val="single" w:sz="6" w:space="0" w:color="auto"/>
            </w:tcBorders>
            <w:vAlign w:val="bottom"/>
          </w:tcPr>
          <w:p w14:paraId="5553218C" w14:textId="77777777" w:rsidR="00DC66C8" w:rsidRPr="000E6347" w:rsidRDefault="00DC66C8" w:rsidP="00BE3D74">
            <w:pPr>
              <w:spacing w:before="60" w:line="240" w:lineRule="exact"/>
              <w:ind w:firstLine="0"/>
              <w:jc w:val="center"/>
              <w:rPr>
                <w:rFonts w:cs="Arial"/>
                <w:sz w:val="20"/>
              </w:rPr>
            </w:pPr>
            <w:r>
              <w:rPr>
                <w:rFonts w:cs="Arial"/>
                <w:sz w:val="20"/>
              </w:rPr>
              <w:t>45,6</w:t>
            </w:r>
          </w:p>
        </w:tc>
        <w:tc>
          <w:tcPr>
            <w:tcW w:w="2141" w:type="dxa"/>
            <w:tcBorders>
              <w:top w:val="dotted" w:sz="4" w:space="0" w:color="auto"/>
              <w:left w:val="single" w:sz="6" w:space="0" w:color="auto"/>
              <w:bottom w:val="single" w:sz="4" w:space="0" w:color="auto"/>
              <w:right w:val="double" w:sz="4" w:space="0" w:color="auto"/>
            </w:tcBorders>
            <w:vAlign w:val="bottom"/>
          </w:tcPr>
          <w:p w14:paraId="713AE0AE" w14:textId="77777777" w:rsidR="00DC66C8" w:rsidRPr="000E6347" w:rsidRDefault="00DC66C8" w:rsidP="00BE3D74">
            <w:pPr>
              <w:spacing w:before="60" w:line="240" w:lineRule="exact"/>
              <w:ind w:firstLine="0"/>
              <w:jc w:val="center"/>
              <w:rPr>
                <w:rFonts w:cs="Arial"/>
                <w:sz w:val="20"/>
              </w:rPr>
            </w:pPr>
            <w:r>
              <w:rPr>
                <w:rFonts w:cs="Arial"/>
                <w:sz w:val="20"/>
              </w:rPr>
              <w:t>117,7</w:t>
            </w:r>
          </w:p>
        </w:tc>
      </w:tr>
      <w:tr w:rsidR="00DC66C8" w:rsidRPr="000E6347" w14:paraId="4E4ED4B9" w14:textId="77777777" w:rsidTr="00DC66C8">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4464138D" w14:textId="77777777" w:rsidR="00DC66C8" w:rsidRPr="005F0E8B" w:rsidRDefault="00DC66C8" w:rsidP="004C2BCA">
            <w:pPr>
              <w:pStyle w:val="afffffa"/>
              <w:numPr>
                <w:ilvl w:val="0"/>
                <w:numId w:val="12"/>
              </w:numPr>
              <w:tabs>
                <w:tab w:val="left" w:pos="439"/>
              </w:tabs>
              <w:spacing w:before="40" w:line="240" w:lineRule="exact"/>
              <w:ind w:left="155" w:right="113" w:firstLine="0"/>
              <w:rPr>
                <w:rFonts w:cs="Arial"/>
                <w:sz w:val="20"/>
              </w:rPr>
            </w:pPr>
            <w:r w:rsidRPr="005F0E8B">
              <w:rPr>
                <w:sz w:val="20"/>
                <w:lang w:val="x-none" w:eastAsia="x-none"/>
              </w:rPr>
              <w:t xml:space="preserve">Сведения не публикуются в целях </w:t>
            </w:r>
            <w:r w:rsidRPr="005F0E8B">
              <w:rPr>
                <w:sz w:val="20"/>
                <w:lang w:eastAsia="x-none"/>
              </w:rPr>
              <w:t>обеспечения</w:t>
            </w:r>
            <w:r w:rsidRPr="005F0E8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F0E8B">
              <w:rPr>
                <w:sz w:val="20"/>
                <w:lang w:eastAsia="x-none"/>
              </w:rPr>
              <w:t> </w:t>
            </w:r>
            <w:r w:rsidRPr="005F0E8B">
              <w:rPr>
                <w:sz w:val="20"/>
                <w:lang w:val="x-none" w:eastAsia="x-none"/>
              </w:rPr>
              <w:t xml:space="preserve">29.11.07 № 282-ФЗ </w:t>
            </w:r>
            <w:r w:rsidRPr="005F0E8B">
              <w:rPr>
                <w:sz w:val="20"/>
                <w:lang w:eastAsia="x-none"/>
              </w:rPr>
              <w:t>«</w:t>
            </w:r>
            <w:r w:rsidRPr="005F0E8B">
              <w:rPr>
                <w:sz w:val="20"/>
                <w:lang w:val="x-none" w:eastAsia="x-none"/>
              </w:rPr>
              <w:t>Об официальном статистическом учете и системе государственной статистики в Российской Федерации</w:t>
            </w:r>
            <w:r w:rsidRPr="005F0E8B">
              <w:rPr>
                <w:sz w:val="20"/>
                <w:lang w:eastAsia="x-none"/>
              </w:rPr>
              <w:t>»</w:t>
            </w:r>
            <w:r w:rsidRPr="005F0E8B">
              <w:rPr>
                <w:sz w:val="20"/>
                <w:lang w:val="x-none" w:eastAsia="x-none"/>
              </w:rPr>
              <w:t xml:space="preserve"> (ст.4, п.5; ст.9, п.1).</w:t>
            </w:r>
          </w:p>
        </w:tc>
      </w:tr>
    </w:tbl>
    <w:p w14:paraId="4143A881" w14:textId="77777777" w:rsidR="00DC66C8" w:rsidRPr="000E6347" w:rsidRDefault="00DC66C8" w:rsidP="00DC66C8">
      <w:pPr>
        <w:pageBreakBefore/>
        <w:ind w:firstLine="0"/>
        <w:jc w:val="center"/>
        <w:rPr>
          <w:rFonts w:cs="Arial"/>
          <w:b/>
          <w:bCs/>
        </w:rPr>
      </w:pPr>
      <w:r w:rsidRPr="000E6347">
        <w:rPr>
          <w:rFonts w:cs="Arial"/>
          <w:b/>
          <w:bCs/>
        </w:rPr>
        <w:lastRenderedPageBreak/>
        <w:t xml:space="preserve">Доля убыточных организаций и сумма убытка </w:t>
      </w:r>
      <w:r w:rsidRPr="000E6347">
        <w:rPr>
          <w:rFonts w:cs="Arial"/>
          <w:b/>
          <w:bCs/>
        </w:rPr>
        <w:br/>
        <w:t>по видам экономической деятельности в январе</w:t>
      </w:r>
      <w:r>
        <w:rPr>
          <w:rFonts w:cs="Arial"/>
          <w:b/>
          <w:bCs/>
        </w:rPr>
        <w:t xml:space="preserve"> – ноябре</w:t>
      </w:r>
      <w:r w:rsidRPr="000E6347">
        <w:rPr>
          <w:rFonts w:cs="Arial"/>
          <w:b/>
          <w:bCs/>
        </w:rPr>
        <w:t xml:space="preserve"> 202</w:t>
      </w:r>
      <w:r>
        <w:rPr>
          <w:rFonts w:cs="Arial"/>
          <w:b/>
          <w:bCs/>
        </w:rPr>
        <w:t>1</w:t>
      </w:r>
      <w:r w:rsidRPr="000E6347">
        <w:rPr>
          <w:rFonts w:cs="Arial"/>
          <w:b/>
          <w:bCs/>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DC66C8" w:rsidRPr="000E6347" w14:paraId="2A2C7879" w14:textId="77777777" w:rsidTr="00DC66C8">
        <w:trPr>
          <w:cantSplit/>
          <w:trHeight w:val="285"/>
          <w:tblHeader/>
        </w:trPr>
        <w:tc>
          <w:tcPr>
            <w:tcW w:w="3274" w:type="dxa"/>
            <w:vMerge w:val="restart"/>
            <w:tcBorders>
              <w:top w:val="double" w:sz="4" w:space="0" w:color="auto"/>
              <w:left w:val="double" w:sz="4" w:space="0" w:color="auto"/>
            </w:tcBorders>
            <w:vAlign w:val="bottom"/>
          </w:tcPr>
          <w:p w14:paraId="5BA43AE6" w14:textId="77777777" w:rsidR="00DC66C8" w:rsidRPr="000E6347" w:rsidRDefault="00DC66C8" w:rsidP="00DC66C8">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467461D2" w14:textId="77777777" w:rsidR="00DC66C8" w:rsidRPr="000E6347" w:rsidRDefault="00DC66C8" w:rsidP="00DC66C8">
            <w:pPr>
              <w:spacing w:before="40" w:line="240" w:lineRule="exact"/>
              <w:ind w:left="57" w:right="57" w:firstLine="0"/>
              <w:jc w:val="center"/>
              <w:rPr>
                <w:rFonts w:cs="Arial"/>
                <w:i/>
                <w:iCs/>
                <w:sz w:val="20"/>
              </w:rPr>
            </w:pPr>
            <w:r w:rsidRPr="000E6347">
              <w:rPr>
                <w:rFonts w:cs="Arial"/>
                <w:i/>
                <w:iCs/>
                <w:sz w:val="20"/>
              </w:rPr>
              <w:t xml:space="preserve">Доля убыточных </w:t>
            </w:r>
            <w:r w:rsidRPr="000E6347">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79D98E13" w14:textId="77777777" w:rsidR="00DC66C8" w:rsidRPr="000E6347" w:rsidRDefault="00DC66C8" w:rsidP="00DC66C8">
            <w:pPr>
              <w:spacing w:before="40" w:line="240" w:lineRule="exact"/>
              <w:ind w:left="57" w:right="57" w:firstLine="0"/>
              <w:jc w:val="center"/>
              <w:rPr>
                <w:rFonts w:cs="Arial"/>
                <w:i/>
                <w:iCs/>
                <w:sz w:val="20"/>
              </w:rPr>
            </w:pPr>
            <w:r w:rsidRPr="000E6347">
              <w:rPr>
                <w:rFonts w:cs="Arial"/>
                <w:i/>
                <w:iCs/>
                <w:sz w:val="20"/>
              </w:rPr>
              <w:t xml:space="preserve">Убыток </w:t>
            </w:r>
          </w:p>
        </w:tc>
      </w:tr>
      <w:tr w:rsidR="00DC66C8" w:rsidRPr="000E6347" w14:paraId="435F504E" w14:textId="77777777" w:rsidTr="00DC66C8">
        <w:trPr>
          <w:cantSplit/>
          <w:trHeight w:val="409"/>
          <w:tblHeader/>
        </w:trPr>
        <w:tc>
          <w:tcPr>
            <w:tcW w:w="3274" w:type="dxa"/>
            <w:vMerge/>
            <w:tcBorders>
              <w:left w:val="double" w:sz="4" w:space="0" w:color="auto"/>
              <w:bottom w:val="single" w:sz="4" w:space="0" w:color="auto"/>
            </w:tcBorders>
            <w:vAlign w:val="bottom"/>
          </w:tcPr>
          <w:p w14:paraId="07168052" w14:textId="77777777" w:rsidR="00DC66C8" w:rsidRPr="000E6347" w:rsidRDefault="00DC66C8" w:rsidP="00DC66C8">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05456C69" w14:textId="77777777" w:rsidR="00DC66C8" w:rsidRPr="000E6347" w:rsidRDefault="00DC66C8" w:rsidP="00DC66C8">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535CA879" w14:textId="77777777" w:rsidR="00DC66C8" w:rsidRPr="000E6347" w:rsidRDefault="00DC66C8" w:rsidP="00DC66C8">
            <w:pPr>
              <w:spacing w:before="40" w:line="240" w:lineRule="exact"/>
              <w:ind w:left="57" w:right="57" w:firstLine="0"/>
              <w:jc w:val="center"/>
              <w:rPr>
                <w:rFonts w:cs="Arial"/>
                <w:i/>
                <w:iCs/>
                <w:sz w:val="20"/>
              </w:rPr>
            </w:pPr>
            <w:r w:rsidRPr="000E6347">
              <w:rPr>
                <w:rFonts w:cs="Arial"/>
                <w:i/>
                <w:iCs/>
                <w:sz w:val="20"/>
              </w:rPr>
              <w:t>мл</w:t>
            </w:r>
            <w:r>
              <w:rPr>
                <w:rFonts w:cs="Arial"/>
                <w:i/>
                <w:iCs/>
                <w:sz w:val="20"/>
              </w:rPr>
              <w:t>н</w:t>
            </w:r>
            <w:r w:rsidRPr="000E6347">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24B809DE" w14:textId="77777777" w:rsidR="00DC66C8" w:rsidRPr="000E6347" w:rsidRDefault="00DC66C8" w:rsidP="00DC66C8">
            <w:pPr>
              <w:spacing w:before="40" w:line="240" w:lineRule="exact"/>
              <w:ind w:left="57" w:right="57" w:firstLine="0"/>
              <w:jc w:val="center"/>
              <w:rPr>
                <w:rFonts w:cs="Arial"/>
                <w:i/>
                <w:iCs/>
                <w:sz w:val="20"/>
              </w:rPr>
            </w:pPr>
            <w:r w:rsidRPr="000E6347">
              <w:rPr>
                <w:rFonts w:cs="Arial"/>
                <w:i/>
                <w:iCs/>
                <w:sz w:val="20"/>
              </w:rPr>
              <w:t>в % к соответствующему периоду 20</w:t>
            </w:r>
            <w:r>
              <w:rPr>
                <w:rFonts w:cs="Arial"/>
                <w:i/>
                <w:iCs/>
                <w:sz w:val="20"/>
              </w:rPr>
              <w:t>20</w:t>
            </w:r>
            <w:r w:rsidRPr="000E6347">
              <w:rPr>
                <w:rFonts w:cs="Arial"/>
                <w:i/>
                <w:iCs/>
                <w:sz w:val="20"/>
              </w:rPr>
              <w:t>г.</w:t>
            </w:r>
          </w:p>
        </w:tc>
      </w:tr>
      <w:tr w:rsidR="00DC66C8" w:rsidRPr="000E6347" w14:paraId="3F6DF3AE" w14:textId="77777777" w:rsidTr="00DC66C8">
        <w:trPr>
          <w:cantSplit/>
        </w:trPr>
        <w:tc>
          <w:tcPr>
            <w:tcW w:w="3274" w:type="dxa"/>
            <w:tcBorders>
              <w:top w:val="single" w:sz="4" w:space="0" w:color="auto"/>
              <w:left w:val="double" w:sz="4" w:space="0" w:color="auto"/>
              <w:bottom w:val="dotted" w:sz="4" w:space="0" w:color="auto"/>
            </w:tcBorders>
            <w:vAlign w:val="bottom"/>
          </w:tcPr>
          <w:p w14:paraId="3A98A531" w14:textId="77777777" w:rsidR="00DC66C8" w:rsidRPr="000E6347" w:rsidRDefault="00DC66C8" w:rsidP="00DC66C8">
            <w:pPr>
              <w:spacing w:before="40" w:line="240" w:lineRule="exact"/>
              <w:ind w:left="155" w:hanging="142"/>
              <w:jc w:val="left"/>
              <w:rPr>
                <w:rFonts w:cs="Arial"/>
                <w:b/>
                <w:bCs/>
                <w:sz w:val="20"/>
              </w:rPr>
            </w:pPr>
            <w:r w:rsidRPr="000E6347">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0D060F03" w14:textId="77777777" w:rsidR="00DC66C8" w:rsidRPr="000E6347" w:rsidRDefault="00DC66C8" w:rsidP="00DC66C8">
            <w:pPr>
              <w:spacing w:before="40" w:line="240" w:lineRule="exact"/>
              <w:ind w:firstLine="0"/>
              <w:jc w:val="center"/>
              <w:rPr>
                <w:rFonts w:cs="Arial"/>
                <w:b/>
                <w:sz w:val="20"/>
              </w:rPr>
            </w:pPr>
            <w:r>
              <w:rPr>
                <w:rFonts w:cs="Arial"/>
                <w:b/>
                <w:sz w:val="20"/>
              </w:rPr>
              <w:t>25,8</w:t>
            </w:r>
          </w:p>
        </w:tc>
        <w:tc>
          <w:tcPr>
            <w:tcW w:w="1546" w:type="dxa"/>
            <w:tcBorders>
              <w:top w:val="single" w:sz="4" w:space="0" w:color="auto"/>
              <w:left w:val="single" w:sz="6" w:space="0" w:color="auto"/>
              <w:bottom w:val="dotted" w:sz="4" w:space="0" w:color="auto"/>
              <w:right w:val="single" w:sz="6" w:space="0" w:color="auto"/>
            </w:tcBorders>
            <w:vAlign w:val="bottom"/>
          </w:tcPr>
          <w:p w14:paraId="3C7AA122" w14:textId="77777777" w:rsidR="00DC66C8" w:rsidRPr="000E6347" w:rsidRDefault="00DC66C8" w:rsidP="00DC66C8">
            <w:pPr>
              <w:spacing w:before="40" w:line="240" w:lineRule="exact"/>
              <w:ind w:firstLine="0"/>
              <w:jc w:val="center"/>
              <w:rPr>
                <w:rFonts w:cs="Arial"/>
                <w:b/>
                <w:sz w:val="20"/>
              </w:rPr>
            </w:pPr>
            <w:r>
              <w:rPr>
                <w:rFonts w:cs="Arial"/>
                <w:b/>
                <w:sz w:val="20"/>
              </w:rPr>
              <w:t>10075,0</w:t>
            </w:r>
          </w:p>
        </w:tc>
        <w:tc>
          <w:tcPr>
            <w:tcW w:w="2423" w:type="dxa"/>
            <w:tcBorders>
              <w:top w:val="single" w:sz="4" w:space="0" w:color="auto"/>
              <w:left w:val="single" w:sz="6" w:space="0" w:color="auto"/>
              <w:bottom w:val="dotted" w:sz="4" w:space="0" w:color="auto"/>
              <w:right w:val="double" w:sz="4" w:space="0" w:color="auto"/>
            </w:tcBorders>
            <w:vAlign w:val="bottom"/>
          </w:tcPr>
          <w:p w14:paraId="47847449" w14:textId="77777777" w:rsidR="00DC66C8" w:rsidRPr="000E6347" w:rsidRDefault="00DC66C8" w:rsidP="00DC66C8">
            <w:pPr>
              <w:spacing w:before="40" w:line="240" w:lineRule="exact"/>
              <w:ind w:firstLine="0"/>
              <w:jc w:val="center"/>
              <w:rPr>
                <w:rFonts w:cs="Arial"/>
                <w:b/>
                <w:sz w:val="20"/>
              </w:rPr>
            </w:pPr>
            <w:r>
              <w:rPr>
                <w:rFonts w:cs="Arial"/>
                <w:b/>
                <w:sz w:val="20"/>
              </w:rPr>
              <w:t>52,2</w:t>
            </w:r>
          </w:p>
        </w:tc>
      </w:tr>
      <w:tr w:rsidR="00DC66C8" w:rsidRPr="000E6347" w14:paraId="4411BE89" w14:textId="77777777" w:rsidTr="00DC66C8">
        <w:trPr>
          <w:cantSplit/>
        </w:trPr>
        <w:tc>
          <w:tcPr>
            <w:tcW w:w="3274" w:type="dxa"/>
            <w:tcBorders>
              <w:top w:val="dotted" w:sz="4" w:space="0" w:color="auto"/>
              <w:left w:val="double" w:sz="4" w:space="0" w:color="auto"/>
              <w:bottom w:val="dotted" w:sz="4" w:space="0" w:color="auto"/>
            </w:tcBorders>
            <w:vAlign w:val="bottom"/>
          </w:tcPr>
          <w:p w14:paraId="782A27E9" w14:textId="77777777" w:rsidR="00DC66C8" w:rsidRPr="000E6347" w:rsidRDefault="00DC66C8" w:rsidP="00DC66C8">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0449FD59" w14:textId="77777777" w:rsidR="00DC66C8" w:rsidRPr="000E6347" w:rsidRDefault="00DC66C8" w:rsidP="00DC66C8">
            <w:pPr>
              <w:spacing w:before="40" w:line="240" w:lineRule="exact"/>
              <w:ind w:firstLine="0"/>
              <w:jc w:val="center"/>
              <w:rPr>
                <w:rFonts w:cs="Arial"/>
                <w:sz w:val="20"/>
              </w:rPr>
            </w:pPr>
            <w:r>
              <w:rPr>
                <w:rFonts w:cs="Arial"/>
                <w:sz w:val="20"/>
              </w:rPr>
              <w:t>14,0</w:t>
            </w:r>
          </w:p>
        </w:tc>
        <w:tc>
          <w:tcPr>
            <w:tcW w:w="1546" w:type="dxa"/>
            <w:tcBorders>
              <w:top w:val="dotted" w:sz="4" w:space="0" w:color="auto"/>
              <w:left w:val="single" w:sz="6" w:space="0" w:color="auto"/>
              <w:bottom w:val="dotted" w:sz="4" w:space="0" w:color="auto"/>
              <w:right w:val="single" w:sz="6" w:space="0" w:color="auto"/>
            </w:tcBorders>
            <w:vAlign w:val="bottom"/>
          </w:tcPr>
          <w:p w14:paraId="258901CC" w14:textId="77777777" w:rsidR="00DC66C8" w:rsidRPr="000E6347" w:rsidRDefault="00DC66C8" w:rsidP="00DC66C8">
            <w:pPr>
              <w:spacing w:before="40" w:line="240" w:lineRule="exact"/>
              <w:ind w:firstLine="0"/>
              <w:jc w:val="center"/>
              <w:rPr>
                <w:rFonts w:cs="Arial"/>
                <w:sz w:val="20"/>
              </w:rPr>
            </w:pPr>
            <w:r>
              <w:rPr>
                <w:rFonts w:cs="Arial"/>
                <w:sz w:val="20"/>
              </w:rPr>
              <w:t>251,6</w:t>
            </w:r>
          </w:p>
        </w:tc>
        <w:tc>
          <w:tcPr>
            <w:tcW w:w="2423" w:type="dxa"/>
            <w:tcBorders>
              <w:top w:val="dotted" w:sz="4" w:space="0" w:color="auto"/>
              <w:left w:val="single" w:sz="6" w:space="0" w:color="auto"/>
              <w:bottom w:val="dotted" w:sz="4" w:space="0" w:color="auto"/>
              <w:right w:val="double" w:sz="4" w:space="0" w:color="auto"/>
            </w:tcBorders>
            <w:vAlign w:val="bottom"/>
          </w:tcPr>
          <w:p w14:paraId="1416A702" w14:textId="77777777" w:rsidR="00DC66C8" w:rsidRPr="000E6347" w:rsidRDefault="00DC66C8" w:rsidP="00DC66C8">
            <w:pPr>
              <w:spacing w:before="40" w:line="240" w:lineRule="exact"/>
              <w:ind w:firstLine="0"/>
              <w:jc w:val="center"/>
              <w:rPr>
                <w:rFonts w:cs="Arial"/>
                <w:sz w:val="20"/>
              </w:rPr>
            </w:pPr>
            <w:r>
              <w:rPr>
                <w:rFonts w:cs="Arial"/>
                <w:sz w:val="20"/>
              </w:rPr>
              <w:t>112,2</w:t>
            </w:r>
          </w:p>
        </w:tc>
      </w:tr>
      <w:tr w:rsidR="00DC66C8" w:rsidRPr="000E6347" w14:paraId="521F7BE6" w14:textId="77777777" w:rsidTr="00DC66C8">
        <w:trPr>
          <w:cantSplit/>
        </w:trPr>
        <w:tc>
          <w:tcPr>
            <w:tcW w:w="3274" w:type="dxa"/>
            <w:tcBorders>
              <w:top w:val="dotted" w:sz="4" w:space="0" w:color="auto"/>
              <w:left w:val="double" w:sz="4" w:space="0" w:color="auto"/>
              <w:bottom w:val="dotted" w:sz="4" w:space="0" w:color="auto"/>
            </w:tcBorders>
            <w:vAlign w:val="bottom"/>
          </w:tcPr>
          <w:p w14:paraId="77C75A31"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35DC147E" w14:textId="77777777" w:rsidR="00DC66C8" w:rsidRPr="000E6347" w:rsidRDefault="00DC66C8" w:rsidP="00DC66C8">
            <w:pPr>
              <w:spacing w:before="40" w:line="240" w:lineRule="exact"/>
              <w:ind w:firstLine="0"/>
              <w:jc w:val="center"/>
              <w:rPr>
                <w:rFonts w:cs="Arial"/>
                <w:sz w:val="20"/>
              </w:rPr>
            </w:pPr>
            <w:r>
              <w:rPr>
                <w:rFonts w:cs="Arial"/>
                <w:sz w:val="20"/>
              </w:rPr>
              <w:t>23,1</w:t>
            </w:r>
          </w:p>
        </w:tc>
        <w:tc>
          <w:tcPr>
            <w:tcW w:w="1546" w:type="dxa"/>
            <w:tcBorders>
              <w:top w:val="dotted" w:sz="4" w:space="0" w:color="auto"/>
              <w:left w:val="single" w:sz="6" w:space="0" w:color="auto"/>
              <w:bottom w:val="dotted" w:sz="4" w:space="0" w:color="auto"/>
              <w:right w:val="single" w:sz="6" w:space="0" w:color="auto"/>
            </w:tcBorders>
            <w:vAlign w:val="bottom"/>
          </w:tcPr>
          <w:p w14:paraId="570B0801" w14:textId="77777777" w:rsidR="00DC66C8" w:rsidRPr="000E6347" w:rsidRDefault="00DC66C8" w:rsidP="00DC66C8">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5D3EED39" w14:textId="77777777" w:rsidR="00DC66C8" w:rsidRPr="000E6347" w:rsidRDefault="00DC66C8" w:rsidP="00DC66C8">
            <w:pPr>
              <w:spacing w:before="40" w:line="240" w:lineRule="exact"/>
              <w:ind w:firstLine="0"/>
              <w:jc w:val="center"/>
              <w:rPr>
                <w:rFonts w:cs="Arial"/>
                <w:sz w:val="20"/>
              </w:rPr>
            </w:pPr>
            <w:r>
              <w:rPr>
                <w:rFonts w:cs="Arial"/>
                <w:sz w:val="20"/>
              </w:rPr>
              <w:t>в 3,0 р.</w:t>
            </w:r>
          </w:p>
        </w:tc>
      </w:tr>
      <w:tr w:rsidR="00DC66C8" w:rsidRPr="000E6347" w14:paraId="2D143FAC" w14:textId="77777777" w:rsidTr="00DC66C8">
        <w:trPr>
          <w:cantSplit/>
        </w:trPr>
        <w:tc>
          <w:tcPr>
            <w:tcW w:w="3274" w:type="dxa"/>
            <w:tcBorders>
              <w:top w:val="dotted" w:sz="4" w:space="0" w:color="auto"/>
              <w:left w:val="double" w:sz="4" w:space="0" w:color="auto"/>
            </w:tcBorders>
            <w:vAlign w:val="bottom"/>
          </w:tcPr>
          <w:p w14:paraId="1CE0F861"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7DA56233" w14:textId="77777777" w:rsidR="00DC66C8" w:rsidRPr="000E6347" w:rsidRDefault="00DC66C8" w:rsidP="00DC66C8">
            <w:pPr>
              <w:spacing w:before="40" w:line="240" w:lineRule="exact"/>
              <w:ind w:firstLine="0"/>
              <w:jc w:val="center"/>
              <w:rPr>
                <w:rFonts w:cs="Arial"/>
                <w:sz w:val="20"/>
              </w:rPr>
            </w:pPr>
            <w:r>
              <w:rPr>
                <w:rFonts w:cs="Arial"/>
                <w:sz w:val="20"/>
              </w:rPr>
              <w:t>20,4</w:t>
            </w:r>
          </w:p>
        </w:tc>
        <w:tc>
          <w:tcPr>
            <w:tcW w:w="1546" w:type="dxa"/>
            <w:tcBorders>
              <w:top w:val="dotted" w:sz="4" w:space="0" w:color="auto"/>
              <w:left w:val="single" w:sz="6" w:space="0" w:color="auto"/>
              <w:right w:val="single" w:sz="6" w:space="0" w:color="auto"/>
            </w:tcBorders>
            <w:vAlign w:val="bottom"/>
          </w:tcPr>
          <w:p w14:paraId="4CB52AE0" w14:textId="77777777" w:rsidR="00DC66C8" w:rsidRPr="000E6347" w:rsidRDefault="00DC66C8" w:rsidP="00DC66C8">
            <w:pPr>
              <w:spacing w:before="40" w:line="240" w:lineRule="exact"/>
              <w:ind w:firstLine="0"/>
              <w:jc w:val="center"/>
              <w:rPr>
                <w:rFonts w:cs="Arial"/>
                <w:sz w:val="20"/>
              </w:rPr>
            </w:pPr>
            <w:r>
              <w:rPr>
                <w:rFonts w:cs="Arial"/>
                <w:sz w:val="20"/>
              </w:rPr>
              <w:t>3084,4</w:t>
            </w:r>
          </w:p>
        </w:tc>
        <w:tc>
          <w:tcPr>
            <w:tcW w:w="2423" w:type="dxa"/>
            <w:tcBorders>
              <w:top w:val="dotted" w:sz="4" w:space="0" w:color="auto"/>
              <w:left w:val="single" w:sz="6" w:space="0" w:color="auto"/>
              <w:right w:val="double" w:sz="4" w:space="0" w:color="auto"/>
            </w:tcBorders>
            <w:vAlign w:val="bottom"/>
          </w:tcPr>
          <w:p w14:paraId="5D3A9FE0" w14:textId="77777777" w:rsidR="00DC66C8" w:rsidRPr="000E6347" w:rsidRDefault="00DC66C8" w:rsidP="00DC66C8">
            <w:pPr>
              <w:spacing w:before="40" w:line="240" w:lineRule="exact"/>
              <w:ind w:firstLine="0"/>
              <w:jc w:val="center"/>
              <w:rPr>
                <w:rFonts w:cs="Arial"/>
                <w:sz w:val="20"/>
              </w:rPr>
            </w:pPr>
            <w:r>
              <w:rPr>
                <w:rFonts w:cs="Arial"/>
                <w:sz w:val="20"/>
              </w:rPr>
              <w:t>56,6</w:t>
            </w:r>
          </w:p>
        </w:tc>
      </w:tr>
      <w:tr w:rsidR="00DC66C8" w:rsidRPr="000E6347" w14:paraId="30700720" w14:textId="77777777" w:rsidTr="00DC66C8">
        <w:trPr>
          <w:cantSplit/>
        </w:trPr>
        <w:tc>
          <w:tcPr>
            <w:tcW w:w="3274" w:type="dxa"/>
            <w:tcBorders>
              <w:top w:val="dotted" w:sz="4" w:space="0" w:color="auto"/>
              <w:left w:val="double" w:sz="4" w:space="0" w:color="auto"/>
              <w:bottom w:val="dotted" w:sz="4" w:space="0" w:color="auto"/>
            </w:tcBorders>
            <w:vAlign w:val="bottom"/>
          </w:tcPr>
          <w:p w14:paraId="7CDB8784"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0CEAD196" w14:textId="77777777" w:rsidR="00DC66C8" w:rsidRPr="000E6347" w:rsidRDefault="00DC66C8" w:rsidP="00DC66C8">
            <w:pPr>
              <w:spacing w:before="40" w:line="240" w:lineRule="exact"/>
              <w:ind w:firstLine="0"/>
              <w:jc w:val="center"/>
              <w:rPr>
                <w:rFonts w:cs="Arial"/>
                <w:sz w:val="20"/>
              </w:rPr>
            </w:pPr>
            <w:r>
              <w:rPr>
                <w:rFonts w:cs="Arial"/>
                <w:sz w:val="20"/>
              </w:rPr>
              <w:t>46,3</w:t>
            </w:r>
          </w:p>
        </w:tc>
        <w:tc>
          <w:tcPr>
            <w:tcW w:w="1546" w:type="dxa"/>
            <w:tcBorders>
              <w:top w:val="dotted" w:sz="4" w:space="0" w:color="auto"/>
              <w:left w:val="single" w:sz="6" w:space="0" w:color="auto"/>
              <w:bottom w:val="dotted" w:sz="4" w:space="0" w:color="auto"/>
              <w:right w:val="single" w:sz="6" w:space="0" w:color="auto"/>
            </w:tcBorders>
            <w:vAlign w:val="bottom"/>
          </w:tcPr>
          <w:p w14:paraId="277719EC" w14:textId="77777777" w:rsidR="00DC66C8" w:rsidRPr="000E6347" w:rsidRDefault="00DC66C8" w:rsidP="00DC66C8">
            <w:pPr>
              <w:spacing w:before="40" w:line="240" w:lineRule="exact"/>
              <w:ind w:firstLine="0"/>
              <w:jc w:val="center"/>
              <w:rPr>
                <w:rFonts w:cs="Arial"/>
                <w:sz w:val="20"/>
              </w:rPr>
            </w:pPr>
            <w:r>
              <w:rPr>
                <w:rFonts w:cs="Arial"/>
                <w:sz w:val="20"/>
              </w:rPr>
              <w:t>1138,4</w:t>
            </w:r>
          </w:p>
        </w:tc>
        <w:tc>
          <w:tcPr>
            <w:tcW w:w="2423" w:type="dxa"/>
            <w:tcBorders>
              <w:top w:val="dotted" w:sz="4" w:space="0" w:color="auto"/>
              <w:left w:val="single" w:sz="6" w:space="0" w:color="auto"/>
              <w:bottom w:val="dotted" w:sz="4" w:space="0" w:color="auto"/>
              <w:right w:val="double" w:sz="4" w:space="0" w:color="auto"/>
            </w:tcBorders>
            <w:vAlign w:val="bottom"/>
          </w:tcPr>
          <w:p w14:paraId="1F2A2F94" w14:textId="77777777" w:rsidR="00DC66C8" w:rsidRPr="000E6347" w:rsidRDefault="00DC66C8" w:rsidP="00DC66C8">
            <w:pPr>
              <w:spacing w:before="40" w:line="240" w:lineRule="exact"/>
              <w:ind w:firstLine="0"/>
              <w:jc w:val="center"/>
              <w:rPr>
                <w:rFonts w:cs="Arial"/>
                <w:sz w:val="20"/>
              </w:rPr>
            </w:pPr>
            <w:r>
              <w:rPr>
                <w:rFonts w:cs="Arial"/>
                <w:sz w:val="20"/>
              </w:rPr>
              <w:t>87,0</w:t>
            </w:r>
          </w:p>
        </w:tc>
      </w:tr>
      <w:tr w:rsidR="00DC66C8" w:rsidRPr="000E6347" w14:paraId="712C8DD4" w14:textId="77777777" w:rsidTr="00DC66C8">
        <w:trPr>
          <w:cantSplit/>
        </w:trPr>
        <w:tc>
          <w:tcPr>
            <w:tcW w:w="3274" w:type="dxa"/>
            <w:tcBorders>
              <w:top w:val="dotted" w:sz="4" w:space="0" w:color="auto"/>
              <w:left w:val="double" w:sz="4" w:space="0" w:color="auto"/>
              <w:bottom w:val="dotted" w:sz="4" w:space="0" w:color="auto"/>
            </w:tcBorders>
            <w:vAlign w:val="bottom"/>
          </w:tcPr>
          <w:p w14:paraId="54CE1F9B" w14:textId="77777777" w:rsidR="00DC66C8" w:rsidRPr="000E6347" w:rsidRDefault="00DC66C8" w:rsidP="00DC66C8">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029F5401" w14:textId="77777777" w:rsidR="00DC66C8" w:rsidRPr="000E6347" w:rsidRDefault="00DC66C8" w:rsidP="00DC66C8">
            <w:pPr>
              <w:spacing w:before="40" w:line="240" w:lineRule="exact"/>
              <w:ind w:firstLine="0"/>
              <w:jc w:val="center"/>
              <w:rPr>
                <w:rFonts w:cs="Arial"/>
                <w:sz w:val="20"/>
              </w:rPr>
            </w:pPr>
            <w:r>
              <w:rPr>
                <w:rFonts w:cs="Arial"/>
                <w:sz w:val="20"/>
              </w:rPr>
              <w:t>52,0</w:t>
            </w:r>
          </w:p>
        </w:tc>
        <w:tc>
          <w:tcPr>
            <w:tcW w:w="1546" w:type="dxa"/>
            <w:tcBorders>
              <w:top w:val="dotted" w:sz="4" w:space="0" w:color="auto"/>
              <w:left w:val="single" w:sz="6" w:space="0" w:color="auto"/>
              <w:bottom w:val="dotted" w:sz="4" w:space="0" w:color="auto"/>
              <w:right w:val="single" w:sz="6" w:space="0" w:color="auto"/>
            </w:tcBorders>
            <w:vAlign w:val="bottom"/>
          </w:tcPr>
          <w:p w14:paraId="356663E9" w14:textId="77777777" w:rsidR="00DC66C8" w:rsidRPr="000E6347" w:rsidRDefault="00DC66C8" w:rsidP="00DC66C8">
            <w:pPr>
              <w:spacing w:before="40" w:line="240" w:lineRule="exact"/>
              <w:ind w:firstLine="0"/>
              <w:jc w:val="center"/>
              <w:rPr>
                <w:rFonts w:cs="Arial"/>
                <w:sz w:val="20"/>
              </w:rPr>
            </w:pPr>
            <w:r>
              <w:rPr>
                <w:rFonts w:cs="Arial"/>
                <w:sz w:val="20"/>
              </w:rPr>
              <w:t>806,6</w:t>
            </w:r>
          </w:p>
        </w:tc>
        <w:tc>
          <w:tcPr>
            <w:tcW w:w="2423" w:type="dxa"/>
            <w:tcBorders>
              <w:top w:val="dotted" w:sz="4" w:space="0" w:color="auto"/>
              <w:left w:val="single" w:sz="6" w:space="0" w:color="auto"/>
              <w:bottom w:val="dotted" w:sz="4" w:space="0" w:color="auto"/>
              <w:right w:val="double" w:sz="4" w:space="0" w:color="auto"/>
            </w:tcBorders>
            <w:vAlign w:val="bottom"/>
          </w:tcPr>
          <w:p w14:paraId="3413A84E" w14:textId="77777777" w:rsidR="00DC66C8" w:rsidRPr="000E6347" w:rsidRDefault="00DC66C8" w:rsidP="00DC66C8">
            <w:pPr>
              <w:spacing w:before="40" w:line="240" w:lineRule="exact"/>
              <w:ind w:firstLine="0"/>
              <w:jc w:val="center"/>
              <w:rPr>
                <w:rFonts w:cs="Arial"/>
                <w:sz w:val="20"/>
              </w:rPr>
            </w:pPr>
            <w:r>
              <w:rPr>
                <w:rFonts w:cs="Arial"/>
                <w:sz w:val="20"/>
              </w:rPr>
              <w:t>в 4,8 р.</w:t>
            </w:r>
          </w:p>
        </w:tc>
      </w:tr>
      <w:tr w:rsidR="00DC66C8" w:rsidRPr="000E6347" w14:paraId="3F632C17" w14:textId="77777777" w:rsidTr="00DC66C8">
        <w:trPr>
          <w:cantSplit/>
        </w:trPr>
        <w:tc>
          <w:tcPr>
            <w:tcW w:w="3274" w:type="dxa"/>
            <w:tcBorders>
              <w:left w:val="double" w:sz="4" w:space="0" w:color="auto"/>
              <w:bottom w:val="dotted" w:sz="4" w:space="0" w:color="auto"/>
            </w:tcBorders>
            <w:vAlign w:val="bottom"/>
          </w:tcPr>
          <w:p w14:paraId="5549E185" w14:textId="77777777" w:rsidR="00DC66C8" w:rsidRPr="000E6347" w:rsidRDefault="00DC66C8" w:rsidP="00DC66C8">
            <w:pPr>
              <w:keepNext/>
              <w:keepLines/>
              <w:spacing w:before="40" w:line="240" w:lineRule="exact"/>
              <w:ind w:left="142" w:firstLine="13"/>
              <w:jc w:val="left"/>
              <w:rPr>
                <w:rFonts w:cs="Arial"/>
                <w:sz w:val="20"/>
              </w:rPr>
            </w:pPr>
            <w:r w:rsidRPr="000E6347">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0E5D8D8D" w14:textId="77777777" w:rsidR="00DC66C8" w:rsidRPr="000E6347" w:rsidRDefault="00DC66C8" w:rsidP="00DC66C8">
            <w:pPr>
              <w:spacing w:before="40" w:line="240" w:lineRule="exact"/>
              <w:ind w:firstLine="0"/>
              <w:jc w:val="center"/>
              <w:rPr>
                <w:rFonts w:cs="Arial"/>
                <w:sz w:val="20"/>
              </w:rPr>
            </w:pPr>
            <w:r>
              <w:rPr>
                <w:rFonts w:cs="Arial"/>
                <w:sz w:val="20"/>
              </w:rPr>
              <w:t>28,6</w:t>
            </w:r>
          </w:p>
        </w:tc>
        <w:tc>
          <w:tcPr>
            <w:tcW w:w="1546" w:type="dxa"/>
            <w:tcBorders>
              <w:left w:val="single" w:sz="6" w:space="0" w:color="auto"/>
              <w:bottom w:val="dotted" w:sz="4" w:space="0" w:color="auto"/>
              <w:right w:val="single" w:sz="6" w:space="0" w:color="auto"/>
            </w:tcBorders>
            <w:vAlign w:val="bottom"/>
          </w:tcPr>
          <w:p w14:paraId="360C12B8" w14:textId="77777777" w:rsidR="00DC66C8" w:rsidRPr="000E6347" w:rsidRDefault="00DC66C8" w:rsidP="00DC66C8">
            <w:pPr>
              <w:spacing w:before="40" w:line="240" w:lineRule="exact"/>
              <w:ind w:firstLine="0"/>
              <w:jc w:val="center"/>
              <w:rPr>
                <w:rFonts w:cs="Arial"/>
                <w:sz w:val="20"/>
              </w:rPr>
            </w:pPr>
            <w:r>
              <w:rPr>
                <w:rFonts w:cs="Arial"/>
                <w:sz w:val="20"/>
              </w:rPr>
              <w:t>353,6</w:t>
            </w:r>
          </w:p>
        </w:tc>
        <w:tc>
          <w:tcPr>
            <w:tcW w:w="2423" w:type="dxa"/>
            <w:tcBorders>
              <w:left w:val="single" w:sz="6" w:space="0" w:color="auto"/>
              <w:bottom w:val="dotted" w:sz="4" w:space="0" w:color="auto"/>
              <w:right w:val="double" w:sz="4" w:space="0" w:color="auto"/>
            </w:tcBorders>
            <w:vAlign w:val="bottom"/>
          </w:tcPr>
          <w:p w14:paraId="0836F50A" w14:textId="77777777" w:rsidR="00DC66C8" w:rsidRPr="000E6347" w:rsidRDefault="00DC66C8" w:rsidP="00DC66C8">
            <w:pPr>
              <w:spacing w:before="40" w:line="240" w:lineRule="exact"/>
              <w:ind w:firstLine="0"/>
              <w:jc w:val="center"/>
              <w:rPr>
                <w:rFonts w:cs="Arial"/>
                <w:sz w:val="20"/>
              </w:rPr>
            </w:pPr>
            <w:r>
              <w:rPr>
                <w:rFonts w:cs="Arial"/>
                <w:sz w:val="20"/>
              </w:rPr>
              <w:t>55,8</w:t>
            </w:r>
          </w:p>
        </w:tc>
      </w:tr>
      <w:tr w:rsidR="00DC66C8" w:rsidRPr="000E6347" w14:paraId="2AC1CBF0" w14:textId="77777777" w:rsidTr="00DC66C8">
        <w:trPr>
          <w:cantSplit/>
        </w:trPr>
        <w:tc>
          <w:tcPr>
            <w:tcW w:w="3274" w:type="dxa"/>
            <w:tcBorders>
              <w:left w:val="double" w:sz="4" w:space="0" w:color="auto"/>
              <w:bottom w:val="dotted" w:sz="4" w:space="0" w:color="auto"/>
            </w:tcBorders>
            <w:vAlign w:val="bottom"/>
          </w:tcPr>
          <w:p w14:paraId="5A9F55AE" w14:textId="77777777" w:rsidR="00DC66C8" w:rsidRPr="000E6347" w:rsidRDefault="00DC66C8" w:rsidP="00DC66C8">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2DA6E08F" w14:textId="77777777" w:rsidR="00DC66C8" w:rsidRPr="000E6347" w:rsidRDefault="00DC66C8" w:rsidP="00DC66C8">
            <w:pPr>
              <w:spacing w:before="40" w:line="240" w:lineRule="exact"/>
              <w:ind w:firstLine="0"/>
              <w:jc w:val="center"/>
              <w:rPr>
                <w:rFonts w:cs="Arial"/>
                <w:sz w:val="20"/>
              </w:rPr>
            </w:pPr>
            <w:r>
              <w:rPr>
                <w:rFonts w:cs="Arial"/>
                <w:sz w:val="20"/>
              </w:rPr>
              <w:t>18,4</w:t>
            </w:r>
          </w:p>
        </w:tc>
        <w:tc>
          <w:tcPr>
            <w:tcW w:w="1546" w:type="dxa"/>
            <w:tcBorders>
              <w:left w:val="single" w:sz="6" w:space="0" w:color="auto"/>
              <w:bottom w:val="dotted" w:sz="4" w:space="0" w:color="auto"/>
              <w:right w:val="single" w:sz="6" w:space="0" w:color="auto"/>
            </w:tcBorders>
            <w:vAlign w:val="bottom"/>
          </w:tcPr>
          <w:p w14:paraId="76019A73" w14:textId="77777777" w:rsidR="00DC66C8" w:rsidRPr="000E6347" w:rsidRDefault="00DC66C8" w:rsidP="00DC66C8">
            <w:pPr>
              <w:spacing w:before="40" w:line="240" w:lineRule="exact"/>
              <w:ind w:firstLine="0"/>
              <w:jc w:val="center"/>
              <w:rPr>
                <w:rFonts w:cs="Arial"/>
                <w:sz w:val="20"/>
              </w:rPr>
            </w:pPr>
            <w:r>
              <w:rPr>
                <w:rFonts w:cs="Arial"/>
                <w:sz w:val="20"/>
              </w:rPr>
              <w:t>890,3</w:t>
            </w:r>
          </w:p>
        </w:tc>
        <w:tc>
          <w:tcPr>
            <w:tcW w:w="2423" w:type="dxa"/>
            <w:tcBorders>
              <w:left w:val="single" w:sz="6" w:space="0" w:color="auto"/>
              <w:bottom w:val="dotted" w:sz="4" w:space="0" w:color="auto"/>
              <w:right w:val="double" w:sz="4" w:space="0" w:color="auto"/>
            </w:tcBorders>
            <w:vAlign w:val="bottom"/>
          </w:tcPr>
          <w:p w14:paraId="368F1913" w14:textId="77777777" w:rsidR="00DC66C8" w:rsidRPr="000E6347" w:rsidRDefault="00DC66C8" w:rsidP="00DC66C8">
            <w:pPr>
              <w:spacing w:before="40" w:line="240" w:lineRule="exact"/>
              <w:ind w:firstLine="0"/>
              <w:jc w:val="center"/>
              <w:rPr>
                <w:rFonts w:cs="Arial"/>
                <w:sz w:val="20"/>
              </w:rPr>
            </w:pPr>
            <w:r>
              <w:rPr>
                <w:rFonts w:cs="Arial"/>
                <w:sz w:val="20"/>
              </w:rPr>
              <w:t>66,5</w:t>
            </w:r>
          </w:p>
        </w:tc>
      </w:tr>
      <w:tr w:rsidR="00DC66C8" w:rsidRPr="000E6347" w14:paraId="18F40AAB" w14:textId="77777777" w:rsidTr="00DC66C8">
        <w:trPr>
          <w:cantSplit/>
        </w:trPr>
        <w:tc>
          <w:tcPr>
            <w:tcW w:w="3274" w:type="dxa"/>
            <w:tcBorders>
              <w:left w:val="double" w:sz="4" w:space="0" w:color="auto"/>
              <w:bottom w:val="dotted" w:sz="4" w:space="0" w:color="auto"/>
            </w:tcBorders>
            <w:vAlign w:val="bottom"/>
          </w:tcPr>
          <w:p w14:paraId="67B98E73" w14:textId="77777777" w:rsidR="00DC66C8" w:rsidRPr="000E6347" w:rsidRDefault="00DC66C8" w:rsidP="00DC66C8">
            <w:pPr>
              <w:spacing w:before="40" w:line="240" w:lineRule="exact"/>
              <w:ind w:left="142" w:firstLine="13"/>
              <w:jc w:val="left"/>
              <w:rPr>
                <w:rFonts w:cs="Arial"/>
                <w:sz w:val="20"/>
              </w:rPr>
            </w:pPr>
            <w:r w:rsidRPr="000E6347">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549AD0EE" w14:textId="77777777" w:rsidR="00DC66C8" w:rsidRPr="000E6347" w:rsidRDefault="00DC66C8" w:rsidP="00DC66C8">
            <w:pPr>
              <w:spacing w:before="40" w:line="240" w:lineRule="exact"/>
              <w:ind w:firstLine="0"/>
              <w:jc w:val="center"/>
              <w:rPr>
                <w:rFonts w:cs="Arial"/>
                <w:sz w:val="20"/>
              </w:rPr>
            </w:pPr>
            <w:r>
              <w:rPr>
                <w:rFonts w:cs="Arial"/>
                <w:sz w:val="20"/>
              </w:rPr>
              <w:t>40,5</w:t>
            </w:r>
          </w:p>
        </w:tc>
        <w:tc>
          <w:tcPr>
            <w:tcW w:w="1546" w:type="dxa"/>
            <w:tcBorders>
              <w:left w:val="single" w:sz="6" w:space="0" w:color="auto"/>
              <w:bottom w:val="dotted" w:sz="4" w:space="0" w:color="auto"/>
              <w:right w:val="single" w:sz="6" w:space="0" w:color="auto"/>
            </w:tcBorders>
            <w:vAlign w:val="bottom"/>
          </w:tcPr>
          <w:p w14:paraId="524E1DAA" w14:textId="77777777" w:rsidR="00DC66C8" w:rsidRPr="000E6347" w:rsidRDefault="00DC66C8" w:rsidP="00DC66C8">
            <w:pPr>
              <w:spacing w:before="40" w:line="240" w:lineRule="exact"/>
              <w:ind w:firstLine="0"/>
              <w:jc w:val="center"/>
              <w:rPr>
                <w:rFonts w:cs="Arial"/>
                <w:sz w:val="20"/>
              </w:rPr>
            </w:pPr>
            <w:r>
              <w:rPr>
                <w:rFonts w:cs="Arial"/>
                <w:sz w:val="20"/>
              </w:rPr>
              <w:t>472,0</w:t>
            </w:r>
          </w:p>
        </w:tc>
        <w:tc>
          <w:tcPr>
            <w:tcW w:w="2423" w:type="dxa"/>
            <w:tcBorders>
              <w:left w:val="single" w:sz="6" w:space="0" w:color="auto"/>
              <w:bottom w:val="dotted" w:sz="4" w:space="0" w:color="auto"/>
              <w:right w:val="double" w:sz="4" w:space="0" w:color="auto"/>
            </w:tcBorders>
            <w:vAlign w:val="bottom"/>
          </w:tcPr>
          <w:p w14:paraId="19D4EF7B" w14:textId="77777777" w:rsidR="00DC66C8" w:rsidRPr="000E6347" w:rsidRDefault="00DC66C8" w:rsidP="00DC66C8">
            <w:pPr>
              <w:spacing w:before="40" w:line="240" w:lineRule="exact"/>
              <w:ind w:firstLine="0"/>
              <w:jc w:val="center"/>
              <w:rPr>
                <w:rFonts w:cs="Arial"/>
                <w:sz w:val="20"/>
              </w:rPr>
            </w:pPr>
            <w:r>
              <w:rPr>
                <w:rFonts w:cs="Arial"/>
                <w:sz w:val="20"/>
              </w:rPr>
              <w:t>6,2</w:t>
            </w:r>
          </w:p>
        </w:tc>
      </w:tr>
      <w:tr w:rsidR="00DC66C8" w:rsidRPr="000E6347" w14:paraId="54C30A1C" w14:textId="77777777" w:rsidTr="00DC66C8">
        <w:trPr>
          <w:cantSplit/>
        </w:trPr>
        <w:tc>
          <w:tcPr>
            <w:tcW w:w="3274" w:type="dxa"/>
            <w:tcBorders>
              <w:left w:val="double" w:sz="4" w:space="0" w:color="auto"/>
              <w:bottom w:val="dotted" w:sz="4" w:space="0" w:color="auto"/>
            </w:tcBorders>
            <w:vAlign w:val="bottom"/>
          </w:tcPr>
          <w:p w14:paraId="6549F273"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60E705AF" w14:textId="77777777" w:rsidR="00DC66C8" w:rsidRPr="000E6347" w:rsidRDefault="00DC66C8" w:rsidP="00DC66C8">
            <w:pPr>
              <w:spacing w:before="40" w:line="240" w:lineRule="exact"/>
              <w:ind w:firstLine="0"/>
              <w:jc w:val="center"/>
              <w:rPr>
                <w:rFonts w:cs="Arial"/>
                <w:sz w:val="20"/>
              </w:rPr>
            </w:pPr>
            <w:r>
              <w:rPr>
                <w:rFonts w:cs="Arial"/>
                <w:sz w:val="20"/>
              </w:rPr>
              <w:t>50,0</w:t>
            </w:r>
          </w:p>
        </w:tc>
        <w:tc>
          <w:tcPr>
            <w:tcW w:w="1546" w:type="dxa"/>
            <w:tcBorders>
              <w:left w:val="single" w:sz="6" w:space="0" w:color="auto"/>
              <w:bottom w:val="dotted" w:sz="4" w:space="0" w:color="auto"/>
              <w:right w:val="single" w:sz="6" w:space="0" w:color="auto"/>
            </w:tcBorders>
            <w:vAlign w:val="bottom"/>
          </w:tcPr>
          <w:p w14:paraId="19D1F799" w14:textId="77777777" w:rsidR="00DC66C8" w:rsidRPr="000E6347" w:rsidRDefault="00DC66C8" w:rsidP="00DC66C8">
            <w:pPr>
              <w:spacing w:before="40" w:line="240" w:lineRule="exact"/>
              <w:ind w:firstLine="0"/>
              <w:jc w:val="center"/>
              <w:rPr>
                <w:rFonts w:cs="Arial"/>
                <w:sz w:val="20"/>
              </w:rPr>
            </w:pPr>
            <w:r>
              <w:rPr>
                <w:rFonts w:cs="Arial"/>
                <w:sz w:val="20"/>
              </w:rPr>
              <w:t>392,1</w:t>
            </w:r>
          </w:p>
        </w:tc>
        <w:tc>
          <w:tcPr>
            <w:tcW w:w="2423" w:type="dxa"/>
            <w:tcBorders>
              <w:left w:val="single" w:sz="6" w:space="0" w:color="auto"/>
              <w:bottom w:val="dotted" w:sz="4" w:space="0" w:color="auto"/>
              <w:right w:val="double" w:sz="4" w:space="0" w:color="auto"/>
            </w:tcBorders>
            <w:vAlign w:val="bottom"/>
          </w:tcPr>
          <w:p w14:paraId="27146713" w14:textId="77777777" w:rsidR="00DC66C8" w:rsidRPr="000E6347" w:rsidRDefault="00DC66C8" w:rsidP="00DC66C8">
            <w:pPr>
              <w:spacing w:before="40" w:line="240" w:lineRule="exact"/>
              <w:ind w:firstLine="0"/>
              <w:jc w:val="center"/>
              <w:rPr>
                <w:rFonts w:cs="Arial"/>
                <w:sz w:val="20"/>
              </w:rPr>
            </w:pPr>
            <w:r>
              <w:rPr>
                <w:rFonts w:cs="Arial"/>
                <w:sz w:val="20"/>
              </w:rPr>
              <w:t>56,7</w:t>
            </w:r>
          </w:p>
        </w:tc>
      </w:tr>
      <w:tr w:rsidR="00DC66C8" w:rsidRPr="000E6347" w14:paraId="7C518C7D" w14:textId="77777777" w:rsidTr="00DC66C8">
        <w:trPr>
          <w:cantSplit/>
        </w:trPr>
        <w:tc>
          <w:tcPr>
            <w:tcW w:w="3274" w:type="dxa"/>
            <w:tcBorders>
              <w:left w:val="double" w:sz="4" w:space="0" w:color="auto"/>
              <w:bottom w:val="dotted" w:sz="4" w:space="0" w:color="auto"/>
            </w:tcBorders>
            <w:vAlign w:val="bottom"/>
          </w:tcPr>
          <w:p w14:paraId="5967B594"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7AADCDB2" w14:textId="77777777" w:rsidR="00DC66C8" w:rsidRPr="000E6347" w:rsidRDefault="00DC66C8" w:rsidP="00DC66C8">
            <w:pPr>
              <w:spacing w:before="40" w:line="240" w:lineRule="exact"/>
              <w:ind w:firstLine="0"/>
              <w:jc w:val="center"/>
              <w:rPr>
                <w:rFonts w:cs="Arial"/>
                <w:sz w:val="20"/>
              </w:rPr>
            </w:pPr>
            <w:r>
              <w:rPr>
                <w:rFonts w:cs="Arial"/>
                <w:sz w:val="20"/>
              </w:rPr>
              <w:t>25,0</w:t>
            </w:r>
          </w:p>
        </w:tc>
        <w:tc>
          <w:tcPr>
            <w:tcW w:w="1546" w:type="dxa"/>
            <w:tcBorders>
              <w:left w:val="single" w:sz="6" w:space="0" w:color="auto"/>
              <w:bottom w:val="dotted" w:sz="4" w:space="0" w:color="auto"/>
              <w:right w:val="single" w:sz="6" w:space="0" w:color="auto"/>
            </w:tcBorders>
            <w:vAlign w:val="bottom"/>
          </w:tcPr>
          <w:p w14:paraId="78B92B2F" w14:textId="77777777" w:rsidR="00DC66C8" w:rsidRPr="000E6347" w:rsidRDefault="00DC66C8" w:rsidP="00DC66C8">
            <w:pPr>
              <w:spacing w:before="40" w:line="240" w:lineRule="exact"/>
              <w:ind w:firstLine="0"/>
              <w:jc w:val="center"/>
              <w:rPr>
                <w:rFonts w:cs="Arial"/>
                <w:sz w:val="20"/>
              </w:rPr>
            </w:pPr>
            <w:r>
              <w:rPr>
                <w:rFonts w:cs="Arial"/>
                <w:sz w:val="20"/>
              </w:rPr>
              <w:t>421,2</w:t>
            </w:r>
          </w:p>
        </w:tc>
        <w:tc>
          <w:tcPr>
            <w:tcW w:w="2423" w:type="dxa"/>
            <w:tcBorders>
              <w:left w:val="single" w:sz="6" w:space="0" w:color="auto"/>
              <w:bottom w:val="dotted" w:sz="4" w:space="0" w:color="auto"/>
              <w:right w:val="double" w:sz="4" w:space="0" w:color="auto"/>
            </w:tcBorders>
            <w:vAlign w:val="bottom"/>
          </w:tcPr>
          <w:p w14:paraId="72BA9E23" w14:textId="77777777" w:rsidR="00DC66C8" w:rsidRPr="000E6347" w:rsidRDefault="00DC66C8" w:rsidP="00DC66C8">
            <w:pPr>
              <w:spacing w:before="40" w:line="240" w:lineRule="exact"/>
              <w:ind w:firstLine="0"/>
              <w:jc w:val="center"/>
              <w:rPr>
                <w:rFonts w:cs="Arial"/>
                <w:sz w:val="20"/>
              </w:rPr>
            </w:pPr>
            <w:r>
              <w:rPr>
                <w:rFonts w:cs="Arial"/>
                <w:sz w:val="20"/>
              </w:rPr>
              <w:t>в 3,4 р.</w:t>
            </w:r>
          </w:p>
        </w:tc>
      </w:tr>
      <w:tr w:rsidR="00DC66C8" w:rsidRPr="000E6347" w14:paraId="047C2AA4" w14:textId="77777777" w:rsidTr="00DC66C8">
        <w:trPr>
          <w:cantSplit/>
        </w:trPr>
        <w:tc>
          <w:tcPr>
            <w:tcW w:w="3274" w:type="dxa"/>
            <w:tcBorders>
              <w:left w:val="double" w:sz="4" w:space="0" w:color="auto"/>
              <w:bottom w:val="dotted" w:sz="4" w:space="0" w:color="auto"/>
            </w:tcBorders>
            <w:vAlign w:val="bottom"/>
          </w:tcPr>
          <w:p w14:paraId="5F878747" w14:textId="77777777" w:rsidR="00DC66C8" w:rsidRPr="000E6347" w:rsidRDefault="00DC66C8" w:rsidP="00DC66C8">
            <w:pPr>
              <w:spacing w:before="40" w:line="240" w:lineRule="exact"/>
              <w:ind w:left="142" w:firstLine="13"/>
              <w:jc w:val="left"/>
              <w:rPr>
                <w:rFonts w:cs="Arial"/>
                <w:sz w:val="20"/>
              </w:rPr>
            </w:pPr>
            <w:r>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6D5D8FF9" w14:textId="77777777" w:rsidR="00DC66C8" w:rsidRDefault="00DC66C8" w:rsidP="00DC66C8">
            <w:pPr>
              <w:spacing w:before="40" w:line="240" w:lineRule="exact"/>
              <w:ind w:firstLine="0"/>
              <w:jc w:val="center"/>
              <w:rPr>
                <w:rFonts w:cs="Arial"/>
                <w:sz w:val="20"/>
              </w:rPr>
            </w:pPr>
            <w:r>
              <w:rPr>
                <w:rFonts w:cs="Arial"/>
                <w:sz w:val="20"/>
              </w:rPr>
              <w:t>-</w:t>
            </w:r>
          </w:p>
        </w:tc>
        <w:tc>
          <w:tcPr>
            <w:tcW w:w="1546" w:type="dxa"/>
            <w:tcBorders>
              <w:left w:val="single" w:sz="6" w:space="0" w:color="auto"/>
              <w:bottom w:val="dotted" w:sz="4" w:space="0" w:color="auto"/>
              <w:right w:val="single" w:sz="6" w:space="0" w:color="auto"/>
            </w:tcBorders>
            <w:vAlign w:val="bottom"/>
          </w:tcPr>
          <w:p w14:paraId="396933DA" w14:textId="77777777" w:rsidR="00DC66C8" w:rsidRPr="000E6347" w:rsidRDefault="00DC66C8" w:rsidP="00DC66C8">
            <w:pPr>
              <w:spacing w:before="40" w:line="240" w:lineRule="exact"/>
              <w:ind w:firstLine="0"/>
              <w:jc w:val="center"/>
              <w:rPr>
                <w:rFonts w:cs="Arial"/>
                <w:sz w:val="20"/>
              </w:rPr>
            </w:pPr>
            <w:r>
              <w:rPr>
                <w:rFonts w:cs="Arial"/>
                <w:sz w:val="20"/>
              </w:rPr>
              <w:t>-</w:t>
            </w:r>
          </w:p>
        </w:tc>
        <w:tc>
          <w:tcPr>
            <w:tcW w:w="2423" w:type="dxa"/>
            <w:tcBorders>
              <w:left w:val="single" w:sz="6" w:space="0" w:color="auto"/>
              <w:bottom w:val="dotted" w:sz="4" w:space="0" w:color="auto"/>
              <w:right w:val="double" w:sz="4" w:space="0" w:color="auto"/>
            </w:tcBorders>
            <w:vAlign w:val="bottom"/>
          </w:tcPr>
          <w:p w14:paraId="13F6F75B" w14:textId="77777777" w:rsidR="00DC66C8" w:rsidRPr="000E6347" w:rsidRDefault="00DC66C8" w:rsidP="00DC66C8">
            <w:pPr>
              <w:spacing w:before="40" w:line="240" w:lineRule="exact"/>
              <w:ind w:firstLine="0"/>
              <w:jc w:val="center"/>
              <w:rPr>
                <w:rFonts w:cs="Arial"/>
                <w:sz w:val="20"/>
              </w:rPr>
            </w:pPr>
            <w:r>
              <w:rPr>
                <w:rFonts w:cs="Arial"/>
                <w:sz w:val="20"/>
              </w:rPr>
              <w:t>-</w:t>
            </w:r>
          </w:p>
        </w:tc>
      </w:tr>
      <w:tr w:rsidR="00DC66C8" w:rsidRPr="000E6347" w14:paraId="13085A7F" w14:textId="77777777" w:rsidTr="00DC66C8">
        <w:trPr>
          <w:cantSplit/>
        </w:trPr>
        <w:tc>
          <w:tcPr>
            <w:tcW w:w="3274" w:type="dxa"/>
            <w:tcBorders>
              <w:left w:val="double" w:sz="4" w:space="0" w:color="auto"/>
              <w:bottom w:val="dotted" w:sz="4" w:space="0" w:color="auto"/>
            </w:tcBorders>
            <w:vAlign w:val="bottom"/>
          </w:tcPr>
          <w:p w14:paraId="2A7C7B1E"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048C07D1" w14:textId="77777777" w:rsidR="00DC66C8" w:rsidRPr="000E6347" w:rsidRDefault="00DC66C8" w:rsidP="00DC66C8">
            <w:pPr>
              <w:spacing w:before="40" w:line="240" w:lineRule="exact"/>
              <w:ind w:firstLine="0"/>
              <w:jc w:val="center"/>
              <w:rPr>
                <w:rFonts w:cs="Arial"/>
                <w:sz w:val="20"/>
              </w:rPr>
            </w:pPr>
            <w:r>
              <w:rPr>
                <w:rFonts w:cs="Arial"/>
                <w:sz w:val="20"/>
              </w:rPr>
              <w:t>32,7</w:t>
            </w:r>
          </w:p>
        </w:tc>
        <w:tc>
          <w:tcPr>
            <w:tcW w:w="1546" w:type="dxa"/>
            <w:tcBorders>
              <w:left w:val="single" w:sz="6" w:space="0" w:color="auto"/>
              <w:bottom w:val="dotted" w:sz="4" w:space="0" w:color="auto"/>
              <w:right w:val="single" w:sz="6" w:space="0" w:color="auto"/>
            </w:tcBorders>
            <w:vAlign w:val="bottom"/>
          </w:tcPr>
          <w:p w14:paraId="0B148F35" w14:textId="77777777" w:rsidR="00DC66C8" w:rsidRPr="000E6347" w:rsidRDefault="00DC66C8" w:rsidP="00DC66C8">
            <w:pPr>
              <w:spacing w:before="40" w:line="240" w:lineRule="exact"/>
              <w:ind w:firstLine="0"/>
              <w:jc w:val="center"/>
              <w:rPr>
                <w:rFonts w:cs="Arial"/>
                <w:sz w:val="20"/>
              </w:rPr>
            </w:pPr>
            <w:r>
              <w:rPr>
                <w:rFonts w:cs="Arial"/>
                <w:sz w:val="20"/>
              </w:rPr>
              <w:t>605,1</w:t>
            </w:r>
          </w:p>
        </w:tc>
        <w:tc>
          <w:tcPr>
            <w:tcW w:w="2423" w:type="dxa"/>
            <w:tcBorders>
              <w:left w:val="single" w:sz="6" w:space="0" w:color="auto"/>
              <w:bottom w:val="dotted" w:sz="4" w:space="0" w:color="auto"/>
              <w:right w:val="double" w:sz="4" w:space="0" w:color="auto"/>
            </w:tcBorders>
            <w:vAlign w:val="bottom"/>
          </w:tcPr>
          <w:p w14:paraId="2EC69329" w14:textId="77777777" w:rsidR="00DC66C8" w:rsidRPr="000E6347" w:rsidRDefault="00DC66C8" w:rsidP="00DC66C8">
            <w:pPr>
              <w:spacing w:before="40" w:line="240" w:lineRule="exact"/>
              <w:ind w:firstLine="0"/>
              <w:jc w:val="center"/>
              <w:rPr>
                <w:rFonts w:cs="Arial"/>
                <w:sz w:val="20"/>
              </w:rPr>
            </w:pPr>
            <w:r>
              <w:rPr>
                <w:rFonts w:cs="Arial"/>
                <w:sz w:val="20"/>
              </w:rPr>
              <w:t>85,7</w:t>
            </w:r>
          </w:p>
        </w:tc>
      </w:tr>
      <w:tr w:rsidR="00DC66C8" w:rsidRPr="000E6347" w14:paraId="1CB50017" w14:textId="77777777" w:rsidTr="00DC66C8">
        <w:trPr>
          <w:cantSplit/>
        </w:trPr>
        <w:tc>
          <w:tcPr>
            <w:tcW w:w="3274" w:type="dxa"/>
            <w:tcBorders>
              <w:top w:val="dotted" w:sz="4" w:space="0" w:color="auto"/>
              <w:left w:val="double" w:sz="4" w:space="0" w:color="auto"/>
              <w:bottom w:val="dotted" w:sz="4" w:space="0" w:color="auto"/>
            </w:tcBorders>
            <w:vAlign w:val="bottom"/>
          </w:tcPr>
          <w:p w14:paraId="4284825E"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708A2DE2" w14:textId="77777777" w:rsidR="00DC66C8" w:rsidRPr="000E6347" w:rsidRDefault="00DC66C8" w:rsidP="00DC66C8">
            <w:pPr>
              <w:spacing w:before="40" w:line="240" w:lineRule="exact"/>
              <w:ind w:firstLine="0"/>
              <w:jc w:val="center"/>
              <w:rPr>
                <w:rFonts w:cs="Arial"/>
                <w:sz w:val="20"/>
              </w:rPr>
            </w:pPr>
            <w:r>
              <w:rPr>
                <w:rFonts w:cs="Arial"/>
                <w:sz w:val="20"/>
              </w:rPr>
              <w:t>34,7</w:t>
            </w:r>
          </w:p>
        </w:tc>
        <w:tc>
          <w:tcPr>
            <w:tcW w:w="1546" w:type="dxa"/>
            <w:tcBorders>
              <w:top w:val="dotted" w:sz="4" w:space="0" w:color="auto"/>
              <w:left w:val="single" w:sz="6" w:space="0" w:color="auto"/>
              <w:bottom w:val="dotted" w:sz="4" w:space="0" w:color="auto"/>
              <w:right w:val="single" w:sz="6" w:space="0" w:color="auto"/>
            </w:tcBorders>
            <w:vAlign w:val="bottom"/>
          </w:tcPr>
          <w:p w14:paraId="000F19DC" w14:textId="77777777" w:rsidR="00DC66C8" w:rsidRPr="000E6347" w:rsidRDefault="00DC66C8" w:rsidP="00DC66C8">
            <w:pPr>
              <w:spacing w:before="40" w:line="240" w:lineRule="exact"/>
              <w:ind w:firstLine="0"/>
              <w:jc w:val="center"/>
              <w:rPr>
                <w:rFonts w:cs="Arial"/>
                <w:sz w:val="20"/>
              </w:rPr>
            </w:pPr>
            <w:r>
              <w:rPr>
                <w:rFonts w:cs="Arial"/>
                <w:sz w:val="20"/>
              </w:rPr>
              <w:t>460,7</w:t>
            </w:r>
          </w:p>
        </w:tc>
        <w:tc>
          <w:tcPr>
            <w:tcW w:w="2423" w:type="dxa"/>
            <w:tcBorders>
              <w:top w:val="dotted" w:sz="4" w:space="0" w:color="auto"/>
              <w:left w:val="single" w:sz="6" w:space="0" w:color="auto"/>
              <w:bottom w:val="dotted" w:sz="4" w:space="0" w:color="auto"/>
              <w:right w:val="double" w:sz="4" w:space="0" w:color="auto"/>
            </w:tcBorders>
            <w:vAlign w:val="bottom"/>
          </w:tcPr>
          <w:p w14:paraId="5E5FCFD5" w14:textId="77777777" w:rsidR="00DC66C8" w:rsidRPr="000E6347" w:rsidRDefault="00DC66C8" w:rsidP="00DC66C8">
            <w:pPr>
              <w:spacing w:before="40" w:line="240" w:lineRule="exact"/>
              <w:ind w:firstLine="0"/>
              <w:jc w:val="center"/>
              <w:rPr>
                <w:rFonts w:cs="Arial"/>
                <w:sz w:val="20"/>
              </w:rPr>
            </w:pPr>
            <w:r>
              <w:rPr>
                <w:rFonts w:cs="Arial"/>
                <w:sz w:val="20"/>
              </w:rPr>
              <w:t>98,9</w:t>
            </w:r>
          </w:p>
        </w:tc>
      </w:tr>
      <w:tr w:rsidR="00DC66C8" w:rsidRPr="000E6347" w14:paraId="2D898630" w14:textId="77777777" w:rsidTr="00DC66C8">
        <w:trPr>
          <w:cantSplit/>
        </w:trPr>
        <w:tc>
          <w:tcPr>
            <w:tcW w:w="3274" w:type="dxa"/>
            <w:tcBorders>
              <w:top w:val="dotted" w:sz="4" w:space="0" w:color="auto"/>
              <w:left w:val="double" w:sz="4" w:space="0" w:color="auto"/>
              <w:bottom w:val="dotted" w:sz="4" w:space="0" w:color="auto"/>
            </w:tcBorders>
            <w:vAlign w:val="bottom"/>
          </w:tcPr>
          <w:p w14:paraId="66D12E12"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01E15FD4" w14:textId="77777777" w:rsidR="00DC66C8" w:rsidRPr="000E6347" w:rsidRDefault="00DC66C8" w:rsidP="00DC66C8">
            <w:pPr>
              <w:spacing w:before="40" w:line="240" w:lineRule="exact"/>
              <w:ind w:firstLine="0"/>
              <w:jc w:val="center"/>
              <w:rPr>
                <w:rFonts w:cs="Arial"/>
                <w:sz w:val="20"/>
              </w:rPr>
            </w:pPr>
            <w:r>
              <w:rPr>
                <w:rFonts w:cs="Arial"/>
                <w:sz w:val="20"/>
              </w:rPr>
              <w:t>27,8</w:t>
            </w:r>
          </w:p>
        </w:tc>
        <w:tc>
          <w:tcPr>
            <w:tcW w:w="1546" w:type="dxa"/>
            <w:tcBorders>
              <w:top w:val="dotted" w:sz="4" w:space="0" w:color="auto"/>
              <w:left w:val="single" w:sz="6" w:space="0" w:color="auto"/>
              <w:bottom w:val="dotted" w:sz="4" w:space="0" w:color="auto"/>
              <w:right w:val="single" w:sz="6" w:space="0" w:color="auto"/>
            </w:tcBorders>
            <w:vAlign w:val="bottom"/>
          </w:tcPr>
          <w:p w14:paraId="3E260216" w14:textId="77777777" w:rsidR="00DC66C8" w:rsidRPr="000E6347" w:rsidRDefault="00DC66C8" w:rsidP="00DC66C8">
            <w:pPr>
              <w:spacing w:before="40" w:line="240" w:lineRule="exact"/>
              <w:ind w:firstLine="0"/>
              <w:jc w:val="center"/>
              <w:rPr>
                <w:rFonts w:cs="Arial"/>
                <w:sz w:val="20"/>
              </w:rPr>
            </w:pPr>
            <w:r>
              <w:rPr>
                <w:rFonts w:cs="Arial"/>
                <w:sz w:val="20"/>
              </w:rPr>
              <w:t>160,0</w:t>
            </w:r>
          </w:p>
        </w:tc>
        <w:tc>
          <w:tcPr>
            <w:tcW w:w="2423" w:type="dxa"/>
            <w:tcBorders>
              <w:top w:val="dotted" w:sz="4" w:space="0" w:color="auto"/>
              <w:left w:val="single" w:sz="6" w:space="0" w:color="auto"/>
              <w:bottom w:val="dotted" w:sz="4" w:space="0" w:color="auto"/>
              <w:right w:val="double" w:sz="4" w:space="0" w:color="auto"/>
            </w:tcBorders>
            <w:vAlign w:val="bottom"/>
          </w:tcPr>
          <w:p w14:paraId="532AD711" w14:textId="77777777" w:rsidR="00DC66C8" w:rsidRPr="000E6347" w:rsidRDefault="00DC66C8" w:rsidP="00DC66C8">
            <w:pPr>
              <w:spacing w:before="40" w:line="240" w:lineRule="exact"/>
              <w:ind w:firstLine="0"/>
              <w:jc w:val="center"/>
              <w:rPr>
                <w:rFonts w:cs="Arial"/>
                <w:sz w:val="20"/>
              </w:rPr>
            </w:pPr>
            <w:r>
              <w:rPr>
                <w:rFonts w:cs="Arial"/>
                <w:sz w:val="20"/>
              </w:rPr>
              <w:t>194,5</w:t>
            </w:r>
          </w:p>
        </w:tc>
      </w:tr>
      <w:tr w:rsidR="00DC66C8" w:rsidRPr="000E6347" w14:paraId="38AF5E41" w14:textId="77777777" w:rsidTr="00DC66C8">
        <w:trPr>
          <w:cantSplit/>
        </w:trPr>
        <w:tc>
          <w:tcPr>
            <w:tcW w:w="3274" w:type="dxa"/>
            <w:tcBorders>
              <w:top w:val="dotted" w:sz="4" w:space="0" w:color="auto"/>
              <w:left w:val="double" w:sz="4" w:space="0" w:color="auto"/>
              <w:bottom w:val="dotted" w:sz="4" w:space="0" w:color="auto"/>
            </w:tcBorders>
            <w:vAlign w:val="bottom"/>
          </w:tcPr>
          <w:p w14:paraId="0FED9F34"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2A015779" w14:textId="77777777" w:rsidR="00DC66C8" w:rsidRPr="000E6347" w:rsidRDefault="00DC66C8" w:rsidP="00DC66C8">
            <w:pPr>
              <w:spacing w:before="40" w:line="240" w:lineRule="exact"/>
              <w:ind w:firstLine="0"/>
              <w:jc w:val="center"/>
              <w:rPr>
                <w:rFonts w:cs="Arial"/>
                <w:sz w:val="20"/>
              </w:rPr>
            </w:pPr>
            <w:r>
              <w:rPr>
                <w:rFonts w:cs="Arial"/>
                <w:sz w:val="20"/>
              </w:rPr>
              <w:t>18,8</w:t>
            </w:r>
          </w:p>
        </w:tc>
        <w:tc>
          <w:tcPr>
            <w:tcW w:w="1546" w:type="dxa"/>
            <w:tcBorders>
              <w:top w:val="dotted" w:sz="4" w:space="0" w:color="auto"/>
              <w:left w:val="single" w:sz="6" w:space="0" w:color="auto"/>
              <w:bottom w:val="dotted" w:sz="4" w:space="0" w:color="auto"/>
              <w:right w:val="single" w:sz="6" w:space="0" w:color="auto"/>
            </w:tcBorders>
            <w:vAlign w:val="bottom"/>
          </w:tcPr>
          <w:p w14:paraId="10857EAC" w14:textId="77777777" w:rsidR="00DC66C8" w:rsidRPr="000E6347" w:rsidRDefault="00DC66C8" w:rsidP="00DC66C8">
            <w:pPr>
              <w:spacing w:before="40" w:line="240" w:lineRule="exact"/>
              <w:ind w:firstLine="0"/>
              <w:jc w:val="center"/>
              <w:rPr>
                <w:rFonts w:cs="Arial"/>
                <w:sz w:val="20"/>
              </w:rPr>
            </w:pPr>
            <w:r>
              <w:rPr>
                <w:rFonts w:cs="Arial"/>
                <w:sz w:val="20"/>
              </w:rPr>
              <w:t>11,2</w:t>
            </w:r>
          </w:p>
        </w:tc>
        <w:tc>
          <w:tcPr>
            <w:tcW w:w="2423" w:type="dxa"/>
            <w:tcBorders>
              <w:top w:val="dotted" w:sz="4" w:space="0" w:color="auto"/>
              <w:left w:val="single" w:sz="6" w:space="0" w:color="auto"/>
              <w:bottom w:val="dotted" w:sz="4" w:space="0" w:color="auto"/>
              <w:right w:val="double" w:sz="4" w:space="0" w:color="auto"/>
            </w:tcBorders>
            <w:vAlign w:val="bottom"/>
          </w:tcPr>
          <w:p w14:paraId="6C594B6C" w14:textId="77777777" w:rsidR="00DC66C8" w:rsidRPr="000E6347" w:rsidRDefault="00DC66C8" w:rsidP="00DC66C8">
            <w:pPr>
              <w:spacing w:before="40" w:line="240" w:lineRule="exact"/>
              <w:ind w:firstLine="0"/>
              <w:jc w:val="center"/>
              <w:rPr>
                <w:rFonts w:cs="Arial"/>
                <w:sz w:val="20"/>
              </w:rPr>
            </w:pPr>
            <w:r>
              <w:rPr>
                <w:rFonts w:cs="Arial"/>
                <w:sz w:val="20"/>
              </w:rPr>
              <w:t>126,3</w:t>
            </w:r>
          </w:p>
        </w:tc>
      </w:tr>
      <w:tr w:rsidR="00DC66C8" w:rsidRPr="000E6347" w14:paraId="1D57D646" w14:textId="77777777" w:rsidTr="00DC66C8">
        <w:trPr>
          <w:cantSplit/>
        </w:trPr>
        <w:tc>
          <w:tcPr>
            <w:tcW w:w="3274" w:type="dxa"/>
            <w:tcBorders>
              <w:top w:val="dotted" w:sz="4" w:space="0" w:color="auto"/>
              <w:left w:val="double" w:sz="4" w:space="0" w:color="auto"/>
              <w:bottom w:val="dotted" w:sz="4" w:space="0" w:color="auto"/>
            </w:tcBorders>
            <w:vAlign w:val="bottom"/>
          </w:tcPr>
          <w:p w14:paraId="3ABFAC5F"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66447A4C" w14:textId="77777777" w:rsidR="00DC66C8" w:rsidRPr="000E6347" w:rsidRDefault="00DC66C8" w:rsidP="00DC66C8">
            <w:pPr>
              <w:spacing w:before="40" w:line="240" w:lineRule="exact"/>
              <w:ind w:firstLine="0"/>
              <w:jc w:val="center"/>
              <w:rPr>
                <w:rFonts w:cs="Arial"/>
                <w:sz w:val="20"/>
              </w:rPr>
            </w:pPr>
            <w:r>
              <w:rPr>
                <w:rFonts w:cs="Arial"/>
                <w:sz w:val="20"/>
              </w:rPr>
              <w:t>26,9</w:t>
            </w:r>
          </w:p>
        </w:tc>
        <w:tc>
          <w:tcPr>
            <w:tcW w:w="1546" w:type="dxa"/>
            <w:tcBorders>
              <w:top w:val="dotted" w:sz="4" w:space="0" w:color="auto"/>
              <w:left w:val="single" w:sz="6" w:space="0" w:color="auto"/>
              <w:bottom w:val="dotted" w:sz="4" w:space="0" w:color="auto"/>
              <w:right w:val="single" w:sz="6" w:space="0" w:color="auto"/>
            </w:tcBorders>
            <w:vAlign w:val="bottom"/>
          </w:tcPr>
          <w:p w14:paraId="6C14A1E1" w14:textId="77777777" w:rsidR="00DC66C8" w:rsidRPr="000E6347" w:rsidRDefault="00DC66C8" w:rsidP="00DC66C8">
            <w:pPr>
              <w:spacing w:before="40" w:line="240" w:lineRule="exact"/>
              <w:ind w:firstLine="0"/>
              <w:jc w:val="center"/>
              <w:rPr>
                <w:rFonts w:cs="Arial"/>
                <w:sz w:val="20"/>
              </w:rPr>
            </w:pPr>
            <w:r>
              <w:rPr>
                <w:rFonts w:cs="Arial"/>
                <w:sz w:val="20"/>
              </w:rPr>
              <w:t>71,2</w:t>
            </w:r>
          </w:p>
        </w:tc>
        <w:tc>
          <w:tcPr>
            <w:tcW w:w="2423" w:type="dxa"/>
            <w:tcBorders>
              <w:top w:val="dotted" w:sz="4" w:space="0" w:color="auto"/>
              <w:left w:val="single" w:sz="6" w:space="0" w:color="auto"/>
              <w:bottom w:val="dotted" w:sz="4" w:space="0" w:color="auto"/>
              <w:right w:val="double" w:sz="4" w:space="0" w:color="auto"/>
            </w:tcBorders>
            <w:vAlign w:val="bottom"/>
          </w:tcPr>
          <w:p w14:paraId="6E9320A2" w14:textId="77777777" w:rsidR="00DC66C8" w:rsidRPr="000E6347" w:rsidRDefault="00DC66C8" w:rsidP="00DC66C8">
            <w:pPr>
              <w:spacing w:before="40" w:line="240" w:lineRule="exact"/>
              <w:ind w:firstLine="0"/>
              <w:jc w:val="center"/>
              <w:rPr>
                <w:rFonts w:cs="Arial"/>
                <w:sz w:val="20"/>
              </w:rPr>
            </w:pPr>
            <w:r>
              <w:rPr>
                <w:rFonts w:cs="Arial"/>
                <w:sz w:val="20"/>
              </w:rPr>
              <w:t>98,3</w:t>
            </w:r>
          </w:p>
        </w:tc>
      </w:tr>
      <w:tr w:rsidR="00DC66C8" w:rsidRPr="000E6347" w14:paraId="5C185129" w14:textId="77777777" w:rsidTr="00DC66C8">
        <w:trPr>
          <w:cantSplit/>
        </w:trPr>
        <w:tc>
          <w:tcPr>
            <w:tcW w:w="3274" w:type="dxa"/>
            <w:tcBorders>
              <w:top w:val="dotted" w:sz="4" w:space="0" w:color="auto"/>
              <w:left w:val="double" w:sz="4" w:space="0" w:color="auto"/>
              <w:bottom w:val="dotted" w:sz="4" w:space="0" w:color="auto"/>
            </w:tcBorders>
            <w:vAlign w:val="bottom"/>
          </w:tcPr>
          <w:p w14:paraId="4DC3F2CD"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7146853A" w14:textId="77777777" w:rsidR="00DC66C8" w:rsidRPr="000E6347" w:rsidRDefault="00DC66C8" w:rsidP="00DC66C8">
            <w:pPr>
              <w:spacing w:before="40" w:line="240" w:lineRule="exact"/>
              <w:ind w:firstLine="0"/>
              <w:jc w:val="center"/>
              <w:rPr>
                <w:rFonts w:cs="Arial"/>
                <w:sz w:val="20"/>
              </w:rPr>
            </w:pPr>
            <w:r>
              <w:rPr>
                <w:rFonts w:cs="Arial"/>
                <w:sz w:val="20"/>
              </w:rPr>
              <w:t>12,5</w:t>
            </w:r>
          </w:p>
        </w:tc>
        <w:tc>
          <w:tcPr>
            <w:tcW w:w="1546" w:type="dxa"/>
            <w:tcBorders>
              <w:top w:val="dotted" w:sz="4" w:space="0" w:color="auto"/>
              <w:left w:val="single" w:sz="6" w:space="0" w:color="auto"/>
              <w:bottom w:val="dotted" w:sz="4" w:space="0" w:color="auto"/>
              <w:right w:val="single" w:sz="6" w:space="0" w:color="auto"/>
            </w:tcBorders>
            <w:vAlign w:val="bottom"/>
          </w:tcPr>
          <w:p w14:paraId="3971EB58" w14:textId="77777777" w:rsidR="00DC66C8" w:rsidRPr="000E6347" w:rsidRDefault="00DC66C8" w:rsidP="00DC66C8">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625E70C0" w14:textId="77777777" w:rsidR="00DC66C8" w:rsidRPr="000E6347" w:rsidRDefault="00DC66C8" w:rsidP="00DC66C8">
            <w:pPr>
              <w:spacing w:before="40" w:line="240" w:lineRule="exact"/>
              <w:ind w:firstLine="0"/>
              <w:jc w:val="center"/>
              <w:rPr>
                <w:rFonts w:cs="Arial"/>
                <w:sz w:val="20"/>
              </w:rPr>
            </w:pPr>
            <w:r>
              <w:rPr>
                <w:rFonts w:cs="Arial"/>
                <w:sz w:val="20"/>
              </w:rPr>
              <w:t>5,2</w:t>
            </w:r>
          </w:p>
        </w:tc>
      </w:tr>
      <w:tr w:rsidR="00DC66C8" w:rsidRPr="000E6347" w14:paraId="5A58E4B4" w14:textId="77777777" w:rsidTr="00DC66C8">
        <w:trPr>
          <w:cantSplit/>
        </w:trPr>
        <w:tc>
          <w:tcPr>
            <w:tcW w:w="3274" w:type="dxa"/>
            <w:tcBorders>
              <w:top w:val="dotted" w:sz="4" w:space="0" w:color="auto"/>
              <w:left w:val="double" w:sz="4" w:space="0" w:color="auto"/>
              <w:bottom w:val="single" w:sz="4" w:space="0" w:color="auto"/>
            </w:tcBorders>
            <w:vAlign w:val="bottom"/>
          </w:tcPr>
          <w:p w14:paraId="2BEE82D0" w14:textId="77777777" w:rsidR="00DC66C8" w:rsidRPr="000E6347" w:rsidRDefault="00DC66C8" w:rsidP="00DC66C8">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781D3522" w14:textId="77777777" w:rsidR="00DC66C8" w:rsidRPr="000E6347" w:rsidRDefault="00DC66C8" w:rsidP="00DC66C8">
            <w:pPr>
              <w:spacing w:before="40" w:line="240" w:lineRule="exact"/>
              <w:ind w:firstLine="0"/>
              <w:jc w:val="center"/>
              <w:rPr>
                <w:rFonts w:cs="Arial"/>
                <w:sz w:val="20"/>
              </w:rPr>
            </w:pPr>
            <w:r>
              <w:rPr>
                <w:rFonts w:cs="Arial"/>
                <w:sz w:val="20"/>
              </w:rPr>
              <w:t>20,0</w:t>
            </w:r>
          </w:p>
        </w:tc>
        <w:tc>
          <w:tcPr>
            <w:tcW w:w="1546" w:type="dxa"/>
            <w:tcBorders>
              <w:top w:val="dotted" w:sz="4" w:space="0" w:color="auto"/>
              <w:left w:val="single" w:sz="6" w:space="0" w:color="auto"/>
              <w:bottom w:val="single" w:sz="4" w:space="0" w:color="auto"/>
              <w:right w:val="single" w:sz="6" w:space="0" w:color="auto"/>
            </w:tcBorders>
            <w:vAlign w:val="bottom"/>
          </w:tcPr>
          <w:p w14:paraId="138C55CF" w14:textId="77777777" w:rsidR="00DC66C8" w:rsidRPr="000E6347" w:rsidRDefault="00DC66C8" w:rsidP="00DC66C8">
            <w:pPr>
              <w:spacing w:before="40" w:line="240" w:lineRule="exact"/>
              <w:ind w:firstLine="0"/>
              <w:jc w:val="center"/>
              <w:rPr>
                <w:rFonts w:cs="Arial"/>
                <w:sz w:val="20"/>
              </w:rPr>
            </w:pPr>
            <w:r>
              <w:rPr>
                <w:rFonts w:cs="Arial"/>
                <w:sz w:val="20"/>
              </w:rPr>
              <w:t>3,5</w:t>
            </w:r>
          </w:p>
        </w:tc>
        <w:tc>
          <w:tcPr>
            <w:tcW w:w="2423" w:type="dxa"/>
            <w:tcBorders>
              <w:top w:val="dotted" w:sz="4" w:space="0" w:color="auto"/>
              <w:left w:val="single" w:sz="6" w:space="0" w:color="auto"/>
              <w:bottom w:val="single" w:sz="4" w:space="0" w:color="auto"/>
              <w:right w:val="double" w:sz="4" w:space="0" w:color="auto"/>
            </w:tcBorders>
            <w:vAlign w:val="bottom"/>
          </w:tcPr>
          <w:p w14:paraId="09C4B4CD" w14:textId="77777777" w:rsidR="00DC66C8" w:rsidRPr="000E6347" w:rsidRDefault="00DC66C8" w:rsidP="00DC66C8">
            <w:pPr>
              <w:spacing w:before="40" w:line="240" w:lineRule="exact"/>
              <w:ind w:firstLine="0"/>
              <w:jc w:val="center"/>
              <w:rPr>
                <w:rFonts w:cs="Arial"/>
                <w:sz w:val="20"/>
              </w:rPr>
            </w:pPr>
            <w:r>
              <w:rPr>
                <w:rFonts w:cs="Arial"/>
                <w:sz w:val="20"/>
              </w:rPr>
              <w:t>53,7</w:t>
            </w:r>
          </w:p>
        </w:tc>
      </w:tr>
      <w:tr w:rsidR="00DC66C8" w:rsidRPr="000E6347" w14:paraId="0E93CD62" w14:textId="77777777" w:rsidTr="00DC66C8">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1F4AAB21" w14:textId="77777777" w:rsidR="00DC66C8" w:rsidRDefault="00DC66C8" w:rsidP="00DC66C8">
            <w:pPr>
              <w:spacing w:before="40" w:line="240" w:lineRule="exact"/>
              <w:ind w:left="155" w:right="142" w:firstLine="0"/>
              <w:rPr>
                <w:rFonts w:cs="Arial"/>
                <w:sz w:val="20"/>
              </w:rPr>
            </w:pPr>
            <w:r w:rsidRPr="00FE2ACB">
              <w:rPr>
                <w:sz w:val="20"/>
                <w:vertAlign w:val="superscript"/>
                <w:lang w:val="x-none" w:eastAsia="x-none"/>
              </w:rPr>
              <w:t>1)</w:t>
            </w:r>
            <w:r w:rsidRPr="00FE2ACB">
              <w:rPr>
                <w:sz w:val="20"/>
                <w:lang w:val="x-none" w:eastAsia="x-none"/>
              </w:rPr>
              <w:t xml:space="preserve"> Сведения не публикуются в целях </w:t>
            </w:r>
            <w:r w:rsidRPr="00FE2ACB">
              <w:rPr>
                <w:sz w:val="20"/>
                <w:lang w:eastAsia="x-none"/>
              </w:rPr>
              <w:t>обеспечения</w:t>
            </w:r>
            <w:r w:rsidRPr="00FE2AC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E2ACB">
              <w:rPr>
                <w:sz w:val="20"/>
                <w:lang w:val="x-none" w:eastAsia="x-none"/>
              </w:rPr>
              <w:t xml:space="preserve">29.11.07 № 282-ФЗ </w:t>
            </w:r>
            <w:r w:rsidRPr="00FE2ACB">
              <w:rPr>
                <w:sz w:val="20"/>
                <w:lang w:eastAsia="x-none"/>
              </w:rPr>
              <w:t>«</w:t>
            </w:r>
            <w:r w:rsidRPr="00FE2ACB">
              <w:rPr>
                <w:sz w:val="20"/>
                <w:lang w:val="x-none" w:eastAsia="x-none"/>
              </w:rPr>
              <w:t>Об официальном статистическом учете и системе государственной статистики в Российской Федерации</w:t>
            </w:r>
            <w:r w:rsidRPr="00FE2ACB">
              <w:rPr>
                <w:sz w:val="20"/>
                <w:lang w:eastAsia="x-none"/>
              </w:rPr>
              <w:t>»</w:t>
            </w:r>
            <w:r w:rsidRPr="00FE2ACB">
              <w:rPr>
                <w:sz w:val="20"/>
                <w:lang w:val="x-none" w:eastAsia="x-none"/>
              </w:rPr>
              <w:t xml:space="preserve"> (ст.4, п.5; ст.9, п.1).</w:t>
            </w:r>
          </w:p>
        </w:tc>
      </w:tr>
    </w:tbl>
    <w:p w14:paraId="0A69E24D" w14:textId="77777777" w:rsidR="00DC66C8" w:rsidRPr="000E6347" w:rsidRDefault="00DC66C8" w:rsidP="00DC66C8">
      <w:pPr>
        <w:spacing w:before="240" w:after="240" w:line="240" w:lineRule="auto"/>
        <w:ind w:firstLine="709"/>
        <w:rPr>
          <w:rFonts w:cs="Arial"/>
          <w:b/>
          <w:sz w:val="24"/>
        </w:rPr>
      </w:pPr>
      <w:r w:rsidRPr="000E6347">
        <w:rPr>
          <w:rFonts w:cs="Arial"/>
          <w:b/>
          <w:sz w:val="24"/>
        </w:rPr>
        <w:lastRenderedPageBreak/>
        <w:t>Состояние платежей и расчетов в организациях</w:t>
      </w:r>
    </w:p>
    <w:p w14:paraId="0227B1C4" w14:textId="77777777" w:rsidR="00DC66C8" w:rsidRPr="000E6347" w:rsidRDefault="00DC66C8" w:rsidP="00DC66C8">
      <w:pPr>
        <w:spacing w:before="240"/>
        <w:ind w:firstLine="0"/>
        <w:jc w:val="center"/>
        <w:rPr>
          <w:b/>
          <w:kern w:val="28"/>
          <w:lang w:val="x-none" w:eastAsia="x-none"/>
        </w:rPr>
      </w:pPr>
      <w:r w:rsidRPr="000E6347">
        <w:rPr>
          <w:b/>
          <w:kern w:val="28"/>
          <w:lang w:val="x-none" w:eastAsia="x-none"/>
        </w:rPr>
        <w:t>Суммарная просроченная задолженность</w:t>
      </w:r>
      <w:r w:rsidRPr="000E6347">
        <w:rPr>
          <w:b/>
          <w:kern w:val="28"/>
          <w:lang w:val="x-none" w:eastAsia="x-none"/>
        </w:rPr>
        <w:br/>
        <w:t>по обязательствам организаций на конец</w:t>
      </w:r>
      <w:r w:rsidRPr="000E6347">
        <w:rPr>
          <w:b/>
          <w:kern w:val="28"/>
          <w:lang w:eastAsia="x-none"/>
        </w:rPr>
        <w:t xml:space="preserve"> </w:t>
      </w:r>
      <w:r>
        <w:rPr>
          <w:b/>
          <w:kern w:val="28"/>
          <w:lang w:eastAsia="x-none"/>
        </w:rPr>
        <w:t>ноября</w:t>
      </w:r>
      <w:r w:rsidRPr="000E6347">
        <w:rPr>
          <w:b/>
          <w:kern w:val="28"/>
          <w:lang w:val="x-none" w:eastAsia="x-none"/>
        </w:rPr>
        <w:t xml:space="preserve"> </w:t>
      </w:r>
      <w:r w:rsidRPr="000E6347">
        <w:rPr>
          <w:b/>
          <w:kern w:val="28"/>
          <w:lang w:eastAsia="x-none"/>
        </w:rPr>
        <w:t>202</w:t>
      </w:r>
      <w:r>
        <w:rPr>
          <w:b/>
          <w:kern w:val="28"/>
          <w:lang w:eastAsia="x-none"/>
        </w:rPr>
        <w:t>1</w:t>
      </w:r>
      <w:r w:rsidRPr="000E634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DC66C8" w:rsidRPr="000E6347" w14:paraId="53BE0580" w14:textId="77777777" w:rsidTr="00DC66C8">
        <w:trPr>
          <w:cantSplit/>
          <w:trHeight w:val="219"/>
          <w:tblHeader/>
        </w:trPr>
        <w:tc>
          <w:tcPr>
            <w:tcW w:w="4549" w:type="dxa"/>
            <w:vMerge w:val="restart"/>
            <w:tcBorders>
              <w:top w:val="double" w:sz="4" w:space="0" w:color="auto"/>
            </w:tcBorders>
          </w:tcPr>
          <w:p w14:paraId="47DB550A" w14:textId="77777777" w:rsidR="00DC66C8" w:rsidRPr="000E6347" w:rsidRDefault="00DC66C8" w:rsidP="00DC66C8">
            <w:pPr>
              <w:spacing w:line="220" w:lineRule="exact"/>
              <w:ind w:firstLine="0"/>
              <w:rPr>
                <w:i/>
                <w:iCs/>
                <w:sz w:val="20"/>
              </w:rPr>
            </w:pPr>
          </w:p>
        </w:tc>
        <w:tc>
          <w:tcPr>
            <w:tcW w:w="1276" w:type="dxa"/>
            <w:vMerge w:val="restart"/>
            <w:tcBorders>
              <w:top w:val="double" w:sz="4" w:space="0" w:color="auto"/>
            </w:tcBorders>
          </w:tcPr>
          <w:p w14:paraId="445A3A40" w14:textId="77777777" w:rsidR="00DC66C8" w:rsidRPr="000E6347" w:rsidRDefault="00DC66C8" w:rsidP="00DC66C8">
            <w:pPr>
              <w:keepNext/>
              <w:keepLines/>
              <w:spacing w:before="40" w:after="40" w:line="240" w:lineRule="auto"/>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3544" w:type="dxa"/>
            <w:gridSpan w:val="2"/>
            <w:tcBorders>
              <w:top w:val="double" w:sz="4" w:space="0" w:color="auto"/>
            </w:tcBorders>
          </w:tcPr>
          <w:p w14:paraId="54797D05" w14:textId="77777777" w:rsidR="00DC66C8" w:rsidRPr="000E6347" w:rsidRDefault="00DC66C8" w:rsidP="00DC66C8">
            <w:pPr>
              <w:keepNext/>
              <w:keepLines/>
              <w:spacing w:before="40" w:after="40" w:line="240" w:lineRule="auto"/>
              <w:ind w:firstLine="0"/>
              <w:jc w:val="center"/>
              <w:rPr>
                <w:i/>
                <w:iCs/>
                <w:sz w:val="20"/>
                <w:lang w:eastAsia="x-none"/>
              </w:rPr>
            </w:pPr>
            <w:r>
              <w:rPr>
                <w:i/>
                <w:iCs/>
                <w:sz w:val="20"/>
                <w:lang w:eastAsia="x-none"/>
              </w:rPr>
              <w:t>в</w:t>
            </w:r>
            <w:r w:rsidRPr="000E6347">
              <w:rPr>
                <w:i/>
                <w:iCs/>
                <w:sz w:val="20"/>
                <w:lang w:val="x-none" w:eastAsia="x-none"/>
              </w:rPr>
              <w:t xml:space="preserve"> % </w:t>
            </w:r>
            <w:r w:rsidRPr="000E6347">
              <w:rPr>
                <w:i/>
                <w:iCs/>
                <w:sz w:val="20"/>
                <w:lang w:eastAsia="x-none"/>
              </w:rPr>
              <w:t>к</w:t>
            </w:r>
          </w:p>
        </w:tc>
      </w:tr>
      <w:tr w:rsidR="00DC66C8" w:rsidRPr="000E6347" w14:paraId="2395B90F" w14:textId="77777777" w:rsidTr="00DC66C8">
        <w:trPr>
          <w:cantSplit/>
          <w:trHeight w:val="504"/>
        </w:trPr>
        <w:tc>
          <w:tcPr>
            <w:tcW w:w="4549" w:type="dxa"/>
            <w:vMerge/>
            <w:vAlign w:val="bottom"/>
          </w:tcPr>
          <w:p w14:paraId="3BE5F3CA" w14:textId="77777777" w:rsidR="00DC66C8" w:rsidRPr="000E6347" w:rsidRDefault="00DC66C8" w:rsidP="00DC66C8">
            <w:pPr>
              <w:spacing w:before="80" w:line="220" w:lineRule="exact"/>
              <w:ind w:firstLine="0"/>
              <w:rPr>
                <w:b/>
                <w:bCs/>
                <w:sz w:val="20"/>
              </w:rPr>
            </w:pPr>
          </w:p>
        </w:tc>
        <w:tc>
          <w:tcPr>
            <w:tcW w:w="1276" w:type="dxa"/>
            <w:vMerge/>
            <w:vAlign w:val="bottom"/>
          </w:tcPr>
          <w:p w14:paraId="7FC6629F" w14:textId="77777777" w:rsidR="00DC66C8" w:rsidRPr="000E6347" w:rsidRDefault="00DC66C8" w:rsidP="00DC66C8">
            <w:pPr>
              <w:spacing w:before="80" w:line="240" w:lineRule="exact"/>
              <w:ind w:firstLine="0"/>
              <w:jc w:val="center"/>
              <w:rPr>
                <w:b/>
                <w:bCs/>
                <w:sz w:val="20"/>
                <w:lang w:eastAsia="x-none"/>
              </w:rPr>
            </w:pPr>
          </w:p>
        </w:tc>
        <w:tc>
          <w:tcPr>
            <w:tcW w:w="1276" w:type="dxa"/>
            <w:tcBorders>
              <w:top w:val="single" w:sz="4" w:space="0" w:color="auto"/>
            </w:tcBorders>
          </w:tcPr>
          <w:p w14:paraId="78C27095" w14:textId="77777777" w:rsidR="00DC66C8" w:rsidRPr="000E6347" w:rsidRDefault="00DC66C8" w:rsidP="00DC66C8">
            <w:pPr>
              <w:spacing w:before="80" w:line="240" w:lineRule="exact"/>
              <w:ind w:firstLine="0"/>
              <w:jc w:val="center"/>
              <w:rPr>
                <w:b/>
                <w:bCs/>
                <w:sz w:val="20"/>
                <w:lang w:val="x-none" w:eastAsia="x-none"/>
              </w:rPr>
            </w:pPr>
            <w:r w:rsidRPr="000E6347">
              <w:rPr>
                <w:i/>
                <w:iCs/>
                <w:sz w:val="20"/>
                <w:lang w:eastAsia="x-none"/>
              </w:rPr>
              <w:t>итогу</w:t>
            </w:r>
          </w:p>
        </w:tc>
        <w:tc>
          <w:tcPr>
            <w:tcW w:w="2268" w:type="dxa"/>
            <w:tcBorders>
              <w:top w:val="single" w:sz="4" w:space="0" w:color="auto"/>
            </w:tcBorders>
          </w:tcPr>
          <w:p w14:paraId="566609E0" w14:textId="77777777" w:rsidR="00DC66C8" w:rsidRPr="000E6347" w:rsidRDefault="00DC66C8" w:rsidP="00DC66C8">
            <w:pPr>
              <w:spacing w:before="80" w:line="240" w:lineRule="exact"/>
              <w:ind w:firstLine="0"/>
              <w:jc w:val="center"/>
              <w:rPr>
                <w:bCs/>
                <w:i/>
                <w:sz w:val="20"/>
                <w:lang w:eastAsia="x-none"/>
              </w:rPr>
            </w:pPr>
            <w:r w:rsidRPr="000E6347">
              <w:rPr>
                <w:bCs/>
                <w:i/>
                <w:sz w:val="20"/>
                <w:lang w:eastAsia="x-none"/>
              </w:rPr>
              <w:t>концу предыдущего месяца</w:t>
            </w:r>
          </w:p>
        </w:tc>
      </w:tr>
      <w:tr w:rsidR="00DC66C8" w:rsidRPr="000E6347" w14:paraId="57DD52E2" w14:textId="77777777" w:rsidTr="00DC66C8">
        <w:trPr>
          <w:cantSplit/>
        </w:trPr>
        <w:tc>
          <w:tcPr>
            <w:tcW w:w="4549" w:type="dxa"/>
            <w:tcBorders>
              <w:top w:val="single" w:sz="4" w:space="0" w:color="auto"/>
            </w:tcBorders>
            <w:vAlign w:val="bottom"/>
          </w:tcPr>
          <w:p w14:paraId="41E93064" w14:textId="77777777" w:rsidR="00DC66C8" w:rsidRPr="000E6347" w:rsidRDefault="00DC66C8" w:rsidP="00DC66C8">
            <w:pPr>
              <w:spacing w:before="80" w:line="220" w:lineRule="exact"/>
              <w:ind w:left="113" w:firstLine="0"/>
              <w:jc w:val="left"/>
              <w:rPr>
                <w:b/>
                <w:bCs/>
                <w:sz w:val="20"/>
              </w:rPr>
            </w:pPr>
            <w:r w:rsidRPr="000E6347">
              <w:rPr>
                <w:b/>
                <w:bCs/>
                <w:sz w:val="20"/>
              </w:rPr>
              <w:t>Всего</w:t>
            </w:r>
          </w:p>
        </w:tc>
        <w:tc>
          <w:tcPr>
            <w:tcW w:w="1276" w:type="dxa"/>
            <w:tcBorders>
              <w:top w:val="single" w:sz="4" w:space="0" w:color="auto"/>
            </w:tcBorders>
            <w:vAlign w:val="bottom"/>
          </w:tcPr>
          <w:p w14:paraId="29F25228" w14:textId="77777777" w:rsidR="00DC66C8" w:rsidRPr="000E6347" w:rsidRDefault="00DC66C8" w:rsidP="00DC66C8">
            <w:pPr>
              <w:spacing w:before="80" w:line="240" w:lineRule="exact"/>
              <w:ind w:firstLine="0"/>
              <w:jc w:val="center"/>
              <w:rPr>
                <w:b/>
                <w:bCs/>
                <w:sz w:val="20"/>
                <w:highlight w:val="yellow"/>
                <w:lang w:eastAsia="x-none"/>
              </w:rPr>
            </w:pPr>
            <w:r w:rsidRPr="000E6347">
              <w:rPr>
                <w:b/>
                <w:bCs/>
                <w:sz w:val="20"/>
                <w:lang w:eastAsia="x-none"/>
              </w:rPr>
              <w:t>2</w:t>
            </w:r>
            <w:r>
              <w:rPr>
                <w:b/>
                <w:bCs/>
                <w:sz w:val="20"/>
                <w:lang w:eastAsia="x-none"/>
              </w:rPr>
              <w:t>1330,8</w:t>
            </w:r>
          </w:p>
        </w:tc>
        <w:tc>
          <w:tcPr>
            <w:tcW w:w="1276" w:type="dxa"/>
            <w:tcBorders>
              <w:top w:val="single" w:sz="4" w:space="0" w:color="auto"/>
            </w:tcBorders>
            <w:vAlign w:val="bottom"/>
          </w:tcPr>
          <w:p w14:paraId="50469C9A" w14:textId="77777777" w:rsidR="00DC66C8" w:rsidRPr="000E6347" w:rsidRDefault="00DC66C8" w:rsidP="00DC66C8">
            <w:pPr>
              <w:spacing w:before="80" w:line="240" w:lineRule="exact"/>
              <w:ind w:firstLine="0"/>
              <w:jc w:val="center"/>
              <w:rPr>
                <w:b/>
                <w:bCs/>
                <w:sz w:val="20"/>
                <w:lang w:eastAsia="x-none"/>
              </w:rPr>
            </w:pPr>
            <w:r w:rsidRPr="000E6347">
              <w:rPr>
                <w:b/>
                <w:bCs/>
                <w:sz w:val="20"/>
                <w:lang w:eastAsia="x-none"/>
              </w:rPr>
              <w:t>100,0</w:t>
            </w:r>
          </w:p>
        </w:tc>
        <w:tc>
          <w:tcPr>
            <w:tcW w:w="2268" w:type="dxa"/>
            <w:tcBorders>
              <w:top w:val="single" w:sz="4" w:space="0" w:color="auto"/>
            </w:tcBorders>
            <w:vAlign w:val="bottom"/>
          </w:tcPr>
          <w:p w14:paraId="3FF29224" w14:textId="77777777" w:rsidR="00DC66C8" w:rsidRPr="000E6347" w:rsidRDefault="00DC66C8" w:rsidP="00DC66C8">
            <w:pPr>
              <w:spacing w:before="80" w:line="240" w:lineRule="exact"/>
              <w:ind w:firstLine="0"/>
              <w:jc w:val="center"/>
              <w:rPr>
                <w:b/>
                <w:bCs/>
                <w:sz w:val="20"/>
                <w:lang w:eastAsia="x-none"/>
              </w:rPr>
            </w:pPr>
            <w:r>
              <w:rPr>
                <w:b/>
                <w:bCs/>
                <w:sz w:val="20"/>
                <w:lang w:eastAsia="x-none"/>
              </w:rPr>
              <w:t>97,6</w:t>
            </w:r>
          </w:p>
        </w:tc>
      </w:tr>
      <w:tr w:rsidR="00DC66C8" w:rsidRPr="000E6347" w14:paraId="0EA2ACFE" w14:textId="77777777" w:rsidTr="00DC66C8">
        <w:trPr>
          <w:cantSplit/>
        </w:trPr>
        <w:tc>
          <w:tcPr>
            <w:tcW w:w="4549" w:type="dxa"/>
            <w:vAlign w:val="bottom"/>
          </w:tcPr>
          <w:p w14:paraId="60C17FD7" w14:textId="77777777" w:rsidR="00DC66C8" w:rsidRPr="000E6347" w:rsidRDefault="00DC66C8" w:rsidP="00DC66C8">
            <w:pPr>
              <w:spacing w:before="80" w:line="220" w:lineRule="exact"/>
              <w:ind w:left="155" w:firstLine="0"/>
              <w:jc w:val="left"/>
              <w:rPr>
                <w:sz w:val="20"/>
              </w:rPr>
            </w:pPr>
            <w:r w:rsidRPr="000E6347">
              <w:rPr>
                <w:sz w:val="20"/>
              </w:rPr>
              <w:t>в том числе:</w:t>
            </w:r>
            <w:r w:rsidRPr="000E6347">
              <w:rPr>
                <w:sz w:val="20"/>
              </w:rPr>
              <w:br/>
              <w:t>кредиторская задолженность</w:t>
            </w:r>
          </w:p>
        </w:tc>
        <w:tc>
          <w:tcPr>
            <w:tcW w:w="1276" w:type="dxa"/>
            <w:vAlign w:val="bottom"/>
          </w:tcPr>
          <w:p w14:paraId="7A524FD7" w14:textId="77777777" w:rsidR="00DC66C8" w:rsidRPr="000E6347" w:rsidRDefault="00DC66C8" w:rsidP="00DC66C8">
            <w:pPr>
              <w:spacing w:before="80" w:line="240" w:lineRule="exact"/>
              <w:ind w:firstLine="0"/>
              <w:jc w:val="center"/>
              <w:rPr>
                <w:sz w:val="20"/>
                <w:lang w:eastAsia="x-none"/>
              </w:rPr>
            </w:pPr>
            <w:r w:rsidRPr="000E6347">
              <w:rPr>
                <w:sz w:val="20"/>
                <w:lang w:eastAsia="x-none"/>
              </w:rPr>
              <w:t>1</w:t>
            </w:r>
            <w:r>
              <w:rPr>
                <w:sz w:val="20"/>
                <w:lang w:eastAsia="x-none"/>
              </w:rPr>
              <w:t>2245,0</w:t>
            </w:r>
          </w:p>
        </w:tc>
        <w:tc>
          <w:tcPr>
            <w:tcW w:w="1276" w:type="dxa"/>
            <w:vAlign w:val="bottom"/>
          </w:tcPr>
          <w:p w14:paraId="42CDEB28" w14:textId="77777777" w:rsidR="00DC66C8" w:rsidRPr="000E6347" w:rsidRDefault="00DC66C8" w:rsidP="00DC66C8">
            <w:pPr>
              <w:spacing w:before="80" w:line="240" w:lineRule="exact"/>
              <w:ind w:firstLine="0"/>
              <w:jc w:val="center"/>
              <w:rPr>
                <w:sz w:val="20"/>
                <w:lang w:eastAsia="x-none"/>
              </w:rPr>
            </w:pPr>
            <w:r>
              <w:rPr>
                <w:sz w:val="20"/>
                <w:lang w:eastAsia="x-none"/>
              </w:rPr>
              <w:t>57,4</w:t>
            </w:r>
          </w:p>
        </w:tc>
        <w:tc>
          <w:tcPr>
            <w:tcW w:w="2268" w:type="dxa"/>
            <w:vAlign w:val="bottom"/>
          </w:tcPr>
          <w:p w14:paraId="70C347B4" w14:textId="77777777" w:rsidR="00DC66C8" w:rsidRPr="000E6347" w:rsidRDefault="00DC66C8" w:rsidP="00DC66C8">
            <w:pPr>
              <w:spacing w:before="80" w:line="240" w:lineRule="exact"/>
              <w:ind w:firstLine="0"/>
              <w:jc w:val="center"/>
              <w:rPr>
                <w:sz w:val="20"/>
                <w:lang w:eastAsia="x-none"/>
              </w:rPr>
            </w:pPr>
            <w:r>
              <w:rPr>
                <w:sz w:val="20"/>
                <w:lang w:eastAsia="x-none"/>
              </w:rPr>
              <w:t>95,7</w:t>
            </w:r>
          </w:p>
        </w:tc>
      </w:tr>
      <w:tr w:rsidR="00DC66C8" w:rsidRPr="000E6347" w14:paraId="13EA2211" w14:textId="77777777" w:rsidTr="00DC66C8">
        <w:trPr>
          <w:cantSplit/>
          <w:trHeight w:val="284"/>
        </w:trPr>
        <w:tc>
          <w:tcPr>
            <w:tcW w:w="4549" w:type="dxa"/>
            <w:tcBorders>
              <w:bottom w:val="double" w:sz="4" w:space="0" w:color="auto"/>
            </w:tcBorders>
            <w:vAlign w:val="bottom"/>
          </w:tcPr>
          <w:p w14:paraId="11D355A2" w14:textId="77777777" w:rsidR="00DC66C8" w:rsidRPr="000E6347" w:rsidRDefault="00DC66C8" w:rsidP="00DC66C8">
            <w:pPr>
              <w:spacing w:before="80" w:after="20" w:line="220" w:lineRule="exact"/>
              <w:ind w:left="155" w:firstLine="0"/>
              <w:jc w:val="left"/>
              <w:rPr>
                <w:sz w:val="20"/>
              </w:rPr>
            </w:pPr>
            <w:r w:rsidRPr="000E6347">
              <w:rPr>
                <w:sz w:val="20"/>
              </w:rPr>
              <w:t>задолженность по кредитам банков и займам</w:t>
            </w:r>
          </w:p>
        </w:tc>
        <w:tc>
          <w:tcPr>
            <w:tcW w:w="1276" w:type="dxa"/>
            <w:tcBorders>
              <w:bottom w:val="double" w:sz="4" w:space="0" w:color="auto"/>
            </w:tcBorders>
            <w:vAlign w:val="bottom"/>
          </w:tcPr>
          <w:p w14:paraId="7388D4A8" w14:textId="77777777" w:rsidR="00DC66C8" w:rsidRPr="000E6347" w:rsidRDefault="00DC66C8" w:rsidP="00DC66C8">
            <w:pPr>
              <w:spacing w:before="80" w:after="20" w:line="240" w:lineRule="exact"/>
              <w:ind w:firstLine="0"/>
              <w:jc w:val="center"/>
              <w:rPr>
                <w:sz w:val="20"/>
                <w:lang w:eastAsia="x-none"/>
              </w:rPr>
            </w:pPr>
            <w:r>
              <w:rPr>
                <w:sz w:val="20"/>
                <w:lang w:eastAsia="x-none"/>
              </w:rPr>
              <w:t>9085,8</w:t>
            </w:r>
          </w:p>
        </w:tc>
        <w:tc>
          <w:tcPr>
            <w:tcW w:w="1276" w:type="dxa"/>
            <w:tcBorders>
              <w:bottom w:val="double" w:sz="4" w:space="0" w:color="auto"/>
            </w:tcBorders>
            <w:shd w:val="clear" w:color="auto" w:fill="auto"/>
            <w:vAlign w:val="bottom"/>
          </w:tcPr>
          <w:p w14:paraId="635322B2" w14:textId="77777777" w:rsidR="00DC66C8" w:rsidRPr="000E6347" w:rsidRDefault="00DC66C8" w:rsidP="00DC66C8">
            <w:pPr>
              <w:spacing w:before="80" w:after="20" w:line="240" w:lineRule="exact"/>
              <w:ind w:firstLine="0"/>
              <w:jc w:val="center"/>
              <w:rPr>
                <w:sz w:val="20"/>
                <w:highlight w:val="yellow"/>
                <w:lang w:eastAsia="x-none"/>
              </w:rPr>
            </w:pPr>
            <w:r>
              <w:rPr>
                <w:sz w:val="20"/>
                <w:lang w:eastAsia="x-none"/>
              </w:rPr>
              <w:t>42,6</w:t>
            </w:r>
          </w:p>
        </w:tc>
        <w:tc>
          <w:tcPr>
            <w:tcW w:w="2268" w:type="dxa"/>
            <w:tcBorders>
              <w:bottom w:val="double" w:sz="4" w:space="0" w:color="auto"/>
            </w:tcBorders>
            <w:vAlign w:val="bottom"/>
          </w:tcPr>
          <w:p w14:paraId="0766F5A3" w14:textId="77777777" w:rsidR="00DC66C8" w:rsidRPr="000E6347" w:rsidRDefault="00DC66C8" w:rsidP="00DC66C8">
            <w:pPr>
              <w:spacing w:before="80" w:after="20" w:line="240" w:lineRule="exact"/>
              <w:ind w:firstLine="0"/>
              <w:jc w:val="center"/>
              <w:rPr>
                <w:sz w:val="20"/>
                <w:lang w:eastAsia="x-none"/>
              </w:rPr>
            </w:pPr>
            <w:r>
              <w:rPr>
                <w:sz w:val="20"/>
                <w:lang w:eastAsia="x-none"/>
              </w:rPr>
              <w:t>100,4</w:t>
            </w:r>
          </w:p>
        </w:tc>
      </w:tr>
    </w:tbl>
    <w:p w14:paraId="12F7BF4E" w14:textId="77777777" w:rsidR="00DC66C8" w:rsidRPr="003E7AD0" w:rsidRDefault="00DC66C8" w:rsidP="00DC66C8">
      <w:pPr>
        <w:tabs>
          <w:tab w:val="num" w:pos="-1843"/>
        </w:tabs>
        <w:spacing w:before="24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кредиторской задолженности организаций</w:t>
      </w:r>
      <w:r w:rsidRPr="000E6347">
        <w:rPr>
          <w:b/>
          <w:kern w:val="28"/>
          <w:lang w:val="x-none" w:eastAsia="x-none"/>
        </w:rPr>
        <w:br/>
      </w:r>
      <w:r w:rsidRPr="003E7AD0">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DC66C8" w:rsidRPr="000E6347" w14:paraId="4D6CE34D" w14:textId="77777777" w:rsidTr="00DC66C8">
        <w:trPr>
          <w:cantSplit/>
          <w:tblHeader/>
        </w:trPr>
        <w:tc>
          <w:tcPr>
            <w:tcW w:w="2693" w:type="dxa"/>
            <w:vMerge w:val="restart"/>
            <w:tcBorders>
              <w:top w:val="double" w:sz="6" w:space="0" w:color="auto"/>
              <w:left w:val="double" w:sz="6" w:space="0" w:color="auto"/>
              <w:right w:val="single" w:sz="6" w:space="0" w:color="auto"/>
            </w:tcBorders>
          </w:tcPr>
          <w:p w14:paraId="4572BD12" w14:textId="77777777" w:rsidR="00DC66C8" w:rsidRPr="000E6347" w:rsidRDefault="00DC66C8" w:rsidP="00DC66C8">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5DCC3C0C" w14:textId="77777777" w:rsidR="00DC66C8" w:rsidRPr="000E6347" w:rsidRDefault="00DC66C8" w:rsidP="00DC66C8">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3"/>
            <w:tcBorders>
              <w:top w:val="double" w:sz="6" w:space="0" w:color="auto"/>
              <w:left w:val="single" w:sz="6" w:space="0" w:color="auto"/>
              <w:bottom w:val="single" w:sz="4" w:space="0" w:color="auto"/>
              <w:right w:val="double" w:sz="6" w:space="0" w:color="auto"/>
            </w:tcBorders>
          </w:tcPr>
          <w:p w14:paraId="7F287066" w14:textId="77777777" w:rsidR="00DC66C8" w:rsidRPr="000E6347" w:rsidRDefault="00DC66C8" w:rsidP="00DC66C8">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DC66C8" w:rsidRPr="000E6347" w14:paraId="621C9B84" w14:textId="77777777" w:rsidTr="00DC66C8">
        <w:trPr>
          <w:cantSplit/>
          <w:tblHeader/>
        </w:trPr>
        <w:tc>
          <w:tcPr>
            <w:tcW w:w="2693" w:type="dxa"/>
            <w:vMerge/>
            <w:tcBorders>
              <w:left w:val="double" w:sz="6" w:space="0" w:color="auto"/>
              <w:bottom w:val="single" w:sz="4" w:space="0" w:color="auto"/>
              <w:right w:val="single" w:sz="6" w:space="0" w:color="auto"/>
            </w:tcBorders>
          </w:tcPr>
          <w:p w14:paraId="6558F08A" w14:textId="77777777" w:rsidR="00DC66C8" w:rsidRPr="000E6347" w:rsidRDefault="00DC66C8" w:rsidP="00DC66C8">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2010C9BB" w14:textId="77777777" w:rsidR="00DC66C8" w:rsidRPr="000E6347" w:rsidRDefault="00DC66C8" w:rsidP="00DC66C8">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3F17DE7B" w14:textId="77777777" w:rsidR="00DC66C8" w:rsidRPr="000E6347" w:rsidRDefault="00DC66C8" w:rsidP="00DC66C8">
            <w:pPr>
              <w:keepNext/>
              <w:keepLines/>
              <w:spacing w:before="60" w:line="240" w:lineRule="exact"/>
              <w:ind w:firstLine="0"/>
              <w:jc w:val="center"/>
              <w:rPr>
                <w:i/>
                <w:iCs/>
                <w:sz w:val="20"/>
                <w:lang w:val="x-none" w:eastAsia="x-none"/>
              </w:rPr>
            </w:pPr>
            <w:r w:rsidRPr="000E6347">
              <w:rPr>
                <w:i/>
                <w:iCs/>
                <w:sz w:val="20"/>
                <w:lang w:val="x-none" w:eastAsia="x-none"/>
              </w:rPr>
              <w:t xml:space="preserve">кредиторской </w:t>
            </w:r>
            <w:r w:rsidRPr="000E634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11BEDC78" w14:textId="77777777" w:rsidR="00DC66C8" w:rsidRPr="000E6347" w:rsidRDefault="00DC66C8" w:rsidP="00DC66C8">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DC66C8" w:rsidRPr="000E6347" w14:paraId="1EDB135A" w14:textId="77777777" w:rsidTr="00DC66C8">
        <w:tc>
          <w:tcPr>
            <w:tcW w:w="9356" w:type="dxa"/>
            <w:gridSpan w:val="5"/>
            <w:tcBorders>
              <w:top w:val="single" w:sz="4" w:space="0" w:color="auto"/>
              <w:left w:val="double" w:sz="6" w:space="0" w:color="auto"/>
              <w:bottom w:val="single" w:sz="4" w:space="0" w:color="auto"/>
              <w:right w:val="double" w:sz="6" w:space="0" w:color="auto"/>
            </w:tcBorders>
          </w:tcPr>
          <w:p w14:paraId="7E87126E" w14:textId="77777777" w:rsidR="00DC66C8" w:rsidRPr="000E6347" w:rsidRDefault="00DC66C8" w:rsidP="00DC66C8">
            <w:pPr>
              <w:spacing w:before="60" w:line="240" w:lineRule="exact"/>
              <w:ind w:firstLine="0"/>
              <w:jc w:val="center"/>
              <w:rPr>
                <w:b/>
                <w:bCs/>
                <w:sz w:val="20"/>
                <w:lang w:val="x-none" w:eastAsia="x-none"/>
              </w:rPr>
            </w:pPr>
            <w:r w:rsidRPr="000E6347">
              <w:rPr>
                <w:b/>
                <w:bCs/>
                <w:sz w:val="20"/>
                <w:lang w:val="x-none" w:eastAsia="x-none"/>
              </w:rPr>
              <w:t>20</w:t>
            </w:r>
            <w:r>
              <w:rPr>
                <w:b/>
                <w:bCs/>
                <w:sz w:val="20"/>
                <w:lang w:eastAsia="x-none"/>
              </w:rPr>
              <w:t>20</w:t>
            </w:r>
            <w:r w:rsidRPr="000E6347">
              <w:rPr>
                <w:b/>
                <w:bCs/>
                <w:sz w:val="20"/>
                <w:lang w:val="x-none" w:eastAsia="x-none"/>
              </w:rPr>
              <w:t xml:space="preserve"> год</w:t>
            </w:r>
          </w:p>
        </w:tc>
      </w:tr>
      <w:tr w:rsidR="00DC66C8" w:rsidRPr="000E6347" w14:paraId="6E2538A8"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5582343E" w14:textId="77777777" w:rsidR="00DC66C8" w:rsidRPr="000E6347" w:rsidRDefault="00DC66C8" w:rsidP="00DC66C8">
            <w:pPr>
              <w:spacing w:before="6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7F1B1279"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CA0B7FF"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4CBF9E35"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102,3</w:t>
            </w:r>
          </w:p>
        </w:tc>
      </w:tr>
      <w:tr w:rsidR="00DC66C8" w:rsidRPr="000E6347" w14:paraId="2FCCBE0E"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24FB8A55" w14:textId="77777777" w:rsidR="00DC66C8" w:rsidRPr="000E6347" w:rsidRDefault="00DC66C8" w:rsidP="00DC66C8">
            <w:pPr>
              <w:spacing w:before="6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0F697BF"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F28756B"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7E2D6D73" w14:textId="77777777" w:rsidR="00DC66C8" w:rsidRPr="000E6347" w:rsidRDefault="00DC66C8" w:rsidP="00DC66C8">
            <w:pPr>
              <w:spacing w:before="60" w:line="240" w:lineRule="exact"/>
              <w:ind w:firstLine="0"/>
              <w:jc w:val="center"/>
              <w:rPr>
                <w:sz w:val="20"/>
                <w:lang w:eastAsia="x-none"/>
              </w:rPr>
            </w:pPr>
            <w:r w:rsidRPr="000E6347">
              <w:rPr>
                <w:sz w:val="20"/>
                <w:lang w:eastAsia="x-none"/>
              </w:rPr>
              <w:t>99,2</w:t>
            </w:r>
          </w:p>
        </w:tc>
      </w:tr>
      <w:tr w:rsidR="00DC66C8" w:rsidRPr="000E6347" w14:paraId="04645361"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5CA3DA81" w14:textId="77777777" w:rsidR="00DC66C8" w:rsidRPr="000E6347" w:rsidRDefault="00DC66C8" w:rsidP="00DC66C8">
            <w:pPr>
              <w:spacing w:before="6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15026247"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7810859"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4C2A0DE8"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101,4</w:t>
            </w:r>
          </w:p>
        </w:tc>
      </w:tr>
      <w:tr w:rsidR="00DC66C8" w:rsidRPr="000E6347" w14:paraId="10544F76"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17DF5867" w14:textId="77777777" w:rsidR="00DC66C8" w:rsidRPr="000E6347" w:rsidRDefault="00DC66C8" w:rsidP="00DC66C8">
            <w:pPr>
              <w:spacing w:before="6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6E4F28AE"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DD87D11"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2542D78F" w14:textId="77777777" w:rsidR="00DC66C8" w:rsidRPr="000E6347" w:rsidRDefault="00DC66C8" w:rsidP="00DC66C8">
            <w:pPr>
              <w:spacing w:before="60" w:line="240" w:lineRule="exact"/>
              <w:ind w:firstLine="0"/>
              <w:jc w:val="center"/>
              <w:rPr>
                <w:sz w:val="20"/>
                <w:lang w:eastAsia="x-none"/>
              </w:rPr>
            </w:pPr>
            <w:r w:rsidRPr="000E6347">
              <w:rPr>
                <w:sz w:val="20"/>
                <w:lang w:eastAsia="x-none"/>
              </w:rPr>
              <w:t>99,1</w:t>
            </w:r>
          </w:p>
        </w:tc>
      </w:tr>
      <w:tr w:rsidR="00DC66C8" w:rsidRPr="000E6347" w14:paraId="6C445426"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0D79126D" w14:textId="77777777" w:rsidR="00DC66C8" w:rsidRPr="000E6347" w:rsidRDefault="00DC66C8" w:rsidP="00DC66C8">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78C487AE"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696253C"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691F2E69"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111,1</w:t>
            </w:r>
          </w:p>
        </w:tc>
      </w:tr>
      <w:tr w:rsidR="00DC66C8" w:rsidRPr="000E6347" w14:paraId="38822A4F"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145D2620" w14:textId="77777777" w:rsidR="00DC66C8" w:rsidRPr="000E6347" w:rsidRDefault="00DC66C8" w:rsidP="00DC66C8">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548C57E4"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7149D7F" w14:textId="77777777" w:rsidR="00DC66C8" w:rsidRPr="000E6347" w:rsidRDefault="00DC66C8" w:rsidP="00DC66C8">
            <w:pPr>
              <w:spacing w:before="60" w:line="240" w:lineRule="exact"/>
              <w:ind w:firstLine="0"/>
              <w:jc w:val="center"/>
              <w:rPr>
                <w:sz w:val="20"/>
                <w:lang w:eastAsia="x-none"/>
              </w:rPr>
            </w:pPr>
            <w:r w:rsidRPr="000E6347">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5CEAD88B"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108,1</w:t>
            </w:r>
          </w:p>
        </w:tc>
      </w:tr>
      <w:tr w:rsidR="00DC66C8" w:rsidRPr="000E6347" w14:paraId="23A074AA"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749DDC0F" w14:textId="77777777" w:rsidR="00DC66C8" w:rsidRPr="000E6347" w:rsidRDefault="00DC66C8" w:rsidP="00DC66C8">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6710109A"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E59C606" w14:textId="77777777" w:rsidR="00DC66C8" w:rsidRPr="000E6347" w:rsidRDefault="00DC66C8" w:rsidP="00DC66C8">
            <w:pPr>
              <w:spacing w:before="60" w:line="240" w:lineRule="exact"/>
              <w:ind w:firstLine="0"/>
              <w:jc w:val="center"/>
              <w:rPr>
                <w:sz w:val="20"/>
                <w:lang w:eastAsia="x-none"/>
              </w:rPr>
            </w:pPr>
            <w:r w:rsidRPr="000E6347">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14:paraId="050ECB78"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106,5</w:t>
            </w:r>
          </w:p>
        </w:tc>
      </w:tr>
      <w:tr w:rsidR="00DC66C8" w:rsidRPr="000E6347" w14:paraId="6F1A136F"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5DA86ED4" w14:textId="77777777" w:rsidR="00DC66C8" w:rsidRPr="000E6347" w:rsidRDefault="00DC66C8" w:rsidP="00DC66C8">
            <w:pPr>
              <w:spacing w:before="6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21B0A963" w14:textId="77777777" w:rsidR="00DC66C8" w:rsidRPr="000E6347" w:rsidRDefault="00DC66C8" w:rsidP="00DC66C8">
            <w:pPr>
              <w:spacing w:before="60" w:line="240" w:lineRule="exact"/>
              <w:ind w:firstLine="0"/>
              <w:jc w:val="center"/>
              <w:rPr>
                <w:sz w:val="20"/>
                <w:lang w:eastAsia="x-none"/>
              </w:rPr>
            </w:pPr>
            <w:r>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15F03CC" w14:textId="77777777" w:rsidR="00DC66C8" w:rsidRPr="000E6347" w:rsidRDefault="00DC66C8" w:rsidP="00DC66C8">
            <w:pPr>
              <w:spacing w:before="60" w:line="240" w:lineRule="exact"/>
              <w:ind w:firstLine="0"/>
              <w:jc w:val="center"/>
              <w:rPr>
                <w:sz w:val="20"/>
                <w:lang w:eastAsia="x-none"/>
              </w:rPr>
            </w:pPr>
            <w:r>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052171DE" w14:textId="77777777" w:rsidR="00DC66C8" w:rsidRPr="000E6347" w:rsidRDefault="00DC66C8" w:rsidP="00DC66C8">
            <w:pPr>
              <w:spacing w:before="60" w:line="240" w:lineRule="exact"/>
              <w:ind w:firstLine="0"/>
              <w:jc w:val="center"/>
              <w:rPr>
                <w:sz w:val="20"/>
                <w:lang w:eastAsia="x-none"/>
              </w:rPr>
            </w:pPr>
            <w:r>
              <w:rPr>
                <w:sz w:val="20"/>
                <w:lang w:eastAsia="x-none"/>
              </w:rPr>
              <w:t>95,0</w:t>
            </w:r>
          </w:p>
        </w:tc>
      </w:tr>
      <w:tr w:rsidR="00DC66C8" w:rsidRPr="000E6347" w14:paraId="778E7A76"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56687598" w14:textId="77777777" w:rsidR="00DC66C8" w:rsidRPr="000E6347" w:rsidRDefault="00DC66C8" w:rsidP="00DC66C8">
            <w:pPr>
              <w:spacing w:before="6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0743432" w14:textId="77777777" w:rsidR="00DC66C8" w:rsidRDefault="00DC66C8" w:rsidP="00DC66C8">
            <w:pPr>
              <w:spacing w:before="60" w:line="240" w:lineRule="exact"/>
              <w:ind w:firstLine="0"/>
              <w:jc w:val="center"/>
              <w:rPr>
                <w:sz w:val="20"/>
                <w:lang w:eastAsia="x-none"/>
              </w:rPr>
            </w:pPr>
            <w:r>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5030BD4" w14:textId="77777777" w:rsidR="00DC66C8" w:rsidRDefault="00DC66C8" w:rsidP="00DC66C8">
            <w:pPr>
              <w:spacing w:before="60" w:line="240" w:lineRule="exact"/>
              <w:ind w:firstLine="0"/>
              <w:jc w:val="center"/>
              <w:rPr>
                <w:sz w:val="20"/>
                <w:lang w:eastAsia="x-none"/>
              </w:rPr>
            </w:pPr>
            <w:r>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60E97731" w14:textId="77777777" w:rsidR="00DC66C8" w:rsidRDefault="00DC66C8" w:rsidP="00DC66C8">
            <w:pPr>
              <w:spacing w:before="60" w:line="240" w:lineRule="exact"/>
              <w:ind w:firstLine="0"/>
              <w:jc w:val="center"/>
              <w:rPr>
                <w:sz w:val="20"/>
                <w:lang w:eastAsia="x-none"/>
              </w:rPr>
            </w:pPr>
            <w:r>
              <w:rPr>
                <w:sz w:val="20"/>
                <w:lang w:eastAsia="x-none"/>
              </w:rPr>
              <w:t>95,1</w:t>
            </w:r>
          </w:p>
        </w:tc>
      </w:tr>
      <w:tr w:rsidR="00DC66C8" w:rsidRPr="000E6347" w14:paraId="53C6ECF5"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2FFCF96E" w14:textId="77777777" w:rsidR="00DC66C8" w:rsidRPr="000E6347" w:rsidRDefault="00DC66C8" w:rsidP="00DC66C8">
            <w:pPr>
              <w:spacing w:before="60" w:line="240" w:lineRule="exact"/>
              <w:ind w:left="114" w:firstLine="0"/>
              <w:rPr>
                <w:sz w:val="20"/>
              </w:rPr>
            </w:pPr>
            <w:r w:rsidRPr="000E63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6F9AE7B" w14:textId="77777777" w:rsidR="00DC66C8" w:rsidRDefault="00DC66C8" w:rsidP="00DC66C8">
            <w:pPr>
              <w:spacing w:before="60" w:line="240" w:lineRule="exact"/>
              <w:ind w:firstLine="0"/>
              <w:jc w:val="center"/>
              <w:rPr>
                <w:sz w:val="20"/>
                <w:lang w:eastAsia="x-none"/>
              </w:rPr>
            </w:pPr>
            <w:r>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3A75D09" w14:textId="77777777" w:rsidR="00DC66C8" w:rsidRDefault="00DC66C8" w:rsidP="00DC66C8">
            <w:pPr>
              <w:spacing w:before="60" w:line="240" w:lineRule="exact"/>
              <w:ind w:firstLine="0"/>
              <w:jc w:val="center"/>
              <w:rPr>
                <w:sz w:val="20"/>
                <w:lang w:eastAsia="x-none"/>
              </w:rPr>
            </w:pPr>
            <w:r>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46A8C629" w14:textId="77777777" w:rsidR="00DC66C8" w:rsidRDefault="00DC66C8" w:rsidP="00DC66C8">
            <w:pPr>
              <w:spacing w:before="60" w:line="240" w:lineRule="exact"/>
              <w:ind w:firstLine="0"/>
              <w:jc w:val="center"/>
              <w:rPr>
                <w:sz w:val="20"/>
                <w:lang w:eastAsia="x-none"/>
              </w:rPr>
            </w:pPr>
            <w:r>
              <w:rPr>
                <w:sz w:val="20"/>
                <w:lang w:eastAsia="x-none"/>
              </w:rPr>
              <w:t>105,7</w:t>
            </w:r>
          </w:p>
        </w:tc>
      </w:tr>
      <w:tr w:rsidR="00DC66C8" w:rsidRPr="000E6347" w14:paraId="7F59F7C4"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117D5995" w14:textId="77777777" w:rsidR="00DC66C8" w:rsidRPr="000E6347" w:rsidRDefault="00DC66C8" w:rsidP="00DC66C8">
            <w:pPr>
              <w:spacing w:before="6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10E27629" w14:textId="77777777" w:rsidR="00DC66C8" w:rsidRDefault="00DC66C8" w:rsidP="00DC66C8">
            <w:pPr>
              <w:spacing w:before="60" w:line="240" w:lineRule="exact"/>
              <w:ind w:firstLine="0"/>
              <w:jc w:val="center"/>
              <w:rPr>
                <w:sz w:val="20"/>
                <w:lang w:eastAsia="x-none"/>
              </w:rPr>
            </w:pPr>
            <w:r>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ADBABE1" w14:textId="77777777" w:rsidR="00DC66C8" w:rsidRDefault="00DC66C8" w:rsidP="00DC66C8">
            <w:pPr>
              <w:spacing w:before="60" w:line="240" w:lineRule="exact"/>
              <w:ind w:firstLine="0"/>
              <w:jc w:val="center"/>
              <w:rPr>
                <w:sz w:val="20"/>
                <w:lang w:eastAsia="x-none"/>
              </w:rPr>
            </w:pPr>
            <w:r>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385DBE4A" w14:textId="77777777" w:rsidR="00DC66C8" w:rsidRDefault="00DC66C8" w:rsidP="00DC66C8">
            <w:pPr>
              <w:spacing w:before="60" w:line="240" w:lineRule="exact"/>
              <w:ind w:firstLine="0"/>
              <w:jc w:val="center"/>
              <w:rPr>
                <w:sz w:val="20"/>
                <w:lang w:eastAsia="x-none"/>
              </w:rPr>
            </w:pPr>
            <w:r>
              <w:rPr>
                <w:sz w:val="20"/>
                <w:lang w:eastAsia="x-none"/>
              </w:rPr>
              <w:t>98,6</w:t>
            </w:r>
          </w:p>
        </w:tc>
      </w:tr>
      <w:tr w:rsidR="00DC66C8" w:rsidRPr="000E6347" w14:paraId="752AE2F6" w14:textId="77777777" w:rsidTr="00DC66C8">
        <w:tc>
          <w:tcPr>
            <w:tcW w:w="2693" w:type="dxa"/>
            <w:tcBorders>
              <w:top w:val="dotted" w:sz="4" w:space="0" w:color="auto"/>
              <w:left w:val="double" w:sz="6" w:space="0" w:color="auto"/>
              <w:bottom w:val="single" w:sz="6" w:space="0" w:color="auto"/>
              <w:right w:val="single" w:sz="6" w:space="0" w:color="auto"/>
            </w:tcBorders>
            <w:vAlign w:val="bottom"/>
          </w:tcPr>
          <w:p w14:paraId="39832712" w14:textId="77777777" w:rsidR="00DC66C8" w:rsidRPr="000E6347" w:rsidRDefault="00DC66C8" w:rsidP="00DC66C8">
            <w:pPr>
              <w:spacing w:before="6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777EA398" w14:textId="77777777" w:rsidR="00DC66C8" w:rsidRDefault="00DC66C8" w:rsidP="00DC66C8">
            <w:pPr>
              <w:pStyle w:val="aff1"/>
              <w:spacing w:before="60" w:line="240" w:lineRule="exact"/>
            </w:pPr>
            <w: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5056F80D" w14:textId="77777777" w:rsidR="00DC66C8" w:rsidRDefault="00DC66C8" w:rsidP="00DC66C8">
            <w:pPr>
              <w:pStyle w:val="aff1"/>
              <w:spacing w:before="60" w:line="240" w:lineRule="exact"/>
            </w:pPr>
            <w:r>
              <w:t>4,1</w:t>
            </w:r>
          </w:p>
        </w:tc>
        <w:tc>
          <w:tcPr>
            <w:tcW w:w="2343" w:type="dxa"/>
            <w:tcBorders>
              <w:top w:val="dotted" w:sz="4" w:space="0" w:color="auto"/>
              <w:left w:val="single" w:sz="6" w:space="0" w:color="auto"/>
              <w:bottom w:val="single" w:sz="6" w:space="0" w:color="auto"/>
              <w:right w:val="double" w:sz="6" w:space="0" w:color="auto"/>
            </w:tcBorders>
            <w:vAlign w:val="bottom"/>
          </w:tcPr>
          <w:p w14:paraId="3376F1E6" w14:textId="77777777" w:rsidR="00DC66C8" w:rsidRDefault="00DC66C8" w:rsidP="00DC66C8">
            <w:pPr>
              <w:pStyle w:val="aff1"/>
              <w:spacing w:before="60" w:line="240" w:lineRule="exact"/>
            </w:pPr>
            <w:r>
              <w:t>110,9</w:t>
            </w:r>
          </w:p>
        </w:tc>
      </w:tr>
      <w:tr w:rsidR="00DC66C8" w:rsidRPr="000E6347" w14:paraId="27CFF695" w14:textId="77777777" w:rsidTr="00DC66C8">
        <w:tc>
          <w:tcPr>
            <w:tcW w:w="9356" w:type="dxa"/>
            <w:gridSpan w:val="5"/>
            <w:tcBorders>
              <w:top w:val="single" w:sz="6" w:space="0" w:color="auto"/>
              <w:left w:val="double" w:sz="6" w:space="0" w:color="auto"/>
              <w:bottom w:val="single" w:sz="6" w:space="0" w:color="auto"/>
              <w:right w:val="double" w:sz="6" w:space="0" w:color="auto"/>
            </w:tcBorders>
            <w:vAlign w:val="bottom"/>
          </w:tcPr>
          <w:p w14:paraId="0951F27A" w14:textId="77777777" w:rsidR="00DC66C8" w:rsidRPr="000E6347" w:rsidRDefault="00DC66C8" w:rsidP="00DC66C8">
            <w:pPr>
              <w:spacing w:before="6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1</w:t>
            </w:r>
            <w:r w:rsidRPr="000E6347">
              <w:rPr>
                <w:b/>
                <w:bCs/>
                <w:sz w:val="20"/>
                <w:lang w:val="x-none" w:eastAsia="x-none"/>
              </w:rPr>
              <w:t xml:space="preserve"> год</w:t>
            </w:r>
          </w:p>
        </w:tc>
      </w:tr>
      <w:tr w:rsidR="00DC66C8" w:rsidRPr="000E6347" w14:paraId="29FE8343"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03377CF" w14:textId="77777777" w:rsidR="00DC66C8" w:rsidRDefault="00DC66C8" w:rsidP="00DC66C8">
            <w:pPr>
              <w:spacing w:before="6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01883D8F" w14:textId="77777777" w:rsidR="00DC66C8" w:rsidRDefault="00DC66C8" w:rsidP="00DC66C8">
            <w:pPr>
              <w:pStyle w:val="aff1"/>
              <w:spacing w:before="60" w:line="240" w:lineRule="exact"/>
            </w:pPr>
            <w: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2AE4614" w14:textId="77777777" w:rsidR="00DC66C8" w:rsidRDefault="00DC66C8" w:rsidP="00DC66C8">
            <w:pPr>
              <w:pStyle w:val="aff1"/>
              <w:spacing w:before="6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52C350C5" w14:textId="77777777" w:rsidR="00DC66C8" w:rsidRDefault="00DC66C8" w:rsidP="00DC66C8">
            <w:pPr>
              <w:pStyle w:val="aff1"/>
              <w:spacing w:before="60" w:line="240" w:lineRule="exact"/>
            </w:pPr>
            <w:r>
              <w:t>74,1</w:t>
            </w:r>
          </w:p>
        </w:tc>
      </w:tr>
      <w:tr w:rsidR="00DC66C8" w:rsidRPr="000E6347" w14:paraId="2A479A5D"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3FE782F" w14:textId="77777777" w:rsidR="00DC66C8" w:rsidRDefault="00DC66C8" w:rsidP="00DC66C8">
            <w:pPr>
              <w:spacing w:before="6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74556A8E" w14:textId="77777777" w:rsidR="00DC66C8" w:rsidRDefault="00DC66C8" w:rsidP="00DC66C8">
            <w:pPr>
              <w:pStyle w:val="aff1"/>
              <w:spacing w:before="60" w:line="240" w:lineRule="exact"/>
            </w:pPr>
            <w: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BE5AE5E" w14:textId="77777777" w:rsidR="00DC66C8" w:rsidRDefault="00DC66C8" w:rsidP="00DC66C8">
            <w:pPr>
              <w:pStyle w:val="aff1"/>
              <w:spacing w:before="60" w:line="240" w:lineRule="exact"/>
            </w:pPr>
            <w:r>
              <w:t>3,1</w:t>
            </w:r>
          </w:p>
        </w:tc>
        <w:tc>
          <w:tcPr>
            <w:tcW w:w="2343" w:type="dxa"/>
            <w:tcBorders>
              <w:top w:val="dotted" w:sz="4" w:space="0" w:color="auto"/>
              <w:left w:val="single" w:sz="6" w:space="0" w:color="auto"/>
              <w:bottom w:val="dotted" w:sz="4" w:space="0" w:color="auto"/>
              <w:right w:val="double" w:sz="4" w:space="0" w:color="auto"/>
            </w:tcBorders>
            <w:vAlign w:val="bottom"/>
          </w:tcPr>
          <w:p w14:paraId="055F0B77" w14:textId="77777777" w:rsidR="00DC66C8" w:rsidRDefault="00DC66C8" w:rsidP="00DC66C8">
            <w:pPr>
              <w:pStyle w:val="aff1"/>
              <w:spacing w:before="60" w:line="240" w:lineRule="exact"/>
            </w:pPr>
            <w:r>
              <w:t>99,5</w:t>
            </w:r>
          </w:p>
        </w:tc>
      </w:tr>
      <w:tr w:rsidR="00DC66C8" w:rsidRPr="000E6347" w14:paraId="26BA9747"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7F9BC3A" w14:textId="77777777" w:rsidR="00DC66C8" w:rsidRDefault="00DC66C8" w:rsidP="00DC66C8">
            <w:pPr>
              <w:spacing w:before="6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62B6B9C3" w14:textId="77777777" w:rsidR="00DC66C8" w:rsidRDefault="00DC66C8" w:rsidP="00DC66C8">
            <w:pPr>
              <w:pStyle w:val="aff1"/>
              <w:spacing w:before="60" w:line="240" w:lineRule="exact"/>
            </w:pPr>
            <w: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7014CA1" w14:textId="77777777" w:rsidR="00DC66C8" w:rsidRDefault="00DC66C8" w:rsidP="00DC66C8">
            <w:pPr>
              <w:pStyle w:val="aff1"/>
              <w:spacing w:before="6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27E56759" w14:textId="77777777" w:rsidR="00DC66C8" w:rsidRDefault="00DC66C8" w:rsidP="00DC66C8">
            <w:pPr>
              <w:pStyle w:val="aff1"/>
              <w:spacing w:before="60" w:line="240" w:lineRule="exact"/>
            </w:pPr>
            <w:r>
              <w:t>98,7</w:t>
            </w:r>
          </w:p>
        </w:tc>
      </w:tr>
      <w:tr w:rsidR="00DC66C8" w:rsidRPr="000E6347" w14:paraId="3134559B"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F4A3F61" w14:textId="77777777" w:rsidR="00DC66C8" w:rsidRDefault="00DC66C8" w:rsidP="00DC66C8">
            <w:pPr>
              <w:spacing w:before="6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3E6E5C1B" w14:textId="77777777" w:rsidR="00DC66C8" w:rsidRDefault="00DC66C8" w:rsidP="00DC66C8">
            <w:pPr>
              <w:pStyle w:val="aff1"/>
              <w:spacing w:before="60" w:line="240" w:lineRule="exact"/>
            </w:pPr>
            <w: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AD058EB" w14:textId="77777777" w:rsidR="00DC66C8" w:rsidRDefault="00DC66C8" w:rsidP="00DC66C8">
            <w:pPr>
              <w:pStyle w:val="aff1"/>
              <w:spacing w:before="60" w:line="240" w:lineRule="exact"/>
            </w:pPr>
            <w:r>
              <w:t>2,9</w:t>
            </w:r>
          </w:p>
        </w:tc>
        <w:tc>
          <w:tcPr>
            <w:tcW w:w="2343" w:type="dxa"/>
            <w:tcBorders>
              <w:top w:val="dotted" w:sz="4" w:space="0" w:color="auto"/>
              <w:left w:val="single" w:sz="6" w:space="0" w:color="auto"/>
              <w:bottom w:val="dotted" w:sz="4" w:space="0" w:color="auto"/>
              <w:right w:val="double" w:sz="4" w:space="0" w:color="auto"/>
            </w:tcBorders>
            <w:vAlign w:val="bottom"/>
          </w:tcPr>
          <w:p w14:paraId="15EFF26F" w14:textId="77777777" w:rsidR="00DC66C8" w:rsidRDefault="00DC66C8" w:rsidP="00DC66C8">
            <w:pPr>
              <w:pStyle w:val="aff1"/>
              <w:spacing w:before="60" w:line="240" w:lineRule="exact"/>
            </w:pPr>
            <w:r>
              <w:t>99,1</w:t>
            </w:r>
          </w:p>
        </w:tc>
      </w:tr>
      <w:tr w:rsidR="00DC66C8" w:rsidRPr="000E6347" w14:paraId="002C7F70"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FC4E783" w14:textId="77777777" w:rsidR="00DC66C8" w:rsidRPr="000E6347" w:rsidRDefault="00DC66C8" w:rsidP="00DC66C8">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7FF25C03" w14:textId="77777777" w:rsidR="00DC66C8" w:rsidRDefault="00DC66C8" w:rsidP="00DC66C8">
            <w:pPr>
              <w:pStyle w:val="aff1"/>
              <w:spacing w:before="60" w:line="240" w:lineRule="exact"/>
            </w:pPr>
            <w: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FC0CD9D" w14:textId="77777777" w:rsidR="00DC66C8" w:rsidRDefault="00DC66C8" w:rsidP="00DC66C8">
            <w:pPr>
              <w:pStyle w:val="aff1"/>
              <w:spacing w:before="6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729CB083" w14:textId="77777777" w:rsidR="00DC66C8" w:rsidRDefault="00DC66C8" w:rsidP="00DC66C8">
            <w:pPr>
              <w:pStyle w:val="aff1"/>
              <w:spacing w:before="60" w:line="240" w:lineRule="exact"/>
            </w:pPr>
            <w:r>
              <w:t>101,0</w:t>
            </w:r>
          </w:p>
        </w:tc>
      </w:tr>
      <w:tr w:rsidR="00DC66C8" w:rsidRPr="000E6347" w14:paraId="4F9B64DE"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621AA1A" w14:textId="77777777" w:rsidR="00DC66C8" w:rsidRPr="000E6347" w:rsidRDefault="00DC66C8" w:rsidP="00DC66C8">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14878D0D" w14:textId="77777777" w:rsidR="00DC66C8" w:rsidRDefault="00DC66C8" w:rsidP="00DC66C8">
            <w:pPr>
              <w:pStyle w:val="aff1"/>
              <w:spacing w:before="60" w:line="240" w:lineRule="exact"/>
            </w:pPr>
            <w: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F3AF946" w14:textId="77777777" w:rsidR="00DC66C8" w:rsidRDefault="00DC66C8" w:rsidP="00DC66C8">
            <w:pPr>
              <w:pStyle w:val="aff1"/>
              <w:spacing w:before="60" w:line="240" w:lineRule="exact"/>
            </w:pPr>
            <w:r>
              <w:t>3,1</w:t>
            </w:r>
          </w:p>
        </w:tc>
        <w:tc>
          <w:tcPr>
            <w:tcW w:w="2343" w:type="dxa"/>
            <w:tcBorders>
              <w:top w:val="dotted" w:sz="4" w:space="0" w:color="auto"/>
              <w:left w:val="single" w:sz="6" w:space="0" w:color="auto"/>
              <w:bottom w:val="dotted" w:sz="4" w:space="0" w:color="auto"/>
              <w:right w:val="double" w:sz="4" w:space="0" w:color="auto"/>
            </w:tcBorders>
            <w:vAlign w:val="bottom"/>
          </w:tcPr>
          <w:p w14:paraId="0479CC33" w14:textId="77777777" w:rsidR="00DC66C8" w:rsidRDefault="00DC66C8" w:rsidP="00DC66C8">
            <w:pPr>
              <w:pStyle w:val="aff1"/>
              <w:spacing w:before="60" w:line="240" w:lineRule="exact"/>
            </w:pPr>
            <w:r>
              <w:t>103,2</w:t>
            </w:r>
          </w:p>
        </w:tc>
      </w:tr>
      <w:tr w:rsidR="00DC66C8" w:rsidRPr="000E6347" w14:paraId="32744AD5"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7797629" w14:textId="77777777" w:rsidR="00DC66C8" w:rsidRPr="000E6347" w:rsidRDefault="00DC66C8" w:rsidP="00DC66C8">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29B6D0BF" w14:textId="77777777" w:rsidR="00DC66C8" w:rsidRDefault="00DC66C8" w:rsidP="00DC66C8">
            <w:pPr>
              <w:pStyle w:val="aff1"/>
              <w:spacing w:before="60" w:line="240" w:lineRule="exact"/>
            </w:pPr>
            <w:r>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572FEA9" w14:textId="77777777" w:rsidR="00DC66C8" w:rsidRDefault="00DC66C8" w:rsidP="00DC66C8">
            <w:pPr>
              <w:pStyle w:val="aff1"/>
              <w:spacing w:before="60" w:line="240" w:lineRule="exact"/>
            </w:pPr>
            <w:r>
              <w:t>2,9</w:t>
            </w:r>
          </w:p>
        </w:tc>
        <w:tc>
          <w:tcPr>
            <w:tcW w:w="2343" w:type="dxa"/>
            <w:tcBorders>
              <w:top w:val="dotted" w:sz="4" w:space="0" w:color="auto"/>
              <w:left w:val="single" w:sz="6" w:space="0" w:color="auto"/>
              <w:bottom w:val="dotted" w:sz="4" w:space="0" w:color="auto"/>
              <w:right w:val="double" w:sz="4" w:space="0" w:color="auto"/>
            </w:tcBorders>
            <w:vAlign w:val="bottom"/>
          </w:tcPr>
          <w:p w14:paraId="07A079FB" w14:textId="77777777" w:rsidR="00DC66C8" w:rsidRDefault="00DC66C8" w:rsidP="00DC66C8">
            <w:pPr>
              <w:pStyle w:val="aff1"/>
              <w:spacing w:before="60" w:line="240" w:lineRule="exact"/>
            </w:pPr>
            <w:r>
              <w:t>96,1</w:t>
            </w:r>
          </w:p>
        </w:tc>
      </w:tr>
      <w:tr w:rsidR="00DC66C8" w:rsidRPr="000E6347" w14:paraId="3B969702"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2678D25" w14:textId="77777777" w:rsidR="00DC66C8" w:rsidRPr="000E6347" w:rsidRDefault="00DC66C8" w:rsidP="00DC66C8">
            <w:pPr>
              <w:spacing w:before="6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499E8E05" w14:textId="77777777" w:rsidR="00DC66C8" w:rsidRDefault="00DC66C8" w:rsidP="00DC66C8">
            <w:pPr>
              <w:pStyle w:val="aff1"/>
              <w:spacing w:before="60" w:line="240" w:lineRule="exact"/>
            </w:pPr>
            <w:r w:rsidRPr="00BE142D">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2BB3DE4" w14:textId="77777777" w:rsidR="00DC66C8" w:rsidRDefault="00DC66C8" w:rsidP="00DC66C8">
            <w:pPr>
              <w:pStyle w:val="aff1"/>
              <w:spacing w:before="60" w:line="240" w:lineRule="exact"/>
            </w:pPr>
            <w:r w:rsidRPr="00BE142D">
              <w:t>2,7</w:t>
            </w:r>
          </w:p>
        </w:tc>
        <w:tc>
          <w:tcPr>
            <w:tcW w:w="2343" w:type="dxa"/>
            <w:tcBorders>
              <w:top w:val="dotted" w:sz="4" w:space="0" w:color="auto"/>
              <w:left w:val="single" w:sz="6" w:space="0" w:color="auto"/>
              <w:bottom w:val="dotted" w:sz="4" w:space="0" w:color="auto"/>
              <w:right w:val="double" w:sz="4" w:space="0" w:color="auto"/>
            </w:tcBorders>
            <w:vAlign w:val="bottom"/>
          </w:tcPr>
          <w:p w14:paraId="44423922" w14:textId="77777777" w:rsidR="00DC66C8" w:rsidRDefault="00DC66C8" w:rsidP="00DC66C8">
            <w:pPr>
              <w:pStyle w:val="aff1"/>
              <w:spacing w:before="60" w:line="240" w:lineRule="exact"/>
            </w:pPr>
            <w:r w:rsidRPr="00BE142D">
              <w:t>94,6</w:t>
            </w:r>
          </w:p>
        </w:tc>
      </w:tr>
      <w:tr w:rsidR="00DC66C8" w:rsidRPr="000E6347" w14:paraId="28A24594"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B2BF069" w14:textId="77777777" w:rsidR="00DC66C8" w:rsidRDefault="00DC66C8" w:rsidP="00DC66C8">
            <w:pPr>
              <w:spacing w:before="60" w:line="240" w:lineRule="exact"/>
              <w:ind w:left="114" w:firstLine="0"/>
              <w:rPr>
                <w:sz w:val="20"/>
              </w:rPr>
            </w:pPr>
            <w:r>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FB2A6F6" w14:textId="77777777" w:rsidR="00DC66C8" w:rsidRDefault="00DC66C8" w:rsidP="00DC66C8">
            <w:pPr>
              <w:pStyle w:val="aff1"/>
              <w:spacing w:before="60" w:line="240" w:lineRule="exact"/>
            </w:pPr>
            <w:r w:rsidRPr="00BE142D">
              <w:t>13119,8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3BC1BC3" w14:textId="77777777" w:rsidR="00DC66C8" w:rsidRDefault="00DC66C8" w:rsidP="00DC66C8">
            <w:pPr>
              <w:pStyle w:val="aff1"/>
              <w:spacing w:before="60" w:line="240" w:lineRule="exact"/>
            </w:pPr>
            <w:r w:rsidRPr="00BE142D">
              <w:t>2,7</w:t>
            </w:r>
          </w:p>
        </w:tc>
        <w:tc>
          <w:tcPr>
            <w:tcW w:w="2343" w:type="dxa"/>
            <w:tcBorders>
              <w:top w:val="dotted" w:sz="4" w:space="0" w:color="auto"/>
              <w:left w:val="single" w:sz="6" w:space="0" w:color="auto"/>
              <w:bottom w:val="dotted" w:sz="4" w:space="0" w:color="auto"/>
              <w:right w:val="double" w:sz="4" w:space="0" w:color="auto"/>
            </w:tcBorders>
            <w:vAlign w:val="bottom"/>
          </w:tcPr>
          <w:p w14:paraId="6281CCFF" w14:textId="77777777" w:rsidR="00DC66C8" w:rsidRDefault="00DC66C8" w:rsidP="00DC66C8">
            <w:pPr>
              <w:pStyle w:val="aff1"/>
              <w:spacing w:before="60" w:line="240" w:lineRule="exact"/>
            </w:pPr>
            <w:r w:rsidRPr="00BE142D">
              <w:t>103,9</w:t>
            </w:r>
          </w:p>
        </w:tc>
      </w:tr>
      <w:tr w:rsidR="00DC66C8" w:rsidRPr="000E6347" w14:paraId="06E6479D" w14:textId="77777777" w:rsidTr="00DC66C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4540AAA" w14:textId="77777777" w:rsidR="00DC66C8" w:rsidRDefault="00DC66C8" w:rsidP="00DC66C8">
            <w:pPr>
              <w:spacing w:before="60" w:line="240" w:lineRule="exact"/>
              <w:ind w:left="114" w:firstLine="0"/>
              <w:rPr>
                <w:sz w:val="20"/>
              </w:rPr>
            </w:pPr>
            <w:r>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572A1C09" w14:textId="77777777" w:rsidR="00DC66C8" w:rsidRPr="00BE142D" w:rsidRDefault="00DC66C8" w:rsidP="00DC66C8">
            <w:pPr>
              <w:pStyle w:val="aff1"/>
              <w:spacing w:before="60" w:line="240" w:lineRule="exact"/>
            </w:pPr>
            <w:r>
              <w:t>12796,4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5825DEA" w14:textId="77777777" w:rsidR="00DC66C8" w:rsidRPr="00BE142D" w:rsidRDefault="00DC66C8" w:rsidP="00DC66C8">
            <w:pPr>
              <w:pStyle w:val="aff1"/>
              <w:spacing w:before="60" w:line="240" w:lineRule="exact"/>
            </w:pPr>
            <w:r>
              <w:t>2,6</w:t>
            </w:r>
          </w:p>
        </w:tc>
        <w:tc>
          <w:tcPr>
            <w:tcW w:w="2343" w:type="dxa"/>
            <w:tcBorders>
              <w:top w:val="dotted" w:sz="4" w:space="0" w:color="auto"/>
              <w:left w:val="single" w:sz="6" w:space="0" w:color="auto"/>
              <w:bottom w:val="dotted" w:sz="4" w:space="0" w:color="auto"/>
              <w:right w:val="double" w:sz="4" w:space="0" w:color="auto"/>
            </w:tcBorders>
            <w:vAlign w:val="bottom"/>
          </w:tcPr>
          <w:p w14:paraId="755988E9" w14:textId="77777777" w:rsidR="00DC66C8" w:rsidRPr="00BE142D" w:rsidRDefault="00DC66C8" w:rsidP="00DC66C8">
            <w:pPr>
              <w:pStyle w:val="aff1"/>
              <w:spacing w:before="60" w:line="240" w:lineRule="exact"/>
            </w:pPr>
            <w:r>
              <w:t>97,5</w:t>
            </w:r>
          </w:p>
        </w:tc>
      </w:tr>
      <w:tr w:rsidR="00DC66C8" w:rsidRPr="000E6347" w14:paraId="68A1A74D" w14:textId="77777777" w:rsidTr="00DC66C8">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4B55F3FA" w14:textId="77777777" w:rsidR="00DC66C8" w:rsidRDefault="00DC66C8" w:rsidP="00DC66C8">
            <w:pPr>
              <w:spacing w:before="60" w:line="240" w:lineRule="exact"/>
              <w:ind w:left="114" w:firstLine="0"/>
              <w:rPr>
                <w:sz w:val="20"/>
              </w:rPr>
            </w:pPr>
            <w:r>
              <w:rPr>
                <w:sz w:val="20"/>
              </w:rPr>
              <w:t>Ноябрь</w:t>
            </w:r>
          </w:p>
        </w:tc>
        <w:tc>
          <w:tcPr>
            <w:tcW w:w="2167" w:type="dxa"/>
            <w:tcBorders>
              <w:top w:val="dotted" w:sz="4" w:space="0" w:color="auto"/>
              <w:left w:val="single" w:sz="6" w:space="0" w:color="auto"/>
              <w:bottom w:val="double" w:sz="4" w:space="0" w:color="auto"/>
              <w:right w:val="single" w:sz="6" w:space="0" w:color="auto"/>
            </w:tcBorders>
            <w:vAlign w:val="bottom"/>
          </w:tcPr>
          <w:p w14:paraId="3B7DA286" w14:textId="77777777" w:rsidR="00DC66C8" w:rsidRDefault="00DC66C8" w:rsidP="00DC66C8">
            <w:pPr>
              <w:pStyle w:val="aff1"/>
              <w:spacing w:before="60" w:line="240" w:lineRule="exact"/>
            </w:pPr>
            <w:r>
              <w:t>12245,0</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5DD0CD50" w14:textId="77777777" w:rsidR="00DC66C8" w:rsidRDefault="00DC66C8" w:rsidP="00DC66C8">
            <w:pPr>
              <w:pStyle w:val="aff1"/>
              <w:spacing w:before="60" w:line="240" w:lineRule="exact"/>
            </w:pPr>
            <w:r>
              <w:t>2,4</w:t>
            </w:r>
          </w:p>
        </w:tc>
        <w:tc>
          <w:tcPr>
            <w:tcW w:w="2343" w:type="dxa"/>
            <w:tcBorders>
              <w:top w:val="dotted" w:sz="4" w:space="0" w:color="auto"/>
              <w:left w:val="single" w:sz="6" w:space="0" w:color="auto"/>
              <w:bottom w:val="double" w:sz="4" w:space="0" w:color="auto"/>
              <w:right w:val="double" w:sz="4" w:space="0" w:color="auto"/>
            </w:tcBorders>
            <w:vAlign w:val="bottom"/>
          </w:tcPr>
          <w:p w14:paraId="2E615FB6" w14:textId="77777777" w:rsidR="00DC66C8" w:rsidRDefault="00DC66C8" w:rsidP="00DC66C8">
            <w:pPr>
              <w:pStyle w:val="aff1"/>
              <w:spacing w:before="60" w:line="240" w:lineRule="exact"/>
            </w:pPr>
            <w:r>
              <w:t>95,7</w:t>
            </w:r>
          </w:p>
        </w:tc>
      </w:tr>
    </w:tbl>
    <w:p w14:paraId="1C9C1B2D" w14:textId="77777777" w:rsidR="00DC66C8" w:rsidRPr="000E6347" w:rsidRDefault="00DC66C8" w:rsidP="005A3D06">
      <w:pPr>
        <w:pageBreakBefore/>
        <w:spacing w:before="240"/>
        <w:ind w:firstLine="0"/>
        <w:jc w:val="center"/>
        <w:rPr>
          <w:b/>
          <w:bCs/>
          <w:kern w:val="28"/>
        </w:rPr>
      </w:pPr>
      <w:r w:rsidRPr="000E6347">
        <w:rPr>
          <w:b/>
          <w:bCs/>
          <w:kern w:val="28"/>
        </w:rPr>
        <w:lastRenderedPageBreak/>
        <w:t xml:space="preserve">Просроченная кредиторская задолженность </w:t>
      </w:r>
      <w:r w:rsidRPr="000E6347">
        <w:rPr>
          <w:b/>
          <w:bCs/>
          <w:kern w:val="28"/>
        </w:rPr>
        <w:br/>
        <w:t xml:space="preserve">по видам экономической деятельности на конец </w:t>
      </w:r>
      <w:r>
        <w:rPr>
          <w:b/>
          <w:bCs/>
          <w:kern w:val="28"/>
        </w:rPr>
        <w:t>ноября</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DC66C8" w:rsidRPr="000E6347" w14:paraId="0989540C" w14:textId="77777777" w:rsidTr="00DC66C8">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2BCB5DE6" w14:textId="77777777" w:rsidR="00DC66C8" w:rsidRPr="000E6347" w:rsidRDefault="00DC66C8" w:rsidP="00DC66C8">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33DDFE26" w14:textId="77777777" w:rsidR="00DC66C8" w:rsidRPr="000E6347" w:rsidRDefault="00DC66C8" w:rsidP="00DC66C8">
            <w:pPr>
              <w:spacing w:before="40" w:after="40" w:line="240" w:lineRule="exact"/>
              <w:ind w:firstLine="0"/>
              <w:jc w:val="center"/>
              <w:rPr>
                <w:i/>
                <w:sz w:val="20"/>
                <w:lang w:val="x-none" w:eastAsia="x-none"/>
              </w:rPr>
            </w:pPr>
            <w:r w:rsidRPr="000E6347">
              <w:rPr>
                <w:i/>
                <w:sz w:val="20"/>
                <w:lang w:val="x-none" w:eastAsia="x-none"/>
              </w:rPr>
              <w:t>Просро</w:t>
            </w:r>
            <w:r w:rsidRPr="000E6347">
              <w:rPr>
                <w:i/>
                <w:sz w:val="20"/>
                <w:lang w:eastAsia="x-none"/>
              </w:rPr>
              <w:t>-</w:t>
            </w:r>
            <w:r w:rsidRPr="000E6347">
              <w:rPr>
                <w:i/>
                <w:sz w:val="20"/>
                <w:lang w:val="x-none" w:eastAsia="x-none"/>
              </w:rPr>
              <w:t>че</w:t>
            </w:r>
            <w:r w:rsidRPr="000E6347">
              <w:rPr>
                <w:i/>
                <w:sz w:val="20"/>
                <w:lang w:eastAsia="x-none"/>
              </w:rPr>
              <w:t>нная</w:t>
            </w:r>
            <w:r w:rsidRPr="000E6347">
              <w:rPr>
                <w:i/>
                <w:sz w:val="20"/>
                <w:lang w:val="x-none" w:eastAsia="x-none"/>
              </w:rPr>
              <w:t xml:space="preserve"> кредитор</w:t>
            </w:r>
            <w:r w:rsidRPr="000E6347">
              <w:rPr>
                <w:i/>
                <w:sz w:val="20"/>
                <w:lang w:eastAsia="x-none"/>
              </w:rPr>
              <w:t>-ская</w:t>
            </w:r>
            <w:r w:rsidRPr="000E6347">
              <w:rPr>
                <w:i/>
                <w:sz w:val="20"/>
                <w:lang w:val="x-none" w:eastAsia="x-none"/>
              </w:rPr>
              <w:t xml:space="preserve"> задолжен</w:t>
            </w:r>
            <w:r w:rsidRPr="000E6347">
              <w:rPr>
                <w:i/>
                <w:sz w:val="20"/>
                <w:lang w:eastAsia="x-none"/>
              </w:rPr>
              <w:t>-</w:t>
            </w:r>
            <w:r w:rsidRPr="000E6347">
              <w:rPr>
                <w:i/>
                <w:sz w:val="20"/>
                <w:lang w:val="x-none" w:eastAsia="x-none"/>
              </w:rPr>
              <w:t>н</w:t>
            </w:r>
            <w:r w:rsidRPr="000E6347">
              <w:rPr>
                <w:i/>
                <w:sz w:val="20"/>
                <w:lang w:eastAsia="x-none"/>
              </w:rPr>
              <w:t>ость</w:t>
            </w:r>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3260" w:type="dxa"/>
            <w:gridSpan w:val="3"/>
            <w:tcBorders>
              <w:top w:val="double" w:sz="4" w:space="0" w:color="auto"/>
              <w:left w:val="single" w:sz="6" w:space="0" w:color="auto"/>
              <w:bottom w:val="single" w:sz="6" w:space="0" w:color="auto"/>
              <w:right w:val="single" w:sz="6" w:space="0" w:color="auto"/>
            </w:tcBorders>
          </w:tcPr>
          <w:p w14:paraId="666BB71E" w14:textId="77777777" w:rsidR="00DC66C8" w:rsidRPr="000E6347" w:rsidRDefault="00DC66C8" w:rsidP="00DC66C8">
            <w:pPr>
              <w:spacing w:before="40" w:after="40" w:line="240" w:lineRule="exact"/>
              <w:ind w:firstLine="0"/>
              <w:jc w:val="center"/>
              <w:rPr>
                <w:i/>
                <w:sz w:val="20"/>
                <w:lang w:val="x-none" w:eastAsia="x-none"/>
              </w:rPr>
            </w:pPr>
            <w:r w:rsidRPr="000E634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4D5CE665" w14:textId="77777777" w:rsidR="00DC66C8" w:rsidRPr="000E6347" w:rsidRDefault="00DC66C8" w:rsidP="00DC66C8">
            <w:pPr>
              <w:spacing w:before="40" w:after="40" w:line="240" w:lineRule="exact"/>
              <w:ind w:firstLine="0"/>
              <w:jc w:val="center"/>
              <w:rPr>
                <w:i/>
                <w:sz w:val="20"/>
                <w:lang w:val="x-none" w:eastAsia="x-none"/>
              </w:rPr>
            </w:pPr>
            <w:r w:rsidRPr="000E6347">
              <w:rPr>
                <w:i/>
                <w:sz w:val="20"/>
                <w:lang w:val="x-none" w:eastAsia="x-none"/>
              </w:rPr>
              <w:t>Удельный вес</w:t>
            </w:r>
            <w:r w:rsidRPr="000E6347">
              <w:rPr>
                <w:i/>
                <w:sz w:val="20"/>
                <w:lang w:eastAsia="x-none"/>
              </w:rPr>
              <w:t xml:space="preserve"> </w:t>
            </w:r>
            <w:r w:rsidRPr="000E6347">
              <w:rPr>
                <w:i/>
                <w:sz w:val="20"/>
                <w:lang w:val="x-none" w:eastAsia="x-none"/>
              </w:rPr>
              <w:t>просроченн</w:t>
            </w:r>
            <w:r w:rsidRPr="000E6347">
              <w:rPr>
                <w:i/>
                <w:sz w:val="20"/>
                <w:lang w:eastAsia="x-none"/>
              </w:rPr>
              <w:t xml:space="preserve">ой </w:t>
            </w:r>
            <w:r w:rsidRPr="000E6347">
              <w:rPr>
                <w:i/>
                <w:sz w:val="20"/>
                <w:lang w:val="x-none" w:eastAsia="x-none"/>
              </w:rPr>
              <w:t>задолженно</w:t>
            </w:r>
            <w:r w:rsidRPr="000E6347">
              <w:rPr>
                <w:i/>
                <w:sz w:val="20"/>
                <w:lang w:eastAsia="x-none"/>
              </w:rPr>
              <w:t>-сти</w:t>
            </w:r>
            <w:r w:rsidRPr="000E6347">
              <w:rPr>
                <w:i/>
                <w:sz w:val="20"/>
                <w:lang w:val="x-none" w:eastAsia="x-none"/>
              </w:rPr>
              <w:t xml:space="preserve"> в общем объеме</w:t>
            </w:r>
            <w:r w:rsidRPr="000E6347">
              <w:rPr>
                <w:i/>
                <w:sz w:val="20"/>
                <w:lang w:val="x-none" w:eastAsia="x-none"/>
              </w:rPr>
              <w:br/>
              <w:t>задолженно</w:t>
            </w:r>
            <w:r w:rsidRPr="000E6347">
              <w:rPr>
                <w:i/>
                <w:sz w:val="20"/>
                <w:lang w:eastAsia="x-none"/>
              </w:rPr>
              <w:t>-сти</w:t>
            </w:r>
            <w:r w:rsidRPr="000E6347">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7FFF8B20" w14:textId="77777777" w:rsidR="00DC66C8" w:rsidRPr="000E6347" w:rsidRDefault="00DC66C8" w:rsidP="00DC66C8">
            <w:pPr>
              <w:spacing w:before="40" w:after="40" w:line="240" w:lineRule="exact"/>
              <w:ind w:firstLine="0"/>
              <w:jc w:val="center"/>
              <w:rPr>
                <w:i/>
                <w:sz w:val="20"/>
                <w:lang w:val="x-none" w:eastAsia="x-none"/>
              </w:rPr>
            </w:pPr>
            <w:r w:rsidRPr="000E6347">
              <w:rPr>
                <w:i/>
                <w:sz w:val="20"/>
                <w:lang w:eastAsia="x-none"/>
              </w:rPr>
              <w:t>В</w:t>
            </w:r>
            <w:r w:rsidRPr="000E6347">
              <w:rPr>
                <w:i/>
                <w:sz w:val="20"/>
                <w:lang w:val="x-none" w:eastAsia="x-none"/>
              </w:rPr>
              <w:t xml:space="preserve"> % к концу предыд</w:t>
            </w:r>
            <w:r w:rsidRPr="000E6347">
              <w:rPr>
                <w:i/>
                <w:sz w:val="20"/>
                <w:lang w:eastAsia="x-none"/>
              </w:rPr>
              <w:t>у-щего</w:t>
            </w:r>
            <w:r w:rsidRPr="000E6347">
              <w:rPr>
                <w:i/>
                <w:sz w:val="20"/>
                <w:lang w:val="x-none" w:eastAsia="x-none"/>
              </w:rPr>
              <w:t xml:space="preserve"> месяца</w:t>
            </w:r>
          </w:p>
        </w:tc>
      </w:tr>
      <w:tr w:rsidR="00DC66C8" w:rsidRPr="000E6347" w14:paraId="172566A6" w14:textId="77777777" w:rsidTr="00DC66C8">
        <w:trPr>
          <w:cantSplit/>
          <w:trHeight w:val="730"/>
          <w:tblHeader/>
        </w:trPr>
        <w:tc>
          <w:tcPr>
            <w:tcW w:w="2423" w:type="dxa"/>
            <w:vMerge/>
            <w:tcBorders>
              <w:left w:val="double" w:sz="4" w:space="0" w:color="auto"/>
              <w:bottom w:val="single" w:sz="4" w:space="0" w:color="auto"/>
              <w:right w:val="single" w:sz="6" w:space="0" w:color="auto"/>
            </w:tcBorders>
            <w:vAlign w:val="bottom"/>
          </w:tcPr>
          <w:p w14:paraId="746A08C7" w14:textId="77777777" w:rsidR="00DC66C8" w:rsidRPr="000E6347" w:rsidRDefault="00DC66C8" w:rsidP="00DC66C8">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22DFB1E1" w14:textId="77777777" w:rsidR="00DC66C8" w:rsidRPr="000E6347" w:rsidRDefault="00DC66C8" w:rsidP="00DC66C8">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7AB7DAAE" w14:textId="77777777" w:rsidR="00DC66C8" w:rsidRPr="000E6347" w:rsidRDefault="00DC66C8" w:rsidP="00DC66C8">
            <w:pPr>
              <w:spacing w:before="40" w:after="40" w:line="240" w:lineRule="exact"/>
              <w:ind w:firstLine="0"/>
              <w:jc w:val="center"/>
              <w:rPr>
                <w:i/>
                <w:sz w:val="20"/>
                <w:lang w:eastAsia="x-none"/>
              </w:rPr>
            </w:pPr>
            <w:r w:rsidRPr="000E6347">
              <w:rPr>
                <w:i/>
                <w:sz w:val="20"/>
                <w:lang w:val="x-none" w:eastAsia="x-none"/>
              </w:rPr>
              <w:t>постав</w:t>
            </w:r>
            <w:r w:rsidRPr="000E6347">
              <w:rPr>
                <w:i/>
                <w:sz w:val="20"/>
                <w:lang w:eastAsia="x-none"/>
              </w:rPr>
              <w:t>-щикам</w:t>
            </w:r>
          </w:p>
        </w:tc>
        <w:tc>
          <w:tcPr>
            <w:tcW w:w="993" w:type="dxa"/>
            <w:tcBorders>
              <w:top w:val="single" w:sz="6" w:space="0" w:color="auto"/>
              <w:left w:val="single" w:sz="6" w:space="0" w:color="auto"/>
              <w:bottom w:val="single" w:sz="4" w:space="0" w:color="auto"/>
              <w:right w:val="single" w:sz="6" w:space="0" w:color="auto"/>
            </w:tcBorders>
          </w:tcPr>
          <w:p w14:paraId="7A4D2C29" w14:textId="77777777" w:rsidR="00DC66C8" w:rsidRPr="000E6347" w:rsidRDefault="00DC66C8" w:rsidP="00DC66C8">
            <w:pPr>
              <w:spacing w:before="40" w:after="40" w:line="240" w:lineRule="exact"/>
              <w:ind w:firstLine="0"/>
              <w:jc w:val="center"/>
              <w:rPr>
                <w:i/>
                <w:sz w:val="20"/>
                <w:lang w:val="x-none" w:eastAsia="x-none"/>
              </w:rPr>
            </w:pPr>
            <w:r w:rsidRPr="000E634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7DA410C2" w14:textId="77777777" w:rsidR="00DC66C8" w:rsidRPr="000E6347" w:rsidRDefault="00DC66C8" w:rsidP="00DC66C8">
            <w:pPr>
              <w:spacing w:before="40" w:after="40" w:line="240" w:lineRule="exact"/>
              <w:ind w:firstLine="0"/>
              <w:jc w:val="center"/>
              <w:rPr>
                <w:i/>
                <w:sz w:val="20"/>
                <w:lang w:val="x-none" w:eastAsia="x-none"/>
              </w:rPr>
            </w:pPr>
            <w:r w:rsidRPr="000E6347">
              <w:rPr>
                <w:i/>
                <w:sz w:val="20"/>
                <w:lang w:val="x-none" w:eastAsia="x-none"/>
              </w:rPr>
              <w:t>по платежам в государст</w:t>
            </w:r>
            <w:r w:rsidRPr="000E6347">
              <w:rPr>
                <w:i/>
                <w:sz w:val="20"/>
                <w:lang w:eastAsia="x-none"/>
              </w:rPr>
              <w:t>-</w:t>
            </w:r>
            <w:r w:rsidRPr="000E6347">
              <w:rPr>
                <w:i/>
                <w:sz w:val="20"/>
                <w:lang w:val="x-none" w:eastAsia="x-none"/>
              </w:rPr>
              <w:t>в</w:t>
            </w:r>
            <w:r w:rsidRPr="000E6347">
              <w:rPr>
                <w:i/>
                <w:sz w:val="20"/>
                <w:lang w:eastAsia="x-none"/>
              </w:rPr>
              <w:t>енные</w:t>
            </w:r>
            <w:r w:rsidRPr="000E6347">
              <w:rPr>
                <w:i/>
                <w:sz w:val="20"/>
                <w:lang w:val="x-none" w:eastAsia="x-none"/>
              </w:rPr>
              <w:t xml:space="preserve"> внебюджет</w:t>
            </w:r>
            <w:r w:rsidRPr="000E6347">
              <w:rPr>
                <w:i/>
                <w:sz w:val="20"/>
                <w:lang w:eastAsia="x-none"/>
              </w:rPr>
              <w:t>-ные</w:t>
            </w:r>
            <w:r w:rsidRPr="000E634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1A23EA06" w14:textId="77777777" w:rsidR="00DC66C8" w:rsidRPr="000E6347" w:rsidRDefault="00DC66C8" w:rsidP="00DC66C8">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6ED5B248" w14:textId="77777777" w:rsidR="00DC66C8" w:rsidRPr="000E6347" w:rsidRDefault="00DC66C8" w:rsidP="00DC66C8">
            <w:pPr>
              <w:spacing w:before="40" w:after="40" w:line="240" w:lineRule="exact"/>
              <w:ind w:firstLine="0"/>
              <w:rPr>
                <w:i/>
                <w:sz w:val="20"/>
                <w:lang w:val="x-none" w:eastAsia="x-none"/>
              </w:rPr>
            </w:pPr>
          </w:p>
        </w:tc>
      </w:tr>
      <w:tr w:rsidR="00DC66C8" w:rsidRPr="000E6347" w14:paraId="4AFE0485" w14:textId="77777777" w:rsidTr="00DC66C8">
        <w:trPr>
          <w:cantSplit/>
          <w:trHeight w:val="301"/>
        </w:trPr>
        <w:tc>
          <w:tcPr>
            <w:tcW w:w="2423" w:type="dxa"/>
            <w:tcBorders>
              <w:top w:val="single" w:sz="4" w:space="0" w:color="auto"/>
              <w:left w:val="double" w:sz="4" w:space="0" w:color="auto"/>
              <w:bottom w:val="dotted" w:sz="4" w:space="0" w:color="auto"/>
            </w:tcBorders>
            <w:vAlign w:val="bottom"/>
          </w:tcPr>
          <w:p w14:paraId="10DFB6C3" w14:textId="77777777" w:rsidR="00DC66C8" w:rsidRPr="000E6347" w:rsidRDefault="00DC66C8" w:rsidP="00DC66C8">
            <w:pPr>
              <w:spacing w:before="60" w:line="240" w:lineRule="exact"/>
              <w:ind w:left="113" w:firstLine="0"/>
              <w:jc w:val="left"/>
              <w:rPr>
                <w:b/>
                <w:bCs/>
                <w:sz w:val="20"/>
              </w:rPr>
            </w:pPr>
            <w:r w:rsidRPr="000E634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7173231D" w14:textId="77777777" w:rsidR="00DC66C8" w:rsidRPr="000E6347" w:rsidRDefault="00DC66C8" w:rsidP="00DC66C8">
            <w:pPr>
              <w:spacing w:before="60" w:line="240" w:lineRule="exact"/>
              <w:ind w:firstLine="0"/>
              <w:jc w:val="center"/>
              <w:rPr>
                <w:b/>
                <w:bCs/>
                <w:sz w:val="20"/>
                <w:lang w:eastAsia="x-none"/>
              </w:rPr>
            </w:pPr>
            <w:r>
              <w:rPr>
                <w:b/>
                <w:bCs/>
                <w:sz w:val="20"/>
                <w:lang w:eastAsia="x-none"/>
              </w:rPr>
              <w:t>12245,0</w:t>
            </w:r>
          </w:p>
        </w:tc>
        <w:tc>
          <w:tcPr>
            <w:tcW w:w="992" w:type="dxa"/>
            <w:tcBorders>
              <w:top w:val="single" w:sz="4" w:space="0" w:color="auto"/>
              <w:left w:val="single" w:sz="6" w:space="0" w:color="auto"/>
              <w:bottom w:val="dotted" w:sz="4" w:space="0" w:color="auto"/>
              <w:right w:val="single" w:sz="6" w:space="0" w:color="auto"/>
            </w:tcBorders>
            <w:vAlign w:val="bottom"/>
          </w:tcPr>
          <w:p w14:paraId="69170C4A" w14:textId="77777777" w:rsidR="00DC66C8" w:rsidRPr="000E6347" w:rsidRDefault="00DC66C8" w:rsidP="00DC66C8">
            <w:pPr>
              <w:spacing w:before="60" w:line="240" w:lineRule="exact"/>
              <w:ind w:firstLine="0"/>
              <w:jc w:val="center"/>
              <w:rPr>
                <w:b/>
                <w:sz w:val="20"/>
                <w:lang w:eastAsia="x-none"/>
              </w:rPr>
            </w:pPr>
            <w:r>
              <w:rPr>
                <w:b/>
                <w:sz w:val="20"/>
                <w:lang w:eastAsia="x-none"/>
              </w:rPr>
              <w:t>6856,1</w:t>
            </w:r>
          </w:p>
        </w:tc>
        <w:tc>
          <w:tcPr>
            <w:tcW w:w="993" w:type="dxa"/>
            <w:tcBorders>
              <w:top w:val="single" w:sz="4" w:space="0" w:color="auto"/>
              <w:left w:val="single" w:sz="6" w:space="0" w:color="auto"/>
              <w:bottom w:val="dotted" w:sz="4" w:space="0" w:color="auto"/>
              <w:right w:val="single" w:sz="6" w:space="0" w:color="auto"/>
            </w:tcBorders>
            <w:vAlign w:val="bottom"/>
          </w:tcPr>
          <w:p w14:paraId="343F5D5B" w14:textId="77777777" w:rsidR="00DC66C8" w:rsidRPr="000E6347" w:rsidRDefault="00DC66C8" w:rsidP="00DC66C8">
            <w:pPr>
              <w:spacing w:before="60" w:line="240" w:lineRule="exact"/>
              <w:ind w:firstLine="0"/>
              <w:jc w:val="center"/>
              <w:rPr>
                <w:b/>
                <w:sz w:val="20"/>
                <w:lang w:eastAsia="x-none"/>
              </w:rPr>
            </w:pPr>
            <w:r>
              <w:rPr>
                <w:b/>
                <w:sz w:val="20"/>
                <w:lang w:eastAsia="x-none"/>
              </w:rPr>
              <w:t>652,0</w:t>
            </w:r>
          </w:p>
        </w:tc>
        <w:tc>
          <w:tcPr>
            <w:tcW w:w="1275" w:type="dxa"/>
            <w:tcBorders>
              <w:top w:val="single" w:sz="4" w:space="0" w:color="auto"/>
              <w:left w:val="single" w:sz="6" w:space="0" w:color="auto"/>
              <w:bottom w:val="dotted" w:sz="4" w:space="0" w:color="auto"/>
              <w:right w:val="single" w:sz="6" w:space="0" w:color="auto"/>
            </w:tcBorders>
            <w:vAlign w:val="bottom"/>
          </w:tcPr>
          <w:p w14:paraId="7DED4A2A" w14:textId="77777777" w:rsidR="00DC66C8" w:rsidRPr="000E6347" w:rsidRDefault="00DC66C8" w:rsidP="00DC66C8">
            <w:pPr>
              <w:spacing w:before="60" w:line="240" w:lineRule="exact"/>
              <w:ind w:firstLine="0"/>
              <w:jc w:val="center"/>
              <w:rPr>
                <w:b/>
                <w:sz w:val="20"/>
                <w:lang w:eastAsia="x-none"/>
              </w:rPr>
            </w:pPr>
            <w:r>
              <w:rPr>
                <w:b/>
                <w:sz w:val="20"/>
                <w:lang w:eastAsia="x-none"/>
              </w:rPr>
              <w:t>592,6</w:t>
            </w:r>
          </w:p>
        </w:tc>
        <w:tc>
          <w:tcPr>
            <w:tcW w:w="1418" w:type="dxa"/>
            <w:tcBorders>
              <w:top w:val="single" w:sz="4" w:space="0" w:color="auto"/>
              <w:left w:val="single" w:sz="6" w:space="0" w:color="auto"/>
              <w:bottom w:val="dotted" w:sz="4" w:space="0" w:color="auto"/>
              <w:right w:val="single" w:sz="4" w:space="0" w:color="auto"/>
            </w:tcBorders>
            <w:vAlign w:val="bottom"/>
          </w:tcPr>
          <w:p w14:paraId="134332DC" w14:textId="77777777" w:rsidR="00DC66C8" w:rsidRPr="000E6347" w:rsidRDefault="00DC66C8" w:rsidP="00DC66C8">
            <w:pPr>
              <w:spacing w:before="60" w:line="240" w:lineRule="exact"/>
              <w:ind w:firstLine="0"/>
              <w:jc w:val="center"/>
              <w:rPr>
                <w:b/>
                <w:sz w:val="20"/>
                <w:lang w:eastAsia="x-none"/>
              </w:rPr>
            </w:pPr>
            <w:r>
              <w:rPr>
                <w:b/>
                <w:sz w:val="20"/>
                <w:lang w:eastAsia="x-none"/>
              </w:rPr>
              <w:t>2,4</w:t>
            </w:r>
          </w:p>
        </w:tc>
        <w:tc>
          <w:tcPr>
            <w:tcW w:w="1134" w:type="dxa"/>
            <w:tcBorders>
              <w:top w:val="single" w:sz="4" w:space="0" w:color="auto"/>
              <w:left w:val="single" w:sz="4" w:space="0" w:color="auto"/>
              <w:bottom w:val="dotted" w:sz="4" w:space="0" w:color="auto"/>
              <w:right w:val="double" w:sz="4" w:space="0" w:color="auto"/>
            </w:tcBorders>
            <w:vAlign w:val="bottom"/>
          </w:tcPr>
          <w:p w14:paraId="1402D04E" w14:textId="77777777" w:rsidR="00DC66C8" w:rsidRPr="000E6347" w:rsidRDefault="00DC66C8" w:rsidP="00DC66C8">
            <w:pPr>
              <w:spacing w:before="60" w:line="240" w:lineRule="exact"/>
              <w:ind w:firstLine="0"/>
              <w:jc w:val="center"/>
              <w:rPr>
                <w:b/>
                <w:sz w:val="20"/>
                <w:lang w:eastAsia="x-none"/>
              </w:rPr>
            </w:pPr>
            <w:r>
              <w:rPr>
                <w:b/>
                <w:sz w:val="20"/>
                <w:lang w:eastAsia="x-none"/>
              </w:rPr>
              <w:t>95,7</w:t>
            </w:r>
          </w:p>
        </w:tc>
      </w:tr>
      <w:tr w:rsidR="00DC66C8" w:rsidRPr="000E6347" w14:paraId="09B4C73B" w14:textId="77777777" w:rsidTr="00DC66C8">
        <w:trPr>
          <w:cantSplit/>
          <w:trHeight w:val="948"/>
        </w:trPr>
        <w:tc>
          <w:tcPr>
            <w:tcW w:w="2423" w:type="dxa"/>
            <w:tcBorders>
              <w:top w:val="dotted" w:sz="4" w:space="0" w:color="auto"/>
              <w:left w:val="double" w:sz="4" w:space="0" w:color="auto"/>
              <w:bottom w:val="dotted" w:sz="4" w:space="0" w:color="auto"/>
            </w:tcBorders>
            <w:vAlign w:val="bottom"/>
          </w:tcPr>
          <w:p w14:paraId="0E004766" w14:textId="77777777" w:rsidR="00DC66C8" w:rsidRPr="000E6347" w:rsidRDefault="00DC66C8" w:rsidP="00DC66C8">
            <w:pPr>
              <w:spacing w:before="60" w:line="240" w:lineRule="exact"/>
              <w:ind w:left="155"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3BBFC8CE" w14:textId="77777777" w:rsidR="00DC66C8" w:rsidRPr="000E6347" w:rsidRDefault="00DC66C8" w:rsidP="00DC66C8">
            <w:pPr>
              <w:spacing w:before="60" w:line="240" w:lineRule="exact"/>
              <w:ind w:firstLine="0"/>
              <w:jc w:val="center"/>
              <w:rPr>
                <w:sz w:val="20"/>
                <w:lang w:eastAsia="x-none"/>
              </w:rPr>
            </w:pPr>
            <w:r>
              <w:rPr>
                <w:sz w:val="20"/>
                <w:lang w:eastAsia="x-none"/>
              </w:rPr>
              <w:t>46,9</w:t>
            </w:r>
          </w:p>
        </w:tc>
        <w:tc>
          <w:tcPr>
            <w:tcW w:w="992" w:type="dxa"/>
            <w:tcBorders>
              <w:top w:val="dotted" w:sz="4" w:space="0" w:color="auto"/>
              <w:left w:val="single" w:sz="6" w:space="0" w:color="auto"/>
              <w:bottom w:val="dotted" w:sz="4" w:space="0" w:color="auto"/>
              <w:right w:val="single" w:sz="6" w:space="0" w:color="auto"/>
            </w:tcBorders>
            <w:vAlign w:val="bottom"/>
          </w:tcPr>
          <w:p w14:paraId="47875BE1" w14:textId="77777777" w:rsidR="00DC66C8" w:rsidRPr="000E6347" w:rsidRDefault="00DC66C8" w:rsidP="00DC66C8">
            <w:pPr>
              <w:spacing w:before="60" w:line="240" w:lineRule="exact"/>
              <w:ind w:firstLine="0"/>
              <w:jc w:val="center"/>
              <w:rPr>
                <w:sz w:val="20"/>
                <w:lang w:eastAsia="x-none"/>
              </w:rPr>
            </w:pPr>
            <w:r>
              <w:rPr>
                <w:sz w:val="20"/>
                <w:lang w:eastAsia="x-none"/>
              </w:rPr>
              <w:t>31,7</w:t>
            </w:r>
          </w:p>
        </w:tc>
        <w:tc>
          <w:tcPr>
            <w:tcW w:w="993" w:type="dxa"/>
            <w:tcBorders>
              <w:top w:val="dotted" w:sz="4" w:space="0" w:color="auto"/>
              <w:left w:val="single" w:sz="6" w:space="0" w:color="auto"/>
              <w:bottom w:val="dotted" w:sz="4" w:space="0" w:color="auto"/>
              <w:right w:val="single" w:sz="6" w:space="0" w:color="auto"/>
            </w:tcBorders>
            <w:vAlign w:val="bottom"/>
          </w:tcPr>
          <w:p w14:paraId="2EDCA6CC" w14:textId="77777777" w:rsidR="00DC66C8" w:rsidRPr="000E6347" w:rsidRDefault="00DC66C8" w:rsidP="00DC66C8">
            <w:pPr>
              <w:spacing w:before="60" w:line="240" w:lineRule="exact"/>
              <w:ind w:firstLine="0"/>
              <w:jc w:val="center"/>
              <w:rPr>
                <w:sz w:val="20"/>
                <w:lang w:eastAsia="x-none"/>
              </w:rPr>
            </w:pPr>
            <w:r>
              <w:rPr>
                <w:sz w:val="20"/>
                <w:lang w:eastAsia="x-none"/>
              </w:rPr>
              <w:t>9,6</w:t>
            </w:r>
          </w:p>
        </w:tc>
        <w:tc>
          <w:tcPr>
            <w:tcW w:w="1275" w:type="dxa"/>
            <w:tcBorders>
              <w:top w:val="dotted" w:sz="4" w:space="0" w:color="auto"/>
              <w:left w:val="single" w:sz="6" w:space="0" w:color="auto"/>
              <w:bottom w:val="dotted" w:sz="4" w:space="0" w:color="auto"/>
              <w:right w:val="single" w:sz="6" w:space="0" w:color="auto"/>
            </w:tcBorders>
            <w:vAlign w:val="bottom"/>
          </w:tcPr>
          <w:p w14:paraId="61F7B4B4"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6DC3A00" w14:textId="77777777" w:rsidR="00DC66C8" w:rsidRPr="000E6347" w:rsidRDefault="00DC66C8" w:rsidP="00DC66C8">
            <w:pPr>
              <w:spacing w:before="6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79A9FF51" w14:textId="77777777" w:rsidR="00DC66C8" w:rsidRPr="000E6347" w:rsidRDefault="00DC66C8" w:rsidP="00DC66C8">
            <w:pPr>
              <w:spacing w:before="60" w:line="240" w:lineRule="exact"/>
              <w:ind w:firstLine="0"/>
              <w:jc w:val="center"/>
              <w:rPr>
                <w:sz w:val="20"/>
                <w:lang w:eastAsia="x-none"/>
              </w:rPr>
            </w:pPr>
            <w:r>
              <w:rPr>
                <w:sz w:val="20"/>
                <w:lang w:eastAsia="x-none"/>
              </w:rPr>
              <w:t>98,0</w:t>
            </w:r>
          </w:p>
        </w:tc>
      </w:tr>
      <w:tr w:rsidR="00DC66C8" w:rsidRPr="000E6347" w14:paraId="2B4362FC" w14:textId="77777777" w:rsidTr="00DC66C8">
        <w:trPr>
          <w:cantSplit/>
          <w:trHeight w:val="528"/>
        </w:trPr>
        <w:tc>
          <w:tcPr>
            <w:tcW w:w="2423" w:type="dxa"/>
            <w:tcBorders>
              <w:top w:val="dotted" w:sz="4" w:space="0" w:color="auto"/>
              <w:left w:val="double" w:sz="4" w:space="0" w:color="auto"/>
              <w:bottom w:val="dotted" w:sz="4" w:space="0" w:color="auto"/>
            </w:tcBorders>
            <w:vAlign w:val="bottom"/>
          </w:tcPr>
          <w:p w14:paraId="774BDF33" w14:textId="77777777" w:rsidR="00DC66C8" w:rsidRPr="000E6347" w:rsidRDefault="00DC66C8" w:rsidP="00DC66C8">
            <w:pPr>
              <w:spacing w:before="60" w:line="240" w:lineRule="exact"/>
              <w:ind w:left="155" w:firstLine="0"/>
              <w:jc w:val="left"/>
              <w:rPr>
                <w:rFonts w:cs="Arial"/>
                <w:sz w:val="20"/>
              </w:rPr>
            </w:pPr>
            <w:r w:rsidRPr="000E6347">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34BE8D48"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0D3ED043"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3DC84A4B"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47D702AD"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1E8E821D" w14:textId="77777777" w:rsidR="00DC66C8" w:rsidRPr="000E6347" w:rsidRDefault="00DC66C8" w:rsidP="00DC66C8">
            <w:pPr>
              <w:spacing w:before="60" w:line="240" w:lineRule="exact"/>
              <w:ind w:firstLine="0"/>
              <w:jc w:val="center"/>
              <w:rPr>
                <w:sz w:val="20"/>
                <w:lang w:eastAsia="x-none"/>
              </w:rPr>
            </w:pPr>
            <w:r>
              <w:rPr>
                <w:sz w:val="20"/>
                <w:lang w:eastAsia="x-none"/>
              </w:rPr>
              <w:t>1,2</w:t>
            </w:r>
          </w:p>
        </w:tc>
        <w:tc>
          <w:tcPr>
            <w:tcW w:w="1134" w:type="dxa"/>
            <w:tcBorders>
              <w:top w:val="dotted" w:sz="4" w:space="0" w:color="auto"/>
              <w:left w:val="single" w:sz="4" w:space="0" w:color="auto"/>
              <w:bottom w:val="dotted" w:sz="4" w:space="0" w:color="auto"/>
              <w:right w:val="double" w:sz="4" w:space="0" w:color="auto"/>
            </w:tcBorders>
            <w:vAlign w:val="bottom"/>
          </w:tcPr>
          <w:p w14:paraId="5C224F27" w14:textId="77777777" w:rsidR="00DC66C8" w:rsidRPr="000E6347" w:rsidRDefault="00DC66C8" w:rsidP="00DC66C8">
            <w:pPr>
              <w:spacing w:before="60" w:line="240" w:lineRule="exact"/>
              <w:ind w:firstLine="0"/>
              <w:jc w:val="center"/>
              <w:rPr>
                <w:sz w:val="20"/>
                <w:lang w:eastAsia="x-none"/>
              </w:rPr>
            </w:pPr>
            <w:r>
              <w:rPr>
                <w:sz w:val="20"/>
                <w:lang w:eastAsia="x-none"/>
              </w:rPr>
              <w:t>100,0</w:t>
            </w:r>
          </w:p>
        </w:tc>
      </w:tr>
      <w:tr w:rsidR="00DC66C8" w:rsidRPr="000E6347" w14:paraId="4A8CBE24" w14:textId="77777777" w:rsidTr="00DC66C8">
        <w:trPr>
          <w:cantSplit/>
          <w:trHeight w:val="513"/>
        </w:trPr>
        <w:tc>
          <w:tcPr>
            <w:tcW w:w="2423" w:type="dxa"/>
            <w:tcBorders>
              <w:top w:val="dotted" w:sz="4" w:space="0" w:color="auto"/>
              <w:left w:val="double" w:sz="4" w:space="0" w:color="auto"/>
            </w:tcBorders>
            <w:vAlign w:val="bottom"/>
          </w:tcPr>
          <w:p w14:paraId="533932E4" w14:textId="77777777" w:rsidR="00DC66C8" w:rsidRPr="000E6347" w:rsidRDefault="00DC66C8" w:rsidP="00DC66C8">
            <w:pPr>
              <w:spacing w:before="60" w:line="240" w:lineRule="exact"/>
              <w:ind w:left="155" w:firstLine="0"/>
              <w:jc w:val="left"/>
              <w:rPr>
                <w:rFonts w:cs="Arial"/>
                <w:sz w:val="20"/>
              </w:rPr>
            </w:pPr>
            <w:r>
              <w:rPr>
                <w:rFonts w:cs="Arial"/>
                <w:sz w:val="20"/>
              </w:rPr>
              <w:t>о</w:t>
            </w:r>
            <w:r w:rsidRPr="000E6347">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14:paraId="54622A65" w14:textId="77777777" w:rsidR="00DC66C8" w:rsidRPr="000E6347" w:rsidRDefault="00DC66C8" w:rsidP="00DC66C8">
            <w:pPr>
              <w:spacing w:before="60" w:line="240" w:lineRule="exact"/>
              <w:ind w:firstLine="0"/>
              <w:jc w:val="center"/>
              <w:rPr>
                <w:sz w:val="20"/>
                <w:lang w:eastAsia="x-none"/>
              </w:rPr>
            </w:pPr>
            <w:r>
              <w:rPr>
                <w:sz w:val="20"/>
                <w:lang w:eastAsia="x-none"/>
              </w:rPr>
              <w:t>3514,0</w:t>
            </w:r>
          </w:p>
        </w:tc>
        <w:tc>
          <w:tcPr>
            <w:tcW w:w="992" w:type="dxa"/>
            <w:tcBorders>
              <w:top w:val="dotted" w:sz="4" w:space="0" w:color="auto"/>
              <w:left w:val="single" w:sz="6" w:space="0" w:color="auto"/>
              <w:right w:val="single" w:sz="6" w:space="0" w:color="auto"/>
            </w:tcBorders>
            <w:vAlign w:val="bottom"/>
          </w:tcPr>
          <w:p w14:paraId="55014F2A" w14:textId="77777777" w:rsidR="00DC66C8" w:rsidRPr="000E6347" w:rsidRDefault="00DC66C8" w:rsidP="00DC66C8">
            <w:pPr>
              <w:spacing w:before="60" w:line="240" w:lineRule="exact"/>
              <w:ind w:firstLine="0"/>
              <w:jc w:val="center"/>
              <w:rPr>
                <w:sz w:val="20"/>
                <w:lang w:eastAsia="x-none"/>
              </w:rPr>
            </w:pPr>
            <w:r>
              <w:rPr>
                <w:sz w:val="20"/>
                <w:lang w:eastAsia="x-none"/>
              </w:rPr>
              <w:t>1712,2</w:t>
            </w:r>
          </w:p>
        </w:tc>
        <w:tc>
          <w:tcPr>
            <w:tcW w:w="993" w:type="dxa"/>
            <w:tcBorders>
              <w:top w:val="dotted" w:sz="4" w:space="0" w:color="auto"/>
              <w:left w:val="single" w:sz="6" w:space="0" w:color="auto"/>
              <w:right w:val="single" w:sz="6" w:space="0" w:color="auto"/>
            </w:tcBorders>
            <w:vAlign w:val="bottom"/>
          </w:tcPr>
          <w:p w14:paraId="2E46DC5F"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6F80E161" w14:textId="77777777" w:rsidR="00DC66C8" w:rsidRPr="000E6347" w:rsidRDefault="00DC66C8" w:rsidP="00DC66C8">
            <w:pPr>
              <w:spacing w:before="60" w:line="240" w:lineRule="exact"/>
              <w:ind w:firstLine="0"/>
              <w:jc w:val="center"/>
              <w:rPr>
                <w:sz w:val="20"/>
                <w:lang w:eastAsia="x-none"/>
              </w:rPr>
            </w:pPr>
            <w:r>
              <w:rPr>
                <w:sz w:val="20"/>
                <w:lang w:eastAsia="x-none"/>
              </w:rPr>
              <w:t>96,6</w:t>
            </w:r>
          </w:p>
        </w:tc>
        <w:tc>
          <w:tcPr>
            <w:tcW w:w="1418" w:type="dxa"/>
            <w:tcBorders>
              <w:top w:val="dotted" w:sz="4" w:space="0" w:color="auto"/>
              <w:left w:val="single" w:sz="6" w:space="0" w:color="auto"/>
              <w:bottom w:val="dotted" w:sz="4" w:space="0" w:color="auto"/>
              <w:right w:val="single" w:sz="4" w:space="0" w:color="auto"/>
            </w:tcBorders>
            <w:vAlign w:val="bottom"/>
          </w:tcPr>
          <w:p w14:paraId="3E534145" w14:textId="77777777" w:rsidR="00DC66C8" w:rsidRPr="000E6347" w:rsidRDefault="00DC66C8" w:rsidP="00DC66C8">
            <w:pPr>
              <w:spacing w:before="60" w:line="240" w:lineRule="exact"/>
              <w:ind w:firstLine="0"/>
              <w:jc w:val="center"/>
              <w:rPr>
                <w:sz w:val="20"/>
                <w:lang w:eastAsia="x-none"/>
              </w:rPr>
            </w:pPr>
            <w:r>
              <w:rPr>
                <w:sz w:val="20"/>
                <w:lang w:eastAsia="x-none"/>
              </w:rPr>
              <w:t>3,1</w:t>
            </w:r>
          </w:p>
        </w:tc>
        <w:tc>
          <w:tcPr>
            <w:tcW w:w="1134" w:type="dxa"/>
            <w:tcBorders>
              <w:top w:val="dotted" w:sz="4" w:space="0" w:color="auto"/>
              <w:left w:val="single" w:sz="4" w:space="0" w:color="auto"/>
              <w:bottom w:val="dotted" w:sz="4" w:space="0" w:color="auto"/>
              <w:right w:val="double" w:sz="4" w:space="0" w:color="auto"/>
            </w:tcBorders>
            <w:vAlign w:val="bottom"/>
          </w:tcPr>
          <w:p w14:paraId="1AFBD7A6" w14:textId="77777777" w:rsidR="00DC66C8" w:rsidRPr="000E6347" w:rsidRDefault="00DC66C8" w:rsidP="00DC66C8">
            <w:pPr>
              <w:spacing w:before="60" w:line="240" w:lineRule="exact"/>
              <w:ind w:firstLine="0"/>
              <w:jc w:val="center"/>
              <w:rPr>
                <w:sz w:val="20"/>
                <w:lang w:eastAsia="x-none"/>
              </w:rPr>
            </w:pPr>
            <w:r>
              <w:rPr>
                <w:sz w:val="20"/>
                <w:lang w:eastAsia="x-none"/>
              </w:rPr>
              <w:t>96,2</w:t>
            </w:r>
          </w:p>
        </w:tc>
      </w:tr>
      <w:tr w:rsidR="00DC66C8" w:rsidRPr="000E6347" w14:paraId="01E974D7" w14:textId="77777777" w:rsidTr="00DC66C8">
        <w:trPr>
          <w:cantSplit/>
          <w:trHeight w:val="681"/>
        </w:trPr>
        <w:tc>
          <w:tcPr>
            <w:tcW w:w="2423" w:type="dxa"/>
            <w:tcBorders>
              <w:top w:val="dotted" w:sz="4" w:space="0" w:color="auto"/>
              <w:left w:val="double" w:sz="4" w:space="0" w:color="auto"/>
              <w:bottom w:val="dotted" w:sz="4" w:space="0" w:color="auto"/>
            </w:tcBorders>
            <w:vAlign w:val="bottom"/>
          </w:tcPr>
          <w:p w14:paraId="146745D2" w14:textId="77777777" w:rsidR="00DC66C8" w:rsidRPr="000E6347" w:rsidRDefault="00DC66C8" w:rsidP="00DC66C8">
            <w:pPr>
              <w:spacing w:before="60" w:line="240" w:lineRule="exact"/>
              <w:ind w:left="155"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58EE3B7D" w14:textId="77777777" w:rsidR="00DC66C8" w:rsidRPr="000E6347" w:rsidRDefault="00DC66C8" w:rsidP="00DC66C8">
            <w:pPr>
              <w:spacing w:before="60" w:line="240" w:lineRule="exact"/>
              <w:ind w:firstLine="0"/>
              <w:jc w:val="center"/>
              <w:rPr>
                <w:sz w:val="20"/>
                <w:lang w:eastAsia="x-none"/>
              </w:rPr>
            </w:pPr>
            <w:r>
              <w:rPr>
                <w:sz w:val="20"/>
                <w:lang w:eastAsia="x-none"/>
              </w:rPr>
              <w:t>4213,7</w:t>
            </w:r>
          </w:p>
        </w:tc>
        <w:tc>
          <w:tcPr>
            <w:tcW w:w="992" w:type="dxa"/>
            <w:tcBorders>
              <w:top w:val="dotted" w:sz="4" w:space="0" w:color="auto"/>
              <w:left w:val="single" w:sz="6" w:space="0" w:color="auto"/>
              <w:bottom w:val="dotted" w:sz="4" w:space="0" w:color="auto"/>
              <w:right w:val="single" w:sz="6" w:space="0" w:color="auto"/>
            </w:tcBorders>
            <w:vAlign w:val="bottom"/>
          </w:tcPr>
          <w:p w14:paraId="466D1F13" w14:textId="77777777" w:rsidR="00DC66C8" w:rsidRPr="000E6347" w:rsidRDefault="00DC66C8" w:rsidP="00DC66C8">
            <w:pPr>
              <w:spacing w:before="60" w:line="240" w:lineRule="exact"/>
              <w:ind w:firstLine="0"/>
              <w:jc w:val="center"/>
              <w:rPr>
                <w:sz w:val="20"/>
                <w:lang w:eastAsia="x-none"/>
              </w:rPr>
            </w:pPr>
            <w:r>
              <w:rPr>
                <w:sz w:val="20"/>
                <w:lang w:eastAsia="x-none"/>
              </w:rPr>
              <w:t>2379,7</w:t>
            </w:r>
          </w:p>
        </w:tc>
        <w:tc>
          <w:tcPr>
            <w:tcW w:w="993" w:type="dxa"/>
            <w:tcBorders>
              <w:top w:val="dotted" w:sz="4" w:space="0" w:color="auto"/>
              <w:left w:val="single" w:sz="6" w:space="0" w:color="auto"/>
              <w:bottom w:val="dotted" w:sz="4" w:space="0" w:color="auto"/>
              <w:right w:val="single" w:sz="6" w:space="0" w:color="auto"/>
            </w:tcBorders>
            <w:vAlign w:val="bottom"/>
          </w:tcPr>
          <w:p w14:paraId="634DEE9F" w14:textId="77777777" w:rsidR="00DC66C8" w:rsidRPr="000E6347" w:rsidRDefault="00DC66C8" w:rsidP="00DC66C8">
            <w:pPr>
              <w:spacing w:before="60" w:line="240" w:lineRule="exact"/>
              <w:ind w:firstLine="0"/>
              <w:jc w:val="center"/>
              <w:rPr>
                <w:sz w:val="20"/>
                <w:lang w:eastAsia="x-none"/>
              </w:rPr>
            </w:pPr>
            <w:r>
              <w:rPr>
                <w:sz w:val="20"/>
                <w:lang w:eastAsia="x-none"/>
              </w:rPr>
              <w:t>345,2</w:t>
            </w:r>
          </w:p>
        </w:tc>
        <w:tc>
          <w:tcPr>
            <w:tcW w:w="1275" w:type="dxa"/>
            <w:tcBorders>
              <w:top w:val="dotted" w:sz="4" w:space="0" w:color="auto"/>
              <w:left w:val="single" w:sz="6" w:space="0" w:color="auto"/>
              <w:bottom w:val="dotted" w:sz="4" w:space="0" w:color="auto"/>
              <w:right w:val="single" w:sz="6" w:space="0" w:color="auto"/>
            </w:tcBorders>
            <w:vAlign w:val="bottom"/>
          </w:tcPr>
          <w:p w14:paraId="3FC837FB" w14:textId="77777777" w:rsidR="00DC66C8" w:rsidRPr="000E6347" w:rsidRDefault="00DC66C8" w:rsidP="00DC66C8">
            <w:pPr>
              <w:spacing w:before="60" w:line="240" w:lineRule="exact"/>
              <w:ind w:firstLine="0"/>
              <w:jc w:val="center"/>
              <w:rPr>
                <w:sz w:val="20"/>
                <w:lang w:eastAsia="x-none"/>
              </w:rPr>
            </w:pPr>
            <w:r>
              <w:rPr>
                <w:sz w:val="20"/>
                <w:lang w:eastAsia="x-none"/>
              </w:rPr>
              <w:t>368,2</w:t>
            </w:r>
          </w:p>
        </w:tc>
        <w:tc>
          <w:tcPr>
            <w:tcW w:w="1418" w:type="dxa"/>
            <w:tcBorders>
              <w:top w:val="dotted" w:sz="4" w:space="0" w:color="auto"/>
              <w:left w:val="single" w:sz="6" w:space="0" w:color="auto"/>
              <w:bottom w:val="dotted" w:sz="4" w:space="0" w:color="auto"/>
              <w:right w:val="single" w:sz="4" w:space="0" w:color="auto"/>
            </w:tcBorders>
            <w:vAlign w:val="bottom"/>
          </w:tcPr>
          <w:p w14:paraId="7F187970" w14:textId="77777777" w:rsidR="00DC66C8" w:rsidRPr="000E6347" w:rsidRDefault="00DC66C8" w:rsidP="00DC66C8">
            <w:pPr>
              <w:spacing w:before="60" w:line="240" w:lineRule="exact"/>
              <w:ind w:firstLine="0"/>
              <w:jc w:val="center"/>
              <w:rPr>
                <w:sz w:val="20"/>
                <w:lang w:eastAsia="x-none"/>
              </w:rPr>
            </w:pPr>
            <w:r>
              <w:rPr>
                <w:sz w:val="20"/>
                <w:lang w:eastAsia="x-none"/>
              </w:rPr>
              <w:t>15,1</w:t>
            </w:r>
          </w:p>
        </w:tc>
        <w:tc>
          <w:tcPr>
            <w:tcW w:w="1134" w:type="dxa"/>
            <w:tcBorders>
              <w:top w:val="dotted" w:sz="4" w:space="0" w:color="auto"/>
              <w:left w:val="single" w:sz="4" w:space="0" w:color="auto"/>
              <w:bottom w:val="dotted" w:sz="4" w:space="0" w:color="auto"/>
              <w:right w:val="double" w:sz="4" w:space="0" w:color="auto"/>
            </w:tcBorders>
            <w:vAlign w:val="bottom"/>
          </w:tcPr>
          <w:p w14:paraId="68F7B50C" w14:textId="77777777" w:rsidR="00DC66C8" w:rsidRPr="000E6347" w:rsidRDefault="00DC66C8" w:rsidP="00DC66C8">
            <w:pPr>
              <w:spacing w:before="60" w:line="240" w:lineRule="exact"/>
              <w:ind w:firstLine="0"/>
              <w:jc w:val="center"/>
              <w:rPr>
                <w:sz w:val="20"/>
                <w:lang w:eastAsia="x-none"/>
              </w:rPr>
            </w:pPr>
            <w:r>
              <w:rPr>
                <w:sz w:val="20"/>
                <w:lang w:eastAsia="x-none"/>
              </w:rPr>
              <w:t>93,5</w:t>
            </w:r>
          </w:p>
        </w:tc>
      </w:tr>
      <w:tr w:rsidR="00DC66C8" w:rsidRPr="000E6347" w14:paraId="43504EFB" w14:textId="77777777" w:rsidTr="00DC66C8">
        <w:trPr>
          <w:cantSplit/>
          <w:trHeight w:val="1191"/>
        </w:trPr>
        <w:tc>
          <w:tcPr>
            <w:tcW w:w="2423" w:type="dxa"/>
            <w:tcBorders>
              <w:top w:val="dotted" w:sz="4" w:space="0" w:color="auto"/>
              <w:left w:val="double" w:sz="4" w:space="0" w:color="auto"/>
              <w:bottom w:val="dotted" w:sz="4" w:space="0" w:color="auto"/>
            </w:tcBorders>
            <w:vAlign w:val="bottom"/>
          </w:tcPr>
          <w:p w14:paraId="743409A9" w14:textId="77777777" w:rsidR="00DC66C8" w:rsidRPr="000E6347" w:rsidRDefault="00DC66C8" w:rsidP="00DC66C8">
            <w:pPr>
              <w:keepNext/>
              <w:keepLines/>
              <w:spacing w:before="60" w:line="240" w:lineRule="exact"/>
              <w:ind w:left="155"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0B638306"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03A63382"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1A12A9CB" w14:textId="77777777" w:rsidR="00DC66C8" w:rsidRPr="000E6347" w:rsidRDefault="00DC66C8" w:rsidP="00DC66C8">
            <w:pPr>
              <w:spacing w:before="60" w:line="240" w:lineRule="exact"/>
              <w:ind w:firstLine="0"/>
              <w:jc w:val="center"/>
              <w:rPr>
                <w:sz w:val="20"/>
                <w:lang w:eastAsia="x-none"/>
              </w:rPr>
            </w:pPr>
            <w:r>
              <w:rPr>
                <w:sz w:val="20"/>
                <w:lang w:eastAsia="x-none"/>
              </w:rPr>
              <w:t>11,5</w:t>
            </w:r>
          </w:p>
        </w:tc>
        <w:tc>
          <w:tcPr>
            <w:tcW w:w="1275" w:type="dxa"/>
            <w:tcBorders>
              <w:top w:val="dotted" w:sz="4" w:space="0" w:color="auto"/>
              <w:left w:val="single" w:sz="6" w:space="0" w:color="auto"/>
              <w:bottom w:val="dotted" w:sz="4" w:space="0" w:color="auto"/>
              <w:right w:val="single" w:sz="6" w:space="0" w:color="auto"/>
            </w:tcBorders>
            <w:vAlign w:val="bottom"/>
          </w:tcPr>
          <w:p w14:paraId="590880A0"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63B5696" w14:textId="77777777" w:rsidR="00DC66C8" w:rsidRPr="000E6347" w:rsidRDefault="00DC66C8" w:rsidP="00DC66C8">
            <w:pPr>
              <w:spacing w:before="60" w:line="240" w:lineRule="exact"/>
              <w:ind w:firstLine="0"/>
              <w:jc w:val="center"/>
              <w:rPr>
                <w:sz w:val="20"/>
                <w:lang w:eastAsia="x-none"/>
              </w:rPr>
            </w:pPr>
            <w:r>
              <w:rPr>
                <w:sz w:val="20"/>
                <w:lang w:eastAsia="x-none"/>
              </w:rPr>
              <w:t>4,4</w:t>
            </w:r>
          </w:p>
        </w:tc>
        <w:tc>
          <w:tcPr>
            <w:tcW w:w="1134" w:type="dxa"/>
            <w:tcBorders>
              <w:top w:val="dotted" w:sz="4" w:space="0" w:color="auto"/>
              <w:left w:val="single" w:sz="4" w:space="0" w:color="auto"/>
              <w:bottom w:val="dotted" w:sz="4" w:space="0" w:color="auto"/>
              <w:right w:val="double" w:sz="4" w:space="0" w:color="auto"/>
            </w:tcBorders>
            <w:vAlign w:val="bottom"/>
          </w:tcPr>
          <w:p w14:paraId="1D7597E1" w14:textId="77777777" w:rsidR="00DC66C8" w:rsidRPr="000E6347" w:rsidRDefault="00DC66C8" w:rsidP="00DC66C8">
            <w:pPr>
              <w:spacing w:before="60" w:line="240" w:lineRule="exact"/>
              <w:ind w:firstLine="0"/>
              <w:jc w:val="center"/>
              <w:rPr>
                <w:sz w:val="20"/>
                <w:lang w:eastAsia="x-none"/>
              </w:rPr>
            </w:pPr>
            <w:r>
              <w:rPr>
                <w:sz w:val="20"/>
                <w:lang w:eastAsia="x-none"/>
              </w:rPr>
              <w:t>95,5</w:t>
            </w:r>
          </w:p>
        </w:tc>
      </w:tr>
      <w:tr w:rsidR="00DC66C8" w:rsidRPr="000E6347" w14:paraId="219FC541" w14:textId="77777777" w:rsidTr="00DC66C8">
        <w:trPr>
          <w:cantSplit/>
          <w:trHeight w:val="301"/>
        </w:trPr>
        <w:tc>
          <w:tcPr>
            <w:tcW w:w="2423" w:type="dxa"/>
            <w:tcBorders>
              <w:left w:val="double" w:sz="4" w:space="0" w:color="auto"/>
              <w:bottom w:val="dotted" w:sz="4" w:space="0" w:color="auto"/>
            </w:tcBorders>
            <w:vAlign w:val="bottom"/>
          </w:tcPr>
          <w:p w14:paraId="7AF2CE85" w14:textId="77777777" w:rsidR="00DC66C8" w:rsidRPr="000E6347" w:rsidRDefault="00DC66C8" w:rsidP="00DC66C8">
            <w:pPr>
              <w:keepNext/>
              <w:keepLines/>
              <w:spacing w:before="60" w:line="240" w:lineRule="exact"/>
              <w:ind w:left="155" w:firstLine="0"/>
              <w:jc w:val="left"/>
              <w:rPr>
                <w:rFonts w:cs="Arial"/>
                <w:sz w:val="20"/>
              </w:rPr>
            </w:pPr>
            <w:r w:rsidRPr="000E634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4FE9AE44" w14:textId="77777777" w:rsidR="00DC66C8" w:rsidRPr="000E6347" w:rsidRDefault="00DC66C8" w:rsidP="00DC66C8">
            <w:pPr>
              <w:spacing w:before="60" w:line="240" w:lineRule="exact"/>
              <w:ind w:firstLine="0"/>
              <w:jc w:val="center"/>
              <w:rPr>
                <w:sz w:val="20"/>
                <w:lang w:eastAsia="x-none"/>
              </w:rPr>
            </w:pPr>
            <w:r>
              <w:rPr>
                <w:sz w:val="20"/>
                <w:lang w:eastAsia="x-none"/>
              </w:rPr>
              <w:t>1204,1</w:t>
            </w:r>
          </w:p>
        </w:tc>
        <w:tc>
          <w:tcPr>
            <w:tcW w:w="992" w:type="dxa"/>
            <w:tcBorders>
              <w:left w:val="single" w:sz="6" w:space="0" w:color="auto"/>
              <w:bottom w:val="dotted" w:sz="4" w:space="0" w:color="auto"/>
              <w:right w:val="single" w:sz="6" w:space="0" w:color="auto"/>
            </w:tcBorders>
            <w:vAlign w:val="bottom"/>
          </w:tcPr>
          <w:p w14:paraId="52CF3A66" w14:textId="77777777" w:rsidR="00DC66C8" w:rsidRPr="000E6347" w:rsidRDefault="00DC66C8" w:rsidP="00DC66C8">
            <w:pPr>
              <w:spacing w:before="60" w:line="240" w:lineRule="exact"/>
              <w:ind w:firstLine="0"/>
              <w:jc w:val="center"/>
              <w:rPr>
                <w:sz w:val="20"/>
                <w:lang w:eastAsia="x-none"/>
              </w:rPr>
            </w:pPr>
            <w:r>
              <w:rPr>
                <w:sz w:val="20"/>
                <w:lang w:eastAsia="x-none"/>
              </w:rPr>
              <w:t>413,0</w:t>
            </w:r>
          </w:p>
        </w:tc>
        <w:tc>
          <w:tcPr>
            <w:tcW w:w="993" w:type="dxa"/>
            <w:tcBorders>
              <w:left w:val="single" w:sz="6" w:space="0" w:color="auto"/>
              <w:bottom w:val="dotted" w:sz="4" w:space="0" w:color="auto"/>
              <w:right w:val="single" w:sz="6" w:space="0" w:color="auto"/>
            </w:tcBorders>
            <w:vAlign w:val="bottom"/>
          </w:tcPr>
          <w:p w14:paraId="730030C5"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95BEDF9"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6C565C4" w14:textId="77777777" w:rsidR="00DC66C8" w:rsidRPr="000E6347" w:rsidRDefault="00DC66C8" w:rsidP="00DC66C8">
            <w:pPr>
              <w:spacing w:before="60" w:line="240" w:lineRule="exact"/>
              <w:ind w:firstLine="0"/>
              <w:jc w:val="center"/>
              <w:rPr>
                <w:sz w:val="20"/>
                <w:lang w:eastAsia="x-none"/>
              </w:rPr>
            </w:pPr>
            <w:r>
              <w:rPr>
                <w:sz w:val="20"/>
                <w:lang w:eastAsia="x-none"/>
              </w:rPr>
              <w:t>5,7</w:t>
            </w:r>
          </w:p>
        </w:tc>
        <w:tc>
          <w:tcPr>
            <w:tcW w:w="1134" w:type="dxa"/>
            <w:tcBorders>
              <w:top w:val="dotted" w:sz="4" w:space="0" w:color="auto"/>
              <w:left w:val="single" w:sz="4" w:space="0" w:color="auto"/>
              <w:bottom w:val="dotted" w:sz="4" w:space="0" w:color="auto"/>
              <w:right w:val="double" w:sz="4" w:space="0" w:color="auto"/>
            </w:tcBorders>
            <w:vAlign w:val="bottom"/>
          </w:tcPr>
          <w:p w14:paraId="5DDDD0CA" w14:textId="77777777" w:rsidR="00DC66C8" w:rsidRPr="000E6347" w:rsidRDefault="00DC66C8" w:rsidP="00DC66C8">
            <w:pPr>
              <w:spacing w:before="60" w:line="240" w:lineRule="exact"/>
              <w:ind w:firstLine="0"/>
              <w:jc w:val="center"/>
              <w:rPr>
                <w:sz w:val="20"/>
                <w:lang w:eastAsia="x-none"/>
              </w:rPr>
            </w:pPr>
            <w:r>
              <w:rPr>
                <w:sz w:val="20"/>
                <w:lang w:eastAsia="x-none"/>
              </w:rPr>
              <w:t>99,6</w:t>
            </w:r>
          </w:p>
        </w:tc>
      </w:tr>
      <w:tr w:rsidR="00DC66C8" w:rsidRPr="000E6347" w14:paraId="1BD3D7B5" w14:textId="77777777" w:rsidTr="00DC66C8">
        <w:trPr>
          <w:cantSplit/>
          <w:trHeight w:val="685"/>
        </w:trPr>
        <w:tc>
          <w:tcPr>
            <w:tcW w:w="2423" w:type="dxa"/>
            <w:tcBorders>
              <w:left w:val="double" w:sz="4" w:space="0" w:color="auto"/>
              <w:bottom w:val="dotted" w:sz="4" w:space="0" w:color="auto"/>
            </w:tcBorders>
            <w:vAlign w:val="bottom"/>
          </w:tcPr>
          <w:p w14:paraId="095F095C" w14:textId="77777777" w:rsidR="00DC66C8" w:rsidRPr="000E6347" w:rsidRDefault="00DC66C8" w:rsidP="00DC66C8">
            <w:pPr>
              <w:spacing w:before="60" w:line="240" w:lineRule="exact"/>
              <w:ind w:left="155"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1DF6D17C" w14:textId="77777777" w:rsidR="00DC66C8" w:rsidRPr="000E6347" w:rsidRDefault="00DC66C8" w:rsidP="00DC66C8">
            <w:pPr>
              <w:spacing w:before="60" w:line="240" w:lineRule="exact"/>
              <w:ind w:firstLine="0"/>
              <w:jc w:val="center"/>
              <w:rPr>
                <w:sz w:val="20"/>
                <w:lang w:eastAsia="x-none"/>
              </w:rPr>
            </w:pPr>
            <w:r>
              <w:rPr>
                <w:sz w:val="20"/>
                <w:lang w:eastAsia="x-none"/>
              </w:rPr>
              <w:t>992,4</w:t>
            </w:r>
          </w:p>
        </w:tc>
        <w:tc>
          <w:tcPr>
            <w:tcW w:w="992" w:type="dxa"/>
            <w:tcBorders>
              <w:left w:val="single" w:sz="6" w:space="0" w:color="auto"/>
              <w:bottom w:val="dotted" w:sz="4" w:space="0" w:color="auto"/>
              <w:right w:val="single" w:sz="6" w:space="0" w:color="auto"/>
            </w:tcBorders>
            <w:vAlign w:val="bottom"/>
          </w:tcPr>
          <w:p w14:paraId="20CF4B54" w14:textId="77777777" w:rsidR="00DC66C8" w:rsidRPr="000E6347" w:rsidRDefault="00DC66C8" w:rsidP="00DC66C8">
            <w:pPr>
              <w:spacing w:before="60" w:line="240" w:lineRule="exact"/>
              <w:ind w:firstLine="0"/>
              <w:jc w:val="center"/>
              <w:rPr>
                <w:sz w:val="20"/>
                <w:lang w:eastAsia="x-none"/>
              </w:rPr>
            </w:pPr>
            <w:r>
              <w:rPr>
                <w:sz w:val="20"/>
                <w:lang w:eastAsia="x-none"/>
              </w:rPr>
              <w:t>963,7</w:t>
            </w:r>
          </w:p>
        </w:tc>
        <w:tc>
          <w:tcPr>
            <w:tcW w:w="993" w:type="dxa"/>
            <w:tcBorders>
              <w:left w:val="single" w:sz="6" w:space="0" w:color="auto"/>
              <w:bottom w:val="dotted" w:sz="4" w:space="0" w:color="auto"/>
              <w:right w:val="single" w:sz="6" w:space="0" w:color="auto"/>
            </w:tcBorders>
            <w:vAlign w:val="bottom"/>
          </w:tcPr>
          <w:p w14:paraId="4B89A1B8"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7A0DDF44"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13B223A" w14:textId="77777777" w:rsidR="00DC66C8" w:rsidRPr="000E6347" w:rsidRDefault="00DC66C8" w:rsidP="00DC66C8">
            <w:pPr>
              <w:spacing w:before="6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549CBB8C" w14:textId="77777777" w:rsidR="00DC66C8" w:rsidRPr="000E6347" w:rsidRDefault="00DC66C8" w:rsidP="00DC66C8">
            <w:pPr>
              <w:spacing w:before="60" w:line="240" w:lineRule="exact"/>
              <w:ind w:firstLine="0"/>
              <w:jc w:val="center"/>
              <w:rPr>
                <w:sz w:val="20"/>
                <w:lang w:eastAsia="x-none"/>
              </w:rPr>
            </w:pPr>
            <w:r>
              <w:rPr>
                <w:sz w:val="20"/>
                <w:lang w:eastAsia="x-none"/>
              </w:rPr>
              <w:t>99,9</w:t>
            </w:r>
          </w:p>
        </w:tc>
      </w:tr>
      <w:tr w:rsidR="00DC66C8" w:rsidRPr="000E6347" w14:paraId="16D4E542" w14:textId="77777777" w:rsidTr="00DC66C8">
        <w:trPr>
          <w:cantSplit/>
          <w:trHeight w:val="355"/>
        </w:trPr>
        <w:tc>
          <w:tcPr>
            <w:tcW w:w="2423" w:type="dxa"/>
            <w:tcBorders>
              <w:left w:val="double" w:sz="4" w:space="0" w:color="auto"/>
              <w:bottom w:val="dotted" w:sz="4" w:space="0" w:color="auto"/>
            </w:tcBorders>
            <w:vAlign w:val="bottom"/>
          </w:tcPr>
          <w:p w14:paraId="290704A3" w14:textId="77777777" w:rsidR="00DC66C8" w:rsidRPr="000E6347" w:rsidRDefault="00DC66C8" w:rsidP="00DC66C8">
            <w:pPr>
              <w:spacing w:before="60" w:line="240" w:lineRule="exact"/>
              <w:ind w:left="155" w:firstLine="0"/>
              <w:jc w:val="left"/>
              <w:rPr>
                <w:rFonts w:cs="Arial"/>
                <w:sz w:val="20"/>
              </w:rPr>
            </w:pPr>
            <w:r w:rsidRPr="000E634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0D499871" w14:textId="77777777" w:rsidR="00DC66C8" w:rsidRPr="000E6347" w:rsidRDefault="00DC66C8" w:rsidP="00DC66C8">
            <w:pPr>
              <w:spacing w:before="60" w:line="240" w:lineRule="exact"/>
              <w:ind w:firstLine="0"/>
              <w:jc w:val="center"/>
              <w:rPr>
                <w:sz w:val="20"/>
                <w:lang w:eastAsia="x-none"/>
              </w:rPr>
            </w:pPr>
            <w:r>
              <w:rPr>
                <w:sz w:val="20"/>
                <w:lang w:eastAsia="x-none"/>
              </w:rPr>
              <w:t>801,7</w:t>
            </w:r>
          </w:p>
        </w:tc>
        <w:tc>
          <w:tcPr>
            <w:tcW w:w="992" w:type="dxa"/>
            <w:tcBorders>
              <w:left w:val="single" w:sz="6" w:space="0" w:color="auto"/>
              <w:bottom w:val="dotted" w:sz="4" w:space="0" w:color="auto"/>
              <w:right w:val="single" w:sz="6" w:space="0" w:color="auto"/>
            </w:tcBorders>
            <w:vAlign w:val="bottom"/>
          </w:tcPr>
          <w:p w14:paraId="5B69D581" w14:textId="77777777" w:rsidR="00DC66C8" w:rsidRPr="000E6347" w:rsidRDefault="00DC66C8" w:rsidP="00DC66C8">
            <w:pPr>
              <w:spacing w:before="60" w:line="240" w:lineRule="exact"/>
              <w:ind w:firstLine="0"/>
              <w:jc w:val="center"/>
              <w:rPr>
                <w:sz w:val="20"/>
                <w:lang w:eastAsia="x-none"/>
              </w:rPr>
            </w:pPr>
            <w:r>
              <w:rPr>
                <w:sz w:val="20"/>
                <w:lang w:eastAsia="x-none"/>
              </w:rPr>
              <w:t>752,3</w:t>
            </w:r>
          </w:p>
        </w:tc>
        <w:tc>
          <w:tcPr>
            <w:tcW w:w="993" w:type="dxa"/>
            <w:tcBorders>
              <w:left w:val="single" w:sz="6" w:space="0" w:color="auto"/>
              <w:bottom w:val="dotted" w:sz="4" w:space="0" w:color="auto"/>
              <w:right w:val="single" w:sz="6" w:space="0" w:color="auto"/>
            </w:tcBorders>
            <w:vAlign w:val="bottom"/>
          </w:tcPr>
          <w:p w14:paraId="0630A762"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13921533"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643FAA6" w14:textId="77777777" w:rsidR="00DC66C8" w:rsidRPr="000E6347" w:rsidRDefault="00DC66C8" w:rsidP="00DC66C8">
            <w:pPr>
              <w:spacing w:before="60" w:line="240" w:lineRule="exact"/>
              <w:ind w:firstLine="0"/>
              <w:jc w:val="center"/>
              <w:rPr>
                <w:sz w:val="20"/>
                <w:lang w:eastAsia="x-none"/>
              </w:rPr>
            </w:pPr>
            <w:r>
              <w:rPr>
                <w:sz w:val="20"/>
                <w:lang w:eastAsia="x-none"/>
              </w:rPr>
              <w:t>1,6</w:t>
            </w:r>
          </w:p>
        </w:tc>
        <w:tc>
          <w:tcPr>
            <w:tcW w:w="1134" w:type="dxa"/>
            <w:tcBorders>
              <w:top w:val="dotted" w:sz="4" w:space="0" w:color="auto"/>
              <w:left w:val="single" w:sz="4" w:space="0" w:color="auto"/>
              <w:bottom w:val="dotted" w:sz="4" w:space="0" w:color="auto"/>
              <w:right w:val="double" w:sz="4" w:space="0" w:color="auto"/>
            </w:tcBorders>
            <w:vAlign w:val="bottom"/>
          </w:tcPr>
          <w:p w14:paraId="58F3AA30" w14:textId="77777777" w:rsidR="00DC66C8" w:rsidRPr="000E6347" w:rsidRDefault="00DC66C8" w:rsidP="00DC66C8">
            <w:pPr>
              <w:spacing w:before="60" w:line="240" w:lineRule="exact"/>
              <w:ind w:firstLine="0"/>
              <w:jc w:val="center"/>
              <w:rPr>
                <w:sz w:val="20"/>
                <w:lang w:eastAsia="x-none"/>
              </w:rPr>
            </w:pPr>
            <w:r>
              <w:rPr>
                <w:sz w:val="20"/>
                <w:lang w:eastAsia="x-none"/>
              </w:rPr>
              <w:t>90,6</w:t>
            </w:r>
          </w:p>
        </w:tc>
      </w:tr>
      <w:tr w:rsidR="00DC66C8" w:rsidRPr="000E6347" w14:paraId="3802BCD7" w14:textId="77777777" w:rsidTr="00DC66C8">
        <w:trPr>
          <w:cantSplit/>
          <w:trHeight w:val="739"/>
        </w:trPr>
        <w:tc>
          <w:tcPr>
            <w:tcW w:w="2423" w:type="dxa"/>
            <w:tcBorders>
              <w:left w:val="double" w:sz="4" w:space="0" w:color="auto"/>
              <w:bottom w:val="dotted" w:sz="4" w:space="0" w:color="auto"/>
            </w:tcBorders>
            <w:vAlign w:val="bottom"/>
          </w:tcPr>
          <w:p w14:paraId="006BC516" w14:textId="77777777" w:rsidR="00DC66C8" w:rsidRPr="000E6347" w:rsidRDefault="00DC66C8" w:rsidP="00DC66C8">
            <w:pPr>
              <w:spacing w:before="60" w:line="240" w:lineRule="exact"/>
              <w:ind w:left="155" w:firstLine="0"/>
              <w:jc w:val="left"/>
              <w:rPr>
                <w:rFonts w:cs="Arial"/>
                <w:sz w:val="20"/>
              </w:rPr>
            </w:pPr>
            <w:r w:rsidRPr="000E634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417481A2"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p>
        </w:tc>
        <w:tc>
          <w:tcPr>
            <w:tcW w:w="992" w:type="dxa"/>
            <w:tcBorders>
              <w:left w:val="single" w:sz="6" w:space="0" w:color="auto"/>
              <w:bottom w:val="dotted" w:sz="4" w:space="0" w:color="auto"/>
              <w:right w:val="single" w:sz="6" w:space="0" w:color="auto"/>
            </w:tcBorders>
            <w:vAlign w:val="bottom"/>
          </w:tcPr>
          <w:p w14:paraId="2D9DF6E0"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p>
        </w:tc>
        <w:tc>
          <w:tcPr>
            <w:tcW w:w="993" w:type="dxa"/>
            <w:tcBorders>
              <w:left w:val="single" w:sz="6" w:space="0" w:color="auto"/>
              <w:bottom w:val="dotted" w:sz="4" w:space="0" w:color="auto"/>
              <w:right w:val="single" w:sz="6" w:space="0" w:color="auto"/>
            </w:tcBorders>
            <w:vAlign w:val="bottom"/>
          </w:tcPr>
          <w:p w14:paraId="2014B835"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55EB9202"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94D3EE0"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37203A6" w14:textId="77777777" w:rsidR="00DC66C8" w:rsidRPr="000E6347" w:rsidRDefault="00DC66C8" w:rsidP="00DC66C8">
            <w:pPr>
              <w:spacing w:before="60" w:line="240" w:lineRule="exact"/>
              <w:ind w:firstLine="0"/>
              <w:jc w:val="center"/>
              <w:rPr>
                <w:sz w:val="20"/>
                <w:lang w:eastAsia="x-none"/>
              </w:rPr>
            </w:pPr>
            <w:r>
              <w:rPr>
                <w:sz w:val="20"/>
                <w:lang w:eastAsia="x-none"/>
              </w:rPr>
              <w:t>-</w:t>
            </w:r>
          </w:p>
        </w:tc>
      </w:tr>
      <w:tr w:rsidR="00DC66C8" w:rsidRPr="000E6347" w14:paraId="756E18D9" w14:textId="77777777" w:rsidTr="00DC66C8">
        <w:trPr>
          <w:cantSplit/>
          <w:trHeight w:val="513"/>
        </w:trPr>
        <w:tc>
          <w:tcPr>
            <w:tcW w:w="2423" w:type="dxa"/>
            <w:tcBorders>
              <w:left w:val="double" w:sz="4" w:space="0" w:color="auto"/>
              <w:bottom w:val="dotted" w:sz="4" w:space="0" w:color="auto"/>
            </w:tcBorders>
            <w:vAlign w:val="bottom"/>
          </w:tcPr>
          <w:p w14:paraId="5C134D29" w14:textId="77777777" w:rsidR="00DC66C8" w:rsidRPr="000E6347" w:rsidRDefault="00DC66C8" w:rsidP="00DC66C8">
            <w:pPr>
              <w:spacing w:before="60" w:line="240" w:lineRule="exact"/>
              <w:ind w:left="155" w:firstLine="0"/>
              <w:jc w:val="left"/>
              <w:rPr>
                <w:rFonts w:cs="Arial"/>
                <w:sz w:val="20"/>
              </w:rPr>
            </w:pPr>
            <w:r w:rsidRPr="000E634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6B83FB8D"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41565260"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27A2F3FC"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3176CC7C"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58F84E5"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5DEA027B" w14:textId="77777777" w:rsidR="00DC66C8" w:rsidRPr="000E6347" w:rsidRDefault="00DC66C8" w:rsidP="00DC66C8">
            <w:pPr>
              <w:spacing w:before="60" w:line="240" w:lineRule="exact"/>
              <w:ind w:firstLine="0"/>
              <w:jc w:val="center"/>
              <w:rPr>
                <w:sz w:val="20"/>
                <w:lang w:eastAsia="x-none"/>
              </w:rPr>
            </w:pPr>
            <w:r>
              <w:rPr>
                <w:sz w:val="20"/>
                <w:lang w:eastAsia="x-none"/>
              </w:rPr>
              <w:t>-</w:t>
            </w:r>
          </w:p>
        </w:tc>
      </w:tr>
      <w:tr w:rsidR="00DC66C8" w:rsidRPr="000E6347" w14:paraId="1114EA74" w14:textId="77777777" w:rsidTr="00DC66C8">
        <w:trPr>
          <w:cantSplit/>
          <w:trHeight w:val="513"/>
        </w:trPr>
        <w:tc>
          <w:tcPr>
            <w:tcW w:w="2423" w:type="dxa"/>
            <w:tcBorders>
              <w:left w:val="double" w:sz="4" w:space="0" w:color="auto"/>
              <w:bottom w:val="dotted" w:sz="4" w:space="0" w:color="auto"/>
            </w:tcBorders>
            <w:vAlign w:val="bottom"/>
          </w:tcPr>
          <w:p w14:paraId="1BBC39D1" w14:textId="77777777" w:rsidR="00DC66C8" w:rsidRPr="000E6347" w:rsidRDefault="00DC66C8" w:rsidP="00DC66C8">
            <w:pPr>
              <w:spacing w:before="60" w:line="240" w:lineRule="exact"/>
              <w:ind w:left="155" w:firstLine="0"/>
              <w:jc w:val="left"/>
              <w:rPr>
                <w:rFonts w:cs="Arial"/>
                <w:sz w:val="20"/>
              </w:rPr>
            </w:pPr>
            <w:r>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1F02B981"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469354A4"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1D22FC0F"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622C952D"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6363D55C"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7FD077D" w14:textId="77777777" w:rsidR="00DC66C8" w:rsidRPr="000E6347" w:rsidRDefault="00DC66C8" w:rsidP="00DC66C8">
            <w:pPr>
              <w:spacing w:before="60" w:line="240" w:lineRule="exact"/>
              <w:ind w:firstLine="0"/>
              <w:jc w:val="center"/>
              <w:rPr>
                <w:sz w:val="20"/>
                <w:lang w:eastAsia="x-none"/>
              </w:rPr>
            </w:pPr>
            <w:r>
              <w:rPr>
                <w:sz w:val="20"/>
                <w:lang w:eastAsia="x-none"/>
              </w:rPr>
              <w:t>-</w:t>
            </w:r>
          </w:p>
        </w:tc>
      </w:tr>
      <w:tr w:rsidR="00DC66C8" w:rsidRPr="000E6347" w14:paraId="407777FC" w14:textId="77777777" w:rsidTr="00DC66C8">
        <w:trPr>
          <w:cantSplit/>
          <w:trHeight w:val="457"/>
        </w:trPr>
        <w:tc>
          <w:tcPr>
            <w:tcW w:w="2423" w:type="dxa"/>
            <w:tcBorders>
              <w:left w:val="double" w:sz="4" w:space="0" w:color="auto"/>
              <w:bottom w:val="dotted" w:sz="4" w:space="0" w:color="auto"/>
            </w:tcBorders>
            <w:vAlign w:val="bottom"/>
          </w:tcPr>
          <w:p w14:paraId="6A7325C7" w14:textId="77777777" w:rsidR="00DC66C8" w:rsidRPr="000E6347" w:rsidRDefault="00DC66C8" w:rsidP="00DC66C8">
            <w:pPr>
              <w:spacing w:before="60" w:line="240" w:lineRule="exact"/>
              <w:ind w:left="155" w:firstLine="0"/>
              <w:jc w:val="left"/>
              <w:rPr>
                <w:rFonts w:cs="Arial"/>
                <w:sz w:val="20"/>
              </w:rPr>
            </w:pPr>
            <w:r w:rsidRPr="000E634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5E7D21A0"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017FEB45"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23715803"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4E4A296E"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E244B1A" w14:textId="77777777" w:rsidR="00DC66C8" w:rsidRPr="000E6347" w:rsidRDefault="00DC66C8" w:rsidP="00DC66C8">
            <w:pPr>
              <w:spacing w:before="60" w:line="240" w:lineRule="exact"/>
              <w:ind w:firstLine="0"/>
              <w:jc w:val="center"/>
              <w:rPr>
                <w:sz w:val="20"/>
                <w:lang w:eastAsia="x-none"/>
              </w:rPr>
            </w:pPr>
            <w:r>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2161D00E" w14:textId="77777777" w:rsidR="00DC66C8" w:rsidRPr="000E6347" w:rsidRDefault="00DC66C8" w:rsidP="00DC66C8">
            <w:pPr>
              <w:spacing w:before="60" w:line="240" w:lineRule="exact"/>
              <w:ind w:firstLine="0"/>
              <w:jc w:val="center"/>
              <w:rPr>
                <w:sz w:val="20"/>
                <w:lang w:eastAsia="x-none"/>
              </w:rPr>
            </w:pPr>
            <w:r>
              <w:rPr>
                <w:sz w:val="20"/>
                <w:lang w:eastAsia="x-none"/>
              </w:rPr>
              <w:t>101,5</w:t>
            </w:r>
          </w:p>
        </w:tc>
      </w:tr>
      <w:tr w:rsidR="00DC66C8" w:rsidRPr="000E6347" w14:paraId="221604FF" w14:textId="77777777" w:rsidTr="00DC66C8">
        <w:trPr>
          <w:cantSplit/>
          <w:trHeight w:val="739"/>
        </w:trPr>
        <w:tc>
          <w:tcPr>
            <w:tcW w:w="2423" w:type="dxa"/>
            <w:tcBorders>
              <w:left w:val="double" w:sz="4" w:space="0" w:color="auto"/>
              <w:bottom w:val="dotted" w:sz="4" w:space="0" w:color="auto"/>
            </w:tcBorders>
            <w:vAlign w:val="bottom"/>
          </w:tcPr>
          <w:p w14:paraId="4242E2A7" w14:textId="77777777" w:rsidR="00DC66C8" w:rsidRPr="000E6347" w:rsidRDefault="00DC66C8" w:rsidP="00DC66C8">
            <w:pPr>
              <w:spacing w:before="60" w:line="240" w:lineRule="exact"/>
              <w:ind w:left="155" w:firstLine="0"/>
              <w:jc w:val="left"/>
              <w:rPr>
                <w:rFonts w:cs="Arial"/>
                <w:sz w:val="20"/>
              </w:rPr>
            </w:pPr>
            <w:r w:rsidRPr="000E6347">
              <w:rPr>
                <w:rFonts w:cs="Arial"/>
                <w:sz w:val="20"/>
              </w:rPr>
              <w:lastRenderedPageBreak/>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1AFDEDEC" w14:textId="77777777" w:rsidR="00DC66C8" w:rsidRPr="000E6347" w:rsidRDefault="00DC66C8" w:rsidP="00DC66C8">
            <w:pPr>
              <w:spacing w:before="60" w:line="240" w:lineRule="exact"/>
              <w:ind w:firstLine="0"/>
              <w:jc w:val="center"/>
              <w:rPr>
                <w:sz w:val="20"/>
                <w:lang w:eastAsia="x-none"/>
              </w:rPr>
            </w:pPr>
            <w:r>
              <w:rPr>
                <w:sz w:val="20"/>
                <w:lang w:eastAsia="x-none"/>
              </w:rPr>
              <w:t>934,6</w:t>
            </w:r>
          </w:p>
        </w:tc>
        <w:tc>
          <w:tcPr>
            <w:tcW w:w="992" w:type="dxa"/>
            <w:tcBorders>
              <w:left w:val="single" w:sz="6" w:space="0" w:color="auto"/>
              <w:bottom w:val="dotted" w:sz="4" w:space="0" w:color="auto"/>
              <w:right w:val="single" w:sz="6" w:space="0" w:color="auto"/>
            </w:tcBorders>
            <w:vAlign w:val="bottom"/>
          </w:tcPr>
          <w:p w14:paraId="1A9D34A1" w14:textId="77777777" w:rsidR="00DC66C8" w:rsidRPr="000E6347" w:rsidRDefault="00DC66C8" w:rsidP="00DC66C8">
            <w:pPr>
              <w:spacing w:before="60" w:line="240" w:lineRule="exact"/>
              <w:ind w:firstLine="0"/>
              <w:jc w:val="center"/>
              <w:rPr>
                <w:sz w:val="20"/>
                <w:lang w:eastAsia="x-none"/>
              </w:rPr>
            </w:pPr>
            <w:r>
              <w:rPr>
                <w:sz w:val="20"/>
                <w:lang w:eastAsia="x-none"/>
              </w:rPr>
              <w:t>360,8</w:t>
            </w:r>
          </w:p>
        </w:tc>
        <w:tc>
          <w:tcPr>
            <w:tcW w:w="993" w:type="dxa"/>
            <w:tcBorders>
              <w:left w:val="single" w:sz="6" w:space="0" w:color="auto"/>
              <w:bottom w:val="dotted" w:sz="4" w:space="0" w:color="auto"/>
              <w:right w:val="single" w:sz="6" w:space="0" w:color="auto"/>
            </w:tcBorders>
            <w:vAlign w:val="bottom"/>
          </w:tcPr>
          <w:p w14:paraId="1BF8B951" w14:textId="77777777" w:rsidR="00DC66C8" w:rsidRPr="000E6347" w:rsidRDefault="00DC66C8" w:rsidP="00DC66C8">
            <w:pPr>
              <w:spacing w:before="60" w:line="240" w:lineRule="exact"/>
              <w:ind w:firstLine="0"/>
              <w:jc w:val="center"/>
              <w:rPr>
                <w:sz w:val="20"/>
                <w:lang w:eastAsia="x-none"/>
              </w:rPr>
            </w:pPr>
            <w:r>
              <w:rPr>
                <w:sz w:val="20"/>
                <w:lang w:eastAsia="x-none"/>
              </w:rPr>
              <w:t>84,0</w:t>
            </w:r>
          </w:p>
        </w:tc>
        <w:tc>
          <w:tcPr>
            <w:tcW w:w="1275" w:type="dxa"/>
            <w:tcBorders>
              <w:left w:val="single" w:sz="6" w:space="0" w:color="auto"/>
              <w:bottom w:val="dotted" w:sz="4" w:space="0" w:color="auto"/>
              <w:right w:val="single" w:sz="6" w:space="0" w:color="auto"/>
            </w:tcBorders>
            <w:vAlign w:val="bottom"/>
          </w:tcPr>
          <w:p w14:paraId="2FEA0E13" w14:textId="77777777" w:rsidR="00DC66C8" w:rsidRPr="00C63B8C" w:rsidRDefault="00DC66C8" w:rsidP="00DC66C8">
            <w:pPr>
              <w:spacing w:before="60" w:line="240" w:lineRule="exact"/>
              <w:ind w:firstLine="0"/>
              <w:jc w:val="center"/>
              <w:rPr>
                <w:sz w:val="20"/>
                <w:lang w:eastAsia="x-none"/>
              </w:rPr>
            </w:pPr>
            <w:r>
              <w:rPr>
                <w:sz w:val="20"/>
                <w:lang w:eastAsia="x-none"/>
              </w:rPr>
              <w:t>34,0</w:t>
            </w:r>
          </w:p>
        </w:tc>
        <w:tc>
          <w:tcPr>
            <w:tcW w:w="1418" w:type="dxa"/>
            <w:tcBorders>
              <w:top w:val="dotted" w:sz="4" w:space="0" w:color="auto"/>
              <w:left w:val="single" w:sz="6" w:space="0" w:color="auto"/>
              <w:bottom w:val="dotted" w:sz="4" w:space="0" w:color="auto"/>
              <w:right w:val="single" w:sz="4" w:space="0" w:color="auto"/>
            </w:tcBorders>
            <w:vAlign w:val="bottom"/>
          </w:tcPr>
          <w:p w14:paraId="412ACAD7" w14:textId="77777777" w:rsidR="00DC66C8" w:rsidRPr="000E6347" w:rsidRDefault="00DC66C8" w:rsidP="00DC66C8">
            <w:pPr>
              <w:spacing w:before="60" w:line="240" w:lineRule="exact"/>
              <w:ind w:firstLine="0"/>
              <w:jc w:val="center"/>
              <w:rPr>
                <w:sz w:val="20"/>
                <w:lang w:eastAsia="x-none"/>
              </w:rPr>
            </w:pPr>
            <w:r>
              <w:rPr>
                <w:sz w:val="20"/>
                <w:lang w:eastAsia="x-none"/>
              </w:rPr>
              <w:t>7,4</w:t>
            </w:r>
          </w:p>
        </w:tc>
        <w:tc>
          <w:tcPr>
            <w:tcW w:w="1134" w:type="dxa"/>
            <w:tcBorders>
              <w:top w:val="dotted" w:sz="4" w:space="0" w:color="auto"/>
              <w:left w:val="single" w:sz="4" w:space="0" w:color="auto"/>
              <w:bottom w:val="dotted" w:sz="4" w:space="0" w:color="auto"/>
              <w:right w:val="double" w:sz="4" w:space="0" w:color="auto"/>
            </w:tcBorders>
            <w:vAlign w:val="bottom"/>
          </w:tcPr>
          <w:p w14:paraId="21B46F14" w14:textId="77777777" w:rsidR="00DC66C8" w:rsidRPr="000E6347" w:rsidRDefault="00DC66C8" w:rsidP="00DC66C8">
            <w:pPr>
              <w:spacing w:before="60" w:line="240" w:lineRule="exact"/>
              <w:ind w:firstLine="0"/>
              <w:jc w:val="center"/>
              <w:rPr>
                <w:sz w:val="20"/>
                <w:lang w:eastAsia="x-none"/>
              </w:rPr>
            </w:pPr>
            <w:r>
              <w:rPr>
                <w:sz w:val="20"/>
                <w:lang w:eastAsia="x-none"/>
              </w:rPr>
              <w:t>97,5</w:t>
            </w:r>
          </w:p>
        </w:tc>
      </w:tr>
      <w:tr w:rsidR="00DC66C8" w:rsidRPr="000E6347" w14:paraId="0029B6F1" w14:textId="77777777" w:rsidTr="00DC66C8">
        <w:trPr>
          <w:cantSplit/>
          <w:trHeight w:val="716"/>
        </w:trPr>
        <w:tc>
          <w:tcPr>
            <w:tcW w:w="2423" w:type="dxa"/>
            <w:tcBorders>
              <w:left w:val="double" w:sz="4" w:space="0" w:color="auto"/>
              <w:bottom w:val="dotted" w:sz="4" w:space="0" w:color="auto"/>
            </w:tcBorders>
            <w:vAlign w:val="bottom"/>
          </w:tcPr>
          <w:p w14:paraId="41CA5CFD" w14:textId="77777777" w:rsidR="00DC66C8" w:rsidRPr="000E6347" w:rsidRDefault="00DC66C8" w:rsidP="00DC66C8">
            <w:pPr>
              <w:spacing w:before="60" w:line="240" w:lineRule="exact"/>
              <w:ind w:left="155"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0B5E3227" w14:textId="77777777" w:rsidR="00DC66C8" w:rsidRPr="0069491C" w:rsidRDefault="00DC66C8" w:rsidP="00DC66C8">
            <w:pPr>
              <w:spacing w:before="60" w:line="240" w:lineRule="exact"/>
              <w:ind w:firstLine="0"/>
              <w:jc w:val="center"/>
              <w:rPr>
                <w:sz w:val="20"/>
                <w:lang w:eastAsia="x-none"/>
              </w:rPr>
            </w:pPr>
            <w:r>
              <w:rPr>
                <w:sz w:val="20"/>
                <w:lang w:eastAsia="x-none"/>
              </w:rPr>
              <w:t>7,3</w:t>
            </w:r>
          </w:p>
        </w:tc>
        <w:tc>
          <w:tcPr>
            <w:tcW w:w="992" w:type="dxa"/>
            <w:tcBorders>
              <w:left w:val="single" w:sz="6" w:space="0" w:color="auto"/>
              <w:bottom w:val="dotted" w:sz="4" w:space="0" w:color="auto"/>
              <w:right w:val="single" w:sz="6" w:space="0" w:color="auto"/>
            </w:tcBorders>
            <w:vAlign w:val="bottom"/>
          </w:tcPr>
          <w:p w14:paraId="37B6A649" w14:textId="77777777" w:rsidR="00DC66C8" w:rsidRPr="0063619B" w:rsidRDefault="00DC66C8" w:rsidP="00DC66C8">
            <w:pPr>
              <w:spacing w:before="60" w:line="240" w:lineRule="exact"/>
              <w:ind w:firstLine="0"/>
              <w:jc w:val="center"/>
              <w:rPr>
                <w:sz w:val="20"/>
                <w:lang w:eastAsia="x-none"/>
              </w:rPr>
            </w:pPr>
            <w:r>
              <w:rPr>
                <w:sz w:val="20"/>
                <w:lang w:eastAsia="x-none"/>
              </w:rPr>
              <w:t>4,7</w:t>
            </w:r>
          </w:p>
        </w:tc>
        <w:tc>
          <w:tcPr>
            <w:tcW w:w="993" w:type="dxa"/>
            <w:tcBorders>
              <w:left w:val="single" w:sz="6" w:space="0" w:color="auto"/>
              <w:bottom w:val="dotted" w:sz="4" w:space="0" w:color="auto"/>
              <w:right w:val="single" w:sz="6" w:space="0" w:color="auto"/>
            </w:tcBorders>
            <w:vAlign w:val="bottom"/>
          </w:tcPr>
          <w:p w14:paraId="7516071F"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91C30D6"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98A7641" w14:textId="77777777" w:rsidR="00DC66C8" w:rsidRPr="000E6347" w:rsidRDefault="00DC66C8" w:rsidP="00DC66C8">
            <w:pPr>
              <w:spacing w:before="6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4FE786C3" w14:textId="77777777" w:rsidR="00DC66C8" w:rsidRPr="000E6347" w:rsidRDefault="00DC66C8" w:rsidP="00DC66C8">
            <w:pPr>
              <w:spacing w:before="60" w:line="240" w:lineRule="exact"/>
              <w:ind w:firstLine="0"/>
              <w:jc w:val="center"/>
              <w:rPr>
                <w:sz w:val="20"/>
                <w:lang w:eastAsia="x-none"/>
              </w:rPr>
            </w:pPr>
            <w:r>
              <w:rPr>
                <w:sz w:val="20"/>
                <w:lang w:eastAsia="x-none"/>
              </w:rPr>
              <w:t>99,9</w:t>
            </w:r>
          </w:p>
        </w:tc>
      </w:tr>
      <w:tr w:rsidR="00DC66C8" w:rsidRPr="000E6347" w14:paraId="3EE33E2C" w14:textId="77777777" w:rsidTr="00DC66C8">
        <w:trPr>
          <w:cantSplit/>
          <w:trHeight w:val="301"/>
        </w:trPr>
        <w:tc>
          <w:tcPr>
            <w:tcW w:w="2423" w:type="dxa"/>
            <w:tcBorders>
              <w:left w:val="double" w:sz="4" w:space="0" w:color="auto"/>
              <w:bottom w:val="dotted" w:sz="4" w:space="0" w:color="auto"/>
            </w:tcBorders>
            <w:vAlign w:val="bottom"/>
          </w:tcPr>
          <w:p w14:paraId="5B5BF5B2" w14:textId="77777777" w:rsidR="00DC66C8" w:rsidRPr="000E6347" w:rsidRDefault="00DC66C8" w:rsidP="00DC66C8">
            <w:pPr>
              <w:spacing w:before="60" w:line="240" w:lineRule="exact"/>
              <w:ind w:left="155" w:firstLine="0"/>
              <w:jc w:val="left"/>
              <w:rPr>
                <w:rFonts w:cs="Arial"/>
                <w:sz w:val="20"/>
              </w:rPr>
            </w:pPr>
            <w:r w:rsidRPr="000E6347">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71ED85B4"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402F4307"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702B27F3" w14:textId="77777777" w:rsidR="00DC66C8" w:rsidRPr="00B56354" w:rsidRDefault="00DC66C8" w:rsidP="00DC66C8">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42A88F43" w14:textId="77777777" w:rsidR="00DC66C8" w:rsidRPr="00B56354" w:rsidRDefault="00DC66C8" w:rsidP="00DC66C8">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78CCC17" w14:textId="77777777" w:rsidR="00DC66C8" w:rsidRPr="000E6347" w:rsidRDefault="00DC66C8" w:rsidP="00DC66C8">
            <w:pPr>
              <w:spacing w:before="60" w:line="240" w:lineRule="exact"/>
              <w:ind w:firstLine="0"/>
              <w:jc w:val="center"/>
              <w:rPr>
                <w:sz w:val="20"/>
                <w:lang w:eastAsia="x-none"/>
              </w:rPr>
            </w:pPr>
            <w:r>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4F7E6486" w14:textId="77777777" w:rsidR="00DC66C8" w:rsidRPr="000E6347" w:rsidRDefault="00DC66C8" w:rsidP="00DC66C8">
            <w:pPr>
              <w:spacing w:before="60" w:line="240" w:lineRule="exact"/>
              <w:ind w:firstLine="0"/>
              <w:jc w:val="center"/>
              <w:rPr>
                <w:sz w:val="20"/>
                <w:lang w:eastAsia="x-none"/>
              </w:rPr>
            </w:pPr>
            <w:r>
              <w:rPr>
                <w:sz w:val="20"/>
                <w:lang w:eastAsia="x-none"/>
              </w:rPr>
              <w:t>в 6,4 р.</w:t>
            </w:r>
          </w:p>
        </w:tc>
      </w:tr>
      <w:tr w:rsidR="00DC66C8" w:rsidRPr="000E6347" w14:paraId="62DB7BE3" w14:textId="77777777" w:rsidTr="00DC66C8">
        <w:trPr>
          <w:cantSplit/>
          <w:trHeight w:val="739"/>
        </w:trPr>
        <w:tc>
          <w:tcPr>
            <w:tcW w:w="2423" w:type="dxa"/>
            <w:tcBorders>
              <w:left w:val="double" w:sz="4" w:space="0" w:color="auto"/>
              <w:bottom w:val="dotted" w:sz="4" w:space="0" w:color="auto"/>
            </w:tcBorders>
            <w:vAlign w:val="bottom"/>
          </w:tcPr>
          <w:p w14:paraId="2ED5017E" w14:textId="77777777" w:rsidR="00DC66C8" w:rsidRPr="000E6347" w:rsidRDefault="00DC66C8" w:rsidP="00DC66C8">
            <w:pPr>
              <w:spacing w:before="60" w:line="240" w:lineRule="exact"/>
              <w:ind w:left="155" w:firstLine="0"/>
              <w:jc w:val="left"/>
              <w:rPr>
                <w:rFonts w:cs="Arial"/>
                <w:sz w:val="20"/>
              </w:rPr>
            </w:pPr>
            <w:r w:rsidRPr="000E6347">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3CA6FAA4"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6CEA446F" w14:textId="77777777" w:rsidR="00DC66C8" w:rsidRPr="00F92572" w:rsidRDefault="00DC66C8" w:rsidP="00DC66C8">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725054E0"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0ED50DA3"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E78EE39"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2057C98A" w14:textId="77777777" w:rsidR="00DC66C8" w:rsidRPr="000E6347" w:rsidRDefault="00DC66C8" w:rsidP="00DC66C8">
            <w:pPr>
              <w:spacing w:before="60" w:line="240" w:lineRule="exact"/>
              <w:ind w:firstLine="0"/>
              <w:jc w:val="center"/>
              <w:rPr>
                <w:sz w:val="20"/>
                <w:lang w:eastAsia="x-none"/>
              </w:rPr>
            </w:pPr>
            <w:r>
              <w:rPr>
                <w:sz w:val="20"/>
                <w:lang w:eastAsia="x-none"/>
              </w:rPr>
              <w:t>-</w:t>
            </w:r>
          </w:p>
        </w:tc>
      </w:tr>
      <w:tr w:rsidR="00DC66C8" w:rsidRPr="000E6347" w14:paraId="4FE4DB1E" w14:textId="77777777" w:rsidTr="00DC66C8">
        <w:trPr>
          <w:cantSplit/>
          <w:trHeight w:val="629"/>
        </w:trPr>
        <w:tc>
          <w:tcPr>
            <w:tcW w:w="2423" w:type="dxa"/>
            <w:tcBorders>
              <w:left w:val="double" w:sz="4" w:space="0" w:color="auto"/>
              <w:bottom w:val="dotted" w:sz="4" w:space="0" w:color="auto"/>
            </w:tcBorders>
            <w:vAlign w:val="bottom"/>
          </w:tcPr>
          <w:p w14:paraId="192C9B9E" w14:textId="77777777" w:rsidR="00DC66C8" w:rsidRPr="000E6347" w:rsidRDefault="00DC66C8" w:rsidP="00DC66C8">
            <w:pPr>
              <w:spacing w:before="60" w:line="240" w:lineRule="exact"/>
              <w:ind w:left="155"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5F5AC24E"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37DD163C"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37AAC4DA"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2D4EBCDB" w14:textId="77777777" w:rsidR="00DC66C8" w:rsidRPr="000E6347" w:rsidRDefault="00DC66C8" w:rsidP="00DC66C8">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0AFF959" w14:textId="77777777" w:rsidR="00DC66C8" w:rsidRPr="000E6347" w:rsidRDefault="00DC66C8" w:rsidP="00DC66C8">
            <w:pPr>
              <w:spacing w:before="60" w:line="240" w:lineRule="exact"/>
              <w:ind w:firstLine="0"/>
              <w:jc w:val="center"/>
              <w:rPr>
                <w:sz w:val="20"/>
                <w:lang w:eastAsia="x-none"/>
              </w:rPr>
            </w:pPr>
            <w:r>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39FD925D" w14:textId="77777777" w:rsidR="00DC66C8" w:rsidRPr="000E6347" w:rsidRDefault="00DC66C8" w:rsidP="00DC66C8">
            <w:pPr>
              <w:spacing w:before="60" w:line="240" w:lineRule="exact"/>
              <w:ind w:firstLine="0"/>
              <w:jc w:val="center"/>
              <w:rPr>
                <w:sz w:val="20"/>
                <w:lang w:eastAsia="x-none"/>
              </w:rPr>
            </w:pPr>
            <w:r>
              <w:rPr>
                <w:sz w:val="20"/>
                <w:lang w:eastAsia="x-none"/>
              </w:rPr>
              <w:t>100,0</w:t>
            </w:r>
          </w:p>
        </w:tc>
      </w:tr>
      <w:tr w:rsidR="00DC66C8" w:rsidRPr="000E6347" w14:paraId="366C9FD5" w14:textId="77777777" w:rsidTr="00DC66C8">
        <w:trPr>
          <w:cantSplit/>
          <w:trHeight w:val="539"/>
        </w:trPr>
        <w:tc>
          <w:tcPr>
            <w:tcW w:w="2423" w:type="dxa"/>
            <w:tcBorders>
              <w:top w:val="dotted" w:sz="4" w:space="0" w:color="auto"/>
              <w:left w:val="double" w:sz="4" w:space="0" w:color="auto"/>
              <w:bottom w:val="single" w:sz="4" w:space="0" w:color="auto"/>
            </w:tcBorders>
            <w:vAlign w:val="bottom"/>
          </w:tcPr>
          <w:p w14:paraId="19B6E5DE" w14:textId="77777777" w:rsidR="00DC66C8" w:rsidRPr="000E6347" w:rsidRDefault="00DC66C8" w:rsidP="00DC66C8">
            <w:pPr>
              <w:spacing w:before="60" w:line="240" w:lineRule="exact"/>
              <w:ind w:left="155" w:firstLine="0"/>
              <w:jc w:val="left"/>
              <w:rPr>
                <w:rFonts w:cs="Arial"/>
                <w:sz w:val="20"/>
              </w:rPr>
            </w:pPr>
            <w:r w:rsidRPr="000E634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189D3291"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61A9B200" w14:textId="77777777" w:rsidR="00DC66C8" w:rsidRPr="000E6347" w:rsidRDefault="00DC66C8" w:rsidP="00DC66C8">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461E9539" w14:textId="77777777" w:rsidR="00DC66C8" w:rsidRPr="000E6347" w:rsidRDefault="00DC66C8" w:rsidP="00DC66C8">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1E4F82C7" w14:textId="77777777" w:rsidR="00DC66C8" w:rsidRPr="000E6347" w:rsidRDefault="00DC66C8" w:rsidP="00DC66C8">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6B58C250" w14:textId="77777777" w:rsidR="00DC66C8" w:rsidRPr="000E6347" w:rsidRDefault="00DC66C8" w:rsidP="00DC66C8">
            <w:pPr>
              <w:spacing w:before="60" w:line="240" w:lineRule="exact"/>
              <w:ind w:firstLine="0"/>
              <w:jc w:val="center"/>
              <w:rPr>
                <w:sz w:val="20"/>
                <w:lang w:eastAsia="x-none"/>
              </w:rPr>
            </w:pPr>
            <w:r>
              <w:rPr>
                <w:sz w:val="20"/>
                <w:lang w:eastAsia="x-none"/>
              </w:rPr>
              <w:t>27,8</w:t>
            </w:r>
          </w:p>
        </w:tc>
        <w:tc>
          <w:tcPr>
            <w:tcW w:w="1134" w:type="dxa"/>
            <w:tcBorders>
              <w:top w:val="dotted" w:sz="4" w:space="0" w:color="auto"/>
              <w:left w:val="single" w:sz="4" w:space="0" w:color="auto"/>
              <w:bottom w:val="single" w:sz="4" w:space="0" w:color="auto"/>
              <w:right w:val="double" w:sz="4" w:space="0" w:color="auto"/>
            </w:tcBorders>
            <w:vAlign w:val="bottom"/>
          </w:tcPr>
          <w:p w14:paraId="472375D7" w14:textId="77777777" w:rsidR="00DC66C8" w:rsidRPr="000E6347" w:rsidRDefault="00DC66C8" w:rsidP="00DC66C8">
            <w:pPr>
              <w:spacing w:before="60" w:line="240" w:lineRule="exact"/>
              <w:ind w:firstLine="0"/>
              <w:jc w:val="center"/>
              <w:rPr>
                <w:sz w:val="20"/>
                <w:lang w:eastAsia="x-none"/>
              </w:rPr>
            </w:pPr>
            <w:r>
              <w:rPr>
                <w:sz w:val="20"/>
                <w:lang w:eastAsia="x-none"/>
              </w:rPr>
              <w:t>101,0</w:t>
            </w:r>
          </w:p>
        </w:tc>
      </w:tr>
      <w:tr w:rsidR="00DC66C8" w:rsidRPr="000E6347" w14:paraId="2D6DBC14" w14:textId="77777777" w:rsidTr="00DC66C8">
        <w:trPr>
          <w:cantSplit/>
          <w:trHeight w:val="964"/>
        </w:trPr>
        <w:tc>
          <w:tcPr>
            <w:tcW w:w="9369" w:type="dxa"/>
            <w:gridSpan w:val="7"/>
            <w:tcBorders>
              <w:left w:val="double" w:sz="4" w:space="0" w:color="auto"/>
              <w:bottom w:val="double" w:sz="4" w:space="0" w:color="auto"/>
              <w:right w:val="double" w:sz="4" w:space="0" w:color="auto"/>
            </w:tcBorders>
          </w:tcPr>
          <w:p w14:paraId="003C8959" w14:textId="77777777" w:rsidR="00DC66C8" w:rsidRPr="000E6347" w:rsidRDefault="00DC66C8" w:rsidP="00DC66C8">
            <w:pPr>
              <w:spacing w:before="40" w:line="240" w:lineRule="exact"/>
              <w:ind w:left="57" w:right="57" w:firstLine="0"/>
              <w:rPr>
                <w:sz w:val="20"/>
                <w:vertAlign w:val="superscript"/>
                <w:lang w:val="x-none" w:eastAsia="x-none"/>
              </w:rPr>
            </w:pPr>
            <w:r w:rsidRPr="000E6347">
              <w:rPr>
                <w:sz w:val="20"/>
                <w:vertAlign w:val="superscript"/>
                <w:lang w:val="x-none" w:eastAsia="x-none"/>
              </w:rPr>
              <w:t>1</w:t>
            </w:r>
            <w:r w:rsidRPr="00CF7F1D">
              <w:rPr>
                <w:sz w:val="20"/>
                <w:vertAlign w:val="superscript"/>
                <w:lang w:val="x-none" w:eastAsia="x-none"/>
              </w:rPr>
              <w:t>)</w:t>
            </w:r>
            <w:r w:rsidRPr="00CF7F1D">
              <w:rPr>
                <w:sz w:val="20"/>
                <w:lang w:val="x-none" w:eastAsia="x-none"/>
              </w:rPr>
              <w:t xml:space="preserve"> Сведения не публикуются в целях </w:t>
            </w:r>
            <w:r w:rsidRPr="00CF7F1D">
              <w:rPr>
                <w:sz w:val="20"/>
                <w:lang w:eastAsia="x-none"/>
              </w:rPr>
              <w:t>обеспечения</w:t>
            </w:r>
            <w:r w:rsidRPr="00CF7F1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CF7F1D">
              <w:rPr>
                <w:sz w:val="20"/>
                <w:lang w:val="x-none" w:eastAsia="x-none"/>
              </w:rPr>
              <w:t xml:space="preserve">29.11.07 № 282-ФЗ </w:t>
            </w:r>
            <w:r w:rsidRPr="00CF7F1D">
              <w:rPr>
                <w:sz w:val="20"/>
                <w:lang w:eastAsia="x-none"/>
              </w:rPr>
              <w:t>«</w:t>
            </w:r>
            <w:r w:rsidRPr="00CF7F1D">
              <w:rPr>
                <w:sz w:val="20"/>
                <w:lang w:val="x-none" w:eastAsia="x-none"/>
              </w:rPr>
              <w:t>Об официальном статистическом учете и системе государственной статистики в Российской Федерации</w:t>
            </w:r>
            <w:r w:rsidRPr="00CF7F1D">
              <w:rPr>
                <w:sz w:val="20"/>
                <w:lang w:eastAsia="x-none"/>
              </w:rPr>
              <w:t>»</w:t>
            </w:r>
            <w:r w:rsidRPr="00CF7F1D">
              <w:rPr>
                <w:sz w:val="20"/>
                <w:lang w:val="x-none" w:eastAsia="x-none"/>
              </w:rPr>
              <w:t xml:space="preserve"> (ст.4, п.5; ст.9, п.1).</w:t>
            </w:r>
          </w:p>
        </w:tc>
      </w:tr>
    </w:tbl>
    <w:p w14:paraId="65D50D34" w14:textId="77777777" w:rsidR="00DC66C8" w:rsidRPr="000E6347" w:rsidRDefault="00DC66C8" w:rsidP="00DC66C8">
      <w:pPr>
        <w:spacing w:before="240"/>
        <w:ind w:firstLine="709"/>
      </w:pPr>
      <w:r w:rsidRPr="000E6347">
        <w:t xml:space="preserve">В структуре просроченной кредиторской задолженности организаций </w:t>
      </w:r>
      <w:r>
        <w:br/>
      </w:r>
      <w:r w:rsidRPr="000E6347">
        <w:t xml:space="preserve">на задолженность перед поставщиками и подрядчиками приходилось </w:t>
      </w:r>
      <w:r>
        <w:t>56</w:t>
      </w:r>
      <w:r w:rsidRPr="000E6347">
        <w:t xml:space="preserve">% от общего объема просроченной кредиторской задолженности, задолженность в бюджет – </w:t>
      </w:r>
      <w:r>
        <w:t>5,3</w:t>
      </w:r>
      <w:r w:rsidRPr="000E6347">
        <w:t xml:space="preserve">%, </w:t>
      </w:r>
      <w:r>
        <w:br/>
      </w:r>
      <w:r w:rsidRPr="000E6347">
        <w:t xml:space="preserve">по платежам в государственные внебюджетные фонды – </w:t>
      </w:r>
      <w:r>
        <w:t>4,8</w:t>
      </w:r>
      <w:r w:rsidRPr="000E6347">
        <w:t>%.</w:t>
      </w:r>
    </w:p>
    <w:p w14:paraId="4A4C8774" w14:textId="77777777" w:rsidR="00DC66C8" w:rsidRPr="00EB7429" w:rsidRDefault="00DC66C8" w:rsidP="00DC66C8">
      <w:pPr>
        <w:keepNext/>
        <w:keepLines/>
        <w:tabs>
          <w:tab w:val="num" w:pos="-1843"/>
        </w:tabs>
        <w:spacing w:before="240"/>
        <w:ind w:firstLine="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дебиторской задолженности организаций</w:t>
      </w:r>
      <w:r w:rsidRPr="000E6347">
        <w:rPr>
          <w:b/>
          <w:kern w:val="28"/>
          <w:lang w:val="x-none" w:eastAsia="x-none"/>
        </w:rPr>
        <w:br/>
      </w:r>
      <w:r w:rsidRPr="00EB74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DC66C8" w:rsidRPr="000E6347" w14:paraId="25B38116" w14:textId="77777777" w:rsidTr="00DC66C8">
        <w:trPr>
          <w:cantSplit/>
          <w:tblHeader/>
        </w:trPr>
        <w:tc>
          <w:tcPr>
            <w:tcW w:w="2693" w:type="dxa"/>
            <w:vMerge w:val="restart"/>
            <w:tcBorders>
              <w:top w:val="double" w:sz="6" w:space="0" w:color="auto"/>
              <w:left w:val="double" w:sz="6" w:space="0" w:color="auto"/>
              <w:right w:val="single" w:sz="6" w:space="0" w:color="auto"/>
            </w:tcBorders>
          </w:tcPr>
          <w:p w14:paraId="74F53F09" w14:textId="77777777" w:rsidR="00DC66C8" w:rsidRPr="000E6347" w:rsidRDefault="00DC66C8" w:rsidP="00DC66C8">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7F802A8F" w14:textId="77777777" w:rsidR="00DC66C8" w:rsidRPr="000E6347" w:rsidRDefault="00DC66C8" w:rsidP="00DC66C8">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2"/>
            <w:tcBorders>
              <w:top w:val="double" w:sz="6" w:space="0" w:color="auto"/>
              <w:left w:val="single" w:sz="6" w:space="0" w:color="auto"/>
              <w:bottom w:val="single" w:sz="4" w:space="0" w:color="auto"/>
              <w:right w:val="double" w:sz="6" w:space="0" w:color="auto"/>
            </w:tcBorders>
          </w:tcPr>
          <w:p w14:paraId="72EDBE89" w14:textId="77777777" w:rsidR="00DC66C8" w:rsidRPr="000E6347" w:rsidRDefault="00DC66C8" w:rsidP="00DC66C8">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DC66C8" w:rsidRPr="000E6347" w14:paraId="3B0323FC" w14:textId="77777777" w:rsidTr="00DC66C8">
        <w:trPr>
          <w:cantSplit/>
          <w:tblHeader/>
        </w:trPr>
        <w:tc>
          <w:tcPr>
            <w:tcW w:w="2693" w:type="dxa"/>
            <w:vMerge/>
            <w:tcBorders>
              <w:left w:val="double" w:sz="6" w:space="0" w:color="auto"/>
              <w:bottom w:val="single" w:sz="4" w:space="0" w:color="auto"/>
              <w:right w:val="single" w:sz="6" w:space="0" w:color="auto"/>
            </w:tcBorders>
          </w:tcPr>
          <w:p w14:paraId="726BF172" w14:textId="77777777" w:rsidR="00DC66C8" w:rsidRPr="000E6347" w:rsidRDefault="00DC66C8" w:rsidP="00DC66C8">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321A950E" w14:textId="77777777" w:rsidR="00DC66C8" w:rsidRPr="000E6347" w:rsidRDefault="00DC66C8" w:rsidP="00DC66C8">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40D5107B" w14:textId="77777777" w:rsidR="00DC66C8" w:rsidRPr="000E6347" w:rsidRDefault="00DC66C8" w:rsidP="00DC66C8">
            <w:pPr>
              <w:keepNext/>
              <w:keepLines/>
              <w:spacing w:before="60" w:line="240" w:lineRule="exact"/>
              <w:ind w:firstLine="0"/>
              <w:jc w:val="center"/>
              <w:rPr>
                <w:i/>
                <w:iCs/>
                <w:sz w:val="20"/>
                <w:lang w:val="x-none" w:eastAsia="x-none"/>
              </w:rPr>
            </w:pPr>
            <w:r w:rsidRPr="000E6347">
              <w:rPr>
                <w:i/>
                <w:iCs/>
                <w:sz w:val="20"/>
                <w:lang w:val="x-none" w:eastAsia="x-none"/>
              </w:rPr>
              <w:t xml:space="preserve">дебиторской </w:t>
            </w:r>
            <w:r w:rsidRPr="000E6347">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48E602B8" w14:textId="77777777" w:rsidR="00DC66C8" w:rsidRPr="000E6347" w:rsidRDefault="00DC66C8" w:rsidP="00DC66C8">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DC66C8" w:rsidRPr="000E6347" w14:paraId="44873B36" w14:textId="77777777" w:rsidTr="00DC66C8">
        <w:tc>
          <w:tcPr>
            <w:tcW w:w="9356" w:type="dxa"/>
            <w:gridSpan w:val="4"/>
            <w:tcBorders>
              <w:top w:val="single" w:sz="4" w:space="0" w:color="auto"/>
              <w:left w:val="double" w:sz="6" w:space="0" w:color="auto"/>
              <w:bottom w:val="single" w:sz="4" w:space="0" w:color="auto"/>
              <w:right w:val="double" w:sz="6" w:space="0" w:color="auto"/>
            </w:tcBorders>
          </w:tcPr>
          <w:p w14:paraId="02885DE8" w14:textId="77777777" w:rsidR="00DC66C8" w:rsidRPr="000E6347" w:rsidRDefault="00DC66C8" w:rsidP="00DC66C8">
            <w:pPr>
              <w:keepNext/>
              <w:keepLines/>
              <w:spacing w:before="60" w:line="240" w:lineRule="exact"/>
              <w:ind w:firstLine="0"/>
              <w:jc w:val="center"/>
              <w:rPr>
                <w:sz w:val="20"/>
                <w:lang w:val="x-none" w:eastAsia="x-none"/>
              </w:rPr>
            </w:pPr>
            <w:r w:rsidRPr="000E6347">
              <w:rPr>
                <w:b/>
                <w:bCs/>
                <w:sz w:val="20"/>
                <w:lang w:val="x-none" w:eastAsia="x-none"/>
              </w:rPr>
              <w:t>20</w:t>
            </w:r>
            <w:r>
              <w:rPr>
                <w:b/>
                <w:bCs/>
                <w:sz w:val="20"/>
                <w:lang w:eastAsia="x-none"/>
              </w:rPr>
              <w:t>20</w:t>
            </w:r>
            <w:r w:rsidRPr="000E6347">
              <w:rPr>
                <w:b/>
                <w:bCs/>
                <w:sz w:val="20"/>
                <w:lang w:val="x-none" w:eastAsia="x-none"/>
              </w:rPr>
              <w:t xml:space="preserve"> год</w:t>
            </w:r>
          </w:p>
        </w:tc>
      </w:tr>
      <w:tr w:rsidR="00DC66C8" w:rsidRPr="000E6347" w14:paraId="6EF237C7"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12F76DB9" w14:textId="77777777" w:rsidR="00DC66C8" w:rsidRPr="000E6347" w:rsidRDefault="00DC66C8" w:rsidP="00DC66C8">
            <w:pPr>
              <w:spacing w:before="6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9391A4A"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14:paraId="5EB258AE"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7B00F635" w14:textId="77777777" w:rsidR="00DC66C8" w:rsidRPr="000E6347" w:rsidRDefault="00DC66C8" w:rsidP="00DC66C8">
            <w:pPr>
              <w:spacing w:before="60" w:line="240" w:lineRule="exact"/>
              <w:ind w:firstLine="0"/>
              <w:jc w:val="center"/>
              <w:rPr>
                <w:sz w:val="20"/>
                <w:lang w:eastAsia="x-none"/>
              </w:rPr>
            </w:pPr>
            <w:r w:rsidRPr="000E6347">
              <w:rPr>
                <w:sz w:val="20"/>
                <w:lang w:eastAsia="x-none"/>
              </w:rPr>
              <w:t>в 2,0 р.</w:t>
            </w:r>
          </w:p>
        </w:tc>
      </w:tr>
      <w:tr w:rsidR="00DC66C8" w:rsidRPr="000E6347" w14:paraId="68420175"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5D52B61E" w14:textId="77777777" w:rsidR="00DC66C8" w:rsidRPr="000E6347" w:rsidRDefault="00DC66C8" w:rsidP="00DC66C8">
            <w:pPr>
              <w:spacing w:before="6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49217B3C"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14:paraId="24817A93" w14:textId="77777777" w:rsidR="00DC66C8" w:rsidRPr="000E6347" w:rsidRDefault="00DC66C8" w:rsidP="00DC66C8">
            <w:pPr>
              <w:spacing w:before="60" w:line="240" w:lineRule="exact"/>
              <w:ind w:firstLine="0"/>
              <w:jc w:val="center"/>
              <w:rPr>
                <w:sz w:val="20"/>
                <w:lang w:eastAsia="x-none"/>
              </w:rPr>
            </w:pPr>
            <w:r w:rsidRPr="000E634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164821B6"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110,1</w:t>
            </w:r>
          </w:p>
        </w:tc>
      </w:tr>
      <w:tr w:rsidR="00DC66C8" w:rsidRPr="000E6347" w14:paraId="08C0C529"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473EC423" w14:textId="77777777" w:rsidR="00DC66C8" w:rsidRPr="000E6347" w:rsidRDefault="00DC66C8" w:rsidP="00DC66C8">
            <w:pPr>
              <w:spacing w:before="6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DF75C5D"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14:paraId="259F39F9"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14:paraId="687FC54B" w14:textId="77777777" w:rsidR="00DC66C8" w:rsidRPr="000E6347" w:rsidRDefault="00DC66C8" w:rsidP="00DC66C8">
            <w:pPr>
              <w:spacing w:before="60" w:line="240" w:lineRule="exact"/>
              <w:ind w:firstLine="0"/>
              <w:jc w:val="center"/>
              <w:rPr>
                <w:sz w:val="20"/>
                <w:lang w:eastAsia="x-none"/>
              </w:rPr>
            </w:pPr>
            <w:r w:rsidRPr="000E6347">
              <w:rPr>
                <w:sz w:val="20"/>
                <w:lang w:eastAsia="x-none"/>
              </w:rPr>
              <w:t>81,9</w:t>
            </w:r>
          </w:p>
        </w:tc>
      </w:tr>
      <w:tr w:rsidR="00DC66C8" w:rsidRPr="000E6347" w14:paraId="03192113"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6658737C" w14:textId="77777777" w:rsidR="00DC66C8" w:rsidRPr="000E6347" w:rsidRDefault="00DC66C8" w:rsidP="00DC66C8">
            <w:pPr>
              <w:spacing w:before="6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6A5341B9"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14:paraId="170D42B5"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14:paraId="72C4CDD4"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109,0</w:t>
            </w:r>
          </w:p>
        </w:tc>
      </w:tr>
      <w:tr w:rsidR="00DC66C8" w:rsidRPr="000E6347" w14:paraId="144296CA"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76168E52" w14:textId="77777777" w:rsidR="00DC66C8" w:rsidRPr="000E6347" w:rsidRDefault="00DC66C8" w:rsidP="00DC66C8">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A5ED760"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14:paraId="03796AC0"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6400F84D"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102,2</w:t>
            </w:r>
          </w:p>
        </w:tc>
      </w:tr>
      <w:tr w:rsidR="00DC66C8" w:rsidRPr="000E6347" w14:paraId="39036AE3"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599F7DAD" w14:textId="77777777" w:rsidR="00DC66C8" w:rsidRPr="000E6347" w:rsidRDefault="00DC66C8" w:rsidP="00DC66C8">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56A53BD3"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14:paraId="1BF4EFA9" w14:textId="77777777" w:rsidR="00DC66C8" w:rsidRPr="000E6347" w:rsidRDefault="00DC66C8" w:rsidP="00DC66C8">
            <w:pPr>
              <w:spacing w:before="60" w:line="240" w:lineRule="exact"/>
              <w:ind w:firstLine="0"/>
              <w:jc w:val="center"/>
              <w:rPr>
                <w:sz w:val="20"/>
                <w:lang w:eastAsia="x-none"/>
              </w:rPr>
            </w:pPr>
            <w:r w:rsidRPr="000E6347">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14:paraId="1E9AF05A" w14:textId="77777777" w:rsidR="00DC66C8" w:rsidRPr="000E6347" w:rsidRDefault="00DC66C8" w:rsidP="00DC66C8">
            <w:pPr>
              <w:spacing w:before="60" w:line="240" w:lineRule="exact"/>
              <w:ind w:firstLine="0"/>
              <w:jc w:val="center"/>
              <w:rPr>
                <w:sz w:val="20"/>
                <w:lang w:eastAsia="x-none"/>
              </w:rPr>
            </w:pPr>
            <w:r w:rsidRPr="000E6347">
              <w:rPr>
                <w:sz w:val="20"/>
                <w:lang w:eastAsia="x-none"/>
              </w:rPr>
              <w:t>95,7</w:t>
            </w:r>
          </w:p>
        </w:tc>
      </w:tr>
      <w:tr w:rsidR="00DC66C8" w:rsidRPr="000E6347" w14:paraId="1B23AD5D"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53285729" w14:textId="77777777" w:rsidR="00DC66C8" w:rsidRPr="000E6347" w:rsidRDefault="00DC66C8" w:rsidP="00DC66C8">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4DA4B1C9"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14:paraId="42454975" w14:textId="77777777" w:rsidR="00DC66C8" w:rsidRPr="000E6347" w:rsidRDefault="00DC66C8" w:rsidP="00DC66C8">
            <w:pPr>
              <w:spacing w:before="60" w:line="240" w:lineRule="exact"/>
              <w:ind w:firstLine="0"/>
              <w:jc w:val="center"/>
              <w:rPr>
                <w:sz w:val="20"/>
                <w:lang w:eastAsia="x-none"/>
              </w:rPr>
            </w:pPr>
            <w:r w:rsidRPr="000E6347">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14:paraId="771FD462" w14:textId="77777777" w:rsidR="00DC66C8" w:rsidRPr="000E6347" w:rsidRDefault="00DC66C8" w:rsidP="00DC66C8">
            <w:pPr>
              <w:spacing w:before="60" w:line="240" w:lineRule="exact"/>
              <w:ind w:firstLine="0"/>
              <w:jc w:val="center"/>
              <w:rPr>
                <w:sz w:val="20"/>
                <w:lang w:eastAsia="x-none"/>
              </w:rPr>
            </w:pPr>
            <w:r w:rsidRPr="000E6347">
              <w:rPr>
                <w:sz w:val="20"/>
                <w:lang w:eastAsia="x-none"/>
              </w:rPr>
              <w:t>124,8</w:t>
            </w:r>
          </w:p>
        </w:tc>
      </w:tr>
      <w:tr w:rsidR="00DC66C8" w:rsidRPr="000E6347" w14:paraId="6DBF1021"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42BE82B4" w14:textId="77777777" w:rsidR="00DC66C8" w:rsidRPr="000E6347" w:rsidRDefault="00DC66C8" w:rsidP="00DC66C8">
            <w:pPr>
              <w:spacing w:before="6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21A91CE4" w14:textId="77777777" w:rsidR="00DC66C8" w:rsidRPr="000E6347" w:rsidRDefault="00DC66C8" w:rsidP="00DC66C8">
            <w:pPr>
              <w:spacing w:before="60" w:line="240" w:lineRule="exact"/>
              <w:ind w:firstLine="0"/>
              <w:jc w:val="center"/>
              <w:rPr>
                <w:sz w:val="20"/>
                <w:lang w:eastAsia="x-none"/>
              </w:rPr>
            </w:pPr>
            <w:r>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14:paraId="6FC62713" w14:textId="77777777" w:rsidR="00DC66C8" w:rsidRPr="000E6347" w:rsidRDefault="00DC66C8" w:rsidP="00DC66C8">
            <w:pPr>
              <w:spacing w:before="60" w:line="240" w:lineRule="exact"/>
              <w:ind w:firstLine="0"/>
              <w:jc w:val="center"/>
              <w:rPr>
                <w:sz w:val="20"/>
                <w:lang w:eastAsia="x-none"/>
              </w:rPr>
            </w:pPr>
            <w:r>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14:paraId="1FD5F259" w14:textId="77777777" w:rsidR="00DC66C8" w:rsidRPr="000E6347" w:rsidRDefault="00DC66C8" w:rsidP="00DC66C8">
            <w:pPr>
              <w:spacing w:before="60" w:line="240" w:lineRule="exact"/>
              <w:ind w:firstLine="0"/>
              <w:jc w:val="center"/>
              <w:rPr>
                <w:sz w:val="20"/>
                <w:lang w:eastAsia="x-none"/>
              </w:rPr>
            </w:pPr>
            <w:r>
              <w:rPr>
                <w:sz w:val="20"/>
                <w:lang w:eastAsia="x-none"/>
              </w:rPr>
              <w:t>100,6</w:t>
            </w:r>
          </w:p>
        </w:tc>
      </w:tr>
      <w:tr w:rsidR="00DC66C8" w:rsidRPr="000E6347" w14:paraId="5EE07A46"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55DAACFC" w14:textId="77777777" w:rsidR="00DC66C8" w:rsidRPr="000E6347" w:rsidRDefault="00DC66C8" w:rsidP="00DC66C8">
            <w:pPr>
              <w:spacing w:before="6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12B2812" w14:textId="77777777" w:rsidR="00DC66C8" w:rsidRDefault="00DC66C8" w:rsidP="00DC66C8">
            <w:pPr>
              <w:spacing w:before="60" w:line="240" w:lineRule="exact"/>
              <w:ind w:firstLine="0"/>
              <w:jc w:val="center"/>
              <w:rPr>
                <w:sz w:val="20"/>
                <w:lang w:eastAsia="x-none"/>
              </w:rPr>
            </w:pPr>
            <w:r>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14:paraId="2FAD234A" w14:textId="77777777" w:rsidR="00DC66C8" w:rsidRDefault="00DC66C8" w:rsidP="00DC66C8">
            <w:pPr>
              <w:spacing w:before="60" w:line="240" w:lineRule="exact"/>
              <w:ind w:firstLine="0"/>
              <w:jc w:val="center"/>
              <w:rPr>
                <w:sz w:val="20"/>
                <w:lang w:eastAsia="x-none"/>
              </w:rPr>
            </w:pPr>
            <w:r>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14:paraId="202FA52D" w14:textId="77777777" w:rsidR="00DC66C8" w:rsidRDefault="00DC66C8" w:rsidP="00DC66C8">
            <w:pPr>
              <w:spacing w:before="60" w:line="240" w:lineRule="exact"/>
              <w:ind w:firstLine="0"/>
              <w:jc w:val="center"/>
              <w:rPr>
                <w:sz w:val="20"/>
                <w:lang w:eastAsia="x-none"/>
              </w:rPr>
            </w:pPr>
            <w:r>
              <w:rPr>
                <w:sz w:val="20"/>
                <w:lang w:eastAsia="x-none"/>
              </w:rPr>
              <w:t>99,1</w:t>
            </w:r>
          </w:p>
        </w:tc>
      </w:tr>
      <w:tr w:rsidR="00DC66C8" w:rsidRPr="000E6347" w14:paraId="3F1C3410"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64BFC1D8" w14:textId="77777777" w:rsidR="00DC66C8" w:rsidRPr="000E6347" w:rsidRDefault="00DC66C8" w:rsidP="00DC66C8">
            <w:pPr>
              <w:spacing w:before="60" w:line="240" w:lineRule="exact"/>
              <w:ind w:left="114" w:firstLine="0"/>
              <w:rPr>
                <w:sz w:val="20"/>
              </w:rPr>
            </w:pPr>
            <w:r w:rsidRPr="000E6347">
              <w:rPr>
                <w:sz w:val="20"/>
              </w:rPr>
              <w:lastRenderedPageBreak/>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2B7C6352" w14:textId="77777777" w:rsidR="00DC66C8" w:rsidRDefault="00DC66C8" w:rsidP="00DC66C8">
            <w:pPr>
              <w:spacing w:before="60" w:line="240" w:lineRule="exact"/>
              <w:ind w:firstLine="0"/>
              <w:jc w:val="center"/>
              <w:rPr>
                <w:sz w:val="20"/>
                <w:lang w:eastAsia="x-none"/>
              </w:rPr>
            </w:pPr>
            <w:r>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14:paraId="5DFB1130" w14:textId="77777777" w:rsidR="00DC66C8" w:rsidRDefault="00DC66C8" w:rsidP="00DC66C8">
            <w:pPr>
              <w:spacing w:before="60" w:line="240" w:lineRule="exact"/>
              <w:ind w:firstLine="0"/>
              <w:jc w:val="center"/>
              <w:rPr>
                <w:sz w:val="20"/>
                <w:lang w:eastAsia="x-none"/>
              </w:rPr>
            </w:pPr>
            <w:r>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03CF3476" w14:textId="77777777" w:rsidR="00DC66C8" w:rsidRDefault="00DC66C8" w:rsidP="00DC66C8">
            <w:pPr>
              <w:spacing w:before="60" w:line="240" w:lineRule="exact"/>
              <w:ind w:firstLine="0"/>
              <w:jc w:val="center"/>
              <w:rPr>
                <w:sz w:val="20"/>
                <w:lang w:eastAsia="x-none"/>
              </w:rPr>
            </w:pPr>
            <w:r>
              <w:rPr>
                <w:sz w:val="20"/>
                <w:lang w:eastAsia="x-none"/>
              </w:rPr>
              <w:t>103,0</w:t>
            </w:r>
          </w:p>
        </w:tc>
      </w:tr>
      <w:tr w:rsidR="00DC66C8" w:rsidRPr="000E6347" w14:paraId="3489EF4E" w14:textId="77777777" w:rsidTr="00DC66C8">
        <w:tc>
          <w:tcPr>
            <w:tcW w:w="2693" w:type="dxa"/>
            <w:tcBorders>
              <w:top w:val="dotted" w:sz="4" w:space="0" w:color="auto"/>
              <w:left w:val="double" w:sz="6" w:space="0" w:color="auto"/>
              <w:bottom w:val="dotted" w:sz="4" w:space="0" w:color="auto"/>
              <w:right w:val="single" w:sz="6" w:space="0" w:color="auto"/>
            </w:tcBorders>
            <w:vAlign w:val="bottom"/>
          </w:tcPr>
          <w:p w14:paraId="38060F32" w14:textId="77777777" w:rsidR="00DC66C8" w:rsidRPr="000E6347" w:rsidRDefault="00DC66C8" w:rsidP="00DC66C8">
            <w:pPr>
              <w:spacing w:before="6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5B81D2A5" w14:textId="77777777" w:rsidR="00DC66C8" w:rsidRDefault="00DC66C8" w:rsidP="00DC66C8">
            <w:pPr>
              <w:spacing w:before="60" w:line="240" w:lineRule="exact"/>
              <w:ind w:firstLine="0"/>
              <w:jc w:val="center"/>
              <w:rPr>
                <w:sz w:val="20"/>
                <w:lang w:eastAsia="x-none"/>
              </w:rPr>
            </w:pPr>
            <w:r>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14:paraId="1E7AE9D9" w14:textId="77777777" w:rsidR="00DC66C8" w:rsidRDefault="00DC66C8" w:rsidP="00DC66C8">
            <w:pPr>
              <w:spacing w:before="60" w:line="240" w:lineRule="exact"/>
              <w:ind w:firstLine="0"/>
              <w:jc w:val="center"/>
              <w:rPr>
                <w:sz w:val="20"/>
                <w:lang w:eastAsia="x-none"/>
              </w:rPr>
            </w:pPr>
            <w:r>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6C69DE81" w14:textId="77777777" w:rsidR="00DC66C8" w:rsidRDefault="00DC66C8" w:rsidP="00DC66C8">
            <w:pPr>
              <w:spacing w:before="60" w:line="240" w:lineRule="exact"/>
              <w:ind w:firstLine="0"/>
              <w:jc w:val="center"/>
              <w:rPr>
                <w:sz w:val="20"/>
                <w:lang w:eastAsia="x-none"/>
              </w:rPr>
            </w:pPr>
            <w:r>
              <w:rPr>
                <w:sz w:val="20"/>
                <w:lang w:eastAsia="x-none"/>
              </w:rPr>
              <w:t>99,4</w:t>
            </w:r>
          </w:p>
        </w:tc>
      </w:tr>
      <w:tr w:rsidR="00DC66C8" w:rsidRPr="000E6347" w14:paraId="6553B74D" w14:textId="77777777" w:rsidTr="00DC66C8">
        <w:tc>
          <w:tcPr>
            <w:tcW w:w="2693" w:type="dxa"/>
            <w:tcBorders>
              <w:top w:val="dotted" w:sz="4" w:space="0" w:color="auto"/>
              <w:left w:val="double" w:sz="6" w:space="0" w:color="auto"/>
              <w:bottom w:val="single" w:sz="6" w:space="0" w:color="auto"/>
              <w:right w:val="single" w:sz="6" w:space="0" w:color="auto"/>
            </w:tcBorders>
            <w:vAlign w:val="bottom"/>
          </w:tcPr>
          <w:p w14:paraId="2AAE4127" w14:textId="77777777" w:rsidR="00DC66C8" w:rsidRPr="000E6347" w:rsidRDefault="00DC66C8" w:rsidP="00DC66C8">
            <w:pPr>
              <w:spacing w:before="6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7A064962" w14:textId="77777777" w:rsidR="00DC66C8" w:rsidRDefault="00DC66C8" w:rsidP="00DC66C8">
            <w:pPr>
              <w:pStyle w:val="aff1"/>
              <w:spacing w:before="60" w:line="240" w:lineRule="auto"/>
            </w:pPr>
            <w:r>
              <w:t>15794,0</w:t>
            </w:r>
          </w:p>
        </w:tc>
        <w:tc>
          <w:tcPr>
            <w:tcW w:w="2160" w:type="dxa"/>
            <w:tcBorders>
              <w:top w:val="dotted" w:sz="4" w:space="0" w:color="auto"/>
              <w:left w:val="single" w:sz="6" w:space="0" w:color="auto"/>
              <w:bottom w:val="single" w:sz="6" w:space="0" w:color="auto"/>
              <w:right w:val="single" w:sz="6" w:space="0" w:color="auto"/>
            </w:tcBorders>
            <w:vAlign w:val="bottom"/>
          </w:tcPr>
          <w:p w14:paraId="5E3A3B19" w14:textId="77777777" w:rsidR="00DC66C8" w:rsidRDefault="00DC66C8" w:rsidP="00DC66C8">
            <w:pPr>
              <w:pStyle w:val="aff1"/>
              <w:spacing w:before="60" w:line="240" w:lineRule="auto"/>
            </w:pPr>
            <w:r>
              <w:t>4,4</w:t>
            </w:r>
          </w:p>
        </w:tc>
        <w:tc>
          <w:tcPr>
            <w:tcW w:w="2336" w:type="dxa"/>
            <w:tcBorders>
              <w:top w:val="dotted" w:sz="4" w:space="0" w:color="auto"/>
              <w:left w:val="single" w:sz="6" w:space="0" w:color="auto"/>
              <w:bottom w:val="single" w:sz="6" w:space="0" w:color="auto"/>
              <w:right w:val="double" w:sz="6" w:space="0" w:color="auto"/>
            </w:tcBorders>
            <w:vAlign w:val="bottom"/>
          </w:tcPr>
          <w:p w14:paraId="7AFA09B7" w14:textId="77777777" w:rsidR="00DC66C8" w:rsidRDefault="00DC66C8" w:rsidP="00DC66C8">
            <w:pPr>
              <w:pStyle w:val="aff1"/>
              <w:spacing w:before="60" w:line="240" w:lineRule="auto"/>
            </w:pPr>
            <w:r>
              <w:t>103,0</w:t>
            </w:r>
          </w:p>
        </w:tc>
      </w:tr>
      <w:tr w:rsidR="00DC66C8" w:rsidRPr="000E6347" w14:paraId="79EB4813" w14:textId="77777777" w:rsidTr="00DC66C8">
        <w:tc>
          <w:tcPr>
            <w:tcW w:w="9356" w:type="dxa"/>
            <w:gridSpan w:val="4"/>
            <w:tcBorders>
              <w:top w:val="single" w:sz="6" w:space="0" w:color="auto"/>
              <w:left w:val="double" w:sz="6" w:space="0" w:color="auto"/>
              <w:bottom w:val="single" w:sz="6" w:space="0" w:color="auto"/>
              <w:right w:val="double" w:sz="6" w:space="0" w:color="auto"/>
            </w:tcBorders>
            <w:vAlign w:val="bottom"/>
          </w:tcPr>
          <w:p w14:paraId="57ABEE8C" w14:textId="77777777" w:rsidR="00DC66C8" w:rsidRPr="000E6347" w:rsidRDefault="00DC66C8" w:rsidP="00DC66C8">
            <w:pPr>
              <w:keepNext/>
              <w:keepLines/>
              <w:spacing w:before="6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1</w:t>
            </w:r>
            <w:r w:rsidRPr="000E6347">
              <w:rPr>
                <w:b/>
                <w:bCs/>
                <w:sz w:val="20"/>
                <w:lang w:val="x-none" w:eastAsia="x-none"/>
              </w:rPr>
              <w:t xml:space="preserve"> год</w:t>
            </w:r>
          </w:p>
        </w:tc>
      </w:tr>
      <w:tr w:rsidR="00DC66C8" w:rsidRPr="000E6347" w14:paraId="5D06BB32"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5238EB3A" w14:textId="77777777" w:rsidR="00DC66C8" w:rsidRDefault="00DC66C8" w:rsidP="00DC66C8">
            <w:pPr>
              <w:spacing w:before="6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6CA4E051" w14:textId="77777777" w:rsidR="00DC66C8" w:rsidRDefault="00DC66C8" w:rsidP="00DC66C8">
            <w:pPr>
              <w:pStyle w:val="aff1"/>
              <w:spacing w:before="60" w:line="240" w:lineRule="auto"/>
            </w:pPr>
            <w:r>
              <w:t>16868,8</w:t>
            </w:r>
          </w:p>
        </w:tc>
        <w:tc>
          <w:tcPr>
            <w:tcW w:w="2160" w:type="dxa"/>
            <w:tcBorders>
              <w:top w:val="dotted" w:sz="4" w:space="0" w:color="auto"/>
              <w:left w:val="single" w:sz="6" w:space="0" w:color="auto"/>
              <w:bottom w:val="dotted" w:sz="4" w:space="0" w:color="auto"/>
              <w:right w:val="single" w:sz="6" w:space="0" w:color="auto"/>
            </w:tcBorders>
            <w:vAlign w:val="bottom"/>
          </w:tcPr>
          <w:p w14:paraId="0C3E71E0" w14:textId="77777777" w:rsidR="00DC66C8" w:rsidRDefault="00DC66C8" w:rsidP="00DC66C8">
            <w:pPr>
              <w:pStyle w:val="aff1"/>
              <w:spacing w:before="60" w:line="240" w:lineRule="auto"/>
            </w:pPr>
            <w:r>
              <w:t>4,6</w:t>
            </w:r>
          </w:p>
        </w:tc>
        <w:tc>
          <w:tcPr>
            <w:tcW w:w="2336" w:type="dxa"/>
            <w:tcBorders>
              <w:top w:val="dotted" w:sz="4" w:space="0" w:color="auto"/>
              <w:left w:val="single" w:sz="6" w:space="0" w:color="auto"/>
              <w:bottom w:val="dotted" w:sz="4" w:space="0" w:color="auto"/>
              <w:right w:val="double" w:sz="4" w:space="0" w:color="auto"/>
            </w:tcBorders>
            <w:vAlign w:val="bottom"/>
          </w:tcPr>
          <w:p w14:paraId="52A347CF" w14:textId="77777777" w:rsidR="00DC66C8" w:rsidRDefault="00DC66C8" w:rsidP="00DC66C8">
            <w:pPr>
              <w:pStyle w:val="aff1"/>
              <w:spacing w:before="60" w:line="240" w:lineRule="auto"/>
            </w:pPr>
            <w:r>
              <w:t>106,8</w:t>
            </w:r>
          </w:p>
        </w:tc>
      </w:tr>
      <w:tr w:rsidR="00DC66C8" w:rsidRPr="000E6347" w14:paraId="41AC9F79"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664855B0" w14:textId="77777777" w:rsidR="00DC66C8" w:rsidRDefault="00DC66C8" w:rsidP="00DC66C8">
            <w:pPr>
              <w:spacing w:before="6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000C29B1" w14:textId="77777777" w:rsidR="00DC66C8" w:rsidRDefault="00DC66C8" w:rsidP="00DC66C8">
            <w:pPr>
              <w:pStyle w:val="aff1"/>
              <w:spacing w:before="60" w:line="240" w:lineRule="auto"/>
            </w:pPr>
            <w:r>
              <w:t>14105,2</w:t>
            </w:r>
          </w:p>
        </w:tc>
        <w:tc>
          <w:tcPr>
            <w:tcW w:w="2160" w:type="dxa"/>
            <w:tcBorders>
              <w:top w:val="dotted" w:sz="4" w:space="0" w:color="auto"/>
              <w:left w:val="single" w:sz="6" w:space="0" w:color="auto"/>
              <w:bottom w:val="dotted" w:sz="4" w:space="0" w:color="auto"/>
              <w:right w:val="single" w:sz="6" w:space="0" w:color="auto"/>
            </w:tcBorders>
            <w:vAlign w:val="bottom"/>
          </w:tcPr>
          <w:p w14:paraId="6DA81C3A" w14:textId="77777777" w:rsidR="00DC66C8" w:rsidRDefault="00DC66C8" w:rsidP="00DC66C8">
            <w:pPr>
              <w:pStyle w:val="aff1"/>
              <w:spacing w:before="60" w:line="240" w:lineRule="auto"/>
            </w:pPr>
            <w:r>
              <w:t>3,9</w:t>
            </w:r>
          </w:p>
        </w:tc>
        <w:tc>
          <w:tcPr>
            <w:tcW w:w="2336" w:type="dxa"/>
            <w:tcBorders>
              <w:top w:val="dotted" w:sz="4" w:space="0" w:color="auto"/>
              <w:left w:val="single" w:sz="6" w:space="0" w:color="auto"/>
              <w:bottom w:val="dotted" w:sz="4" w:space="0" w:color="auto"/>
              <w:right w:val="double" w:sz="4" w:space="0" w:color="auto"/>
            </w:tcBorders>
            <w:vAlign w:val="bottom"/>
          </w:tcPr>
          <w:p w14:paraId="654FCE5C" w14:textId="77777777" w:rsidR="00DC66C8" w:rsidRDefault="00DC66C8" w:rsidP="00DC66C8">
            <w:pPr>
              <w:pStyle w:val="aff1"/>
              <w:spacing w:before="60" w:line="240" w:lineRule="auto"/>
            </w:pPr>
            <w:r>
              <w:t>83,6</w:t>
            </w:r>
          </w:p>
        </w:tc>
      </w:tr>
      <w:tr w:rsidR="00DC66C8" w:rsidRPr="000E6347" w14:paraId="7D58B650"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166ECF0F" w14:textId="77777777" w:rsidR="00DC66C8" w:rsidRDefault="00DC66C8" w:rsidP="00DC66C8">
            <w:pPr>
              <w:spacing w:before="6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340A2DB8" w14:textId="77777777" w:rsidR="00DC66C8" w:rsidRDefault="00DC66C8" w:rsidP="00DC66C8">
            <w:pPr>
              <w:pStyle w:val="aff1"/>
              <w:spacing w:before="60" w:line="240" w:lineRule="auto"/>
            </w:pPr>
            <w:r>
              <w:t>14275,2</w:t>
            </w:r>
          </w:p>
        </w:tc>
        <w:tc>
          <w:tcPr>
            <w:tcW w:w="2160" w:type="dxa"/>
            <w:tcBorders>
              <w:top w:val="dotted" w:sz="4" w:space="0" w:color="auto"/>
              <w:left w:val="single" w:sz="6" w:space="0" w:color="auto"/>
              <w:bottom w:val="dotted" w:sz="4" w:space="0" w:color="auto"/>
              <w:right w:val="single" w:sz="6" w:space="0" w:color="auto"/>
            </w:tcBorders>
            <w:vAlign w:val="bottom"/>
          </w:tcPr>
          <w:p w14:paraId="0588B953" w14:textId="77777777" w:rsidR="00DC66C8" w:rsidRDefault="00DC66C8" w:rsidP="00DC66C8">
            <w:pPr>
              <w:pStyle w:val="aff1"/>
              <w:spacing w:before="60" w:line="240" w:lineRule="auto"/>
            </w:pPr>
            <w:r>
              <w:t>3,9</w:t>
            </w:r>
          </w:p>
        </w:tc>
        <w:tc>
          <w:tcPr>
            <w:tcW w:w="2336" w:type="dxa"/>
            <w:tcBorders>
              <w:top w:val="dotted" w:sz="4" w:space="0" w:color="auto"/>
              <w:left w:val="single" w:sz="6" w:space="0" w:color="auto"/>
              <w:bottom w:val="dotted" w:sz="4" w:space="0" w:color="auto"/>
              <w:right w:val="double" w:sz="4" w:space="0" w:color="auto"/>
            </w:tcBorders>
            <w:vAlign w:val="bottom"/>
          </w:tcPr>
          <w:p w14:paraId="693A5195" w14:textId="77777777" w:rsidR="00DC66C8" w:rsidRDefault="00DC66C8" w:rsidP="00DC66C8">
            <w:pPr>
              <w:pStyle w:val="aff1"/>
              <w:spacing w:before="60" w:line="240" w:lineRule="auto"/>
            </w:pPr>
            <w:r>
              <w:t>101,2</w:t>
            </w:r>
          </w:p>
        </w:tc>
      </w:tr>
      <w:tr w:rsidR="00DC66C8" w:rsidRPr="000E6347" w14:paraId="03DB41A8"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4F571E90" w14:textId="77777777" w:rsidR="00DC66C8" w:rsidRDefault="00DC66C8" w:rsidP="00DC66C8">
            <w:pPr>
              <w:spacing w:before="6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C3C4BC2" w14:textId="77777777" w:rsidR="00DC66C8" w:rsidRDefault="00DC66C8" w:rsidP="00DC66C8">
            <w:pPr>
              <w:pStyle w:val="aff1"/>
              <w:spacing w:before="60" w:line="240" w:lineRule="auto"/>
            </w:pPr>
            <w:r>
              <w:t>15160,9</w:t>
            </w:r>
          </w:p>
        </w:tc>
        <w:tc>
          <w:tcPr>
            <w:tcW w:w="2160" w:type="dxa"/>
            <w:tcBorders>
              <w:top w:val="dotted" w:sz="4" w:space="0" w:color="auto"/>
              <w:left w:val="single" w:sz="6" w:space="0" w:color="auto"/>
              <w:bottom w:val="dotted" w:sz="4" w:space="0" w:color="auto"/>
              <w:right w:val="single" w:sz="6" w:space="0" w:color="auto"/>
            </w:tcBorders>
            <w:vAlign w:val="bottom"/>
          </w:tcPr>
          <w:p w14:paraId="10333C54" w14:textId="77777777" w:rsidR="00DC66C8" w:rsidRDefault="00DC66C8" w:rsidP="00DC66C8">
            <w:pPr>
              <w:pStyle w:val="aff1"/>
              <w:spacing w:before="60" w:line="240" w:lineRule="auto"/>
            </w:pPr>
            <w:r>
              <w:t>4,0</w:t>
            </w:r>
          </w:p>
        </w:tc>
        <w:tc>
          <w:tcPr>
            <w:tcW w:w="2336" w:type="dxa"/>
            <w:tcBorders>
              <w:top w:val="dotted" w:sz="4" w:space="0" w:color="auto"/>
              <w:left w:val="single" w:sz="6" w:space="0" w:color="auto"/>
              <w:bottom w:val="dotted" w:sz="4" w:space="0" w:color="auto"/>
              <w:right w:val="double" w:sz="4" w:space="0" w:color="auto"/>
            </w:tcBorders>
            <w:vAlign w:val="bottom"/>
          </w:tcPr>
          <w:p w14:paraId="189E16BE" w14:textId="77777777" w:rsidR="00DC66C8" w:rsidRDefault="00DC66C8" w:rsidP="00DC66C8">
            <w:pPr>
              <w:pStyle w:val="aff1"/>
              <w:spacing w:before="60" w:line="240" w:lineRule="auto"/>
            </w:pPr>
            <w:r>
              <w:t>106,2</w:t>
            </w:r>
          </w:p>
        </w:tc>
      </w:tr>
      <w:tr w:rsidR="00DC66C8" w:rsidRPr="000E6347" w14:paraId="28E9EF78"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0D727A37" w14:textId="77777777" w:rsidR="00DC66C8" w:rsidRPr="000E6347" w:rsidRDefault="00DC66C8" w:rsidP="00DC66C8">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7BC73B96" w14:textId="77777777" w:rsidR="00DC66C8" w:rsidRDefault="00DC66C8" w:rsidP="00DC66C8">
            <w:pPr>
              <w:pStyle w:val="aff1"/>
              <w:spacing w:before="60" w:line="240" w:lineRule="auto"/>
            </w:pPr>
            <w:r>
              <w:t>17040,0</w:t>
            </w:r>
          </w:p>
        </w:tc>
        <w:tc>
          <w:tcPr>
            <w:tcW w:w="2160" w:type="dxa"/>
            <w:tcBorders>
              <w:top w:val="dotted" w:sz="4" w:space="0" w:color="auto"/>
              <w:left w:val="single" w:sz="6" w:space="0" w:color="auto"/>
              <w:bottom w:val="dotted" w:sz="4" w:space="0" w:color="auto"/>
              <w:right w:val="single" w:sz="6" w:space="0" w:color="auto"/>
            </w:tcBorders>
            <w:vAlign w:val="bottom"/>
          </w:tcPr>
          <w:p w14:paraId="2545DEC2" w14:textId="77777777" w:rsidR="00DC66C8" w:rsidRDefault="00DC66C8" w:rsidP="00DC66C8">
            <w:pPr>
              <w:pStyle w:val="aff1"/>
              <w:spacing w:before="60" w:line="240" w:lineRule="auto"/>
            </w:pPr>
            <w:r>
              <w:t>4,4</w:t>
            </w:r>
          </w:p>
        </w:tc>
        <w:tc>
          <w:tcPr>
            <w:tcW w:w="2336" w:type="dxa"/>
            <w:tcBorders>
              <w:top w:val="dotted" w:sz="4" w:space="0" w:color="auto"/>
              <w:left w:val="single" w:sz="6" w:space="0" w:color="auto"/>
              <w:bottom w:val="dotted" w:sz="4" w:space="0" w:color="auto"/>
              <w:right w:val="double" w:sz="4" w:space="0" w:color="auto"/>
            </w:tcBorders>
            <w:vAlign w:val="bottom"/>
          </w:tcPr>
          <w:p w14:paraId="047F764C" w14:textId="77777777" w:rsidR="00DC66C8" w:rsidRDefault="00DC66C8" w:rsidP="00DC66C8">
            <w:pPr>
              <w:pStyle w:val="aff1"/>
              <w:spacing w:before="60" w:line="240" w:lineRule="auto"/>
            </w:pPr>
            <w:r>
              <w:t>112,4</w:t>
            </w:r>
          </w:p>
        </w:tc>
      </w:tr>
      <w:tr w:rsidR="00DC66C8" w:rsidRPr="000E6347" w14:paraId="02EE6865"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3194885D" w14:textId="77777777" w:rsidR="00DC66C8" w:rsidRPr="000E6347" w:rsidRDefault="00DC66C8" w:rsidP="00DC66C8">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2A403359" w14:textId="77777777" w:rsidR="00DC66C8" w:rsidRDefault="00DC66C8" w:rsidP="00DC66C8">
            <w:pPr>
              <w:pStyle w:val="aff1"/>
              <w:spacing w:before="60" w:line="240" w:lineRule="auto"/>
            </w:pPr>
            <w:r>
              <w:t>16212,8</w:t>
            </w:r>
          </w:p>
        </w:tc>
        <w:tc>
          <w:tcPr>
            <w:tcW w:w="2160" w:type="dxa"/>
            <w:tcBorders>
              <w:top w:val="dotted" w:sz="4" w:space="0" w:color="auto"/>
              <w:left w:val="single" w:sz="6" w:space="0" w:color="auto"/>
              <w:bottom w:val="dotted" w:sz="4" w:space="0" w:color="auto"/>
              <w:right w:val="single" w:sz="6" w:space="0" w:color="auto"/>
            </w:tcBorders>
            <w:vAlign w:val="bottom"/>
          </w:tcPr>
          <w:p w14:paraId="7BFEB5D2" w14:textId="77777777" w:rsidR="00DC66C8" w:rsidRDefault="00DC66C8" w:rsidP="00DC66C8">
            <w:pPr>
              <w:pStyle w:val="aff1"/>
              <w:spacing w:before="60" w:line="240" w:lineRule="auto"/>
            </w:pPr>
            <w:r>
              <w:t>4,2</w:t>
            </w:r>
          </w:p>
        </w:tc>
        <w:tc>
          <w:tcPr>
            <w:tcW w:w="2336" w:type="dxa"/>
            <w:tcBorders>
              <w:top w:val="dotted" w:sz="4" w:space="0" w:color="auto"/>
              <w:left w:val="single" w:sz="6" w:space="0" w:color="auto"/>
              <w:bottom w:val="dotted" w:sz="4" w:space="0" w:color="auto"/>
              <w:right w:val="double" w:sz="4" w:space="0" w:color="auto"/>
            </w:tcBorders>
            <w:vAlign w:val="bottom"/>
          </w:tcPr>
          <w:p w14:paraId="759226FB" w14:textId="77777777" w:rsidR="00DC66C8" w:rsidRDefault="00DC66C8" w:rsidP="00DC66C8">
            <w:pPr>
              <w:pStyle w:val="aff1"/>
              <w:spacing w:before="60" w:line="240" w:lineRule="auto"/>
            </w:pPr>
            <w:r>
              <w:t>95,1</w:t>
            </w:r>
          </w:p>
        </w:tc>
      </w:tr>
      <w:tr w:rsidR="00DC66C8" w:rsidRPr="000E6347" w14:paraId="40537334"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0F278BE3" w14:textId="77777777" w:rsidR="00DC66C8" w:rsidRPr="000E6347" w:rsidRDefault="00DC66C8" w:rsidP="00DC66C8">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7B2E48D9" w14:textId="77777777" w:rsidR="00DC66C8" w:rsidRDefault="00DC66C8" w:rsidP="00DC66C8">
            <w:pPr>
              <w:pStyle w:val="aff1"/>
              <w:spacing w:before="60" w:line="240" w:lineRule="auto"/>
            </w:pPr>
            <w:r>
              <w:t>15042,5</w:t>
            </w:r>
          </w:p>
        </w:tc>
        <w:tc>
          <w:tcPr>
            <w:tcW w:w="2160" w:type="dxa"/>
            <w:tcBorders>
              <w:top w:val="dotted" w:sz="4" w:space="0" w:color="auto"/>
              <w:left w:val="single" w:sz="6" w:space="0" w:color="auto"/>
              <w:bottom w:val="dotted" w:sz="4" w:space="0" w:color="auto"/>
              <w:right w:val="single" w:sz="6" w:space="0" w:color="auto"/>
            </w:tcBorders>
            <w:vAlign w:val="bottom"/>
          </w:tcPr>
          <w:p w14:paraId="39ADA551" w14:textId="77777777" w:rsidR="00DC66C8" w:rsidRDefault="00DC66C8" w:rsidP="00DC66C8">
            <w:pPr>
              <w:pStyle w:val="aff1"/>
              <w:spacing w:before="60" w:line="240" w:lineRule="auto"/>
            </w:pPr>
            <w:r>
              <w:t>3,7</w:t>
            </w:r>
          </w:p>
        </w:tc>
        <w:tc>
          <w:tcPr>
            <w:tcW w:w="2336" w:type="dxa"/>
            <w:tcBorders>
              <w:top w:val="dotted" w:sz="4" w:space="0" w:color="auto"/>
              <w:left w:val="single" w:sz="6" w:space="0" w:color="auto"/>
              <w:bottom w:val="dotted" w:sz="4" w:space="0" w:color="auto"/>
              <w:right w:val="double" w:sz="4" w:space="0" w:color="auto"/>
            </w:tcBorders>
            <w:vAlign w:val="bottom"/>
          </w:tcPr>
          <w:p w14:paraId="55ABF143" w14:textId="77777777" w:rsidR="00DC66C8" w:rsidRDefault="00DC66C8" w:rsidP="00DC66C8">
            <w:pPr>
              <w:pStyle w:val="aff1"/>
              <w:spacing w:before="60" w:line="240" w:lineRule="auto"/>
            </w:pPr>
            <w:r>
              <w:t>92,8</w:t>
            </w:r>
          </w:p>
        </w:tc>
      </w:tr>
      <w:tr w:rsidR="00DC66C8" w:rsidRPr="000E6347" w14:paraId="6FC69310"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5C775FE4" w14:textId="77777777" w:rsidR="00DC66C8" w:rsidRPr="000E6347" w:rsidRDefault="00DC66C8" w:rsidP="00DC66C8">
            <w:pPr>
              <w:spacing w:before="6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6AA68B09" w14:textId="77777777" w:rsidR="00DC66C8" w:rsidRDefault="00DC66C8" w:rsidP="00DC66C8">
            <w:pPr>
              <w:pStyle w:val="aff1"/>
              <w:spacing w:before="60" w:line="240" w:lineRule="auto"/>
            </w:pPr>
            <w:r>
              <w:t>14125,0</w:t>
            </w:r>
          </w:p>
        </w:tc>
        <w:tc>
          <w:tcPr>
            <w:tcW w:w="2160" w:type="dxa"/>
            <w:tcBorders>
              <w:top w:val="dotted" w:sz="4" w:space="0" w:color="auto"/>
              <w:left w:val="single" w:sz="6" w:space="0" w:color="auto"/>
              <w:bottom w:val="dotted" w:sz="4" w:space="0" w:color="auto"/>
              <w:right w:val="single" w:sz="6" w:space="0" w:color="auto"/>
            </w:tcBorders>
            <w:vAlign w:val="bottom"/>
          </w:tcPr>
          <w:p w14:paraId="1230D6FA" w14:textId="77777777" w:rsidR="00DC66C8" w:rsidRDefault="00DC66C8" w:rsidP="00DC66C8">
            <w:pPr>
              <w:pStyle w:val="aff1"/>
              <w:spacing w:before="60" w:line="240" w:lineRule="auto"/>
            </w:pPr>
            <w:r>
              <w:t>3,4</w:t>
            </w:r>
          </w:p>
        </w:tc>
        <w:tc>
          <w:tcPr>
            <w:tcW w:w="2336" w:type="dxa"/>
            <w:tcBorders>
              <w:top w:val="dotted" w:sz="4" w:space="0" w:color="auto"/>
              <w:left w:val="single" w:sz="6" w:space="0" w:color="auto"/>
              <w:bottom w:val="dotted" w:sz="4" w:space="0" w:color="auto"/>
              <w:right w:val="double" w:sz="4" w:space="0" w:color="auto"/>
            </w:tcBorders>
            <w:vAlign w:val="bottom"/>
          </w:tcPr>
          <w:p w14:paraId="76B3EE36" w14:textId="77777777" w:rsidR="00DC66C8" w:rsidRDefault="00DC66C8" w:rsidP="00DC66C8">
            <w:pPr>
              <w:pStyle w:val="aff1"/>
              <w:spacing w:before="60" w:line="240" w:lineRule="auto"/>
            </w:pPr>
            <w:r>
              <w:t>93,9</w:t>
            </w:r>
          </w:p>
        </w:tc>
      </w:tr>
      <w:tr w:rsidR="00DC66C8" w:rsidRPr="000E6347" w14:paraId="34F2EB71"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3004B9FC" w14:textId="77777777" w:rsidR="00DC66C8" w:rsidRDefault="00DC66C8" w:rsidP="00DC66C8">
            <w:pPr>
              <w:spacing w:before="60" w:line="240" w:lineRule="exact"/>
              <w:ind w:left="114" w:firstLine="0"/>
              <w:rPr>
                <w:sz w:val="20"/>
              </w:rPr>
            </w:pPr>
            <w:r>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05FC50D" w14:textId="77777777" w:rsidR="00DC66C8" w:rsidRDefault="00DC66C8" w:rsidP="00DC66C8">
            <w:pPr>
              <w:pStyle w:val="aff1"/>
              <w:spacing w:before="60" w:line="240" w:lineRule="auto"/>
            </w:pPr>
            <w:r>
              <w:t>14242,9</w:t>
            </w:r>
          </w:p>
        </w:tc>
        <w:tc>
          <w:tcPr>
            <w:tcW w:w="2160" w:type="dxa"/>
            <w:tcBorders>
              <w:top w:val="dotted" w:sz="4" w:space="0" w:color="auto"/>
              <w:left w:val="single" w:sz="6" w:space="0" w:color="auto"/>
              <w:bottom w:val="dotted" w:sz="4" w:space="0" w:color="auto"/>
              <w:right w:val="single" w:sz="6" w:space="0" w:color="auto"/>
            </w:tcBorders>
            <w:vAlign w:val="bottom"/>
          </w:tcPr>
          <w:p w14:paraId="351748A8" w14:textId="77777777" w:rsidR="00DC66C8" w:rsidRDefault="00DC66C8" w:rsidP="00DC66C8">
            <w:pPr>
              <w:pStyle w:val="aff1"/>
              <w:spacing w:before="60" w:line="240" w:lineRule="auto"/>
            </w:pPr>
            <w:r>
              <w:t>3,6</w:t>
            </w:r>
          </w:p>
        </w:tc>
        <w:tc>
          <w:tcPr>
            <w:tcW w:w="2336" w:type="dxa"/>
            <w:tcBorders>
              <w:top w:val="dotted" w:sz="4" w:space="0" w:color="auto"/>
              <w:left w:val="single" w:sz="6" w:space="0" w:color="auto"/>
              <w:bottom w:val="dotted" w:sz="4" w:space="0" w:color="auto"/>
              <w:right w:val="double" w:sz="4" w:space="0" w:color="auto"/>
            </w:tcBorders>
            <w:vAlign w:val="bottom"/>
          </w:tcPr>
          <w:p w14:paraId="594B3311" w14:textId="77777777" w:rsidR="00DC66C8" w:rsidRDefault="00DC66C8" w:rsidP="00DC66C8">
            <w:pPr>
              <w:pStyle w:val="aff1"/>
              <w:spacing w:before="60" w:line="240" w:lineRule="auto"/>
            </w:pPr>
            <w:r>
              <w:t>100,8</w:t>
            </w:r>
          </w:p>
        </w:tc>
      </w:tr>
      <w:tr w:rsidR="00DC66C8" w:rsidRPr="000E6347" w14:paraId="74A4D4AB" w14:textId="77777777" w:rsidTr="00DC66C8">
        <w:tc>
          <w:tcPr>
            <w:tcW w:w="2693" w:type="dxa"/>
            <w:tcBorders>
              <w:top w:val="dotted" w:sz="4" w:space="0" w:color="auto"/>
              <w:left w:val="double" w:sz="4" w:space="0" w:color="auto"/>
              <w:bottom w:val="dotted" w:sz="4" w:space="0" w:color="auto"/>
              <w:right w:val="single" w:sz="6" w:space="0" w:color="auto"/>
            </w:tcBorders>
            <w:vAlign w:val="bottom"/>
          </w:tcPr>
          <w:p w14:paraId="663F26D7" w14:textId="77777777" w:rsidR="00DC66C8" w:rsidRDefault="00DC66C8" w:rsidP="00DC66C8">
            <w:pPr>
              <w:spacing w:before="60" w:line="240" w:lineRule="exact"/>
              <w:ind w:left="114" w:firstLine="0"/>
              <w:rPr>
                <w:sz w:val="20"/>
              </w:rPr>
            </w:pPr>
            <w:r>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FC1E950" w14:textId="77777777" w:rsidR="00DC66C8" w:rsidRDefault="00DC66C8" w:rsidP="00DC66C8">
            <w:pPr>
              <w:pStyle w:val="aff1"/>
              <w:spacing w:before="60" w:line="240" w:lineRule="auto"/>
            </w:pPr>
            <w:r>
              <w:t>14875,8</w:t>
            </w:r>
          </w:p>
        </w:tc>
        <w:tc>
          <w:tcPr>
            <w:tcW w:w="2160" w:type="dxa"/>
            <w:tcBorders>
              <w:top w:val="dotted" w:sz="4" w:space="0" w:color="auto"/>
              <w:left w:val="single" w:sz="6" w:space="0" w:color="auto"/>
              <w:bottom w:val="dotted" w:sz="4" w:space="0" w:color="auto"/>
              <w:right w:val="single" w:sz="6" w:space="0" w:color="auto"/>
            </w:tcBorders>
            <w:vAlign w:val="bottom"/>
          </w:tcPr>
          <w:p w14:paraId="6D20686B" w14:textId="77777777" w:rsidR="00DC66C8" w:rsidRDefault="00DC66C8" w:rsidP="00DC66C8">
            <w:pPr>
              <w:pStyle w:val="aff1"/>
              <w:spacing w:before="60" w:line="240" w:lineRule="auto"/>
            </w:pPr>
            <w:r>
              <w:t>3,6</w:t>
            </w:r>
          </w:p>
        </w:tc>
        <w:tc>
          <w:tcPr>
            <w:tcW w:w="2336" w:type="dxa"/>
            <w:tcBorders>
              <w:top w:val="dotted" w:sz="4" w:space="0" w:color="auto"/>
              <w:left w:val="single" w:sz="6" w:space="0" w:color="auto"/>
              <w:bottom w:val="dotted" w:sz="4" w:space="0" w:color="auto"/>
              <w:right w:val="double" w:sz="4" w:space="0" w:color="auto"/>
            </w:tcBorders>
            <w:vAlign w:val="bottom"/>
          </w:tcPr>
          <w:p w14:paraId="0F52C038" w14:textId="77777777" w:rsidR="00DC66C8" w:rsidRDefault="00DC66C8" w:rsidP="00DC66C8">
            <w:pPr>
              <w:pStyle w:val="aff1"/>
              <w:spacing w:before="60" w:line="240" w:lineRule="auto"/>
            </w:pPr>
            <w:r>
              <w:t>104,4</w:t>
            </w:r>
          </w:p>
        </w:tc>
      </w:tr>
      <w:tr w:rsidR="00DC66C8" w:rsidRPr="000E6347" w14:paraId="78B16A3C" w14:textId="77777777" w:rsidTr="00DC66C8">
        <w:tc>
          <w:tcPr>
            <w:tcW w:w="2693" w:type="dxa"/>
            <w:tcBorders>
              <w:top w:val="dotted" w:sz="4" w:space="0" w:color="auto"/>
              <w:left w:val="double" w:sz="4" w:space="0" w:color="auto"/>
              <w:bottom w:val="double" w:sz="4" w:space="0" w:color="auto"/>
              <w:right w:val="single" w:sz="6" w:space="0" w:color="auto"/>
            </w:tcBorders>
            <w:vAlign w:val="bottom"/>
          </w:tcPr>
          <w:p w14:paraId="727FAA64" w14:textId="77777777" w:rsidR="00DC66C8" w:rsidRDefault="00DC66C8" w:rsidP="00DC66C8">
            <w:pPr>
              <w:spacing w:before="60" w:line="240" w:lineRule="exact"/>
              <w:ind w:left="114" w:firstLine="0"/>
              <w:rPr>
                <w:sz w:val="20"/>
              </w:rPr>
            </w:pPr>
            <w:r>
              <w:rPr>
                <w:sz w:val="20"/>
              </w:rPr>
              <w:t>Ноябрь</w:t>
            </w:r>
          </w:p>
        </w:tc>
        <w:tc>
          <w:tcPr>
            <w:tcW w:w="2167" w:type="dxa"/>
            <w:tcBorders>
              <w:top w:val="dotted" w:sz="4" w:space="0" w:color="auto"/>
              <w:left w:val="single" w:sz="6" w:space="0" w:color="auto"/>
              <w:bottom w:val="double" w:sz="4" w:space="0" w:color="auto"/>
              <w:right w:val="single" w:sz="6" w:space="0" w:color="auto"/>
            </w:tcBorders>
            <w:vAlign w:val="bottom"/>
          </w:tcPr>
          <w:p w14:paraId="26B8AB5A" w14:textId="77777777" w:rsidR="00DC66C8" w:rsidRDefault="00DC66C8" w:rsidP="00DC66C8">
            <w:pPr>
              <w:pStyle w:val="aff1"/>
              <w:spacing w:before="60" w:line="240" w:lineRule="auto"/>
            </w:pPr>
            <w:r>
              <w:t>15122,2</w:t>
            </w:r>
          </w:p>
        </w:tc>
        <w:tc>
          <w:tcPr>
            <w:tcW w:w="2160" w:type="dxa"/>
            <w:tcBorders>
              <w:top w:val="dotted" w:sz="4" w:space="0" w:color="auto"/>
              <w:left w:val="single" w:sz="6" w:space="0" w:color="auto"/>
              <w:bottom w:val="double" w:sz="4" w:space="0" w:color="auto"/>
              <w:right w:val="single" w:sz="6" w:space="0" w:color="auto"/>
            </w:tcBorders>
            <w:vAlign w:val="bottom"/>
          </w:tcPr>
          <w:p w14:paraId="15925A43" w14:textId="77777777" w:rsidR="00DC66C8" w:rsidRDefault="00DC66C8" w:rsidP="00DC66C8">
            <w:pPr>
              <w:pStyle w:val="aff1"/>
              <w:spacing w:before="60" w:line="240" w:lineRule="auto"/>
            </w:pPr>
            <w:r>
              <w:t>3,6</w:t>
            </w:r>
          </w:p>
        </w:tc>
        <w:tc>
          <w:tcPr>
            <w:tcW w:w="2336" w:type="dxa"/>
            <w:tcBorders>
              <w:top w:val="dotted" w:sz="4" w:space="0" w:color="auto"/>
              <w:left w:val="single" w:sz="6" w:space="0" w:color="auto"/>
              <w:bottom w:val="double" w:sz="4" w:space="0" w:color="auto"/>
              <w:right w:val="double" w:sz="4" w:space="0" w:color="auto"/>
            </w:tcBorders>
            <w:vAlign w:val="bottom"/>
          </w:tcPr>
          <w:p w14:paraId="2A9D8985" w14:textId="77777777" w:rsidR="00DC66C8" w:rsidRDefault="00DC66C8" w:rsidP="00DC66C8">
            <w:pPr>
              <w:pStyle w:val="aff1"/>
              <w:spacing w:before="60" w:line="240" w:lineRule="auto"/>
            </w:pPr>
            <w:r>
              <w:t>101,7</w:t>
            </w:r>
          </w:p>
        </w:tc>
      </w:tr>
    </w:tbl>
    <w:p w14:paraId="49458578" w14:textId="77777777" w:rsidR="00DC66C8" w:rsidRPr="000E6347" w:rsidRDefault="00DC66C8" w:rsidP="00DC66C8">
      <w:pPr>
        <w:spacing w:before="240"/>
        <w:ind w:firstLine="0"/>
        <w:jc w:val="center"/>
        <w:rPr>
          <w:b/>
          <w:bCs/>
        </w:rPr>
      </w:pPr>
      <w:r w:rsidRPr="000E6347">
        <w:rPr>
          <w:b/>
          <w:bCs/>
          <w:kern w:val="28"/>
        </w:rPr>
        <w:t xml:space="preserve">Просроченная дебиторская задолженность </w:t>
      </w:r>
      <w:r w:rsidRPr="000E6347">
        <w:rPr>
          <w:b/>
          <w:bCs/>
          <w:kern w:val="28"/>
        </w:rPr>
        <w:br/>
        <w:t xml:space="preserve">по видам экономической деятельности на конец </w:t>
      </w:r>
      <w:r>
        <w:rPr>
          <w:b/>
          <w:bCs/>
          <w:kern w:val="28"/>
        </w:rPr>
        <w:t>ноября</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DC66C8" w:rsidRPr="000E6347" w14:paraId="64875EFC" w14:textId="77777777" w:rsidTr="00DC66C8">
        <w:trPr>
          <w:cantSplit/>
          <w:trHeight w:val="694"/>
          <w:tblHeader/>
        </w:trPr>
        <w:tc>
          <w:tcPr>
            <w:tcW w:w="3699" w:type="dxa"/>
            <w:tcBorders>
              <w:top w:val="double" w:sz="4" w:space="0" w:color="auto"/>
              <w:left w:val="double" w:sz="4" w:space="0" w:color="auto"/>
              <w:bottom w:val="single" w:sz="4" w:space="0" w:color="auto"/>
            </w:tcBorders>
            <w:vAlign w:val="bottom"/>
          </w:tcPr>
          <w:p w14:paraId="0B1E283C" w14:textId="77777777" w:rsidR="00DC66C8" w:rsidRPr="000E6347" w:rsidRDefault="00DC66C8" w:rsidP="00DC66C8">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1EFA3EE5" w14:textId="77777777" w:rsidR="00DC66C8" w:rsidRPr="000E6347" w:rsidRDefault="00DC66C8" w:rsidP="00DC66C8">
            <w:pPr>
              <w:spacing w:before="40" w:after="40" w:line="240" w:lineRule="auto"/>
              <w:ind w:firstLine="0"/>
              <w:jc w:val="center"/>
              <w:rPr>
                <w:i/>
                <w:sz w:val="20"/>
                <w:lang w:val="x-none" w:eastAsia="x-none"/>
              </w:rPr>
            </w:pPr>
            <w:r w:rsidRPr="000E6347">
              <w:rPr>
                <w:i/>
                <w:sz w:val="20"/>
                <w:lang w:val="x-none" w:eastAsia="x-none"/>
              </w:rPr>
              <w:t>Просроченная дебиторская задолжен</w:t>
            </w:r>
            <w:r w:rsidRPr="000E6347">
              <w:rPr>
                <w:i/>
                <w:sz w:val="20"/>
                <w:lang w:eastAsia="x-none"/>
              </w:rPr>
              <w:t>-</w:t>
            </w:r>
            <w:r w:rsidRPr="000E6347">
              <w:rPr>
                <w:i/>
                <w:sz w:val="20"/>
                <w:lang w:val="x-none" w:eastAsia="x-none"/>
              </w:rPr>
              <w:t>но</w:t>
            </w:r>
            <w:r w:rsidRPr="000E6347">
              <w:rPr>
                <w:i/>
                <w:sz w:val="20"/>
                <w:lang w:eastAsia="x-none"/>
              </w:rPr>
              <w:t>сть</w:t>
            </w:r>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1276" w:type="dxa"/>
            <w:tcBorders>
              <w:top w:val="double" w:sz="4" w:space="0" w:color="auto"/>
              <w:left w:val="single" w:sz="6" w:space="0" w:color="auto"/>
              <w:bottom w:val="single" w:sz="4" w:space="0" w:color="auto"/>
              <w:right w:val="single" w:sz="6" w:space="0" w:color="auto"/>
            </w:tcBorders>
          </w:tcPr>
          <w:p w14:paraId="014B9A68" w14:textId="77777777" w:rsidR="00DC66C8" w:rsidRPr="000E6347" w:rsidRDefault="00DC66C8" w:rsidP="00DC66C8">
            <w:pPr>
              <w:spacing w:before="40" w:after="40" w:line="240" w:lineRule="auto"/>
              <w:ind w:firstLine="0"/>
              <w:jc w:val="center"/>
              <w:rPr>
                <w:i/>
                <w:sz w:val="20"/>
                <w:lang w:val="x-none" w:eastAsia="x-none"/>
              </w:rPr>
            </w:pPr>
            <w:r w:rsidRPr="000E6347">
              <w:rPr>
                <w:i/>
                <w:sz w:val="20"/>
                <w:lang w:val="x-none" w:eastAsia="x-none"/>
              </w:rPr>
              <w:t xml:space="preserve">из нее: </w:t>
            </w:r>
            <w:r w:rsidRPr="000E6347">
              <w:rPr>
                <w:i/>
                <w:sz w:val="20"/>
                <w:lang w:val="x-none" w:eastAsia="x-none"/>
              </w:rPr>
              <w:br/>
              <w:t>задолжен</w:t>
            </w:r>
            <w:r w:rsidRPr="000E6347">
              <w:rPr>
                <w:i/>
                <w:sz w:val="20"/>
                <w:lang w:eastAsia="x-none"/>
              </w:rPr>
              <w:t>-</w:t>
            </w:r>
            <w:r w:rsidRPr="000E6347">
              <w:rPr>
                <w:i/>
                <w:sz w:val="20"/>
                <w:lang w:val="x-none" w:eastAsia="x-none"/>
              </w:rPr>
              <w:t>но</w:t>
            </w:r>
            <w:r w:rsidRPr="000E6347">
              <w:rPr>
                <w:i/>
                <w:sz w:val="20"/>
                <w:lang w:eastAsia="x-none"/>
              </w:rPr>
              <w:t>сть</w:t>
            </w:r>
            <w:r w:rsidRPr="000E634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4C6F38A2" w14:textId="77777777" w:rsidR="00DC66C8" w:rsidRPr="000E6347" w:rsidRDefault="00DC66C8" w:rsidP="00DC66C8">
            <w:pPr>
              <w:spacing w:before="40" w:after="40" w:line="240" w:lineRule="auto"/>
              <w:ind w:firstLine="0"/>
              <w:jc w:val="center"/>
              <w:rPr>
                <w:i/>
                <w:sz w:val="20"/>
                <w:lang w:val="x-none" w:eastAsia="x-none"/>
              </w:rPr>
            </w:pPr>
            <w:r w:rsidRPr="000E6347">
              <w:rPr>
                <w:i/>
                <w:sz w:val="20"/>
                <w:lang w:val="x-none" w:eastAsia="x-none"/>
              </w:rPr>
              <w:t>Удельный вес</w:t>
            </w:r>
            <w:r w:rsidRPr="000E6347">
              <w:rPr>
                <w:i/>
                <w:sz w:val="20"/>
                <w:lang w:val="x-none" w:eastAsia="x-none"/>
              </w:rPr>
              <w:br/>
              <w:t xml:space="preserve"> просроченной</w:t>
            </w:r>
            <w:r w:rsidRPr="000E6347">
              <w:rPr>
                <w:i/>
                <w:sz w:val="20"/>
                <w:lang w:val="x-none" w:eastAsia="x-none"/>
              </w:rPr>
              <w:br/>
              <w:t xml:space="preserve"> задолженности в общем объеме</w:t>
            </w:r>
            <w:r w:rsidRPr="000E634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61DC892D" w14:textId="77777777" w:rsidR="00DC66C8" w:rsidRPr="000E6347" w:rsidRDefault="00DC66C8" w:rsidP="000410B1">
            <w:pPr>
              <w:tabs>
                <w:tab w:val="left" w:pos="2850"/>
              </w:tabs>
              <w:spacing w:line="240" w:lineRule="exact"/>
              <w:ind w:firstLine="0"/>
              <w:jc w:val="center"/>
              <w:rPr>
                <w:lang w:val="x-none" w:eastAsia="x-none"/>
              </w:rPr>
            </w:pPr>
            <w:r w:rsidRPr="000E6347">
              <w:rPr>
                <w:i/>
                <w:sz w:val="20"/>
              </w:rPr>
              <w:t xml:space="preserve">В </w:t>
            </w:r>
            <w:r w:rsidRPr="000410B1">
              <w:rPr>
                <w:i/>
                <w:sz w:val="20"/>
                <w:lang w:val="x-none" w:eastAsia="x-none"/>
              </w:rPr>
              <w:t>% к концу предыду-щего месяца</w:t>
            </w:r>
          </w:p>
        </w:tc>
      </w:tr>
      <w:tr w:rsidR="00DC66C8" w:rsidRPr="000E6347" w14:paraId="2E5BF1DB" w14:textId="77777777" w:rsidTr="00DC66C8">
        <w:trPr>
          <w:cantSplit/>
          <w:trHeight w:val="290"/>
        </w:trPr>
        <w:tc>
          <w:tcPr>
            <w:tcW w:w="3699" w:type="dxa"/>
            <w:tcBorders>
              <w:top w:val="single" w:sz="4" w:space="0" w:color="auto"/>
              <w:left w:val="double" w:sz="4" w:space="0" w:color="auto"/>
              <w:bottom w:val="dotted" w:sz="4" w:space="0" w:color="auto"/>
            </w:tcBorders>
            <w:vAlign w:val="bottom"/>
          </w:tcPr>
          <w:p w14:paraId="3853C902" w14:textId="77777777" w:rsidR="00DC66C8" w:rsidRPr="000E6347" w:rsidRDefault="00DC66C8" w:rsidP="00DC66C8">
            <w:pPr>
              <w:spacing w:before="60" w:line="220" w:lineRule="exact"/>
              <w:ind w:left="57" w:firstLine="0"/>
              <w:jc w:val="left"/>
              <w:rPr>
                <w:b/>
                <w:bCs/>
                <w:sz w:val="20"/>
              </w:rPr>
            </w:pPr>
            <w:r w:rsidRPr="000E634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015314F1" w14:textId="77777777" w:rsidR="00DC66C8" w:rsidRPr="000E6347" w:rsidRDefault="00DC66C8" w:rsidP="00DC66C8">
            <w:pPr>
              <w:spacing w:before="60" w:line="240" w:lineRule="auto"/>
              <w:ind w:firstLine="0"/>
              <w:jc w:val="center"/>
              <w:rPr>
                <w:b/>
                <w:sz w:val="20"/>
                <w:lang w:eastAsia="x-none"/>
              </w:rPr>
            </w:pPr>
            <w:r>
              <w:rPr>
                <w:b/>
                <w:sz w:val="20"/>
                <w:lang w:eastAsia="x-none"/>
              </w:rPr>
              <w:t>15122,2</w:t>
            </w:r>
          </w:p>
        </w:tc>
        <w:tc>
          <w:tcPr>
            <w:tcW w:w="1276" w:type="dxa"/>
            <w:tcBorders>
              <w:top w:val="single" w:sz="4" w:space="0" w:color="auto"/>
              <w:left w:val="single" w:sz="6" w:space="0" w:color="auto"/>
              <w:bottom w:val="dotted" w:sz="4" w:space="0" w:color="auto"/>
              <w:right w:val="single" w:sz="6" w:space="0" w:color="auto"/>
            </w:tcBorders>
            <w:vAlign w:val="bottom"/>
          </w:tcPr>
          <w:p w14:paraId="6B571267" w14:textId="77777777" w:rsidR="00DC66C8" w:rsidRPr="00C533C8" w:rsidRDefault="00DC66C8" w:rsidP="00DC66C8">
            <w:pPr>
              <w:spacing w:before="60" w:line="240" w:lineRule="auto"/>
              <w:ind w:firstLine="0"/>
              <w:jc w:val="center"/>
              <w:rPr>
                <w:b/>
                <w:sz w:val="20"/>
                <w:lang w:eastAsia="x-none"/>
              </w:rPr>
            </w:pPr>
            <w:r>
              <w:rPr>
                <w:b/>
                <w:sz w:val="20"/>
                <w:lang w:eastAsia="x-none"/>
              </w:rPr>
              <w:t>13168,7</w:t>
            </w:r>
          </w:p>
        </w:tc>
        <w:tc>
          <w:tcPr>
            <w:tcW w:w="1701" w:type="dxa"/>
            <w:tcBorders>
              <w:top w:val="single" w:sz="4" w:space="0" w:color="auto"/>
              <w:left w:val="single" w:sz="6" w:space="0" w:color="auto"/>
              <w:bottom w:val="dotted" w:sz="4" w:space="0" w:color="auto"/>
              <w:right w:val="single" w:sz="4" w:space="0" w:color="auto"/>
            </w:tcBorders>
            <w:vAlign w:val="bottom"/>
          </w:tcPr>
          <w:p w14:paraId="0669E3BF" w14:textId="77777777" w:rsidR="00DC66C8" w:rsidRPr="00C533C8" w:rsidRDefault="00DC66C8" w:rsidP="00DC66C8">
            <w:pPr>
              <w:spacing w:before="60" w:line="240" w:lineRule="auto"/>
              <w:ind w:firstLine="0"/>
              <w:jc w:val="center"/>
              <w:rPr>
                <w:b/>
                <w:sz w:val="20"/>
                <w:lang w:eastAsia="x-none"/>
              </w:rPr>
            </w:pPr>
            <w:r>
              <w:rPr>
                <w:b/>
                <w:sz w:val="20"/>
                <w:lang w:eastAsia="x-none"/>
              </w:rPr>
              <w:t>3,6</w:t>
            </w:r>
          </w:p>
        </w:tc>
        <w:tc>
          <w:tcPr>
            <w:tcW w:w="1275" w:type="dxa"/>
            <w:tcBorders>
              <w:top w:val="single" w:sz="4" w:space="0" w:color="auto"/>
              <w:left w:val="single" w:sz="4" w:space="0" w:color="auto"/>
              <w:bottom w:val="dotted" w:sz="4" w:space="0" w:color="auto"/>
              <w:right w:val="double" w:sz="4" w:space="0" w:color="auto"/>
            </w:tcBorders>
            <w:vAlign w:val="bottom"/>
          </w:tcPr>
          <w:p w14:paraId="2752CBAA" w14:textId="77777777" w:rsidR="00DC66C8" w:rsidRPr="00C533C8" w:rsidRDefault="00DC66C8" w:rsidP="00DC66C8">
            <w:pPr>
              <w:spacing w:before="60" w:line="240" w:lineRule="auto"/>
              <w:ind w:firstLine="0"/>
              <w:jc w:val="center"/>
              <w:rPr>
                <w:b/>
                <w:sz w:val="20"/>
                <w:lang w:eastAsia="x-none"/>
              </w:rPr>
            </w:pPr>
            <w:r>
              <w:rPr>
                <w:b/>
                <w:sz w:val="20"/>
                <w:lang w:eastAsia="x-none"/>
              </w:rPr>
              <w:t>101,7</w:t>
            </w:r>
          </w:p>
        </w:tc>
      </w:tr>
      <w:tr w:rsidR="00DC66C8" w:rsidRPr="000E6347" w14:paraId="7CFE25B0" w14:textId="77777777" w:rsidTr="00DC66C8">
        <w:trPr>
          <w:cantSplit/>
          <w:trHeight w:val="480"/>
        </w:trPr>
        <w:tc>
          <w:tcPr>
            <w:tcW w:w="3699" w:type="dxa"/>
            <w:tcBorders>
              <w:top w:val="dotted" w:sz="4" w:space="0" w:color="auto"/>
              <w:left w:val="double" w:sz="4" w:space="0" w:color="auto"/>
              <w:bottom w:val="dotted" w:sz="4" w:space="0" w:color="auto"/>
            </w:tcBorders>
            <w:vAlign w:val="bottom"/>
          </w:tcPr>
          <w:p w14:paraId="185A21C6" w14:textId="77777777" w:rsidR="00DC66C8" w:rsidRPr="000E6347" w:rsidRDefault="00DC66C8" w:rsidP="00DC66C8">
            <w:pPr>
              <w:spacing w:before="80" w:line="22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54CE59C8" w14:textId="77777777" w:rsidR="00DC66C8" w:rsidRPr="000E6347" w:rsidRDefault="00DC66C8" w:rsidP="00DC66C8">
            <w:pPr>
              <w:spacing w:before="60" w:line="240" w:lineRule="auto"/>
              <w:ind w:firstLine="0"/>
              <w:jc w:val="center"/>
              <w:rPr>
                <w:sz w:val="20"/>
                <w:lang w:eastAsia="x-none"/>
              </w:rPr>
            </w:pPr>
            <w:r>
              <w:rPr>
                <w:sz w:val="20"/>
                <w:lang w:eastAsia="x-none"/>
              </w:rPr>
              <w:t>116,8</w:t>
            </w:r>
          </w:p>
        </w:tc>
        <w:tc>
          <w:tcPr>
            <w:tcW w:w="1276" w:type="dxa"/>
            <w:tcBorders>
              <w:top w:val="dotted" w:sz="4" w:space="0" w:color="auto"/>
              <w:left w:val="single" w:sz="6" w:space="0" w:color="auto"/>
              <w:bottom w:val="dotted" w:sz="4" w:space="0" w:color="auto"/>
              <w:right w:val="single" w:sz="6" w:space="0" w:color="auto"/>
            </w:tcBorders>
            <w:vAlign w:val="bottom"/>
          </w:tcPr>
          <w:p w14:paraId="0B5737FC" w14:textId="77777777" w:rsidR="00DC66C8" w:rsidRPr="00C533C8" w:rsidRDefault="00DC66C8" w:rsidP="00DC66C8">
            <w:pPr>
              <w:spacing w:before="60" w:line="240" w:lineRule="auto"/>
              <w:ind w:firstLine="0"/>
              <w:jc w:val="center"/>
              <w:rPr>
                <w:sz w:val="20"/>
                <w:lang w:eastAsia="x-none"/>
              </w:rPr>
            </w:pPr>
            <w:r>
              <w:rPr>
                <w:sz w:val="20"/>
                <w:lang w:eastAsia="x-none"/>
              </w:rPr>
              <w:t>110,7</w:t>
            </w:r>
          </w:p>
        </w:tc>
        <w:tc>
          <w:tcPr>
            <w:tcW w:w="1701" w:type="dxa"/>
            <w:tcBorders>
              <w:top w:val="dotted" w:sz="4" w:space="0" w:color="auto"/>
              <w:left w:val="single" w:sz="6" w:space="0" w:color="auto"/>
              <w:bottom w:val="dotted" w:sz="4" w:space="0" w:color="auto"/>
              <w:right w:val="single" w:sz="4" w:space="0" w:color="auto"/>
            </w:tcBorders>
            <w:vAlign w:val="bottom"/>
          </w:tcPr>
          <w:p w14:paraId="2C0B685C" w14:textId="77777777" w:rsidR="00DC66C8" w:rsidRPr="00C533C8" w:rsidRDefault="00DC66C8" w:rsidP="00DC66C8">
            <w:pPr>
              <w:spacing w:before="60" w:line="240" w:lineRule="auto"/>
              <w:ind w:firstLine="0"/>
              <w:jc w:val="center"/>
              <w:rPr>
                <w:sz w:val="20"/>
                <w:lang w:eastAsia="x-none"/>
              </w:rPr>
            </w:pPr>
            <w:r>
              <w:rPr>
                <w:sz w:val="20"/>
                <w:lang w:eastAsia="x-none"/>
              </w:rPr>
              <w:t>0,8</w:t>
            </w:r>
          </w:p>
        </w:tc>
        <w:tc>
          <w:tcPr>
            <w:tcW w:w="1275" w:type="dxa"/>
            <w:tcBorders>
              <w:top w:val="dotted" w:sz="4" w:space="0" w:color="auto"/>
              <w:left w:val="single" w:sz="4" w:space="0" w:color="auto"/>
              <w:bottom w:val="dotted" w:sz="4" w:space="0" w:color="auto"/>
              <w:right w:val="double" w:sz="4" w:space="0" w:color="auto"/>
            </w:tcBorders>
            <w:vAlign w:val="bottom"/>
          </w:tcPr>
          <w:p w14:paraId="4CAF5289" w14:textId="77777777" w:rsidR="00DC66C8" w:rsidRPr="00C533C8" w:rsidRDefault="00DC66C8" w:rsidP="00DC66C8">
            <w:pPr>
              <w:spacing w:before="60" w:line="240" w:lineRule="auto"/>
              <w:ind w:firstLine="0"/>
              <w:jc w:val="center"/>
              <w:rPr>
                <w:sz w:val="20"/>
                <w:lang w:eastAsia="x-none"/>
              </w:rPr>
            </w:pPr>
            <w:r>
              <w:rPr>
                <w:sz w:val="20"/>
                <w:lang w:eastAsia="x-none"/>
              </w:rPr>
              <w:t>27,3</w:t>
            </w:r>
          </w:p>
        </w:tc>
      </w:tr>
      <w:tr w:rsidR="00DC66C8" w:rsidRPr="000E6347" w14:paraId="675995A5" w14:textId="77777777" w:rsidTr="00DC66C8">
        <w:trPr>
          <w:cantSplit/>
          <w:trHeight w:val="305"/>
        </w:trPr>
        <w:tc>
          <w:tcPr>
            <w:tcW w:w="3699" w:type="dxa"/>
            <w:tcBorders>
              <w:top w:val="dotted" w:sz="4" w:space="0" w:color="auto"/>
              <w:left w:val="double" w:sz="4" w:space="0" w:color="auto"/>
              <w:bottom w:val="dotted" w:sz="4" w:space="0" w:color="auto"/>
            </w:tcBorders>
            <w:vAlign w:val="bottom"/>
          </w:tcPr>
          <w:p w14:paraId="3CF8BB90" w14:textId="77777777" w:rsidR="00DC66C8" w:rsidRPr="000E6347" w:rsidRDefault="00DC66C8" w:rsidP="00DC66C8">
            <w:pPr>
              <w:spacing w:before="80" w:line="220" w:lineRule="exact"/>
              <w:ind w:left="142" w:firstLine="0"/>
              <w:jc w:val="left"/>
              <w:rPr>
                <w:rFonts w:cs="Arial"/>
                <w:sz w:val="20"/>
              </w:rPr>
            </w:pPr>
            <w:r w:rsidRPr="000E63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2D404912" w14:textId="77777777" w:rsidR="00DC66C8" w:rsidRPr="000E6347" w:rsidRDefault="00DC66C8" w:rsidP="00DC66C8">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16401581" w14:textId="77777777" w:rsidR="00DC66C8" w:rsidRPr="00346BA8" w:rsidRDefault="00DC66C8" w:rsidP="00DC66C8">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3385A0CC" w14:textId="77777777" w:rsidR="00DC66C8" w:rsidRPr="00C533C8" w:rsidRDefault="00DC66C8" w:rsidP="00DC66C8">
            <w:pPr>
              <w:spacing w:before="60" w:line="240" w:lineRule="auto"/>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28768F06" w14:textId="77777777" w:rsidR="00DC66C8" w:rsidRPr="00C533C8" w:rsidRDefault="00DC66C8" w:rsidP="00DC66C8">
            <w:pPr>
              <w:spacing w:before="60" w:line="240" w:lineRule="auto"/>
              <w:ind w:firstLine="0"/>
              <w:jc w:val="center"/>
              <w:rPr>
                <w:sz w:val="20"/>
                <w:lang w:eastAsia="x-none"/>
              </w:rPr>
            </w:pPr>
            <w:r>
              <w:rPr>
                <w:sz w:val="20"/>
                <w:lang w:eastAsia="x-none"/>
              </w:rPr>
              <w:t>146,2</w:t>
            </w:r>
          </w:p>
        </w:tc>
      </w:tr>
      <w:tr w:rsidR="00DC66C8" w:rsidRPr="000E6347" w14:paraId="319B1FB0" w14:textId="77777777" w:rsidTr="00DC66C8">
        <w:trPr>
          <w:cantSplit/>
          <w:trHeight w:val="305"/>
        </w:trPr>
        <w:tc>
          <w:tcPr>
            <w:tcW w:w="3699" w:type="dxa"/>
            <w:tcBorders>
              <w:top w:val="dotted" w:sz="4" w:space="0" w:color="auto"/>
              <w:left w:val="double" w:sz="4" w:space="0" w:color="auto"/>
              <w:bottom w:val="dotted" w:sz="4" w:space="0" w:color="auto"/>
            </w:tcBorders>
            <w:vAlign w:val="bottom"/>
          </w:tcPr>
          <w:p w14:paraId="72CECB2E" w14:textId="77777777" w:rsidR="00DC66C8" w:rsidRPr="000E6347" w:rsidRDefault="00DC66C8" w:rsidP="00DC66C8">
            <w:pPr>
              <w:spacing w:before="80" w:line="220" w:lineRule="exact"/>
              <w:ind w:left="142" w:firstLine="0"/>
              <w:jc w:val="left"/>
              <w:rPr>
                <w:rFonts w:cs="Arial"/>
                <w:sz w:val="20"/>
              </w:rPr>
            </w:pPr>
            <w:r w:rsidRPr="000E634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0255A7AA" w14:textId="77777777" w:rsidR="00DC66C8" w:rsidRPr="000E6347" w:rsidRDefault="00DC66C8" w:rsidP="00DC66C8">
            <w:pPr>
              <w:spacing w:before="60" w:line="240" w:lineRule="auto"/>
              <w:ind w:firstLine="0"/>
              <w:jc w:val="center"/>
              <w:rPr>
                <w:sz w:val="20"/>
                <w:lang w:eastAsia="x-none"/>
              </w:rPr>
            </w:pPr>
            <w:r>
              <w:rPr>
                <w:sz w:val="20"/>
                <w:lang w:eastAsia="x-none"/>
              </w:rPr>
              <w:t>2949,0</w:t>
            </w:r>
          </w:p>
        </w:tc>
        <w:tc>
          <w:tcPr>
            <w:tcW w:w="1276" w:type="dxa"/>
            <w:tcBorders>
              <w:top w:val="dotted" w:sz="4" w:space="0" w:color="auto"/>
              <w:left w:val="single" w:sz="6" w:space="0" w:color="auto"/>
              <w:bottom w:val="dotted" w:sz="4" w:space="0" w:color="auto"/>
              <w:right w:val="single" w:sz="6" w:space="0" w:color="auto"/>
            </w:tcBorders>
            <w:vAlign w:val="bottom"/>
          </w:tcPr>
          <w:p w14:paraId="2B0DD34A" w14:textId="77777777" w:rsidR="00DC66C8" w:rsidRPr="00C533C8" w:rsidRDefault="00DC66C8" w:rsidP="00DC66C8">
            <w:pPr>
              <w:spacing w:before="60" w:line="240" w:lineRule="auto"/>
              <w:ind w:firstLine="0"/>
              <w:jc w:val="center"/>
              <w:rPr>
                <w:sz w:val="20"/>
                <w:lang w:eastAsia="x-none"/>
              </w:rPr>
            </w:pPr>
            <w:r>
              <w:rPr>
                <w:sz w:val="20"/>
                <w:lang w:eastAsia="x-none"/>
              </w:rPr>
              <w:t>2537,2</w:t>
            </w:r>
          </w:p>
        </w:tc>
        <w:tc>
          <w:tcPr>
            <w:tcW w:w="1701" w:type="dxa"/>
            <w:tcBorders>
              <w:top w:val="dotted" w:sz="4" w:space="0" w:color="auto"/>
              <w:left w:val="single" w:sz="6" w:space="0" w:color="auto"/>
              <w:bottom w:val="dotted" w:sz="4" w:space="0" w:color="auto"/>
              <w:right w:val="single" w:sz="4" w:space="0" w:color="auto"/>
            </w:tcBorders>
            <w:vAlign w:val="bottom"/>
          </w:tcPr>
          <w:p w14:paraId="4C6F9002" w14:textId="77777777" w:rsidR="00DC66C8" w:rsidRPr="00C533C8" w:rsidRDefault="00DC66C8" w:rsidP="00DC66C8">
            <w:pPr>
              <w:spacing w:before="60" w:line="240" w:lineRule="auto"/>
              <w:ind w:firstLine="0"/>
              <w:jc w:val="center"/>
              <w:rPr>
                <w:sz w:val="20"/>
                <w:lang w:eastAsia="x-none"/>
              </w:rPr>
            </w:pPr>
            <w:r>
              <w:rPr>
                <w:sz w:val="20"/>
                <w:lang w:eastAsia="x-none"/>
              </w:rPr>
              <w:t>2,8</w:t>
            </w:r>
          </w:p>
        </w:tc>
        <w:tc>
          <w:tcPr>
            <w:tcW w:w="1275" w:type="dxa"/>
            <w:tcBorders>
              <w:top w:val="dotted" w:sz="4" w:space="0" w:color="auto"/>
              <w:left w:val="single" w:sz="4" w:space="0" w:color="auto"/>
              <w:bottom w:val="dotted" w:sz="4" w:space="0" w:color="auto"/>
              <w:right w:val="double" w:sz="4" w:space="0" w:color="auto"/>
            </w:tcBorders>
            <w:vAlign w:val="bottom"/>
          </w:tcPr>
          <w:p w14:paraId="6EF46A33" w14:textId="77777777" w:rsidR="00DC66C8" w:rsidRPr="00C533C8" w:rsidRDefault="00DC66C8" w:rsidP="00DC66C8">
            <w:pPr>
              <w:spacing w:before="60" w:line="240" w:lineRule="auto"/>
              <w:ind w:firstLine="0"/>
              <w:jc w:val="center"/>
              <w:rPr>
                <w:sz w:val="20"/>
                <w:lang w:eastAsia="x-none"/>
              </w:rPr>
            </w:pPr>
            <w:r>
              <w:rPr>
                <w:sz w:val="20"/>
                <w:lang w:eastAsia="x-none"/>
              </w:rPr>
              <w:t>101,1</w:t>
            </w:r>
          </w:p>
        </w:tc>
      </w:tr>
      <w:tr w:rsidR="00DC66C8" w:rsidRPr="000E6347" w14:paraId="4D6074E5" w14:textId="77777777" w:rsidTr="00DC66C8">
        <w:trPr>
          <w:cantSplit/>
          <w:trHeight w:val="499"/>
        </w:trPr>
        <w:tc>
          <w:tcPr>
            <w:tcW w:w="3699" w:type="dxa"/>
            <w:tcBorders>
              <w:top w:val="dotted" w:sz="4" w:space="0" w:color="auto"/>
              <w:left w:val="double" w:sz="4" w:space="0" w:color="auto"/>
              <w:bottom w:val="dotted" w:sz="4" w:space="0" w:color="auto"/>
            </w:tcBorders>
            <w:vAlign w:val="bottom"/>
          </w:tcPr>
          <w:p w14:paraId="271B71D7" w14:textId="77777777" w:rsidR="00DC66C8" w:rsidRPr="000E6347" w:rsidRDefault="00DC66C8" w:rsidP="00DC66C8">
            <w:pPr>
              <w:spacing w:before="80" w:line="22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62EB02D8" w14:textId="77777777" w:rsidR="00DC66C8" w:rsidRPr="000E6347" w:rsidRDefault="00DC66C8" w:rsidP="00DC66C8">
            <w:pPr>
              <w:spacing w:before="60" w:line="240" w:lineRule="auto"/>
              <w:ind w:firstLine="0"/>
              <w:jc w:val="center"/>
              <w:rPr>
                <w:sz w:val="20"/>
                <w:lang w:eastAsia="x-none"/>
              </w:rPr>
            </w:pPr>
            <w:r>
              <w:rPr>
                <w:sz w:val="20"/>
                <w:lang w:eastAsia="x-none"/>
              </w:rPr>
              <w:t>2159,9</w:t>
            </w:r>
          </w:p>
        </w:tc>
        <w:tc>
          <w:tcPr>
            <w:tcW w:w="1276" w:type="dxa"/>
            <w:tcBorders>
              <w:top w:val="dotted" w:sz="4" w:space="0" w:color="auto"/>
              <w:left w:val="single" w:sz="6" w:space="0" w:color="auto"/>
              <w:bottom w:val="dotted" w:sz="4" w:space="0" w:color="auto"/>
              <w:right w:val="single" w:sz="6" w:space="0" w:color="auto"/>
            </w:tcBorders>
            <w:vAlign w:val="bottom"/>
          </w:tcPr>
          <w:p w14:paraId="6CD90C15" w14:textId="77777777" w:rsidR="00DC66C8" w:rsidRPr="00C533C8" w:rsidRDefault="00DC66C8" w:rsidP="00DC66C8">
            <w:pPr>
              <w:spacing w:before="60" w:line="240" w:lineRule="auto"/>
              <w:ind w:firstLine="0"/>
              <w:jc w:val="center"/>
              <w:rPr>
                <w:sz w:val="20"/>
                <w:lang w:eastAsia="x-none"/>
              </w:rPr>
            </w:pPr>
            <w:r>
              <w:rPr>
                <w:sz w:val="20"/>
                <w:lang w:eastAsia="x-none"/>
              </w:rPr>
              <w:t>2100,9</w:t>
            </w:r>
          </w:p>
        </w:tc>
        <w:tc>
          <w:tcPr>
            <w:tcW w:w="1701" w:type="dxa"/>
            <w:tcBorders>
              <w:top w:val="dotted" w:sz="4" w:space="0" w:color="auto"/>
              <w:left w:val="single" w:sz="6" w:space="0" w:color="auto"/>
              <w:bottom w:val="dotted" w:sz="4" w:space="0" w:color="auto"/>
              <w:right w:val="single" w:sz="4" w:space="0" w:color="auto"/>
            </w:tcBorders>
            <w:vAlign w:val="bottom"/>
          </w:tcPr>
          <w:p w14:paraId="5DB165E2" w14:textId="77777777" w:rsidR="00DC66C8" w:rsidRPr="00C533C8" w:rsidRDefault="00DC66C8" w:rsidP="00DC66C8">
            <w:pPr>
              <w:spacing w:before="60" w:line="240" w:lineRule="auto"/>
              <w:ind w:firstLine="0"/>
              <w:jc w:val="center"/>
              <w:rPr>
                <w:sz w:val="20"/>
                <w:lang w:eastAsia="x-none"/>
              </w:rPr>
            </w:pPr>
            <w:r>
              <w:rPr>
                <w:sz w:val="20"/>
                <w:lang w:eastAsia="x-none"/>
              </w:rPr>
              <w:t>15,0</w:t>
            </w:r>
          </w:p>
        </w:tc>
        <w:tc>
          <w:tcPr>
            <w:tcW w:w="1275" w:type="dxa"/>
            <w:tcBorders>
              <w:top w:val="dotted" w:sz="4" w:space="0" w:color="auto"/>
              <w:left w:val="single" w:sz="4" w:space="0" w:color="auto"/>
              <w:bottom w:val="dotted" w:sz="4" w:space="0" w:color="auto"/>
              <w:right w:val="double" w:sz="4" w:space="0" w:color="auto"/>
            </w:tcBorders>
            <w:vAlign w:val="bottom"/>
          </w:tcPr>
          <w:p w14:paraId="799E6A49" w14:textId="77777777" w:rsidR="00DC66C8" w:rsidRPr="00C533C8" w:rsidRDefault="00DC66C8" w:rsidP="00DC66C8">
            <w:pPr>
              <w:spacing w:before="60" w:line="240" w:lineRule="auto"/>
              <w:ind w:firstLine="0"/>
              <w:jc w:val="center"/>
              <w:rPr>
                <w:sz w:val="20"/>
                <w:lang w:eastAsia="x-none"/>
              </w:rPr>
            </w:pPr>
            <w:r>
              <w:rPr>
                <w:sz w:val="20"/>
                <w:lang w:eastAsia="x-none"/>
              </w:rPr>
              <w:t>99,4</w:t>
            </w:r>
          </w:p>
        </w:tc>
      </w:tr>
      <w:tr w:rsidR="00DC66C8" w:rsidRPr="000E6347" w14:paraId="7D31BAAE" w14:textId="77777777" w:rsidTr="00DC66C8">
        <w:trPr>
          <w:cantSplit/>
          <w:trHeight w:val="677"/>
        </w:trPr>
        <w:tc>
          <w:tcPr>
            <w:tcW w:w="3699" w:type="dxa"/>
            <w:tcBorders>
              <w:top w:val="dotted" w:sz="4" w:space="0" w:color="auto"/>
              <w:left w:val="double" w:sz="4" w:space="0" w:color="auto"/>
              <w:bottom w:val="dotted" w:sz="4" w:space="0" w:color="auto"/>
            </w:tcBorders>
            <w:vAlign w:val="bottom"/>
          </w:tcPr>
          <w:p w14:paraId="08715122" w14:textId="77777777" w:rsidR="00DC66C8" w:rsidRPr="000E6347" w:rsidRDefault="00DC66C8" w:rsidP="00DC66C8">
            <w:pPr>
              <w:keepNext/>
              <w:keepLines/>
              <w:spacing w:before="80" w:line="22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7E4233F4" w14:textId="77777777" w:rsidR="00DC66C8" w:rsidRPr="000E6347" w:rsidRDefault="00DC66C8" w:rsidP="00DC66C8">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4CD01718" w14:textId="77777777" w:rsidR="00DC66C8" w:rsidRPr="00C533C8" w:rsidRDefault="00DC66C8" w:rsidP="00DC66C8">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6612CC82" w14:textId="77777777" w:rsidR="00DC66C8" w:rsidRPr="00C533C8" w:rsidRDefault="00DC66C8" w:rsidP="00DC66C8">
            <w:pPr>
              <w:spacing w:before="60" w:line="240" w:lineRule="auto"/>
              <w:ind w:firstLine="0"/>
              <w:jc w:val="center"/>
              <w:rPr>
                <w:sz w:val="20"/>
                <w:lang w:eastAsia="x-none"/>
              </w:rPr>
            </w:pPr>
            <w:r>
              <w:rPr>
                <w:sz w:val="20"/>
                <w:lang w:eastAsia="x-none"/>
              </w:rPr>
              <w:t>5,1</w:t>
            </w:r>
          </w:p>
        </w:tc>
        <w:tc>
          <w:tcPr>
            <w:tcW w:w="1275" w:type="dxa"/>
            <w:tcBorders>
              <w:top w:val="dotted" w:sz="4" w:space="0" w:color="auto"/>
              <w:left w:val="single" w:sz="4" w:space="0" w:color="auto"/>
              <w:bottom w:val="dotted" w:sz="4" w:space="0" w:color="auto"/>
              <w:right w:val="double" w:sz="4" w:space="0" w:color="auto"/>
            </w:tcBorders>
            <w:vAlign w:val="bottom"/>
          </w:tcPr>
          <w:p w14:paraId="7A3C7A6E" w14:textId="77777777" w:rsidR="00DC66C8" w:rsidRPr="00C533C8" w:rsidRDefault="00DC66C8" w:rsidP="00DC66C8">
            <w:pPr>
              <w:spacing w:before="60" w:line="240" w:lineRule="auto"/>
              <w:ind w:firstLine="0"/>
              <w:jc w:val="center"/>
              <w:rPr>
                <w:sz w:val="20"/>
                <w:lang w:eastAsia="x-none"/>
              </w:rPr>
            </w:pPr>
            <w:r>
              <w:rPr>
                <w:sz w:val="20"/>
                <w:lang w:eastAsia="x-none"/>
              </w:rPr>
              <w:t>66,7</w:t>
            </w:r>
          </w:p>
        </w:tc>
      </w:tr>
      <w:tr w:rsidR="00DC66C8" w:rsidRPr="000E6347" w14:paraId="42448CAB" w14:textId="77777777" w:rsidTr="00DC66C8">
        <w:trPr>
          <w:cantSplit/>
          <w:trHeight w:val="290"/>
        </w:trPr>
        <w:tc>
          <w:tcPr>
            <w:tcW w:w="3699" w:type="dxa"/>
            <w:tcBorders>
              <w:left w:val="double" w:sz="4" w:space="0" w:color="auto"/>
              <w:bottom w:val="dotted" w:sz="4" w:space="0" w:color="auto"/>
            </w:tcBorders>
            <w:vAlign w:val="bottom"/>
          </w:tcPr>
          <w:p w14:paraId="77D394A0" w14:textId="77777777" w:rsidR="00DC66C8" w:rsidRPr="000E6347" w:rsidRDefault="00DC66C8" w:rsidP="00DC66C8">
            <w:pPr>
              <w:keepNext/>
              <w:keepLines/>
              <w:spacing w:before="80" w:line="220" w:lineRule="exact"/>
              <w:ind w:left="142" w:firstLine="0"/>
              <w:jc w:val="left"/>
              <w:rPr>
                <w:rFonts w:cs="Arial"/>
                <w:sz w:val="20"/>
              </w:rPr>
            </w:pPr>
            <w:r w:rsidRPr="000E634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0AF9C23A" w14:textId="77777777" w:rsidR="00DC66C8" w:rsidRPr="000E6347" w:rsidRDefault="00DC66C8" w:rsidP="00DC66C8">
            <w:pPr>
              <w:spacing w:before="60" w:line="240" w:lineRule="auto"/>
              <w:ind w:firstLine="0"/>
              <w:jc w:val="center"/>
              <w:rPr>
                <w:sz w:val="20"/>
                <w:lang w:eastAsia="x-none"/>
              </w:rPr>
            </w:pPr>
            <w:r>
              <w:rPr>
                <w:sz w:val="20"/>
                <w:lang w:eastAsia="x-none"/>
              </w:rPr>
              <w:t>654,2</w:t>
            </w:r>
          </w:p>
        </w:tc>
        <w:tc>
          <w:tcPr>
            <w:tcW w:w="1276" w:type="dxa"/>
            <w:tcBorders>
              <w:left w:val="single" w:sz="6" w:space="0" w:color="auto"/>
              <w:bottom w:val="dotted" w:sz="4" w:space="0" w:color="auto"/>
              <w:right w:val="single" w:sz="6" w:space="0" w:color="auto"/>
            </w:tcBorders>
            <w:vAlign w:val="bottom"/>
          </w:tcPr>
          <w:p w14:paraId="2A9CE78A" w14:textId="77777777" w:rsidR="00DC66C8" w:rsidRPr="00C533C8" w:rsidRDefault="00DC66C8" w:rsidP="00DC66C8">
            <w:pPr>
              <w:spacing w:before="60" w:line="240" w:lineRule="auto"/>
              <w:ind w:firstLine="0"/>
              <w:jc w:val="center"/>
              <w:rPr>
                <w:sz w:val="20"/>
                <w:lang w:eastAsia="x-none"/>
              </w:rPr>
            </w:pPr>
            <w:r>
              <w:rPr>
                <w:sz w:val="20"/>
                <w:lang w:eastAsia="x-none"/>
              </w:rPr>
              <w:t>650,3</w:t>
            </w:r>
          </w:p>
        </w:tc>
        <w:tc>
          <w:tcPr>
            <w:tcW w:w="1701" w:type="dxa"/>
            <w:tcBorders>
              <w:top w:val="dotted" w:sz="4" w:space="0" w:color="auto"/>
              <w:left w:val="single" w:sz="6" w:space="0" w:color="auto"/>
              <w:bottom w:val="dotted" w:sz="4" w:space="0" w:color="auto"/>
              <w:right w:val="single" w:sz="4" w:space="0" w:color="auto"/>
            </w:tcBorders>
            <w:vAlign w:val="bottom"/>
          </w:tcPr>
          <w:p w14:paraId="606B6303" w14:textId="77777777" w:rsidR="00DC66C8" w:rsidRPr="00C533C8" w:rsidRDefault="00DC66C8" w:rsidP="00DC66C8">
            <w:pPr>
              <w:spacing w:before="60" w:line="240" w:lineRule="auto"/>
              <w:ind w:firstLine="0"/>
              <w:jc w:val="center"/>
              <w:rPr>
                <w:sz w:val="20"/>
                <w:lang w:eastAsia="x-none"/>
              </w:rPr>
            </w:pPr>
            <w:r>
              <w:rPr>
                <w:sz w:val="20"/>
                <w:lang w:eastAsia="x-none"/>
              </w:rPr>
              <w:t>4,5</w:t>
            </w:r>
          </w:p>
        </w:tc>
        <w:tc>
          <w:tcPr>
            <w:tcW w:w="1275" w:type="dxa"/>
            <w:tcBorders>
              <w:top w:val="dotted" w:sz="4" w:space="0" w:color="auto"/>
              <w:left w:val="single" w:sz="4" w:space="0" w:color="auto"/>
              <w:bottom w:val="dotted" w:sz="4" w:space="0" w:color="auto"/>
              <w:right w:val="double" w:sz="4" w:space="0" w:color="auto"/>
            </w:tcBorders>
            <w:vAlign w:val="bottom"/>
          </w:tcPr>
          <w:p w14:paraId="12C247AE" w14:textId="77777777" w:rsidR="00DC66C8" w:rsidRPr="00C533C8" w:rsidRDefault="00DC66C8" w:rsidP="00DC66C8">
            <w:pPr>
              <w:spacing w:before="60" w:line="240" w:lineRule="auto"/>
              <w:ind w:firstLine="0"/>
              <w:jc w:val="center"/>
              <w:rPr>
                <w:sz w:val="20"/>
                <w:lang w:eastAsia="x-none"/>
              </w:rPr>
            </w:pPr>
            <w:r>
              <w:rPr>
                <w:sz w:val="20"/>
                <w:lang w:eastAsia="x-none"/>
              </w:rPr>
              <w:t>103,3</w:t>
            </w:r>
          </w:p>
        </w:tc>
      </w:tr>
      <w:tr w:rsidR="00DC66C8" w:rsidRPr="000E6347" w14:paraId="14E5F816" w14:textId="77777777" w:rsidTr="00DC66C8">
        <w:trPr>
          <w:cantSplit/>
          <w:trHeight w:val="465"/>
        </w:trPr>
        <w:tc>
          <w:tcPr>
            <w:tcW w:w="3699" w:type="dxa"/>
            <w:tcBorders>
              <w:left w:val="double" w:sz="4" w:space="0" w:color="auto"/>
              <w:bottom w:val="dotted" w:sz="4" w:space="0" w:color="auto"/>
            </w:tcBorders>
            <w:vAlign w:val="bottom"/>
          </w:tcPr>
          <w:p w14:paraId="5AD54746" w14:textId="77777777" w:rsidR="00DC66C8" w:rsidRPr="000E6347" w:rsidRDefault="00DC66C8" w:rsidP="00DC66C8">
            <w:pPr>
              <w:spacing w:before="80" w:line="22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431C2963" w14:textId="77777777" w:rsidR="00DC66C8" w:rsidRPr="000E6347" w:rsidRDefault="00DC66C8" w:rsidP="00DC66C8">
            <w:pPr>
              <w:spacing w:before="60" w:line="240" w:lineRule="auto"/>
              <w:ind w:firstLine="0"/>
              <w:jc w:val="center"/>
              <w:rPr>
                <w:sz w:val="20"/>
                <w:lang w:eastAsia="x-none"/>
              </w:rPr>
            </w:pPr>
            <w:r>
              <w:rPr>
                <w:sz w:val="20"/>
                <w:lang w:eastAsia="x-none"/>
              </w:rPr>
              <w:t>4992,9</w:t>
            </w:r>
          </w:p>
        </w:tc>
        <w:tc>
          <w:tcPr>
            <w:tcW w:w="1276" w:type="dxa"/>
            <w:tcBorders>
              <w:left w:val="single" w:sz="6" w:space="0" w:color="auto"/>
              <w:bottom w:val="dotted" w:sz="4" w:space="0" w:color="auto"/>
              <w:right w:val="single" w:sz="6" w:space="0" w:color="auto"/>
            </w:tcBorders>
            <w:vAlign w:val="bottom"/>
          </w:tcPr>
          <w:p w14:paraId="2A6C9674" w14:textId="77777777" w:rsidR="00DC66C8" w:rsidRPr="00C533C8" w:rsidRDefault="00DC66C8" w:rsidP="00DC66C8">
            <w:pPr>
              <w:spacing w:before="60" w:line="240" w:lineRule="auto"/>
              <w:ind w:firstLine="0"/>
              <w:jc w:val="center"/>
              <w:rPr>
                <w:sz w:val="20"/>
                <w:lang w:eastAsia="x-none"/>
              </w:rPr>
            </w:pPr>
            <w:r>
              <w:rPr>
                <w:sz w:val="20"/>
                <w:lang w:eastAsia="x-none"/>
              </w:rPr>
              <w:t>4906,5</w:t>
            </w:r>
          </w:p>
        </w:tc>
        <w:tc>
          <w:tcPr>
            <w:tcW w:w="1701" w:type="dxa"/>
            <w:tcBorders>
              <w:top w:val="dotted" w:sz="4" w:space="0" w:color="auto"/>
              <w:left w:val="single" w:sz="6" w:space="0" w:color="auto"/>
              <w:bottom w:val="dotted" w:sz="4" w:space="0" w:color="auto"/>
              <w:right w:val="single" w:sz="4" w:space="0" w:color="auto"/>
            </w:tcBorders>
            <w:vAlign w:val="bottom"/>
          </w:tcPr>
          <w:p w14:paraId="22D4B1AA" w14:textId="77777777" w:rsidR="00DC66C8" w:rsidRPr="00C533C8" w:rsidRDefault="00DC66C8" w:rsidP="00DC66C8">
            <w:pPr>
              <w:spacing w:before="60" w:line="240" w:lineRule="auto"/>
              <w:ind w:firstLine="0"/>
              <w:jc w:val="center"/>
              <w:rPr>
                <w:sz w:val="20"/>
                <w:lang w:eastAsia="x-none"/>
              </w:rPr>
            </w:pPr>
            <w:r>
              <w:rPr>
                <w:sz w:val="20"/>
                <w:lang w:eastAsia="x-none"/>
              </w:rPr>
              <w:t>3,3</w:t>
            </w:r>
          </w:p>
        </w:tc>
        <w:tc>
          <w:tcPr>
            <w:tcW w:w="1275" w:type="dxa"/>
            <w:tcBorders>
              <w:top w:val="dotted" w:sz="4" w:space="0" w:color="auto"/>
              <w:left w:val="single" w:sz="4" w:space="0" w:color="auto"/>
              <w:bottom w:val="dotted" w:sz="4" w:space="0" w:color="auto"/>
              <w:right w:val="double" w:sz="4" w:space="0" w:color="auto"/>
            </w:tcBorders>
            <w:vAlign w:val="bottom"/>
          </w:tcPr>
          <w:p w14:paraId="54B09236" w14:textId="77777777" w:rsidR="00DC66C8" w:rsidRPr="000E6347" w:rsidRDefault="00DC66C8" w:rsidP="00DC66C8">
            <w:pPr>
              <w:spacing w:before="60" w:line="240" w:lineRule="auto"/>
              <w:ind w:firstLine="0"/>
              <w:jc w:val="center"/>
              <w:rPr>
                <w:sz w:val="20"/>
                <w:lang w:eastAsia="x-none"/>
              </w:rPr>
            </w:pPr>
            <w:r>
              <w:rPr>
                <w:sz w:val="20"/>
                <w:lang w:eastAsia="x-none"/>
              </w:rPr>
              <w:t>104,6</w:t>
            </w:r>
          </w:p>
        </w:tc>
      </w:tr>
      <w:tr w:rsidR="00DC66C8" w:rsidRPr="000E6347" w14:paraId="4FBADFB8" w14:textId="77777777" w:rsidTr="00DC66C8">
        <w:trPr>
          <w:cantSplit/>
          <w:trHeight w:val="290"/>
        </w:trPr>
        <w:tc>
          <w:tcPr>
            <w:tcW w:w="3699" w:type="dxa"/>
            <w:tcBorders>
              <w:left w:val="double" w:sz="4" w:space="0" w:color="auto"/>
              <w:bottom w:val="dotted" w:sz="4" w:space="0" w:color="auto"/>
            </w:tcBorders>
            <w:vAlign w:val="bottom"/>
          </w:tcPr>
          <w:p w14:paraId="556B2EFF" w14:textId="77777777" w:rsidR="00DC66C8" w:rsidRPr="000E6347" w:rsidRDefault="00DC66C8" w:rsidP="00DC66C8">
            <w:pPr>
              <w:spacing w:before="80" w:line="220" w:lineRule="exact"/>
              <w:ind w:left="142" w:firstLine="0"/>
              <w:jc w:val="left"/>
              <w:rPr>
                <w:rFonts w:cs="Arial"/>
                <w:sz w:val="20"/>
              </w:rPr>
            </w:pPr>
            <w:r w:rsidRPr="000E634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0BF6BFA9" w14:textId="77777777" w:rsidR="00DC66C8" w:rsidRPr="000E6347" w:rsidRDefault="00DC66C8" w:rsidP="00DC66C8">
            <w:pPr>
              <w:spacing w:before="60" w:line="240" w:lineRule="auto"/>
              <w:ind w:firstLine="0"/>
              <w:jc w:val="center"/>
              <w:rPr>
                <w:sz w:val="20"/>
                <w:lang w:eastAsia="x-none"/>
              </w:rPr>
            </w:pPr>
            <w:r>
              <w:rPr>
                <w:sz w:val="20"/>
                <w:lang w:eastAsia="x-none"/>
              </w:rPr>
              <w:t>2635,1</w:t>
            </w:r>
          </w:p>
        </w:tc>
        <w:tc>
          <w:tcPr>
            <w:tcW w:w="1276" w:type="dxa"/>
            <w:tcBorders>
              <w:left w:val="single" w:sz="6" w:space="0" w:color="auto"/>
              <w:bottom w:val="dotted" w:sz="4" w:space="0" w:color="auto"/>
              <w:right w:val="single" w:sz="6" w:space="0" w:color="auto"/>
            </w:tcBorders>
            <w:vAlign w:val="bottom"/>
          </w:tcPr>
          <w:p w14:paraId="142373C4" w14:textId="77777777" w:rsidR="00DC66C8" w:rsidRPr="00C533C8" w:rsidRDefault="00DC66C8" w:rsidP="00DC66C8">
            <w:pPr>
              <w:spacing w:before="60" w:line="240" w:lineRule="auto"/>
              <w:ind w:firstLine="0"/>
              <w:jc w:val="center"/>
              <w:rPr>
                <w:sz w:val="20"/>
                <w:lang w:eastAsia="x-none"/>
              </w:rPr>
            </w:pPr>
            <w:r>
              <w:rPr>
                <w:sz w:val="20"/>
                <w:lang w:eastAsia="x-none"/>
              </w:rPr>
              <w:t>1469,0</w:t>
            </w:r>
          </w:p>
        </w:tc>
        <w:tc>
          <w:tcPr>
            <w:tcW w:w="1701" w:type="dxa"/>
            <w:tcBorders>
              <w:top w:val="dotted" w:sz="4" w:space="0" w:color="auto"/>
              <w:left w:val="single" w:sz="6" w:space="0" w:color="auto"/>
              <w:bottom w:val="dotted" w:sz="4" w:space="0" w:color="auto"/>
              <w:right w:val="single" w:sz="4" w:space="0" w:color="auto"/>
            </w:tcBorders>
            <w:vAlign w:val="bottom"/>
          </w:tcPr>
          <w:p w14:paraId="2F1CD09D" w14:textId="77777777" w:rsidR="00DC66C8" w:rsidRPr="00C533C8" w:rsidRDefault="00DC66C8" w:rsidP="00DC66C8">
            <w:pPr>
              <w:spacing w:before="60" w:line="240" w:lineRule="auto"/>
              <w:ind w:firstLine="0"/>
              <w:jc w:val="center"/>
              <w:rPr>
                <w:sz w:val="20"/>
                <w:lang w:eastAsia="x-none"/>
              </w:rPr>
            </w:pPr>
            <w:r>
              <w:rPr>
                <w:sz w:val="20"/>
                <w:lang w:eastAsia="x-none"/>
              </w:rPr>
              <w:t>6,9</w:t>
            </w:r>
          </w:p>
        </w:tc>
        <w:tc>
          <w:tcPr>
            <w:tcW w:w="1275" w:type="dxa"/>
            <w:tcBorders>
              <w:top w:val="dotted" w:sz="4" w:space="0" w:color="auto"/>
              <w:left w:val="single" w:sz="4" w:space="0" w:color="auto"/>
              <w:bottom w:val="dotted" w:sz="4" w:space="0" w:color="auto"/>
              <w:right w:val="double" w:sz="4" w:space="0" w:color="auto"/>
            </w:tcBorders>
            <w:vAlign w:val="bottom"/>
          </w:tcPr>
          <w:p w14:paraId="7F7BE987" w14:textId="77777777" w:rsidR="00DC66C8" w:rsidRPr="00C533C8" w:rsidRDefault="00DC66C8" w:rsidP="00DC66C8">
            <w:pPr>
              <w:spacing w:before="60" w:line="240" w:lineRule="auto"/>
              <w:ind w:firstLine="0"/>
              <w:jc w:val="center"/>
              <w:rPr>
                <w:sz w:val="20"/>
                <w:lang w:eastAsia="x-none"/>
              </w:rPr>
            </w:pPr>
            <w:r>
              <w:rPr>
                <w:sz w:val="20"/>
                <w:lang w:eastAsia="x-none"/>
              </w:rPr>
              <w:t>106,0</w:t>
            </w:r>
          </w:p>
        </w:tc>
      </w:tr>
      <w:tr w:rsidR="00DC66C8" w:rsidRPr="000E6347" w14:paraId="10B64736" w14:textId="77777777" w:rsidTr="00DC66C8">
        <w:trPr>
          <w:cantSplit/>
          <w:trHeight w:val="534"/>
        </w:trPr>
        <w:tc>
          <w:tcPr>
            <w:tcW w:w="3699" w:type="dxa"/>
            <w:tcBorders>
              <w:left w:val="double" w:sz="4" w:space="0" w:color="auto"/>
              <w:bottom w:val="dotted" w:sz="4" w:space="0" w:color="auto"/>
            </w:tcBorders>
            <w:vAlign w:val="bottom"/>
          </w:tcPr>
          <w:p w14:paraId="4F258377" w14:textId="77777777" w:rsidR="00DC66C8" w:rsidRPr="000E6347" w:rsidRDefault="00DC66C8" w:rsidP="00DC66C8">
            <w:pPr>
              <w:spacing w:before="80" w:line="22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6D313C1A" w14:textId="77777777" w:rsidR="00DC66C8" w:rsidRPr="00FB08CF" w:rsidRDefault="00DC66C8" w:rsidP="00DC66C8">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left w:val="single" w:sz="6" w:space="0" w:color="auto"/>
              <w:bottom w:val="dotted" w:sz="4" w:space="0" w:color="auto"/>
              <w:right w:val="single" w:sz="6" w:space="0" w:color="auto"/>
            </w:tcBorders>
            <w:vAlign w:val="bottom"/>
          </w:tcPr>
          <w:p w14:paraId="14DBA36A" w14:textId="77777777" w:rsidR="00DC66C8" w:rsidRPr="00FB08CF" w:rsidRDefault="00DC66C8" w:rsidP="00DC66C8">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918D7A0" w14:textId="77777777" w:rsidR="00DC66C8" w:rsidRPr="00C533C8" w:rsidRDefault="00DC66C8" w:rsidP="00DC66C8">
            <w:pPr>
              <w:spacing w:before="60" w:line="240" w:lineRule="auto"/>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5914DEDA" w14:textId="77777777" w:rsidR="00DC66C8" w:rsidRPr="00C533C8" w:rsidRDefault="00DC66C8" w:rsidP="00DC66C8">
            <w:pPr>
              <w:spacing w:before="60" w:line="240" w:lineRule="auto"/>
              <w:ind w:firstLine="0"/>
              <w:jc w:val="center"/>
              <w:rPr>
                <w:sz w:val="20"/>
                <w:lang w:eastAsia="x-none"/>
              </w:rPr>
            </w:pPr>
            <w:r>
              <w:rPr>
                <w:sz w:val="20"/>
                <w:lang w:eastAsia="x-none"/>
              </w:rPr>
              <w:t>123,7</w:t>
            </w:r>
          </w:p>
        </w:tc>
      </w:tr>
      <w:tr w:rsidR="00DC66C8" w:rsidRPr="000E6347" w14:paraId="1EBBC634" w14:textId="77777777" w:rsidTr="00DC66C8">
        <w:trPr>
          <w:cantSplit/>
          <w:trHeight w:val="518"/>
        </w:trPr>
        <w:tc>
          <w:tcPr>
            <w:tcW w:w="3699" w:type="dxa"/>
            <w:tcBorders>
              <w:left w:val="double" w:sz="4" w:space="0" w:color="auto"/>
              <w:bottom w:val="dotted" w:sz="4" w:space="0" w:color="auto"/>
            </w:tcBorders>
            <w:vAlign w:val="bottom"/>
          </w:tcPr>
          <w:p w14:paraId="3BD69951" w14:textId="77777777" w:rsidR="00DC66C8" w:rsidRPr="000E6347" w:rsidRDefault="00DC66C8" w:rsidP="00DC66C8">
            <w:pPr>
              <w:spacing w:before="80" w:line="220" w:lineRule="exact"/>
              <w:ind w:left="142" w:firstLine="0"/>
              <w:jc w:val="left"/>
              <w:rPr>
                <w:rFonts w:cs="Arial"/>
                <w:sz w:val="20"/>
              </w:rPr>
            </w:pPr>
            <w:r w:rsidRPr="000E634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32C482D5" w14:textId="77777777" w:rsidR="00DC66C8" w:rsidRPr="000E6347" w:rsidRDefault="00DC66C8" w:rsidP="00DC66C8">
            <w:pPr>
              <w:spacing w:before="60" w:line="240" w:lineRule="auto"/>
              <w:ind w:firstLine="0"/>
              <w:jc w:val="center"/>
              <w:rPr>
                <w:sz w:val="20"/>
                <w:lang w:eastAsia="x-none"/>
              </w:rPr>
            </w:pPr>
            <w:r>
              <w:rPr>
                <w:sz w:val="20"/>
                <w:lang w:eastAsia="x-none"/>
              </w:rPr>
              <w:t>40,3</w:t>
            </w:r>
          </w:p>
        </w:tc>
        <w:tc>
          <w:tcPr>
            <w:tcW w:w="1276" w:type="dxa"/>
            <w:tcBorders>
              <w:left w:val="single" w:sz="6" w:space="0" w:color="auto"/>
              <w:bottom w:val="dotted" w:sz="4" w:space="0" w:color="auto"/>
              <w:right w:val="single" w:sz="6" w:space="0" w:color="auto"/>
            </w:tcBorders>
            <w:vAlign w:val="bottom"/>
          </w:tcPr>
          <w:p w14:paraId="37DBE704" w14:textId="77777777" w:rsidR="00DC66C8" w:rsidRPr="00C533C8" w:rsidRDefault="00DC66C8" w:rsidP="00DC66C8">
            <w:pPr>
              <w:spacing w:before="60" w:line="240" w:lineRule="auto"/>
              <w:ind w:firstLine="0"/>
              <w:jc w:val="center"/>
              <w:rPr>
                <w:sz w:val="20"/>
                <w:lang w:eastAsia="x-none"/>
              </w:rPr>
            </w:pPr>
            <w:r>
              <w:rPr>
                <w:sz w:val="20"/>
                <w:lang w:eastAsia="x-none"/>
              </w:rPr>
              <w:t>39,7</w:t>
            </w:r>
          </w:p>
        </w:tc>
        <w:tc>
          <w:tcPr>
            <w:tcW w:w="1701" w:type="dxa"/>
            <w:tcBorders>
              <w:top w:val="dotted" w:sz="4" w:space="0" w:color="auto"/>
              <w:left w:val="single" w:sz="6" w:space="0" w:color="auto"/>
              <w:bottom w:val="dotted" w:sz="4" w:space="0" w:color="auto"/>
              <w:right w:val="single" w:sz="4" w:space="0" w:color="auto"/>
            </w:tcBorders>
            <w:vAlign w:val="bottom"/>
          </w:tcPr>
          <w:p w14:paraId="0A3A62CB" w14:textId="77777777" w:rsidR="00DC66C8" w:rsidRPr="00C533C8" w:rsidRDefault="00DC66C8" w:rsidP="00DC66C8">
            <w:pPr>
              <w:spacing w:before="60" w:line="240" w:lineRule="auto"/>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7CECAD28" w14:textId="77777777" w:rsidR="00DC66C8" w:rsidRPr="00C533C8" w:rsidRDefault="00DC66C8" w:rsidP="00DC66C8">
            <w:pPr>
              <w:spacing w:before="60" w:line="240" w:lineRule="auto"/>
              <w:ind w:firstLine="0"/>
              <w:jc w:val="center"/>
              <w:rPr>
                <w:sz w:val="20"/>
                <w:lang w:eastAsia="x-none"/>
              </w:rPr>
            </w:pPr>
            <w:r>
              <w:rPr>
                <w:sz w:val="20"/>
                <w:lang w:eastAsia="x-none"/>
              </w:rPr>
              <w:t>93,6</w:t>
            </w:r>
          </w:p>
        </w:tc>
      </w:tr>
      <w:tr w:rsidR="00DC66C8" w:rsidRPr="000E6347" w14:paraId="65D4E242" w14:textId="77777777" w:rsidTr="00DC66C8">
        <w:trPr>
          <w:cantSplit/>
          <w:trHeight w:val="518"/>
        </w:trPr>
        <w:tc>
          <w:tcPr>
            <w:tcW w:w="3699" w:type="dxa"/>
            <w:tcBorders>
              <w:left w:val="double" w:sz="4" w:space="0" w:color="auto"/>
              <w:bottom w:val="dotted" w:sz="4" w:space="0" w:color="auto"/>
            </w:tcBorders>
            <w:vAlign w:val="bottom"/>
          </w:tcPr>
          <w:p w14:paraId="24AF774F" w14:textId="77777777" w:rsidR="00DC66C8" w:rsidRPr="000E6347" w:rsidRDefault="00DC66C8" w:rsidP="00DC66C8">
            <w:pPr>
              <w:spacing w:before="80" w:line="220" w:lineRule="exact"/>
              <w:ind w:left="142" w:firstLine="0"/>
              <w:jc w:val="left"/>
              <w:rPr>
                <w:rFonts w:cs="Arial"/>
                <w:sz w:val="20"/>
              </w:rPr>
            </w:pPr>
            <w:r>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7A80D0EF" w14:textId="77777777" w:rsidR="00DC66C8" w:rsidRPr="000E6347" w:rsidRDefault="00DC66C8" w:rsidP="00DC66C8">
            <w:pPr>
              <w:spacing w:before="60" w:line="240" w:lineRule="auto"/>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3ADC6CB7" w14:textId="77777777" w:rsidR="00DC66C8" w:rsidRPr="00C533C8" w:rsidRDefault="00DC66C8" w:rsidP="00DC66C8">
            <w:pPr>
              <w:spacing w:before="60" w:line="240" w:lineRule="auto"/>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3543871E" w14:textId="77777777" w:rsidR="00DC66C8" w:rsidRPr="00C533C8" w:rsidRDefault="00DC66C8" w:rsidP="00DC66C8">
            <w:pPr>
              <w:spacing w:before="60" w:line="240" w:lineRule="auto"/>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7AA34D2E" w14:textId="77777777" w:rsidR="00DC66C8" w:rsidRPr="00C533C8" w:rsidRDefault="00DC66C8" w:rsidP="00DC66C8">
            <w:pPr>
              <w:spacing w:before="60" w:line="240" w:lineRule="auto"/>
              <w:ind w:firstLine="0"/>
              <w:jc w:val="center"/>
              <w:rPr>
                <w:sz w:val="20"/>
                <w:lang w:eastAsia="x-none"/>
              </w:rPr>
            </w:pPr>
            <w:r>
              <w:rPr>
                <w:sz w:val="20"/>
                <w:lang w:eastAsia="x-none"/>
              </w:rPr>
              <w:t>-</w:t>
            </w:r>
          </w:p>
        </w:tc>
      </w:tr>
      <w:tr w:rsidR="00DC66C8" w:rsidRPr="000E6347" w14:paraId="7F969FF5" w14:textId="77777777" w:rsidTr="00DC66C8">
        <w:trPr>
          <w:cantSplit/>
          <w:trHeight w:val="534"/>
        </w:trPr>
        <w:tc>
          <w:tcPr>
            <w:tcW w:w="3699" w:type="dxa"/>
            <w:tcBorders>
              <w:left w:val="double" w:sz="4" w:space="0" w:color="auto"/>
              <w:bottom w:val="dotted" w:sz="4" w:space="0" w:color="auto"/>
            </w:tcBorders>
            <w:vAlign w:val="bottom"/>
          </w:tcPr>
          <w:p w14:paraId="32F8E441" w14:textId="77777777" w:rsidR="00DC66C8" w:rsidRPr="000E6347" w:rsidRDefault="00DC66C8" w:rsidP="00DC66C8">
            <w:pPr>
              <w:spacing w:before="80" w:line="220" w:lineRule="exact"/>
              <w:ind w:left="142" w:firstLine="0"/>
              <w:jc w:val="left"/>
              <w:rPr>
                <w:rFonts w:cs="Arial"/>
                <w:sz w:val="20"/>
              </w:rPr>
            </w:pPr>
            <w:r w:rsidRPr="000E6347">
              <w:rPr>
                <w:rFonts w:cs="Arial"/>
                <w:sz w:val="20"/>
              </w:rPr>
              <w:lastRenderedPageBreak/>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11596922" w14:textId="77777777" w:rsidR="00DC66C8" w:rsidRPr="000E6347" w:rsidRDefault="00DC66C8" w:rsidP="00DC66C8">
            <w:pPr>
              <w:spacing w:before="60" w:line="240" w:lineRule="auto"/>
              <w:ind w:firstLine="0"/>
              <w:jc w:val="center"/>
              <w:rPr>
                <w:sz w:val="20"/>
                <w:lang w:eastAsia="x-none"/>
              </w:rPr>
            </w:pPr>
            <w:r>
              <w:rPr>
                <w:sz w:val="20"/>
                <w:lang w:eastAsia="x-none"/>
              </w:rPr>
              <w:t>131,0</w:t>
            </w:r>
          </w:p>
        </w:tc>
        <w:tc>
          <w:tcPr>
            <w:tcW w:w="1276" w:type="dxa"/>
            <w:tcBorders>
              <w:left w:val="single" w:sz="6" w:space="0" w:color="auto"/>
              <w:bottom w:val="dotted" w:sz="4" w:space="0" w:color="auto"/>
              <w:right w:val="single" w:sz="6" w:space="0" w:color="auto"/>
            </w:tcBorders>
            <w:vAlign w:val="bottom"/>
          </w:tcPr>
          <w:p w14:paraId="2E22F6D3" w14:textId="77777777" w:rsidR="00DC66C8" w:rsidRPr="00C533C8" w:rsidRDefault="00DC66C8" w:rsidP="00DC66C8">
            <w:pPr>
              <w:spacing w:before="60" w:line="240" w:lineRule="auto"/>
              <w:ind w:firstLine="0"/>
              <w:jc w:val="center"/>
              <w:rPr>
                <w:sz w:val="20"/>
                <w:lang w:eastAsia="x-none"/>
              </w:rPr>
            </w:pPr>
            <w:r>
              <w:rPr>
                <w:sz w:val="20"/>
                <w:lang w:eastAsia="x-none"/>
              </w:rPr>
              <w:t>128,3</w:t>
            </w:r>
          </w:p>
        </w:tc>
        <w:tc>
          <w:tcPr>
            <w:tcW w:w="1701" w:type="dxa"/>
            <w:tcBorders>
              <w:top w:val="dotted" w:sz="4" w:space="0" w:color="auto"/>
              <w:left w:val="single" w:sz="6" w:space="0" w:color="auto"/>
              <w:bottom w:val="dotted" w:sz="4" w:space="0" w:color="auto"/>
              <w:right w:val="single" w:sz="4" w:space="0" w:color="auto"/>
            </w:tcBorders>
            <w:vAlign w:val="bottom"/>
          </w:tcPr>
          <w:p w14:paraId="0E63BC58" w14:textId="77777777" w:rsidR="00DC66C8" w:rsidRPr="00C533C8" w:rsidRDefault="00DC66C8" w:rsidP="00DC66C8">
            <w:pPr>
              <w:spacing w:before="60" w:line="240" w:lineRule="auto"/>
              <w:ind w:firstLine="0"/>
              <w:jc w:val="center"/>
              <w:rPr>
                <w:sz w:val="20"/>
                <w:lang w:eastAsia="x-none"/>
              </w:rPr>
            </w:pPr>
            <w:r>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14:paraId="233D3E95" w14:textId="77777777" w:rsidR="00DC66C8" w:rsidRPr="00C533C8" w:rsidRDefault="00DC66C8" w:rsidP="00DC66C8">
            <w:pPr>
              <w:spacing w:before="60" w:line="240" w:lineRule="auto"/>
              <w:ind w:firstLine="0"/>
              <w:jc w:val="center"/>
              <w:rPr>
                <w:sz w:val="20"/>
                <w:lang w:eastAsia="x-none"/>
              </w:rPr>
            </w:pPr>
            <w:r>
              <w:rPr>
                <w:sz w:val="20"/>
                <w:lang w:eastAsia="x-none"/>
              </w:rPr>
              <w:t>87,0</w:t>
            </w:r>
          </w:p>
        </w:tc>
      </w:tr>
      <w:tr w:rsidR="00DC66C8" w:rsidRPr="000E6347" w14:paraId="5B988998" w14:textId="77777777" w:rsidTr="00DC66C8">
        <w:trPr>
          <w:cantSplit/>
          <w:trHeight w:val="534"/>
        </w:trPr>
        <w:tc>
          <w:tcPr>
            <w:tcW w:w="3699" w:type="dxa"/>
            <w:tcBorders>
              <w:left w:val="double" w:sz="4" w:space="0" w:color="auto"/>
              <w:bottom w:val="dotted" w:sz="4" w:space="0" w:color="auto"/>
            </w:tcBorders>
            <w:vAlign w:val="bottom"/>
          </w:tcPr>
          <w:p w14:paraId="5083854B" w14:textId="77777777" w:rsidR="00DC66C8" w:rsidRPr="000E6347" w:rsidRDefault="00DC66C8" w:rsidP="00DC66C8">
            <w:pPr>
              <w:spacing w:before="80" w:line="22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609D81DC" w14:textId="77777777" w:rsidR="00DC66C8" w:rsidRPr="000E6347" w:rsidRDefault="00DC66C8" w:rsidP="00DC66C8">
            <w:pPr>
              <w:spacing w:before="60" w:line="240" w:lineRule="auto"/>
              <w:ind w:firstLine="0"/>
              <w:jc w:val="center"/>
              <w:rPr>
                <w:sz w:val="20"/>
                <w:lang w:eastAsia="x-none"/>
              </w:rPr>
            </w:pPr>
            <w:r>
              <w:rPr>
                <w:sz w:val="20"/>
                <w:lang w:eastAsia="x-none"/>
              </w:rPr>
              <w:t>226,3</w:t>
            </w:r>
          </w:p>
        </w:tc>
        <w:tc>
          <w:tcPr>
            <w:tcW w:w="1276" w:type="dxa"/>
            <w:tcBorders>
              <w:left w:val="single" w:sz="6" w:space="0" w:color="auto"/>
              <w:bottom w:val="dotted" w:sz="4" w:space="0" w:color="auto"/>
              <w:right w:val="single" w:sz="6" w:space="0" w:color="auto"/>
            </w:tcBorders>
            <w:vAlign w:val="bottom"/>
          </w:tcPr>
          <w:p w14:paraId="158BB92E" w14:textId="77777777" w:rsidR="00DC66C8" w:rsidRPr="00C533C8" w:rsidRDefault="00DC66C8" w:rsidP="00DC66C8">
            <w:pPr>
              <w:spacing w:before="60" w:line="240" w:lineRule="auto"/>
              <w:ind w:firstLine="0"/>
              <w:jc w:val="center"/>
              <w:rPr>
                <w:sz w:val="20"/>
                <w:lang w:eastAsia="x-none"/>
              </w:rPr>
            </w:pPr>
            <w:r>
              <w:rPr>
                <w:sz w:val="20"/>
                <w:lang w:eastAsia="x-none"/>
              </w:rPr>
              <w:t>171,5</w:t>
            </w:r>
          </w:p>
        </w:tc>
        <w:tc>
          <w:tcPr>
            <w:tcW w:w="1701" w:type="dxa"/>
            <w:tcBorders>
              <w:top w:val="dotted" w:sz="4" w:space="0" w:color="auto"/>
              <w:left w:val="single" w:sz="6" w:space="0" w:color="auto"/>
              <w:bottom w:val="dotted" w:sz="4" w:space="0" w:color="auto"/>
              <w:right w:val="single" w:sz="4" w:space="0" w:color="auto"/>
            </w:tcBorders>
            <w:vAlign w:val="bottom"/>
          </w:tcPr>
          <w:p w14:paraId="2C4BCE89" w14:textId="77777777" w:rsidR="00DC66C8" w:rsidRPr="00C533C8" w:rsidRDefault="00DC66C8" w:rsidP="00DC66C8">
            <w:pPr>
              <w:spacing w:before="60" w:line="240" w:lineRule="auto"/>
              <w:ind w:firstLine="0"/>
              <w:jc w:val="center"/>
              <w:rPr>
                <w:sz w:val="20"/>
                <w:lang w:eastAsia="x-none"/>
              </w:rPr>
            </w:pPr>
            <w:r>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14:paraId="733F39C7" w14:textId="77777777" w:rsidR="00DC66C8" w:rsidRPr="00C533C8" w:rsidRDefault="00DC66C8" w:rsidP="00DC66C8">
            <w:pPr>
              <w:spacing w:before="60" w:line="240" w:lineRule="auto"/>
              <w:ind w:firstLine="0"/>
              <w:jc w:val="center"/>
              <w:rPr>
                <w:sz w:val="20"/>
                <w:lang w:eastAsia="x-none"/>
              </w:rPr>
            </w:pPr>
            <w:r>
              <w:rPr>
                <w:sz w:val="20"/>
                <w:lang w:eastAsia="x-none"/>
              </w:rPr>
              <w:t>105,8</w:t>
            </w:r>
          </w:p>
        </w:tc>
      </w:tr>
      <w:tr w:rsidR="00DC66C8" w:rsidRPr="000E6347" w14:paraId="51BC24C5" w14:textId="77777777" w:rsidTr="00DC66C8">
        <w:trPr>
          <w:cantSplit/>
          <w:trHeight w:val="485"/>
        </w:trPr>
        <w:tc>
          <w:tcPr>
            <w:tcW w:w="3699" w:type="dxa"/>
            <w:tcBorders>
              <w:left w:val="double" w:sz="4" w:space="0" w:color="auto"/>
              <w:bottom w:val="dotted" w:sz="4" w:space="0" w:color="auto"/>
            </w:tcBorders>
            <w:vAlign w:val="bottom"/>
          </w:tcPr>
          <w:p w14:paraId="05E36144" w14:textId="77777777" w:rsidR="00DC66C8" w:rsidRPr="000E6347" w:rsidRDefault="00DC66C8" w:rsidP="00DC66C8">
            <w:pPr>
              <w:spacing w:before="80" w:line="220" w:lineRule="exact"/>
              <w:ind w:left="142"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7F172765" w14:textId="77777777" w:rsidR="00DC66C8" w:rsidRPr="000E6347" w:rsidRDefault="00DC66C8" w:rsidP="00DC66C8">
            <w:pPr>
              <w:spacing w:before="60" w:line="240" w:lineRule="auto"/>
              <w:ind w:firstLine="0"/>
              <w:jc w:val="center"/>
              <w:rPr>
                <w:sz w:val="20"/>
                <w:lang w:eastAsia="x-none"/>
              </w:rPr>
            </w:pPr>
            <w:r>
              <w:rPr>
                <w:sz w:val="20"/>
                <w:lang w:eastAsia="x-none"/>
              </w:rPr>
              <w:t>656,9</w:t>
            </w:r>
          </w:p>
        </w:tc>
        <w:tc>
          <w:tcPr>
            <w:tcW w:w="1276" w:type="dxa"/>
            <w:tcBorders>
              <w:left w:val="single" w:sz="6" w:space="0" w:color="auto"/>
              <w:bottom w:val="dotted" w:sz="4" w:space="0" w:color="auto"/>
              <w:right w:val="single" w:sz="6" w:space="0" w:color="auto"/>
            </w:tcBorders>
            <w:vAlign w:val="bottom"/>
          </w:tcPr>
          <w:p w14:paraId="364F48A6" w14:textId="77777777" w:rsidR="00DC66C8" w:rsidRPr="00C533C8" w:rsidRDefault="00DC66C8" w:rsidP="00DC66C8">
            <w:pPr>
              <w:spacing w:before="60" w:line="240" w:lineRule="auto"/>
              <w:ind w:firstLine="0"/>
              <w:jc w:val="center"/>
              <w:rPr>
                <w:sz w:val="20"/>
                <w:lang w:eastAsia="x-none"/>
              </w:rPr>
            </w:pPr>
            <w:r>
              <w:rPr>
                <w:sz w:val="20"/>
                <w:lang w:eastAsia="x-none"/>
              </w:rPr>
              <w:t>495,1</w:t>
            </w:r>
          </w:p>
        </w:tc>
        <w:tc>
          <w:tcPr>
            <w:tcW w:w="1701" w:type="dxa"/>
            <w:tcBorders>
              <w:top w:val="dotted" w:sz="4" w:space="0" w:color="auto"/>
              <w:left w:val="single" w:sz="6" w:space="0" w:color="auto"/>
              <w:bottom w:val="dotted" w:sz="4" w:space="0" w:color="auto"/>
              <w:right w:val="single" w:sz="4" w:space="0" w:color="auto"/>
            </w:tcBorders>
            <w:vAlign w:val="bottom"/>
          </w:tcPr>
          <w:p w14:paraId="1AA2E4FE" w14:textId="77777777" w:rsidR="00DC66C8" w:rsidRPr="00C533C8" w:rsidRDefault="00DC66C8" w:rsidP="00DC66C8">
            <w:pPr>
              <w:spacing w:before="60" w:line="240" w:lineRule="auto"/>
              <w:ind w:firstLine="0"/>
              <w:jc w:val="center"/>
              <w:rPr>
                <w:sz w:val="20"/>
                <w:lang w:eastAsia="x-none"/>
              </w:rPr>
            </w:pPr>
            <w:r>
              <w:rPr>
                <w:sz w:val="20"/>
                <w:lang w:eastAsia="x-none"/>
              </w:rPr>
              <w:t>25,7</w:t>
            </w:r>
          </w:p>
        </w:tc>
        <w:tc>
          <w:tcPr>
            <w:tcW w:w="1275" w:type="dxa"/>
            <w:tcBorders>
              <w:top w:val="dotted" w:sz="4" w:space="0" w:color="auto"/>
              <w:left w:val="single" w:sz="4" w:space="0" w:color="auto"/>
              <w:bottom w:val="dotted" w:sz="4" w:space="0" w:color="auto"/>
              <w:right w:val="double" w:sz="4" w:space="0" w:color="auto"/>
            </w:tcBorders>
            <w:vAlign w:val="bottom"/>
          </w:tcPr>
          <w:p w14:paraId="7637B232" w14:textId="77777777" w:rsidR="00DC66C8" w:rsidRPr="00C533C8" w:rsidRDefault="00DC66C8" w:rsidP="00DC66C8">
            <w:pPr>
              <w:spacing w:before="60" w:line="240" w:lineRule="auto"/>
              <w:ind w:firstLine="0"/>
              <w:jc w:val="center"/>
              <w:rPr>
                <w:sz w:val="20"/>
                <w:lang w:eastAsia="x-none"/>
              </w:rPr>
            </w:pPr>
            <w:r>
              <w:rPr>
                <w:sz w:val="20"/>
                <w:lang w:eastAsia="x-none"/>
              </w:rPr>
              <w:t>135,0</w:t>
            </w:r>
          </w:p>
        </w:tc>
      </w:tr>
      <w:tr w:rsidR="00DC66C8" w:rsidRPr="000E6347" w14:paraId="1D5794EC" w14:textId="77777777" w:rsidTr="00DC66C8">
        <w:trPr>
          <w:cantSplit/>
          <w:trHeight w:val="305"/>
        </w:trPr>
        <w:tc>
          <w:tcPr>
            <w:tcW w:w="3699" w:type="dxa"/>
            <w:tcBorders>
              <w:left w:val="double" w:sz="4" w:space="0" w:color="auto"/>
              <w:bottom w:val="dotted" w:sz="4" w:space="0" w:color="auto"/>
            </w:tcBorders>
            <w:vAlign w:val="bottom"/>
          </w:tcPr>
          <w:p w14:paraId="39DB761B" w14:textId="77777777" w:rsidR="00DC66C8" w:rsidRPr="000E6347" w:rsidRDefault="00DC66C8" w:rsidP="00DC66C8">
            <w:pPr>
              <w:spacing w:before="80" w:line="220" w:lineRule="exact"/>
              <w:ind w:left="142" w:firstLine="0"/>
              <w:jc w:val="left"/>
              <w:rPr>
                <w:rFonts w:cs="Arial"/>
                <w:sz w:val="20"/>
              </w:rPr>
            </w:pPr>
            <w:r w:rsidRPr="000E634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334EA9CC" w14:textId="77777777" w:rsidR="00DC66C8" w:rsidRPr="000E6347" w:rsidRDefault="00DC66C8" w:rsidP="00DC66C8">
            <w:pPr>
              <w:spacing w:before="60" w:line="240" w:lineRule="auto"/>
              <w:ind w:firstLine="0"/>
              <w:jc w:val="center"/>
              <w:rPr>
                <w:sz w:val="20"/>
                <w:lang w:eastAsia="x-none"/>
              </w:rPr>
            </w:pPr>
            <w:r>
              <w:rPr>
                <w:sz w:val="20"/>
                <w:lang w:eastAsia="x-none"/>
              </w:rPr>
              <w:t>7,4</w:t>
            </w:r>
          </w:p>
        </w:tc>
        <w:tc>
          <w:tcPr>
            <w:tcW w:w="1276" w:type="dxa"/>
            <w:tcBorders>
              <w:left w:val="single" w:sz="6" w:space="0" w:color="auto"/>
              <w:bottom w:val="dotted" w:sz="4" w:space="0" w:color="auto"/>
              <w:right w:val="single" w:sz="6" w:space="0" w:color="auto"/>
            </w:tcBorders>
            <w:vAlign w:val="bottom"/>
          </w:tcPr>
          <w:p w14:paraId="6BD4D597" w14:textId="77777777" w:rsidR="00DC66C8" w:rsidRPr="00C533C8" w:rsidRDefault="00DC66C8" w:rsidP="00DC66C8">
            <w:pPr>
              <w:spacing w:before="60" w:line="240" w:lineRule="auto"/>
              <w:ind w:firstLine="0"/>
              <w:jc w:val="center"/>
              <w:rPr>
                <w:sz w:val="20"/>
                <w:lang w:eastAsia="x-none"/>
              </w:rPr>
            </w:pPr>
            <w:r>
              <w:rPr>
                <w:sz w:val="20"/>
                <w:lang w:eastAsia="x-none"/>
              </w:rPr>
              <w:t>7,2</w:t>
            </w:r>
          </w:p>
        </w:tc>
        <w:tc>
          <w:tcPr>
            <w:tcW w:w="1701" w:type="dxa"/>
            <w:tcBorders>
              <w:top w:val="dotted" w:sz="4" w:space="0" w:color="auto"/>
              <w:left w:val="single" w:sz="6" w:space="0" w:color="auto"/>
              <w:bottom w:val="dotted" w:sz="4" w:space="0" w:color="auto"/>
              <w:right w:val="single" w:sz="4" w:space="0" w:color="auto"/>
            </w:tcBorders>
            <w:vAlign w:val="bottom"/>
          </w:tcPr>
          <w:p w14:paraId="5F1303EE" w14:textId="77777777" w:rsidR="00DC66C8" w:rsidRPr="00C533C8" w:rsidRDefault="00DC66C8" w:rsidP="00DC66C8">
            <w:pPr>
              <w:spacing w:before="60" w:line="240" w:lineRule="auto"/>
              <w:ind w:firstLine="0"/>
              <w:jc w:val="center"/>
              <w:rPr>
                <w:sz w:val="20"/>
                <w:lang w:eastAsia="x-none"/>
              </w:rPr>
            </w:pPr>
            <w:r>
              <w:rPr>
                <w:sz w:val="20"/>
                <w:lang w:eastAsia="x-none"/>
              </w:rPr>
              <w:t>3,1</w:t>
            </w:r>
          </w:p>
        </w:tc>
        <w:tc>
          <w:tcPr>
            <w:tcW w:w="1275" w:type="dxa"/>
            <w:tcBorders>
              <w:top w:val="dotted" w:sz="4" w:space="0" w:color="auto"/>
              <w:left w:val="single" w:sz="4" w:space="0" w:color="auto"/>
              <w:bottom w:val="dotted" w:sz="4" w:space="0" w:color="auto"/>
              <w:right w:val="double" w:sz="4" w:space="0" w:color="auto"/>
            </w:tcBorders>
            <w:vAlign w:val="bottom"/>
          </w:tcPr>
          <w:p w14:paraId="778AA7E3" w14:textId="77777777" w:rsidR="00DC66C8" w:rsidRPr="00C533C8" w:rsidRDefault="00DC66C8" w:rsidP="00DC66C8">
            <w:pPr>
              <w:spacing w:before="60" w:line="240" w:lineRule="auto"/>
              <w:ind w:firstLine="0"/>
              <w:jc w:val="center"/>
              <w:rPr>
                <w:sz w:val="20"/>
                <w:lang w:eastAsia="x-none"/>
              </w:rPr>
            </w:pPr>
            <w:r>
              <w:rPr>
                <w:sz w:val="20"/>
                <w:lang w:eastAsia="x-none"/>
              </w:rPr>
              <w:t>106,8</w:t>
            </w:r>
          </w:p>
        </w:tc>
      </w:tr>
      <w:tr w:rsidR="00DC66C8" w:rsidRPr="000E6347" w14:paraId="2C0528E1" w14:textId="77777777" w:rsidTr="00DC66C8">
        <w:trPr>
          <w:cantSplit/>
          <w:trHeight w:val="534"/>
        </w:trPr>
        <w:tc>
          <w:tcPr>
            <w:tcW w:w="3699" w:type="dxa"/>
            <w:tcBorders>
              <w:left w:val="double" w:sz="4" w:space="0" w:color="auto"/>
              <w:bottom w:val="dotted" w:sz="4" w:space="0" w:color="auto"/>
            </w:tcBorders>
            <w:vAlign w:val="bottom"/>
          </w:tcPr>
          <w:p w14:paraId="43F8D2F6" w14:textId="77777777" w:rsidR="00DC66C8" w:rsidRPr="000E6347" w:rsidRDefault="00DC66C8" w:rsidP="00DC66C8">
            <w:pPr>
              <w:spacing w:before="80" w:line="22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3BC20E2B" w14:textId="77777777" w:rsidR="00DC66C8" w:rsidRPr="00F55E83" w:rsidRDefault="00DC66C8" w:rsidP="00DC66C8">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1EA6698E" w14:textId="77777777" w:rsidR="00DC66C8" w:rsidRPr="00F55E83" w:rsidRDefault="00DC66C8" w:rsidP="00DC66C8">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712C2F92" w14:textId="77777777" w:rsidR="00DC66C8" w:rsidRPr="00C533C8" w:rsidRDefault="00DC66C8" w:rsidP="00DC66C8">
            <w:pPr>
              <w:spacing w:before="60" w:line="240" w:lineRule="auto"/>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4729DCB7" w14:textId="77777777" w:rsidR="00DC66C8" w:rsidRPr="00C533C8" w:rsidRDefault="00DC66C8" w:rsidP="00DC66C8">
            <w:pPr>
              <w:spacing w:before="60" w:line="240" w:lineRule="auto"/>
              <w:ind w:firstLine="0"/>
              <w:jc w:val="center"/>
              <w:rPr>
                <w:sz w:val="20"/>
                <w:lang w:eastAsia="x-none"/>
              </w:rPr>
            </w:pPr>
            <w:r>
              <w:rPr>
                <w:sz w:val="20"/>
                <w:lang w:eastAsia="x-none"/>
              </w:rPr>
              <w:t>92,1</w:t>
            </w:r>
          </w:p>
        </w:tc>
      </w:tr>
      <w:tr w:rsidR="00DC66C8" w:rsidRPr="000E6347" w14:paraId="199DDEAA" w14:textId="77777777" w:rsidTr="00DC66C8">
        <w:trPr>
          <w:cantSplit/>
          <w:trHeight w:val="437"/>
        </w:trPr>
        <w:tc>
          <w:tcPr>
            <w:tcW w:w="3699" w:type="dxa"/>
            <w:tcBorders>
              <w:left w:val="double" w:sz="4" w:space="0" w:color="auto"/>
              <w:bottom w:val="dotted" w:sz="4" w:space="0" w:color="auto"/>
            </w:tcBorders>
            <w:vAlign w:val="bottom"/>
          </w:tcPr>
          <w:p w14:paraId="5CFE15C1" w14:textId="77777777" w:rsidR="00DC66C8" w:rsidRPr="000E6347" w:rsidRDefault="00DC66C8" w:rsidP="00DC66C8">
            <w:pPr>
              <w:spacing w:before="80" w:line="22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1A957B09" w14:textId="77777777" w:rsidR="00DC66C8" w:rsidRPr="00FB08CF" w:rsidRDefault="00DC66C8" w:rsidP="00DC66C8">
            <w:pPr>
              <w:spacing w:before="60" w:line="240" w:lineRule="auto"/>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739DCDA6" w14:textId="77777777" w:rsidR="00DC66C8" w:rsidRPr="000E6347" w:rsidRDefault="00DC66C8" w:rsidP="00DC66C8">
            <w:pPr>
              <w:spacing w:before="60" w:line="240" w:lineRule="auto"/>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07E76127" w14:textId="77777777" w:rsidR="00DC66C8" w:rsidRPr="000E6347" w:rsidRDefault="00DC66C8" w:rsidP="00DC66C8">
            <w:pPr>
              <w:spacing w:before="60" w:line="240" w:lineRule="auto"/>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5286D4C8" w14:textId="77777777" w:rsidR="00DC66C8" w:rsidRPr="000E6347" w:rsidRDefault="00DC66C8" w:rsidP="00DC66C8">
            <w:pPr>
              <w:spacing w:before="60" w:line="240" w:lineRule="auto"/>
              <w:ind w:firstLine="0"/>
              <w:jc w:val="center"/>
              <w:rPr>
                <w:sz w:val="20"/>
                <w:lang w:eastAsia="x-none"/>
              </w:rPr>
            </w:pPr>
            <w:r>
              <w:rPr>
                <w:sz w:val="20"/>
                <w:lang w:eastAsia="x-none"/>
              </w:rPr>
              <w:t>-</w:t>
            </w:r>
          </w:p>
        </w:tc>
      </w:tr>
      <w:tr w:rsidR="00DC66C8" w:rsidRPr="000E6347" w14:paraId="649B655F" w14:textId="77777777" w:rsidTr="00DC66C8">
        <w:trPr>
          <w:cantSplit/>
          <w:trHeight w:val="291"/>
        </w:trPr>
        <w:tc>
          <w:tcPr>
            <w:tcW w:w="3699" w:type="dxa"/>
            <w:tcBorders>
              <w:top w:val="dotted" w:sz="4" w:space="0" w:color="auto"/>
              <w:left w:val="double" w:sz="4" w:space="0" w:color="auto"/>
              <w:bottom w:val="single" w:sz="4" w:space="0" w:color="auto"/>
            </w:tcBorders>
            <w:vAlign w:val="bottom"/>
          </w:tcPr>
          <w:p w14:paraId="5873E9B6" w14:textId="77777777" w:rsidR="00DC66C8" w:rsidRPr="000E6347" w:rsidRDefault="00DC66C8" w:rsidP="00DC66C8">
            <w:pPr>
              <w:spacing w:before="80" w:line="220" w:lineRule="exact"/>
              <w:ind w:left="142" w:firstLine="0"/>
              <w:jc w:val="left"/>
              <w:rPr>
                <w:rFonts w:cs="Arial"/>
                <w:sz w:val="20"/>
              </w:rPr>
            </w:pPr>
            <w:r w:rsidRPr="000E63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71D9CFAB" w14:textId="77777777" w:rsidR="00DC66C8" w:rsidRPr="000E6347" w:rsidRDefault="00DC66C8" w:rsidP="00DC66C8">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4C00CA2F" w14:textId="77777777" w:rsidR="00DC66C8" w:rsidRPr="00C533C8" w:rsidRDefault="00DC66C8" w:rsidP="00DC66C8">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555938AD" w14:textId="77777777" w:rsidR="00DC66C8" w:rsidRPr="00C533C8" w:rsidRDefault="00DC66C8" w:rsidP="00DC66C8">
            <w:pPr>
              <w:spacing w:before="60" w:line="240" w:lineRule="auto"/>
              <w:ind w:firstLine="0"/>
              <w:jc w:val="center"/>
              <w:rPr>
                <w:sz w:val="20"/>
                <w:lang w:eastAsia="x-none"/>
              </w:rPr>
            </w:pPr>
            <w:r>
              <w:rPr>
                <w:sz w:val="20"/>
                <w:lang w:eastAsia="x-none"/>
              </w:rPr>
              <w:t>2,6</w:t>
            </w:r>
          </w:p>
        </w:tc>
        <w:tc>
          <w:tcPr>
            <w:tcW w:w="1275" w:type="dxa"/>
            <w:tcBorders>
              <w:top w:val="dotted" w:sz="4" w:space="0" w:color="auto"/>
              <w:left w:val="single" w:sz="4" w:space="0" w:color="auto"/>
              <w:bottom w:val="single" w:sz="4" w:space="0" w:color="auto"/>
              <w:right w:val="double" w:sz="4" w:space="0" w:color="auto"/>
            </w:tcBorders>
            <w:vAlign w:val="bottom"/>
          </w:tcPr>
          <w:p w14:paraId="5AE02940" w14:textId="77777777" w:rsidR="00DC66C8" w:rsidRPr="00C533C8" w:rsidRDefault="00DC66C8" w:rsidP="00DC66C8">
            <w:pPr>
              <w:spacing w:before="60" w:line="240" w:lineRule="auto"/>
              <w:ind w:firstLine="0"/>
              <w:jc w:val="center"/>
              <w:rPr>
                <w:sz w:val="20"/>
                <w:lang w:eastAsia="x-none"/>
              </w:rPr>
            </w:pPr>
            <w:r>
              <w:rPr>
                <w:sz w:val="20"/>
                <w:lang w:eastAsia="x-none"/>
              </w:rPr>
              <w:t>82,9</w:t>
            </w:r>
          </w:p>
        </w:tc>
      </w:tr>
      <w:tr w:rsidR="00DC66C8" w:rsidRPr="000E6347" w14:paraId="109F81A2" w14:textId="77777777" w:rsidTr="00DC66C8">
        <w:trPr>
          <w:cantSplit/>
          <w:trHeight w:val="922"/>
        </w:trPr>
        <w:tc>
          <w:tcPr>
            <w:tcW w:w="9369" w:type="dxa"/>
            <w:gridSpan w:val="5"/>
            <w:tcBorders>
              <w:left w:val="double" w:sz="4" w:space="0" w:color="auto"/>
              <w:bottom w:val="double" w:sz="4" w:space="0" w:color="auto"/>
              <w:right w:val="double" w:sz="4" w:space="0" w:color="auto"/>
            </w:tcBorders>
            <w:vAlign w:val="bottom"/>
          </w:tcPr>
          <w:p w14:paraId="388CE7A5" w14:textId="77777777" w:rsidR="00DC66C8" w:rsidRPr="00F1276E" w:rsidRDefault="00DC66C8" w:rsidP="00DC66C8">
            <w:pPr>
              <w:spacing w:before="60" w:line="240" w:lineRule="auto"/>
              <w:ind w:left="57" w:right="57" w:firstLine="0"/>
              <w:rPr>
                <w:sz w:val="20"/>
                <w:vertAlign w:val="superscript"/>
                <w:lang w:val="x-none" w:eastAsia="x-none"/>
              </w:rPr>
            </w:pPr>
            <w:r w:rsidRPr="00F1276E">
              <w:rPr>
                <w:sz w:val="20"/>
                <w:vertAlign w:val="superscript"/>
                <w:lang w:val="x-none" w:eastAsia="x-none"/>
              </w:rPr>
              <w:t>1)</w:t>
            </w:r>
            <w:r w:rsidRPr="00F1276E">
              <w:rPr>
                <w:sz w:val="20"/>
                <w:lang w:val="x-none" w:eastAsia="x-none"/>
              </w:rPr>
              <w:t xml:space="preserve"> Сведения не публикуются в целях </w:t>
            </w:r>
            <w:r w:rsidRPr="00F1276E">
              <w:rPr>
                <w:sz w:val="20"/>
                <w:lang w:eastAsia="x-none"/>
              </w:rPr>
              <w:t>обеспечения</w:t>
            </w:r>
            <w:r w:rsidRPr="00F1276E">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1276E">
              <w:rPr>
                <w:sz w:val="20"/>
                <w:lang w:val="x-none" w:eastAsia="x-none"/>
              </w:rPr>
              <w:t xml:space="preserve">29.11.07 № 282-ФЗ </w:t>
            </w:r>
            <w:r w:rsidRPr="00F1276E">
              <w:rPr>
                <w:sz w:val="20"/>
                <w:lang w:eastAsia="x-none"/>
              </w:rPr>
              <w:t>«</w:t>
            </w:r>
            <w:r w:rsidRPr="00F1276E">
              <w:rPr>
                <w:sz w:val="20"/>
                <w:lang w:val="x-none" w:eastAsia="x-none"/>
              </w:rPr>
              <w:t>Об официальном статистическом учете и системе государственной статистики в Российской Федерации</w:t>
            </w:r>
            <w:r w:rsidRPr="00F1276E">
              <w:rPr>
                <w:sz w:val="20"/>
                <w:lang w:eastAsia="x-none"/>
              </w:rPr>
              <w:t>»</w:t>
            </w:r>
            <w:r w:rsidRPr="00F1276E">
              <w:rPr>
                <w:sz w:val="20"/>
                <w:lang w:val="x-none" w:eastAsia="x-none"/>
              </w:rPr>
              <w:t xml:space="preserve"> (ст.4, п.5; ст.9, п.1).</w:t>
            </w:r>
          </w:p>
        </w:tc>
      </w:tr>
    </w:tbl>
    <w:p w14:paraId="523CCB6A" w14:textId="77777777" w:rsidR="00DC66C8" w:rsidRPr="000E6347" w:rsidRDefault="00DC66C8" w:rsidP="000410B1">
      <w:pPr>
        <w:spacing w:before="240"/>
        <w:ind w:firstLine="709"/>
      </w:pPr>
      <w:r w:rsidRPr="000E6347">
        <w:t>В структуре просроченной дебиторской задолженности организаций 8</w:t>
      </w:r>
      <w:r>
        <w:t>7,1</w:t>
      </w:r>
      <w:r w:rsidRPr="000E6347">
        <w:t>% приходилось на долю задолженности покупателей и заказчиков за товары, работы и услуги.</w:t>
      </w:r>
    </w:p>
    <w:p w14:paraId="2082DD37" w14:textId="77777777" w:rsidR="00DC66C8" w:rsidRPr="000E6347" w:rsidRDefault="00DC66C8" w:rsidP="00DC66C8">
      <w:pPr>
        <w:keepNext/>
        <w:keepLines/>
        <w:spacing w:before="240"/>
        <w:ind w:firstLine="0"/>
        <w:jc w:val="center"/>
        <w:rPr>
          <w:spacing w:val="20"/>
          <w:lang w:val="x-none" w:eastAsia="x-none"/>
        </w:rPr>
      </w:pPr>
      <w:r w:rsidRPr="000E6347">
        <w:rPr>
          <w:b/>
          <w:bCs/>
          <w:lang w:val="x-none" w:eastAsia="x-none"/>
        </w:rPr>
        <w:t xml:space="preserve">Превышение кредиторской задолженности над дебиторской задолженностью </w:t>
      </w:r>
      <w:r w:rsidRPr="000E6347">
        <w:rPr>
          <w:b/>
          <w:bCs/>
          <w:lang w:val="x-none" w:eastAsia="x-none"/>
        </w:rPr>
        <w:br/>
        <w:t xml:space="preserve">по видам экономической деятельности на конец </w:t>
      </w:r>
      <w:r>
        <w:rPr>
          <w:b/>
          <w:bCs/>
          <w:lang w:eastAsia="x-none"/>
        </w:rPr>
        <w:t>ноября</w:t>
      </w:r>
      <w:r w:rsidRPr="000E6347">
        <w:rPr>
          <w:b/>
          <w:bCs/>
          <w:lang w:eastAsia="x-none"/>
        </w:rPr>
        <w:t xml:space="preserve"> </w:t>
      </w:r>
      <w:r w:rsidRPr="000E6347">
        <w:rPr>
          <w:b/>
          <w:bCs/>
          <w:lang w:val="x-none" w:eastAsia="x-none"/>
        </w:rPr>
        <w:t>20</w:t>
      </w:r>
      <w:r w:rsidRPr="000E6347">
        <w:rPr>
          <w:b/>
          <w:bCs/>
          <w:lang w:eastAsia="x-none"/>
        </w:rPr>
        <w:t>2</w:t>
      </w:r>
      <w:r>
        <w:rPr>
          <w:b/>
          <w:bCs/>
          <w:lang w:eastAsia="x-none"/>
        </w:rPr>
        <w:t>1</w:t>
      </w:r>
      <w:r w:rsidRPr="000E634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423"/>
        <w:gridCol w:w="1122"/>
        <w:gridCol w:w="1551"/>
        <w:gridCol w:w="1155"/>
        <w:gridCol w:w="2105"/>
      </w:tblGrid>
      <w:tr w:rsidR="00DC66C8" w:rsidRPr="000E6347" w14:paraId="1EB2E50B" w14:textId="77777777" w:rsidTr="004C2BCA">
        <w:trPr>
          <w:cantSplit/>
          <w:tblHeader/>
        </w:trPr>
        <w:tc>
          <w:tcPr>
            <w:tcW w:w="3423" w:type="dxa"/>
            <w:vMerge w:val="restart"/>
            <w:tcBorders>
              <w:top w:val="double" w:sz="6" w:space="0" w:color="auto"/>
              <w:left w:val="double" w:sz="6" w:space="0" w:color="auto"/>
              <w:bottom w:val="single" w:sz="6" w:space="0" w:color="auto"/>
              <w:right w:val="single" w:sz="6" w:space="0" w:color="auto"/>
            </w:tcBorders>
            <w:vAlign w:val="center"/>
          </w:tcPr>
          <w:p w14:paraId="576D4000" w14:textId="77777777" w:rsidR="00DC66C8" w:rsidRPr="000E6347" w:rsidRDefault="00DC66C8" w:rsidP="00DC66C8">
            <w:pPr>
              <w:keepNext/>
              <w:keepLines/>
              <w:spacing w:before="40" w:line="240" w:lineRule="exact"/>
              <w:ind w:left="85" w:firstLine="0"/>
              <w:jc w:val="center"/>
              <w:rPr>
                <w:sz w:val="20"/>
              </w:rPr>
            </w:pPr>
          </w:p>
        </w:tc>
        <w:tc>
          <w:tcPr>
            <w:tcW w:w="2673" w:type="dxa"/>
            <w:gridSpan w:val="2"/>
            <w:tcBorders>
              <w:top w:val="double" w:sz="6" w:space="0" w:color="auto"/>
              <w:left w:val="single" w:sz="6" w:space="0" w:color="auto"/>
              <w:bottom w:val="single" w:sz="6" w:space="0" w:color="auto"/>
              <w:right w:val="single" w:sz="6" w:space="0" w:color="auto"/>
            </w:tcBorders>
          </w:tcPr>
          <w:p w14:paraId="153D2E1C" w14:textId="77777777" w:rsidR="00DC66C8" w:rsidRPr="000E6347" w:rsidRDefault="00DC66C8" w:rsidP="00DC66C8">
            <w:pPr>
              <w:keepNext/>
              <w:keepLines/>
              <w:spacing w:before="40" w:line="240" w:lineRule="exact"/>
              <w:ind w:firstLine="0"/>
              <w:jc w:val="center"/>
              <w:rPr>
                <w:i/>
                <w:sz w:val="20"/>
                <w:lang w:val="x-none" w:eastAsia="x-none"/>
              </w:rPr>
            </w:pPr>
            <w:r w:rsidRPr="000E6347">
              <w:rPr>
                <w:i/>
                <w:sz w:val="20"/>
                <w:lang w:val="x-none" w:eastAsia="x-none"/>
              </w:rPr>
              <w:t xml:space="preserve">Превышение кредиторской </w:t>
            </w:r>
            <w:r w:rsidRPr="000E6347">
              <w:rPr>
                <w:i/>
                <w:sz w:val="20"/>
                <w:lang w:val="x-none" w:eastAsia="x-none"/>
              </w:rPr>
              <w:br/>
              <w:t>задолженности над</w:t>
            </w:r>
            <w:r w:rsidRPr="000E6347">
              <w:rPr>
                <w:i/>
                <w:sz w:val="20"/>
                <w:lang w:eastAsia="x-none"/>
              </w:rPr>
              <w:t xml:space="preserve"> </w:t>
            </w:r>
            <w:r w:rsidRPr="000E6347">
              <w:rPr>
                <w:i/>
                <w:sz w:val="20"/>
                <w:lang w:val="x-none" w:eastAsia="x-none"/>
              </w:rPr>
              <w:t>дебиторской</w:t>
            </w:r>
            <w:r w:rsidRPr="000E6347">
              <w:rPr>
                <w:i/>
                <w:sz w:val="20"/>
                <w:lang w:eastAsia="x-none"/>
              </w:rPr>
              <w:t xml:space="preserve"> з</w:t>
            </w:r>
            <w:r w:rsidRPr="000E6347">
              <w:rPr>
                <w:i/>
                <w:sz w:val="20"/>
                <w:lang w:val="x-none" w:eastAsia="x-none"/>
              </w:rPr>
              <w:t>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14:paraId="671EABD4" w14:textId="77777777" w:rsidR="00DC66C8" w:rsidRPr="000E6347" w:rsidRDefault="00DC66C8" w:rsidP="00DC66C8">
            <w:pPr>
              <w:keepNext/>
              <w:keepLines/>
              <w:spacing w:before="40" w:line="240" w:lineRule="exact"/>
              <w:ind w:firstLine="0"/>
              <w:jc w:val="center"/>
              <w:rPr>
                <w:i/>
                <w:sz w:val="20"/>
                <w:lang w:val="x-none" w:eastAsia="x-none"/>
              </w:rPr>
            </w:pPr>
            <w:r w:rsidRPr="000E6347">
              <w:rPr>
                <w:i/>
                <w:sz w:val="20"/>
                <w:lang w:val="x-none" w:eastAsia="x-none"/>
              </w:rPr>
              <w:t xml:space="preserve">Превышение просроченной кредиторской задолженности над просроченной дебиторской </w:t>
            </w:r>
            <w:r w:rsidRPr="000E6347">
              <w:rPr>
                <w:i/>
                <w:sz w:val="20"/>
                <w:lang w:val="x-none" w:eastAsia="x-none"/>
              </w:rPr>
              <w:br/>
              <w:t>задолженностью</w:t>
            </w:r>
          </w:p>
        </w:tc>
      </w:tr>
      <w:tr w:rsidR="00DC66C8" w:rsidRPr="000E6347" w14:paraId="7FB51369" w14:textId="77777777" w:rsidTr="004C2BCA">
        <w:trPr>
          <w:cantSplit/>
          <w:trHeight w:val="65"/>
          <w:tblHeader/>
        </w:trPr>
        <w:tc>
          <w:tcPr>
            <w:tcW w:w="3423" w:type="dxa"/>
            <w:vMerge/>
            <w:tcBorders>
              <w:top w:val="single" w:sz="6" w:space="0" w:color="auto"/>
              <w:left w:val="double" w:sz="6" w:space="0" w:color="auto"/>
              <w:bottom w:val="single" w:sz="6" w:space="0" w:color="auto"/>
              <w:right w:val="single" w:sz="6" w:space="0" w:color="auto"/>
            </w:tcBorders>
          </w:tcPr>
          <w:p w14:paraId="5009A898" w14:textId="77777777" w:rsidR="00DC66C8" w:rsidRPr="000E6347" w:rsidRDefault="00DC66C8" w:rsidP="00DC66C8">
            <w:pPr>
              <w:keepNext/>
              <w:keepLines/>
              <w:spacing w:before="40" w:line="240" w:lineRule="exact"/>
              <w:ind w:left="85" w:firstLine="0"/>
              <w:rPr>
                <w:sz w:val="20"/>
              </w:rPr>
            </w:pPr>
          </w:p>
        </w:tc>
        <w:tc>
          <w:tcPr>
            <w:tcW w:w="1122" w:type="dxa"/>
            <w:tcBorders>
              <w:top w:val="single" w:sz="6" w:space="0" w:color="auto"/>
              <w:left w:val="single" w:sz="6" w:space="0" w:color="auto"/>
              <w:bottom w:val="single" w:sz="6" w:space="0" w:color="auto"/>
              <w:right w:val="single" w:sz="6" w:space="0" w:color="auto"/>
            </w:tcBorders>
          </w:tcPr>
          <w:p w14:paraId="1D95A1A4" w14:textId="77777777" w:rsidR="00DC66C8" w:rsidRPr="000E6347" w:rsidRDefault="00DC66C8" w:rsidP="00DC66C8">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1551" w:type="dxa"/>
            <w:tcBorders>
              <w:top w:val="single" w:sz="6" w:space="0" w:color="auto"/>
              <w:left w:val="single" w:sz="6" w:space="0" w:color="auto"/>
              <w:bottom w:val="single" w:sz="6" w:space="0" w:color="auto"/>
              <w:right w:val="single" w:sz="6" w:space="0" w:color="auto"/>
            </w:tcBorders>
          </w:tcPr>
          <w:p w14:paraId="1066E2ED" w14:textId="77777777" w:rsidR="00DC66C8" w:rsidRPr="000E6347" w:rsidRDefault="00DC66C8" w:rsidP="00DC66C8">
            <w:pPr>
              <w:keepNext/>
              <w:keepLines/>
              <w:spacing w:before="40" w:line="240" w:lineRule="exact"/>
              <w:ind w:firstLine="0"/>
              <w:jc w:val="center"/>
              <w:rPr>
                <w:i/>
                <w:sz w:val="20"/>
                <w:lang w:val="x-none" w:eastAsia="x-none"/>
              </w:rPr>
            </w:pPr>
            <w:r w:rsidRPr="000E6347">
              <w:rPr>
                <w:i/>
                <w:sz w:val="20"/>
                <w:lang w:val="x-none" w:eastAsia="x-none"/>
              </w:rPr>
              <w:t xml:space="preserve">в % к </w:t>
            </w:r>
            <w:r w:rsidRPr="000E634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561C6979" w14:textId="77777777" w:rsidR="00DC66C8" w:rsidRPr="000E6347" w:rsidRDefault="00DC66C8" w:rsidP="00DC66C8">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2105" w:type="dxa"/>
            <w:tcBorders>
              <w:top w:val="single" w:sz="6" w:space="0" w:color="auto"/>
              <w:left w:val="single" w:sz="6" w:space="0" w:color="auto"/>
              <w:bottom w:val="single" w:sz="6" w:space="0" w:color="auto"/>
              <w:right w:val="double" w:sz="6" w:space="0" w:color="auto"/>
            </w:tcBorders>
          </w:tcPr>
          <w:p w14:paraId="1B073CD2" w14:textId="77777777" w:rsidR="00DC66C8" w:rsidRPr="000E6347" w:rsidRDefault="00DC66C8" w:rsidP="00DC66C8">
            <w:pPr>
              <w:keepNext/>
              <w:keepLines/>
              <w:spacing w:before="40" w:line="240" w:lineRule="exact"/>
              <w:ind w:firstLine="0"/>
              <w:jc w:val="center"/>
              <w:rPr>
                <w:i/>
                <w:sz w:val="20"/>
                <w:lang w:val="x-none" w:eastAsia="x-none"/>
              </w:rPr>
            </w:pPr>
            <w:r w:rsidRPr="000E6347">
              <w:rPr>
                <w:i/>
                <w:sz w:val="20"/>
                <w:lang w:val="x-none" w:eastAsia="x-none"/>
              </w:rPr>
              <w:t xml:space="preserve">в % к просроченной </w:t>
            </w:r>
            <w:r w:rsidRPr="000E6347">
              <w:rPr>
                <w:i/>
                <w:sz w:val="20"/>
                <w:lang w:val="x-none" w:eastAsia="x-none"/>
              </w:rPr>
              <w:br/>
              <w:t xml:space="preserve">дебиторской </w:t>
            </w:r>
            <w:r w:rsidRPr="000E6347">
              <w:rPr>
                <w:i/>
                <w:sz w:val="20"/>
                <w:lang w:val="x-none" w:eastAsia="x-none"/>
              </w:rPr>
              <w:br/>
              <w:t>задолженности</w:t>
            </w:r>
          </w:p>
        </w:tc>
      </w:tr>
      <w:tr w:rsidR="00DC66C8" w:rsidRPr="000E6347" w14:paraId="062C4AC1" w14:textId="77777777" w:rsidTr="004C2BCA">
        <w:trPr>
          <w:trHeight w:val="20"/>
        </w:trPr>
        <w:tc>
          <w:tcPr>
            <w:tcW w:w="3423" w:type="dxa"/>
            <w:tcBorders>
              <w:top w:val="single" w:sz="6" w:space="0" w:color="auto"/>
              <w:left w:val="double" w:sz="6" w:space="0" w:color="auto"/>
              <w:bottom w:val="dotted" w:sz="4" w:space="0" w:color="auto"/>
              <w:right w:val="single" w:sz="6" w:space="0" w:color="auto"/>
            </w:tcBorders>
            <w:vAlign w:val="bottom"/>
          </w:tcPr>
          <w:p w14:paraId="60B69C27" w14:textId="77777777" w:rsidR="00DC66C8" w:rsidRPr="000E6347" w:rsidRDefault="00DC66C8" w:rsidP="004C2BCA">
            <w:pPr>
              <w:keepNext/>
              <w:keepLines/>
              <w:spacing w:before="20" w:line="240" w:lineRule="exact"/>
              <w:ind w:left="57" w:firstLine="0"/>
              <w:jc w:val="left"/>
              <w:rPr>
                <w:b/>
                <w:bCs/>
                <w:sz w:val="20"/>
              </w:rPr>
            </w:pPr>
            <w:r w:rsidRPr="000E6347">
              <w:rPr>
                <w:b/>
                <w:bCs/>
                <w:sz w:val="20"/>
              </w:rPr>
              <w:t>Всего</w:t>
            </w:r>
          </w:p>
        </w:tc>
        <w:tc>
          <w:tcPr>
            <w:tcW w:w="1122" w:type="dxa"/>
            <w:tcBorders>
              <w:top w:val="single" w:sz="6" w:space="0" w:color="auto"/>
              <w:left w:val="single" w:sz="6" w:space="0" w:color="auto"/>
              <w:bottom w:val="dotted" w:sz="4" w:space="0" w:color="auto"/>
              <w:right w:val="single" w:sz="6" w:space="0" w:color="auto"/>
            </w:tcBorders>
            <w:vAlign w:val="bottom"/>
          </w:tcPr>
          <w:p w14:paraId="58916B7E" w14:textId="77777777" w:rsidR="00DC66C8" w:rsidRPr="000E6347" w:rsidRDefault="00DC66C8" w:rsidP="004C2BCA">
            <w:pPr>
              <w:spacing w:before="20" w:line="240" w:lineRule="exact"/>
              <w:ind w:firstLine="0"/>
              <w:jc w:val="center"/>
              <w:rPr>
                <w:b/>
                <w:sz w:val="20"/>
                <w:lang w:eastAsia="x-none"/>
              </w:rPr>
            </w:pPr>
            <w:r>
              <w:rPr>
                <w:b/>
                <w:sz w:val="20"/>
                <w:lang w:eastAsia="x-none"/>
              </w:rPr>
              <w:t>86804,4</w:t>
            </w:r>
          </w:p>
        </w:tc>
        <w:tc>
          <w:tcPr>
            <w:tcW w:w="1551" w:type="dxa"/>
            <w:tcBorders>
              <w:top w:val="single" w:sz="6" w:space="0" w:color="auto"/>
              <w:left w:val="single" w:sz="6" w:space="0" w:color="auto"/>
              <w:bottom w:val="dotted" w:sz="4" w:space="0" w:color="auto"/>
              <w:right w:val="single" w:sz="6" w:space="0" w:color="auto"/>
            </w:tcBorders>
            <w:vAlign w:val="bottom"/>
          </w:tcPr>
          <w:p w14:paraId="5DD5AD1E" w14:textId="77777777" w:rsidR="00DC66C8" w:rsidRPr="000E6347" w:rsidRDefault="00DC66C8" w:rsidP="004C2BCA">
            <w:pPr>
              <w:spacing w:before="20" w:line="240" w:lineRule="exact"/>
              <w:ind w:firstLine="0"/>
              <w:jc w:val="center"/>
              <w:rPr>
                <w:b/>
                <w:sz w:val="20"/>
                <w:lang w:eastAsia="x-none"/>
              </w:rPr>
            </w:pPr>
            <w:r>
              <w:rPr>
                <w:b/>
                <w:sz w:val="20"/>
                <w:lang w:eastAsia="x-none"/>
              </w:rPr>
              <w:t>20,4</w:t>
            </w:r>
          </w:p>
        </w:tc>
        <w:tc>
          <w:tcPr>
            <w:tcW w:w="1155" w:type="dxa"/>
            <w:tcBorders>
              <w:top w:val="single" w:sz="6" w:space="0" w:color="auto"/>
              <w:left w:val="single" w:sz="6" w:space="0" w:color="auto"/>
              <w:bottom w:val="dotted" w:sz="4" w:space="0" w:color="auto"/>
              <w:right w:val="single" w:sz="6" w:space="0" w:color="auto"/>
            </w:tcBorders>
            <w:vAlign w:val="bottom"/>
          </w:tcPr>
          <w:p w14:paraId="695F4AC3" w14:textId="77777777" w:rsidR="00DC66C8" w:rsidRPr="000E6347" w:rsidRDefault="00DC66C8" w:rsidP="004C2BCA">
            <w:pPr>
              <w:spacing w:before="20" w:line="240" w:lineRule="exact"/>
              <w:ind w:firstLine="0"/>
              <w:jc w:val="center"/>
              <w:rPr>
                <w:b/>
                <w:sz w:val="20"/>
                <w:lang w:eastAsia="x-none"/>
              </w:rPr>
            </w:pPr>
            <w:r>
              <w:rPr>
                <w:b/>
                <w:sz w:val="20"/>
                <w:lang w:eastAsia="x-none"/>
              </w:rPr>
              <w:t>-2877,2</w:t>
            </w:r>
          </w:p>
        </w:tc>
        <w:tc>
          <w:tcPr>
            <w:tcW w:w="2105" w:type="dxa"/>
            <w:tcBorders>
              <w:top w:val="single" w:sz="6" w:space="0" w:color="auto"/>
              <w:left w:val="single" w:sz="6" w:space="0" w:color="auto"/>
              <w:bottom w:val="dotted" w:sz="4" w:space="0" w:color="auto"/>
              <w:right w:val="double" w:sz="6" w:space="0" w:color="auto"/>
            </w:tcBorders>
            <w:vAlign w:val="bottom"/>
          </w:tcPr>
          <w:p w14:paraId="07C40624" w14:textId="77777777" w:rsidR="00DC66C8" w:rsidRPr="000E6347" w:rsidRDefault="00DC66C8" w:rsidP="004C2BCA">
            <w:pPr>
              <w:spacing w:before="20" w:line="240" w:lineRule="exact"/>
              <w:ind w:firstLine="0"/>
              <w:jc w:val="center"/>
              <w:rPr>
                <w:b/>
                <w:sz w:val="20"/>
                <w:lang w:eastAsia="x-none"/>
              </w:rPr>
            </w:pPr>
            <w:r>
              <w:rPr>
                <w:b/>
                <w:sz w:val="20"/>
                <w:lang w:eastAsia="x-none"/>
              </w:rPr>
              <w:t>-</w:t>
            </w:r>
          </w:p>
        </w:tc>
      </w:tr>
      <w:tr w:rsidR="00DC66C8" w:rsidRPr="000E6347" w14:paraId="7F15A4F6" w14:textId="77777777" w:rsidTr="004C2BCA">
        <w:trPr>
          <w:trHeight w:val="20"/>
        </w:trPr>
        <w:tc>
          <w:tcPr>
            <w:tcW w:w="3423" w:type="dxa"/>
            <w:tcBorders>
              <w:left w:val="double" w:sz="6" w:space="0" w:color="auto"/>
              <w:bottom w:val="dotted" w:sz="4" w:space="0" w:color="auto"/>
              <w:right w:val="single" w:sz="6" w:space="0" w:color="auto"/>
            </w:tcBorders>
            <w:vAlign w:val="bottom"/>
          </w:tcPr>
          <w:p w14:paraId="6C3C8003" w14:textId="77777777" w:rsidR="00DC66C8" w:rsidRPr="000E6347" w:rsidRDefault="00DC66C8" w:rsidP="004C2BCA">
            <w:pPr>
              <w:spacing w:before="2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122" w:type="dxa"/>
            <w:tcBorders>
              <w:left w:val="single" w:sz="6" w:space="0" w:color="auto"/>
              <w:bottom w:val="dotted" w:sz="4" w:space="0" w:color="auto"/>
              <w:right w:val="single" w:sz="6" w:space="0" w:color="auto"/>
            </w:tcBorders>
            <w:vAlign w:val="bottom"/>
          </w:tcPr>
          <w:p w14:paraId="6807F23E" w14:textId="77777777" w:rsidR="00DC66C8" w:rsidRPr="000E6347" w:rsidRDefault="00DC66C8" w:rsidP="004C2BCA">
            <w:pPr>
              <w:spacing w:before="20" w:line="240" w:lineRule="exact"/>
              <w:ind w:firstLine="0"/>
              <w:jc w:val="center"/>
              <w:rPr>
                <w:sz w:val="20"/>
                <w:lang w:eastAsia="x-none"/>
              </w:rPr>
            </w:pPr>
            <w:r>
              <w:rPr>
                <w:sz w:val="20"/>
                <w:lang w:eastAsia="x-none"/>
              </w:rPr>
              <w:t>-3983,6</w:t>
            </w:r>
          </w:p>
        </w:tc>
        <w:tc>
          <w:tcPr>
            <w:tcW w:w="1551" w:type="dxa"/>
            <w:tcBorders>
              <w:left w:val="single" w:sz="6" w:space="0" w:color="auto"/>
              <w:bottom w:val="dotted" w:sz="4" w:space="0" w:color="auto"/>
              <w:right w:val="single" w:sz="6" w:space="0" w:color="auto"/>
            </w:tcBorders>
            <w:vAlign w:val="bottom"/>
          </w:tcPr>
          <w:p w14:paraId="13E517CE"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left w:val="single" w:sz="6" w:space="0" w:color="auto"/>
              <w:bottom w:val="dotted" w:sz="4" w:space="0" w:color="auto"/>
              <w:right w:val="single" w:sz="6" w:space="0" w:color="auto"/>
            </w:tcBorders>
            <w:vAlign w:val="bottom"/>
          </w:tcPr>
          <w:p w14:paraId="56CF0729" w14:textId="77777777" w:rsidR="00DC66C8" w:rsidRPr="000E6347" w:rsidRDefault="00DC66C8" w:rsidP="004C2BCA">
            <w:pPr>
              <w:spacing w:before="20" w:line="240" w:lineRule="exact"/>
              <w:ind w:firstLine="0"/>
              <w:jc w:val="center"/>
              <w:rPr>
                <w:sz w:val="20"/>
                <w:lang w:eastAsia="x-none"/>
              </w:rPr>
            </w:pPr>
            <w:r>
              <w:rPr>
                <w:sz w:val="20"/>
                <w:lang w:eastAsia="x-none"/>
              </w:rPr>
              <w:t>-69,8</w:t>
            </w:r>
          </w:p>
        </w:tc>
        <w:tc>
          <w:tcPr>
            <w:tcW w:w="2105" w:type="dxa"/>
            <w:tcBorders>
              <w:left w:val="single" w:sz="6" w:space="0" w:color="auto"/>
              <w:bottom w:val="dotted" w:sz="4" w:space="0" w:color="auto"/>
              <w:right w:val="double" w:sz="6" w:space="0" w:color="auto"/>
            </w:tcBorders>
            <w:vAlign w:val="bottom"/>
          </w:tcPr>
          <w:p w14:paraId="5F529B1E"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301027C6"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7C66741D" w14:textId="77777777" w:rsidR="00DC66C8" w:rsidRPr="000E6347" w:rsidRDefault="00DC66C8" w:rsidP="004C2BCA">
            <w:pPr>
              <w:spacing w:before="20" w:line="240" w:lineRule="exact"/>
              <w:ind w:left="142" w:firstLine="0"/>
              <w:jc w:val="left"/>
              <w:rPr>
                <w:rFonts w:cs="Arial"/>
                <w:sz w:val="20"/>
              </w:rPr>
            </w:pPr>
            <w:r w:rsidRPr="000E6347">
              <w:rPr>
                <w:rFonts w:cs="Arial"/>
                <w:sz w:val="20"/>
              </w:rPr>
              <w:t>добыча полезных ископаемых</w:t>
            </w:r>
          </w:p>
        </w:tc>
        <w:tc>
          <w:tcPr>
            <w:tcW w:w="1122" w:type="dxa"/>
            <w:tcBorders>
              <w:top w:val="dotted" w:sz="4" w:space="0" w:color="auto"/>
              <w:left w:val="single" w:sz="6" w:space="0" w:color="auto"/>
              <w:bottom w:val="dotted" w:sz="4" w:space="0" w:color="auto"/>
              <w:right w:val="single" w:sz="6" w:space="0" w:color="auto"/>
            </w:tcBorders>
            <w:vAlign w:val="bottom"/>
          </w:tcPr>
          <w:p w14:paraId="01817B65" w14:textId="77777777" w:rsidR="00DC66C8" w:rsidRPr="000E6347" w:rsidRDefault="00DC66C8" w:rsidP="004C2BCA">
            <w:pPr>
              <w:spacing w:before="20" w:line="240" w:lineRule="exact"/>
              <w:ind w:firstLine="0"/>
              <w:jc w:val="center"/>
              <w:rPr>
                <w:sz w:val="20"/>
                <w:lang w:eastAsia="x-none"/>
              </w:rPr>
            </w:pPr>
            <w:r>
              <w:rPr>
                <w:sz w:val="20"/>
                <w:lang w:eastAsia="x-none"/>
              </w:rPr>
              <w:t>-20912,4</w:t>
            </w:r>
          </w:p>
        </w:tc>
        <w:tc>
          <w:tcPr>
            <w:tcW w:w="1551" w:type="dxa"/>
            <w:tcBorders>
              <w:top w:val="dotted" w:sz="4" w:space="0" w:color="auto"/>
              <w:left w:val="single" w:sz="6" w:space="0" w:color="auto"/>
              <w:bottom w:val="dotted" w:sz="4" w:space="0" w:color="auto"/>
              <w:right w:val="single" w:sz="6" w:space="0" w:color="auto"/>
            </w:tcBorders>
            <w:vAlign w:val="bottom"/>
          </w:tcPr>
          <w:p w14:paraId="5F6772BC"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1EA9741C" w14:textId="77777777" w:rsidR="00DC66C8" w:rsidRPr="00895A35" w:rsidRDefault="00DC66C8" w:rsidP="004C2BCA">
            <w:pPr>
              <w:spacing w:before="20" w:line="240" w:lineRule="exact"/>
              <w:ind w:firstLine="0"/>
              <w:jc w:val="center"/>
              <w:rPr>
                <w:sz w:val="20"/>
                <w:lang w:eastAsia="x-none"/>
              </w:rPr>
            </w:pPr>
            <w:r>
              <w:rPr>
                <w:sz w:val="20"/>
                <w:lang w:eastAsia="x-none"/>
              </w:rPr>
              <w:t>10,9</w:t>
            </w:r>
          </w:p>
        </w:tc>
        <w:tc>
          <w:tcPr>
            <w:tcW w:w="2105" w:type="dxa"/>
            <w:tcBorders>
              <w:top w:val="dotted" w:sz="4" w:space="0" w:color="auto"/>
              <w:left w:val="single" w:sz="6" w:space="0" w:color="auto"/>
              <w:bottom w:val="dotted" w:sz="4" w:space="0" w:color="auto"/>
              <w:right w:val="double" w:sz="6" w:space="0" w:color="auto"/>
            </w:tcBorders>
            <w:vAlign w:val="bottom"/>
          </w:tcPr>
          <w:p w14:paraId="65D824FF" w14:textId="77777777" w:rsidR="00DC66C8" w:rsidRPr="00301AFA" w:rsidRDefault="00DC66C8" w:rsidP="004C2BCA">
            <w:pPr>
              <w:spacing w:before="20" w:line="240" w:lineRule="exact"/>
              <w:ind w:firstLine="0"/>
              <w:jc w:val="center"/>
              <w:rPr>
                <w:sz w:val="20"/>
                <w:lang w:eastAsia="x-none"/>
              </w:rPr>
            </w:pPr>
            <w:r>
              <w:rPr>
                <w:sz w:val="20"/>
                <w:lang w:eastAsia="x-none"/>
              </w:rPr>
              <w:t>3,4</w:t>
            </w:r>
          </w:p>
        </w:tc>
      </w:tr>
      <w:tr w:rsidR="00DC66C8" w:rsidRPr="000E6347" w14:paraId="51490F28"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76D2A84C" w14:textId="77777777" w:rsidR="00DC66C8" w:rsidRPr="000E6347" w:rsidRDefault="00DC66C8" w:rsidP="004C2BCA">
            <w:pPr>
              <w:spacing w:before="20" w:line="240" w:lineRule="exact"/>
              <w:ind w:left="142" w:firstLine="0"/>
              <w:jc w:val="left"/>
              <w:rPr>
                <w:rFonts w:cs="Arial"/>
                <w:sz w:val="20"/>
              </w:rPr>
            </w:pPr>
            <w:r w:rsidRPr="000E6347">
              <w:rPr>
                <w:rFonts w:cs="Arial"/>
                <w:sz w:val="20"/>
              </w:rPr>
              <w:t>обрабатывающие производства</w:t>
            </w:r>
          </w:p>
        </w:tc>
        <w:tc>
          <w:tcPr>
            <w:tcW w:w="1122" w:type="dxa"/>
            <w:tcBorders>
              <w:top w:val="dotted" w:sz="4" w:space="0" w:color="auto"/>
              <w:left w:val="single" w:sz="6" w:space="0" w:color="auto"/>
              <w:bottom w:val="dotted" w:sz="4" w:space="0" w:color="auto"/>
              <w:right w:val="single" w:sz="6" w:space="0" w:color="auto"/>
            </w:tcBorders>
            <w:vAlign w:val="bottom"/>
          </w:tcPr>
          <w:p w14:paraId="0A8F75DB" w14:textId="77777777" w:rsidR="00DC66C8" w:rsidRPr="000E6347" w:rsidRDefault="00DC66C8" w:rsidP="004C2BCA">
            <w:pPr>
              <w:spacing w:before="20" w:line="240" w:lineRule="exact"/>
              <w:ind w:firstLine="0"/>
              <w:jc w:val="center"/>
              <w:rPr>
                <w:sz w:val="20"/>
                <w:lang w:eastAsia="x-none"/>
              </w:rPr>
            </w:pPr>
            <w:r>
              <w:rPr>
                <w:sz w:val="20"/>
                <w:lang w:eastAsia="x-none"/>
              </w:rPr>
              <w:t>5189,3</w:t>
            </w:r>
          </w:p>
        </w:tc>
        <w:tc>
          <w:tcPr>
            <w:tcW w:w="1551" w:type="dxa"/>
            <w:tcBorders>
              <w:top w:val="dotted" w:sz="4" w:space="0" w:color="auto"/>
              <w:left w:val="single" w:sz="6" w:space="0" w:color="auto"/>
              <w:bottom w:val="dotted" w:sz="4" w:space="0" w:color="auto"/>
              <w:right w:val="single" w:sz="6" w:space="0" w:color="auto"/>
            </w:tcBorders>
            <w:vAlign w:val="bottom"/>
          </w:tcPr>
          <w:p w14:paraId="3CA90AFB" w14:textId="77777777" w:rsidR="00DC66C8" w:rsidRPr="000E6347" w:rsidRDefault="00DC66C8" w:rsidP="004C2BCA">
            <w:pPr>
              <w:spacing w:before="20" w:line="240" w:lineRule="exact"/>
              <w:ind w:firstLine="0"/>
              <w:jc w:val="center"/>
              <w:rPr>
                <w:sz w:val="20"/>
                <w:lang w:eastAsia="x-none"/>
              </w:rPr>
            </w:pPr>
            <w:r>
              <w:rPr>
                <w:sz w:val="20"/>
                <w:lang w:eastAsia="x-none"/>
              </w:rPr>
              <w:t>4,8</w:t>
            </w:r>
          </w:p>
        </w:tc>
        <w:tc>
          <w:tcPr>
            <w:tcW w:w="1155" w:type="dxa"/>
            <w:tcBorders>
              <w:top w:val="dotted" w:sz="4" w:space="0" w:color="auto"/>
              <w:left w:val="single" w:sz="6" w:space="0" w:color="auto"/>
              <w:bottom w:val="dotted" w:sz="4" w:space="0" w:color="auto"/>
              <w:right w:val="single" w:sz="6" w:space="0" w:color="auto"/>
            </w:tcBorders>
            <w:vAlign w:val="bottom"/>
          </w:tcPr>
          <w:p w14:paraId="3C171068" w14:textId="77777777" w:rsidR="00DC66C8" w:rsidRPr="000E6347" w:rsidRDefault="00DC66C8" w:rsidP="004C2BCA">
            <w:pPr>
              <w:spacing w:before="20" w:line="240" w:lineRule="exact"/>
              <w:ind w:firstLine="0"/>
              <w:jc w:val="center"/>
              <w:rPr>
                <w:sz w:val="20"/>
                <w:lang w:eastAsia="x-none"/>
              </w:rPr>
            </w:pPr>
            <w:r>
              <w:rPr>
                <w:sz w:val="20"/>
                <w:lang w:eastAsia="x-none"/>
              </w:rPr>
              <w:t>565,1</w:t>
            </w:r>
          </w:p>
        </w:tc>
        <w:tc>
          <w:tcPr>
            <w:tcW w:w="2105" w:type="dxa"/>
            <w:tcBorders>
              <w:top w:val="dotted" w:sz="4" w:space="0" w:color="auto"/>
              <w:left w:val="single" w:sz="6" w:space="0" w:color="auto"/>
              <w:bottom w:val="dotted" w:sz="4" w:space="0" w:color="auto"/>
              <w:right w:val="double" w:sz="6" w:space="0" w:color="auto"/>
            </w:tcBorders>
            <w:vAlign w:val="bottom"/>
          </w:tcPr>
          <w:p w14:paraId="5BDD3BB9" w14:textId="77777777" w:rsidR="00DC66C8" w:rsidRPr="000E6347" w:rsidRDefault="00DC66C8" w:rsidP="004C2BCA">
            <w:pPr>
              <w:spacing w:before="20" w:line="240" w:lineRule="exact"/>
              <w:ind w:firstLine="0"/>
              <w:jc w:val="center"/>
              <w:rPr>
                <w:sz w:val="20"/>
                <w:lang w:eastAsia="x-none"/>
              </w:rPr>
            </w:pPr>
            <w:r>
              <w:rPr>
                <w:sz w:val="20"/>
                <w:lang w:eastAsia="x-none"/>
              </w:rPr>
              <w:t>19,2</w:t>
            </w:r>
          </w:p>
        </w:tc>
      </w:tr>
      <w:tr w:rsidR="00DC66C8" w:rsidRPr="000E6347" w14:paraId="31095673"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7AD76165" w14:textId="77777777" w:rsidR="00DC66C8" w:rsidRPr="000E6347" w:rsidRDefault="00DC66C8" w:rsidP="004C2BCA">
            <w:pPr>
              <w:spacing w:before="2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122" w:type="dxa"/>
            <w:tcBorders>
              <w:top w:val="dotted" w:sz="4" w:space="0" w:color="auto"/>
              <w:left w:val="single" w:sz="6" w:space="0" w:color="auto"/>
              <w:bottom w:val="dotted" w:sz="4" w:space="0" w:color="auto"/>
              <w:right w:val="single" w:sz="6" w:space="0" w:color="auto"/>
            </w:tcBorders>
            <w:vAlign w:val="bottom"/>
          </w:tcPr>
          <w:p w14:paraId="33C0672A" w14:textId="77777777" w:rsidR="00DC66C8" w:rsidRPr="000E6347" w:rsidRDefault="00DC66C8" w:rsidP="004C2BCA">
            <w:pPr>
              <w:spacing w:before="20" w:line="240" w:lineRule="exact"/>
              <w:ind w:firstLine="0"/>
              <w:jc w:val="center"/>
              <w:rPr>
                <w:sz w:val="20"/>
                <w:lang w:eastAsia="x-none"/>
              </w:rPr>
            </w:pPr>
            <w:r>
              <w:rPr>
                <w:sz w:val="20"/>
                <w:lang w:eastAsia="x-none"/>
              </w:rPr>
              <w:t>13503,3</w:t>
            </w:r>
          </w:p>
        </w:tc>
        <w:tc>
          <w:tcPr>
            <w:tcW w:w="1551" w:type="dxa"/>
            <w:tcBorders>
              <w:top w:val="dotted" w:sz="4" w:space="0" w:color="auto"/>
              <w:left w:val="single" w:sz="6" w:space="0" w:color="auto"/>
              <w:bottom w:val="dotted" w:sz="4" w:space="0" w:color="auto"/>
              <w:right w:val="single" w:sz="6" w:space="0" w:color="auto"/>
            </w:tcBorders>
            <w:vAlign w:val="bottom"/>
          </w:tcPr>
          <w:p w14:paraId="77427951" w14:textId="77777777" w:rsidR="00DC66C8" w:rsidRPr="000E6347" w:rsidRDefault="00DC66C8" w:rsidP="004C2BCA">
            <w:pPr>
              <w:spacing w:before="20" w:line="240" w:lineRule="exact"/>
              <w:ind w:firstLine="0"/>
              <w:jc w:val="center"/>
              <w:rPr>
                <w:sz w:val="20"/>
                <w:lang w:eastAsia="x-none"/>
              </w:rPr>
            </w:pPr>
            <w:r>
              <w:rPr>
                <w:sz w:val="20"/>
                <w:lang w:eastAsia="x-none"/>
              </w:rPr>
              <w:t>93,9</w:t>
            </w:r>
          </w:p>
        </w:tc>
        <w:tc>
          <w:tcPr>
            <w:tcW w:w="1155" w:type="dxa"/>
            <w:tcBorders>
              <w:top w:val="dotted" w:sz="4" w:space="0" w:color="auto"/>
              <w:left w:val="single" w:sz="6" w:space="0" w:color="auto"/>
              <w:bottom w:val="dotted" w:sz="4" w:space="0" w:color="auto"/>
              <w:right w:val="single" w:sz="6" w:space="0" w:color="auto"/>
            </w:tcBorders>
            <w:vAlign w:val="bottom"/>
          </w:tcPr>
          <w:p w14:paraId="4C350812" w14:textId="77777777" w:rsidR="00DC66C8" w:rsidRPr="000E6347" w:rsidRDefault="00DC66C8" w:rsidP="004C2BCA">
            <w:pPr>
              <w:spacing w:before="20" w:line="240" w:lineRule="exact"/>
              <w:ind w:firstLine="0"/>
              <w:jc w:val="center"/>
              <w:rPr>
                <w:sz w:val="20"/>
                <w:lang w:eastAsia="x-none"/>
              </w:rPr>
            </w:pPr>
            <w:r>
              <w:rPr>
                <w:sz w:val="20"/>
                <w:lang w:eastAsia="x-none"/>
              </w:rPr>
              <w:t>2053,8</w:t>
            </w:r>
          </w:p>
        </w:tc>
        <w:tc>
          <w:tcPr>
            <w:tcW w:w="2105" w:type="dxa"/>
            <w:tcBorders>
              <w:top w:val="dotted" w:sz="4" w:space="0" w:color="auto"/>
              <w:left w:val="single" w:sz="6" w:space="0" w:color="auto"/>
              <w:bottom w:val="dotted" w:sz="4" w:space="0" w:color="auto"/>
              <w:right w:val="double" w:sz="6" w:space="0" w:color="auto"/>
            </w:tcBorders>
            <w:vAlign w:val="bottom"/>
          </w:tcPr>
          <w:p w14:paraId="298366BE" w14:textId="77777777" w:rsidR="00DC66C8" w:rsidRPr="000E6347" w:rsidRDefault="00DC66C8" w:rsidP="004C2BCA">
            <w:pPr>
              <w:spacing w:before="20" w:line="240" w:lineRule="exact"/>
              <w:ind w:firstLine="0"/>
              <w:jc w:val="center"/>
              <w:rPr>
                <w:sz w:val="20"/>
                <w:lang w:eastAsia="x-none"/>
              </w:rPr>
            </w:pPr>
            <w:r>
              <w:rPr>
                <w:sz w:val="20"/>
                <w:lang w:eastAsia="x-none"/>
              </w:rPr>
              <w:t>95,1</w:t>
            </w:r>
          </w:p>
        </w:tc>
      </w:tr>
      <w:tr w:rsidR="00DC66C8" w:rsidRPr="000E6347" w14:paraId="1D442240"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4E4641EF" w14:textId="77777777" w:rsidR="00DC66C8" w:rsidRPr="000E6347" w:rsidRDefault="00DC66C8" w:rsidP="004C2BCA">
            <w:pPr>
              <w:spacing w:before="2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22" w:type="dxa"/>
            <w:tcBorders>
              <w:top w:val="dotted" w:sz="4" w:space="0" w:color="auto"/>
              <w:left w:val="single" w:sz="6" w:space="0" w:color="auto"/>
              <w:bottom w:val="dotted" w:sz="4" w:space="0" w:color="auto"/>
              <w:right w:val="single" w:sz="6" w:space="0" w:color="auto"/>
            </w:tcBorders>
            <w:vAlign w:val="bottom"/>
          </w:tcPr>
          <w:p w14:paraId="785C4497" w14:textId="77777777" w:rsidR="00DC66C8" w:rsidRPr="000E6347" w:rsidRDefault="00DC66C8" w:rsidP="004C2BCA">
            <w:pPr>
              <w:spacing w:before="20" w:line="240" w:lineRule="exact"/>
              <w:ind w:firstLine="0"/>
              <w:jc w:val="center"/>
              <w:rPr>
                <w:sz w:val="20"/>
                <w:lang w:eastAsia="x-none"/>
              </w:rPr>
            </w:pPr>
            <w:r>
              <w:rPr>
                <w:sz w:val="20"/>
                <w:lang w:eastAsia="x-none"/>
              </w:rPr>
              <w:t>-760,8</w:t>
            </w:r>
          </w:p>
        </w:tc>
        <w:tc>
          <w:tcPr>
            <w:tcW w:w="1551" w:type="dxa"/>
            <w:tcBorders>
              <w:top w:val="dotted" w:sz="4" w:space="0" w:color="auto"/>
              <w:left w:val="single" w:sz="6" w:space="0" w:color="auto"/>
              <w:bottom w:val="dotted" w:sz="4" w:space="0" w:color="auto"/>
              <w:right w:val="single" w:sz="6" w:space="0" w:color="auto"/>
            </w:tcBorders>
            <w:vAlign w:val="bottom"/>
          </w:tcPr>
          <w:p w14:paraId="06C03BBC"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17C05DE9" w14:textId="77777777" w:rsidR="00DC66C8" w:rsidRPr="000E6347" w:rsidRDefault="00DC66C8" w:rsidP="004C2BCA">
            <w:pPr>
              <w:spacing w:before="20" w:line="240" w:lineRule="exact"/>
              <w:ind w:firstLine="0"/>
              <w:jc w:val="center"/>
              <w:rPr>
                <w:sz w:val="20"/>
                <w:lang w:eastAsia="x-none"/>
              </w:rPr>
            </w:pPr>
            <w:r>
              <w:rPr>
                <w:sz w:val="20"/>
                <w:lang w:eastAsia="x-none"/>
              </w:rPr>
              <w:t>-65,2</w:t>
            </w:r>
          </w:p>
        </w:tc>
        <w:tc>
          <w:tcPr>
            <w:tcW w:w="2105" w:type="dxa"/>
            <w:tcBorders>
              <w:top w:val="dotted" w:sz="4" w:space="0" w:color="auto"/>
              <w:left w:val="single" w:sz="6" w:space="0" w:color="auto"/>
              <w:bottom w:val="dotted" w:sz="4" w:space="0" w:color="auto"/>
              <w:right w:val="double" w:sz="6" w:space="0" w:color="auto"/>
            </w:tcBorders>
            <w:vAlign w:val="bottom"/>
          </w:tcPr>
          <w:p w14:paraId="49DF797A"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3696B21C"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59E2BE6D" w14:textId="77777777" w:rsidR="00DC66C8" w:rsidRPr="000E6347" w:rsidRDefault="00DC66C8" w:rsidP="004C2BCA">
            <w:pPr>
              <w:spacing w:before="20" w:line="240" w:lineRule="exact"/>
              <w:ind w:left="142" w:firstLine="0"/>
              <w:jc w:val="left"/>
              <w:rPr>
                <w:rFonts w:cs="Arial"/>
                <w:sz w:val="20"/>
              </w:rPr>
            </w:pPr>
            <w:r w:rsidRPr="000E6347">
              <w:rPr>
                <w:rFonts w:cs="Arial"/>
                <w:sz w:val="20"/>
              </w:rPr>
              <w:t>строительство</w:t>
            </w:r>
          </w:p>
        </w:tc>
        <w:tc>
          <w:tcPr>
            <w:tcW w:w="1122" w:type="dxa"/>
            <w:tcBorders>
              <w:top w:val="dotted" w:sz="4" w:space="0" w:color="auto"/>
              <w:left w:val="single" w:sz="6" w:space="0" w:color="auto"/>
              <w:bottom w:val="dotted" w:sz="4" w:space="0" w:color="auto"/>
              <w:right w:val="single" w:sz="6" w:space="0" w:color="auto"/>
            </w:tcBorders>
            <w:vAlign w:val="bottom"/>
          </w:tcPr>
          <w:p w14:paraId="6AB038E2" w14:textId="77777777" w:rsidR="00DC66C8" w:rsidRPr="000E6347" w:rsidRDefault="00DC66C8" w:rsidP="004C2BCA">
            <w:pPr>
              <w:spacing w:before="20" w:line="240" w:lineRule="exact"/>
              <w:ind w:firstLine="0"/>
              <w:jc w:val="center"/>
              <w:rPr>
                <w:sz w:val="20"/>
                <w:lang w:eastAsia="x-none"/>
              </w:rPr>
            </w:pPr>
            <w:r>
              <w:rPr>
                <w:sz w:val="20"/>
                <w:lang w:eastAsia="x-none"/>
              </w:rPr>
              <w:t>6659,2</w:t>
            </w:r>
          </w:p>
        </w:tc>
        <w:tc>
          <w:tcPr>
            <w:tcW w:w="1551" w:type="dxa"/>
            <w:tcBorders>
              <w:top w:val="dotted" w:sz="4" w:space="0" w:color="auto"/>
              <w:left w:val="single" w:sz="6" w:space="0" w:color="auto"/>
              <w:bottom w:val="dotted" w:sz="4" w:space="0" w:color="auto"/>
              <w:right w:val="single" w:sz="6" w:space="0" w:color="auto"/>
            </w:tcBorders>
            <w:vAlign w:val="bottom"/>
          </w:tcPr>
          <w:p w14:paraId="0583156A" w14:textId="77777777" w:rsidR="00DC66C8" w:rsidRPr="000E6347" w:rsidRDefault="00DC66C8" w:rsidP="004C2BCA">
            <w:pPr>
              <w:spacing w:before="20" w:line="240" w:lineRule="exact"/>
              <w:ind w:firstLine="0"/>
              <w:jc w:val="center"/>
              <w:rPr>
                <w:sz w:val="20"/>
                <w:lang w:eastAsia="x-none"/>
              </w:rPr>
            </w:pPr>
            <w:r>
              <w:rPr>
                <w:sz w:val="20"/>
                <w:lang w:eastAsia="x-none"/>
              </w:rPr>
              <w:t>46,1</w:t>
            </w:r>
          </w:p>
        </w:tc>
        <w:tc>
          <w:tcPr>
            <w:tcW w:w="1155" w:type="dxa"/>
            <w:tcBorders>
              <w:top w:val="dotted" w:sz="4" w:space="0" w:color="auto"/>
              <w:left w:val="single" w:sz="6" w:space="0" w:color="auto"/>
              <w:bottom w:val="dotted" w:sz="4" w:space="0" w:color="auto"/>
              <w:right w:val="single" w:sz="6" w:space="0" w:color="auto"/>
            </w:tcBorders>
            <w:vAlign w:val="bottom"/>
          </w:tcPr>
          <w:p w14:paraId="10D938C9" w14:textId="77777777" w:rsidR="00DC66C8" w:rsidRPr="000E6347" w:rsidRDefault="00DC66C8" w:rsidP="004C2BCA">
            <w:pPr>
              <w:spacing w:before="20" w:line="240" w:lineRule="exact"/>
              <w:ind w:firstLine="0"/>
              <w:jc w:val="center"/>
              <w:rPr>
                <w:sz w:val="20"/>
                <w:lang w:eastAsia="x-none"/>
              </w:rPr>
            </w:pPr>
            <w:r>
              <w:rPr>
                <w:sz w:val="20"/>
                <w:lang w:eastAsia="x-none"/>
              </w:rPr>
              <w:t>549,9</w:t>
            </w:r>
          </w:p>
        </w:tc>
        <w:tc>
          <w:tcPr>
            <w:tcW w:w="2105" w:type="dxa"/>
            <w:tcBorders>
              <w:top w:val="dotted" w:sz="4" w:space="0" w:color="auto"/>
              <w:left w:val="single" w:sz="6" w:space="0" w:color="auto"/>
              <w:bottom w:val="dotted" w:sz="4" w:space="0" w:color="auto"/>
              <w:right w:val="double" w:sz="6" w:space="0" w:color="auto"/>
            </w:tcBorders>
            <w:vAlign w:val="bottom"/>
          </w:tcPr>
          <w:p w14:paraId="7864301D" w14:textId="77777777" w:rsidR="00DC66C8" w:rsidRPr="000E6347" w:rsidRDefault="00DC66C8" w:rsidP="004C2BCA">
            <w:pPr>
              <w:spacing w:before="20" w:line="240" w:lineRule="exact"/>
              <w:ind w:firstLine="0"/>
              <w:jc w:val="center"/>
              <w:rPr>
                <w:sz w:val="20"/>
                <w:lang w:eastAsia="x-none"/>
              </w:rPr>
            </w:pPr>
            <w:r>
              <w:rPr>
                <w:sz w:val="20"/>
                <w:lang w:eastAsia="x-none"/>
              </w:rPr>
              <w:t>84,1</w:t>
            </w:r>
          </w:p>
        </w:tc>
      </w:tr>
      <w:tr w:rsidR="00DC66C8" w:rsidRPr="000E6347" w14:paraId="7FC2C6F6"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4E3BB376" w14:textId="77777777" w:rsidR="00DC66C8" w:rsidRPr="000E6347" w:rsidRDefault="00DC66C8" w:rsidP="005A3D06">
            <w:pPr>
              <w:pageBreakBefore/>
              <w:spacing w:before="20" w:line="240" w:lineRule="exact"/>
              <w:ind w:left="142" w:firstLine="0"/>
              <w:jc w:val="left"/>
              <w:rPr>
                <w:rFonts w:cs="Arial"/>
                <w:sz w:val="20"/>
              </w:rPr>
            </w:pPr>
            <w:r w:rsidRPr="000E6347">
              <w:rPr>
                <w:rFonts w:cs="Arial"/>
                <w:sz w:val="20"/>
              </w:rPr>
              <w:lastRenderedPageBreak/>
              <w:t>торговля оптовая и розничная; ремонт автотранспортных средств и мотоциклов</w:t>
            </w:r>
          </w:p>
        </w:tc>
        <w:tc>
          <w:tcPr>
            <w:tcW w:w="1122" w:type="dxa"/>
            <w:tcBorders>
              <w:top w:val="dotted" w:sz="4" w:space="0" w:color="auto"/>
              <w:left w:val="single" w:sz="6" w:space="0" w:color="auto"/>
              <w:bottom w:val="dotted" w:sz="4" w:space="0" w:color="auto"/>
              <w:right w:val="single" w:sz="6" w:space="0" w:color="auto"/>
            </w:tcBorders>
            <w:vAlign w:val="bottom"/>
          </w:tcPr>
          <w:p w14:paraId="6360A728" w14:textId="77777777" w:rsidR="00DC66C8" w:rsidRPr="000E6347" w:rsidRDefault="00DC66C8" w:rsidP="004C2BCA">
            <w:pPr>
              <w:spacing w:before="20" w:line="240" w:lineRule="exact"/>
              <w:ind w:firstLine="0"/>
              <w:jc w:val="center"/>
              <w:rPr>
                <w:sz w:val="20"/>
                <w:lang w:eastAsia="x-none"/>
              </w:rPr>
            </w:pPr>
            <w:r>
              <w:rPr>
                <w:sz w:val="20"/>
                <w:lang w:eastAsia="x-none"/>
              </w:rPr>
              <w:t>74464,5</w:t>
            </w:r>
          </w:p>
        </w:tc>
        <w:tc>
          <w:tcPr>
            <w:tcW w:w="1551" w:type="dxa"/>
            <w:tcBorders>
              <w:top w:val="dotted" w:sz="4" w:space="0" w:color="auto"/>
              <w:left w:val="single" w:sz="6" w:space="0" w:color="auto"/>
              <w:bottom w:val="dotted" w:sz="4" w:space="0" w:color="auto"/>
              <w:right w:val="single" w:sz="6" w:space="0" w:color="auto"/>
            </w:tcBorders>
            <w:vAlign w:val="bottom"/>
          </w:tcPr>
          <w:p w14:paraId="0DF99BF3" w14:textId="77777777" w:rsidR="00DC66C8" w:rsidRPr="000E6347" w:rsidRDefault="00DC66C8" w:rsidP="004C2BCA">
            <w:pPr>
              <w:spacing w:before="20" w:line="240" w:lineRule="exact"/>
              <w:ind w:firstLine="0"/>
              <w:jc w:val="center"/>
              <w:rPr>
                <w:sz w:val="20"/>
                <w:lang w:eastAsia="x-none"/>
              </w:rPr>
            </w:pPr>
            <w:r>
              <w:rPr>
                <w:sz w:val="20"/>
                <w:lang w:eastAsia="x-none"/>
              </w:rPr>
              <w:t>48,9</w:t>
            </w:r>
          </w:p>
        </w:tc>
        <w:tc>
          <w:tcPr>
            <w:tcW w:w="1155" w:type="dxa"/>
            <w:tcBorders>
              <w:top w:val="dotted" w:sz="4" w:space="0" w:color="auto"/>
              <w:left w:val="single" w:sz="6" w:space="0" w:color="auto"/>
              <w:bottom w:val="dotted" w:sz="4" w:space="0" w:color="auto"/>
              <w:right w:val="single" w:sz="6" w:space="0" w:color="auto"/>
            </w:tcBorders>
            <w:vAlign w:val="bottom"/>
          </w:tcPr>
          <w:p w14:paraId="3BE07AC4" w14:textId="77777777" w:rsidR="00DC66C8" w:rsidRPr="000E6347" w:rsidRDefault="00DC66C8" w:rsidP="004C2BCA">
            <w:pPr>
              <w:spacing w:before="20" w:line="240" w:lineRule="exact"/>
              <w:ind w:firstLine="0"/>
              <w:jc w:val="center"/>
              <w:rPr>
                <w:sz w:val="20"/>
                <w:lang w:eastAsia="x-none"/>
              </w:rPr>
            </w:pPr>
            <w:r>
              <w:rPr>
                <w:sz w:val="20"/>
                <w:lang w:eastAsia="x-none"/>
              </w:rPr>
              <w:t>-4000,4</w:t>
            </w:r>
          </w:p>
        </w:tc>
        <w:tc>
          <w:tcPr>
            <w:tcW w:w="2105" w:type="dxa"/>
            <w:tcBorders>
              <w:top w:val="dotted" w:sz="4" w:space="0" w:color="auto"/>
              <w:left w:val="single" w:sz="6" w:space="0" w:color="auto"/>
              <w:bottom w:val="dotted" w:sz="4" w:space="0" w:color="auto"/>
              <w:right w:val="double" w:sz="6" w:space="0" w:color="auto"/>
            </w:tcBorders>
            <w:vAlign w:val="bottom"/>
          </w:tcPr>
          <w:p w14:paraId="2DD2819A"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75D405A4"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6E57B949" w14:textId="77777777" w:rsidR="00DC66C8" w:rsidRPr="000E6347" w:rsidRDefault="00DC66C8" w:rsidP="004C2BCA">
            <w:pPr>
              <w:spacing w:before="20" w:line="240" w:lineRule="exact"/>
              <w:ind w:left="142" w:firstLine="0"/>
              <w:jc w:val="left"/>
              <w:rPr>
                <w:rFonts w:cs="Arial"/>
                <w:sz w:val="20"/>
              </w:rPr>
            </w:pPr>
            <w:r w:rsidRPr="000E6347">
              <w:rPr>
                <w:rFonts w:cs="Arial"/>
                <w:sz w:val="20"/>
              </w:rPr>
              <w:t>транспортировка и хранение</w:t>
            </w:r>
          </w:p>
        </w:tc>
        <w:tc>
          <w:tcPr>
            <w:tcW w:w="1122" w:type="dxa"/>
            <w:tcBorders>
              <w:top w:val="dotted" w:sz="4" w:space="0" w:color="auto"/>
              <w:left w:val="single" w:sz="6" w:space="0" w:color="auto"/>
              <w:bottom w:val="dotted" w:sz="4" w:space="0" w:color="auto"/>
              <w:right w:val="single" w:sz="6" w:space="0" w:color="auto"/>
            </w:tcBorders>
            <w:vAlign w:val="bottom"/>
          </w:tcPr>
          <w:p w14:paraId="366C1158" w14:textId="77777777" w:rsidR="00DC66C8" w:rsidRPr="000E6347" w:rsidRDefault="00DC66C8" w:rsidP="004C2BCA">
            <w:pPr>
              <w:spacing w:before="20" w:line="240" w:lineRule="exact"/>
              <w:ind w:firstLine="0"/>
              <w:jc w:val="center"/>
              <w:rPr>
                <w:sz w:val="20"/>
                <w:lang w:eastAsia="x-none"/>
              </w:rPr>
            </w:pPr>
            <w:r>
              <w:rPr>
                <w:sz w:val="20"/>
                <w:lang w:eastAsia="x-none"/>
              </w:rPr>
              <w:t>13602,6</w:t>
            </w:r>
          </w:p>
        </w:tc>
        <w:tc>
          <w:tcPr>
            <w:tcW w:w="1551" w:type="dxa"/>
            <w:tcBorders>
              <w:top w:val="dotted" w:sz="4" w:space="0" w:color="auto"/>
              <w:left w:val="single" w:sz="6" w:space="0" w:color="auto"/>
              <w:bottom w:val="dotted" w:sz="4" w:space="0" w:color="auto"/>
              <w:right w:val="single" w:sz="6" w:space="0" w:color="auto"/>
            </w:tcBorders>
            <w:vAlign w:val="bottom"/>
          </w:tcPr>
          <w:p w14:paraId="6AE21F21" w14:textId="77777777" w:rsidR="00DC66C8" w:rsidRPr="000E6347" w:rsidRDefault="00DC66C8" w:rsidP="004C2BCA">
            <w:pPr>
              <w:spacing w:before="20" w:line="240" w:lineRule="exact"/>
              <w:ind w:firstLine="0"/>
              <w:jc w:val="center"/>
              <w:rPr>
                <w:sz w:val="20"/>
                <w:lang w:eastAsia="x-none"/>
              </w:rPr>
            </w:pPr>
            <w:r>
              <w:rPr>
                <w:sz w:val="20"/>
                <w:lang w:eastAsia="x-none"/>
              </w:rPr>
              <w:t>35,8</w:t>
            </w:r>
          </w:p>
        </w:tc>
        <w:tc>
          <w:tcPr>
            <w:tcW w:w="1155" w:type="dxa"/>
            <w:tcBorders>
              <w:top w:val="dotted" w:sz="4" w:space="0" w:color="auto"/>
              <w:left w:val="single" w:sz="6" w:space="0" w:color="auto"/>
              <w:bottom w:val="dotted" w:sz="4" w:space="0" w:color="auto"/>
              <w:right w:val="single" w:sz="6" w:space="0" w:color="auto"/>
            </w:tcBorders>
            <w:vAlign w:val="bottom"/>
          </w:tcPr>
          <w:p w14:paraId="7FD11DBC" w14:textId="77777777" w:rsidR="00DC66C8" w:rsidRPr="000E6347" w:rsidRDefault="00DC66C8" w:rsidP="004C2BCA">
            <w:pPr>
              <w:spacing w:before="20" w:line="240" w:lineRule="exact"/>
              <w:ind w:firstLine="0"/>
              <w:jc w:val="center"/>
              <w:rPr>
                <w:sz w:val="20"/>
                <w:lang w:eastAsia="x-none"/>
              </w:rPr>
            </w:pPr>
            <w:r>
              <w:rPr>
                <w:sz w:val="20"/>
                <w:lang w:eastAsia="x-none"/>
              </w:rPr>
              <w:t>-1833,4</w:t>
            </w:r>
          </w:p>
        </w:tc>
        <w:tc>
          <w:tcPr>
            <w:tcW w:w="2105" w:type="dxa"/>
            <w:tcBorders>
              <w:top w:val="dotted" w:sz="4" w:space="0" w:color="auto"/>
              <w:left w:val="single" w:sz="6" w:space="0" w:color="auto"/>
              <w:bottom w:val="dotted" w:sz="4" w:space="0" w:color="auto"/>
              <w:right w:val="double" w:sz="6" w:space="0" w:color="auto"/>
            </w:tcBorders>
            <w:vAlign w:val="bottom"/>
          </w:tcPr>
          <w:p w14:paraId="146EB2F4"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740A398B"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61E95DF6" w14:textId="77777777" w:rsidR="00DC66C8" w:rsidRPr="000E6347" w:rsidRDefault="00DC66C8" w:rsidP="004C2BCA">
            <w:pPr>
              <w:spacing w:before="2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122" w:type="dxa"/>
            <w:tcBorders>
              <w:top w:val="dotted" w:sz="4" w:space="0" w:color="auto"/>
              <w:left w:val="single" w:sz="6" w:space="0" w:color="auto"/>
              <w:bottom w:val="dotted" w:sz="4" w:space="0" w:color="auto"/>
              <w:right w:val="single" w:sz="6" w:space="0" w:color="auto"/>
            </w:tcBorders>
            <w:vAlign w:val="bottom"/>
          </w:tcPr>
          <w:p w14:paraId="50C68A19" w14:textId="77777777" w:rsidR="00DC66C8" w:rsidRPr="000E6347" w:rsidRDefault="00DC66C8" w:rsidP="004C2BCA">
            <w:pPr>
              <w:spacing w:before="20" w:line="240" w:lineRule="exact"/>
              <w:ind w:firstLine="0"/>
              <w:jc w:val="center"/>
              <w:rPr>
                <w:sz w:val="20"/>
                <w:lang w:eastAsia="x-none"/>
              </w:rPr>
            </w:pPr>
            <w:r>
              <w:rPr>
                <w:sz w:val="20"/>
                <w:lang w:eastAsia="x-none"/>
              </w:rPr>
              <w:t>-1692,8</w:t>
            </w:r>
          </w:p>
        </w:tc>
        <w:tc>
          <w:tcPr>
            <w:tcW w:w="1551" w:type="dxa"/>
            <w:tcBorders>
              <w:top w:val="dotted" w:sz="4" w:space="0" w:color="auto"/>
              <w:left w:val="single" w:sz="6" w:space="0" w:color="auto"/>
              <w:bottom w:val="dotted" w:sz="4" w:space="0" w:color="auto"/>
              <w:right w:val="single" w:sz="6" w:space="0" w:color="auto"/>
            </w:tcBorders>
            <w:vAlign w:val="bottom"/>
          </w:tcPr>
          <w:p w14:paraId="6BACB1DA"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B2FF10E" w14:textId="77777777" w:rsidR="00DC66C8" w:rsidRPr="00AE6924" w:rsidRDefault="00DC66C8" w:rsidP="004C2BCA">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593F7F79"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746298AD"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474E7B9D" w14:textId="77777777" w:rsidR="00DC66C8" w:rsidRPr="000E6347" w:rsidRDefault="00DC66C8" w:rsidP="004C2BCA">
            <w:pPr>
              <w:spacing w:before="20" w:line="240" w:lineRule="exact"/>
              <w:ind w:left="142" w:firstLine="0"/>
              <w:jc w:val="left"/>
              <w:rPr>
                <w:rFonts w:cs="Arial"/>
                <w:sz w:val="20"/>
              </w:rPr>
            </w:pPr>
            <w:r w:rsidRPr="000E6347">
              <w:rPr>
                <w:rFonts w:cs="Arial"/>
                <w:sz w:val="20"/>
              </w:rPr>
              <w:t>деятельность в области информации и связи</w:t>
            </w:r>
          </w:p>
        </w:tc>
        <w:tc>
          <w:tcPr>
            <w:tcW w:w="1122" w:type="dxa"/>
            <w:tcBorders>
              <w:top w:val="dotted" w:sz="4" w:space="0" w:color="auto"/>
              <w:left w:val="single" w:sz="6" w:space="0" w:color="auto"/>
              <w:bottom w:val="dotted" w:sz="4" w:space="0" w:color="auto"/>
              <w:right w:val="single" w:sz="6" w:space="0" w:color="auto"/>
            </w:tcBorders>
            <w:vAlign w:val="bottom"/>
          </w:tcPr>
          <w:p w14:paraId="28E90217" w14:textId="77777777" w:rsidR="00DC66C8" w:rsidRPr="000E6347" w:rsidRDefault="00DC66C8" w:rsidP="004C2BCA">
            <w:pPr>
              <w:spacing w:before="20" w:line="240" w:lineRule="exact"/>
              <w:ind w:firstLine="0"/>
              <w:jc w:val="center"/>
              <w:rPr>
                <w:sz w:val="20"/>
                <w:lang w:eastAsia="x-none"/>
              </w:rPr>
            </w:pPr>
            <w:r>
              <w:rPr>
                <w:sz w:val="20"/>
                <w:lang w:eastAsia="x-none"/>
              </w:rPr>
              <w:t>-919,6</w:t>
            </w:r>
          </w:p>
        </w:tc>
        <w:tc>
          <w:tcPr>
            <w:tcW w:w="1551" w:type="dxa"/>
            <w:tcBorders>
              <w:top w:val="dotted" w:sz="4" w:space="0" w:color="auto"/>
              <w:left w:val="single" w:sz="6" w:space="0" w:color="auto"/>
              <w:bottom w:val="dotted" w:sz="4" w:space="0" w:color="auto"/>
              <w:right w:val="single" w:sz="6" w:space="0" w:color="auto"/>
            </w:tcBorders>
            <w:vAlign w:val="bottom"/>
          </w:tcPr>
          <w:p w14:paraId="0E01EDD9"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7B0E47DD" w14:textId="77777777" w:rsidR="00DC66C8" w:rsidRPr="00066074" w:rsidRDefault="00DC66C8" w:rsidP="004C2BCA">
            <w:pPr>
              <w:spacing w:before="20" w:line="240" w:lineRule="exact"/>
              <w:ind w:firstLine="0"/>
              <w:jc w:val="center"/>
              <w:rPr>
                <w:sz w:val="20"/>
                <w:lang w:eastAsia="x-none"/>
              </w:rPr>
            </w:pPr>
            <w:r>
              <w:rPr>
                <w:sz w:val="20"/>
                <w:lang w:eastAsia="x-none"/>
              </w:rPr>
              <w:t>-40,3</w:t>
            </w:r>
          </w:p>
        </w:tc>
        <w:tc>
          <w:tcPr>
            <w:tcW w:w="2105" w:type="dxa"/>
            <w:tcBorders>
              <w:top w:val="dotted" w:sz="4" w:space="0" w:color="auto"/>
              <w:left w:val="single" w:sz="6" w:space="0" w:color="auto"/>
              <w:bottom w:val="dotted" w:sz="4" w:space="0" w:color="auto"/>
              <w:right w:val="double" w:sz="6" w:space="0" w:color="auto"/>
            </w:tcBorders>
            <w:vAlign w:val="bottom"/>
          </w:tcPr>
          <w:p w14:paraId="6DE7E5AA"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0D6E6EBB"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058810AC" w14:textId="77777777" w:rsidR="00DC66C8" w:rsidRPr="000E6347" w:rsidRDefault="00DC66C8" w:rsidP="004C2BCA">
            <w:pPr>
              <w:spacing w:before="20" w:line="240" w:lineRule="exact"/>
              <w:ind w:left="142" w:firstLine="0"/>
              <w:jc w:val="left"/>
              <w:rPr>
                <w:rFonts w:cs="Arial"/>
                <w:sz w:val="20"/>
              </w:rPr>
            </w:pPr>
            <w:r>
              <w:rPr>
                <w:rFonts w:cs="Arial"/>
                <w:sz w:val="20"/>
              </w:rPr>
              <w:t>деятельность финансовая и страховая</w:t>
            </w:r>
          </w:p>
        </w:tc>
        <w:tc>
          <w:tcPr>
            <w:tcW w:w="1122" w:type="dxa"/>
            <w:tcBorders>
              <w:top w:val="dotted" w:sz="4" w:space="0" w:color="auto"/>
              <w:left w:val="single" w:sz="6" w:space="0" w:color="auto"/>
              <w:bottom w:val="dotted" w:sz="4" w:space="0" w:color="auto"/>
              <w:right w:val="single" w:sz="6" w:space="0" w:color="auto"/>
            </w:tcBorders>
            <w:vAlign w:val="bottom"/>
          </w:tcPr>
          <w:p w14:paraId="4FF458A5" w14:textId="77777777" w:rsidR="00DC66C8" w:rsidRPr="000E6347" w:rsidRDefault="00DC66C8" w:rsidP="004C2BCA">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6BF99AB0"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61B04F97"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43EA4539"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1C79F4DD"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609AB94C" w14:textId="77777777" w:rsidR="00DC66C8" w:rsidRPr="000E6347" w:rsidRDefault="00DC66C8" w:rsidP="004C2BCA">
            <w:pPr>
              <w:spacing w:before="2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122" w:type="dxa"/>
            <w:tcBorders>
              <w:top w:val="dotted" w:sz="4" w:space="0" w:color="auto"/>
              <w:left w:val="single" w:sz="6" w:space="0" w:color="auto"/>
              <w:bottom w:val="dotted" w:sz="4" w:space="0" w:color="auto"/>
              <w:right w:val="single" w:sz="6" w:space="0" w:color="auto"/>
            </w:tcBorders>
            <w:vAlign w:val="bottom"/>
          </w:tcPr>
          <w:p w14:paraId="2AC38FBF" w14:textId="77777777" w:rsidR="00DC66C8" w:rsidRPr="000E6347" w:rsidRDefault="00DC66C8" w:rsidP="004C2BCA">
            <w:pPr>
              <w:spacing w:before="20" w:line="240" w:lineRule="exact"/>
              <w:ind w:firstLine="0"/>
              <w:jc w:val="center"/>
              <w:rPr>
                <w:sz w:val="20"/>
                <w:lang w:eastAsia="x-none"/>
              </w:rPr>
            </w:pPr>
            <w:r>
              <w:rPr>
                <w:sz w:val="20"/>
                <w:lang w:eastAsia="x-none"/>
              </w:rPr>
              <w:t>1551,2</w:t>
            </w:r>
          </w:p>
        </w:tc>
        <w:tc>
          <w:tcPr>
            <w:tcW w:w="1551" w:type="dxa"/>
            <w:tcBorders>
              <w:top w:val="dotted" w:sz="4" w:space="0" w:color="auto"/>
              <w:left w:val="single" w:sz="6" w:space="0" w:color="auto"/>
              <w:bottom w:val="dotted" w:sz="4" w:space="0" w:color="auto"/>
              <w:right w:val="single" w:sz="6" w:space="0" w:color="auto"/>
            </w:tcBorders>
            <w:vAlign w:val="bottom"/>
          </w:tcPr>
          <w:p w14:paraId="2B6E64E2" w14:textId="77777777" w:rsidR="00DC66C8" w:rsidRPr="000E6347" w:rsidRDefault="00DC66C8" w:rsidP="004C2BCA">
            <w:pPr>
              <w:spacing w:before="20" w:line="240" w:lineRule="exact"/>
              <w:ind w:firstLine="0"/>
              <w:jc w:val="center"/>
              <w:rPr>
                <w:sz w:val="20"/>
                <w:lang w:eastAsia="x-none"/>
              </w:rPr>
            </w:pPr>
            <w:r>
              <w:rPr>
                <w:sz w:val="20"/>
                <w:lang w:eastAsia="x-none"/>
              </w:rPr>
              <w:t>26,0</w:t>
            </w:r>
          </w:p>
        </w:tc>
        <w:tc>
          <w:tcPr>
            <w:tcW w:w="1155" w:type="dxa"/>
            <w:tcBorders>
              <w:top w:val="dotted" w:sz="4" w:space="0" w:color="auto"/>
              <w:left w:val="single" w:sz="6" w:space="0" w:color="auto"/>
              <w:bottom w:val="dotted" w:sz="4" w:space="0" w:color="auto"/>
              <w:right w:val="single" w:sz="6" w:space="0" w:color="auto"/>
            </w:tcBorders>
            <w:vAlign w:val="bottom"/>
          </w:tcPr>
          <w:p w14:paraId="45210B6B" w14:textId="77777777" w:rsidR="00DC66C8" w:rsidRPr="000E6347" w:rsidRDefault="00DC66C8" w:rsidP="004C2BCA">
            <w:pPr>
              <w:spacing w:before="20" w:line="240" w:lineRule="exact"/>
              <w:ind w:firstLine="0"/>
              <w:jc w:val="center"/>
              <w:rPr>
                <w:sz w:val="20"/>
                <w:lang w:eastAsia="x-none"/>
              </w:rPr>
            </w:pPr>
            <w:r>
              <w:rPr>
                <w:sz w:val="20"/>
                <w:lang w:eastAsia="x-none"/>
              </w:rPr>
              <w:t>-115,4</w:t>
            </w:r>
          </w:p>
        </w:tc>
        <w:tc>
          <w:tcPr>
            <w:tcW w:w="2105" w:type="dxa"/>
            <w:tcBorders>
              <w:top w:val="dotted" w:sz="4" w:space="0" w:color="auto"/>
              <w:left w:val="single" w:sz="6" w:space="0" w:color="auto"/>
              <w:bottom w:val="dotted" w:sz="4" w:space="0" w:color="auto"/>
              <w:right w:val="double" w:sz="6" w:space="0" w:color="auto"/>
            </w:tcBorders>
            <w:vAlign w:val="bottom"/>
          </w:tcPr>
          <w:p w14:paraId="1FBFCF21"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75255667"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0DB38DE4" w14:textId="77777777" w:rsidR="00DC66C8" w:rsidRPr="000E6347" w:rsidRDefault="00DC66C8" w:rsidP="004C2BCA">
            <w:pPr>
              <w:spacing w:before="2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122" w:type="dxa"/>
            <w:tcBorders>
              <w:top w:val="dotted" w:sz="4" w:space="0" w:color="auto"/>
              <w:left w:val="single" w:sz="6" w:space="0" w:color="auto"/>
              <w:bottom w:val="dotted" w:sz="4" w:space="0" w:color="auto"/>
              <w:right w:val="single" w:sz="6" w:space="0" w:color="auto"/>
            </w:tcBorders>
            <w:vAlign w:val="bottom"/>
          </w:tcPr>
          <w:p w14:paraId="3C5721DF" w14:textId="77777777" w:rsidR="00DC66C8" w:rsidRPr="000E6347" w:rsidRDefault="00DC66C8" w:rsidP="004C2BCA">
            <w:pPr>
              <w:spacing w:before="20" w:line="240" w:lineRule="exact"/>
              <w:ind w:firstLine="0"/>
              <w:jc w:val="center"/>
              <w:rPr>
                <w:sz w:val="20"/>
                <w:lang w:eastAsia="x-none"/>
              </w:rPr>
            </w:pPr>
            <w:r>
              <w:rPr>
                <w:sz w:val="20"/>
                <w:lang w:eastAsia="x-none"/>
              </w:rPr>
              <w:t>-449,4</w:t>
            </w:r>
          </w:p>
        </w:tc>
        <w:tc>
          <w:tcPr>
            <w:tcW w:w="1551" w:type="dxa"/>
            <w:tcBorders>
              <w:top w:val="dotted" w:sz="4" w:space="0" w:color="auto"/>
              <w:left w:val="single" w:sz="6" w:space="0" w:color="auto"/>
              <w:bottom w:val="dotted" w:sz="4" w:space="0" w:color="auto"/>
              <w:right w:val="single" w:sz="6" w:space="0" w:color="auto"/>
            </w:tcBorders>
            <w:vAlign w:val="bottom"/>
          </w:tcPr>
          <w:p w14:paraId="75BB2AC5"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864C1B4" w14:textId="77777777" w:rsidR="00DC66C8" w:rsidRPr="000E6347" w:rsidRDefault="00DC66C8" w:rsidP="004C2BCA">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C67CCB7" w14:textId="77777777" w:rsidR="00DC66C8" w:rsidRPr="000E6347" w:rsidRDefault="00DC66C8" w:rsidP="004C2BCA">
            <w:pPr>
              <w:spacing w:before="20" w:line="240" w:lineRule="exact"/>
              <w:ind w:firstLine="0"/>
              <w:jc w:val="center"/>
              <w:rPr>
                <w:sz w:val="20"/>
                <w:lang w:eastAsia="x-none"/>
              </w:rPr>
            </w:pPr>
            <w:r>
              <w:rPr>
                <w:sz w:val="20"/>
                <w:lang w:eastAsia="x-none"/>
              </w:rPr>
              <w:t>312,9</w:t>
            </w:r>
          </w:p>
        </w:tc>
      </w:tr>
      <w:tr w:rsidR="00DC66C8" w:rsidRPr="000E6347" w14:paraId="7DB3C10F"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3470AA06" w14:textId="77777777" w:rsidR="00DC66C8" w:rsidRPr="000E6347" w:rsidRDefault="00DC66C8" w:rsidP="004C2BCA">
            <w:pPr>
              <w:spacing w:before="20" w:line="240" w:lineRule="exact"/>
              <w:ind w:left="142" w:firstLine="0"/>
              <w:jc w:val="left"/>
              <w:rPr>
                <w:rFonts w:cs="Arial"/>
                <w:spacing w:val="-4"/>
                <w:sz w:val="20"/>
              </w:rPr>
            </w:pPr>
            <w:r w:rsidRPr="000E6347">
              <w:rPr>
                <w:rFonts w:cs="Arial"/>
                <w:spacing w:val="-4"/>
                <w:sz w:val="20"/>
              </w:rPr>
              <w:t>деятельность административная и сопутствующие дополнительные услуги</w:t>
            </w:r>
          </w:p>
        </w:tc>
        <w:tc>
          <w:tcPr>
            <w:tcW w:w="1122" w:type="dxa"/>
            <w:tcBorders>
              <w:top w:val="dotted" w:sz="4" w:space="0" w:color="auto"/>
              <w:left w:val="single" w:sz="6" w:space="0" w:color="auto"/>
              <w:bottom w:val="dotted" w:sz="4" w:space="0" w:color="auto"/>
              <w:right w:val="single" w:sz="6" w:space="0" w:color="auto"/>
            </w:tcBorders>
            <w:vAlign w:val="bottom"/>
          </w:tcPr>
          <w:p w14:paraId="613784B7" w14:textId="77777777" w:rsidR="00DC66C8" w:rsidRPr="000E6347" w:rsidRDefault="00DC66C8" w:rsidP="004C2BCA">
            <w:pPr>
              <w:spacing w:before="20" w:line="240" w:lineRule="exact"/>
              <w:ind w:firstLine="0"/>
              <w:jc w:val="center"/>
              <w:rPr>
                <w:sz w:val="20"/>
                <w:lang w:eastAsia="x-none"/>
              </w:rPr>
            </w:pPr>
            <w:r>
              <w:rPr>
                <w:sz w:val="20"/>
                <w:lang w:eastAsia="x-none"/>
              </w:rPr>
              <w:t>-654,4</w:t>
            </w:r>
          </w:p>
        </w:tc>
        <w:tc>
          <w:tcPr>
            <w:tcW w:w="1551" w:type="dxa"/>
            <w:tcBorders>
              <w:top w:val="dotted" w:sz="4" w:space="0" w:color="auto"/>
              <w:left w:val="single" w:sz="6" w:space="0" w:color="auto"/>
              <w:bottom w:val="dotted" w:sz="4" w:space="0" w:color="auto"/>
              <w:right w:val="single" w:sz="6" w:space="0" w:color="auto"/>
            </w:tcBorders>
            <w:vAlign w:val="bottom"/>
          </w:tcPr>
          <w:p w14:paraId="29EB46D6"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420937DD" w14:textId="77777777" w:rsidR="00DC66C8" w:rsidRPr="00066074" w:rsidRDefault="00DC66C8" w:rsidP="004C2BCA">
            <w:pPr>
              <w:spacing w:before="20" w:line="240" w:lineRule="exact"/>
              <w:ind w:firstLine="0"/>
              <w:jc w:val="center"/>
              <w:rPr>
                <w:sz w:val="20"/>
                <w:lang w:eastAsia="x-none"/>
              </w:rPr>
            </w:pPr>
            <w:r>
              <w:rPr>
                <w:sz w:val="20"/>
                <w:lang w:eastAsia="x-none"/>
              </w:rPr>
              <w:t>-649,5</w:t>
            </w:r>
          </w:p>
        </w:tc>
        <w:tc>
          <w:tcPr>
            <w:tcW w:w="2105" w:type="dxa"/>
            <w:tcBorders>
              <w:top w:val="dotted" w:sz="4" w:space="0" w:color="auto"/>
              <w:left w:val="single" w:sz="6" w:space="0" w:color="auto"/>
              <w:bottom w:val="dotted" w:sz="4" w:space="0" w:color="auto"/>
              <w:right w:val="double" w:sz="6" w:space="0" w:color="auto"/>
            </w:tcBorders>
            <w:vAlign w:val="bottom"/>
          </w:tcPr>
          <w:p w14:paraId="76B0F4FF" w14:textId="77777777" w:rsidR="00DC66C8" w:rsidRPr="00EB7E77" w:rsidRDefault="00DC66C8" w:rsidP="004C2BCA">
            <w:pPr>
              <w:spacing w:before="20" w:line="240" w:lineRule="exact"/>
              <w:ind w:firstLine="0"/>
              <w:jc w:val="center"/>
              <w:rPr>
                <w:sz w:val="20"/>
                <w:lang w:eastAsia="x-none"/>
              </w:rPr>
            </w:pPr>
            <w:r>
              <w:rPr>
                <w:sz w:val="20"/>
                <w:lang w:eastAsia="x-none"/>
              </w:rPr>
              <w:t>-</w:t>
            </w:r>
          </w:p>
        </w:tc>
      </w:tr>
      <w:tr w:rsidR="00DC66C8" w:rsidRPr="000E6347" w14:paraId="08564C97"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74026856" w14:textId="77777777" w:rsidR="00DC66C8" w:rsidRPr="000E6347" w:rsidRDefault="00DC66C8" w:rsidP="004C2BCA">
            <w:pPr>
              <w:spacing w:before="20" w:line="240" w:lineRule="exact"/>
              <w:ind w:left="142" w:firstLine="0"/>
              <w:jc w:val="left"/>
              <w:rPr>
                <w:rFonts w:cs="Arial"/>
                <w:sz w:val="20"/>
              </w:rPr>
            </w:pPr>
            <w:r w:rsidRPr="000E6347">
              <w:rPr>
                <w:rFonts w:cs="Arial"/>
                <w:sz w:val="20"/>
              </w:rPr>
              <w:t>образование</w:t>
            </w:r>
          </w:p>
        </w:tc>
        <w:tc>
          <w:tcPr>
            <w:tcW w:w="1122" w:type="dxa"/>
            <w:tcBorders>
              <w:top w:val="dotted" w:sz="4" w:space="0" w:color="auto"/>
              <w:left w:val="single" w:sz="6" w:space="0" w:color="auto"/>
              <w:bottom w:val="dotted" w:sz="4" w:space="0" w:color="auto"/>
              <w:right w:val="single" w:sz="6" w:space="0" w:color="auto"/>
            </w:tcBorders>
            <w:vAlign w:val="bottom"/>
          </w:tcPr>
          <w:p w14:paraId="1B69B03E" w14:textId="77777777" w:rsidR="00DC66C8" w:rsidRPr="000E6347" w:rsidRDefault="00DC66C8" w:rsidP="004C2BCA">
            <w:pPr>
              <w:spacing w:before="20" w:line="240" w:lineRule="exact"/>
              <w:ind w:firstLine="0"/>
              <w:jc w:val="center"/>
              <w:rPr>
                <w:sz w:val="20"/>
                <w:lang w:eastAsia="x-none"/>
              </w:rPr>
            </w:pPr>
            <w:r>
              <w:rPr>
                <w:sz w:val="20"/>
                <w:lang w:eastAsia="x-none"/>
              </w:rPr>
              <w:t>225,6</w:t>
            </w:r>
          </w:p>
        </w:tc>
        <w:tc>
          <w:tcPr>
            <w:tcW w:w="1551" w:type="dxa"/>
            <w:tcBorders>
              <w:top w:val="dotted" w:sz="4" w:space="0" w:color="auto"/>
              <w:left w:val="single" w:sz="6" w:space="0" w:color="auto"/>
              <w:bottom w:val="dotted" w:sz="4" w:space="0" w:color="auto"/>
              <w:right w:val="single" w:sz="6" w:space="0" w:color="auto"/>
            </w:tcBorders>
            <w:vAlign w:val="bottom"/>
          </w:tcPr>
          <w:p w14:paraId="409AFDE2" w14:textId="77777777" w:rsidR="00DC66C8" w:rsidRPr="000E6347" w:rsidRDefault="00DC66C8" w:rsidP="004C2BCA">
            <w:pPr>
              <w:spacing w:before="20" w:line="240" w:lineRule="exact"/>
              <w:ind w:firstLine="0"/>
              <w:jc w:val="center"/>
              <w:rPr>
                <w:sz w:val="20"/>
                <w:lang w:eastAsia="x-none"/>
              </w:rPr>
            </w:pPr>
            <w:r>
              <w:rPr>
                <w:sz w:val="20"/>
                <w:lang w:eastAsia="x-none"/>
              </w:rPr>
              <w:t>94,5</w:t>
            </w:r>
          </w:p>
        </w:tc>
        <w:tc>
          <w:tcPr>
            <w:tcW w:w="1155" w:type="dxa"/>
            <w:tcBorders>
              <w:top w:val="dotted" w:sz="4" w:space="0" w:color="auto"/>
              <w:left w:val="single" w:sz="6" w:space="0" w:color="auto"/>
              <w:bottom w:val="dotted" w:sz="4" w:space="0" w:color="auto"/>
              <w:right w:val="single" w:sz="6" w:space="0" w:color="auto"/>
            </w:tcBorders>
            <w:vAlign w:val="bottom"/>
          </w:tcPr>
          <w:p w14:paraId="150AAC42" w14:textId="77777777" w:rsidR="00DC66C8" w:rsidRPr="00066074" w:rsidRDefault="00DC66C8" w:rsidP="004C2BCA">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557F1BB2" w14:textId="77777777" w:rsidR="00DC66C8" w:rsidRPr="008F2FCB" w:rsidRDefault="00DC66C8" w:rsidP="004C2BCA">
            <w:pPr>
              <w:spacing w:before="20" w:line="240" w:lineRule="exact"/>
              <w:ind w:firstLine="0"/>
              <w:jc w:val="center"/>
              <w:rPr>
                <w:sz w:val="20"/>
                <w:lang w:eastAsia="x-none"/>
              </w:rPr>
            </w:pPr>
            <w:r>
              <w:rPr>
                <w:sz w:val="20"/>
                <w:lang w:eastAsia="x-none"/>
              </w:rPr>
              <w:t>-</w:t>
            </w:r>
          </w:p>
        </w:tc>
      </w:tr>
      <w:tr w:rsidR="00DC66C8" w:rsidRPr="000E6347" w14:paraId="2319DF77"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71C4F6EC" w14:textId="77777777" w:rsidR="00DC66C8" w:rsidRPr="000E6347" w:rsidRDefault="00DC66C8" w:rsidP="004C2BCA">
            <w:pPr>
              <w:spacing w:before="20"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122" w:type="dxa"/>
            <w:tcBorders>
              <w:top w:val="dotted" w:sz="4" w:space="0" w:color="auto"/>
              <w:left w:val="single" w:sz="6" w:space="0" w:color="auto"/>
              <w:bottom w:val="dotted" w:sz="4" w:space="0" w:color="auto"/>
              <w:right w:val="single" w:sz="6" w:space="0" w:color="auto"/>
            </w:tcBorders>
            <w:vAlign w:val="bottom"/>
          </w:tcPr>
          <w:p w14:paraId="2C41B32C" w14:textId="77777777" w:rsidR="00DC66C8" w:rsidRPr="000E6347" w:rsidRDefault="00DC66C8" w:rsidP="004C2BCA">
            <w:pPr>
              <w:spacing w:before="20" w:line="240" w:lineRule="exact"/>
              <w:ind w:firstLine="0"/>
              <w:jc w:val="center"/>
              <w:rPr>
                <w:sz w:val="20"/>
                <w:lang w:eastAsia="x-none"/>
              </w:rPr>
            </w:pPr>
            <w:r>
              <w:rPr>
                <w:sz w:val="20"/>
                <w:lang w:eastAsia="x-none"/>
              </w:rPr>
              <w:t>734,2</w:t>
            </w:r>
          </w:p>
        </w:tc>
        <w:tc>
          <w:tcPr>
            <w:tcW w:w="1551" w:type="dxa"/>
            <w:tcBorders>
              <w:top w:val="dotted" w:sz="4" w:space="0" w:color="auto"/>
              <w:left w:val="single" w:sz="6" w:space="0" w:color="auto"/>
              <w:bottom w:val="dotted" w:sz="4" w:space="0" w:color="auto"/>
              <w:right w:val="single" w:sz="6" w:space="0" w:color="auto"/>
            </w:tcBorders>
            <w:vAlign w:val="bottom"/>
          </w:tcPr>
          <w:p w14:paraId="6F8366FD" w14:textId="77777777" w:rsidR="00DC66C8" w:rsidRPr="000E6347" w:rsidRDefault="00DC66C8" w:rsidP="004C2BCA">
            <w:pPr>
              <w:spacing w:before="20" w:line="240" w:lineRule="exact"/>
              <w:ind w:firstLine="0"/>
              <w:jc w:val="center"/>
              <w:rPr>
                <w:sz w:val="20"/>
                <w:lang w:eastAsia="x-none"/>
              </w:rPr>
            </w:pPr>
            <w:r>
              <w:rPr>
                <w:sz w:val="20"/>
                <w:lang w:eastAsia="x-none"/>
              </w:rPr>
              <w:t>80,3</w:t>
            </w:r>
          </w:p>
        </w:tc>
        <w:tc>
          <w:tcPr>
            <w:tcW w:w="1155" w:type="dxa"/>
            <w:tcBorders>
              <w:top w:val="dotted" w:sz="4" w:space="0" w:color="auto"/>
              <w:left w:val="single" w:sz="6" w:space="0" w:color="auto"/>
              <w:bottom w:val="dotted" w:sz="4" w:space="0" w:color="auto"/>
              <w:right w:val="single" w:sz="6" w:space="0" w:color="auto"/>
            </w:tcBorders>
            <w:vAlign w:val="bottom"/>
          </w:tcPr>
          <w:p w14:paraId="1F12E71B" w14:textId="77777777" w:rsidR="00DC66C8" w:rsidRPr="000E6347" w:rsidRDefault="00DC66C8" w:rsidP="004C2BCA">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338BF91"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250682A2" w14:textId="77777777" w:rsidTr="004C2BCA">
        <w:trPr>
          <w:trHeight w:val="20"/>
        </w:trPr>
        <w:tc>
          <w:tcPr>
            <w:tcW w:w="3423" w:type="dxa"/>
            <w:tcBorders>
              <w:top w:val="dotted" w:sz="4" w:space="0" w:color="auto"/>
              <w:left w:val="double" w:sz="6" w:space="0" w:color="auto"/>
              <w:bottom w:val="dotted" w:sz="4" w:space="0" w:color="auto"/>
              <w:right w:val="single" w:sz="6" w:space="0" w:color="auto"/>
            </w:tcBorders>
            <w:vAlign w:val="bottom"/>
          </w:tcPr>
          <w:p w14:paraId="329E9E24" w14:textId="77777777" w:rsidR="00DC66C8" w:rsidRPr="000E6347" w:rsidRDefault="00DC66C8" w:rsidP="004C2BCA">
            <w:pPr>
              <w:spacing w:before="20"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122" w:type="dxa"/>
            <w:tcBorders>
              <w:top w:val="dotted" w:sz="4" w:space="0" w:color="auto"/>
              <w:left w:val="single" w:sz="6" w:space="0" w:color="auto"/>
              <w:bottom w:val="dotted" w:sz="4" w:space="0" w:color="auto"/>
              <w:right w:val="single" w:sz="6" w:space="0" w:color="auto"/>
            </w:tcBorders>
            <w:vAlign w:val="bottom"/>
          </w:tcPr>
          <w:p w14:paraId="0A25909D" w14:textId="77777777" w:rsidR="00DC66C8" w:rsidRPr="000E6347" w:rsidRDefault="00DC66C8" w:rsidP="004C2BCA">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5E29A017" w14:textId="77777777" w:rsidR="00DC66C8" w:rsidRPr="000E6347" w:rsidRDefault="00DC66C8" w:rsidP="004C2BCA">
            <w:pPr>
              <w:spacing w:before="20" w:line="240" w:lineRule="exact"/>
              <w:ind w:firstLine="0"/>
              <w:jc w:val="center"/>
              <w:rPr>
                <w:sz w:val="20"/>
                <w:lang w:eastAsia="x-none"/>
              </w:rPr>
            </w:pPr>
            <w:r>
              <w:rPr>
                <w:sz w:val="20"/>
                <w:lang w:eastAsia="x-none"/>
              </w:rPr>
              <w:t>95,8</w:t>
            </w:r>
          </w:p>
        </w:tc>
        <w:tc>
          <w:tcPr>
            <w:tcW w:w="1155" w:type="dxa"/>
            <w:tcBorders>
              <w:top w:val="dotted" w:sz="4" w:space="0" w:color="auto"/>
              <w:left w:val="single" w:sz="6" w:space="0" w:color="auto"/>
              <w:bottom w:val="dotted" w:sz="4" w:space="0" w:color="auto"/>
              <w:right w:val="single" w:sz="6" w:space="0" w:color="auto"/>
            </w:tcBorders>
            <w:vAlign w:val="bottom"/>
          </w:tcPr>
          <w:p w14:paraId="7DEF7003" w14:textId="77777777" w:rsidR="00DC66C8" w:rsidRPr="000E6347" w:rsidRDefault="00DC66C8" w:rsidP="004C2BCA">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65A9253D" w14:textId="77777777" w:rsidR="00DC66C8" w:rsidRPr="000E6347" w:rsidRDefault="00DC66C8" w:rsidP="004C2BCA">
            <w:pPr>
              <w:spacing w:before="20" w:line="240" w:lineRule="exact"/>
              <w:ind w:firstLine="0"/>
              <w:jc w:val="center"/>
              <w:rPr>
                <w:sz w:val="20"/>
                <w:lang w:eastAsia="x-none"/>
              </w:rPr>
            </w:pPr>
            <w:r>
              <w:rPr>
                <w:sz w:val="20"/>
                <w:lang w:eastAsia="x-none"/>
              </w:rPr>
              <w:t>-</w:t>
            </w:r>
          </w:p>
        </w:tc>
      </w:tr>
      <w:tr w:rsidR="00DC66C8" w:rsidRPr="000E6347" w14:paraId="25E36796" w14:textId="77777777" w:rsidTr="004C2BCA">
        <w:trPr>
          <w:trHeight w:val="20"/>
        </w:trPr>
        <w:tc>
          <w:tcPr>
            <w:tcW w:w="3423" w:type="dxa"/>
            <w:tcBorders>
              <w:top w:val="dotted" w:sz="4" w:space="0" w:color="auto"/>
              <w:left w:val="double" w:sz="6" w:space="0" w:color="auto"/>
              <w:bottom w:val="single" w:sz="4" w:space="0" w:color="auto"/>
              <w:right w:val="single" w:sz="6" w:space="0" w:color="auto"/>
            </w:tcBorders>
            <w:vAlign w:val="bottom"/>
          </w:tcPr>
          <w:p w14:paraId="05CE42CB" w14:textId="77777777" w:rsidR="00DC66C8" w:rsidRPr="000E6347" w:rsidRDefault="00DC66C8" w:rsidP="004C2BCA">
            <w:pPr>
              <w:spacing w:before="20" w:line="240" w:lineRule="exact"/>
              <w:ind w:left="142" w:firstLine="0"/>
              <w:jc w:val="left"/>
              <w:rPr>
                <w:rFonts w:cs="Arial"/>
                <w:sz w:val="20"/>
              </w:rPr>
            </w:pPr>
            <w:r w:rsidRPr="000E6347">
              <w:rPr>
                <w:rFonts w:cs="Arial"/>
                <w:sz w:val="20"/>
              </w:rPr>
              <w:t>предоставление прочих видов услуг</w:t>
            </w:r>
          </w:p>
        </w:tc>
        <w:tc>
          <w:tcPr>
            <w:tcW w:w="1122" w:type="dxa"/>
            <w:tcBorders>
              <w:top w:val="dotted" w:sz="4" w:space="0" w:color="auto"/>
              <w:left w:val="single" w:sz="6" w:space="0" w:color="auto"/>
              <w:bottom w:val="single" w:sz="4" w:space="0" w:color="auto"/>
              <w:right w:val="single" w:sz="6" w:space="0" w:color="auto"/>
            </w:tcBorders>
            <w:vAlign w:val="bottom"/>
          </w:tcPr>
          <w:p w14:paraId="54E5133A" w14:textId="77777777" w:rsidR="00DC66C8" w:rsidRPr="000E6347" w:rsidRDefault="00DC66C8" w:rsidP="004C2BCA">
            <w:pPr>
              <w:spacing w:before="20" w:line="240" w:lineRule="exact"/>
              <w:ind w:firstLine="0"/>
              <w:jc w:val="center"/>
              <w:rPr>
                <w:sz w:val="20"/>
                <w:lang w:eastAsia="x-none"/>
              </w:rPr>
            </w:pPr>
            <w:r>
              <w:rPr>
                <w:sz w:val="20"/>
                <w:lang w:eastAsia="x-none"/>
              </w:rPr>
              <w:t>-1,0</w:t>
            </w:r>
          </w:p>
        </w:tc>
        <w:tc>
          <w:tcPr>
            <w:tcW w:w="1551" w:type="dxa"/>
            <w:tcBorders>
              <w:top w:val="dotted" w:sz="4" w:space="0" w:color="auto"/>
              <w:left w:val="single" w:sz="6" w:space="0" w:color="auto"/>
              <w:bottom w:val="single" w:sz="4" w:space="0" w:color="auto"/>
              <w:right w:val="single" w:sz="6" w:space="0" w:color="auto"/>
            </w:tcBorders>
            <w:vAlign w:val="bottom"/>
          </w:tcPr>
          <w:p w14:paraId="731F7BB9" w14:textId="77777777" w:rsidR="00DC66C8" w:rsidRPr="000E6347" w:rsidRDefault="00DC66C8" w:rsidP="004C2BCA">
            <w:pPr>
              <w:spacing w:before="2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single" w:sz="4" w:space="0" w:color="auto"/>
              <w:right w:val="single" w:sz="6" w:space="0" w:color="auto"/>
            </w:tcBorders>
            <w:vAlign w:val="bottom"/>
          </w:tcPr>
          <w:p w14:paraId="19DA5861" w14:textId="77777777" w:rsidR="00DC66C8" w:rsidRPr="000E6347" w:rsidRDefault="00DC66C8" w:rsidP="004C2BCA">
            <w:pPr>
              <w:spacing w:before="20" w:line="240" w:lineRule="exact"/>
              <w:ind w:firstLine="0"/>
              <w:jc w:val="center"/>
              <w:rPr>
                <w:sz w:val="20"/>
                <w:lang w:eastAsia="x-none"/>
              </w:rPr>
            </w:pPr>
            <w:r>
              <w:rPr>
                <w:sz w:val="20"/>
                <w:lang w:eastAsia="x-none"/>
              </w:rPr>
              <w:t>16,7</w:t>
            </w:r>
          </w:p>
        </w:tc>
        <w:tc>
          <w:tcPr>
            <w:tcW w:w="2105" w:type="dxa"/>
            <w:tcBorders>
              <w:top w:val="dotted" w:sz="4" w:space="0" w:color="auto"/>
              <w:left w:val="single" w:sz="6" w:space="0" w:color="auto"/>
              <w:bottom w:val="single" w:sz="4" w:space="0" w:color="auto"/>
              <w:right w:val="double" w:sz="6" w:space="0" w:color="auto"/>
            </w:tcBorders>
            <w:vAlign w:val="bottom"/>
          </w:tcPr>
          <w:p w14:paraId="687D3191" w14:textId="77777777" w:rsidR="00DC66C8" w:rsidRPr="000E6347" w:rsidRDefault="00DC66C8" w:rsidP="004C2BCA">
            <w:pPr>
              <w:spacing w:before="20" w:line="240" w:lineRule="exact"/>
              <w:ind w:firstLine="0"/>
              <w:jc w:val="center"/>
              <w:rPr>
                <w:sz w:val="20"/>
                <w:lang w:eastAsia="x-none"/>
              </w:rPr>
            </w:pPr>
            <w:r>
              <w:rPr>
                <w:sz w:val="20"/>
                <w:lang w:eastAsia="x-none"/>
              </w:rPr>
              <w:t>969,7</w:t>
            </w:r>
          </w:p>
        </w:tc>
      </w:tr>
      <w:tr w:rsidR="00DC66C8" w:rsidRPr="00D00755" w14:paraId="2E1E12A9" w14:textId="77777777" w:rsidTr="00DC66C8">
        <w:tc>
          <w:tcPr>
            <w:tcW w:w="9356" w:type="dxa"/>
            <w:gridSpan w:val="5"/>
            <w:tcBorders>
              <w:top w:val="single" w:sz="4" w:space="0" w:color="auto"/>
              <w:left w:val="double" w:sz="6" w:space="0" w:color="auto"/>
              <w:bottom w:val="double" w:sz="6" w:space="0" w:color="auto"/>
              <w:right w:val="double" w:sz="6" w:space="0" w:color="auto"/>
            </w:tcBorders>
            <w:vAlign w:val="bottom"/>
          </w:tcPr>
          <w:p w14:paraId="2009AC27" w14:textId="77777777" w:rsidR="00DC66C8" w:rsidRPr="00D00755" w:rsidRDefault="00DC66C8" w:rsidP="00DC66C8">
            <w:pPr>
              <w:spacing w:before="40" w:line="240" w:lineRule="exact"/>
              <w:ind w:left="57" w:right="57" w:firstLine="0"/>
              <w:rPr>
                <w:sz w:val="20"/>
                <w:lang w:eastAsia="x-none"/>
              </w:rPr>
            </w:pPr>
            <w:r w:rsidRPr="00D00755">
              <w:rPr>
                <w:sz w:val="20"/>
                <w:vertAlign w:val="superscript"/>
                <w:lang w:val="x-none" w:eastAsia="x-none"/>
              </w:rPr>
              <w:t>1)</w:t>
            </w:r>
            <w:r w:rsidRPr="00D00755">
              <w:rPr>
                <w:sz w:val="20"/>
                <w:lang w:val="x-none" w:eastAsia="x-none"/>
              </w:rPr>
              <w:t xml:space="preserve"> Сведения не публикуются в целях </w:t>
            </w:r>
            <w:r w:rsidRPr="00D00755">
              <w:rPr>
                <w:sz w:val="20"/>
                <w:lang w:eastAsia="x-none"/>
              </w:rPr>
              <w:t>обеспечения</w:t>
            </w:r>
            <w:r w:rsidRPr="00D0075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D00755">
              <w:rPr>
                <w:sz w:val="20"/>
                <w:lang w:val="x-none" w:eastAsia="x-none"/>
              </w:rPr>
              <w:t xml:space="preserve">29.11.07 № 282-ФЗ </w:t>
            </w:r>
            <w:r w:rsidRPr="00D00755">
              <w:rPr>
                <w:sz w:val="20"/>
                <w:lang w:eastAsia="x-none"/>
              </w:rPr>
              <w:t>«</w:t>
            </w:r>
            <w:r w:rsidRPr="00D00755">
              <w:rPr>
                <w:sz w:val="20"/>
                <w:lang w:val="x-none" w:eastAsia="x-none"/>
              </w:rPr>
              <w:t>Об официальном статистическом учете и системе государственной статистики в Российской Федерации</w:t>
            </w:r>
            <w:r w:rsidRPr="00D00755">
              <w:rPr>
                <w:sz w:val="20"/>
                <w:lang w:eastAsia="x-none"/>
              </w:rPr>
              <w:t>»</w:t>
            </w:r>
            <w:r w:rsidRPr="00D00755">
              <w:rPr>
                <w:sz w:val="20"/>
                <w:lang w:val="x-none" w:eastAsia="x-none"/>
              </w:rPr>
              <w:t xml:space="preserve"> (ст.4, п.5; ст.9, п.1).</w:t>
            </w:r>
          </w:p>
        </w:tc>
      </w:tr>
    </w:tbl>
    <w:p w14:paraId="564C0614" w14:textId="77777777" w:rsidR="00904F21" w:rsidRPr="004C2BCA" w:rsidRDefault="00904F21" w:rsidP="00904F21">
      <w:pPr>
        <w:ind w:left="284" w:right="141"/>
        <w:rPr>
          <w:sz w:val="2"/>
          <w:szCs w:val="2"/>
        </w:rPr>
      </w:pPr>
    </w:p>
    <w:p w14:paraId="554C18E7" w14:textId="77777777" w:rsidR="00EF10F1" w:rsidRPr="00D026F8" w:rsidRDefault="00EF10F1" w:rsidP="00EF10F1">
      <w:pPr>
        <w:rPr>
          <w:sz w:val="6"/>
          <w:szCs w:val="6"/>
        </w:rPr>
      </w:pPr>
    </w:p>
    <w:p w14:paraId="304CB6E3" w14:textId="3DE3554C" w:rsidR="00F82BDB" w:rsidRPr="00EF10F1" w:rsidRDefault="00F82BDB" w:rsidP="00EF10F1">
      <w:pPr>
        <w:sectPr w:rsidR="00F82BDB" w:rsidRPr="00EF10F1" w:rsidSect="00C67DA6">
          <w:headerReference w:type="even" r:id="rId34"/>
          <w:footnotePr>
            <w:numRestart w:val="eachPage"/>
          </w:footnotePr>
          <w:endnotePr>
            <w:numFmt w:val="decimal"/>
          </w:endnotePr>
          <w:pgSz w:w="11907" w:h="16840" w:code="9"/>
          <w:pgMar w:top="1304" w:right="1275"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49" w:name="_Toc130704490"/>
      <w:bookmarkStart w:id="250" w:name="_Toc333242188"/>
      <w:bookmarkStart w:id="251" w:name="_Toc94774907"/>
      <w:bookmarkStart w:id="252" w:name="_Toc507471200"/>
      <w:bookmarkStart w:id="253" w:name="_Toc507471254"/>
      <w:bookmarkStart w:id="254" w:name="_Toc507476563"/>
      <w:bookmarkStart w:id="255" w:name="_Toc463688746"/>
      <w:bookmarkEnd w:id="244"/>
      <w:bookmarkEnd w:id="245"/>
      <w:bookmarkEnd w:id="246"/>
      <w:r w:rsidRPr="005729B6">
        <w:rPr>
          <w:rFonts w:cs="Arial"/>
          <w:i/>
          <w:spacing w:val="-4"/>
          <w:sz w:val="31"/>
        </w:rPr>
        <w:lastRenderedPageBreak/>
        <w:t>Социальная сфера</w:t>
      </w:r>
      <w:bookmarkEnd w:id="249"/>
      <w:bookmarkEnd w:id="250"/>
      <w:bookmarkEnd w:id="251"/>
    </w:p>
    <w:p w14:paraId="2737EEF7" w14:textId="77777777" w:rsidR="00AC7307" w:rsidRPr="005729B6" w:rsidRDefault="00AC7307" w:rsidP="004C2BCA">
      <w:pPr>
        <w:pStyle w:val="3"/>
        <w:numPr>
          <w:ilvl w:val="0"/>
          <w:numId w:val="8"/>
        </w:numPr>
        <w:spacing w:before="480" w:after="360"/>
        <w:jc w:val="left"/>
        <w:rPr>
          <w:rFonts w:cs="Arial"/>
          <w:noProof w:val="0"/>
          <w:sz w:val="28"/>
        </w:rPr>
      </w:pPr>
      <w:bookmarkStart w:id="256" w:name="_Toc491488500"/>
      <w:bookmarkStart w:id="257" w:name="_Toc499524427"/>
      <w:bookmarkStart w:id="258" w:name="_Toc507471202"/>
      <w:bookmarkStart w:id="259" w:name="_Toc507471256"/>
      <w:bookmarkStart w:id="260" w:name="_Toc507476565"/>
      <w:bookmarkStart w:id="261" w:name="_Toc130704491"/>
      <w:bookmarkStart w:id="262" w:name="_Toc94774908"/>
      <w:r w:rsidRPr="005729B6">
        <w:rPr>
          <w:rFonts w:cs="Arial"/>
          <w:noProof w:val="0"/>
          <w:sz w:val="28"/>
        </w:rPr>
        <w:t>Уровень жизни населения</w:t>
      </w:r>
      <w:bookmarkEnd w:id="256"/>
      <w:bookmarkEnd w:id="257"/>
      <w:bookmarkEnd w:id="258"/>
      <w:bookmarkEnd w:id="259"/>
      <w:bookmarkEnd w:id="260"/>
      <w:bookmarkEnd w:id="261"/>
      <w:bookmarkEnd w:id="262"/>
    </w:p>
    <w:p w14:paraId="0140C23E" w14:textId="77777777" w:rsidR="00072CB2" w:rsidRPr="00615932" w:rsidRDefault="00072CB2" w:rsidP="004C2BCA">
      <w:pPr>
        <w:pStyle w:val="3"/>
        <w:keepNext w:val="0"/>
        <w:numPr>
          <w:ilvl w:val="1"/>
          <w:numId w:val="8"/>
        </w:numPr>
        <w:tabs>
          <w:tab w:val="left" w:pos="1701"/>
        </w:tabs>
        <w:spacing w:before="360" w:after="360"/>
        <w:ind w:left="709" w:firstLine="0"/>
        <w:jc w:val="left"/>
        <w:rPr>
          <w:rFonts w:cs="Arial"/>
          <w:noProof w:val="0"/>
        </w:rPr>
      </w:pPr>
      <w:bookmarkStart w:id="263" w:name="_Toc94774909"/>
      <w:bookmarkStart w:id="264" w:name="_Toc463688772"/>
      <w:bookmarkStart w:id="265" w:name="_Toc491488501"/>
      <w:bookmarkStart w:id="266" w:name="_Toc499524428"/>
      <w:bookmarkStart w:id="267" w:name="_Toc507471257"/>
      <w:bookmarkStart w:id="268" w:name="_Toc507476566"/>
      <w:bookmarkStart w:id="269" w:name="_Toc130704493"/>
      <w:bookmarkStart w:id="270" w:name="_Toc463688773"/>
      <w:bookmarkStart w:id="271" w:name="_Toc88885070"/>
      <w:bookmarkStart w:id="272" w:name="_Toc100371704"/>
      <w:r>
        <w:rPr>
          <w:rFonts w:cs="Arial"/>
          <w:noProof w:val="0"/>
        </w:rPr>
        <w:t>Среднемесячная номинальная начисленная заработная плата</w:t>
      </w:r>
      <w:bookmarkEnd w:id="263"/>
    </w:p>
    <w:p w14:paraId="2F3E72CE" w14:textId="5B0701FA" w:rsidR="0006559B" w:rsidRPr="00AF4788" w:rsidRDefault="0006559B" w:rsidP="0006559B">
      <w:pPr>
        <w:spacing w:before="240"/>
        <w:ind w:firstLine="709"/>
        <w:rPr>
          <w:rFonts w:cs="Arial"/>
          <w:color w:val="000000"/>
        </w:rPr>
      </w:pPr>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организаций в </w:t>
      </w:r>
      <w:r>
        <w:rPr>
          <w:rFonts w:cs="Arial"/>
          <w:color w:val="000000"/>
        </w:rPr>
        <w:t xml:space="preserve">январе – ноябре </w:t>
      </w:r>
      <w:r w:rsidRPr="00AF4788">
        <w:rPr>
          <w:rFonts w:cs="Arial"/>
          <w:color w:val="000000"/>
        </w:rPr>
        <w:t>20</w:t>
      </w:r>
      <w:r>
        <w:rPr>
          <w:rFonts w:cs="Arial"/>
          <w:color w:val="000000"/>
        </w:rPr>
        <w:t xml:space="preserve">21 </w:t>
      </w:r>
      <w:r w:rsidRPr="00AF4788">
        <w:rPr>
          <w:rFonts w:cs="Arial"/>
          <w:color w:val="000000"/>
        </w:rPr>
        <w:t>год</w:t>
      </w:r>
      <w:r>
        <w:rPr>
          <w:rFonts w:cs="Arial"/>
          <w:color w:val="000000"/>
        </w:rPr>
        <w:t>а</w:t>
      </w:r>
      <w:r w:rsidRPr="00AF4788">
        <w:rPr>
          <w:rFonts w:cs="Arial"/>
          <w:color w:val="000000"/>
        </w:rPr>
        <w:t xml:space="preserve"> составила </w:t>
      </w:r>
      <w:r>
        <w:rPr>
          <w:rFonts w:cs="Arial"/>
          <w:color w:val="000000"/>
        </w:rPr>
        <w:t>44883,5 рубля</w:t>
      </w:r>
      <w:r w:rsidRPr="00AF4788">
        <w:rPr>
          <w:rFonts w:cs="Arial"/>
          <w:color w:val="000000"/>
        </w:rPr>
        <w:t>. По сравнению</w:t>
      </w:r>
      <w:r>
        <w:rPr>
          <w:rFonts w:cs="Arial"/>
          <w:color w:val="000000"/>
        </w:rPr>
        <w:br/>
      </w:r>
      <w:r w:rsidRPr="00AF4788">
        <w:rPr>
          <w:rFonts w:cs="Arial"/>
          <w:color w:val="000000"/>
        </w:rPr>
        <w:t xml:space="preserve">с </w:t>
      </w:r>
      <w:r w:rsidR="00A370AC">
        <w:rPr>
          <w:rFonts w:cs="Arial"/>
          <w:color w:val="000000"/>
        </w:rPr>
        <w:t>соответствующим периодом предыдущего года</w:t>
      </w:r>
      <w:r w:rsidRPr="00AF4788">
        <w:rPr>
          <w:rFonts w:cs="Arial"/>
          <w:color w:val="000000"/>
        </w:rPr>
        <w:t xml:space="preserve"> она увеличилась на </w:t>
      </w:r>
      <w:r>
        <w:rPr>
          <w:rFonts w:cs="Arial"/>
          <w:color w:val="000000"/>
        </w:rPr>
        <w:t>11,3</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w:t>
      </w:r>
      <w:r>
        <w:rPr>
          <w:rFonts w:cs="Arial"/>
          <w:color w:val="000000"/>
        </w:rPr>
        <w:t xml:space="preserve">январе – ноябре </w:t>
      </w:r>
      <w:r w:rsidRPr="00AF4788">
        <w:rPr>
          <w:rFonts w:cs="Arial"/>
          <w:color w:val="000000"/>
        </w:rPr>
        <w:t>20</w:t>
      </w:r>
      <w:r>
        <w:rPr>
          <w:rFonts w:cs="Arial"/>
          <w:color w:val="000000"/>
        </w:rPr>
        <w:t>21</w:t>
      </w:r>
      <w:r w:rsidRPr="00AF4788">
        <w:rPr>
          <w:rFonts w:cs="Arial"/>
          <w:color w:val="000000"/>
        </w:rPr>
        <w:t>  год</w:t>
      </w:r>
      <w:r>
        <w:rPr>
          <w:rFonts w:cs="Arial"/>
          <w:color w:val="000000"/>
        </w:rPr>
        <w:t>а</w:t>
      </w:r>
      <w:r w:rsidRPr="00AF4788">
        <w:rPr>
          <w:rFonts w:cs="Arial"/>
          <w:color w:val="000000"/>
        </w:rPr>
        <w:t xml:space="preserve"> </w:t>
      </w:r>
      <w:r w:rsidRPr="00673178">
        <w:rPr>
          <w:rFonts w:cs="Arial"/>
          <w:color w:val="000000"/>
        </w:rPr>
        <w:t>составила 10</w:t>
      </w:r>
      <w:r>
        <w:rPr>
          <w:rFonts w:cs="Arial"/>
          <w:color w:val="000000"/>
        </w:rPr>
        <w:t>4,8</w:t>
      </w:r>
      <w:r w:rsidRPr="00673178">
        <w:rPr>
          <w:rFonts w:cs="Arial"/>
          <w:color w:val="000000"/>
        </w:rPr>
        <w:t>%</w:t>
      </w:r>
      <w:r w:rsidRPr="00AF4788">
        <w:rPr>
          <w:rFonts w:cs="Arial"/>
          <w:color w:val="000000"/>
        </w:rPr>
        <w:t xml:space="preserve"> к </w:t>
      </w:r>
      <w:r>
        <w:rPr>
          <w:rFonts w:cs="Arial"/>
          <w:color w:val="000000"/>
        </w:rPr>
        <w:t xml:space="preserve">январю – ноябрю </w:t>
      </w:r>
      <w:r w:rsidRPr="00AF4788">
        <w:rPr>
          <w:rFonts w:cs="Arial"/>
          <w:color w:val="000000"/>
        </w:rPr>
        <w:t>20</w:t>
      </w:r>
      <w:r>
        <w:rPr>
          <w:rFonts w:cs="Arial"/>
          <w:color w:val="000000"/>
        </w:rPr>
        <w:t xml:space="preserve">20 </w:t>
      </w:r>
      <w:r w:rsidRPr="00AF4788">
        <w:rPr>
          <w:rFonts w:cs="Arial"/>
          <w:color w:val="000000"/>
        </w:rPr>
        <w:t>год</w:t>
      </w:r>
      <w:r>
        <w:rPr>
          <w:rFonts w:cs="Arial"/>
          <w:color w:val="000000"/>
        </w:rPr>
        <w:t>а</w:t>
      </w:r>
      <w:r w:rsidRPr="00AF4788">
        <w:rPr>
          <w:rFonts w:cs="Arial"/>
          <w:color w:val="000000"/>
        </w:rPr>
        <w:t>.</w:t>
      </w:r>
    </w:p>
    <w:p w14:paraId="09C703A9" w14:textId="77777777" w:rsidR="0006559B" w:rsidRPr="00AF4788" w:rsidRDefault="0006559B" w:rsidP="00522F79">
      <w:pPr>
        <w:pStyle w:val="-"/>
        <w:keepNext/>
        <w:keepLines/>
        <w:spacing w:before="240" w:after="0" w:line="288" w:lineRule="auto"/>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276"/>
        <w:gridCol w:w="1559"/>
        <w:gridCol w:w="1276"/>
        <w:gridCol w:w="1417"/>
      </w:tblGrid>
      <w:tr w:rsidR="0006559B" w:rsidRPr="00AF4788" w14:paraId="1163E7FA" w14:textId="77777777" w:rsidTr="00522F79">
        <w:trPr>
          <w:cantSplit/>
          <w:tblHeader/>
        </w:trPr>
        <w:tc>
          <w:tcPr>
            <w:tcW w:w="1985" w:type="dxa"/>
            <w:vMerge w:val="restart"/>
            <w:tcBorders>
              <w:top w:val="double" w:sz="6" w:space="0" w:color="auto"/>
              <w:left w:val="double" w:sz="6" w:space="0" w:color="auto"/>
              <w:right w:val="nil"/>
            </w:tcBorders>
          </w:tcPr>
          <w:p w14:paraId="32E40E10" w14:textId="77777777" w:rsidR="0006559B" w:rsidRPr="00AF4788" w:rsidRDefault="0006559B" w:rsidP="0006559B">
            <w:pPr>
              <w:pStyle w:val="aff"/>
              <w:keepNext/>
              <w:keepLines/>
              <w:spacing w:before="40" w:after="40" w:line="240" w:lineRule="auto"/>
              <w:rPr>
                <w:rFonts w:cs="Arial"/>
              </w:rPr>
            </w:pPr>
          </w:p>
        </w:tc>
        <w:tc>
          <w:tcPr>
            <w:tcW w:w="1701" w:type="dxa"/>
            <w:vMerge w:val="restart"/>
            <w:tcBorders>
              <w:top w:val="double" w:sz="6" w:space="0" w:color="auto"/>
              <w:left w:val="single" w:sz="4" w:space="0" w:color="auto"/>
              <w:right w:val="single" w:sz="4" w:space="0" w:color="auto"/>
            </w:tcBorders>
          </w:tcPr>
          <w:p w14:paraId="71FC40F8" w14:textId="5C703157" w:rsidR="0006559B" w:rsidRPr="006F6D88" w:rsidRDefault="0006559B" w:rsidP="0006559B">
            <w:pPr>
              <w:pStyle w:val="aff0"/>
              <w:keepNext/>
              <w:keepLines/>
              <w:spacing w:before="40" w:after="40" w:line="240" w:lineRule="auto"/>
              <w:rPr>
                <w:rFonts w:cs="Arial"/>
              </w:rPr>
            </w:pPr>
            <w:r w:rsidRPr="006F6D88">
              <w:rPr>
                <w:rFonts w:cs="Arial"/>
              </w:rPr>
              <w:t>Среднемесяч</w:t>
            </w:r>
            <w:r w:rsidR="00A370AC">
              <w:rPr>
                <w:rFonts w:cs="Arial"/>
              </w:rPr>
              <w:softHyphen/>
            </w:r>
            <w:r w:rsidRPr="006F6D88">
              <w:rPr>
                <w:rFonts w:cs="Arial"/>
              </w:rPr>
              <w:t>ная номиналь</w:t>
            </w:r>
            <w:r w:rsidR="00A370AC">
              <w:rPr>
                <w:rFonts w:cs="Arial"/>
              </w:rPr>
              <w:softHyphen/>
            </w:r>
            <w:r w:rsidRPr="006F6D88">
              <w:rPr>
                <w:rFonts w:cs="Arial"/>
              </w:rPr>
              <w:t>ная начислен</w:t>
            </w:r>
            <w:r w:rsidR="00A370AC">
              <w:rPr>
                <w:rFonts w:cs="Arial"/>
              </w:rPr>
              <w:softHyphen/>
            </w:r>
            <w:r w:rsidRPr="006F6D88">
              <w:rPr>
                <w:rFonts w:cs="Arial"/>
              </w:rPr>
              <w:t xml:space="preserve">ная заработная </w:t>
            </w:r>
            <w:r w:rsidRPr="006F6D88">
              <w:rPr>
                <w:rFonts w:cs="Arial"/>
              </w:rPr>
              <w:br/>
              <w:t>плата, рублей</w:t>
            </w:r>
          </w:p>
        </w:tc>
        <w:tc>
          <w:tcPr>
            <w:tcW w:w="2835" w:type="dxa"/>
            <w:gridSpan w:val="2"/>
            <w:tcBorders>
              <w:top w:val="double" w:sz="6" w:space="0" w:color="auto"/>
              <w:left w:val="nil"/>
              <w:bottom w:val="single" w:sz="6" w:space="0" w:color="auto"/>
              <w:right w:val="single" w:sz="4" w:space="0" w:color="auto"/>
            </w:tcBorders>
          </w:tcPr>
          <w:p w14:paraId="75555D08" w14:textId="77777777" w:rsidR="0006559B" w:rsidRPr="006F6D88" w:rsidRDefault="0006559B" w:rsidP="0006559B">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14:paraId="66DEEE2B" w14:textId="77777777" w:rsidR="0006559B" w:rsidRPr="006F6D88" w:rsidRDefault="0006559B" w:rsidP="0006559B">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06559B" w:rsidRPr="00AF4788" w14:paraId="664BA88F" w14:textId="77777777" w:rsidTr="00522F79">
        <w:trPr>
          <w:cantSplit/>
          <w:tblHeader/>
        </w:trPr>
        <w:tc>
          <w:tcPr>
            <w:tcW w:w="1985" w:type="dxa"/>
            <w:vMerge/>
            <w:tcBorders>
              <w:left w:val="double" w:sz="6" w:space="0" w:color="auto"/>
              <w:bottom w:val="single" w:sz="6" w:space="0" w:color="auto"/>
              <w:right w:val="nil"/>
            </w:tcBorders>
          </w:tcPr>
          <w:p w14:paraId="40C71B11" w14:textId="77777777" w:rsidR="0006559B" w:rsidRPr="00AF4788" w:rsidRDefault="0006559B" w:rsidP="0006559B">
            <w:pPr>
              <w:pStyle w:val="aff"/>
              <w:spacing w:before="40" w:after="40" w:line="240" w:lineRule="auto"/>
              <w:rPr>
                <w:rFonts w:cs="Arial"/>
              </w:rPr>
            </w:pPr>
          </w:p>
        </w:tc>
        <w:tc>
          <w:tcPr>
            <w:tcW w:w="1701" w:type="dxa"/>
            <w:vMerge/>
            <w:tcBorders>
              <w:left w:val="single" w:sz="4" w:space="0" w:color="auto"/>
              <w:bottom w:val="single" w:sz="6" w:space="0" w:color="auto"/>
              <w:right w:val="single" w:sz="4" w:space="0" w:color="auto"/>
            </w:tcBorders>
          </w:tcPr>
          <w:p w14:paraId="31662C53" w14:textId="77777777" w:rsidR="0006559B" w:rsidRPr="006F6D88" w:rsidRDefault="0006559B" w:rsidP="0006559B">
            <w:pPr>
              <w:pStyle w:val="aff0"/>
              <w:spacing w:before="40" w:after="40" w:line="240" w:lineRule="auto"/>
              <w:rPr>
                <w:rFonts w:cs="Arial"/>
              </w:rPr>
            </w:pPr>
          </w:p>
        </w:tc>
        <w:tc>
          <w:tcPr>
            <w:tcW w:w="1276" w:type="dxa"/>
            <w:tcBorders>
              <w:left w:val="nil"/>
              <w:bottom w:val="single" w:sz="6" w:space="0" w:color="auto"/>
              <w:right w:val="nil"/>
            </w:tcBorders>
          </w:tcPr>
          <w:p w14:paraId="37BF3B21" w14:textId="29E59A67" w:rsidR="0006559B" w:rsidRPr="006F6D88" w:rsidRDefault="0006559B" w:rsidP="0006559B">
            <w:pPr>
              <w:pStyle w:val="aff0"/>
              <w:spacing w:before="40" w:after="40" w:line="240" w:lineRule="auto"/>
              <w:rPr>
                <w:rFonts w:cs="Arial"/>
              </w:rPr>
            </w:pPr>
            <w:r w:rsidRPr="006F6D88">
              <w:rPr>
                <w:rFonts w:cs="Arial"/>
              </w:rPr>
              <w:t>предыду</w:t>
            </w:r>
            <w:r w:rsidR="00A370AC">
              <w:rPr>
                <w:rFonts w:cs="Arial"/>
              </w:rPr>
              <w:softHyphen/>
            </w:r>
            <w:r w:rsidRPr="006F6D88">
              <w:rPr>
                <w:rFonts w:cs="Arial"/>
              </w:rPr>
              <w:t xml:space="preserve">щему </w:t>
            </w:r>
            <w:r w:rsidR="00522F79">
              <w:rPr>
                <w:rFonts w:cs="Arial"/>
              </w:rPr>
              <w:br/>
            </w:r>
            <w:r w:rsidRPr="006F6D88">
              <w:rPr>
                <w:rFonts w:cs="Arial"/>
              </w:rPr>
              <w:t>пери</w:t>
            </w:r>
            <w:r w:rsidR="00A370AC">
              <w:rPr>
                <w:rFonts w:cs="Arial"/>
              </w:rPr>
              <w:softHyphen/>
            </w:r>
            <w:r w:rsidRPr="006F6D88">
              <w:rPr>
                <w:rFonts w:cs="Arial"/>
              </w:rPr>
              <w:t>оду</w:t>
            </w:r>
          </w:p>
        </w:tc>
        <w:tc>
          <w:tcPr>
            <w:tcW w:w="1559" w:type="dxa"/>
            <w:tcBorders>
              <w:top w:val="nil"/>
              <w:left w:val="single" w:sz="4" w:space="0" w:color="auto"/>
              <w:bottom w:val="single" w:sz="6" w:space="0" w:color="auto"/>
              <w:right w:val="single" w:sz="4" w:space="0" w:color="auto"/>
            </w:tcBorders>
          </w:tcPr>
          <w:p w14:paraId="3E4C25B3" w14:textId="360C58BD" w:rsidR="0006559B" w:rsidRPr="006F6D88" w:rsidRDefault="00522F79" w:rsidP="0006559B">
            <w:pPr>
              <w:pStyle w:val="aff0"/>
              <w:spacing w:before="40" w:after="40" w:line="240" w:lineRule="auto"/>
              <w:rPr>
                <w:rFonts w:cs="Arial"/>
              </w:rPr>
            </w:pPr>
            <w:r>
              <w:rPr>
                <w:rFonts w:cs="Arial"/>
              </w:rPr>
              <w:t>соответ-</w:t>
            </w:r>
            <w:r w:rsidR="0006559B" w:rsidRPr="006F6D88">
              <w:rPr>
                <w:rFonts w:cs="Arial"/>
              </w:rPr>
              <w:t>ствую</w:t>
            </w:r>
            <w:r w:rsidR="00A370AC">
              <w:rPr>
                <w:rFonts w:cs="Arial"/>
              </w:rPr>
              <w:softHyphen/>
            </w:r>
            <w:r w:rsidR="0006559B" w:rsidRPr="006F6D88">
              <w:rPr>
                <w:rFonts w:cs="Arial"/>
              </w:rPr>
              <w:t>щему периоду предыдущего года</w:t>
            </w:r>
          </w:p>
        </w:tc>
        <w:tc>
          <w:tcPr>
            <w:tcW w:w="1276" w:type="dxa"/>
            <w:tcBorders>
              <w:left w:val="nil"/>
              <w:bottom w:val="single" w:sz="6" w:space="0" w:color="auto"/>
              <w:right w:val="nil"/>
            </w:tcBorders>
          </w:tcPr>
          <w:p w14:paraId="0A4F0D29" w14:textId="686139C2" w:rsidR="0006559B" w:rsidRPr="006F6D88" w:rsidRDefault="0006559B" w:rsidP="0006559B">
            <w:pPr>
              <w:pStyle w:val="aff0"/>
              <w:spacing w:before="40" w:after="40" w:line="240" w:lineRule="auto"/>
              <w:rPr>
                <w:rFonts w:cs="Arial"/>
              </w:rPr>
            </w:pPr>
            <w:r w:rsidRPr="006F6D88">
              <w:rPr>
                <w:rFonts w:cs="Arial"/>
              </w:rPr>
              <w:t>предыду</w:t>
            </w:r>
            <w:r w:rsidR="00A370AC">
              <w:rPr>
                <w:rFonts w:cs="Arial"/>
              </w:rPr>
              <w:softHyphen/>
            </w:r>
            <w:r w:rsidRPr="006F6D88">
              <w:rPr>
                <w:rFonts w:cs="Arial"/>
              </w:rPr>
              <w:t xml:space="preserve">щему </w:t>
            </w:r>
            <w:r w:rsidR="00522F79">
              <w:rPr>
                <w:rFonts w:cs="Arial"/>
              </w:rPr>
              <w:br/>
            </w:r>
            <w:r w:rsidRPr="006F6D88">
              <w:rPr>
                <w:rFonts w:cs="Arial"/>
              </w:rPr>
              <w:t>пери</w:t>
            </w:r>
            <w:r w:rsidR="00A370AC">
              <w:rPr>
                <w:rFonts w:cs="Arial"/>
              </w:rPr>
              <w:softHyphen/>
            </w:r>
            <w:r w:rsidRPr="006F6D88">
              <w:rPr>
                <w:rFonts w:cs="Arial"/>
              </w:rPr>
              <w:t>оду</w:t>
            </w:r>
          </w:p>
        </w:tc>
        <w:tc>
          <w:tcPr>
            <w:tcW w:w="1417" w:type="dxa"/>
            <w:tcBorders>
              <w:top w:val="nil"/>
              <w:left w:val="single" w:sz="4" w:space="0" w:color="auto"/>
              <w:bottom w:val="single" w:sz="6" w:space="0" w:color="auto"/>
              <w:right w:val="double" w:sz="6" w:space="0" w:color="auto"/>
            </w:tcBorders>
          </w:tcPr>
          <w:p w14:paraId="15B89C2A" w14:textId="7EFCA102" w:rsidR="0006559B" w:rsidRPr="006F6D88" w:rsidRDefault="0006559B" w:rsidP="0006559B">
            <w:pPr>
              <w:pStyle w:val="aff0"/>
              <w:spacing w:before="40" w:after="40" w:line="240" w:lineRule="auto"/>
              <w:rPr>
                <w:rFonts w:cs="Arial"/>
              </w:rPr>
            </w:pPr>
            <w:r w:rsidRPr="006F6D88">
              <w:rPr>
                <w:rFonts w:cs="Arial"/>
              </w:rPr>
              <w:t>соответ</w:t>
            </w:r>
            <w:r w:rsidR="00A370AC">
              <w:rPr>
                <w:rFonts w:cs="Arial"/>
              </w:rPr>
              <w:softHyphen/>
            </w:r>
            <w:r w:rsidRPr="006F6D88">
              <w:rPr>
                <w:rFonts w:cs="Arial"/>
              </w:rPr>
              <w:t>ствующему периоду предыдущего года</w:t>
            </w:r>
          </w:p>
        </w:tc>
      </w:tr>
      <w:tr w:rsidR="0006559B" w:rsidRPr="00F11E6B" w14:paraId="149467A8" w14:textId="77777777" w:rsidTr="0006559B">
        <w:tc>
          <w:tcPr>
            <w:tcW w:w="9214" w:type="dxa"/>
            <w:gridSpan w:val="6"/>
            <w:tcBorders>
              <w:top w:val="single" w:sz="4" w:space="0" w:color="auto"/>
              <w:left w:val="double" w:sz="6" w:space="0" w:color="auto"/>
              <w:bottom w:val="single" w:sz="4" w:space="0" w:color="auto"/>
              <w:right w:val="double" w:sz="6" w:space="0" w:color="auto"/>
            </w:tcBorders>
          </w:tcPr>
          <w:p w14:paraId="7F8E63B7" w14:textId="77777777" w:rsidR="0006559B" w:rsidRPr="00DB7132" w:rsidRDefault="0006559B" w:rsidP="0006559B">
            <w:pPr>
              <w:pStyle w:val="aff1"/>
              <w:spacing w:before="60" w:line="240" w:lineRule="exact"/>
              <w:rPr>
                <w:rFonts w:cs="Arial"/>
                <w:b/>
              </w:rPr>
            </w:pPr>
            <w:r w:rsidRPr="006F6D88">
              <w:rPr>
                <w:rFonts w:cs="Arial"/>
                <w:b/>
              </w:rPr>
              <w:t>20</w:t>
            </w:r>
            <w:r>
              <w:rPr>
                <w:rFonts w:cs="Arial"/>
                <w:b/>
              </w:rPr>
              <w:t>20</w:t>
            </w:r>
            <w:r w:rsidRPr="006F6D88">
              <w:rPr>
                <w:rFonts w:cs="Arial"/>
                <w:b/>
              </w:rPr>
              <w:t xml:space="preserve"> год</w:t>
            </w:r>
          </w:p>
        </w:tc>
      </w:tr>
      <w:tr w:rsidR="0006559B" w:rsidRPr="00F11E6B" w14:paraId="3D9E28B0" w14:textId="77777777" w:rsidTr="00522F79">
        <w:tc>
          <w:tcPr>
            <w:tcW w:w="1985" w:type="dxa"/>
            <w:tcBorders>
              <w:top w:val="single" w:sz="4" w:space="0" w:color="auto"/>
              <w:left w:val="double" w:sz="6" w:space="0" w:color="auto"/>
              <w:bottom w:val="dotted" w:sz="4" w:space="0" w:color="auto"/>
              <w:right w:val="nil"/>
            </w:tcBorders>
          </w:tcPr>
          <w:p w14:paraId="1C595B65" w14:textId="77777777" w:rsidR="0006559B" w:rsidRPr="00F11E6B" w:rsidRDefault="0006559B" w:rsidP="0006559B">
            <w:pPr>
              <w:pStyle w:val="aff"/>
              <w:spacing w:before="60" w:line="240" w:lineRule="exact"/>
              <w:rPr>
                <w:rFonts w:cs="Arial"/>
              </w:rPr>
            </w:pPr>
            <w:r w:rsidRPr="00F11E6B">
              <w:rPr>
                <w:rFonts w:cs="Arial"/>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2B13F07C" w14:textId="77777777" w:rsidR="0006559B" w:rsidRDefault="0006559B" w:rsidP="0006559B">
            <w:pPr>
              <w:spacing w:before="60" w:line="240" w:lineRule="exact"/>
              <w:ind w:firstLine="0"/>
              <w:jc w:val="center"/>
              <w:rPr>
                <w:rFonts w:cs="Arial"/>
                <w:sz w:val="20"/>
              </w:rPr>
            </w:pPr>
            <w:r>
              <w:rPr>
                <w:rFonts w:cs="Arial"/>
                <w:sz w:val="20"/>
              </w:rPr>
              <w:t>38062,9</w:t>
            </w:r>
          </w:p>
        </w:tc>
        <w:tc>
          <w:tcPr>
            <w:tcW w:w="1276" w:type="dxa"/>
            <w:tcBorders>
              <w:top w:val="single" w:sz="4" w:space="0" w:color="auto"/>
              <w:left w:val="nil"/>
              <w:bottom w:val="dotted" w:sz="4" w:space="0" w:color="auto"/>
              <w:right w:val="nil"/>
            </w:tcBorders>
            <w:vAlign w:val="bottom"/>
          </w:tcPr>
          <w:p w14:paraId="36FD80C4" w14:textId="77777777" w:rsidR="0006559B" w:rsidRPr="00F11E6B" w:rsidRDefault="0006559B" w:rsidP="0006559B">
            <w:pPr>
              <w:spacing w:before="60" w:line="240" w:lineRule="exact"/>
              <w:ind w:firstLine="0"/>
              <w:jc w:val="center"/>
              <w:rPr>
                <w:rFonts w:cs="Arial"/>
                <w:sz w:val="20"/>
              </w:rPr>
            </w:pPr>
            <w:r>
              <w:rPr>
                <w:rFonts w:cs="Arial"/>
                <w:sz w:val="20"/>
              </w:rPr>
              <w:t>77,0</w:t>
            </w:r>
          </w:p>
        </w:tc>
        <w:tc>
          <w:tcPr>
            <w:tcW w:w="1559" w:type="dxa"/>
            <w:tcBorders>
              <w:top w:val="single" w:sz="4" w:space="0" w:color="auto"/>
              <w:left w:val="single" w:sz="4" w:space="0" w:color="auto"/>
              <w:bottom w:val="dotted" w:sz="4" w:space="0" w:color="auto"/>
              <w:right w:val="single" w:sz="4" w:space="0" w:color="auto"/>
            </w:tcBorders>
            <w:vAlign w:val="bottom"/>
          </w:tcPr>
          <w:p w14:paraId="3641B020" w14:textId="77777777" w:rsidR="0006559B" w:rsidRDefault="0006559B" w:rsidP="0006559B">
            <w:pPr>
              <w:spacing w:before="60" w:line="240" w:lineRule="exact"/>
              <w:ind w:firstLine="0"/>
              <w:jc w:val="center"/>
              <w:rPr>
                <w:rFonts w:cs="Arial"/>
                <w:sz w:val="20"/>
              </w:rPr>
            </w:pPr>
            <w:r>
              <w:rPr>
                <w:rFonts w:cs="Arial"/>
                <w:sz w:val="20"/>
              </w:rPr>
              <w:t>108,2</w:t>
            </w:r>
          </w:p>
        </w:tc>
        <w:tc>
          <w:tcPr>
            <w:tcW w:w="1276" w:type="dxa"/>
            <w:tcBorders>
              <w:top w:val="single" w:sz="4" w:space="0" w:color="auto"/>
              <w:left w:val="nil"/>
              <w:bottom w:val="dotted" w:sz="4" w:space="0" w:color="auto"/>
              <w:right w:val="nil"/>
            </w:tcBorders>
            <w:vAlign w:val="bottom"/>
          </w:tcPr>
          <w:p w14:paraId="110E9C10" w14:textId="77777777" w:rsidR="0006559B" w:rsidRPr="00F11E6B" w:rsidRDefault="0006559B" w:rsidP="0006559B">
            <w:pPr>
              <w:spacing w:before="60" w:line="240" w:lineRule="exact"/>
              <w:ind w:firstLine="0"/>
              <w:jc w:val="center"/>
              <w:rPr>
                <w:rFonts w:cs="Arial"/>
                <w:sz w:val="20"/>
              </w:rPr>
            </w:pPr>
            <w:r>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14:paraId="7885BC85" w14:textId="77777777" w:rsidR="0006559B" w:rsidRDefault="0006559B" w:rsidP="0006559B">
            <w:pPr>
              <w:spacing w:before="60" w:line="240" w:lineRule="exact"/>
              <w:ind w:firstLine="0"/>
              <w:jc w:val="center"/>
              <w:rPr>
                <w:rFonts w:cs="Arial"/>
                <w:sz w:val="20"/>
              </w:rPr>
            </w:pPr>
            <w:r>
              <w:rPr>
                <w:rFonts w:cs="Arial"/>
                <w:sz w:val="20"/>
              </w:rPr>
              <w:t>105,7</w:t>
            </w:r>
          </w:p>
        </w:tc>
      </w:tr>
      <w:tr w:rsidR="0006559B" w:rsidRPr="00F11E6B" w14:paraId="7DFEE1A4" w14:textId="77777777" w:rsidTr="00522F79">
        <w:tc>
          <w:tcPr>
            <w:tcW w:w="1985" w:type="dxa"/>
            <w:tcBorders>
              <w:top w:val="dotted" w:sz="4" w:space="0" w:color="auto"/>
              <w:left w:val="double" w:sz="6" w:space="0" w:color="auto"/>
              <w:bottom w:val="dotted" w:sz="4" w:space="0" w:color="auto"/>
              <w:right w:val="nil"/>
            </w:tcBorders>
          </w:tcPr>
          <w:p w14:paraId="778BB0D7" w14:textId="77777777" w:rsidR="0006559B" w:rsidRPr="00AF4788" w:rsidRDefault="0006559B" w:rsidP="0006559B">
            <w:pPr>
              <w:pStyle w:val="aff"/>
              <w:spacing w:before="60" w:line="240" w:lineRule="exact"/>
              <w:rPr>
                <w:rFonts w:cs="Arial"/>
              </w:rPr>
            </w:pPr>
            <w:r w:rsidRPr="00AF4788">
              <w:rPr>
                <w:rFonts w:cs="Arial"/>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450C1E31" w14:textId="77777777" w:rsidR="0006559B" w:rsidRDefault="0006559B" w:rsidP="0006559B">
            <w:pPr>
              <w:spacing w:before="60" w:line="240" w:lineRule="exact"/>
              <w:ind w:firstLine="0"/>
              <w:jc w:val="center"/>
              <w:rPr>
                <w:rFonts w:cs="Arial"/>
                <w:sz w:val="20"/>
              </w:rPr>
            </w:pPr>
            <w:r>
              <w:rPr>
                <w:rFonts w:cs="Arial"/>
                <w:sz w:val="20"/>
              </w:rPr>
              <w:t>38246,4</w:t>
            </w:r>
          </w:p>
        </w:tc>
        <w:tc>
          <w:tcPr>
            <w:tcW w:w="1276" w:type="dxa"/>
            <w:tcBorders>
              <w:top w:val="dotted" w:sz="4" w:space="0" w:color="auto"/>
              <w:left w:val="nil"/>
              <w:bottom w:val="dotted" w:sz="4" w:space="0" w:color="auto"/>
              <w:right w:val="nil"/>
            </w:tcBorders>
            <w:vAlign w:val="bottom"/>
          </w:tcPr>
          <w:p w14:paraId="7CEF21D4" w14:textId="77777777" w:rsidR="0006559B" w:rsidRPr="00F11E6B" w:rsidRDefault="0006559B" w:rsidP="0006559B">
            <w:pPr>
              <w:spacing w:before="60" w:line="240" w:lineRule="exact"/>
              <w:ind w:firstLine="0"/>
              <w:jc w:val="center"/>
              <w:rPr>
                <w:rFonts w:cs="Arial"/>
                <w:sz w:val="20"/>
              </w:rPr>
            </w:pPr>
            <w:r>
              <w:rPr>
                <w:rFonts w:cs="Arial"/>
                <w:sz w:val="20"/>
              </w:rPr>
              <w:t>98,9</w:t>
            </w:r>
          </w:p>
        </w:tc>
        <w:tc>
          <w:tcPr>
            <w:tcW w:w="1559" w:type="dxa"/>
            <w:tcBorders>
              <w:top w:val="dotted" w:sz="4" w:space="0" w:color="auto"/>
              <w:left w:val="single" w:sz="4" w:space="0" w:color="auto"/>
              <w:bottom w:val="dotted" w:sz="4" w:space="0" w:color="auto"/>
              <w:right w:val="single" w:sz="4" w:space="0" w:color="auto"/>
            </w:tcBorders>
            <w:vAlign w:val="bottom"/>
          </w:tcPr>
          <w:p w14:paraId="7CF1AEA9" w14:textId="77777777" w:rsidR="0006559B" w:rsidRDefault="0006559B" w:rsidP="0006559B">
            <w:pPr>
              <w:spacing w:before="60" w:line="240" w:lineRule="exact"/>
              <w:ind w:firstLine="0"/>
              <w:jc w:val="center"/>
              <w:rPr>
                <w:rFonts w:cs="Arial"/>
                <w:sz w:val="20"/>
              </w:rPr>
            </w:pPr>
            <w:r>
              <w:rPr>
                <w:rFonts w:cs="Arial"/>
                <w:sz w:val="20"/>
              </w:rPr>
              <w:t>109,0</w:t>
            </w:r>
          </w:p>
        </w:tc>
        <w:tc>
          <w:tcPr>
            <w:tcW w:w="1276" w:type="dxa"/>
            <w:tcBorders>
              <w:top w:val="dotted" w:sz="4" w:space="0" w:color="auto"/>
              <w:left w:val="nil"/>
              <w:bottom w:val="dotted" w:sz="4" w:space="0" w:color="auto"/>
              <w:right w:val="nil"/>
            </w:tcBorders>
            <w:vAlign w:val="bottom"/>
          </w:tcPr>
          <w:p w14:paraId="5EC671C5" w14:textId="77777777" w:rsidR="0006559B" w:rsidRPr="00F11E6B" w:rsidRDefault="0006559B" w:rsidP="0006559B">
            <w:pPr>
              <w:spacing w:before="60" w:line="240" w:lineRule="exact"/>
              <w:ind w:firstLine="0"/>
              <w:jc w:val="center"/>
              <w:rPr>
                <w:rFonts w:cs="Arial"/>
                <w:sz w:val="20"/>
              </w:rPr>
            </w:pPr>
            <w:r>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14:paraId="7E076D73" w14:textId="77777777" w:rsidR="0006559B" w:rsidRDefault="0006559B" w:rsidP="0006559B">
            <w:pPr>
              <w:spacing w:before="60" w:line="240" w:lineRule="exact"/>
              <w:ind w:firstLine="0"/>
              <w:jc w:val="center"/>
              <w:rPr>
                <w:rFonts w:cs="Arial"/>
                <w:sz w:val="20"/>
              </w:rPr>
            </w:pPr>
            <w:r>
              <w:rPr>
                <w:rFonts w:cs="Arial"/>
                <w:sz w:val="20"/>
              </w:rPr>
              <w:t>106,9</w:t>
            </w:r>
          </w:p>
        </w:tc>
      </w:tr>
      <w:tr w:rsidR="0006559B" w:rsidRPr="00F11E6B" w14:paraId="41E8AF20" w14:textId="77777777" w:rsidTr="00522F79">
        <w:tc>
          <w:tcPr>
            <w:tcW w:w="1985" w:type="dxa"/>
            <w:tcBorders>
              <w:top w:val="dotted" w:sz="4" w:space="0" w:color="auto"/>
              <w:left w:val="double" w:sz="6" w:space="0" w:color="auto"/>
              <w:bottom w:val="dotted" w:sz="4" w:space="0" w:color="auto"/>
              <w:right w:val="nil"/>
            </w:tcBorders>
          </w:tcPr>
          <w:p w14:paraId="36233D00" w14:textId="77777777" w:rsidR="0006559B" w:rsidRPr="00AF4788" w:rsidRDefault="0006559B" w:rsidP="0006559B">
            <w:pPr>
              <w:pStyle w:val="aff"/>
              <w:spacing w:before="60" w:line="240" w:lineRule="exact"/>
              <w:rPr>
                <w:rFonts w:cs="Arial"/>
              </w:rPr>
            </w:pPr>
            <w:r>
              <w:rPr>
                <w:rFonts w:cs="Arial"/>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00E7FC8D" w14:textId="77777777" w:rsidR="0006559B" w:rsidRDefault="0006559B" w:rsidP="0006559B">
            <w:pPr>
              <w:spacing w:before="60" w:line="240" w:lineRule="exact"/>
              <w:ind w:firstLine="0"/>
              <w:jc w:val="center"/>
              <w:rPr>
                <w:rFonts w:cs="Arial"/>
                <w:sz w:val="20"/>
              </w:rPr>
            </w:pPr>
            <w:r>
              <w:rPr>
                <w:rFonts w:cs="Arial"/>
                <w:sz w:val="20"/>
              </w:rPr>
              <w:t>40272,7</w:t>
            </w:r>
          </w:p>
        </w:tc>
        <w:tc>
          <w:tcPr>
            <w:tcW w:w="1276" w:type="dxa"/>
            <w:tcBorders>
              <w:top w:val="dotted" w:sz="4" w:space="0" w:color="auto"/>
              <w:left w:val="nil"/>
              <w:bottom w:val="dotted" w:sz="4" w:space="0" w:color="auto"/>
              <w:right w:val="nil"/>
            </w:tcBorders>
            <w:vAlign w:val="bottom"/>
          </w:tcPr>
          <w:p w14:paraId="5ED04EA4" w14:textId="77777777" w:rsidR="0006559B" w:rsidRPr="00F11E6B" w:rsidRDefault="0006559B" w:rsidP="0006559B">
            <w:pPr>
              <w:spacing w:before="60" w:line="240" w:lineRule="exact"/>
              <w:ind w:firstLine="0"/>
              <w:jc w:val="center"/>
              <w:rPr>
                <w:rFonts w:cs="Arial"/>
                <w:sz w:val="20"/>
              </w:rPr>
            </w:pPr>
            <w:r>
              <w:rPr>
                <w:rFonts w:cs="Arial"/>
                <w:sz w:val="20"/>
              </w:rPr>
              <w:t>105,4</w:t>
            </w:r>
          </w:p>
        </w:tc>
        <w:tc>
          <w:tcPr>
            <w:tcW w:w="1559" w:type="dxa"/>
            <w:tcBorders>
              <w:top w:val="dotted" w:sz="4" w:space="0" w:color="auto"/>
              <w:left w:val="single" w:sz="4" w:space="0" w:color="auto"/>
              <w:bottom w:val="dotted" w:sz="4" w:space="0" w:color="auto"/>
              <w:right w:val="single" w:sz="4" w:space="0" w:color="auto"/>
            </w:tcBorders>
            <w:vAlign w:val="bottom"/>
          </w:tcPr>
          <w:p w14:paraId="7865C3DD" w14:textId="77777777" w:rsidR="0006559B" w:rsidRDefault="0006559B" w:rsidP="0006559B">
            <w:pPr>
              <w:spacing w:before="60" w:line="240" w:lineRule="exact"/>
              <w:ind w:firstLine="0"/>
              <w:jc w:val="center"/>
              <w:rPr>
                <w:rFonts w:cs="Arial"/>
                <w:sz w:val="20"/>
              </w:rPr>
            </w:pPr>
            <w:r>
              <w:rPr>
                <w:rFonts w:cs="Arial"/>
                <w:sz w:val="20"/>
              </w:rPr>
              <w:t>107,9</w:t>
            </w:r>
          </w:p>
        </w:tc>
        <w:tc>
          <w:tcPr>
            <w:tcW w:w="1276" w:type="dxa"/>
            <w:tcBorders>
              <w:top w:val="dotted" w:sz="4" w:space="0" w:color="auto"/>
              <w:left w:val="nil"/>
              <w:bottom w:val="dotted" w:sz="4" w:space="0" w:color="auto"/>
              <w:right w:val="nil"/>
            </w:tcBorders>
            <w:vAlign w:val="bottom"/>
          </w:tcPr>
          <w:p w14:paraId="7317FC3A" w14:textId="77777777" w:rsidR="0006559B" w:rsidRPr="00F11E6B" w:rsidRDefault="0006559B" w:rsidP="0006559B">
            <w:pPr>
              <w:spacing w:before="60" w:line="240" w:lineRule="exact"/>
              <w:ind w:firstLine="0"/>
              <w:jc w:val="center"/>
              <w:rPr>
                <w:rFonts w:cs="Arial"/>
                <w:sz w:val="20"/>
              </w:rPr>
            </w:pPr>
            <w:r>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14:paraId="7A344284" w14:textId="77777777" w:rsidR="0006559B" w:rsidRDefault="0006559B" w:rsidP="0006559B">
            <w:pPr>
              <w:spacing w:before="60" w:line="240" w:lineRule="exact"/>
              <w:ind w:firstLine="0"/>
              <w:jc w:val="center"/>
              <w:rPr>
                <w:rFonts w:cs="Arial"/>
                <w:sz w:val="20"/>
              </w:rPr>
            </w:pPr>
            <w:r>
              <w:rPr>
                <w:rFonts w:cs="Arial"/>
                <w:sz w:val="20"/>
              </w:rPr>
              <w:t>105,4</w:t>
            </w:r>
          </w:p>
        </w:tc>
      </w:tr>
      <w:tr w:rsidR="0006559B" w:rsidRPr="00A370AC" w14:paraId="1379A060" w14:textId="77777777" w:rsidTr="00522F79">
        <w:tc>
          <w:tcPr>
            <w:tcW w:w="1985" w:type="dxa"/>
            <w:tcBorders>
              <w:top w:val="dotted" w:sz="4" w:space="0" w:color="auto"/>
              <w:left w:val="double" w:sz="6" w:space="0" w:color="auto"/>
              <w:bottom w:val="dotted" w:sz="4" w:space="0" w:color="auto"/>
              <w:right w:val="nil"/>
            </w:tcBorders>
          </w:tcPr>
          <w:p w14:paraId="16932B21" w14:textId="77777777" w:rsidR="0006559B" w:rsidRPr="00A370AC" w:rsidRDefault="0006559B" w:rsidP="0006559B">
            <w:pPr>
              <w:pStyle w:val="aff"/>
              <w:spacing w:before="60" w:line="240" w:lineRule="exact"/>
              <w:rPr>
                <w:rFonts w:cs="Arial"/>
                <w:i/>
              </w:rPr>
            </w:pPr>
            <w:r w:rsidRPr="00A370AC">
              <w:rPr>
                <w:rFonts w:cs="Arial"/>
                <w:i/>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26EA55ED" w14:textId="77777777" w:rsidR="0006559B" w:rsidRPr="00A370AC" w:rsidRDefault="0006559B" w:rsidP="0006559B">
            <w:pPr>
              <w:spacing w:before="60" w:line="240" w:lineRule="exact"/>
              <w:ind w:firstLine="0"/>
              <w:jc w:val="center"/>
              <w:rPr>
                <w:rFonts w:cs="Arial"/>
                <w:i/>
                <w:sz w:val="20"/>
              </w:rPr>
            </w:pPr>
            <w:r w:rsidRPr="00A370AC">
              <w:rPr>
                <w:rFonts w:cs="Arial"/>
                <w:i/>
                <w:sz w:val="20"/>
              </w:rPr>
              <w:t>39051,4</w:t>
            </w:r>
          </w:p>
        </w:tc>
        <w:tc>
          <w:tcPr>
            <w:tcW w:w="1276" w:type="dxa"/>
            <w:tcBorders>
              <w:top w:val="dotted" w:sz="4" w:space="0" w:color="auto"/>
              <w:left w:val="nil"/>
              <w:bottom w:val="dotted" w:sz="4" w:space="0" w:color="auto"/>
              <w:right w:val="nil"/>
            </w:tcBorders>
            <w:vAlign w:val="bottom"/>
          </w:tcPr>
          <w:p w14:paraId="06EF1CC6" w14:textId="77777777" w:rsidR="0006559B" w:rsidRPr="00A370AC" w:rsidRDefault="0006559B" w:rsidP="0006559B">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1E2F89D6" w14:textId="77777777" w:rsidR="0006559B" w:rsidRPr="00A370AC" w:rsidRDefault="0006559B" w:rsidP="0006559B">
            <w:pPr>
              <w:spacing w:before="60" w:line="240" w:lineRule="exact"/>
              <w:ind w:firstLine="0"/>
              <w:jc w:val="center"/>
              <w:rPr>
                <w:rFonts w:cs="Arial"/>
                <w:i/>
                <w:sz w:val="20"/>
              </w:rPr>
            </w:pPr>
            <w:r w:rsidRPr="00A370AC">
              <w:rPr>
                <w:rFonts w:cs="Arial"/>
                <w:i/>
                <w:sz w:val="20"/>
              </w:rPr>
              <w:t>108,9</w:t>
            </w:r>
          </w:p>
        </w:tc>
        <w:tc>
          <w:tcPr>
            <w:tcW w:w="1276" w:type="dxa"/>
            <w:tcBorders>
              <w:top w:val="dotted" w:sz="4" w:space="0" w:color="auto"/>
              <w:left w:val="nil"/>
              <w:bottom w:val="dotted" w:sz="4" w:space="0" w:color="auto"/>
              <w:right w:val="nil"/>
            </w:tcBorders>
            <w:vAlign w:val="bottom"/>
          </w:tcPr>
          <w:p w14:paraId="20C7892C" w14:textId="77777777" w:rsidR="0006559B" w:rsidRPr="00A370AC" w:rsidRDefault="0006559B" w:rsidP="0006559B">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21E619D4" w14:textId="77777777" w:rsidR="0006559B" w:rsidRPr="00A370AC" w:rsidRDefault="0006559B" w:rsidP="0006559B">
            <w:pPr>
              <w:spacing w:before="60" w:line="240" w:lineRule="exact"/>
              <w:ind w:firstLine="0"/>
              <w:jc w:val="center"/>
              <w:rPr>
                <w:rFonts w:cs="Arial"/>
                <w:i/>
                <w:sz w:val="20"/>
              </w:rPr>
            </w:pPr>
            <w:r w:rsidRPr="00A370AC">
              <w:rPr>
                <w:rFonts w:cs="Arial"/>
                <w:i/>
                <w:sz w:val="20"/>
              </w:rPr>
              <w:t>106,5</w:t>
            </w:r>
          </w:p>
        </w:tc>
      </w:tr>
      <w:tr w:rsidR="0006559B" w:rsidRPr="00F11E6B" w14:paraId="34474D41" w14:textId="77777777" w:rsidTr="00522F79">
        <w:tc>
          <w:tcPr>
            <w:tcW w:w="1985" w:type="dxa"/>
            <w:tcBorders>
              <w:top w:val="dotted" w:sz="4" w:space="0" w:color="auto"/>
              <w:left w:val="double" w:sz="6" w:space="0" w:color="auto"/>
              <w:bottom w:val="dotted" w:sz="4" w:space="0" w:color="auto"/>
              <w:right w:val="nil"/>
            </w:tcBorders>
          </w:tcPr>
          <w:p w14:paraId="3C0A4BDB" w14:textId="77777777" w:rsidR="0006559B" w:rsidRPr="0056005A" w:rsidRDefault="0006559B" w:rsidP="0006559B">
            <w:pPr>
              <w:pStyle w:val="aff"/>
              <w:spacing w:before="60" w:line="240" w:lineRule="exact"/>
              <w:rPr>
                <w:rFonts w:cs="Arial"/>
              </w:rPr>
            </w:pPr>
            <w:r>
              <w:rPr>
                <w:rFonts w:cs="Arial"/>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720CE73F" w14:textId="77777777" w:rsidR="0006559B" w:rsidRPr="00857B8F" w:rsidRDefault="0006559B" w:rsidP="0006559B">
            <w:pPr>
              <w:spacing w:before="60" w:line="240" w:lineRule="exact"/>
              <w:ind w:firstLine="0"/>
              <w:jc w:val="center"/>
              <w:rPr>
                <w:rFonts w:cs="Arial"/>
                <w:sz w:val="20"/>
              </w:rPr>
            </w:pPr>
            <w:r>
              <w:rPr>
                <w:rFonts w:cs="Arial"/>
                <w:sz w:val="20"/>
              </w:rPr>
              <w:t>39377,4</w:t>
            </w:r>
          </w:p>
        </w:tc>
        <w:tc>
          <w:tcPr>
            <w:tcW w:w="1276" w:type="dxa"/>
            <w:tcBorders>
              <w:top w:val="dotted" w:sz="4" w:space="0" w:color="auto"/>
              <w:left w:val="nil"/>
              <w:bottom w:val="dotted" w:sz="4" w:space="0" w:color="auto"/>
              <w:right w:val="nil"/>
            </w:tcBorders>
            <w:vAlign w:val="bottom"/>
          </w:tcPr>
          <w:p w14:paraId="74106228" w14:textId="77777777" w:rsidR="0006559B" w:rsidRPr="00857B8F" w:rsidRDefault="0006559B" w:rsidP="0006559B">
            <w:pPr>
              <w:spacing w:before="60" w:line="240" w:lineRule="exact"/>
              <w:ind w:firstLine="0"/>
              <w:jc w:val="center"/>
              <w:rPr>
                <w:rFonts w:cs="Arial"/>
                <w:sz w:val="20"/>
              </w:rPr>
            </w:pPr>
            <w:r>
              <w:rPr>
                <w:rFonts w:cs="Arial"/>
                <w:sz w:val="20"/>
              </w:rPr>
              <w:t>97,5</w:t>
            </w:r>
          </w:p>
        </w:tc>
        <w:tc>
          <w:tcPr>
            <w:tcW w:w="1559" w:type="dxa"/>
            <w:tcBorders>
              <w:top w:val="dotted" w:sz="4" w:space="0" w:color="auto"/>
              <w:left w:val="single" w:sz="4" w:space="0" w:color="auto"/>
              <w:bottom w:val="dotted" w:sz="4" w:space="0" w:color="auto"/>
              <w:right w:val="single" w:sz="4" w:space="0" w:color="auto"/>
            </w:tcBorders>
            <w:vAlign w:val="bottom"/>
          </w:tcPr>
          <w:p w14:paraId="3392858E" w14:textId="77777777" w:rsidR="0006559B" w:rsidRPr="00857B8F" w:rsidRDefault="0006559B" w:rsidP="0006559B">
            <w:pPr>
              <w:spacing w:before="60" w:line="240" w:lineRule="exact"/>
              <w:ind w:firstLine="0"/>
              <w:jc w:val="center"/>
              <w:rPr>
                <w:rFonts w:cs="Arial"/>
                <w:sz w:val="20"/>
              </w:rPr>
            </w:pPr>
            <w:r>
              <w:rPr>
                <w:rFonts w:cs="Arial"/>
                <w:sz w:val="20"/>
              </w:rPr>
              <w:t>102,9</w:t>
            </w:r>
          </w:p>
        </w:tc>
        <w:tc>
          <w:tcPr>
            <w:tcW w:w="1276" w:type="dxa"/>
            <w:tcBorders>
              <w:top w:val="dotted" w:sz="4" w:space="0" w:color="auto"/>
              <w:left w:val="nil"/>
              <w:bottom w:val="dotted" w:sz="4" w:space="0" w:color="auto"/>
              <w:right w:val="nil"/>
            </w:tcBorders>
            <w:vAlign w:val="bottom"/>
          </w:tcPr>
          <w:p w14:paraId="171A5727" w14:textId="77777777" w:rsidR="0006559B" w:rsidRPr="00857B8F" w:rsidRDefault="0006559B" w:rsidP="0006559B">
            <w:pPr>
              <w:spacing w:before="60" w:line="240" w:lineRule="exact"/>
              <w:ind w:firstLine="0"/>
              <w:jc w:val="center"/>
              <w:rPr>
                <w:rFonts w:cs="Arial"/>
                <w:sz w:val="20"/>
              </w:rPr>
            </w:pPr>
            <w:r>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688E4058" w14:textId="77777777" w:rsidR="0006559B" w:rsidRPr="00857B8F" w:rsidRDefault="0006559B" w:rsidP="0006559B">
            <w:pPr>
              <w:spacing w:before="60" w:line="240" w:lineRule="exact"/>
              <w:ind w:firstLine="0"/>
              <w:jc w:val="center"/>
              <w:rPr>
                <w:rFonts w:cs="Arial"/>
                <w:sz w:val="20"/>
              </w:rPr>
            </w:pPr>
            <w:r>
              <w:rPr>
                <w:rFonts w:cs="Arial"/>
                <w:sz w:val="20"/>
              </w:rPr>
              <w:t>99,7</w:t>
            </w:r>
          </w:p>
        </w:tc>
      </w:tr>
      <w:tr w:rsidR="0006559B" w:rsidRPr="00F11E6B" w14:paraId="2EE12EDA" w14:textId="77777777" w:rsidTr="00522F79">
        <w:tc>
          <w:tcPr>
            <w:tcW w:w="1985" w:type="dxa"/>
            <w:tcBorders>
              <w:top w:val="dotted" w:sz="4" w:space="0" w:color="auto"/>
              <w:left w:val="double" w:sz="6" w:space="0" w:color="auto"/>
              <w:bottom w:val="dotted" w:sz="4" w:space="0" w:color="auto"/>
              <w:right w:val="nil"/>
            </w:tcBorders>
          </w:tcPr>
          <w:p w14:paraId="2E6B95EC" w14:textId="77777777" w:rsidR="0006559B" w:rsidRPr="0056005A" w:rsidRDefault="0006559B" w:rsidP="0006559B">
            <w:pPr>
              <w:pStyle w:val="aff"/>
              <w:spacing w:before="60" w:line="240" w:lineRule="exact"/>
              <w:rPr>
                <w:rFonts w:cs="Arial"/>
              </w:rPr>
            </w:pPr>
            <w:r>
              <w:rPr>
                <w:rFonts w:cs="Arial"/>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70635A5E" w14:textId="77777777" w:rsidR="0006559B" w:rsidRPr="00857B8F" w:rsidRDefault="0006559B" w:rsidP="0006559B">
            <w:pPr>
              <w:spacing w:before="60" w:line="240" w:lineRule="exact"/>
              <w:ind w:firstLine="0"/>
              <w:jc w:val="center"/>
              <w:rPr>
                <w:rFonts w:cs="Arial"/>
                <w:sz w:val="20"/>
              </w:rPr>
            </w:pPr>
            <w:r>
              <w:rPr>
                <w:rFonts w:cs="Arial"/>
                <w:sz w:val="20"/>
              </w:rPr>
              <w:t>40148,1</w:t>
            </w:r>
          </w:p>
        </w:tc>
        <w:tc>
          <w:tcPr>
            <w:tcW w:w="1276" w:type="dxa"/>
            <w:tcBorders>
              <w:top w:val="dotted" w:sz="4" w:space="0" w:color="auto"/>
              <w:left w:val="nil"/>
              <w:bottom w:val="dotted" w:sz="4" w:space="0" w:color="auto"/>
              <w:right w:val="nil"/>
            </w:tcBorders>
            <w:vAlign w:val="bottom"/>
          </w:tcPr>
          <w:p w14:paraId="2E8ECDF9" w14:textId="77777777" w:rsidR="0006559B" w:rsidRPr="00857B8F" w:rsidRDefault="0006559B" w:rsidP="0006559B">
            <w:pPr>
              <w:spacing w:before="60" w:line="240" w:lineRule="exact"/>
              <w:ind w:firstLine="0"/>
              <w:jc w:val="center"/>
              <w:rPr>
                <w:rFonts w:cs="Arial"/>
                <w:sz w:val="20"/>
              </w:rPr>
            </w:pPr>
            <w:r>
              <w:rPr>
                <w:rFonts w:cs="Arial"/>
                <w:sz w:val="20"/>
              </w:rPr>
              <w:t>102,0</w:t>
            </w:r>
          </w:p>
        </w:tc>
        <w:tc>
          <w:tcPr>
            <w:tcW w:w="1559" w:type="dxa"/>
            <w:tcBorders>
              <w:top w:val="dotted" w:sz="4" w:space="0" w:color="auto"/>
              <w:left w:val="single" w:sz="4" w:space="0" w:color="auto"/>
              <w:bottom w:val="dotted" w:sz="4" w:space="0" w:color="auto"/>
              <w:right w:val="single" w:sz="4" w:space="0" w:color="auto"/>
            </w:tcBorders>
            <w:vAlign w:val="bottom"/>
          </w:tcPr>
          <w:p w14:paraId="37808CAB" w14:textId="77777777" w:rsidR="0006559B" w:rsidRPr="00857B8F" w:rsidRDefault="0006559B" w:rsidP="0006559B">
            <w:pPr>
              <w:spacing w:before="6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14:paraId="59A15356" w14:textId="77777777" w:rsidR="0006559B" w:rsidRPr="00857B8F" w:rsidRDefault="0006559B" w:rsidP="0006559B">
            <w:pPr>
              <w:spacing w:before="60" w:line="240" w:lineRule="exact"/>
              <w:ind w:firstLine="0"/>
              <w:jc w:val="center"/>
              <w:rPr>
                <w:rFonts w:cs="Arial"/>
                <w:sz w:val="20"/>
              </w:rPr>
            </w:pPr>
            <w:r>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1D06F491" w14:textId="77777777" w:rsidR="0006559B" w:rsidRPr="00857B8F" w:rsidRDefault="0006559B" w:rsidP="0006559B">
            <w:pPr>
              <w:spacing w:before="60" w:line="240" w:lineRule="exact"/>
              <w:ind w:firstLine="0"/>
              <w:jc w:val="center"/>
              <w:rPr>
                <w:rFonts w:cs="Arial"/>
                <w:sz w:val="20"/>
              </w:rPr>
            </w:pPr>
            <w:r>
              <w:rPr>
                <w:rFonts w:cs="Arial"/>
                <w:sz w:val="20"/>
              </w:rPr>
              <w:t>101,9</w:t>
            </w:r>
          </w:p>
        </w:tc>
      </w:tr>
      <w:tr w:rsidR="0006559B" w:rsidRPr="00F11E6B" w14:paraId="45F46927" w14:textId="77777777" w:rsidTr="00522F79">
        <w:tc>
          <w:tcPr>
            <w:tcW w:w="1985" w:type="dxa"/>
            <w:tcBorders>
              <w:top w:val="dotted" w:sz="4" w:space="0" w:color="auto"/>
              <w:left w:val="double" w:sz="6" w:space="0" w:color="auto"/>
              <w:bottom w:val="dotted" w:sz="4" w:space="0" w:color="auto"/>
              <w:right w:val="nil"/>
            </w:tcBorders>
          </w:tcPr>
          <w:p w14:paraId="0FCF2250" w14:textId="77777777" w:rsidR="0006559B" w:rsidRPr="0056005A" w:rsidRDefault="0006559B" w:rsidP="0006559B">
            <w:pPr>
              <w:pStyle w:val="aff"/>
              <w:spacing w:before="60" w:line="240" w:lineRule="exact"/>
              <w:rPr>
                <w:rFonts w:cs="Arial"/>
              </w:rPr>
            </w:pPr>
            <w:r>
              <w:rPr>
                <w:rFonts w:cs="Arial"/>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1864049F" w14:textId="77777777" w:rsidR="0006559B" w:rsidRPr="00857B8F" w:rsidRDefault="0006559B" w:rsidP="0006559B">
            <w:pPr>
              <w:spacing w:before="60" w:line="240" w:lineRule="exact"/>
              <w:ind w:firstLine="0"/>
              <w:jc w:val="center"/>
              <w:rPr>
                <w:rFonts w:cs="Arial"/>
                <w:sz w:val="20"/>
              </w:rPr>
            </w:pPr>
            <w:r>
              <w:rPr>
                <w:rFonts w:cs="Arial"/>
                <w:sz w:val="20"/>
              </w:rPr>
              <w:t>42322,5</w:t>
            </w:r>
          </w:p>
        </w:tc>
        <w:tc>
          <w:tcPr>
            <w:tcW w:w="1276" w:type="dxa"/>
            <w:tcBorders>
              <w:top w:val="dotted" w:sz="4" w:space="0" w:color="auto"/>
              <w:left w:val="nil"/>
              <w:bottom w:val="dotted" w:sz="4" w:space="0" w:color="auto"/>
              <w:right w:val="nil"/>
            </w:tcBorders>
            <w:vAlign w:val="bottom"/>
          </w:tcPr>
          <w:p w14:paraId="50120C05" w14:textId="77777777" w:rsidR="0006559B" w:rsidRPr="00857B8F" w:rsidRDefault="0006559B" w:rsidP="0006559B">
            <w:pPr>
              <w:spacing w:before="60" w:line="240" w:lineRule="exact"/>
              <w:ind w:firstLine="0"/>
              <w:jc w:val="center"/>
              <w:rPr>
                <w:rFonts w:cs="Arial"/>
                <w:sz w:val="20"/>
              </w:rPr>
            </w:pPr>
            <w:r>
              <w:rPr>
                <w:rFonts w:cs="Arial"/>
                <w:sz w:val="20"/>
              </w:rPr>
              <w:t>105,5</w:t>
            </w:r>
          </w:p>
        </w:tc>
        <w:tc>
          <w:tcPr>
            <w:tcW w:w="1559" w:type="dxa"/>
            <w:tcBorders>
              <w:top w:val="dotted" w:sz="4" w:space="0" w:color="auto"/>
              <w:left w:val="single" w:sz="4" w:space="0" w:color="auto"/>
              <w:bottom w:val="dotted" w:sz="4" w:space="0" w:color="auto"/>
              <w:right w:val="single" w:sz="4" w:space="0" w:color="auto"/>
            </w:tcBorders>
            <w:vAlign w:val="bottom"/>
          </w:tcPr>
          <w:p w14:paraId="5F6407DD" w14:textId="77777777" w:rsidR="0006559B" w:rsidRPr="00857B8F" w:rsidRDefault="0006559B" w:rsidP="0006559B">
            <w:pPr>
              <w:spacing w:before="60" w:line="240" w:lineRule="exact"/>
              <w:ind w:firstLine="0"/>
              <w:jc w:val="center"/>
              <w:rPr>
                <w:rFonts w:cs="Arial"/>
                <w:sz w:val="20"/>
              </w:rPr>
            </w:pPr>
            <w:r>
              <w:rPr>
                <w:rFonts w:cs="Arial"/>
                <w:sz w:val="20"/>
              </w:rPr>
              <w:t>104,7</w:t>
            </w:r>
          </w:p>
        </w:tc>
        <w:tc>
          <w:tcPr>
            <w:tcW w:w="1276" w:type="dxa"/>
            <w:tcBorders>
              <w:top w:val="dotted" w:sz="4" w:space="0" w:color="auto"/>
              <w:left w:val="nil"/>
              <w:bottom w:val="dotted" w:sz="4" w:space="0" w:color="auto"/>
              <w:right w:val="nil"/>
            </w:tcBorders>
            <w:vAlign w:val="bottom"/>
          </w:tcPr>
          <w:p w14:paraId="1B8E8048" w14:textId="77777777" w:rsidR="0006559B" w:rsidRPr="00857B8F" w:rsidRDefault="0006559B" w:rsidP="0006559B">
            <w:pPr>
              <w:spacing w:before="60" w:line="240" w:lineRule="exact"/>
              <w:ind w:firstLine="0"/>
              <w:jc w:val="center"/>
              <w:rPr>
                <w:rFonts w:cs="Arial"/>
                <w:sz w:val="20"/>
              </w:rPr>
            </w:pPr>
            <w:r>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14:paraId="44DBF936" w14:textId="77777777" w:rsidR="0006559B" w:rsidRPr="00857B8F" w:rsidRDefault="0006559B" w:rsidP="0006559B">
            <w:pPr>
              <w:spacing w:before="60" w:line="240" w:lineRule="exact"/>
              <w:ind w:firstLine="0"/>
              <w:jc w:val="center"/>
              <w:rPr>
                <w:rFonts w:cs="Arial"/>
                <w:sz w:val="20"/>
              </w:rPr>
            </w:pPr>
            <w:r>
              <w:rPr>
                <w:rFonts w:cs="Arial"/>
                <w:sz w:val="20"/>
              </w:rPr>
              <w:t>101,2</w:t>
            </w:r>
          </w:p>
        </w:tc>
      </w:tr>
      <w:tr w:rsidR="0006559B" w:rsidRPr="00A370AC" w14:paraId="084F183E" w14:textId="77777777" w:rsidTr="00522F79">
        <w:tc>
          <w:tcPr>
            <w:tcW w:w="1985" w:type="dxa"/>
            <w:tcBorders>
              <w:top w:val="dotted" w:sz="4" w:space="0" w:color="auto"/>
              <w:left w:val="double" w:sz="6" w:space="0" w:color="auto"/>
              <w:bottom w:val="dotted" w:sz="4" w:space="0" w:color="auto"/>
              <w:right w:val="nil"/>
            </w:tcBorders>
          </w:tcPr>
          <w:p w14:paraId="4C72E385" w14:textId="77777777" w:rsidR="0006559B" w:rsidRPr="00A370AC" w:rsidRDefault="0006559B" w:rsidP="0006559B">
            <w:pPr>
              <w:pStyle w:val="aff"/>
              <w:spacing w:before="60" w:line="240" w:lineRule="exact"/>
              <w:rPr>
                <w:rFonts w:cs="Arial"/>
                <w:i/>
              </w:rPr>
            </w:pPr>
            <w:r w:rsidRPr="00A370AC">
              <w:rPr>
                <w:rFonts w:cs="Arial"/>
                <w:i/>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6E8F43CC" w14:textId="77777777" w:rsidR="0006559B" w:rsidRPr="00A370AC" w:rsidRDefault="0006559B" w:rsidP="0006559B">
            <w:pPr>
              <w:spacing w:before="60" w:line="240" w:lineRule="exact"/>
              <w:ind w:firstLine="0"/>
              <w:jc w:val="center"/>
              <w:rPr>
                <w:rFonts w:cs="Arial"/>
                <w:i/>
                <w:sz w:val="20"/>
              </w:rPr>
            </w:pPr>
            <w:r w:rsidRPr="00A370AC">
              <w:rPr>
                <w:rFonts w:cs="Arial"/>
                <w:i/>
                <w:sz w:val="20"/>
              </w:rPr>
              <w:t>39842,2</w:t>
            </w:r>
          </w:p>
        </w:tc>
        <w:tc>
          <w:tcPr>
            <w:tcW w:w="1276" w:type="dxa"/>
            <w:tcBorders>
              <w:top w:val="dotted" w:sz="4" w:space="0" w:color="auto"/>
              <w:left w:val="nil"/>
              <w:bottom w:val="dotted" w:sz="4" w:space="0" w:color="auto"/>
              <w:right w:val="nil"/>
            </w:tcBorders>
            <w:vAlign w:val="bottom"/>
          </w:tcPr>
          <w:p w14:paraId="0928EB30" w14:textId="77777777" w:rsidR="0006559B" w:rsidRPr="00A370AC" w:rsidRDefault="0006559B" w:rsidP="0006559B">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01D35081" w14:textId="77777777" w:rsidR="0006559B" w:rsidRPr="00A370AC" w:rsidRDefault="0006559B" w:rsidP="0006559B">
            <w:pPr>
              <w:spacing w:before="60" w:line="240" w:lineRule="exact"/>
              <w:ind w:firstLine="0"/>
              <w:jc w:val="center"/>
              <w:rPr>
                <w:rFonts w:cs="Arial"/>
                <w:i/>
                <w:sz w:val="20"/>
              </w:rPr>
            </w:pPr>
            <w:r w:rsidRPr="00A370AC">
              <w:rPr>
                <w:rFonts w:cs="Arial"/>
                <w:i/>
                <w:sz w:val="20"/>
              </w:rPr>
              <w:t>106,5</w:t>
            </w:r>
          </w:p>
        </w:tc>
        <w:tc>
          <w:tcPr>
            <w:tcW w:w="1276" w:type="dxa"/>
            <w:tcBorders>
              <w:top w:val="dotted" w:sz="4" w:space="0" w:color="auto"/>
              <w:left w:val="nil"/>
              <w:bottom w:val="dotted" w:sz="4" w:space="0" w:color="auto"/>
              <w:right w:val="nil"/>
            </w:tcBorders>
            <w:vAlign w:val="bottom"/>
          </w:tcPr>
          <w:p w14:paraId="22C423F4" w14:textId="77777777" w:rsidR="0006559B" w:rsidRPr="00A370AC" w:rsidRDefault="0006559B" w:rsidP="0006559B">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59A41F3C" w14:textId="77777777" w:rsidR="0006559B" w:rsidRPr="00A370AC" w:rsidRDefault="0006559B" w:rsidP="0006559B">
            <w:pPr>
              <w:spacing w:before="60" w:line="240" w:lineRule="exact"/>
              <w:ind w:firstLine="0"/>
              <w:jc w:val="center"/>
              <w:rPr>
                <w:rFonts w:cs="Arial"/>
                <w:i/>
                <w:sz w:val="20"/>
              </w:rPr>
            </w:pPr>
            <w:r w:rsidRPr="00A370AC">
              <w:rPr>
                <w:rFonts w:cs="Arial"/>
                <w:i/>
                <w:sz w:val="20"/>
              </w:rPr>
              <w:t>103,6</w:t>
            </w:r>
          </w:p>
        </w:tc>
      </w:tr>
      <w:tr w:rsidR="0006559B" w:rsidRPr="00F11E6B" w14:paraId="6A767620" w14:textId="77777777" w:rsidTr="00522F79">
        <w:tc>
          <w:tcPr>
            <w:tcW w:w="1985" w:type="dxa"/>
            <w:tcBorders>
              <w:top w:val="dotted" w:sz="4" w:space="0" w:color="auto"/>
              <w:left w:val="double" w:sz="6" w:space="0" w:color="auto"/>
              <w:bottom w:val="dotted" w:sz="4" w:space="0" w:color="auto"/>
              <w:right w:val="nil"/>
            </w:tcBorders>
          </w:tcPr>
          <w:p w14:paraId="5D61B506" w14:textId="77777777" w:rsidR="0006559B" w:rsidRPr="0056005A" w:rsidRDefault="0006559B" w:rsidP="0006559B">
            <w:pPr>
              <w:pStyle w:val="aff"/>
              <w:spacing w:before="60" w:line="240" w:lineRule="exact"/>
              <w:rPr>
                <w:rFonts w:cs="Arial"/>
              </w:rPr>
            </w:pPr>
            <w:r>
              <w:rPr>
                <w:rFonts w:cs="Arial"/>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086A915B" w14:textId="77777777" w:rsidR="0006559B" w:rsidRPr="00FE63FE" w:rsidRDefault="0006559B" w:rsidP="0006559B">
            <w:pPr>
              <w:spacing w:before="60" w:line="240" w:lineRule="exact"/>
              <w:ind w:firstLine="0"/>
              <w:jc w:val="center"/>
              <w:rPr>
                <w:rFonts w:cs="Arial"/>
                <w:sz w:val="20"/>
              </w:rPr>
            </w:pPr>
            <w:r w:rsidRPr="00FE63FE">
              <w:rPr>
                <w:rFonts w:cs="Arial"/>
                <w:sz w:val="20"/>
              </w:rPr>
              <w:t>39988,2</w:t>
            </w:r>
          </w:p>
        </w:tc>
        <w:tc>
          <w:tcPr>
            <w:tcW w:w="1276" w:type="dxa"/>
            <w:tcBorders>
              <w:top w:val="dotted" w:sz="4" w:space="0" w:color="auto"/>
              <w:left w:val="nil"/>
              <w:bottom w:val="dotted" w:sz="4" w:space="0" w:color="auto"/>
              <w:right w:val="nil"/>
            </w:tcBorders>
            <w:vAlign w:val="bottom"/>
          </w:tcPr>
          <w:p w14:paraId="7B57124B" w14:textId="77777777" w:rsidR="0006559B" w:rsidRPr="00FE63FE" w:rsidRDefault="0006559B" w:rsidP="0006559B">
            <w:pPr>
              <w:spacing w:before="60" w:line="240" w:lineRule="exact"/>
              <w:ind w:firstLine="0"/>
              <w:jc w:val="center"/>
              <w:rPr>
                <w:rFonts w:cs="Arial"/>
                <w:sz w:val="20"/>
              </w:rPr>
            </w:pPr>
            <w:r w:rsidRPr="00FE63FE">
              <w:rPr>
                <w:rFonts w:cs="Arial"/>
                <w:sz w:val="20"/>
              </w:rPr>
              <w:t>94,3</w:t>
            </w:r>
          </w:p>
        </w:tc>
        <w:tc>
          <w:tcPr>
            <w:tcW w:w="1559" w:type="dxa"/>
            <w:tcBorders>
              <w:top w:val="dotted" w:sz="4" w:space="0" w:color="auto"/>
              <w:left w:val="single" w:sz="4" w:space="0" w:color="auto"/>
              <w:bottom w:val="dotted" w:sz="4" w:space="0" w:color="auto"/>
              <w:right w:val="single" w:sz="4" w:space="0" w:color="auto"/>
            </w:tcBorders>
            <w:vAlign w:val="bottom"/>
          </w:tcPr>
          <w:p w14:paraId="5665B6F7" w14:textId="77777777" w:rsidR="0006559B" w:rsidRPr="00FE63FE" w:rsidRDefault="0006559B" w:rsidP="0006559B">
            <w:pPr>
              <w:spacing w:before="60" w:line="240" w:lineRule="exact"/>
              <w:ind w:firstLine="0"/>
              <w:jc w:val="center"/>
              <w:rPr>
                <w:rFonts w:cs="Arial"/>
                <w:sz w:val="20"/>
              </w:rPr>
            </w:pPr>
            <w:r>
              <w:rPr>
                <w:rFonts w:cs="Arial"/>
                <w:sz w:val="20"/>
              </w:rPr>
              <w:t>105,9</w:t>
            </w:r>
          </w:p>
        </w:tc>
        <w:tc>
          <w:tcPr>
            <w:tcW w:w="1276" w:type="dxa"/>
            <w:tcBorders>
              <w:top w:val="dotted" w:sz="4" w:space="0" w:color="auto"/>
              <w:left w:val="nil"/>
              <w:bottom w:val="dotted" w:sz="4" w:space="0" w:color="auto"/>
              <w:right w:val="nil"/>
            </w:tcBorders>
            <w:vAlign w:val="bottom"/>
          </w:tcPr>
          <w:p w14:paraId="1728F4FB" w14:textId="77777777" w:rsidR="0006559B" w:rsidRPr="00FE63FE" w:rsidRDefault="0006559B" w:rsidP="0006559B">
            <w:pPr>
              <w:spacing w:before="60" w:line="240" w:lineRule="exact"/>
              <w:ind w:firstLine="0"/>
              <w:jc w:val="center"/>
              <w:rPr>
                <w:rFonts w:cs="Arial"/>
                <w:sz w:val="20"/>
              </w:rPr>
            </w:pPr>
            <w:r>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14:paraId="194AED18" w14:textId="77777777" w:rsidR="0006559B" w:rsidRPr="00FE63FE" w:rsidRDefault="0006559B" w:rsidP="0006559B">
            <w:pPr>
              <w:spacing w:before="60" w:line="240" w:lineRule="exact"/>
              <w:ind w:firstLine="0"/>
              <w:jc w:val="center"/>
              <w:rPr>
                <w:rFonts w:cs="Arial"/>
                <w:sz w:val="20"/>
              </w:rPr>
            </w:pPr>
            <w:r>
              <w:rPr>
                <w:rFonts w:cs="Arial"/>
                <w:sz w:val="20"/>
              </w:rPr>
              <w:t>102,6</w:t>
            </w:r>
          </w:p>
        </w:tc>
      </w:tr>
      <w:tr w:rsidR="0006559B" w:rsidRPr="00F11E6B" w14:paraId="7DB79120" w14:textId="77777777" w:rsidTr="00522F79">
        <w:tc>
          <w:tcPr>
            <w:tcW w:w="1985" w:type="dxa"/>
            <w:tcBorders>
              <w:top w:val="dotted" w:sz="4" w:space="0" w:color="auto"/>
              <w:left w:val="double" w:sz="6" w:space="0" w:color="auto"/>
              <w:bottom w:val="dotted" w:sz="4" w:space="0" w:color="auto"/>
              <w:right w:val="nil"/>
            </w:tcBorders>
          </w:tcPr>
          <w:p w14:paraId="5D9EA39B" w14:textId="77777777" w:rsidR="0006559B" w:rsidRPr="00AF4788" w:rsidRDefault="0006559B" w:rsidP="0006559B">
            <w:pPr>
              <w:pStyle w:val="aff"/>
              <w:spacing w:before="60" w:line="240" w:lineRule="exact"/>
              <w:rPr>
                <w:rFonts w:cs="Arial"/>
              </w:rPr>
            </w:pPr>
            <w:r w:rsidRPr="00AF4788">
              <w:rPr>
                <w:rFonts w:cs="Arial"/>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29F7666C" w14:textId="77777777" w:rsidR="0006559B" w:rsidRPr="00CF0743" w:rsidRDefault="0006559B" w:rsidP="0006559B">
            <w:pPr>
              <w:spacing w:before="60" w:line="240" w:lineRule="exact"/>
              <w:ind w:firstLine="0"/>
              <w:jc w:val="center"/>
              <w:rPr>
                <w:rFonts w:cs="Arial"/>
                <w:sz w:val="20"/>
              </w:rPr>
            </w:pPr>
            <w:r w:rsidRPr="00CF0743">
              <w:rPr>
                <w:rFonts w:cs="Arial"/>
                <w:sz w:val="20"/>
              </w:rPr>
              <w:t>38200,4</w:t>
            </w:r>
          </w:p>
        </w:tc>
        <w:tc>
          <w:tcPr>
            <w:tcW w:w="1276" w:type="dxa"/>
            <w:tcBorders>
              <w:top w:val="dotted" w:sz="4" w:space="0" w:color="auto"/>
              <w:left w:val="nil"/>
              <w:bottom w:val="dotted" w:sz="4" w:space="0" w:color="auto"/>
              <w:right w:val="nil"/>
            </w:tcBorders>
            <w:vAlign w:val="bottom"/>
          </w:tcPr>
          <w:p w14:paraId="13211368" w14:textId="77777777" w:rsidR="0006559B" w:rsidRPr="00CF0743" w:rsidRDefault="0006559B" w:rsidP="0006559B">
            <w:pPr>
              <w:spacing w:before="60" w:line="240" w:lineRule="exact"/>
              <w:ind w:firstLine="0"/>
              <w:jc w:val="center"/>
              <w:rPr>
                <w:rFonts w:cs="Arial"/>
                <w:sz w:val="20"/>
              </w:rPr>
            </w:pPr>
            <w:r w:rsidRPr="00CF0743">
              <w:rPr>
                <w:rFonts w:cs="Arial"/>
                <w:sz w:val="20"/>
              </w:rPr>
              <w:t>95,5</w:t>
            </w:r>
          </w:p>
        </w:tc>
        <w:tc>
          <w:tcPr>
            <w:tcW w:w="1559" w:type="dxa"/>
            <w:tcBorders>
              <w:top w:val="dotted" w:sz="4" w:space="0" w:color="auto"/>
              <w:left w:val="single" w:sz="4" w:space="0" w:color="auto"/>
              <w:bottom w:val="dotted" w:sz="4" w:space="0" w:color="auto"/>
              <w:right w:val="single" w:sz="4" w:space="0" w:color="auto"/>
            </w:tcBorders>
            <w:vAlign w:val="bottom"/>
          </w:tcPr>
          <w:p w14:paraId="76F22BE8" w14:textId="77777777" w:rsidR="0006559B" w:rsidRPr="00CF0743" w:rsidRDefault="0006559B" w:rsidP="0006559B">
            <w:pPr>
              <w:spacing w:before="60" w:line="240" w:lineRule="exact"/>
              <w:ind w:firstLine="0"/>
              <w:jc w:val="center"/>
              <w:rPr>
                <w:rFonts w:cs="Arial"/>
                <w:sz w:val="20"/>
              </w:rPr>
            </w:pPr>
            <w:r w:rsidRPr="00CF0743">
              <w:rPr>
                <w:rFonts w:cs="Arial"/>
                <w:sz w:val="20"/>
              </w:rPr>
              <w:t>105,2</w:t>
            </w:r>
          </w:p>
        </w:tc>
        <w:tc>
          <w:tcPr>
            <w:tcW w:w="1276" w:type="dxa"/>
            <w:tcBorders>
              <w:top w:val="dotted" w:sz="4" w:space="0" w:color="auto"/>
              <w:left w:val="nil"/>
              <w:bottom w:val="dotted" w:sz="4" w:space="0" w:color="auto"/>
              <w:right w:val="nil"/>
            </w:tcBorders>
            <w:vAlign w:val="bottom"/>
          </w:tcPr>
          <w:p w14:paraId="438B6D26" w14:textId="77777777" w:rsidR="0006559B" w:rsidRPr="00CF0743" w:rsidRDefault="0006559B" w:rsidP="0006559B">
            <w:pPr>
              <w:spacing w:before="60" w:line="240" w:lineRule="exact"/>
              <w:ind w:firstLine="0"/>
              <w:jc w:val="center"/>
              <w:rPr>
                <w:rFonts w:cs="Arial"/>
                <w:sz w:val="20"/>
              </w:rPr>
            </w:pPr>
            <w:r w:rsidRPr="00CF0743">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14:paraId="56E72D09" w14:textId="77777777" w:rsidR="0006559B" w:rsidRPr="00CF0743" w:rsidRDefault="0006559B" w:rsidP="0006559B">
            <w:pPr>
              <w:spacing w:before="60" w:line="240" w:lineRule="exact"/>
              <w:ind w:firstLine="0"/>
              <w:jc w:val="center"/>
              <w:rPr>
                <w:rFonts w:cs="Arial"/>
                <w:sz w:val="20"/>
              </w:rPr>
            </w:pPr>
            <w:r w:rsidRPr="00CF0743">
              <w:rPr>
                <w:rFonts w:cs="Arial"/>
                <w:sz w:val="20"/>
              </w:rPr>
              <w:t>101,7</w:t>
            </w:r>
          </w:p>
        </w:tc>
      </w:tr>
      <w:tr w:rsidR="0006559B" w:rsidRPr="00F11E6B" w14:paraId="45BBD475" w14:textId="77777777" w:rsidTr="00522F79">
        <w:tc>
          <w:tcPr>
            <w:tcW w:w="1985" w:type="dxa"/>
            <w:tcBorders>
              <w:top w:val="dotted" w:sz="4" w:space="0" w:color="auto"/>
              <w:left w:val="double" w:sz="6" w:space="0" w:color="auto"/>
              <w:bottom w:val="dotted" w:sz="4" w:space="0" w:color="auto"/>
              <w:right w:val="nil"/>
            </w:tcBorders>
          </w:tcPr>
          <w:p w14:paraId="0647772F" w14:textId="77777777" w:rsidR="0006559B" w:rsidRPr="00AF4788" w:rsidRDefault="0006559B" w:rsidP="0006559B">
            <w:pPr>
              <w:pStyle w:val="aff"/>
              <w:spacing w:before="60" w:line="240" w:lineRule="exact"/>
              <w:rPr>
                <w:rFonts w:cs="Arial"/>
              </w:rPr>
            </w:pPr>
            <w:r w:rsidRPr="00AF4788">
              <w:rPr>
                <w:rFonts w:cs="Arial"/>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7EB3F19B" w14:textId="77777777" w:rsidR="0006559B" w:rsidRPr="00A83CEE" w:rsidRDefault="0006559B" w:rsidP="0006559B">
            <w:pPr>
              <w:spacing w:before="60" w:line="240" w:lineRule="exact"/>
              <w:ind w:firstLine="0"/>
              <w:jc w:val="center"/>
              <w:rPr>
                <w:rFonts w:cs="Arial"/>
                <w:sz w:val="20"/>
              </w:rPr>
            </w:pPr>
            <w:r w:rsidRPr="00A83CEE">
              <w:rPr>
                <w:rFonts w:cs="Arial"/>
                <w:sz w:val="20"/>
              </w:rPr>
              <w:t>39775,0</w:t>
            </w:r>
          </w:p>
        </w:tc>
        <w:tc>
          <w:tcPr>
            <w:tcW w:w="1276" w:type="dxa"/>
            <w:tcBorders>
              <w:top w:val="dotted" w:sz="4" w:space="0" w:color="auto"/>
              <w:left w:val="nil"/>
              <w:bottom w:val="dotted" w:sz="4" w:space="0" w:color="auto"/>
              <w:right w:val="nil"/>
            </w:tcBorders>
            <w:vAlign w:val="bottom"/>
          </w:tcPr>
          <w:p w14:paraId="5848B59A" w14:textId="77777777" w:rsidR="0006559B" w:rsidRPr="00CF2551" w:rsidRDefault="0006559B" w:rsidP="0006559B">
            <w:pPr>
              <w:spacing w:before="60" w:line="240" w:lineRule="exact"/>
              <w:ind w:firstLine="0"/>
              <w:jc w:val="center"/>
              <w:rPr>
                <w:rFonts w:cs="Arial"/>
                <w:sz w:val="20"/>
              </w:rPr>
            </w:pPr>
            <w:r w:rsidRPr="00CF2551">
              <w:rPr>
                <w:rFonts w:cs="Arial"/>
                <w:sz w:val="20"/>
              </w:rPr>
              <w:t>104,1</w:t>
            </w:r>
          </w:p>
        </w:tc>
        <w:tc>
          <w:tcPr>
            <w:tcW w:w="1559" w:type="dxa"/>
            <w:tcBorders>
              <w:top w:val="dotted" w:sz="4" w:space="0" w:color="auto"/>
              <w:left w:val="single" w:sz="4" w:space="0" w:color="auto"/>
              <w:bottom w:val="dotted" w:sz="4" w:space="0" w:color="auto"/>
              <w:right w:val="single" w:sz="4" w:space="0" w:color="auto"/>
            </w:tcBorders>
            <w:vAlign w:val="bottom"/>
          </w:tcPr>
          <w:p w14:paraId="786BBD2B" w14:textId="77777777" w:rsidR="0006559B" w:rsidRPr="00CF2551" w:rsidRDefault="0006559B" w:rsidP="0006559B">
            <w:pPr>
              <w:spacing w:before="60" w:line="240" w:lineRule="exact"/>
              <w:ind w:firstLine="0"/>
              <w:jc w:val="center"/>
              <w:rPr>
                <w:rFonts w:cs="Arial"/>
                <w:sz w:val="20"/>
              </w:rPr>
            </w:pPr>
            <w:r w:rsidRPr="00CF2551">
              <w:rPr>
                <w:rFonts w:cs="Arial"/>
                <w:sz w:val="20"/>
              </w:rPr>
              <w:t>106,3</w:t>
            </w:r>
          </w:p>
        </w:tc>
        <w:tc>
          <w:tcPr>
            <w:tcW w:w="1276" w:type="dxa"/>
            <w:tcBorders>
              <w:top w:val="dotted" w:sz="4" w:space="0" w:color="auto"/>
              <w:left w:val="nil"/>
              <w:bottom w:val="dotted" w:sz="4" w:space="0" w:color="auto"/>
              <w:right w:val="nil"/>
            </w:tcBorders>
            <w:vAlign w:val="bottom"/>
          </w:tcPr>
          <w:p w14:paraId="58450DDC" w14:textId="77777777" w:rsidR="0006559B" w:rsidRPr="00CF0743" w:rsidRDefault="0006559B" w:rsidP="0006559B">
            <w:pPr>
              <w:spacing w:before="60" w:line="240" w:lineRule="exact"/>
              <w:ind w:firstLine="0"/>
              <w:jc w:val="center"/>
              <w:rPr>
                <w:rFonts w:cs="Arial"/>
                <w:sz w:val="20"/>
                <w:lang w:val="en-US"/>
              </w:rPr>
            </w:pPr>
            <w:r>
              <w:rPr>
                <w:rFonts w:cs="Arial"/>
                <w:sz w:val="20"/>
                <w:lang w:val="en-US"/>
              </w:rPr>
              <w:t>104</w:t>
            </w:r>
            <w:r>
              <w:rPr>
                <w:rFonts w:cs="Arial"/>
                <w:sz w:val="20"/>
              </w:rPr>
              <w:t>,</w:t>
            </w:r>
            <w:r w:rsidRPr="00CF0743">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14:paraId="6C3198B2" w14:textId="77777777" w:rsidR="0006559B" w:rsidRPr="00CF0743" w:rsidRDefault="0006559B" w:rsidP="0006559B">
            <w:pPr>
              <w:spacing w:before="60" w:line="240" w:lineRule="exact"/>
              <w:ind w:firstLine="0"/>
              <w:jc w:val="center"/>
              <w:rPr>
                <w:rFonts w:cs="Arial"/>
                <w:sz w:val="20"/>
                <w:lang w:val="en-US"/>
              </w:rPr>
            </w:pPr>
            <w:r>
              <w:rPr>
                <w:rFonts w:cs="Arial"/>
                <w:sz w:val="20"/>
                <w:lang w:val="en-US"/>
              </w:rPr>
              <w:t>102</w:t>
            </w:r>
            <w:r>
              <w:rPr>
                <w:rFonts w:cs="Arial"/>
                <w:sz w:val="20"/>
              </w:rPr>
              <w:t>,</w:t>
            </w:r>
            <w:r w:rsidRPr="00CF0743">
              <w:rPr>
                <w:rFonts w:cs="Arial"/>
                <w:sz w:val="20"/>
                <w:lang w:val="en-US"/>
              </w:rPr>
              <w:t>5</w:t>
            </w:r>
          </w:p>
        </w:tc>
      </w:tr>
      <w:tr w:rsidR="0006559B" w:rsidRPr="00A370AC" w14:paraId="54918775" w14:textId="77777777" w:rsidTr="00522F79">
        <w:tc>
          <w:tcPr>
            <w:tcW w:w="1985" w:type="dxa"/>
            <w:tcBorders>
              <w:top w:val="dotted" w:sz="4" w:space="0" w:color="auto"/>
              <w:left w:val="double" w:sz="6" w:space="0" w:color="auto"/>
              <w:bottom w:val="dotted" w:sz="4" w:space="0" w:color="auto"/>
              <w:right w:val="nil"/>
            </w:tcBorders>
          </w:tcPr>
          <w:p w14:paraId="51D266A4" w14:textId="77777777" w:rsidR="0006559B" w:rsidRPr="00A370AC" w:rsidRDefault="0006559B" w:rsidP="0006559B">
            <w:pPr>
              <w:pStyle w:val="aff"/>
              <w:spacing w:before="60" w:line="240" w:lineRule="exact"/>
              <w:rPr>
                <w:rFonts w:cs="Arial"/>
                <w:i/>
              </w:rPr>
            </w:pPr>
            <w:r w:rsidRPr="00A370AC">
              <w:rPr>
                <w:rFonts w:cs="Arial"/>
                <w:i/>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0FB88F20" w14:textId="77777777" w:rsidR="0006559B" w:rsidRPr="00A370AC" w:rsidRDefault="0006559B" w:rsidP="0006559B">
            <w:pPr>
              <w:spacing w:before="60" w:line="240" w:lineRule="exact"/>
              <w:ind w:firstLine="0"/>
              <w:jc w:val="center"/>
              <w:rPr>
                <w:rFonts w:cs="Arial"/>
                <w:i/>
                <w:sz w:val="20"/>
              </w:rPr>
            </w:pPr>
            <w:r w:rsidRPr="00A370AC">
              <w:rPr>
                <w:rFonts w:cs="Arial"/>
                <w:i/>
                <w:sz w:val="20"/>
              </w:rPr>
              <w:t>39680,5</w:t>
            </w:r>
          </w:p>
        </w:tc>
        <w:tc>
          <w:tcPr>
            <w:tcW w:w="1276" w:type="dxa"/>
            <w:tcBorders>
              <w:top w:val="dotted" w:sz="4" w:space="0" w:color="auto"/>
              <w:left w:val="nil"/>
              <w:bottom w:val="dotted" w:sz="4" w:space="0" w:color="auto"/>
              <w:right w:val="nil"/>
            </w:tcBorders>
            <w:vAlign w:val="bottom"/>
          </w:tcPr>
          <w:p w14:paraId="36578788" w14:textId="77777777" w:rsidR="0006559B" w:rsidRPr="00A370AC" w:rsidRDefault="0006559B" w:rsidP="0006559B">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56F73C21" w14:textId="77777777" w:rsidR="0006559B" w:rsidRPr="00A370AC" w:rsidRDefault="0006559B" w:rsidP="0006559B">
            <w:pPr>
              <w:spacing w:before="60" w:line="240" w:lineRule="exact"/>
              <w:ind w:firstLine="0"/>
              <w:jc w:val="center"/>
              <w:rPr>
                <w:rFonts w:cs="Arial"/>
                <w:i/>
                <w:sz w:val="20"/>
              </w:rPr>
            </w:pPr>
            <w:r w:rsidRPr="00A370AC">
              <w:rPr>
                <w:rFonts w:cs="Arial"/>
                <w:i/>
                <w:sz w:val="20"/>
              </w:rPr>
              <w:t>106,3</w:t>
            </w:r>
          </w:p>
        </w:tc>
        <w:tc>
          <w:tcPr>
            <w:tcW w:w="1276" w:type="dxa"/>
            <w:tcBorders>
              <w:top w:val="dotted" w:sz="4" w:space="0" w:color="auto"/>
              <w:left w:val="nil"/>
              <w:bottom w:val="dotted" w:sz="4" w:space="0" w:color="auto"/>
              <w:right w:val="nil"/>
            </w:tcBorders>
            <w:vAlign w:val="bottom"/>
          </w:tcPr>
          <w:p w14:paraId="65CAA204" w14:textId="77777777" w:rsidR="0006559B" w:rsidRPr="00A370AC" w:rsidRDefault="0006559B" w:rsidP="0006559B">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29B6601A" w14:textId="77777777" w:rsidR="0006559B" w:rsidRPr="00A370AC" w:rsidRDefault="0006559B" w:rsidP="0006559B">
            <w:pPr>
              <w:spacing w:before="60" w:line="240" w:lineRule="exact"/>
              <w:ind w:firstLine="0"/>
              <w:jc w:val="center"/>
              <w:rPr>
                <w:rFonts w:cs="Arial"/>
                <w:i/>
                <w:sz w:val="20"/>
                <w:lang w:val="en-US"/>
              </w:rPr>
            </w:pPr>
            <w:r w:rsidRPr="00A370AC">
              <w:rPr>
                <w:rFonts w:cs="Arial"/>
                <w:i/>
                <w:sz w:val="20"/>
                <w:lang w:val="en-US"/>
              </w:rPr>
              <w:t>103</w:t>
            </w:r>
            <w:r w:rsidRPr="00A370AC">
              <w:rPr>
                <w:rFonts w:cs="Arial"/>
                <w:i/>
                <w:sz w:val="20"/>
              </w:rPr>
              <w:t>,</w:t>
            </w:r>
            <w:r w:rsidRPr="00A370AC">
              <w:rPr>
                <w:rFonts w:cs="Arial"/>
                <w:i/>
                <w:sz w:val="20"/>
                <w:lang w:val="en-US"/>
              </w:rPr>
              <w:t>2</w:t>
            </w:r>
          </w:p>
        </w:tc>
      </w:tr>
      <w:tr w:rsidR="0006559B" w:rsidRPr="00F11E6B" w14:paraId="58B4AF16" w14:textId="77777777" w:rsidTr="00522F79">
        <w:tc>
          <w:tcPr>
            <w:tcW w:w="1985" w:type="dxa"/>
            <w:tcBorders>
              <w:top w:val="dotted" w:sz="4" w:space="0" w:color="auto"/>
              <w:left w:val="double" w:sz="6" w:space="0" w:color="auto"/>
              <w:bottom w:val="dotted" w:sz="4" w:space="0" w:color="auto"/>
              <w:right w:val="nil"/>
            </w:tcBorders>
          </w:tcPr>
          <w:p w14:paraId="6E066E51" w14:textId="77777777" w:rsidR="0006559B" w:rsidRPr="00AF4788" w:rsidRDefault="0006559B" w:rsidP="0006559B">
            <w:pPr>
              <w:pStyle w:val="aff"/>
              <w:spacing w:before="60" w:line="240" w:lineRule="exact"/>
              <w:rPr>
                <w:rFonts w:cs="Arial"/>
              </w:rPr>
            </w:pPr>
            <w:r>
              <w:rPr>
                <w:rFonts w:cs="Arial"/>
              </w:rPr>
              <w:t>Ок</w:t>
            </w:r>
            <w:r w:rsidRPr="00AF4788">
              <w:rPr>
                <w:rFonts w:cs="Arial"/>
              </w:rPr>
              <w:t>тябрь</w:t>
            </w:r>
          </w:p>
        </w:tc>
        <w:tc>
          <w:tcPr>
            <w:tcW w:w="1701" w:type="dxa"/>
            <w:tcBorders>
              <w:top w:val="dotted" w:sz="4" w:space="0" w:color="auto"/>
              <w:left w:val="single" w:sz="4" w:space="0" w:color="auto"/>
              <w:bottom w:val="dotted" w:sz="4" w:space="0" w:color="auto"/>
              <w:right w:val="single" w:sz="4" w:space="0" w:color="auto"/>
            </w:tcBorders>
            <w:vAlign w:val="bottom"/>
          </w:tcPr>
          <w:p w14:paraId="07C2F8F7"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rPr>
              <w:t>40751</w:t>
            </w:r>
            <w:r w:rsidRPr="00E754F3">
              <w:rPr>
                <w:rFonts w:cs="Arial"/>
                <w:sz w:val="20"/>
                <w:lang w:val="en-US"/>
              </w:rPr>
              <w:t>,5</w:t>
            </w:r>
          </w:p>
        </w:tc>
        <w:tc>
          <w:tcPr>
            <w:tcW w:w="1276" w:type="dxa"/>
            <w:tcBorders>
              <w:top w:val="dotted" w:sz="4" w:space="0" w:color="auto"/>
              <w:left w:val="nil"/>
              <w:bottom w:val="dotted" w:sz="4" w:space="0" w:color="auto"/>
              <w:right w:val="nil"/>
            </w:tcBorders>
            <w:vAlign w:val="bottom"/>
          </w:tcPr>
          <w:p w14:paraId="5DD5BF9F"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lang w:val="en-US"/>
              </w:rPr>
              <w:t>101,0</w:t>
            </w:r>
          </w:p>
        </w:tc>
        <w:tc>
          <w:tcPr>
            <w:tcW w:w="1559" w:type="dxa"/>
            <w:tcBorders>
              <w:top w:val="dotted" w:sz="4" w:space="0" w:color="auto"/>
              <w:left w:val="single" w:sz="4" w:space="0" w:color="auto"/>
              <w:bottom w:val="dotted" w:sz="4" w:space="0" w:color="auto"/>
              <w:right w:val="single" w:sz="4" w:space="0" w:color="auto"/>
            </w:tcBorders>
            <w:vAlign w:val="bottom"/>
          </w:tcPr>
          <w:p w14:paraId="6C2510D3"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lang w:val="en-US"/>
              </w:rPr>
              <w:t>103,7</w:t>
            </w:r>
          </w:p>
        </w:tc>
        <w:tc>
          <w:tcPr>
            <w:tcW w:w="1276" w:type="dxa"/>
            <w:tcBorders>
              <w:top w:val="dotted" w:sz="4" w:space="0" w:color="auto"/>
              <w:left w:val="nil"/>
              <w:bottom w:val="dotted" w:sz="4" w:space="0" w:color="auto"/>
              <w:right w:val="nil"/>
            </w:tcBorders>
            <w:vAlign w:val="bottom"/>
          </w:tcPr>
          <w:p w14:paraId="6503553A"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14:paraId="4BE98589"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lang w:val="en-US"/>
              </w:rPr>
              <w:t>99,8</w:t>
            </w:r>
          </w:p>
        </w:tc>
      </w:tr>
      <w:tr w:rsidR="0006559B" w:rsidRPr="00F11E6B" w14:paraId="694C8904" w14:textId="77777777" w:rsidTr="00522F79">
        <w:tc>
          <w:tcPr>
            <w:tcW w:w="1985" w:type="dxa"/>
            <w:tcBorders>
              <w:top w:val="dotted" w:sz="4" w:space="0" w:color="auto"/>
              <w:left w:val="double" w:sz="6" w:space="0" w:color="auto"/>
              <w:bottom w:val="dotted" w:sz="4" w:space="0" w:color="auto"/>
              <w:right w:val="nil"/>
            </w:tcBorders>
          </w:tcPr>
          <w:p w14:paraId="26ADC26D" w14:textId="77777777" w:rsidR="0006559B" w:rsidRDefault="0006559B" w:rsidP="0006559B">
            <w:pPr>
              <w:pStyle w:val="aff"/>
              <w:spacing w:before="60" w:line="240" w:lineRule="exact"/>
              <w:rPr>
                <w:rFonts w:cs="Arial"/>
              </w:rPr>
            </w:pPr>
            <w:r>
              <w:rPr>
                <w:rFonts w:cs="Arial"/>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7308847F"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rPr>
              <w:t>40045</w:t>
            </w:r>
            <w:r w:rsidRPr="00E754F3">
              <w:rPr>
                <w:rFonts w:cs="Arial"/>
                <w:sz w:val="20"/>
                <w:lang w:val="en-US"/>
              </w:rPr>
              <w:t>,1</w:t>
            </w:r>
          </w:p>
        </w:tc>
        <w:tc>
          <w:tcPr>
            <w:tcW w:w="1276" w:type="dxa"/>
            <w:tcBorders>
              <w:top w:val="dotted" w:sz="4" w:space="0" w:color="auto"/>
              <w:left w:val="nil"/>
              <w:bottom w:val="dotted" w:sz="4" w:space="0" w:color="auto"/>
              <w:right w:val="nil"/>
            </w:tcBorders>
            <w:vAlign w:val="bottom"/>
          </w:tcPr>
          <w:p w14:paraId="28CFDF1E"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lang w:val="en-US"/>
              </w:rPr>
              <w:t>98,2</w:t>
            </w:r>
          </w:p>
        </w:tc>
        <w:tc>
          <w:tcPr>
            <w:tcW w:w="1559" w:type="dxa"/>
            <w:tcBorders>
              <w:top w:val="dotted" w:sz="4" w:space="0" w:color="auto"/>
              <w:left w:val="single" w:sz="4" w:space="0" w:color="auto"/>
              <w:bottom w:val="dotted" w:sz="4" w:space="0" w:color="auto"/>
              <w:right w:val="single" w:sz="4" w:space="0" w:color="auto"/>
            </w:tcBorders>
            <w:vAlign w:val="bottom"/>
          </w:tcPr>
          <w:p w14:paraId="49AF59CA"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lang w:val="en-US"/>
              </w:rPr>
              <w:t>104,0</w:t>
            </w:r>
          </w:p>
        </w:tc>
        <w:tc>
          <w:tcPr>
            <w:tcW w:w="1276" w:type="dxa"/>
            <w:tcBorders>
              <w:top w:val="dotted" w:sz="4" w:space="0" w:color="auto"/>
              <w:left w:val="nil"/>
              <w:bottom w:val="dotted" w:sz="4" w:space="0" w:color="auto"/>
              <w:right w:val="nil"/>
            </w:tcBorders>
            <w:vAlign w:val="bottom"/>
          </w:tcPr>
          <w:p w14:paraId="671476B1"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14:paraId="171A5C1D" w14:textId="77777777" w:rsidR="0006559B" w:rsidRPr="00E754F3" w:rsidRDefault="0006559B" w:rsidP="0006559B">
            <w:pPr>
              <w:spacing w:before="60" w:line="240" w:lineRule="exact"/>
              <w:ind w:firstLine="0"/>
              <w:jc w:val="center"/>
              <w:rPr>
                <w:rFonts w:cs="Arial"/>
                <w:sz w:val="20"/>
                <w:lang w:val="en-US"/>
              </w:rPr>
            </w:pPr>
            <w:r w:rsidRPr="00E754F3">
              <w:rPr>
                <w:rFonts w:cs="Arial"/>
                <w:sz w:val="20"/>
                <w:lang w:val="en-US"/>
              </w:rPr>
              <w:t>99,4</w:t>
            </w:r>
          </w:p>
        </w:tc>
      </w:tr>
      <w:tr w:rsidR="0006559B" w:rsidRPr="00A370AC" w14:paraId="21A54833" w14:textId="77777777" w:rsidTr="00522F79">
        <w:tc>
          <w:tcPr>
            <w:tcW w:w="1985" w:type="dxa"/>
            <w:tcBorders>
              <w:top w:val="dotted" w:sz="4" w:space="0" w:color="auto"/>
              <w:left w:val="double" w:sz="6" w:space="0" w:color="auto"/>
              <w:bottom w:val="dotted" w:sz="4" w:space="0" w:color="auto"/>
              <w:right w:val="nil"/>
            </w:tcBorders>
          </w:tcPr>
          <w:p w14:paraId="38315F68" w14:textId="77777777" w:rsidR="0006559B" w:rsidRPr="00A370AC" w:rsidRDefault="0006559B" w:rsidP="0006559B">
            <w:pPr>
              <w:pStyle w:val="aff"/>
              <w:spacing w:before="60" w:line="240" w:lineRule="exact"/>
              <w:rPr>
                <w:rFonts w:cs="Arial"/>
                <w:i/>
              </w:rPr>
            </w:pPr>
            <w:r w:rsidRPr="00A370AC">
              <w:rPr>
                <w:rFonts w:cs="Arial"/>
                <w:i/>
              </w:rPr>
              <w:t>Январь – 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5925E369" w14:textId="77777777" w:rsidR="0006559B" w:rsidRPr="00A370AC" w:rsidRDefault="0006559B" w:rsidP="0006559B">
            <w:pPr>
              <w:spacing w:before="60" w:line="240" w:lineRule="exact"/>
              <w:ind w:firstLine="0"/>
              <w:jc w:val="center"/>
              <w:rPr>
                <w:rFonts w:cs="Arial"/>
                <w:i/>
                <w:sz w:val="20"/>
              </w:rPr>
            </w:pPr>
            <w:r w:rsidRPr="00A370AC">
              <w:rPr>
                <w:rFonts w:cs="Arial"/>
                <w:i/>
                <w:sz w:val="20"/>
              </w:rPr>
              <w:t>39861,9</w:t>
            </w:r>
          </w:p>
        </w:tc>
        <w:tc>
          <w:tcPr>
            <w:tcW w:w="1276" w:type="dxa"/>
            <w:tcBorders>
              <w:top w:val="dotted" w:sz="4" w:space="0" w:color="auto"/>
              <w:left w:val="nil"/>
              <w:bottom w:val="dotted" w:sz="4" w:space="0" w:color="auto"/>
              <w:right w:val="nil"/>
            </w:tcBorders>
            <w:vAlign w:val="bottom"/>
          </w:tcPr>
          <w:p w14:paraId="1D9209B0" w14:textId="77777777" w:rsidR="0006559B" w:rsidRPr="00A370AC" w:rsidRDefault="0006559B" w:rsidP="0006559B">
            <w:pPr>
              <w:spacing w:before="60" w:line="240" w:lineRule="exact"/>
              <w:ind w:firstLine="0"/>
              <w:jc w:val="center"/>
              <w:rPr>
                <w:rFonts w:cs="Arial"/>
                <w:i/>
                <w:sz w:val="20"/>
                <w:lang w:val="en-US"/>
              </w:rPr>
            </w:pPr>
          </w:p>
        </w:tc>
        <w:tc>
          <w:tcPr>
            <w:tcW w:w="1559" w:type="dxa"/>
            <w:tcBorders>
              <w:top w:val="dotted" w:sz="4" w:space="0" w:color="auto"/>
              <w:left w:val="single" w:sz="4" w:space="0" w:color="auto"/>
              <w:bottom w:val="dotted" w:sz="4" w:space="0" w:color="auto"/>
              <w:right w:val="single" w:sz="4" w:space="0" w:color="auto"/>
            </w:tcBorders>
            <w:vAlign w:val="bottom"/>
          </w:tcPr>
          <w:p w14:paraId="068A76EA" w14:textId="77777777" w:rsidR="0006559B" w:rsidRPr="00A370AC" w:rsidRDefault="0006559B" w:rsidP="0006559B">
            <w:pPr>
              <w:spacing w:before="60" w:line="240" w:lineRule="exact"/>
              <w:ind w:firstLine="0"/>
              <w:jc w:val="center"/>
              <w:rPr>
                <w:rFonts w:cs="Arial"/>
                <w:i/>
                <w:sz w:val="20"/>
              </w:rPr>
            </w:pPr>
            <w:r w:rsidRPr="00A370AC">
              <w:rPr>
                <w:rFonts w:cs="Arial"/>
                <w:i/>
                <w:sz w:val="20"/>
              </w:rPr>
              <w:t>106,0</w:t>
            </w:r>
          </w:p>
        </w:tc>
        <w:tc>
          <w:tcPr>
            <w:tcW w:w="1276" w:type="dxa"/>
            <w:tcBorders>
              <w:top w:val="dotted" w:sz="4" w:space="0" w:color="auto"/>
              <w:left w:val="nil"/>
              <w:bottom w:val="dotted" w:sz="4" w:space="0" w:color="auto"/>
              <w:right w:val="nil"/>
            </w:tcBorders>
            <w:vAlign w:val="bottom"/>
          </w:tcPr>
          <w:p w14:paraId="0900978C" w14:textId="77777777" w:rsidR="0006559B" w:rsidRPr="00A370AC" w:rsidRDefault="0006559B" w:rsidP="0006559B">
            <w:pPr>
              <w:spacing w:before="60" w:line="240" w:lineRule="exact"/>
              <w:ind w:firstLine="0"/>
              <w:jc w:val="center"/>
              <w:rPr>
                <w:rFonts w:cs="Arial"/>
                <w:i/>
                <w:sz w:val="20"/>
                <w:lang w:val="en-US"/>
              </w:rPr>
            </w:pPr>
          </w:p>
        </w:tc>
        <w:tc>
          <w:tcPr>
            <w:tcW w:w="1417" w:type="dxa"/>
            <w:tcBorders>
              <w:top w:val="dotted" w:sz="4" w:space="0" w:color="auto"/>
              <w:left w:val="single" w:sz="4" w:space="0" w:color="auto"/>
              <w:bottom w:val="dotted" w:sz="4" w:space="0" w:color="auto"/>
              <w:right w:val="double" w:sz="6" w:space="0" w:color="auto"/>
            </w:tcBorders>
            <w:vAlign w:val="bottom"/>
          </w:tcPr>
          <w:p w14:paraId="76C29399" w14:textId="77777777" w:rsidR="0006559B" w:rsidRPr="00A370AC" w:rsidRDefault="0006559B" w:rsidP="0006559B">
            <w:pPr>
              <w:spacing w:before="60" w:line="240" w:lineRule="exact"/>
              <w:ind w:firstLine="0"/>
              <w:jc w:val="center"/>
              <w:rPr>
                <w:rFonts w:cs="Arial"/>
                <w:i/>
                <w:sz w:val="20"/>
              </w:rPr>
            </w:pPr>
            <w:r w:rsidRPr="00A370AC">
              <w:rPr>
                <w:rFonts w:cs="Arial"/>
                <w:i/>
                <w:sz w:val="20"/>
              </w:rPr>
              <w:t>102,7</w:t>
            </w:r>
          </w:p>
        </w:tc>
      </w:tr>
      <w:tr w:rsidR="0006559B" w:rsidRPr="00F11E6B" w14:paraId="6FF56DF7" w14:textId="77777777" w:rsidTr="00522F79">
        <w:tc>
          <w:tcPr>
            <w:tcW w:w="1985" w:type="dxa"/>
            <w:tcBorders>
              <w:top w:val="dotted" w:sz="4" w:space="0" w:color="auto"/>
              <w:left w:val="double" w:sz="6" w:space="0" w:color="auto"/>
              <w:bottom w:val="dotted" w:sz="4" w:space="0" w:color="auto"/>
              <w:right w:val="nil"/>
            </w:tcBorders>
          </w:tcPr>
          <w:p w14:paraId="5CCF8A7E" w14:textId="77777777" w:rsidR="0006559B" w:rsidRDefault="0006559B" w:rsidP="0006559B">
            <w:pPr>
              <w:pStyle w:val="aff"/>
              <w:spacing w:before="60" w:line="240" w:lineRule="exact"/>
              <w:rPr>
                <w:rFonts w:cs="Arial"/>
              </w:rPr>
            </w:pPr>
            <w:r>
              <w:rPr>
                <w:rFonts w:cs="Arial"/>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2100E5EF" w14:textId="77777777" w:rsidR="0006559B" w:rsidRPr="00E754F3" w:rsidRDefault="0006559B" w:rsidP="0006559B">
            <w:pPr>
              <w:spacing w:before="60" w:line="240" w:lineRule="exact"/>
              <w:ind w:firstLine="0"/>
              <w:jc w:val="center"/>
              <w:rPr>
                <w:rFonts w:cs="Arial"/>
                <w:sz w:val="20"/>
              </w:rPr>
            </w:pPr>
            <w:r w:rsidRPr="00E754F3">
              <w:rPr>
                <w:rFonts w:cs="Arial"/>
                <w:sz w:val="20"/>
              </w:rPr>
              <w:t>55099,5</w:t>
            </w:r>
          </w:p>
        </w:tc>
        <w:tc>
          <w:tcPr>
            <w:tcW w:w="1276" w:type="dxa"/>
            <w:tcBorders>
              <w:top w:val="dotted" w:sz="4" w:space="0" w:color="auto"/>
              <w:left w:val="nil"/>
              <w:bottom w:val="dotted" w:sz="4" w:space="0" w:color="auto"/>
              <w:right w:val="nil"/>
            </w:tcBorders>
            <w:vAlign w:val="bottom"/>
          </w:tcPr>
          <w:p w14:paraId="3A81B35A" w14:textId="77777777" w:rsidR="0006559B" w:rsidRPr="00E754F3" w:rsidRDefault="0006559B" w:rsidP="0006559B">
            <w:pPr>
              <w:spacing w:before="60" w:line="240" w:lineRule="exact"/>
              <w:ind w:firstLine="0"/>
              <w:jc w:val="center"/>
              <w:rPr>
                <w:rFonts w:cs="Arial"/>
                <w:sz w:val="20"/>
              </w:rPr>
            </w:pPr>
            <w:r w:rsidRPr="00E754F3">
              <w:rPr>
                <w:rFonts w:cs="Arial"/>
                <w:sz w:val="20"/>
              </w:rPr>
              <w:t>137,6</w:t>
            </w:r>
          </w:p>
        </w:tc>
        <w:tc>
          <w:tcPr>
            <w:tcW w:w="1559" w:type="dxa"/>
            <w:tcBorders>
              <w:top w:val="dotted" w:sz="4" w:space="0" w:color="auto"/>
              <w:left w:val="single" w:sz="4" w:space="0" w:color="auto"/>
              <w:bottom w:val="dotted" w:sz="4" w:space="0" w:color="auto"/>
              <w:right w:val="single" w:sz="4" w:space="0" w:color="auto"/>
            </w:tcBorders>
            <w:vAlign w:val="bottom"/>
          </w:tcPr>
          <w:p w14:paraId="1CCA6002" w14:textId="77777777" w:rsidR="0006559B" w:rsidRPr="00E754F3" w:rsidRDefault="0006559B" w:rsidP="0006559B">
            <w:pPr>
              <w:spacing w:before="60" w:line="240" w:lineRule="exact"/>
              <w:ind w:firstLine="0"/>
              <w:jc w:val="center"/>
              <w:rPr>
                <w:rFonts w:cs="Arial"/>
                <w:sz w:val="20"/>
              </w:rPr>
            </w:pPr>
            <w:r w:rsidRPr="00E754F3">
              <w:rPr>
                <w:rFonts w:cs="Arial"/>
                <w:sz w:val="20"/>
              </w:rPr>
              <w:t>111,4</w:t>
            </w:r>
          </w:p>
        </w:tc>
        <w:tc>
          <w:tcPr>
            <w:tcW w:w="1276" w:type="dxa"/>
            <w:tcBorders>
              <w:top w:val="dotted" w:sz="4" w:space="0" w:color="auto"/>
              <w:left w:val="nil"/>
              <w:bottom w:val="dotted" w:sz="4" w:space="0" w:color="auto"/>
              <w:right w:val="nil"/>
            </w:tcBorders>
            <w:vAlign w:val="bottom"/>
          </w:tcPr>
          <w:p w14:paraId="1AD1FE2D" w14:textId="77777777" w:rsidR="0006559B" w:rsidRPr="00E754F3" w:rsidRDefault="0006559B" w:rsidP="0006559B">
            <w:pPr>
              <w:spacing w:before="60" w:line="240" w:lineRule="exact"/>
              <w:ind w:firstLine="0"/>
              <w:jc w:val="center"/>
              <w:rPr>
                <w:rFonts w:cs="Arial"/>
                <w:sz w:val="20"/>
              </w:rPr>
            </w:pPr>
            <w:r w:rsidRPr="00E754F3">
              <w:rPr>
                <w:rFonts w:cs="Arial"/>
                <w:sz w:val="20"/>
              </w:rPr>
              <w:t>137,5</w:t>
            </w:r>
          </w:p>
        </w:tc>
        <w:tc>
          <w:tcPr>
            <w:tcW w:w="1417" w:type="dxa"/>
            <w:tcBorders>
              <w:top w:val="dotted" w:sz="4" w:space="0" w:color="auto"/>
              <w:left w:val="single" w:sz="4" w:space="0" w:color="auto"/>
              <w:bottom w:val="dotted" w:sz="4" w:space="0" w:color="auto"/>
              <w:right w:val="double" w:sz="6" w:space="0" w:color="auto"/>
            </w:tcBorders>
            <w:vAlign w:val="bottom"/>
          </w:tcPr>
          <w:p w14:paraId="0510C8D6" w14:textId="77777777" w:rsidR="0006559B" w:rsidRPr="00E754F3" w:rsidRDefault="0006559B" w:rsidP="0006559B">
            <w:pPr>
              <w:spacing w:before="60" w:line="240" w:lineRule="exact"/>
              <w:ind w:firstLine="0"/>
              <w:jc w:val="center"/>
              <w:rPr>
                <w:rFonts w:cs="Arial"/>
                <w:sz w:val="20"/>
              </w:rPr>
            </w:pPr>
            <w:r w:rsidRPr="00E754F3">
              <w:rPr>
                <w:rFonts w:cs="Arial"/>
                <w:sz w:val="20"/>
              </w:rPr>
              <w:t>106,7</w:t>
            </w:r>
          </w:p>
        </w:tc>
      </w:tr>
      <w:tr w:rsidR="0006559B" w:rsidRPr="00A370AC" w14:paraId="48632C3B" w14:textId="77777777" w:rsidTr="00522F79">
        <w:tc>
          <w:tcPr>
            <w:tcW w:w="1985" w:type="dxa"/>
            <w:tcBorders>
              <w:top w:val="dotted" w:sz="4" w:space="0" w:color="auto"/>
              <w:left w:val="double" w:sz="6" w:space="0" w:color="auto"/>
              <w:bottom w:val="single" w:sz="4" w:space="0" w:color="auto"/>
              <w:right w:val="nil"/>
            </w:tcBorders>
          </w:tcPr>
          <w:p w14:paraId="35888DB9" w14:textId="77777777" w:rsidR="0006559B" w:rsidRPr="00A370AC" w:rsidRDefault="0006559B" w:rsidP="0006559B">
            <w:pPr>
              <w:pStyle w:val="aff"/>
              <w:spacing w:before="60" w:line="240" w:lineRule="exact"/>
              <w:rPr>
                <w:rFonts w:cs="Arial"/>
                <w:i/>
              </w:rPr>
            </w:pPr>
            <w:r w:rsidRPr="00A370AC">
              <w:rPr>
                <w:rFonts w:cs="Arial"/>
                <w:i/>
              </w:rPr>
              <w:t>Год</w:t>
            </w:r>
          </w:p>
        </w:tc>
        <w:tc>
          <w:tcPr>
            <w:tcW w:w="1701" w:type="dxa"/>
            <w:tcBorders>
              <w:top w:val="dotted" w:sz="4" w:space="0" w:color="auto"/>
              <w:left w:val="single" w:sz="4" w:space="0" w:color="auto"/>
              <w:bottom w:val="single" w:sz="4" w:space="0" w:color="auto"/>
              <w:right w:val="single" w:sz="4" w:space="0" w:color="auto"/>
            </w:tcBorders>
            <w:vAlign w:val="bottom"/>
          </w:tcPr>
          <w:p w14:paraId="52B1C8C0" w14:textId="77777777" w:rsidR="0006559B" w:rsidRPr="00A370AC" w:rsidRDefault="0006559B" w:rsidP="0006559B">
            <w:pPr>
              <w:spacing w:before="60" w:line="240" w:lineRule="exact"/>
              <w:ind w:firstLine="0"/>
              <w:jc w:val="center"/>
              <w:rPr>
                <w:rFonts w:cs="Arial"/>
                <w:i/>
                <w:sz w:val="20"/>
              </w:rPr>
            </w:pPr>
            <w:r w:rsidRPr="00A370AC">
              <w:rPr>
                <w:rFonts w:cs="Arial"/>
                <w:i/>
                <w:sz w:val="20"/>
              </w:rPr>
              <w:t>41119,7</w:t>
            </w:r>
          </w:p>
        </w:tc>
        <w:tc>
          <w:tcPr>
            <w:tcW w:w="1276" w:type="dxa"/>
            <w:tcBorders>
              <w:top w:val="dotted" w:sz="4" w:space="0" w:color="auto"/>
              <w:left w:val="nil"/>
              <w:bottom w:val="single" w:sz="4" w:space="0" w:color="auto"/>
              <w:right w:val="nil"/>
            </w:tcBorders>
            <w:vAlign w:val="bottom"/>
          </w:tcPr>
          <w:p w14:paraId="096F3FBA" w14:textId="77777777" w:rsidR="0006559B" w:rsidRPr="00A370AC" w:rsidRDefault="0006559B" w:rsidP="0006559B">
            <w:pPr>
              <w:spacing w:before="6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single" w:sz="4" w:space="0" w:color="auto"/>
            </w:tcBorders>
            <w:vAlign w:val="bottom"/>
          </w:tcPr>
          <w:p w14:paraId="0BEC6B1C" w14:textId="77777777" w:rsidR="0006559B" w:rsidRPr="00A370AC" w:rsidRDefault="0006559B" w:rsidP="0006559B">
            <w:pPr>
              <w:spacing w:before="60" w:line="240" w:lineRule="exact"/>
              <w:ind w:firstLine="0"/>
              <w:jc w:val="center"/>
              <w:rPr>
                <w:rFonts w:cs="Arial"/>
                <w:i/>
                <w:sz w:val="20"/>
              </w:rPr>
            </w:pPr>
            <w:r w:rsidRPr="00A370AC">
              <w:rPr>
                <w:rFonts w:cs="Arial"/>
                <w:i/>
                <w:sz w:val="20"/>
              </w:rPr>
              <w:t>106,5</w:t>
            </w:r>
          </w:p>
        </w:tc>
        <w:tc>
          <w:tcPr>
            <w:tcW w:w="1276" w:type="dxa"/>
            <w:tcBorders>
              <w:top w:val="dotted" w:sz="4" w:space="0" w:color="auto"/>
              <w:left w:val="nil"/>
              <w:bottom w:val="single" w:sz="4" w:space="0" w:color="auto"/>
              <w:right w:val="nil"/>
            </w:tcBorders>
            <w:vAlign w:val="bottom"/>
          </w:tcPr>
          <w:p w14:paraId="07D5CEEB" w14:textId="77777777" w:rsidR="0006559B" w:rsidRPr="00A370AC" w:rsidRDefault="0006559B" w:rsidP="0006559B">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306FB443" w14:textId="77777777" w:rsidR="0006559B" w:rsidRPr="00A370AC" w:rsidRDefault="0006559B" w:rsidP="0006559B">
            <w:pPr>
              <w:spacing w:before="60" w:line="240" w:lineRule="exact"/>
              <w:ind w:firstLine="0"/>
              <w:jc w:val="center"/>
              <w:rPr>
                <w:rFonts w:cs="Arial"/>
                <w:i/>
                <w:sz w:val="20"/>
              </w:rPr>
            </w:pPr>
            <w:r w:rsidRPr="00A370AC">
              <w:rPr>
                <w:rFonts w:cs="Arial"/>
                <w:i/>
                <w:sz w:val="20"/>
              </w:rPr>
              <w:t>103,1</w:t>
            </w:r>
          </w:p>
        </w:tc>
      </w:tr>
      <w:tr w:rsidR="0006559B" w:rsidRPr="00E754F3" w14:paraId="0BCBE5C7" w14:textId="77777777" w:rsidTr="0006559B">
        <w:tc>
          <w:tcPr>
            <w:tcW w:w="9214" w:type="dxa"/>
            <w:gridSpan w:val="6"/>
            <w:tcBorders>
              <w:top w:val="single" w:sz="4" w:space="0" w:color="auto"/>
              <w:left w:val="double" w:sz="6" w:space="0" w:color="auto"/>
              <w:bottom w:val="single" w:sz="4" w:space="0" w:color="auto"/>
              <w:right w:val="double" w:sz="6" w:space="0" w:color="auto"/>
            </w:tcBorders>
          </w:tcPr>
          <w:p w14:paraId="1FA4AEA0" w14:textId="77777777" w:rsidR="0006559B" w:rsidRPr="00E754F3" w:rsidRDefault="0006559B" w:rsidP="0006559B">
            <w:pPr>
              <w:spacing w:before="60" w:line="240" w:lineRule="exact"/>
              <w:ind w:firstLine="0"/>
              <w:jc w:val="center"/>
              <w:rPr>
                <w:rFonts w:cs="Arial"/>
                <w:b/>
                <w:sz w:val="20"/>
              </w:rPr>
            </w:pPr>
            <w:r w:rsidRPr="00E754F3">
              <w:rPr>
                <w:rFonts w:cs="Arial"/>
                <w:b/>
                <w:sz w:val="20"/>
              </w:rPr>
              <w:t>2021 год</w:t>
            </w:r>
          </w:p>
        </w:tc>
      </w:tr>
      <w:tr w:rsidR="0006559B" w:rsidRPr="00F11E6B" w14:paraId="37F94603" w14:textId="77777777" w:rsidTr="00522F79">
        <w:tc>
          <w:tcPr>
            <w:tcW w:w="1985" w:type="dxa"/>
            <w:tcBorders>
              <w:top w:val="single" w:sz="4" w:space="0" w:color="auto"/>
              <w:left w:val="double" w:sz="6" w:space="0" w:color="auto"/>
              <w:bottom w:val="dotted" w:sz="4" w:space="0" w:color="auto"/>
              <w:right w:val="nil"/>
            </w:tcBorders>
          </w:tcPr>
          <w:p w14:paraId="283AB8DE" w14:textId="77777777" w:rsidR="0006559B" w:rsidRPr="00F11E6B" w:rsidRDefault="0006559B" w:rsidP="0006559B">
            <w:pPr>
              <w:pStyle w:val="aff"/>
              <w:spacing w:before="60" w:line="240" w:lineRule="exact"/>
              <w:rPr>
                <w:rFonts w:cs="Arial"/>
              </w:rPr>
            </w:pPr>
            <w:r w:rsidRPr="00F11E6B">
              <w:rPr>
                <w:rFonts w:cs="Arial"/>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6FD2F19D"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40611</w:t>
            </w:r>
            <w:r>
              <w:rPr>
                <w:rFonts w:cs="Arial"/>
                <w:sz w:val="20"/>
              </w:rPr>
              <w:t>,</w:t>
            </w:r>
            <w:r>
              <w:rPr>
                <w:rFonts w:cs="Arial"/>
                <w:sz w:val="20"/>
                <w:lang w:val="en-US"/>
              </w:rPr>
              <w:t>8</w:t>
            </w:r>
          </w:p>
        </w:tc>
        <w:tc>
          <w:tcPr>
            <w:tcW w:w="1276" w:type="dxa"/>
            <w:tcBorders>
              <w:top w:val="single" w:sz="4" w:space="0" w:color="auto"/>
              <w:left w:val="nil"/>
              <w:bottom w:val="dotted" w:sz="4" w:space="0" w:color="auto"/>
              <w:right w:val="nil"/>
            </w:tcBorders>
            <w:vAlign w:val="bottom"/>
          </w:tcPr>
          <w:p w14:paraId="0A8C137E"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9</w:t>
            </w:r>
          </w:p>
        </w:tc>
        <w:tc>
          <w:tcPr>
            <w:tcW w:w="1559" w:type="dxa"/>
            <w:tcBorders>
              <w:top w:val="single" w:sz="4" w:space="0" w:color="auto"/>
              <w:left w:val="single" w:sz="4" w:space="0" w:color="auto"/>
              <w:bottom w:val="dotted" w:sz="4" w:space="0" w:color="auto"/>
              <w:right w:val="single" w:sz="4" w:space="0" w:color="auto"/>
            </w:tcBorders>
            <w:vAlign w:val="bottom"/>
          </w:tcPr>
          <w:p w14:paraId="3AD47B33"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105</w:t>
            </w:r>
            <w:r>
              <w:rPr>
                <w:rFonts w:cs="Arial"/>
                <w:sz w:val="20"/>
              </w:rPr>
              <w:t>,</w:t>
            </w:r>
            <w:r>
              <w:rPr>
                <w:rFonts w:cs="Arial"/>
                <w:sz w:val="20"/>
                <w:lang w:val="en-US"/>
              </w:rPr>
              <w:t>9</w:t>
            </w:r>
          </w:p>
        </w:tc>
        <w:tc>
          <w:tcPr>
            <w:tcW w:w="1276" w:type="dxa"/>
            <w:tcBorders>
              <w:top w:val="single" w:sz="4" w:space="0" w:color="auto"/>
              <w:left w:val="nil"/>
              <w:bottom w:val="dotted" w:sz="4" w:space="0" w:color="auto"/>
              <w:right w:val="nil"/>
            </w:tcBorders>
            <w:vAlign w:val="bottom"/>
          </w:tcPr>
          <w:p w14:paraId="048736BD"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14:paraId="524B90A7"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3</w:t>
            </w:r>
          </w:p>
        </w:tc>
      </w:tr>
      <w:tr w:rsidR="0006559B" w:rsidRPr="00F11E6B" w14:paraId="10EC2301" w14:textId="77777777" w:rsidTr="00522F79">
        <w:tc>
          <w:tcPr>
            <w:tcW w:w="1985" w:type="dxa"/>
            <w:tcBorders>
              <w:top w:val="dotted" w:sz="4" w:space="0" w:color="auto"/>
              <w:left w:val="double" w:sz="6" w:space="0" w:color="auto"/>
              <w:bottom w:val="dotted" w:sz="4" w:space="0" w:color="auto"/>
              <w:right w:val="nil"/>
            </w:tcBorders>
          </w:tcPr>
          <w:p w14:paraId="70FFB7C7" w14:textId="77777777" w:rsidR="0006559B" w:rsidRPr="00AF4788" w:rsidRDefault="0006559B" w:rsidP="0006559B">
            <w:pPr>
              <w:pStyle w:val="aff"/>
              <w:spacing w:before="60" w:line="240" w:lineRule="exact"/>
              <w:rPr>
                <w:rFonts w:cs="Arial"/>
              </w:rPr>
            </w:pPr>
            <w:r w:rsidRPr="00AF4788">
              <w:rPr>
                <w:rFonts w:cs="Arial"/>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1D3A5391"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40694</w:t>
            </w:r>
            <w:r>
              <w:rPr>
                <w:rFonts w:cs="Arial"/>
                <w:sz w:val="20"/>
              </w:rPr>
              <w:t>,</w:t>
            </w:r>
            <w:r>
              <w:rPr>
                <w:rFonts w:cs="Arial"/>
                <w:sz w:val="20"/>
                <w:lang w:val="en-US"/>
              </w:rPr>
              <w:t>3</w:t>
            </w:r>
          </w:p>
        </w:tc>
        <w:tc>
          <w:tcPr>
            <w:tcW w:w="1276" w:type="dxa"/>
            <w:tcBorders>
              <w:top w:val="dotted" w:sz="4" w:space="0" w:color="auto"/>
              <w:left w:val="nil"/>
              <w:bottom w:val="dotted" w:sz="4" w:space="0" w:color="auto"/>
              <w:right w:val="nil"/>
            </w:tcBorders>
            <w:vAlign w:val="bottom"/>
          </w:tcPr>
          <w:p w14:paraId="61A4A855"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99</w:t>
            </w:r>
            <w:r>
              <w:rPr>
                <w:rFonts w:cs="Arial"/>
                <w:sz w:val="20"/>
              </w:rPr>
              <w:t>,</w:t>
            </w:r>
            <w:r>
              <w:rPr>
                <w:rFonts w:cs="Arial"/>
                <w:sz w:val="20"/>
                <w:lang w:val="en-US"/>
              </w:rPr>
              <w:t>5</w:t>
            </w:r>
          </w:p>
        </w:tc>
        <w:tc>
          <w:tcPr>
            <w:tcW w:w="1559" w:type="dxa"/>
            <w:tcBorders>
              <w:top w:val="dotted" w:sz="4" w:space="0" w:color="auto"/>
              <w:left w:val="single" w:sz="4" w:space="0" w:color="auto"/>
              <w:bottom w:val="dotted" w:sz="4" w:space="0" w:color="auto"/>
              <w:right w:val="single" w:sz="4" w:space="0" w:color="auto"/>
            </w:tcBorders>
            <w:vAlign w:val="bottom"/>
          </w:tcPr>
          <w:p w14:paraId="04DAA9BC"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3</w:t>
            </w:r>
          </w:p>
        </w:tc>
        <w:tc>
          <w:tcPr>
            <w:tcW w:w="1276" w:type="dxa"/>
            <w:tcBorders>
              <w:top w:val="dotted" w:sz="4" w:space="0" w:color="auto"/>
              <w:left w:val="nil"/>
              <w:bottom w:val="dotted" w:sz="4" w:space="0" w:color="auto"/>
              <w:right w:val="nil"/>
            </w:tcBorders>
            <w:vAlign w:val="bottom"/>
          </w:tcPr>
          <w:p w14:paraId="53AE5781"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98</w:t>
            </w:r>
            <w:r>
              <w:rPr>
                <w:rFonts w:cs="Arial"/>
                <w:sz w:val="20"/>
              </w:rPr>
              <w:t>,</w:t>
            </w:r>
            <w:r>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14:paraId="625FD145" w14:textId="77777777" w:rsidR="0006559B" w:rsidRPr="00960542" w:rsidRDefault="0006559B" w:rsidP="0006559B">
            <w:pPr>
              <w:spacing w:before="6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1</w:t>
            </w:r>
          </w:p>
        </w:tc>
      </w:tr>
      <w:tr w:rsidR="0006559B" w:rsidRPr="00F11E6B" w14:paraId="26B32836" w14:textId="77777777" w:rsidTr="00522F79">
        <w:tc>
          <w:tcPr>
            <w:tcW w:w="1985" w:type="dxa"/>
            <w:tcBorders>
              <w:top w:val="dotted" w:sz="4" w:space="0" w:color="auto"/>
              <w:left w:val="double" w:sz="6" w:space="0" w:color="auto"/>
              <w:bottom w:val="dotted" w:sz="4" w:space="0" w:color="auto"/>
              <w:right w:val="nil"/>
            </w:tcBorders>
          </w:tcPr>
          <w:p w14:paraId="4E079629" w14:textId="77777777" w:rsidR="0006559B" w:rsidRDefault="0006559B" w:rsidP="0006559B">
            <w:pPr>
              <w:pStyle w:val="aff"/>
              <w:spacing w:before="60" w:line="240" w:lineRule="exact"/>
              <w:rPr>
                <w:rFonts w:cs="Arial"/>
                <w:i/>
              </w:rPr>
            </w:pPr>
            <w:r>
              <w:rPr>
                <w:rFonts w:cs="Arial"/>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14187099" w14:textId="77777777" w:rsidR="0006559B" w:rsidRPr="00C32C93" w:rsidRDefault="0006559B" w:rsidP="0006559B">
            <w:pPr>
              <w:spacing w:before="60" w:line="240" w:lineRule="exact"/>
              <w:ind w:firstLine="0"/>
              <w:jc w:val="center"/>
              <w:rPr>
                <w:rFonts w:cs="Arial"/>
                <w:sz w:val="20"/>
              </w:rPr>
            </w:pPr>
            <w:r>
              <w:rPr>
                <w:rFonts w:cs="Arial"/>
                <w:sz w:val="20"/>
              </w:rPr>
              <w:t>43240,4</w:t>
            </w:r>
          </w:p>
        </w:tc>
        <w:tc>
          <w:tcPr>
            <w:tcW w:w="1276" w:type="dxa"/>
            <w:tcBorders>
              <w:top w:val="dotted" w:sz="4" w:space="0" w:color="auto"/>
              <w:left w:val="nil"/>
              <w:bottom w:val="dotted" w:sz="4" w:space="0" w:color="auto"/>
              <w:right w:val="nil"/>
            </w:tcBorders>
            <w:vAlign w:val="bottom"/>
          </w:tcPr>
          <w:p w14:paraId="08A45EEC" w14:textId="77777777" w:rsidR="0006559B" w:rsidRPr="00C32C93" w:rsidRDefault="0006559B" w:rsidP="0006559B">
            <w:pPr>
              <w:spacing w:before="60" w:line="240" w:lineRule="exact"/>
              <w:ind w:firstLine="0"/>
              <w:jc w:val="center"/>
              <w:rPr>
                <w:rFonts w:cs="Arial"/>
                <w:sz w:val="20"/>
              </w:rPr>
            </w:pPr>
            <w:r>
              <w:rPr>
                <w:rFonts w:cs="Arial"/>
                <w:sz w:val="20"/>
              </w:rPr>
              <w:t>106,3</w:t>
            </w:r>
          </w:p>
        </w:tc>
        <w:tc>
          <w:tcPr>
            <w:tcW w:w="1559" w:type="dxa"/>
            <w:tcBorders>
              <w:top w:val="dotted" w:sz="4" w:space="0" w:color="auto"/>
              <w:left w:val="single" w:sz="4" w:space="0" w:color="auto"/>
              <w:bottom w:val="dotted" w:sz="4" w:space="0" w:color="auto"/>
              <w:right w:val="single" w:sz="4" w:space="0" w:color="auto"/>
            </w:tcBorders>
            <w:vAlign w:val="bottom"/>
          </w:tcPr>
          <w:p w14:paraId="24DA4633" w14:textId="77777777" w:rsidR="0006559B" w:rsidRPr="00C32C93" w:rsidRDefault="0006559B" w:rsidP="0006559B">
            <w:pPr>
              <w:spacing w:before="60" w:line="240" w:lineRule="exact"/>
              <w:ind w:firstLine="0"/>
              <w:jc w:val="center"/>
              <w:rPr>
                <w:rFonts w:cs="Arial"/>
                <w:sz w:val="20"/>
              </w:rPr>
            </w:pPr>
            <w:r>
              <w:rPr>
                <w:rFonts w:cs="Arial"/>
                <w:sz w:val="20"/>
              </w:rPr>
              <w:t>106,8</w:t>
            </w:r>
          </w:p>
        </w:tc>
        <w:tc>
          <w:tcPr>
            <w:tcW w:w="1276" w:type="dxa"/>
            <w:tcBorders>
              <w:top w:val="dotted" w:sz="4" w:space="0" w:color="auto"/>
              <w:left w:val="nil"/>
              <w:bottom w:val="dotted" w:sz="4" w:space="0" w:color="auto"/>
              <w:right w:val="nil"/>
            </w:tcBorders>
            <w:vAlign w:val="bottom"/>
          </w:tcPr>
          <w:p w14:paraId="64C3CA6C" w14:textId="77777777" w:rsidR="0006559B" w:rsidRPr="00C32C93" w:rsidRDefault="0006559B" w:rsidP="0006559B">
            <w:pPr>
              <w:spacing w:before="60" w:line="240" w:lineRule="exact"/>
              <w:ind w:firstLine="0"/>
              <w:jc w:val="center"/>
              <w:rPr>
                <w:rFonts w:cs="Arial"/>
                <w:sz w:val="20"/>
              </w:rPr>
            </w:pPr>
            <w:r>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14:paraId="46397E68" w14:textId="77777777" w:rsidR="0006559B" w:rsidRPr="00C32C93" w:rsidRDefault="0006559B" w:rsidP="0006559B">
            <w:pPr>
              <w:spacing w:before="60" w:line="240" w:lineRule="exact"/>
              <w:ind w:firstLine="0"/>
              <w:jc w:val="center"/>
              <w:rPr>
                <w:rFonts w:cs="Arial"/>
                <w:sz w:val="20"/>
              </w:rPr>
            </w:pPr>
            <w:r>
              <w:rPr>
                <w:rFonts w:cs="Arial"/>
                <w:sz w:val="20"/>
              </w:rPr>
              <w:t>101,9</w:t>
            </w:r>
          </w:p>
        </w:tc>
      </w:tr>
      <w:tr w:rsidR="0006559B" w:rsidRPr="00A370AC" w14:paraId="1EB9BB37" w14:textId="77777777" w:rsidTr="00522F79">
        <w:tc>
          <w:tcPr>
            <w:tcW w:w="1985" w:type="dxa"/>
            <w:tcBorders>
              <w:top w:val="dotted" w:sz="4" w:space="0" w:color="auto"/>
              <w:left w:val="double" w:sz="6" w:space="0" w:color="auto"/>
              <w:bottom w:val="dotted" w:sz="4" w:space="0" w:color="auto"/>
              <w:right w:val="nil"/>
            </w:tcBorders>
          </w:tcPr>
          <w:p w14:paraId="421A5D95" w14:textId="77777777" w:rsidR="0006559B" w:rsidRPr="00A370AC" w:rsidRDefault="0006559B" w:rsidP="0006559B">
            <w:pPr>
              <w:pStyle w:val="aff"/>
              <w:spacing w:before="60" w:line="240" w:lineRule="exact"/>
              <w:rPr>
                <w:rFonts w:cs="Arial"/>
                <w:i/>
              </w:rPr>
            </w:pPr>
            <w:r w:rsidRPr="00A370AC">
              <w:rPr>
                <w:rFonts w:cs="Arial"/>
                <w:i/>
              </w:rPr>
              <w:lastRenderedPageBreak/>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0884FF4A" w14:textId="77777777" w:rsidR="0006559B" w:rsidRPr="00A370AC" w:rsidRDefault="0006559B" w:rsidP="0006559B">
            <w:pPr>
              <w:spacing w:before="60" w:line="240" w:lineRule="exact"/>
              <w:ind w:firstLine="0"/>
              <w:jc w:val="center"/>
              <w:rPr>
                <w:rFonts w:cs="Arial"/>
                <w:i/>
                <w:sz w:val="20"/>
              </w:rPr>
            </w:pPr>
            <w:r w:rsidRPr="00A370AC">
              <w:rPr>
                <w:rFonts w:cs="Arial"/>
                <w:i/>
                <w:sz w:val="20"/>
              </w:rPr>
              <w:t>41598,7</w:t>
            </w:r>
          </w:p>
        </w:tc>
        <w:tc>
          <w:tcPr>
            <w:tcW w:w="1276" w:type="dxa"/>
            <w:tcBorders>
              <w:top w:val="dotted" w:sz="4" w:space="0" w:color="auto"/>
              <w:left w:val="nil"/>
              <w:bottom w:val="dotted" w:sz="4" w:space="0" w:color="auto"/>
              <w:right w:val="nil"/>
            </w:tcBorders>
            <w:vAlign w:val="bottom"/>
          </w:tcPr>
          <w:p w14:paraId="71426B68" w14:textId="77777777" w:rsidR="0006559B" w:rsidRPr="00A370AC" w:rsidRDefault="0006559B" w:rsidP="0006559B">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1C1F7775" w14:textId="77777777" w:rsidR="0006559B" w:rsidRPr="00A370AC" w:rsidRDefault="0006559B" w:rsidP="0006559B">
            <w:pPr>
              <w:spacing w:before="60" w:line="240" w:lineRule="exact"/>
              <w:ind w:firstLine="0"/>
              <w:jc w:val="center"/>
              <w:rPr>
                <w:rFonts w:cs="Arial"/>
                <w:i/>
                <w:sz w:val="20"/>
              </w:rPr>
            </w:pPr>
            <w:r w:rsidRPr="00A370AC">
              <w:rPr>
                <w:rFonts w:cs="Arial"/>
                <w:i/>
                <w:sz w:val="20"/>
              </w:rPr>
              <w:t>106,5</w:t>
            </w:r>
          </w:p>
        </w:tc>
        <w:tc>
          <w:tcPr>
            <w:tcW w:w="1276" w:type="dxa"/>
            <w:tcBorders>
              <w:top w:val="dotted" w:sz="4" w:space="0" w:color="auto"/>
              <w:left w:val="nil"/>
              <w:bottom w:val="dotted" w:sz="4" w:space="0" w:color="auto"/>
              <w:right w:val="nil"/>
            </w:tcBorders>
            <w:vAlign w:val="bottom"/>
          </w:tcPr>
          <w:p w14:paraId="7E3694F3" w14:textId="77777777" w:rsidR="0006559B" w:rsidRPr="00A370AC" w:rsidRDefault="0006559B" w:rsidP="0006559B">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0EFD1921" w14:textId="77777777" w:rsidR="0006559B" w:rsidRPr="00A370AC" w:rsidRDefault="0006559B" w:rsidP="0006559B">
            <w:pPr>
              <w:spacing w:before="60" w:line="240" w:lineRule="exact"/>
              <w:ind w:firstLine="0"/>
              <w:jc w:val="center"/>
              <w:rPr>
                <w:rFonts w:cs="Arial"/>
                <w:i/>
                <w:sz w:val="20"/>
              </w:rPr>
            </w:pPr>
            <w:r w:rsidRPr="00A370AC">
              <w:rPr>
                <w:rFonts w:cs="Arial"/>
                <w:i/>
                <w:sz w:val="20"/>
              </w:rPr>
              <w:t>101,6</w:t>
            </w:r>
          </w:p>
        </w:tc>
      </w:tr>
      <w:tr w:rsidR="0006559B" w:rsidRPr="00F11E6B" w14:paraId="571A5D4A" w14:textId="77777777" w:rsidTr="00522F79">
        <w:tc>
          <w:tcPr>
            <w:tcW w:w="1985" w:type="dxa"/>
            <w:tcBorders>
              <w:top w:val="dotted" w:sz="4" w:space="0" w:color="auto"/>
              <w:left w:val="double" w:sz="6" w:space="0" w:color="auto"/>
              <w:bottom w:val="dotted" w:sz="4" w:space="0" w:color="auto"/>
              <w:right w:val="nil"/>
            </w:tcBorders>
          </w:tcPr>
          <w:p w14:paraId="564FF79C" w14:textId="77777777" w:rsidR="0006559B" w:rsidRPr="0056005A" w:rsidRDefault="0006559B" w:rsidP="0006559B">
            <w:pPr>
              <w:pStyle w:val="aff"/>
              <w:spacing w:before="60" w:line="240" w:lineRule="exact"/>
              <w:rPr>
                <w:rFonts w:cs="Arial"/>
              </w:rPr>
            </w:pPr>
            <w:r>
              <w:rPr>
                <w:rFonts w:cs="Arial"/>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54DAF237" w14:textId="77777777" w:rsidR="0006559B" w:rsidRDefault="0006559B" w:rsidP="0006559B">
            <w:pPr>
              <w:spacing w:before="60" w:line="240" w:lineRule="exact"/>
              <w:ind w:firstLine="0"/>
              <w:jc w:val="center"/>
              <w:rPr>
                <w:rFonts w:cs="Arial"/>
                <w:sz w:val="20"/>
              </w:rPr>
            </w:pPr>
            <w:r>
              <w:rPr>
                <w:rFonts w:cs="Arial"/>
                <w:sz w:val="20"/>
              </w:rPr>
              <w:t>44308,0</w:t>
            </w:r>
          </w:p>
        </w:tc>
        <w:tc>
          <w:tcPr>
            <w:tcW w:w="1276" w:type="dxa"/>
            <w:tcBorders>
              <w:top w:val="dotted" w:sz="4" w:space="0" w:color="auto"/>
              <w:left w:val="nil"/>
              <w:bottom w:val="dotted" w:sz="4" w:space="0" w:color="auto"/>
              <w:right w:val="nil"/>
            </w:tcBorders>
            <w:vAlign w:val="bottom"/>
          </w:tcPr>
          <w:p w14:paraId="6E8AF9F3" w14:textId="77777777" w:rsidR="0006559B" w:rsidRDefault="0006559B" w:rsidP="0006559B">
            <w:pPr>
              <w:spacing w:before="60" w:line="240" w:lineRule="exact"/>
              <w:ind w:firstLine="0"/>
              <w:jc w:val="center"/>
              <w:rPr>
                <w:rFonts w:cs="Arial"/>
                <w:sz w:val="20"/>
              </w:rPr>
            </w:pPr>
            <w:r>
              <w:rPr>
                <w:rFonts w:cs="Arial"/>
                <w:sz w:val="20"/>
              </w:rPr>
              <w:t>102,6</w:t>
            </w:r>
          </w:p>
        </w:tc>
        <w:tc>
          <w:tcPr>
            <w:tcW w:w="1559" w:type="dxa"/>
            <w:tcBorders>
              <w:top w:val="dotted" w:sz="4" w:space="0" w:color="auto"/>
              <w:left w:val="single" w:sz="4" w:space="0" w:color="auto"/>
              <w:bottom w:val="dotted" w:sz="4" w:space="0" w:color="auto"/>
              <w:right w:val="single" w:sz="4" w:space="0" w:color="auto"/>
            </w:tcBorders>
            <w:vAlign w:val="bottom"/>
          </w:tcPr>
          <w:p w14:paraId="64A3D48A" w14:textId="77777777" w:rsidR="0006559B" w:rsidRDefault="0006559B" w:rsidP="0006559B">
            <w:pPr>
              <w:spacing w:before="60" w:line="240" w:lineRule="exact"/>
              <w:ind w:firstLine="0"/>
              <w:jc w:val="center"/>
              <w:rPr>
                <w:rFonts w:cs="Arial"/>
                <w:sz w:val="20"/>
              </w:rPr>
            </w:pPr>
            <w:r>
              <w:rPr>
                <w:rFonts w:cs="Arial"/>
                <w:sz w:val="20"/>
              </w:rPr>
              <w:t>112,2</w:t>
            </w:r>
          </w:p>
        </w:tc>
        <w:tc>
          <w:tcPr>
            <w:tcW w:w="1276" w:type="dxa"/>
            <w:tcBorders>
              <w:top w:val="dotted" w:sz="4" w:space="0" w:color="auto"/>
              <w:left w:val="nil"/>
              <w:bottom w:val="dotted" w:sz="4" w:space="0" w:color="auto"/>
              <w:right w:val="nil"/>
            </w:tcBorders>
            <w:vAlign w:val="bottom"/>
          </w:tcPr>
          <w:p w14:paraId="7C1D964F" w14:textId="77777777" w:rsidR="0006559B" w:rsidRDefault="0006559B" w:rsidP="0006559B">
            <w:pPr>
              <w:spacing w:before="60" w:line="240" w:lineRule="exact"/>
              <w:ind w:firstLine="0"/>
              <w:jc w:val="center"/>
              <w:rPr>
                <w:rFonts w:cs="Arial"/>
                <w:sz w:val="20"/>
              </w:rPr>
            </w:pPr>
            <w:r>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161C4F49" w14:textId="77777777" w:rsidR="0006559B" w:rsidRDefault="0006559B" w:rsidP="0006559B">
            <w:pPr>
              <w:spacing w:before="60" w:line="240" w:lineRule="exact"/>
              <w:ind w:firstLine="0"/>
              <w:jc w:val="center"/>
              <w:rPr>
                <w:rFonts w:cs="Arial"/>
                <w:sz w:val="20"/>
              </w:rPr>
            </w:pPr>
            <w:r>
              <w:rPr>
                <w:rFonts w:cs="Arial"/>
                <w:sz w:val="20"/>
              </w:rPr>
              <w:t>106,9</w:t>
            </w:r>
          </w:p>
        </w:tc>
      </w:tr>
      <w:tr w:rsidR="0006559B" w:rsidRPr="00F11E6B" w14:paraId="1796BEF1" w14:textId="77777777" w:rsidTr="00522F79">
        <w:tc>
          <w:tcPr>
            <w:tcW w:w="1985" w:type="dxa"/>
            <w:tcBorders>
              <w:top w:val="dotted" w:sz="4" w:space="0" w:color="auto"/>
              <w:left w:val="double" w:sz="6" w:space="0" w:color="auto"/>
              <w:bottom w:val="dotted" w:sz="4" w:space="0" w:color="auto"/>
              <w:right w:val="nil"/>
            </w:tcBorders>
          </w:tcPr>
          <w:p w14:paraId="2979BB72" w14:textId="77777777" w:rsidR="0006559B" w:rsidRPr="0056005A" w:rsidRDefault="0006559B" w:rsidP="0006559B">
            <w:pPr>
              <w:pStyle w:val="aff"/>
              <w:spacing w:before="60" w:line="240" w:lineRule="exact"/>
              <w:rPr>
                <w:rFonts w:cs="Arial"/>
              </w:rPr>
            </w:pPr>
            <w:r>
              <w:rPr>
                <w:rFonts w:cs="Arial"/>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3E18DCE8" w14:textId="77777777" w:rsidR="0006559B" w:rsidRDefault="0006559B" w:rsidP="0006559B">
            <w:pPr>
              <w:spacing w:before="60" w:line="240" w:lineRule="exact"/>
              <w:ind w:firstLine="0"/>
              <w:jc w:val="center"/>
              <w:rPr>
                <w:rFonts w:cs="Arial"/>
                <w:sz w:val="20"/>
              </w:rPr>
            </w:pPr>
            <w:r>
              <w:rPr>
                <w:rFonts w:cs="Arial"/>
                <w:sz w:val="20"/>
              </w:rPr>
              <w:t>44640,1</w:t>
            </w:r>
          </w:p>
        </w:tc>
        <w:tc>
          <w:tcPr>
            <w:tcW w:w="1276" w:type="dxa"/>
            <w:tcBorders>
              <w:top w:val="dotted" w:sz="4" w:space="0" w:color="auto"/>
              <w:left w:val="nil"/>
              <w:bottom w:val="dotted" w:sz="4" w:space="0" w:color="auto"/>
              <w:right w:val="nil"/>
            </w:tcBorders>
            <w:vAlign w:val="bottom"/>
          </w:tcPr>
          <w:p w14:paraId="5ADF779D" w14:textId="77777777" w:rsidR="0006559B" w:rsidRDefault="0006559B" w:rsidP="0006559B">
            <w:pPr>
              <w:spacing w:before="60" w:line="240" w:lineRule="exact"/>
              <w:ind w:firstLine="0"/>
              <w:jc w:val="center"/>
              <w:rPr>
                <w:rFonts w:cs="Arial"/>
                <w:sz w:val="20"/>
              </w:rPr>
            </w:pPr>
            <w:r>
              <w:rPr>
                <w:rFonts w:cs="Arial"/>
                <w:sz w:val="20"/>
              </w:rPr>
              <w:t>100,8</w:t>
            </w:r>
          </w:p>
        </w:tc>
        <w:tc>
          <w:tcPr>
            <w:tcW w:w="1559" w:type="dxa"/>
            <w:tcBorders>
              <w:top w:val="dotted" w:sz="4" w:space="0" w:color="auto"/>
              <w:left w:val="single" w:sz="4" w:space="0" w:color="auto"/>
              <w:bottom w:val="dotted" w:sz="4" w:space="0" w:color="auto"/>
              <w:right w:val="single" w:sz="4" w:space="0" w:color="auto"/>
            </w:tcBorders>
            <w:vAlign w:val="bottom"/>
          </w:tcPr>
          <w:p w14:paraId="49FC98E0" w14:textId="77777777" w:rsidR="0006559B" w:rsidRDefault="0006559B" w:rsidP="0006559B">
            <w:pPr>
              <w:spacing w:before="60" w:line="240" w:lineRule="exact"/>
              <w:ind w:firstLine="0"/>
              <w:jc w:val="center"/>
              <w:rPr>
                <w:rFonts w:cs="Arial"/>
                <w:sz w:val="20"/>
              </w:rPr>
            </w:pPr>
            <w:r>
              <w:rPr>
                <w:rFonts w:cs="Arial"/>
                <w:sz w:val="20"/>
              </w:rPr>
              <w:t>110,9</w:t>
            </w:r>
          </w:p>
        </w:tc>
        <w:tc>
          <w:tcPr>
            <w:tcW w:w="1276" w:type="dxa"/>
            <w:tcBorders>
              <w:top w:val="dotted" w:sz="4" w:space="0" w:color="auto"/>
              <w:left w:val="nil"/>
              <w:bottom w:val="dotted" w:sz="4" w:space="0" w:color="auto"/>
              <w:right w:val="nil"/>
            </w:tcBorders>
            <w:vAlign w:val="bottom"/>
          </w:tcPr>
          <w:p w14:paraId="7A81B737" w14:textId="77777777" w:rsidR="0006559B" w:rsidRDefault="0006559B" w:rsidP="0006559B">
            <w:pPr>
              <w:spacing w:before="60" w:line="240" w:lineRule="exact"/>
              <w:ind w:firstLine="0"/>
              <w:jc w:val="center"/>
              <w:rPr>
                <w:rFonts w:cs="Arial"/>
                <w:sz w:val="20"/>
              </w:rPr>
            </w:pPr>
            <w:r>
              <w:rPr>
                <w:rFonts w:cs="Arial"/>
                <w:sz w:val="20"/>
              </w:rPr>
              <w:t>100,1</w:t>
            </w:r>
          </w:p>
        </w:tc>
        <w:tc>
          <w:tcPr>
            <w:tcW w:w="1417" w:type="dxa"/>
            <w:tcBorders>
              <w:top w:val="dotted" w:sz="4" w:space="0" w:color="auto"/>
              <w:left w:val="single" w:sz="4" w:space="0" w:color="auto"/>
              <w:bottom w:val="dotted" w:sz="4" w:space="0" w:color="auto"/>
              <w:right w:val="double" w:sz="6" w:space="0" w:color="auto"/>
            </w:tcBorders>
            <w:vAlign w:val="bottom"/>
          </w:tcPr>
          <w:p w14:paraId="5D5EC41F" w14:textId="77777777" w:rsidR="0006559B" w:rsidRDefault="0006559B" w:rsidP="0006559B">
            <w:pPr>
              <w:spacing w:before="60" w:line="240" w:lineRule="exact"/>
              <w:ind w:firstLine="0"/>
              <w:jc w:val="center"/>
              <w:rPr>
                <w:rFonts w:cs="Arial"/>
                <w:sz w:val="20"/>
              </w:rPr>
            </w:pPr>
            <w:r>
              <w:rPr>
                <w:rFonts w:cs="Arial"/>
                <w:sz w:val="20"/>
              </w:rPr>
              <w:t>105,2</w:t>
            </w:r>
          </w:p>
        </w:tc>
      </w:tr>
      <w:tr w:rsidR="0006559B" w:rsidRPr="00F11E6B" w14:paraId="553E9E63" w14:textId="77777777" w:rsidTr="00522F79">
        <w:tc>
          <w:tcPr>
            <w:tcW w:w="1985" w:type="dxa"/>
            <w:tcBorders>
              <w:top w:val="dotted" w:sz="4" w:space="0" w:color="auto"/>
              <w:left w:val="double" w:sz="6" w:space="0" w:color="auto"/>
              <w:bottom w:val="dotted" w:sz="4" w:space="0" w:color="auto"/>
              <w:right w:val="nil"/>
            </w:tcBorders>
          </w:tcPr>
          <w:p w14:paraId="0D27E9B0" w14:textId="77777777" w:rsidR="0006559B" w:rsidRPr="0056005A" w:rsidRDefault="0006559B" w:rsidP="0006559B">
            <w:pPr>
              <w:pStyle w:val="aff"/>
              <w:spacing w:before="60" w:line="240" w:lineRule="exact"/>
              <w:rPr>
                <w:rFonts w:cs="Arial"/>
              </w:rPr>
            </w:pPr>
            <w:r>
              <w:rPr>
                <w:rFonts w:cs="Arial"/>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4F3CB903" w14:textId="77777777" w:rsidR="0006559B" w:rsidRPr="008A10D5" w:rsidRDefault="0006559B" w:rsidP="0006559B">
            <w:pPr>
              <w:spacing w:before="60" w:line="240" w:lineRule="exact"/>
              <w:ind w:firstLine="0"/>
              <w:jc w:val="center"/>
              <w:rPr>
                <w:rFonts w:cs="Arial"/>
                <w:sz w:val="20"/>
              </w:rPr>
            </w:pPr>
            <w:r>
              <w:rPr>
                <w:rFonts w:cs="Arial"/>
                <w:sz w:val="20"/>
              </w:rPr>
              <w:t>48261,0</w:t>
            </w:r>
          </w:p>
        </w:tc>
        <w:tc>
          <w:tcPr>
            <w:tcW w:w="1276" w:type="dxa"/>
            <w:tcBorders>
              <w:top w:val="dotted" w:sz="4" w:space="0" w:color="auto"/>
              <w:left w:val="nil"/>
              <w:bottom w:val="dotted" w:sz="4" w:space="0" w:color="auto"/>
              <w:right w:val="nil"/>
            </w:tcBorders>
            <w:vAlign w:val="bottom"/>
          </w:tcPr>
          <w:p w14:paraId="67928B25" w14:textId="77777777" w:rsidR="0006559B" w:rsidRPr="008A10D5" w:rsidRDefault="0006559B" w:rsidP="0006559B">
            <w:pPr>
              <w:spacing w:before="60" w:line="240" w:lineRule="exact"/>
              <w:ind w:firstLine="0"/>
              <w:jc w:val="center"/>
              <w:rPr>
                <w:rFonts w:cs="Arial"/>
                <w:sz w:val="20"/>
              </w:rPr>
            </w:pPr>
            <w:r>
              <w:rPr>
                <w:rFonts w:cs="Arial"/>
                <w:sz w:val="20"/>
              </w:rPr>
              <w:t>107,5</w:t>
            </w:r>
          </w:p>
        </w:tc>
        <w:tc>
          <w:tcPr>
            <w:tcW w:w="1559" w:type="dxa"/>
            <w:tcBorders>
              <w:top w:val="dotted" w:sz="4" w:space="0" w:color="auto"/>
              <w:left w:val="single" w:sz="4" w:space="0" w:color="auto"/>
              <w:bottom w:val="dotted" w:sz="4" w:space="0" w:color="auto"/>
              <w:right w:val="single" w:sz="4" w:space="0" w:color="auto"/>
            </w:tcBorders>
            <w:vAlign w:val="bottom"/>
          </w:tcPr>
          <w:p w14:paraId="7BF0E939" w14:textId="77777777" w:rsidR="0006559B" w:rsidRPr="008A10D5" w:rsidRDefault="0006559B" w:rsidP="0006559B">
            <w:pPr>
              <w:spacing w:before="60" w:line="240" w:lineRule="exact"/>
              <w:ind w:firstLine="0"/>
              <w:jc w:val="center"/>
              <w:rPr>
                <w:rFonts w:cs="Arial"/>
                <w:sz w:val="20"/>
              </w:rPr>
            </w:pPr>
            <w:r>
              <w:rPr>
                <w:rFonts w:cs="Arial"/>
                <w:sz w:val="20"/>
              </w:rPr>
              <w:t>112,9</w:t>
            </w:r>
          </w:p>
        </w:tc>
        <w:tc>
          <w:tcPr>
            <w:tcW w:w="1276" w:type="dxa"/>
            <w:tcBorders>
              <w:top w:val="dotted" w:sz="4" w:space="0" w:color="auto"/>
              <w:left w:val="nil"/>
              <w:bottom w:val="dotted" w:sz="4" w:space="0" w:color="auto"/>
              <w:right w:val="nil"/>
            </w:tcBorders>
            <w:vAlign w:val="bottom"/>
          </w:tcPr>
          <w:p w14:paraId="6430274A" w14:textId="77777777" w:rsidR="0006559B" w:rsidRPr="008A10D5" w:rsidRDefault="0006559B" w:rsidP="0006559B">
            <w:pPr>
              <w:spacing w:before="60" w:line="240" w:lineRule="exact"/>
              <w:ind w:firstLine="0"/>
              <w:jc w:val="center"/>
              <w:rPr>
                <w:rFonts w:cs="Arial"/>
                <w:sz w:val="20"/>
              </w:rPr>
            </w:pPr>
            <w:r>
              <w:rPr>
                <w:rFonts w:cs="Arial"/>
                <w:sz w:val="20"/>
              </w:rPr>
              <w:t>106,5</w:t>
            </w:r>
          </w:p>
        </w:tc>
        <w:tc>
          <w:tcPr>
            <w:tcW w:w="1417" w:type="dxa"/>
            <w:tcBorders>
              <w:top w:val="dotted" w:sz="4" w:space="0" w:color="auto"/>
              <w:left w:val="single" w:sz="4" w:space="0" w:color="auto"/>
              <w:bottom w:val="dotted" w:sz="4" w:space="0" w:color="auto"/>
              <w:right w:val="double" w:sz="6" w:space="0" w:color="auto"/>
            </w:tcBorders>
            <w:vAlign w:val="bottom"/>
          </w:tcPr>
          <w:p w14:paraId="26603E31" w14:textId="77777777" w:rsidR="0006559B" w:rsidRPr="008A10D5" w:rsidRDefault="0006559B" w:rsidP="0006559B">
            <w:pPr>
              <w:spacing w:before="60" w:line="240" w:lineRule="exact"/>
              <w:ind w:firstLine="0"/>
              <w:jc w:val="center"/>
              <w:rPr>
                <w:rFonts w:cs="Arial"/>
                <w:sz w:val="20"/>
              </w:rPr>
            </w:pPr>
            <w:r>
              <w:rPr>
                <w:rFonts w:cs="Arial"/>
                <w:sz w:val="20"/>
              </w:rPr>
              <w:t>106,4</w:t>
            </w:r>
          </w:p>
        </w:tc>
      </w:tr>
      <w:tr w:rsidR="0006559B" w:rsidRPr="00A370AC" w14:paraId="791E36C5" w14:textId="77777777" w:rsidTr="00522F79">
        <w:tc>
          <w:tcPr>
            <w:tcW w:w="1985" w:type="dxa"/>
            <w:tcBorders>
              <w:top w:val="dotted" w:sz="4" w:space="0" w:color="auto"/>
              <w:left w:val="double" w:sz="6" w:space="0" w:color="auto"/>
              <w:bottom w:val="dotted" w:sz="4" w:space="0" w:color="auto"/>
              <w:right w:val="nil"/>
            </w:tcBorders>
          </w:tcPr>
          <w:p w14:paraId="5E4F2BD5" w14:textId="77777777" w:rsidR="0006559B" w:rsidRPr="00A370AC" w:rsidRDefault="0006559B" w:rsidP="0006559B">
            <w:pPr>
              <w:pStyle w:val="aff"/>
              <w:spacing w:before="60" w:line="240" w:lineRule="exact"/>
              <w:rPr>
                <w:rFonts w:cs="Arial"/>
                <w:i/>
              </w:rPr>
            </w:pPr>
            <w:r w:rsidRPr="00A370AC">
              <w:rPr>
                <w:rFonts w:cs="Arial"/>
                <w:i/>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1E516B7D" w14:textId="77777777" w:rsidR="0006559B" w:rsidRPr="00A370AC" w:rsidRDefault="0006559B" w:rsidP="0006559B">
            <w:pPr>
              <w:spacing w:before="60" w:line="240" w:lineRule="exact"/>
              <w:ind w:firstLine="0"/>
              <w:jc w:val="center"/>
              <w:rPr>
                <w:rFonts w:cs="Arial"/>
                <w:i/>
                <w:sz w:val="20"/>
              </w:rPr>
            </w:pPr>
            <w:r w:rsidRPr="00A370AC">
              <w:rPr>
                <w:rFonts w:cs="Arial"/>
                <w:i/>
                <w:sz w:val="20"/>
              </w:rPr>
              <w:t>43694,6</w:t>
            </w:r>
          </w:p>
        </w:tc>
        <w:tc>
          <w:tcPr>
            <w:tcW w:w="1276" w:type="dxa"/>
            <w:tcBorders>
              <w:top w:val="dotted" w:sz="4" w:space="0" w:color="auto"/>
              <w:left w:val="nil"/>
              <w:bottom w:val="dotted" w:sz="4" w:space="0" w:color="auto"/>
              <w:right w:val="nil"/>
            </w:tcBorders>
            <w:vAlign w:val="bottom"/>
          </w:tcPr>
          <w:p w14:paraId="34955D79" w14:textId="77777777" w:rsidR="0006559B" w:rsidRPr="00A370AC" w:rsidRDefault="0006559B" w:rsidP="0006559B">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612FB43C" w14:textId="77777777" w:rsidR="0006559B" w:rsidRPr="00A370AC" w:rsidRDefault="0006559B" w:rsidP="0006559B">
            <w:pPr>
              <w:spacing w:before="60" w:line="240" w:lineRule="exact"/>
              <w:ind w:firstLine="0"/>
              <w:jc w:val="center"/>
              <w:rPr>
                <w:rFonts w:cs="Arial"/>
                <w:i/>
                <w:sz w:val="20"/>
              </w:rPr>
            </w:pPr>
            <w:r w:rsidRPr="00A370AC">
              <w:rPr>
                <w:rFonts w:cs="Arial"/>
                <w:i/>
                <w:sz w:val="20"/>
              </w:rPr>
              <w:t>109,4</w:t>
            </w:r>
          </w:p>
        </w:tc>
        <w:tc>
          <w:tcPr>
            <w:tcW w:w="1276" w:type="dxa"/>
            <w:tcBorders>
              <w:top w:val="dotted" w:sz="4" w:space="0" w:color="auto"/>
              <w:left w:val="nil"/>
              <w:bottom w:val="dotted" w:sz="4" w:space="0" w:color="auto"/>
              <w:right w:val="nil"/>
            </w:tcBorders>
            <w:vAlign w:val="bottom"/>
          </w:tcPr>
          <w:p w14:paraId="7E22545C" w14:textId="77777777" w:rsidR="0006559B" w:rsidRPr="00A370AC" w:rsidRDefault="0006559B" w:rsidP="0006559B">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060B4337" w14:textId="77777777" w:rsidR="0006559B" w:rsidRPr="00A370AC" w:rsidRDefault="0006559B" w:rsidP="0006559B">
            <w:pPr>
              <w:spacing w:before="60" w:line="240" w:lineRule="exact"/>
              <w:ind w:firstLine="0"/>
              <w:jc w:val="center"/>
              <w:rPr>
                <w:rFonts w:cs="Arial"/>
                <w:i/>
                <w:sz w:val="20"/>
              </w:rPr>
            </w:pPr>
            <w:r w:rsidRPr="00A370AC">
              <w:rPr>
                <w:rFonts w:cs="Arial"/>
                <w:i/>
                <w:sz w:val="20"/>
              </w:rPr>
              <w:t>104,0</w:t>
            </w:r>
          </w:p>
        </w:tc>
      </w:tr>
      <w:tr w:rsidR="0006559B" w:rsidRPr="00F11E6B" w14:paraId="66D4D039" w14:textId="77777777" w:rsidTr="00522F79">
        <w:tc>
          <w:tcPr>
            <w:tcW w:w="1985" w:type="dxa"/>
            <w:tcBorders>
              <w:top w:val="dotted" w:sz="4" w:space="0" w:color="auto"/>
              <w:left w:val="double" w:sz="6" w:space="0" w:color="auto"/>
              <w:bottom w:val="dotted" w:sz="4" w:space="0" w:color="auto"/>
              <w:right w:val="nil"/>
            </w:tcBorders>
          </w:tcPr>
          <w:p w14:paraId="172820B3" w14:textId="77777777" w:rsidR="0006559B" w:rsidRPr="0056005A" w:rsidRDefault="0006559B" w:rsidP="0006559B">
            <w:pPr>
              <w:pStyle w:val="aff"/>
              <w:spacing w:before="60" w:line="240" w:lineRule="exact"/>
              <w:rPr>
                <w:rFonts w:cs="Arial"/>
              </w:rPr>
            </w:pPr>
            <w:r>
              <w:rPr>
                <w:rFonts w:cs="Arial"/>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797B338A" w14:textId="77777777" w:rsidR="0006559B" w:rsidRPr="00F62D4B" w:rsidRDefault="0006559B" w:rsidP="0006559B">
            <w:pPr>
              <w:spacing w:before="60" w:line="240" w:lineRule="exact"/>
              <w:ind w:firstLine="0"/>
              <w:jc w:val="center"/>
              <w:rPr>
                <w:rFonts w:cs="Arial"/>
                <w:sz w:val="20"/>
              </w:rPr>
            </w:pPr>
            <w:r>
              <w:rPr>
                <w:rFonts w:cs="Arial"/>
                <w:sz w:val="20"/>
              </w:rPr>
              <w:t>45361,8</w:t>
            </w:r>
          </w:p>
        </w:tc>
        <w:tc>
          <w:tcPr>
            <w:tcW w:w="1276" w:type="dxa"/>
            <w:tcBorders>
              <w:top w:val="dotted" w:sz="4" w:space="0" w:color="auto"/>
              <w:left w:val="nil"/>
              <w:bottom w:val="dotted" w:sz="4" w:space="0" w:color="auto"/>
              <w:right w:val="nil"/>
            </w:tcBorders>
            <w:vAlign w:val="bottom"/>
          </w:tcPr>
          <w:p w14:paraId="06751E09" w14:textId="77777777" w:rsidR="0006559B" w:rsidRPr="00F62D4B" w:rsidRDefault="0006559B" w:rsidP="0006559B">
            <w:pPr>
              <w:spacing w:before="60" w:line="240" w:lineRule="exact"/>
              <w:ind w:firstLine="0"/>
              <w:jc w:val="center"/>
              <w:rPr>
                <w:rFonts w:cs="Arial"/>
                <w:sz w:val="20"/>
              </w:rPr>
            </w:pPr>
            <w:r>
              <w:rPr>
                <w:rFonts w:cs="Arial"/>
                <w:sz w:val="20"/>
              </w:rPr>
              <w:t>92,4</w:t>
            </w:r>
          </w:p>
        </w:tc>
        <w:tc>
          <w:tcPr>
            <w:tcW w:w="1559" w:type="dxa"/>
            <w:tcBorders>
              <w:top w:val="dotted" w:sz="4" w:space="0" w:color="auto"/>
              <w:left w:val="single" w:sz="4" w:space="0" w:color="auto"/>
              <w:bottom w:val="dotted" w:sz="4" w:space="0" w:color="auto"/>
              <w:right w:val="single" w:sz="4" w:space="0" w:color="auto"/>
            </w:tcBorders>
            <w:vAlign w:val="bottom"/>
          </w:tcPr>
          <w:p w14:paraId="560DFE22" w14:textId="77777777" w:rsidR="0006559B" w:rsidRPr="00F62D4B" w:rsidRDefault="0006559B" w:rsidP="0006559B">
            <w:pPr>
              <w:spacing w:before="60" w:line="240" w:lineRule="exact"/>
              <w:ind w:firstLine="0"/>
              <w:jc w:val="center"/>
              <w:rPr>
                <w:rFonts w:cs="Arial"/>
                <w:sz w:val="20"/>
              </w:rPr>
            </w:pPr>
            <w:r>
              <w:rPr>
                <w:rFonts w:cs="Arial"/>
                <w:sz w:val="20"/>
              </w:rPr>
              <w:t>112,4</w:t>
            </w:r>
          </w:p>
        </w:tc>
        <w:tc>
          <w:tcPr>
            <w:tcW w:w="1276" w:type="dxa"/>
            <w:tcBorders>
              <w:top w:val="dotted" w:sz="4" w:space="0" w:color="auto"/>
              <w:left w:val="nil"/>
              <w:bottom w:val="dotted" w:sz="4" w:space="0" w:color="auto"/>
              <w:right w:val="nil"/>
            </w:tcBorders>
            <w:vAlign w:val="bottom"/>
          </w:tcPr>
          <w:p w14:paraId="71DB4766" w14:textId="77777777" w:rsidR="0006559B" w:rsidRPr="00F62D4B" w:rsidRDefault="0006559B" w:rsidP="0006559B">
            <w:pPr>
              <w:spacing w:before="60" w:line="240" w:lineRule="exact"/>
              <w:ind w:firstLine="0"/>
              <w:jc w:val="center"/>
              <w:rPr>
                <w:rFonts w:cs="Arial"/>
                <w:sz w:val="20"/>
              </w:rPr>
            </w:pPr>
            <w:r>
              <w:rPr>
                <w:rFonts w:cs="Arial"/>
                <w:sz w:val="20"/>
              </w:rPr>
              <w:t>92,1</w:t>
            </w:r>
          </w:p>
        </w:tc>
        <w:tc>
          <w:tcPr>
            <w:tcW w:w="1417" w:type="dxa"/>
            <w:tcBorders>
              <w:top w:val="dotted" w:sz="4" w:space="0" w:color="auto"/>
              <w:left w:val="single" w:sz="4" w:space="0" w:color="auto"/>
              <w:bottom w:val="dotted" w:sz="4" w:space="0" w:color="auto"/>
              <w:right w:val="double" w:sz="6" w:space="0" w:color="auto"/>
            </w:tcBorders>
            <w:vAlign w:val="bottom"/>
          </w:tcPr>
          <w:p w14:paraId="044F0739" w14:textId="77777777" w:rsidR="0006559B" w:rsidRPr="00F62D4B" w:rsidRDefault="0006559B" w:rsidP="0006559B">
            <w:pPr>
              <w:spacing w:before="60" w:line="240" w:lineRule="exact"/>
              <w:ind w:firstLine="0"/>
              <w:jc w:val="center"/>
              <w:rPr>
                <w:rFonts w:cs="Arial"/>
                <w:sz w:val="20"/>
              </w:rPr>
            </w:pPr>
            <w:r>
              <w:rPr>
                <w:rFonts w:cs="Arial"/>
                <w:sz w:val="20"/>
              </w:rPr>
              <w:t>105,8</w:t>
            </w:r>
          </w:p>
        </w:tc>
      </w:tr>
      <w:tr w:rsidR="0006559B" w:rsidRPr="00F11E6B" w14:paraId="21BBAE09" w14:textId="77777777" w:rsidTr="00522F79">
        <w:tc>
          <w:tcPr>
            <w:tcW w:w="1985" w:type="dxa"/>
            <w:tcBorders>
              <w:top w:val="dotted" w:sz="4" w:space="0" w:color="auto"/>
              <w:left w:val="double" w:sz="6" w:space="0" w:color="auto"/>
              <w:bottom w:val="dotted" w:sz="4" w:space="0" w:color="auto"/>
              <w:right w:val="nil"/>
            </w:tcBorders>
          </w:tcPr>
          <w:p w14:paraId="0D451598" w14:textId="77777777" w:rsidR="0006559B" w:rsidRPr="00AF4788" w:rsidRDefault="0006559B" w:rsidP="0006559B">
            <w:pPr>
              <w:pStyle w:val="aff"/>
              <w:spacing w:before="60" w:line="240" w:lineRule="exact"/>
              <w:rPr>
                <w:rFonts w:cs="Arial"/>
              </w:rPr>
            </w:pPr>
            <w:r w:rsidRPr="00AF4788">
              <w:rPr>
                <w:rFonts w:cs="Arial"/>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2E5A1780" w14:textId="77777777" w:rsidR="0006559B" w:rsidRPr="00F62D4B" w:rsidRDefault="0006559B" w:rsidP="0006559B">
            <w:pPr>
              <w:spacing w:before="60" w:line="240" w:lineRule="exact"/>
              <w:ind w:firstLine="0"/>
              <w:jc w:val="center"/>
              <w:rPr>
                <w:rFonts w:cs="Arial"/>
                <w:sz w:val="20"/>
              </w:rPr>
            </w:pPr>
            <w:r>
              <w:rPr>
                <w:rFonts w:cs="Arial"/>
                <w:sz w:val="20"/>
              </w:rPr>
              <w:t>43842,1</w:t>
            </w:r>
          </w:p>
        </w:tc>
        <w:tc>
          <w:tcPr>
            <w:tcW w:w="1276" w:type="dxa"/>
            <w:tcBorders>
              <w:top w:val="dotted" w:sz="4" w:space="0" w:color="auto"/>
              <w:left w:val="nil"/>
              <w:bottom w:val="dotted" w:sz="4" w:space="0" w:color="auto"/>
              <w:right w:val="nil"/>
            </w:tcBorders>
            <w:vAlign w:val="bottom"/>
          </w:tcPr>
          <w:p w14:paraId="51445494" w14:textId="77777777" w:rsidR="0006559B" w:rsidRPr="00F62D4B" w:rsidRDefault="0006559B" w:rsidP="0006559B">
            <w:pPr>
              <w:spacing w:before="60" w:line="240" w:lineRule="exact"/>
              <w:ind w:firstLine="0"/>
              <w:jc w:val="center"/>
              <w:rPr>
                <w:rFonts w:cs="Arial"/>
                <w:sz w:val="20"/>
              </w:rPr>
            </w:pPr>
            <w:r>
              <w:rPr>
                <w:rFonts w:cs="Arial"/>
                <w:sz w:val="20"/>
              </w:rPr>
              <w:t>96,6</w:t>
            </w:r>
          </w:p>
        </w:tc>
        <w:tc>
          <w:tcPr>
            <w:tcW w:w="1559" w:type="dxa"/>
            <w:tcBorders>
              <w:top w:val="dotted" w:sz="4" w:space="0" w:color="auto"/>
              <w:left w:val="single" w:sz="4" w:space="0" w:color="auto"/>
              <w:bottom w:val="dotted" w:sz="4" w:space="0" w:color="auto"/>
              <w:right w:val="single" w:sz="4" w:space="0" w:color="auto"/>
            </w:tcBorders>
            <w:vAlign w:val="bottom"/>
          </w:tcPr>
          <w:p w14:paraId="456D8BC1" w14:textId="77777777" w:rsidR="0006559B" w:rsidRPr="00F62D4B" w:rsidRDefault="0006559B" w:rsidP="0006559B">
            <w:pPr>
              <w:spacing w:before="60" w:line="240" w:lineRule="exact"/>
              <w:ind w:firstLine="0"/>
              <w:jc w:val="center"/>
              <w:rPr>
                <w:rFonts w:cs="Arial"/>
                <w:sz w:val="20"/>
              </w:rPr>
            </w:pPr>
            <w:r>
              <w:rPr>
                <w:rFonts w:cs="Arial"/>
                <w:sz w:val="20"/>
              </w:rPr>
              <w:t>111,5</w:t>
            </w:r>
          </w:p>
        </w:tc>
        <w:tc>
          <w:tcPr>
            <w:tcW w:w="1276" w:type="dxa"/>
            <w:tcBorders>
              <w:top w:val="dotted" w:sz="4" w:space="0" w:color="auto"/>
              <w:left w:val="nil"/>
              <w:bottom w:val="dotted" w:sz="4" w:space="0" w:color="auto"/>
              <w:right w:val="nil"/>
            </w:tcBorders>
            <w:vAlign w:val="bottom"/>
          </w:tcPr>
          <w:p w14:paraId="16974ABA" w14:textId="77777777" w:rsidR="0006559B" w:rsidRPr="00F62D4B" w:rsidRDefault="0006559B" w:rsidP="0006559B">
            <w:pPr>
              <w:spacing w:before="60" w:line="240" w:lineRule="exact"/>
              <w:ind w:firstLine="0"/>
              <w:jc w:val="center"/>
              <w:rPr>
                <w:rFonts w:cs="Arial"/>
                <w:sz w:val="20"/>
              </w:rPr>
            </w:pPr>
            <w:r>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14:paraId="451A6C5B" w14:textId="77777777" w:rsidR="0006559B" w:rsidRPr="00F62D4B" w:rsidRDefault="0006559B" w:rsidP="0006559B">
            <w:pPr>
              <w:spacing w:before="60" w:line="240" w:lineRule="exact"/>
              <w:ind w:firstLine="0"/>
              <w:jc w:val="center"/>
              <w:rPr>
                <w:rFonts w:cs="Arial"/>
                <w:sz w:val="20"/>
              </w:rPr>
            </w:pPr>
            <w:r>
              <w:rPr>
                <w:rFonts w:cs="Arial"/>
                <w:sz w:val="20"/>
              </w:rPr>
              <w:t>104,4</w:t>
            </w:r>
          </w:p>
        </w:tc>
      </w:tr>
      <w:tr w:rsidR="0006559B" w:rsidRPr="00F11E6B" w14:paraId="5184606C" w14:textId="77777777" w:rsidTr="00522F79">
        <w:tc>
          <w:tcPr>
            <w:tcW w:w="1985" w:type="dxa"/>
            <w:tcBorders>
              <w:top w:val="dotted" w:sz="4" w:space="0" w:color="auto"/>
              <w:left w:val="double" w:sz="6" w:space="0" w:color="auto"/>
              <w:bottom w:val="dotted" w:sz="4" w:space="0" w:color="auto"/>
              <w:right w:val="nil"/>
            </w:tcBorders>
          </w:tcPr>
          <w:p w14:paraId="381053FB" w14:textId="77777777" w:rsidR="0006559B" w:rsidRPr="00AF4788" w:rsidRDefault="0006559B" w:rsidP="0006559B">
            <w:pPr>
              <w:pStyle w:val="aff"/>
              <w:spacing w:before="60" w:line="240" w:lineRule="exact"/>
              <w:rPr>
                <w:rFonts w:cs="Arial"/>
              </w:rPr>
            </w:pPr>
            <w:r w:rsidRPr="00AF4788">
              <w:rPr>
                <w:rFonts w:cs="Arial"/>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5728D50" w14:textId="77777777" w:rsidR="0006559B" w:rsidRPr="00F62D4B" w:rsidRDefault="0006559B" w:rsidP="0006559B">
            <w:pPr>
              <w:spacing w:before="60" w:line="240" w:lineRule="exact"/>
              <w:ind w:firstLine="0"/>
              <w:jc w:val="center"/>
              <w:rPr>
                <w:rFonts w:cs="Arial"/>
                <w:sz w:val="20"/>
              </w:rPr>
            </w:pPr>
            <w:r>
              <w:rPr>
                <w:rFonts w:cs="Arial"/>
                <w:sz w:val="20"/>
              </w:rPr>
              <w:t>46392,0</w:t>
            </w:r>
          </w:p>
        </w:tc>
        <w:tc>
          <w:tcPr>
            <w:tcW w:w="1276" w:type="dxa"/>
            <w:tcBorders>
              <w:top w:val="dotted" w:sz="4" w:space="0" w:color="auto"/>
              <w:left w:val="nil"/>
              <w:bottom w:val="dotted" w:sz="4" w:space="0" w:color="auto"/>
              <w:right w:val="nil"/>
            </w:tcBorders>
            <w:vAlign w:val="bottom"/>
          </w:tcPr>
          <w:p w14:paraId="76A41AB0" w14:textId="77777777" w:rsidR="0006559B" w:rsidRPr="00F62D4B" w:rsidRDefault="0006559B" w:rsidP="0006559B">
            <w:pPr>
              <w:spacing w:before="60" w:line="240" w:lineRule="exact"/>
              <w:ind w:firstLine="0"/>
              <w:jc w:val="center"/>
              <w:rPr>
                <w:rFonts w:cs="Arial"/>
                <w:sz w:val="20"/>
              </w:rPr>
            </w:pPr>
            <w:r>
              <w:rPr>
                <w:rFonts w:cs="Arial"/>
                <w:sz w:val="20"/>
              </w:rPr>
              <w:t>105,7</w:t>
            </w:r>
          </w:p>
        </w:tc>
        <w:tc>
          <w:tcPr>
            <w:tcW w:w="1559" w:type="dxa"/>
            <w:tcBorders>
              <w:top w:val="dotted" w:sz="4" w:space="0" w:color="auto"/>
              <w:left w:val="single" w:sz="4" w:space="0" w:color="auto"/>
              <w:bottom w:val="dotted" w:sz="4" w:space="0" w:color="auto"/>
              <w:right w:val="single" w:sz="4" w:space="0" w:color="auto"/>
            </w:tcBorders>
            <w:vAlign w:val="bottom"/>
          </w:tcPr>
          <w:p w14:paraId="10A0CFF8" w14:textId="77777777" w:rsidR="0006559B" w:rsidRPr="00F62D4B" w:rsidRDefault="0006559B" w:rsidP="0006559B">
            <w:pPr>
              <w:spacing w:before="60" w:line="240" w:lineRule="exact"/>
              <w:ind w:firstLine="0"/>
              <w:jc w:val="center"/>
              <w:rPr>
                <w:rFonts w:cs="Arial"/>
                <w:sz w:val="20"/>
              </w:rPr>
            </w:pPr>
            <w:r>
              <w:rPr>
                <w:rFonts w:cs="Arial"/>
                <w:sz w:val="20"/>
              </w:rPr>
              <w:t>111,8</w:t>
            </w:r>
          </w:p>
        </w:tc>
        <w:tc>
          <w:tcPr>
            <w:tcW w:w="1276" w:type="dxa"/>
            <w:tcBorders>
              <w:top w:val="dotted" w:sz="4" w:space="0" w:color="auto"/>
              <w:left w:val="nil"/>
              <w:bottom w:val="dotted" w:sz="4" w:space="0" w:color="auto"/>
              <w:right w:val="nil"/>
            </w:tcBorders>
            <w:vAlign w:val="bottom"/>
          </w:tcPr>
          <w:p w14:paraId="04572481" w14:textId="77777777" w:rsidR="0006559B" w:rsidRPr="00F62D4B" w:rsidRDefault="0006559B" w:rsidP="0006559B">
            <w:pPr>
              <w:spacing w:before="60" w:line="240" w:lineRule="exact"/>
              <w:ind w:firstLine="0"/>
              <w:jc w:val="center"/>
              <w:rPr>
                <w:rFonts w:cs="Arial"/>
                <w:sz w:val="20"/>
              </w:rPr>
            </w:pPr>
            <w:r>
              <w:rPr>
                <w:rFonts w:cs="Arial"/>
                <w:sz w:val="20"/>
              </w:rPr>
              <w:t>105,4</w:t>
            </w:r>
          </w:p>
        </w:tc>
        <w:tc>
          <w:tcPr>
            <w:tcW w:w="1417" w:type="dxa"/>
            <w:tcBorders>
              <w:top w:val="dotted" w:sz="4" w:space="0" w:color="auto"/>
              <w:left w:val="single" w:sz="4" w:space="0" w:color="auto"/>
              <w:bottom w:val="dotted" w:sz="4" w:space="0" w:color="auto"/>
              <w:right w:val="double" w:sz="6" w:space="0" w:color="auto"/>
            </w:tcBorders>
            <w:vAlign w:val="bottom"/>
          </w:tcPr>
          <w:p w14:paraId="1E202050" w14:textId="77777777" w:rsidR="0006559B" w:rsidRPr="00F62D4B" w:rsidRDefault="0006559B" w:rsidP="0006559B">
            <w:pPr>
              <w:spacing w:before="60" w:line="240" w:lineRule="exact"/>
              <w:ind w:firstLine="0"/>
              <w:jc w:val="center"/>
              <w:rPr>
                <w:rFonts w:cs="Arial"/>
                <w:sz w:val="20"/>
              </w:rPr>
            </w:pPr>
            <w:r>
              <w:rPr>
                <w:rFonts w:cs="Arial"/>
                <w:sz w:val="20"/>
              </w:rPr>
              <w:t>104,1</w:t>
            </w:r>
          </w:p>
        </w:tc>
      </w:tr>
      <w:tr w:rsidR="0006559B" w:rsidRPr="00A370AC" w14:paraId="66A0926C" w14:textId="77777777" w:rsidTr="00522F79">
        <w:tc>
          <w:tcPr>
            <w:tcW w:w="1985" w:type="dxa"/>
            <w:tcBorders>
              <w:top w:val="dotted" w:sz="4" w:space="0" w:color="auto"/>
              <w:left w:val="double" w:sz="6" w:space="0" w:color="auto"/>
              <w:bottom w:val="dotted" w:sz="4" w:space="0" w:color="auto"/>
              <w:right w:val="nil"/>
            </w:tcBorders>
          </w:tcPr>
          <w:p w14:paraId="5E73F463" w14:textId="77777777" w:rsidR="0006559B" w:rsidRPr="00A370AC" w:rsidRDefault="0006559B" w:rsidP="0006559B">
            <w:pPr>
              <w:pStyle w:val="aff"/>
              <w:spacing w:before="60" w:line="240" w:lineRule="exact"/>
              <w:rPr>
                <w:rFonts w:cs="Arial"/>
                <w:i/>
              </w:rPr>
            </w:pPr>
            <w:r w:rsidRPr="00A370AC">
              <w:rPr>
                <w:rFonts w:cs="Arial"/>
                <w:i/>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21735C0C" w14:textId="77777777" w:rsidR="0006559B" w:rsidRPr="00A370AC" w:rsidRDefault="0006559B" w:rsidP="0006559B">
            <w:pPr>
              <w:spacing w:before="60" w:line="240" w:lineRule="exact"/>
              <w:ind w:firstLine="0"/>
              <w:jc w:val="center"/>
              <w:rPr>
                <w:rFonts w:cs="Arial"/>
                <w:i/>
                <w:sz w:val="20"/>
              </w:rPr>
            </w:pPr>
            <w:r w:rsidRPr="00A370AC">
              <w:rPr>
                <w:rFonts w:cs="Arial"/>
                <w:i/>
                <w:sz w:val="20"/>
              </w:rPr>
              <w:t>44290,9</w:t>
            </w:r>
          </w:p>
        </w:tc>
        <w:tc>
          <w:tcPr>
            <w:tcW w:w="1276" w:type="dxa"/>
            <w:tcBorders>
              <w:top w:val="dotted" w:sz="4" w:space="0" w:color="auto"/>
              <w:left w:val="nil"/>
              <w:bottom w:val="dotted" w:sz="4" w:space="0" w:color="auto"/>
              <w:right w:val="nil"/>
            </w:tcBorders>
            <w:vAlign w:val="bottom"/>
          </w:tcPr>
          <w:p w14:paraId="619F0948" w14:textId="77777777" w:rsidR="0006559B" w:rsidRPr="00A370AC" w:rsidRDefault="0006559B" w:rsidP="0006559B">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2D33EF97" w14:textId="77777777" w:rsidR="0006559B" w:rsidRPr="00A370AC" w:rsidRDefault="0006559B" w:rsidP="0006559B">
            <w:pPr>
              <w:spacing w:before="60" w:line="240" w:lineRule="exact"/>
              <w:ind w:firstLine="0"/>
              <w:jc w:val="center"/>
              <w:rPr>
                <w:rFonts w:cs="Arial"/>
                <w:i/>
                <w:sz w:val="20"/>
              </w:rPr>
            </w:pPr>
            <w:r w:rsidRPr="00A370AC">
              <w:rPr>
                <w:rFonts w:cs="Arial"/>
                <w:i/>
                <w:sz w:val="20"/>
              </w:rPr>
              <w:t>110,5</w:t>
            </w:r>
          </w:p>
        </w:tc>
        <w:tc>
          <w:tcPr>
            <w:tcW w:w="1276" w:type="dxa"/>
            <w:tcBorders>
              <w:top w:val="dotted" w:sz="4" w:space="0" w:color="auto"/>
              <w:left w:val="nil"/>
              <w:bottom w:val="dotted" w:sz="4" w:space="0" w:color="auto"/>
              <w:right w:val="nil"/>
            </w:tcBorders>
            <w:vAlign w:val="bottom"/>
          </w:tcPr>
          <w:p w14:paraId="3C7B44EE" w14:textId="77777777" w:rsidR="0006559B" w:rsidRPr="00A370AC" w:rsidRDefault="0006559B" w:rsidP="0006559B">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60102677" w14:textId="77777777" w:rsidR="0006559B" w:rsidRPr="00A370AC" w:rsidRDefault="0006559B" w:rsidP="0006559B">
            <w:pPr>
              <w:spacing w:before="60" w:line="240" w:lineRule="exact"/>
              <w:ind w:firstLine="0"/>
              <w:jc w:val="center"/>
              <w:rPr>
                <w:rFonts w:cs="Arial"/>
                <w:i/>
                <w:sz w:val="20"/>
              </w:rPr>
            </w:pPr>
            <w:r w:rsidRPr="00A370AC">
              <w:rPr>
                <w:rFonts w:cs="Arial"/>
                <w:i/>
                <w:sz w:val="20"/>
              </w:rPr>
              <w:t>104,5</w:t>
            </w:r>
          </w:p>
        </w:tc>
      </w:tr>
      <w:tr w:rsidR="0006559B" w:rsidRPr="00D10577" w14:paraId="472680F7" w14:textId="77777777" w:rsidTr="00522F79">
        <w:tc>
          <w:tcPr>
            <w:tcW w:w="1985" w:type="dxa"/>
            <w:tcBorders>
              <w:top w:val="dotted" w:sz="4" w:space="0" w:color="auto"/>
              <w:left w:val="double" w:sz="6" w:space="0" w:color="auto"/>
              <w:bottom w:val="dotted" w:sz="4" w:space="0" w:color="auto"/>
              <w:right w:val="nil"/>
            </w:tcBorders>
          </w:tcPr>
          <w:p w14:paraId="391E285B" w14:textId="77777777" w:rsidR="0006559B" w:rsidRPr="00D10577" w:rsidRDefault="0006559B" w:rsidP="0006559B">
            <w:pPr>
              <w:pStyle w:val="aff"/>
              <w:spacing w:before="60" w:line="240" w:lineRule="exact"/>
              <w:rPr>
                <w:rFonts w:cs="Arial"/>
              </w:rPr>
            </w:pPr>
            <w:r w:rsidRPr="00D10577">
              <w:rPr>
                <w:rFonts w:cs="Arial"/>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54FEECD8" w14:textId="77777777" w:rsidR="0006559B" w:rsidRPr="00D10577" w:rsidRDefault="0006559B" w:rsidP="0006559B">
            <w:pPr>
              <w:spacing w:before="60" w:line="240" w:lineRule="exact"/>
              <w:ind w:firstLine="0"/>
              <w:jc w:val="center"/>
              <w:rPr>
                <w:rFonts w:cs="Arial"/>
                <w:sz w:val="20"/>
              </w:rPr>
            </w:pPr>
            <w:r>
              <w:rPr>
                <w:rFonts w:cs="Arial"/>
                <w:sz w:val="20"/>
              </w:rPr>
              <w:t>46941,0</w:t>
            </w:r>
          </w:p>
        </w:tc>
        <w:tc>
          <w:tcPr>
            <w:tcW w:w="1276" w:type="dxa"/>
            <w:tcBorders>
              <w:top w:val="dotted" w:sz="4" w:space="0" w:color="auto"/>
              <w:left w:val="nil"/>
              <w:bottom w:val="dotted" w:sz="4" w:space="0" w:color="auto"/>
              <w:right w:val="nil"/>
            </w:tcBorders>
            <w:vAlign w:val="bottom"/>
          </w:tcPr>
          <w:p w14:paraId="52D106BD" w14:textId="77777777" w:rsidR="0006559B" w:rsidRPr="00D10577" w:rsidRDefault="0006559B" w:rsidP="0006559B">
            <w:pPr>
              <w:spacing w:before="60" w:line="240" w:lineRule="exact"/>
              <w:ind w:firstLine="0"/>
              <w:jc w:val="center"/>
              <w:rPr>
                <w:rFonts w:cs="Arial"/>
                <w:sz w:val="20"/>
              </w:rPr>
            </w:pPr>
            <w:r>
              <w:rPr>
                <w:rFonts w:cs="Arial"/>
                <w:sz w:val="20"/>
              </w:rPr>
              <w:t>101,1</w:t>
            </w:r>
          </w:p>
        </w:tc>
        <w:tc>
          <w:tcPr>
            <w:tcW w:w="1559" w:type="dxa"/>
            <w:tcBorders>
              <w:top w:val="dotted" w:sz="4" w:space="0" w:color="auto"/>
              <w:left w:val="single" w:sz="4" w:space="0" w:color="auto"/>
              <w:bottom w:val="dotted" w:sz="4" w:space="0" w:color="auto"/>
              <w:right w:val="single" w:sz="4" w:space="0" w:color="auto"/>
            </w:tcBorders>
            <w:vAlign w:val="bottom"/>
          </w:tcPr>
          <w:p w14:paraId="37FC6C8F" w14:textId="77777777" w:rsidR="0006559B" w:rsidRPr="00D10577" w:rsidRDefault="0006559B" w:rsidP="0006559B">
            <w:pPr>
              <w:spacing w:before="60" w:line="240" w:lineRule="exact"/>
              <w:ind w:firstLine="0"/>
              <w:jc w:val="center"/>
              <w:rPr>
                <w:rFonts w:cs="Arial"/>
                <w:sz w:val="20"/>
              </w:rPr>
            </w:pPr>
            <w:r>
              <w:rPr>
                <w:rFonts w:cs="Arial"/>
                <w:sz w:val="20"/>
              </w:rPr>
              <w:t>112,0</w:t>
            </w:r>
          </w:p>
        </w:tc>
        <w:tc>
          <w:tcPr>
            <w:tcW w:w="1276" w:type="dxa"/>
            <w:tcBorders>
              <w:top w:val="dotted" w:sz="4" w:space="0" w:color="auto"/>
              <w:left w:val="nil"/>
              <w:bottom w:val="dotted" w:sz="4" w:space="0" w:color="auto"/>
              <w:right w:val="nil"/>
            </w:tcBorders>
            <w:vAlign w:val="bottom"/>
          </w:tcPr>
          <w:p w14:paraId="69DD7301" w14:textId="77777777" w:rsidR="0006559B" w:rsidRPr="00D10577" w:rsidRDefault="0006559B" w:rsidP="0006559B">
            <w:pPr>
              <w:spacing w:before="60" w:line="240" w:lineRule="exact"/>
              <w:ind w:firstLine="0"/>
              <w:jc w:val="center"/>
              <w:rPr>
                <w:rFonts w:cs="Arial"/>
                <w:sz w:val="20"/>
              </w:rPr>
            </w:pPr>
            <w:r>
              <w:rPr>
                <w:rFonts w:cs="Arial"/>
                <w:sz w:val="20"/>
              </w:rPr>
              <w:t>99,8</w:t>
            </w:r>
          </w:p>
        </w:tc>
        <w:tc>
          <w:tcPr>
            <w:tcW w:w="1417" w:type="dxa"/>
            <w:tcBorders>
              <w:top w:val="dotted" w:sz="4" w:space="0" w:color="auto"/>
              <w:left w:val="single" w:sz="4" w:space="0" w:color="auto"/>
              <w:bottom w:val="dotted" w:sz="4" w:space="0" w:color="auto"/>
              <w:right w:val="double" w:sz="6" w:space="0" w:color="auto"/>
            </w:tcBorders>
            <w:vAlign w:val="bottom"/>
          </w:tcPr>
          <w:p w14:paraId="6F91CB05" w14:textId="77777777" w:rsidR="0006559B" w:rsidRPr="00D10577" w:rsidRDefault="0006559B" w:rsidP="0006559B">
            <w:pPr>
              <w:spacing w:before="60" w:line="240" w:lineRule="exact"/>
              <w:ind w:firstLine="0"/>
              <w:jc w:val="center"/>
              <w:rPr>
                <w:rFonts w:cs="Arial"/>
                <w:sz w:val="20"/>
              </w:rPr>
            </w:pPr>
            <w:r>
              <w:rPr>
                <w:rFonts w:cs="Arial"/>
                <w:sz w:val="20"/>
              </w:rPr>
              <w:t>103,5</w:t>
            </w:r>
          </w:p>
        </w:tc>
      </w:tr>
      <w:tr w:rsidR="0006559B" w:rsidRPr="00D10577" w14:paraId="7B7773F8" w14:textId="77777777" w:rsidTr="00522F79">
        <w:tc>
          <w:tcPr>
            <w:tcW w:w="1985" w:type="dxa"/>
            <w:tcBorders>
              <w:top w:val="dotted" w:sz="4" w:space="0" w:color="auto"/>
              <w:left w:val="double" w:sz="6" w:space="0" w:color="auto"/>
              <w:bottom w:val="dotted" w:sz="4" w:space="0" w:color="auto"/>
              <w:right w:val="nil"/>
            </w:tcBorders>
          </w:tcPr>
          <w:p w14:paraId="2B2E7134" w14:textId="77777777" w:rsidR="0006559B" w:rsidRPr="00D10577" w:rsidRDefault="0006559B" w:rsidP="0006559B">
            <w:pPr>
              <w:pStyle w:val="aff"/>
              <w:spacing w:before="60" w:line="240" w:lineRule="exact"/>
              <w:rPr>
                <w:rFonts w:cs="Arial"/>
              </w:rPr>
            </w:pPr>
            <w:r>
              <w:rPr>
                <w:rFonts w:cs="Arial"/>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2FB999D4" w14:textId="77777777" w:rsidR="0006559B" w:rsidRDefault="0006559B" w:rsidP="0006559B">
            <w:pPr>
              <w:spacing w:before="60" w:line="240" w:lineRule="exact"/>
              <w:ind w:firstLine="0"/>
              <w:jc w:val="center"/>
              <w:rPr>
                <w:rFonts w:cs="Arial"/>
                <w:sz w:val="20"/>
              </w:rPr>
            </w:pPr>
            <w:r>
              <w:rPr>
                <w:rFonts w:cs="Arial"/>
                <w:sz w:val="20"/>
              </w:rPr>
              <w:t>48154,9</w:t>
            </w:r>
          </w:p>
        </w:tc>
        <w:tc>
          <w:tcPr>
            <w:tcW w:w="1276" w:type="dxa"/>
            <w:tcBorders>
              <w:top w:val="dotted" w:sz="4" w:space="0" w:color="auto"/>
              <w:left w:val="nil"/>
              <w:bottom w:val="dotted" w:sz="4" w:space="0" w:color="auto"/>
              <w:right w:val="nil"/>
            </w:tcBorders>
            <w:vAlign w:val="bottom"/>
          </w:tcPr>
          <w:p w14:paraId="7E4F2DDB" w14:textId="77777777" w:rsidR="0006559B" w:rsidRDefault="0006559B" w:rsidP="0006559B">
            <w:pPr>
              <w:spacing w:before="60" w:line="240" w:lineRule="exact"/>
              <w:ind w:firstLine="0"/>
              <w:jc w:val="center"/>
              <w:rPr>
                <w:rFonts w:cs="Arial"/>
                <w:sz w:val="20"/>
              </w:rPr>
            </w:pPr>
            <w:r>
              <w:rPr>
                <w:rFonts w:cs="Arial"/>
                <w:sz w:val="20"/>
              </w:rPr>
              <w:t>102,6</w:t>
            </w:r>
          </w:p>
        </w:tc>
        <w:tc>
          <w:tcPr>
            <w:tcW w:w="1559" w:type="dxa"/>
            <w:tcBorders>
              <w:top w:val="dotted" w:sz="4" w:space="0" w:color="auto"/>
              <w:left w:val="single" w:sz="4" w:space="0" w:color="auto"/>
              <w:bottom w:val="dotted" w:sz="4" w:space="0" w:color="auto"/>
              <w:right w:val="single" w:sz="4" w:space="0" w:color="auto"/>
            </w:tcBorders>
            <w:vAlign w:val="bottom"/>
          </w:tcPr>
          <w:p w14:paraId="3E9F3494" w14:textId="77777777" w:rsidR="0006559B" w:rsidRDefault="0006559B" w:rsidP="0006559B">
            <w:pPr>
              <w:spacing w:before="60" w:line="240" w:lineRule="exact"/>
              <w:ind w:firstLine="0"/>
              <w:jc w:val="center"/>
              <w:rPr>
                <w:rFonts w:cs="Arial"/>
                <w:sz w:val="20"/>
              </w:rPr>
            </w:pPr>
            <w:r>
              <w:rPr>
                <w:rFonts w:cs="Arial"/>
                <w:sz w:val="20"/>
              </w:rPr>
              <w:t>116,9</w:t>
            </w:r>
          </w:p>
        </w:tc>
        <w:tc>
          <w:tcPr>
            <w:tcW w:w="1276" w:type="dxa"/>
            <w:tcBorders>
              <w:top w:val="dotted" w:sz="4" w:space="0" w:color="auto"/>
              <w:left w:val="nil"/>
              <w:bottom w:val="dotted" w:sz="4" w:space="0" w:color="auto"/>
              <w:right w:val="nil"/>
            </w:tcBorders>
            <w:vAlign w:val="bottom"/>
          </w:tcPr>
          <w:p w14:paraId="7CB0DB91" w14:textId="77777777" w:rsidR="0006559B" w:rsidRDefault="0006559B" w:rsidP="0006559B">
            <w:pPr>
              <w:spacing w:before="60" w:line="240" w:lineRule="exact"/>
              <w:ind w:firstLine="0"/>
              <w:jc w:val="center"/>
              <w:rPr>
                <w:rFonts w:cs="Arial"/>
                <w:sz w:val="20"/>
              </w:rPr>
            </w:pPr>
            <w:r>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14:paraId="27E446A8" w14:textId="77777777" w:rsidR="0006559B" w:rsidRDefault="0006559B" w:rsidP="0006559B">
            <w:pPr>
              <w:spacing w:before="60" w:line="240" w:lineRule="exact"/>
              <w:ind w:firstLine="0"/>
              <w:jc w:val="center"/>
              <w:rPr>
                <w:rFonts w:cs="Arial"/>
                <w:sz w:val="20"/>
              </w:rPr>
            </w:pPr>
            <w:r>
              <w:rPr>
                <w:rFonts w:cs="Arial"/>
                <w:sz w:val="20"/>
              </w:rPr>
              <w:t>108,3</w:t>
            </w:r>
          </w:p>
        </w:tc>
      </w:tr>
      <w:tr w:rsidR="0006559B" w:rsidRPr="00A370AC" w14:paraId="7991799E" w14:textId="77777777" w:rsidTr="00522F79">
        <w:tc>
          <w:tcPr>
            <w:tcW w:w="1985" w:type="dxa"/>
            <w:tcBorders>
              <w:top w:val="dotted" w:sz="4" w:space="0" w:color="auto"/>
              <w:left w:val="double" w:sz="6" w:space="0" w:color="auto"/>
              <w:bottom w:val="double" w:sz="6" w:space="0" w:color="auto"/>
              <w:right w:val="nil"/>
            </w:tcBorders>
          </w:tcPr>
          <w:p w14:paraId="30A8E23D" w14:textId="77777777" w:rsidR="0006559B" w:rsidRPr="00A370AC" w:rsidRDefault="0006559B" w:rsidP="0006559B">
            <w:pPr>
              <w:pStyle w:val="aff"/>
              <w:spacing w:before="60" w:line="240" w:lineRule="exact"/>
              <w:rPr>
                <w:rFonts w:cs="Arial"/>
                <w:i/>
              </w:rPr>
            </w:pPr>
            <w:r w:rsidRPr="00A370AC">
              <w:rPr>
                <w:rFonts w:cs="Arial"/>
                <w:i/>
              </w:rPr>
              <w:t>Январь – ноябрь</w:t>
            </w:r>
          </w:p>
        </w:tc>
        <w:tc>
          <w:tcPr>
            <w:tcW w:w="1701" w:type="dxa"/>
            <w:tcBorders>
              <w:top w:val="dotted" w:sz="4" w:space="0" w:color="auto"/>
              <w:left w:val="single" w:sz="4" w:space="0" w:color="auto"/>
              <w:bottom w:val="double" w:sz="6" w:space="0" w:color="auto"/>
              <w:right w:val="single" w:sz="4" w:space="0" w:color="auto"/>
            </w:tcBorders>
            <w:vAlign w:val="bottom"/>
          </w:tcPr>
          <w:p w14:paraId="59FBFC46" w14:textId="77777777" w:rsidR="0006559B" w:rsidRPr="00A370AC" w:rsidRDefault="0006559B" w:rsidP="0006559B">
            <w:pPr>
              <w:spacing w:before="60" w:line="240" w:lineRule="exact"/>
              <w:ind w:firstLine="0"/>
              <w:jc w:val="center"/>
              <w:rPr>
                <w:rFonts w:cs="Arial"/>
                <w:i/>
                <w:sz w:val="20"/>
              </w:rPr>
            </w:pPr>
            <w:r w:rsidRPr="00A370AC">
              <w:rPr>
                <w:rFonts w:cs="Arial"/>
                <w:i/>
                <w:sz w:val="20"/>
              </w:rPr>
              <w:t>44883,5</w:t>
            </w:r>
          </w:p>
        </w:tc>
        <w:tc>
          <w:tcPr>
            <w:tcW w:w="1276" w:type="dxa"/>
            <w:tcBorders>
              <w:top w:val="dotted" w:sz="4" w:space="0" w:color="auto"/>
              <w:left w:val="nil"/>
              <w:bottom w:val="double" w:sz="6" w:space="0" w:color="auto"/>
              <w:right w:val="nil"/>
            </w:tcBorders>
            <w:vAlign w:val="bottom"/>
          </w:tcPr>
          <w:p w14:paraId="3309F986" w14:textId="77777777" w:rsidR="0006559B" w:rsidRPr="00A370AC" w:rsidRDefault="0006559B" w:rsidP="0006559B">
            <w:pPr>
              <w:spacing w:before="60" w:line="240" w:lineRule="exact"/>
              <w:ind w:firstLine="0"/>
              <w:jc w:val="center"/>
              <w:rPr>
                <w:rFonts w:cs="Arial"/>
                <w:i/>
                <w:sz w:val="20"/>
              </w:rPr>
            </w:pPr>
          </w:p>
        </w:tc>
        <w:tc>
          <w:tcPr>
            <w:tcW w:w="1559" w:type="dxa"/>
            <w:tcBorders>
              <w:top w:val="dotted" w:sz="4" w:space="0" w:color="auto"/>
              <w:left w:val="single" w:sz="4" w:space="0" w:color="auto"/>
              <w:bottom w:val="double" w:sz="6" w:space="0" w:color="auto"/>
              <w:right w:val="single" w:sz="4" w:space="0" w:color="auto"/>
            </w:tcBorders>
            <w:vAlign w:val="bottom"/>
          </w:tcPr>
          <w:p w14:paraId="20B65955" w14:textId="77777777" w:rsidR="0006559B" w:rsidRPr="00A370AC" w:rsidRDefault="0006559B" w:rsidP="0006559B">
            <w:pPr>
              <w:spacing w:before="60" w:line="240" w:lineRule="exact"/>
              <w:ind w:firstLine="0"/>
              <w:jc w:val="center"/>
              <w:rPr>
                <w:rFonts w:cs="Arial"/>
                <w:i/>
                <w:sz w:val="20"/>
              </w:rPr>
            </w:pPr>
            <w:r w:rsidRPr="00A370AC">
              <w:rPr>
                <w:rFonts w:cs="Arial"/>
                <w:i/>
                <w:sz w:val="20"/>
              </w:rPr>
              <w:t>111,3</w:t>
            </w:r>
          </w:p>
        </w:tc>
        <w:tc>
          <w:tcPr>
            <w:tcW w:w="1276" w:type="dxa"/>
            <w:tcBorders>
              <w:top w:val="dotted" w:sz="4" w:space="0" w:color="auto"/>
              <w:left w:val="nil"/>
              <w:bottom w:val="double" w:sz="6" w:space="0" w:color="auto"/>
              <w:right w:val="nil"/>
            </w:tcBorders>
            <w:vAlign w:val="bottom"/>
          </w:tcPr>
          <w:p w14:paraId="0E8DC894" w14:textId="77777777" w:rsidR="0006559B" w:rsidRPr="00A370AC" w:rsidRDefault="0006559B" w:rsidP="0006559B">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14:paraId="7054A02B" w14:textId="77777777" w:rsidR="0006559B" w:rsidRPr="00A370AC" w:rsidRDefault="0006559B" w:rsidP="0006559B">
            <w:pPr>
              <w:spacing w:before="60" w:line="240" w:lineRule="exact"/>
              <w:ind w:firstLine="0"/>
              <w:jc w:val="center"/>
              <w:rPr>
                <w:rFonts w:cs="Arial"/>
                <w:i/>
                <w:sz w:val="20"/>
              </w:rPr>
            </w:pPr>
            <w:r w:rsidRPr="00A370AC">
              <w:rPr>
                <w:rFonts w:cs="Arial"/>
                <w:i/>
                <w:sz w:val="20"/>
              </w:rPr>
              <w:t>104,8</w:t>
            </w:r>
          </w:p>
        </w:tc>
      </w:tr>
    </w:tbl>
    <w:p w14:paraId="5CF3A718" w14:textId="3FDB8AE6" w:rsidR="0006559B" w:rsidRPr="00AF4788" w:rsidRDefault="0006559B" w:rsidP="00522F79">
      <w:pPr>
        <w:pStyle w:val="-"/>
        <w:keepNext/>
        <w:keepLines/>
        <w:widowControl/>
        <w:spacing w:before="240" w:after="0" w:line="288" w:lineRule="auto"/>
        <w:rPr>
          <w:rFonts w:cs="Arial"/>
        </w:rPr>
      </w:pPr>
      <w:r w:rsidRPr="00AF4788">
        <w:rPr>
          <w:rFonts w:cs="Arial"/>
        </w:rPr>
        <w:t xml:space="preserve">Среднемесячная номинальная начисленная заработная плата </w:t>
      </w:r>
      <w:r w:rsidRPr="00AF4788">
        <w:rPr>
          <w:rFonts w:cs="Arial"/>
        </w:rPr>
        <w:br/>
        <w:t>(без</w:t>
      </w:r>
      <w:r w:rsidR="00A370AC">
        <w:rPr>
          <w:rFonts w:cs="Arial"/>
        </w:rPr>
        <w:t xml:space="preserve"> выплат социального характера) </w:t>
      </w:r>
      <w:r w:rsidRPr="00AF4788">
        <w:rPr>
          <w:rFonts w:cs="Arial"/>
        </w:rPr>
        <w:t xml:space="preserve">по видам экономической </w:t>
      </w:r>
      <w:r w:rsidR="00A370AC">
        <w:rPr>
          <w:rFonts w:cs="Arial"/>
        </w:rPr>
        <w:br/>
      </w:r>
      <w:r w:rsidRPr="00AF4788">
        <w:rPr>
          <w:rFonts w:cs="Arial"/>
        </w:rPr>
        <w:t>деятельности</w:t>
      </w:r>
      <w:r>
        <w:rPr>
          <w:rFonts w:cs="Arial"/>
        </w:rPr>
        <w:t xml:space="preserve"> в январе – ноябре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22"/>
        <w:gridCol w:w="922"/>
      </w:tblGrid>
      <w:tr w:rsidR="0006559B" w:rsidRPr="00AF4788" w14:paraId="07005576" w14:textId="77777777" w:rsidTr="0006559B">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0A5E37F0" w14:textId="77777777" w:rsidR="0006559B" w:rsidRPr="00AF4788" w:rsidRDefault="0006559B" w:rsidP="0006559B">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5B949B19" w14:textId="77777777" w:rsidR="0006559B" w:rsidRPr="00AF4788" w:rsidRDefault="0006559B" w:rsidP="0006559B">
            <w:pPr>
              <w:keepNext/>
              <w:keepLines/>
              <w:widowControl/>
              <w:spacing w:before="20" w:line="240" w:lineRule="exact"/>
              <w:ind w:left="-57" w:right="-85" w:hanging="23"/>
              <w:jc w:val="center"/>
              <w:rPr>
                <w:rFonts w:cs="Arial"/>
                <w:i/>
                <w:sz w:val="20"/>
              </w:rPr>
            </w:pPr>
            <w:r>
              <w:rPr>
                <w:rFonts w:cs="Arial"/>
                <w:i/>
                <w:sz w:val="20"/>
              </w:rPr>
              <w:t>Январь – ноябрь 2</w:t>
            </w:r>
            <w:r w:rsidRPr="00AF4788">
              <w:rPr>
                <w:rFonts w:cs="Arial"/>
                <w:i/>
                <w:sz w:val="20"/>
              </w:rPr>
              <w:t>0</w:t>
            </w:r>
            <w:r>
              <w:rPr>
                <w:rFonts w:cs="Arial"/>
                <w:i/>
                <w:sz w:val="20"/>
              </w:rPr>
              <w:t>21</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6F0EEEA9" w14:textId="77777777" w:rsidR="0006559B" w:rsidRPr="00AF4788" w:rsidRDefault="0006559B" w:rsidP="0006559B">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14:paraId="2AE6CEC5" w14:textId="77777777" w:rsidR="0006559B" w:rsidRPr="00AF4788" w:rsidRDefault="0006559B" w:rsidP="0006559B">
            <w:pPr>
              <w:keepNext/>
              <w:keepLines/>
              <w:widowControl/>
              <w:spacing w:before="20" w:line="240" w:lineRule="exact"/>
              <w:ind w:left="-62" w:right="-85" w:hanging="23"/>
              <w:jc w:val="center"/>
              <w:rPr>
                <w:rFonts w:cs="Arial"/>
                <w:i/>
                <w:sz w:val="20"/>
              </w:rPr>
            </w:pPr>
            <w:r>
              <w:rPr>
                <w:rFonts w:cs="Arial"/>
                <w:i/>
                <w:sz w:val="20"/>
              </w:rPr>
              <w:t>Ноябрь</w:t>
            </w:r>
            <w:r w:rsidRPr="00AF4788">
              <w:rPr>
                <w:rFonts w:cs="Arial"/>
                <w:i/>
                <w:sz w:val="20"/>
              </w:rPr>
              <w:t xml:space="preserve"> 20</w:t>
            </w:r>
            <w:r>
              <w:rPr>
                <w:rFonts w:cs="Arial"/>
                <w:i/>
                <w:sz w:val="20"/>
              </w:rPr>
              <w:t>21</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14:paraId="73971B54" w14:textId="77777777" w:rsidR="0006559B" w:rsidRPr="00AF4788" w:rsidRDefault="0006559B" w:rsidP="0006559B">
            <w:pPr>
              <w:keepNext/>
              <w:keepLines/>
              <w:widowControl/>
              <w:spacing w:before="20" w:line="240" w:lineRule="exact"/>
              <w:ind w:right="-85" w:hanging="23"/>
              <w:jc w:val="center"/>
              <w:rPr>
                <w:rFonts w:cs="Arial"/>
                <w:i/>
                <w:sz w:val="20"/>
              </w:rPr>
            </w:pPr>
            <w:r w:rsidRPr="00AF4788">
              <w:rPr>
                <w:rFonts w:cs="Arial"/>
                <w:i/>
                <w:sz w:val="20"/>
              </w:rPr>
              <w:t>в % к:</w:t>
            </w:r>
          </w:p>
        </w:tc>
      </w:tr>
      <w:tr w:rsidR="0006559B" w:rsidRPr="00AF4788" w14:paraId="29573304" w14:textId="77777777" w:rsidTr="00A370AC">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32DB5195" w14:textId="77777777" w:rsidR="0006559B" w:rsidRPr="00AF4788" w:rsidRDefault="0006559B" w:rsidP="0006559B">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22D58012" w14:textId="77777777" w:rsidR="0006559B" w:rsidRPr="00AF4788" w:rsidRDefault="0006559B" w:rsidP="0006559B">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39EFC31" w14:textId="77777777" w:rsidR="0006559B" w:rsidRPr="00AF4788" w:rsidRDefault="0006559B" w:rsidP="0006559B">
            <w:pPr>
              <w:keepNext/>
              <w:keepLines/>
              <w:widowControl/>
              <w:spacing w:before="20" w:line="240" w:lineRule="exact"/>
              <w:ind w:left="-57" w:right="-85" w:hanging="23"/>
              <w:jc w:val="center"/>
              <w:rPr>
                <w:rFonts w:cs="Arial"/>
                <w:i/>
                <w:sz w:val="20"/>
              </w:rPr>
            </w:pPr>
            <w:r>
              <w:rPr>
                <w:rFonts w:cs="Arial"/>
                <w:i/>
                <w:sz w:val="20"/>
              </w:rPr>
              <w:t xml:space="preserve">январю – ноябрю </w:t>
            </w:r>
            <w:r w:rsidRPr="00AF4788">
              <w:rPr>
                <w:rFonts w:cs="Arial"/>
                <w:i/>
                <w:sz w:val="20"/>
              </w:rPr>
              <w:t>20</w:t>
            </w:r>
            <w:r>
              <w:rPr>
                <w:rFonts w:cs="Arial"/>
                <w:i/>
                <w:sz w:val="20"/>
              </w:rPr>
              <w:t>20</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53DD2D8" w14:textId="2C87461F" w:rsidR="0006559B" w:rsidRPr="00AF4788" w:rsidRDefault="0006559B" w:rsidP="0006559B">
            <w:pPr>
              <w:keepNext/>
              <w:keepLines/>
              <w:widowControl/>
              <w:spacing w:before="20" w:line="240" w:lineRule="exact"/>
              <w:ind w:right="-85" w:hanging="23"/>
              <w:jc w:val="center"/>
              <w:rPr>
                <w:rFonts w:cs="Arial"/>
                <w:i/>
                <w:sz w:val="20"/>
              </w:rPr>
            </w:pPr>
            <w:r w:rsidRPr="00AF4788">
              <w:rPr>
                <w:rFonts w:cs="Arial"/>
                <w:i/>
                <w:sz w:val="20"/>
              </w:rPr>
              <w:t>к среднеоб</w:t>
            </w:r>
            <w:r w:rsidR="00A370AC">
              <w:rPr>
                <w:rFonts w:cs="Arial"/>
                <w:i/>
                <w:sz w:val="20"/>
              </w:rPr>
              <w:t>-</w:t>
            </w:r>
            <w:r w:rsidRPr="00AF4788">
              <w:rPr>
                <w:rFonts w:cs="Arial"/>
                <w:i/>
                <w:sz w:val="20"/>
              </w:rPr>
              <w:t>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1FCE89A7" w14:textId="77777777" w:rsidR="0006559B" w:rsidRPr="00AF4788" w:rsidRDefault="0006559B" w:rsidP="0006559B">
            <w:pPr>
              <w:widowControl/>
              <w:adjustRightInd/>
              <w:spacing w:before="20" w:line="240" w:lineRule="exact"/>
              <w:ind w:right="-85" w:hanging="23"/>
              <w:jc w:val="center"/>
              <w:rPr>
                <w:rFonts w:cs="Arial"/>
                <w:i/>
                <w:sz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18395B2" w14:textId="77777777" w:rsidR="0006559B" w:rsidRPr="00AF4788" w:rsidRDefault="0006559B" w:rsidP="0006559B">
            <w:pPr>
              <w:keepNext/>
              <w:keepLines/>
              <w:widowControl/>
              <w:spacing w:before="20" w:line="240" w:lineRule="exact"/>
              <w:ind w:left="-57" w:right="-85" w:hanging="23"/>
              <w:jc w:val="center"/>
              <w:rPr>
                <w:rFonts w:cs="Arial"/>
                <w:i/>
                <w:sz w:val="20"/>
              </w:rPr>
            </w:pPr>
            <w:r>
              <w:rPr>
                <w:rFonts w:cs="Arial"/>
                <w:i/>
                <w:sz w:val="20"/>
              </w:rPr>
              <w:t xml:space="preserve">октябрю </w:t>
            </w:r>
            <w:r w:rsidRPr="00AF4788">
              <w:rPr>
                <w:rFonts w:cs="Arial"/>
                <w:i/>
                <w:sz w:val="20"/>
              </w:rPr>
              <w:t>20</w:t>
            </w:r>
            <w:r>
              <w:rPr>
                <w:rFonts w:cs="Arial"/>
                <w:i/>
                <w:sz w:val="20"/>
              </w:rPr>
              <w:t>21</w:t>
            </w:r>
            <w:r w:rsidRPr="00AF4788">
              <w:rPr>
                <w:rFonts w:cs="Arial"/>
                <w:i/>
                <w:sz w:val="20"/>
              </w:rPr>
              <w:t>г.</w:t>
            </w:r>
          </w:p>
        </w:tc>
        <w:tc>
          <w:tcPr>
            <w:tcW w:w="922" w:type="dxa"/>
            <w:tcBorders>
              <w:top w:val="single" w:sz="4" w:space="0" w:color="auto"/>
              <w:left w:val="single" w:sz="4" w:space="0" w:color="auto"/>
              <w:bottom w:val="single" w:sz="4" w:space="0" w:color="auto"/>
              <w:right w:val="double" w:sz="4" w:space="0" w:color="auto"/>
            </w:tcBorders>
            <w:shd w:val="clear" w:color="auto" w:fill="auto"/>
          </w:tcPr>
          <w:p w14:paraId="4012B930" w14:textId="77777777" w:rsidR="0006559B" w:rsidRPr="00AF4788" w:rsidRDefault="0006559B" w:rsidP="0006559B">
            <w:pPr>
              <w:keepNext/>
              <w:keepLines/>
              <w:widowControl/>
              <w:spacing w:before="20" w:line="240" w:lineRule="exact"/>
              <w:ind w:left="-57" w:right="-85" w:hanging="23"/>
              <w:jc w:val="center"/>
              <w:rPr>
                <w:rFonts w:cs="Arial"/>
                <w:i/>
                <w:sz w:val="20"/>
              </w:rPr>
            </w:pPr>
            <w:r>
              <w:rPr>
                <w:rFonts w:cs="Arial"/>
                <w:i/>
                <w:sz w:val="20"/>
              </w:rPr>
              <w:t>ноябрю</w:t>
            </w:r>
            <w:r w:rsidRPr="00AF4788">
              <w:rPr>
                <w:rFonts w:cs="Arial"/>
                <w:i/>
                <w:sz w:val="20"/>
              </w:rPr>
              <w:t xml:space="preserve"> 20</w:t>
            </w:r>
            <w:r>
              <w:rPr>
                <w:rFonts w:cs="Arial"/>
                <w:i/>
                <w:sz w:val="20"/>
              </w:rPr>
              <w:t>20</w:t>
            </w:r>
            <w:r w:rsidRPr="00AF4788">
              <w:rPr>
                <w:rFonts w:cs="Arial"/>
                <w:i/>
                <w:sz w:val="20"/>
              </w:rPr>
              <w:t>г.</w:t>
            </w:r>
          </w:p>
        </w:tc>
      </w:tr>
      <w:tr w:rsidR="0006559B" w:rsidRPr="00AF4788" w14:paraId="259A36F0" w14:textId="77777777" w:rsidTr="00A370AC">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114CEC5C" w14:textId="77777777" w:rsidR="0006559B" w:rsidRPr="00AF4788" w:rsidRDefault="0006559B" w:rsidP="00A370AC">
            <w:pPr>
              <w:spacing w:before="60" w:line="240" w:lineRule="exact"/>
              <w:ind w:firstLine="34"/>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4F1438F9" w14:textId="77777777" w:rsidR="0006559B" w:rsidRPr="0041772F" w:rsidRDefault="0006559B" w:rsidP="00A370AC">
            <w:pPr>
              <w:pStyle w:val="aff1"/>
              <w:spacing w:before="60" w:line="240" w:lineRule="exact"/>
              <w:rPr>
                <w:rFonts w:cs="Arial"/>
                <w:b/>
              </w:rPr>
            </w:pPr>
            <w:r w:rsidRPr="0041772F">
              <w:rPr>
                <w:rFonts w:cs="Arial"/>
                <w:b/>
              </w:rPr>
              <w:t>44883,5</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55DA8119" w14:textId="77777777" w:rsidR="0006559B" w:rsidRPr="0041772F" w:rsidRDefault="0006559B" w:rsidP="00A370AC">
            <w:pPr>
              <w:pStyle w:val="aff1"/>
              <w:spacing w:before="60" w:line="240" w:lineRule="exact"/>
              <w:rPr>
                <w:rFonts w:cs="Arial"/>
                <w:b/>
              </w:rPr>
            </w:pPr>
            <w:r w:rsidRPr="0041772F">
              <w:rPr>
                <w:rFonts w:cs="Arial"/>
                <w:b/>
              </w:rPr>
              <w:t>111,3</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3A97715A" w14:textId="77777777" w:rsidR="0006559B" w:rsidRPr="0041772F" w:rsidRDefault="0006559B" w:rsidP="00A370AC">
            <w:pPr>
              <w:pStyle w:val="aff1"/>
              <w:spacing w:before="60" w:line="240" w:lineRule="exact"/>
              <w:rPr>
                <w:rFonts w:cs="Arial"/>
                <w:b/>
              </w:rPr>
            </w:pPr>
            <w:r w:rsidRPr="0041772F">
              <w:rPr>
                <w:rFonts w:cs="Arial"/>
                <w:b/>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14:paraId="5EE4584B" w14:textId="77777777" w:rsidR="0006559B" w:rsidRPr="0041772F" w:rsidRDefault="0006559B" w:rsidP="00A370AC">
            <w:pPr>
              <w:pStyle w:val="aff1"/>
              <w:spacing w:before="60" w:line="240" w:lineRule="exact"/>
              <w:rPr>
                <w:rFonts w:cs="Arial"/>
                <w:b/>
              </w:rPr>
            </w:pPr>
            <w:r w:rsidRPr="0041772F">
              <w:rPr>
                <w:rFonts w:cs="Arial"/>
                <w:b/>
              </w:rPr>
              <w:t>48154,9</w:t>
            </w:r>
          </w:p>
        </w:tc>
        <w:tc>
          <w:tcPr>
            <w:tcW w:w="922" w:type="dxa"/>
            <w:tcBorders>
              <w:top w:val="single" w:sz="4" w:space="0" w:color="auto"/>
              <w:left w:val="single" w:sz="4" w:space="0" w:color="auto"/>
              <w:bottom w:val="dotted" w:sz="4" w:space="0" w:color="auto"/>
              <w:right w:val="single" w:sz="4" w:space="0" w:color="auto"/>
            </w:tcBorders>
            <w:shd w:val="clear" w:color="auto" w:fill="auto"/>
            <w:vAlign w:val="bottom"/>
          </w:tcPr>
          <w:p w14:paraId="791C23D6" w14:textId="77777777" w:rsidR="0006559B" w:rsidRPr="0041772F" w:rsidRDefault="0006559B" w:rsidP="00A370AC">
            <w:pPr>
              <w:pStyle w:val="aff1"/>
              <w:spacing w:before="60" w:line="240" w:lineRule="exact"/>
              <w:rPr>
                <w:rFonts w:cs="Arial"/>
                <w:b/>
              </w:rPr>
            </w:pPr>
            <w:r w:rsidRPr="0041772F">
              <w:rPr>
                <w:rFonts w:cs="Arial"/>
                <w:b/>
              </w:rPr>
              <w:t>102,6</w:t>
            </w:r>
          </w:p>
        </w:tc>
        <w:tc>
          <w:tcPr>
            <w:tcW w:w="922" w:type="dxa"/>
            <w:tcBorders>
              <w:top w:val="single" w:sz="4" w:space="0" w:color="auto"/>
              <w:left w:val="single" w:sz="4" w:space="0" w:color="auto"/>
              <w:bottom w:val="dotted" w:sz="4" w:space="0" w:color="auto"/>
              <w:right w:val="double" w:sz="4" w:space="0" w:color="auto"/>
            </w:tcBorders>
            <w:shd w:val="clear" w:color="auto" w:fill="auto"/>
            <w:vAlign w:val="bottom"/>
          </w:tcPr>
          <w:p w14:paraId="4797CCD7" w14:textId="77777777" w:rsidR="0006559B" w:rsidRPr="0041772F" w:rsidRDefault="0006559B" w:rsidP="00A370AC">
            <w:pPr>
              <w:pStyle w:val="aff1"/>
              <w:spacing w:before="60" w:line="240" w:lineRule="exact"/>
              <w:rPr>
                <w:rFonts w:cs="Arial"/>
                <w:b/>
              </w:rPr>
            </w:pPr>
            <w:r w:rsidRPr="0041772F">
              <w:rPr>
                <w:rFonts w:cs="Arial"/>
                <w:b/>
              </w:rPr>
              <w:t>116,9</w:t>
            </w:r>
          </w:p>
        </w:tc>
      </w:tr>
      <w:tr w:rsidR="0006559B" w:rsidRPr="00C415DB" w14:paraId="5D73A85B"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83A5F12" w14:textId="77777777" w:rsidR="0006559B" w:rsidRPr="00AF4788" w:rsidRDefault="0006559B" w:rsidP="00A370AC">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25DECC2" w14:textId="77777777" w:rsidR="0006559B" w:rsidRPr="0041772F" w:rsidRDefault="0006559B" w:rsidP="00A370AC">
            <w:pPr>
              <w:pStyle w:val="aff1"/>
              <w:spacing w:before="60" w:line="240" w:lineRule="exact"/>
              <w:rPr>
                <w:rFonts w:cs="Arial"/>
              </w:rPr>
            </w:pPr>
            <w:r w:rsidRPr="0041772F">
              <w:rPr>
                <w:rFonts w:cs="Arial"/>
              </w:rPr>
              <w:t>31411,1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850C9A9" w14:textId="77777777" w:rsidR="0006559B" w:rsidRPr="0041772F" w:rsidRDefault="0006559B" w:rsidP="00A370AC">
            <w:pPr>
              <w:pStyle w:val="aff1"/>
              <w:spacing w:before="60" w:line="240" w:lineRule="exact"/>
              <w:rPr>
                <w:rFonts w:cs="Arial"/>
              </w:rPr>
            </w:pPr>
            <w:r w:rsidRPr="0041772F">
              <w:rPr>
                <w:rFonts w:cs="Arial"/>
              </w:rPr>
              <w:t>113,1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E55238C" w14:textId="77777777" w:rsidR="0006559B" w:rsidRPr="0041772F" w:rsidRDefault="0006559B" w:rsidP="00A370AC">
            <w:pPr>
              <w:pStyle w:val="aff1"/>
              <w:spacing w:before="60" w:line="240" w:lineRule="exact"/>
              <w:rPr>
                <w:rFonts w:cs="Arial"/>
              </w:rPr>
            </w:pPr>
            <w:r w:rsidRPr="0041772F">
              <w:rPr>
                <w:rFonts w:cs="Arial"/>
              </w:rPr>
              <w:t>70,0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34192D2" w14:textId="77777777" w:rsidR="0006559B" w:rsidRPr="0041772F" w:rsidRDefault="0006559B" w:rsidP="00A370AC">
            <w:pPr>
              <w:pStyle w:val="aff1"/>
              <w:spacing w:before="60" w:line="240" w:lineRule="exact"/>
              <w:rPr>
                <w:rFonts w:cs="Arial"/>
              </w:rPr>
            </w:pPr>
            <w:r w:rsidRPr="0041772F">
              <w:rPr>
                <w:rFonts w:cs="Arial"/>
              </w:rPr>
              <w:t>31639,1</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05AA376B" w14:textId="77777777" w:rsidR="0006559B" w:rsidRPr="0041772F" w:rsidRDefault="0006559B" w:rsidP="00A370AC">
            <w:pPr>
              <w:pStyle w:val="aff1"/>
              <w:spacing w:before="60" w:line="240" w:lineRule="exact"/>
              <w:rPr>
                <w:rFonts w:cs="Arial"/>
              </w:rPr>
            </w:pPr>
            <w:r w:rsidRPr="0041772F">
              <w:rPr>
                <w:rFonts w:cs="Arial"/>
              </w:rPr>
              <w:t>91,0</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6E1CAF08" w14:textId="77777777" w:rsidR="0006559B" w:rsidRPr="0041772F" w:rsidRDefault="0006559B" w:rsidP="00A370AC">
            <w:pPr>
              <w:pStyle w:val="aff1"/>
              <w:spacing w:before="60" w:line="240" w:lineRule="exact"/>
              <w:rPr>
                <w:rFonts w:cs="Arial"/>
              </w:rPr>
            </w:pPr>
            <w:r w:rsidRPr="0041772F">
              <w:rPr>
                <w:rFonts w:cs="Arial"/>
              </w:rPr>
              <w:t>117,8</w:t>
            </w:r>
          </w:p>
        </w:tc>
      </w:tr>
      <w:tr w:rsidR="0006559B" w:rsidRPr="00C415DB" w14:paraId="5DB896C0"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90E972E" w14:textId="77777777" w:rsidR="0006559B" w:rsidRPr="00AF4788" w:rsidRDefault="0006559B" w:rsidP="00A370AC">
            <w:pPr>
              <w:pStyle w:val="aff"/>
              <w:spacing w:before="60" w:line="240" w:lineRule="exact"/>
              <w:ind w:left="113"/>
              <w:rPr>
                <w:rFonts w:cs="Arial"/>
              </w:rPr>
            </w:pPr>
            <w:r w:rsidRPr="00AF4788">
              <w:rPr>
                <w:rFonts w:cs="Arial"/>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FCA9DAB" w14:textId="77777777" w:rsidR="0006559B" w:rsidRPr="0041772F" w:rsidRDefault="0006559B" w:rsidP="00A370AC">
            <w:pPr>
              <w:pStyle w:val="aff1"/>
              <w:spacing w:before="60" w:line="240" w:lineRule="exact"/>
              <w:rPr>
                <w:rFonts w:cs="Arial"/>
              </w:rPr>
            </w:pPr>
            <w:r w:rsidRPr="0041772F">
              <w:rPr>
                <w:rFonts w:cs="Arial"/>
              </w:rPr>
              <w:t>53533,8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B0FA0C9" w14:textId="77777777" w:rsidR="0006559B" w:rsidRPr="0041772F" w:rsidRDefault="0006559B" w:rsidP="00A370AC">
            <w:pPr>
              <w:pStyle w:val="aff1"/>
              <w:spacing w:before="60" w:line="240" w:lineRule="exact"/>
              <w:rPr>
                <w:rFonts w:cs="Arial"/>
              </w:rPr>
            </w:pPr>
            <w:r w:rsidRPr="0041772F">
              <w:rPr>
                <w:rFonts w:cs="Arial"/>
              </w:rPr>
              <w:t>101,1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197F5A4" w14:textId="77777777" w:rsidR="0006559B" w:rsidRPr="0041772F" w:rsidRDefault="0006559B" w:rsidP="00A370AC">
            <w:pPr>
              <w:pStyle w:val="aff1"/>
              <w:spacing w:before="60" w:line="240" w:lineRule="exact"/>
              <w:rPr>
                <w:rFonts w:cs="Arial"/>
              </w:rPr>
            </w:pPr>
            <w:r w:rsidRPr="0041772F">
              <w:rPr>
                <w:rFonts w:cs="Arial"/>
              </w:rPr>
              <w:t>119,3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7DB77E60" w14:textId="77777777" w:rsidR="0006559B" w:rsidRPr="0041772F" w:rsidRDefault="0006559B" w:rsidP="00A370AC">
            <w:pPr>
              <w:pStyle w:val="aff1"/>
              <w:spacing w:before="60" w:line="240" w:lineRule="exact"/>
              <w:rPr>
                <w:rFonts w:cs="Arial"/>
              </w:rPr>
            </w:pPr>
            <w:r w:rsidRPr="0041772F">
              <w:rPr>
                <w:rFonts w:cs="Arial"/>
              </w:rPr>
              <w:t>53420,6</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03781500" w14:textId="77777777" w:rsidR="0006559B" w:rsidRPr="0041772F" w:rsidRDefault="0006559B" w:rsidP="00A370AC">
            <w:pPr>
              <w:pStyle w:val="aff1"/>
              <w:spacing w:before="60" w:line="240" w:lineRule="exact"/>
              <w:rPr>
                <w:rFonts w:cs="Arial"/>
              </w:rPr>
            </w:pPr>
            <w:r w:rsidRPr="0041772F">
              <w:rPr>
                <w:rFonts w:cs="Arial"/>
              </w:rPr>
              <w:t>96,0</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30CA58AC" w14:textId="77777777" w:rsidR="0006559B" w:rsidRPr="0041772F" w:rsidRDefault="0006559B" w:rsidP="00A370AC">
            <w:pPr>
              <w:pStyle w:val="aff1"/>
              <w:spacing w:before="60" w:line="240" w:lineRule="exact"/>
              <w:rPr>
                <w:rFonts w:cs="Arial"/>
              </w:rPr>
            </w:pPr>
            <w:r w:rsidRPr="0041772F">
              <w:rPr>
                <w:rFonts w:cs="Arial"/>
              </w:rPr>
              <w:t>115,1</w:t>
            </w:r>
          </w:p>
        </w:tc>
      </w:tr>
      <w:tr w:rsidR="0006559B" w:rsidRPr="00C415DB" w14:paraId="2885963D"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D7C1C8B" w14:textId="77777777" w:rsidR="0006559B" w:rsidRPr="00AF4788" w:rsidRDefault="0006559B" w:rsidP="00A370AC">
            <w:pPr>
              <w:pStyle w:val="aff"/>
              <w:spacing w:before="60" w:line="240" w:lineRule="exact"/>
              <w:ind w:left="113"/>
              <w:rPr>
                <w:rFonts w:cs="Arial"/>
              </w:rPr>
            </w:pPr>
            <w:r w:rsidRPr="00AF4788">
              <w:rPr>
                <w:rFonts w:cs="Arial"/>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5FBD56" w14:textId="77777777" w:rsidR="0006559B" w:rsidRPr="0041772F" w:rsidRDefault="0006559B" w:rsidP="00A370AC">
            <w:pPr>
              <w:pStyle w:val="aff1"/>
              <w:spacing w:before="60" w:line="240" w:lineRule="exact"/>
              <w:rPr>
                <w:rFonts w:cs="Arial"/>
              </w:rPr>
            </w:pPr>
            <w:r w:rsidRPr="0041772F">
              <w:rPr>
                <w:rFonts w:cs="Arial"/>
              </w:rPr>
              <w:t>44278,9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CEF78F7" w14:textId="77777777" w:rsidR="0006559B" w:rsidRPr="0041772F" w:rsidRDefault="0006559B" w:rsidP="00A370AC">
            <w:pPr>
              <w:pStyle w:val="aff1"/>
              <w:spacing w:before="60" w:line="240" w:lineRule="exact"/>
              <w:rPr>
                <w:rFonts w:cs="Arial"/>
              </w:rPr>
            </w:pPr>
            <w:r w:rsidRPr="0041772F">
              <w:rPr>
                <w:rFonts w:cs="Arial"/>
              </w:rPr>
              <w:t>112,8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A0064C9" w14:textId="77777777" w:rsidR="0006559B" w:rsidRPr="0041772F" w:rsidRDefault="0006559B" w:rsidP="00A370AC">
            <w:pPr>
              <w:pStyle w:val="aff1"/>
              <w:spacing w:before="60" w:line="240" w:lineRule="exact"/>
              <w:rPr>
                <w:rFonts w:cs="Arial"/>
              </w:rPr>
            </w:pPr>
            <w:r w:rsidRPr="0041772F">
              <w:rPr>
                <w:rFonts w:cs="Arial"/>
              </w:rPr>
              <w:t>98,7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C2750AE" w14:textId="77777777" w:rsidR="0006559B" w:rsidRPr="0041772F" w:rsidRDefault="0006559B" w:rsidP="00A370AC">
            <w:pPr>
              <w:pStyle w:val="aff1"/>
              <w:spacing w:before="60" w:line="240" w:lineRule="exact"/>
              <w:rPr>
                <w:rFonts w:cs="Arial"/>
              </w:rPr>
            </w:pPr>
            <w:r w:rsidRPr="0041772F">
              <w:rPr>
                <w:rFonts w:cs="Arial"/>
              </w:rPr>
              <w:t>45982,9</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6B4EFEFF" w14:textId="77777777" w:rsidR="0006559B" w:rsidRPr="0041772F" w:rsidRDefault="0006559B" w:rsidP="00A370AC">
            <w:pPr>
              <w:pStyle w:val="aff1"/>
              <w:spacing w:before="60" w:line="240" w:lineRule="exact"/>
              <w:rPr>
                <w:rFonts w:cs="Arial"/>
              </w:rPr>
            </w:pPr>
            <w:r w:rsidRPr="0041772F">
              <w:rPr>
                <w:rFonts w:cs="Arial"/>
              </w:rPr>
              <w:t>99,8</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50996A08" w14:textId="77777777" w:rsidR="0006559B" w:rsidRPr="0041772F" w:rsidRDefault="0006559B" w:rsidP="00A370AC">
            <w:pPr>
              <w:pStyle w:val="aff1"/>
              <w:spacing w:before="60" w:line="240" w:lineRule="exact"/>
              <w:rPr>
                <w:rFonts w:cs="Arial"/>
              </w:rPr>
            </w:pPr>
            <w:r w:rsidRPr="0041772F">
              <w:rPr>
                <w:rFonts w:cs="Arial"/>
              </w:rPr>
              <w:t>116,0</w:t>
            </w:r>
          </w:p>
        </w:tc>
      </w:tr>
      <w:tr w:rsidR="0006559B" w:rsidRPr="00C415DB" w14:paraId="602B7654"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7E17A21" w14:textId="77777777" w:rsidR="0006559B" w:rsidRPr="00AF4788" w:rsidRDefault="0006559B" w:rsidP="00A370AC">
            <w:pPr>
              <w:pStyle w:val="aff"/>
              <w:spacing w:before="6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01700E9" w14:textId="77777777" w:rsidR="0006559B" w:rsidRPr="0041772F" w:rsidRDefault="0006559B" w:rsidP="00A370AC">
            <w:pPr>
              <w:pStyle w:val="aff1"/>
              <w:spacing w:before="60" w:line="240" w:lineRule="exact"/>
              <w:rPr>
                <w:rFonts w:cs="Arial"/>
              </w:rPr>
            </w:pPr>
            <w:r w:rsidRPr="0041772F">
              <w:rPr>
                <w:rFonts w:cs="Arial"/>
              </w:rPr>
              <w:t>46507,7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D8A919B" w14:textId="77777777" w:rsidR="0006559B" w:rsidRPr="0041772F" w:rsidRDefault="0006559B" w:rsidP="00A370AC">
            <w:pPr>
              <w:pStyle w:val="aff1"/>
              <w:spacing w:before="60" w:line="240" w:lineRule="exact"/>
              <w:rPr>
                <w:rFonts w:cs="Arial"/>
              </w:rPr>
            </w:pPr>
            <w:r w:rsidRPr="0041772F">
              <w:rPr>
                <w:rFonts w:cs="Arial"/>
              </w:rPr>
              <w:t>107,5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800D288" w14:textId="77777777" w:rsidR="0006559B" w:rsidRPr="0041772F" w:rsidRDefault="0006559B" w:rsidP="00A370AC">
            <w:pPr>
              <w:pStyle w:val="aff1"/>
              <w:spacing w:before="60" w:line="240" w:lineRule="exact"/>
              <w:rPr>
                <w:rFonts w:cs="Arial"/>
              </w:rPr>
            </w:pPr>
            <w:r w:rsidRPr="0041772F">
              <w:rPr>
                <w:rFonts w:cs="Arial"/>
              </w:rPr>
              <w:t>103,6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2998279" w14:textId="77777777" w:rsidR="0006559B" w:rsidRPr="0041772F" w:rsidRDefault="0006559B" w:rsidP="00A370AC">
            <w:pPr>
              <w:pStyle w:val="aff1"/>
              <w:spacing w:before="60" w:line="240" w:lineRule="exact"/>
              <w:rPr>
                <w:rFonts w:cs="Arial"/>
              </w:rPr>
            </w:pPr>
            <w:r w:rsidRPr="0041772F">
              <w:rPr>
                <w:rFonts w:cs="Arial"/>
              </w:rPr>
              <w:t>47919,8</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162F3859" w14:textId="77777777" w:rsidR="0006559B" w:rsidRPr="0041772F" w:rsidRDefault="0006559B" w:rsidP="00A370AC">
            <w:pPr>
              <w:pStyle w:val="aff1"/>
              <w:spacing w:before="60" w:line="240" w:lineRule="exact"/>
              <w:rPr>
                <w:rFonts w:cs="Arial"/>
              </w:rPr>
            </w:pPr>
            <w:r w:rsidRPr="0041772F">
              <w:rPr>
                <w:rFonts w:cs="Arial"/>
              </w:rPr>
              <w:t>104,4</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2C916063" w14:textId="77777777" w:rsidR="0006559B" w:rsidRPr="0041772F" w:rsidRDefault="0006559B" w:rsidP="00A370AC">
            <w:pPr>
              <w:pStyle w:val="aff1"/>
              <w:spacing w:before="60" w:line="240" w:lineRule="exact"/>
              <w:rPr>
                <w:rFonts w:cs="Arial"/>
              </w:rPr>
            </w:pPr>
            <w:r w:rsidRPr="0041772F">
              <w:rPr>
                <w:rFonts w:cs="Arial"/>
              </w:rPr>
              <w:t>118,3</w:t>
            </w:r>
          </w:p>
        </w:tc>
      </w:tr>
      <w:tr w:rsidR="0006559B" w:rsidRPr="00C415DB" w14:paraId="086914A1"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E674F7A" w14:textId="77777777" w:rsidR="0006559B" w:rsidRPr="00AF4788" w:rsidRDefault="0006559B" w:rsidP="00A370AC">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C60E8CA" w14:textId="77777777" w:rsidR="0006559B" w:rsidRPr="0041772F" w:rsidRDefault="0006559B" w:rsidP="00A370AC">
            <w:pPr>
              <w:pStyle w:val="aff1"/>
              <w:spacing w:before="60" w:line="240" w:lineRule="exact"/>
              <w:rPr>
                <w:rFonts w:cs="Arial"/>
              </w:rPr>
            </w:pPr>
            <w:r w:rsidRPr="0041772F">
              <w:rPr>
                <w:rFonts w:cs="Arial"/>
              </w:rPr>
              <w:t>31918,6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CCF75C3" w14:textId="77777777" w:rsidR="0006559B" w:rsidRPr="0041772F" w:rsidRDefault="0006559B" w:rsidP="00A370AC">
            <w:pPr>
              <w:pStyle w:val="aff1"/>
              <w:spacing w:before="60" w:line="240" w:lineRule="exact"/>
              <w:rPr>
                <w:rFonts w:cs="Arial"/>
              </w:rPr>
            </w:pPr>
            <w:r w:rsidRPr="0041772F">
              <w:rPr>
                <w:rFonts w:cs="Arial"/>
              </w:rPr>
              <w:t>107,2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DE56E4B" w14:textId="77777777" w:rsidR="0006559B" w:rsidRPr="0041772F" w:rsidRDefault="0006559B" w:rsidP="00A370AC">
            <w:pPr>
              <w:pStyle w:val="aff1"/>
              <w:spacing w:before="60" w:line="240" w:lineRule="exact"/>
              <w:rPr>
                <w:rFonts w:cs="Arial"/>
              </w:rPr>
            </w:pPr>
            <w:r w:rsidRPr="0041772F">
              <w:rPr>
                <w:rFonts w:cs="Arial"/>
              </w:rPr>
              <w:t>71,1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5C4EC6B" w14:textId="77777777" w:rsidR="0006559B" w:rsidRPr="0041772F" w:rsidRDefault="0006559B" w:rsidP="00A370AC">
            <w:pPr>
              <w:pStyle w:val="aff1"/>
              <w:spacing w:before="60" w:line="240" w:lineRule="exact"/>
              <w:rPr>
                <w:rFonts w:cs="Arial"/>
              </w:rPr>
            </w:pPr>
            <w:r w:rsidRPr="0041772F">
              <w:rPr>
                <w:rFonts w:cs="Arial"/>
              </w:rPr>
              <w:t>31703,9</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5EAE8F0C" w14:textId="77777777" w:rsidR="0006559B" w:rsidRPr="0041772F" w:rsidRDefault="0006559B" w:rsidP="00A370AC">
            <w:pPr>
              <w:pStyle w:val="aff1"/>
              <w:spacing w:before="60" w:line="240" w:lineRule="exact"/>
              <w:rPr>
                <w:rFonts w:cs="Arial"/>
              </w:rPr>
            </w:pPr>
            <w:r w:rsidRPr="0041772F">
              <w:rPr>
                <w:rFonts w:cs="Arial"/>
              </w:rPr>
              <w:t>95,9</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69B2B8D1" w14:textId="77777777" w:rsidR="0006559B" w:rsidRPr="0041772F" w:rsidRDefault="0006559B" w:rsidP="00A370AC">
            <w:pPr>
              <w:pStyle w:val="aff1"/>
              <w:spacing w:before="60" w:line="240" w:lineRule="exact"/>
              <w:rPr>
                <w:rFonts w:cs="Arial"/>
              </w:rPr>
            </w:pPr>
            <w:r w:rsidRPr="0041772F">
              <w:rPr>
                <w:rFonts w:cs="Arial"/>
              </w:rPr>
              <w:t>114,1</w:t>
            </w:r>
          </w:p>
        </w:tc>
      </w:tr>
      <w:tr w:rsidR="0006559B" w:rsidRPr="00C415DB" w14:paraId="480D7B34"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2490AC7" w14:textId="77777777" w:rsidR="0006559B" w:rsidRPr="00AF4788" w:rsidRDefault="0006559B" w:rsidP="00A370AC">
            <w:pPr>
              <w:pStyle w:val="aff"/>
              <w:spacing w:before="60"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2F472B" w14:textId="77777777" w:rsidR="0006559B" w:rsidRPr="0041772F" w:rsidRDefault="0006559B" w:rsidP="00A370AC">
            <w:pPr>
              <w:pStyle w:val="aff1"/>
              <w:spacing w:before="60" w:line="240" w:lineRule="exact"/>
              <w:rPr>
                <w:rFonts w:cs="Arial"/>
              </w:rPr>
            </w:pPr>
            <w:r w:rsidRPr="0041772F">
              <w:rPr>
                <w:rFonts w:cs="Arial"/>
              </w:rPr>
              <w:t>34433,0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BC9EC0D" w14:textId="77777777" w:rsidR="0006559B" w:rsidRPr="0041772F" w:rsidRDefault="0006559B" w:rsidP="00A370AC">
            <w:pPr>
              <w:pStyle w:val="aff1"/>
              <w:spacing w:before="60" w:line="240" w:lineRule="exact"/>
              <w:rPr>
                <w:rFonts w:cs="Arial"/>
              </w:rPr>
            </w:pPr>
            <w:r w:rsidRPr="0041772F">
              <w:rPr>
                <w:rFonts w:cs="Arial"/>
              </w:rPr>
              <w:t>110,6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C7187BD" w14:textId="77777777" w:rsidR="0006559B" w:rsidRPr="0041772F" w:rsidRDefault="0006559B" w:rsidP="00A370AC">
            <w:pPr>
              <w:pStyle w:val="aff1"/>
              <w:spacing w:before="60" w:line="240" w:lineRule="exact"/>
              <w:rPr>
                <w:rFonts w:cs="Arial"/>
              </w:rPr>
            </w:pPr>
            <w:r w:rsidRPr="0041772F">
              <w:rPr>
                <w:rFonts w:cs="Arial"/>
              </w:rPr>
              <w:t>76,7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A712F68" w14:textId="77777777" w:rsidR="0006559B" w:rsidRPr="0041772F" w:rsidRDefault="0006559B" w:rsidP="00A370AC">
            <w:pPr>
              <w:pStyle w:val="aff1"/>
              <w:spacing w:before="60" w:line="240" w:lineRule="exact"/>
              <w:rPr>
                <w:rFonts w:cs="Arial"/>
              </w:rPr>
            </w:pPr>
            <w:r w:rsidRPr="0041772F">
              <w:rPr>
                <w:rFonts w:cs="Arial"/>
              </w:rPr>
              <w:t>35757,0</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23348924" w14:textId="77777777" w:rsidR="0006559B" w:rsidRPr="0041772F" w:rsidRDefault="0006559B" w:rsidP="00A370AC">
            <w:pPr>
              <w:pStyle w:val="aff1"/>
              <w:spacing w:before="60" w:line="240" w:lineRule="exact"/>
              <w:rPr>
                <w:rFonts w:cs="Arial"/>
              </w:rPr>
            </w:pPr>
            <w:r w:rsidRPr="0041772F">
              <w:rPr>
                <w:rFonts w:cs="Arial"/>
              </w:rPr>
              <w:t>101,2</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317DF42F" w14:textId="77777777" w:rsidR="0006559B" w:rsidRPr="0041772F" w:rsidRDefault="0006559B" w:rsidP="00A370AC">
            <w:pPr>
              <w:pStyle w:val="aff1"/>
              <w:spacing w:before="60" w:line="240" w:lineRule="exact"/>
              <w:rPr>
                <w:rFonts w:cs="Arial"/>
              </w:rPr>
            </w:pPr>
            <w:r w:rsidRPr="0041772F">
              <w:rPr>
                <w:rFonts w:cs="Arial"/>
              </w:rPr>
              <w:t>109,6</w:t>
            </w:r>
          </w:p>
        </w:tc>
      </w:tr>
      <w:tr w:rsidR="0006559B" w:rsidRPr="00C415DB" w14:paraId="2F050A96"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83C4259" w14:textId="77777777" w:rsidR="0006559B" w:rsidRPr="00AF4788" w:rsidRDefault="0006559B" w:rsidP="00A370AC">
            <w:pPr>
              <w:pStyle w:val="aff"/>
              <w:pageBreakBefore/>
              <w:spacing w:before="60" w:line="240" w:lineRule="exact"/>
              <w:ind w:left="113"/>
              <w:rPr>
                <w:rFonts w:cs="Arial"/>
              </w:rPr>
            </w:pPr>
            <w:r w:rsidRPr="00AF4788">
              <w:rPr>
                <w:rFonts w:cs="Arial"/>
              </w:rPr>
              <w:lastRenderedPageBreak/>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ACA1C9C" w14:textId="77777777" w:rsidR="0006559B" w:rsidRPr="0041772F" w:rsidRDefault="0006559B" w:rsidP="00A370AC">
            <w:pPr>
              <w:pStyle w:val="aff1"/>
              <w:spacing w:before="60" w:line="240" w:lineRule="exact"/>
              <w:rPr>
                <w:rFonts w:cs="Arial"/>
              </w:rPr>
            </w:pPr>
            <w:r w:rsidRPr="0041772F">
              <w:rPr>
                <w:rFonts w:cs="Arial"/>
              </w:rPr>
              <w:t>36342,2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6B86310" w14:textId="77777777" w:rsidR="0006559B" w:rsidRPr="0041772F" w:rsidRDefault="0006559B" w:rsidP="00A370AC">
            <w:pPr>
              <w:pStyle w:val="aff1"/>
              <w:spacing w:before="60" w:line="240" w:lineRule="exact"/>
              <w:rPr>
                <w:rFonts w:cs="Arial"/>
              </w:rPr>
            </w:pPr>
            <w:r w:rsidRPr="0041772F">
              <w:rPr>
                <w:rFonts w:cs="Arial"/>
              </w:rPr>
              <w:t>112,7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ABD4736" w14:textId="77777777" w:rsidR="0006559B" w:rsidRPr="0041772F" w:rsidRDefault="0006559B" w:rsidP="00A370AC">
            <w:pPr>
              <w:pStyle w:val="aff1"/>
              <w:spacing w:before="60" w:line="240" w:lineRule="exact"/>
              <w:rPr>
                <w:rFonts w:cs="Arial"/>
              </w:rPr>
            </w:pPr>
            <w:r w:rsidRPr="0041772F">
              <w:rPr>
                <w:rFonts w:cs="Arial"/>
              </w:rPr>
              <w:t>81,0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A61B9C2" w14:textId="77777777" w:rsidR="0006559B" w:rsidRPr="0041772F" w:rsidRDefault="0006559B" w:rsidP="00A370AC">
            <w:pPr>
              <w:pStyle w:val="aff1"/>
              <w:spacing w:before="60" w:line="240" w:lineRule="exact"/>
              <w:rPr>
                <w:rFonts w:cs="Arial"/>
              </w:rPr>
            </w:pPr>
            <w:r w:rsidRPr="0041772F">
              <w:rPr>
                <w:rFonts w:cs="Arial"/>
              </w:rPr>
              <w:t>38213,3</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52202AD5" w14:textId="77777777" w:rsidR="0006559B" w:rsidRPr="0041772F" w:rsidRDefault="0006559B" w:rsidP="00A370AC">
            <w:pPr>
              <w:pStyle w:val="aff1"/>
              <w:spacing w:before="60" w:line="240" w:lineRule="exact"/>
              <w:rPr>
                <w:rFonts w:cs="Arial"/>
              </w:rPr>
            </w:pPr>
            <w:r w:rsidRPr="0041772F">
              <w:rPr>
                <w:rFonts w:cs="Arial"/>
              </w:rPr>
              <w:t>101,1</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371801AD" w14:textId="77777777" w:rsidR="0006559B" w:rsidRPr="0041772F" w:rsidRDefault="0006559B" w:rsidP="00A370AC">
            <w:pPr>
              <w:pStyle w:val="aff1"/>
              <w:spacing w:before="60" w:line="240" w:lineRule="exact"/>
              <w:rPr>
                <w:rFonts w:cs="Arial"/>
              </w:rPr>
            </w:pPr>
            <w:r w:rsidRPr="0041772F">
              <w:rPr>
                <w:rFonts w:cs="Arial"/>
              </w:rPr>
              <w:t>114,0</w:t>
            </w:r>
          </w:p>
        </w:tc>
      </w:tr>
      <w:tr w:rsidR="0006559B" w:rsidRPr="00C415DB" w14:paraId="2D01FFD7"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F73F3EE" w14:textId="77777777" w:rsidR="0006559B" w:rsidRPr="00AF4788" w:rsidRDefault="0006559B" w:rsidP="00A370AC">
            <w:pPr>
              <w:pStyle w:val="aff"/>
              <w:spacing w:before="60" w:line="240" w:lineRule="exact"/>
              <w:ind w:left="113"/>
              <w:rPr>
                <w:rFonts w:cs="Arial"/>
              </w:rPr>
            </w:pPr>
            <w:r w:rsidRPr="00AF4788">
              <w:rPr>
                <w:rFonts w:cs="Arial"/>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E61F0B0" w14:textId="77777777" w:rsidR="0006559B" w:rsidRPr="0041772F" w:rsidRDefault="0006559B" w:rsidP="00A370AC">
            <w:pPr>
              <w:pStyle w:val="aff1"/>
              <w:spacing w:before="60" w:line="240" w:lineRule="exact"/>
              <w:rPr>
                <w:rFonts w:cs="Arial"/>
              </w:rPr>
            </w:pPr>
            <w:r w:rsidRPr="0041772F">
              <w:rPr>
                <w:rFonts w:cs="Arial"/>
              </w:rPr>
              <w:t>46477,7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E5B7A1D" w14:textId="77777777" w:rsidR="0006559B" w:rsidRPr="0041772F" w:rsidRDefault="0006559B" w:rsidP="00A370AC">
            <w:pPr>
              <w:pStyle w:val="aff1"/>
              <w:spacing w:before="60" w:line="240" w:lineRule="exact"/>
              <w:rPr>
                <w:rFonts w:cs="Arial"/>
              </w:rPr>
            </w:pPr>
            <w:r w:rsidRPr="0041772F">
              <w:rPr>
                <w:rFonts w:cs="Arial"/>
              </w:rPr>
              <w:t>111,0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6686CC6" w14:textId="77777777" w:rsidR="0006559B" w:rsidRPr="0041772F" w:rsidRDefault="0006559B" w:rsidP="00A370AC">
            <w:pPr>
              <w:pStyle w:val="aff1"/>
              <w:spacing w:before="60" w:line="240" w:lineRule="exact"/>
              <w:rPr>
                <w:rFonts w:cs="Arial"/>
              </w:rPr>
            </w:pPr>
            <w:r w:rsidRPr="0041772F">
              <w:rPr>
                <w:rFonts w:cs="Arial"/>
              </w:rPr>
              <w:t>103,6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F21B148" w14:textId="77777777" w:rsidR="0006559B" w:rsidRPr="0041772F" w:rsidRDefault="0006559B" w:rsidP="00A370AC">
            <w:pPr>
              <w:pStyle w:val="aff1"/>
              <w:spacing w:before="60" w:line="240" w:lineRule="exact"/>
              <w:rPr>
                <w:rFonts w:cs="Arial"/>
              </w:rPr>
            </w:pPr>
            <w:r w:rsidRPr="0041772F">
              <w:rPr>
                <w:rFonts w:cs="Arial"/>
              </w:rPr>
              <w:t>47844,5</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2A9B10B1" w14:textId="77777777" w:rsidR="0006559B" w:rsidRPr="0041772F" w:rsidRDefault="0006559B" w:rsidP="00A370AC">
            <w:pPr>
              <w:pStyle w:val="aff1"/>
              <w:spacing w:before="60" w:line="240" w:lineRule="exact"/>
              <w:rPr>
                <w:rFonts w:cs="Arial"/>
              </w:rPr>
            </w:pPr>
            <w:r w:rsidRPr="0041772F">
              <w:rPr>
                <w:rFonts w:cs="Arial"/>
              </w:rPr>
              <w:t>96,6</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19DC219B" w14:textId="77777777" w:rsidR="0006559B" w:rsidRPr="0041772F" w:rsidRDefault="0006559B" w:rsidP="00A370AC">
            <w:pPr>
              <w:pStyle w:val="aff1"/>
              <w:spacing w:before="60" w:line="240" w:lineRule="exact"/>
              <w:rPr>
                <w:rFonts w:cs="Arial"/>
              </w:rPr>
            </w:pPr>
            <w:r w:rsidRPr="0041772F">
              <w:rPr>
                <w:rFonts w:cs="Arial"/>
              </w:rPr>
              <w:t>115,7</w:t>
            </w:r>
          </w:p>
        </w:tc>
      </w:tr>
      <w:tr w:rsidR="0006559B" w:rsidRPr="00C415DB" w14:paraId="10EB7E37"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0C0AE5A" w14:textId="77777777" w:rsidR="0006559B" w:rsidRPr="00AF4788" w:rsidRDefault="0006559B" w:rsidP="00A370AC">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AED84F8" w14:textId="77777777" w:rsidR="0006559B" w:rsidRPr="0041772F" w:rsidRDefault="0006559B" w:rsidP="00A370AC">
            <w:pPr>
              <w:pStyle w:val="aff1"/>
              <w:spacing w:before="60" w:line="240" w:lineRule="exact"/>
              <w:rPr>
                <w:rFonts w:cs="Arial"/>
              </w:rPr>
            </w:pPr>
            <w:r w:rsidRPr="0041772F">
              <w:rPr>
                <w:rFonts w:cs="Arial"/>
              </w:rPr>
              <w:t>24921,3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512E281" w14:textId="77777777" w:rsidR="0006559B" w:rsidRPr="0041772F" w:rsidRDefault="0006559B" w:rsidP="00A370AC">
            <w:pPr>
              <w:pStyle w:val="aff1"/>
              <w:spacing w:before="60" w:line="240" w:lineRule="exact"/>
              <w:rPr>
                <w:rFonts w:cs="Arial"/>
              </w:rPr>
            </w:pPr>
            <w:r w:rsidRPr="0041772F">
              <w:rPr>
                <w:rFonts w:cs="Arial"/>
              </w:rPr>
              <w:t>115,7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088427D" w14:textId="77777777" w:rsidR="0006559B" w:rsidRPr="0041772F" w:rsidRDefault="0006559B" w:rsidP="00A370AC">
            <w:pPr>
              <w:pStyle w:val="aff1"/>
              <w:spacing w:before="60" w:line="240" w:lineRule="exact"/>
              <w:rPr>
                <w:rFonts w:cs="Arial"/>
              </w:rPr>
            </w:pPr>
            <w:r w:rsidRPr="0041772F">
              <w:rPr>
                <w:rFonts w:cs="Arial"/>
              </w:rPr>
              <w:t>55,5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66B5DCD" w14:textId="77777777" w:rsidR="0006559B" w:rsidRPr="0041772F" w:rsidRDefault="0006559B" w:rsidP="00A370AC">
            <w:pPr>
              <w:pStyle w:val="aff1"/>
              <w:spacing w:before="60" w:line="240" w:lineRule="exact"/>
              <w:rPr>
                <w:rFonts w:cs="Arial"/>
              </w:rPr>
            </w:pPr>
            <w:r w:rsidRPr="0041772F">
              <w:rPr>
                <w:rFonts w:cs="Arial"/>
              </w:rPr>
              <w:t>26089,6</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5FFA3147" w14:textId="77777777" w:rsidR="0006559B" w:rsidRPr="0041772F" w:rsidRDefault="0006559B" w:rsidP="00A370AC">
            <w:pPr>
              <w:pStyle w:val="aff1"/>
              <w:spacing w:before="60" w:line="240" w:lineRule="exact"/>
              <w:rPr>
                <w:rFonts w:cs="Arial"/>
              </w:rPr>
            </w:pPr>
            <w:r w:rsidRPr="0041772F">
              <w:rPr>
                <w:rFonts w:cs="Arial"/>
              </w:rPr>
              <w:t>97,5</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1C4151CA" w14:textId="77777777" w:rsidR="0006559B" w:rsidRPr="0041772F" w:rsidRDefault="0006559B" w:rsidP="00A370AC">
            <w:pPr>
              <w:pStyle w:val="aff1"/>
              <w:spacing w:before="60" w:line="240" w:lineRule="exact"/>
              <w:rPr>
                <w:rFonts w:cs="Arial"/>
              </w:rPr>
            </w:pPr>
            <w:r w:rsidRPr="0041772F">
              <w:rPr>
                <w:rFonts w:cs="Arial"/>
              </w:rPr>
              <w:t>115,3</w:t>
            </w:r>
          </w:p>
        </w:tc>
      </w:tr>
      <w:tr w:rsidR="0006559B" w:rsidRPr="00C415DB" w14:paraId="2B733014"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555B090" w14:textId="77777777" w:rsidR="0006559B" w:rsidRPr="00AF4788" w:rsidRDefault="0006559B" w:rsidP="00A370AC">
            <w:pPr>
              <w:pStyle w:val="aff"/>
              <w:spacing w:before="60"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3636113" w14:textId="77777777" w:rsidR="0006559B" w:rsidRPr="0041772F" w:rsidRDefault="0006559B" w:rsidP="00A370AC">
            <w:pPr>
              <w:pStyle w:val="aff1"/>
              <w:spacing w:before="60" w:line="240" w:lineRule="exact"/>
              <w:rPr>
                <w:rFonts w:cs="Arial"/>
              </w:rPr>
            </w:pPr>
            <w:r w:rsidRPr="0041772F">
              <w:rPr>
                <w:rFonts w:cs="Arial"/>
              </w:rPr>
              <w:t>83716,7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68FEACD" w14:textId="77777777" w:rsidR="0006559B" w:rsidRPr="0041772F" w:rsidRDefault="0006559B" w:rsidP="00A370AC">
            <w:pPr>
              <w:pStyle w:val="aff1"/>
              <w:spacing w:before="60" w:line="240" w:lineRule="exact"/>
              <w:rPr>
                <w:rFonts w:cs="Arial"/>
              </w:rPr>
            </w:pPr>
            <w:r w:rsidRPr="0041772F">
              <w:rPr>
                <w:rFonts w:cs="Arial"/>
              </w:rPr>
              <w:t>114,9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A2F663B" w14:textId="77777777" w:rsidR="0006559B" w:rsidRPr="0041772F" w:rsidRDefault="0006559B" w:rsidP="00A370AC">
            <w:pPr>
              <w:pStyle w:val="aff1"/>
              <w:spacing w:before="60" w:line="240" w:lineRule="exact"/>
              <w:rPr>
                <w:rFonts w:cs="Arial"/>
              </w:rPr>
            </w:pPr>
            <w:r w:rsidRPr="0041772F">
              <w:rPr>
                <w:rFonts w:cs="Arial"/>
              </w:rPr>
              <w:t>186,5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771C245" w14:textId="77777777" w:rsidR="0006559B" w:rsidRPr="0041772F" w:rsidRDefault="0006559B" w:rsidP="00A370AC">
            <w:pPr>
              <w:pStyle w:val="aff1"/>
              <w:spacing w:before="60" w:line="240" w:lineRule="exact"/>
              <w:rPr>
                <w:rFonts w:cs="Arial"/>
              </w:rPr>
            </w:pPr>
            <w:r w:rsidRPr="0041772F">
              <w:rPr>
                <w:rFonts w:cs="Arial"/>
              </w:rPr>
              <w:t>97759,4</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1236ACEE" w14:textId="77777777" w:rsidR="0006559B" w:rsidRPr="0041772F" w:rsidRDefault="0006559B" w:rsidP="00A370AC">
            <w:pPr>
              <w:pStyle w:val="aff1"/>
              <w:spacing w:before="60" w:line="240" w:lineRule="exact"/>
              <w:rPr>
                <w:rFonts w:cs="Arial"/>
              </w:rPr>
            </w:pPr>
            <w:r w:rsidRPr="0041772F">
              <w:rPr>
                <w:rFonts w:cs="Arial"/>
              </w:rPr>
              <w:t>109,2</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5694F476" w14:textId="77777777" w:rsidR="0006559B" w:rsidRPr="0041772F" w:rsidRDefault="0006559B" w:rsidP="00A370AC">
            <w:pPr>
              <w:pStyle w:val="aff1"/>
              <w:spacing w:before="60" w:line="240" w:lineRule="exact"/>
              <w:rPr>
                <w:rFonts w:cs="Arial"/>
              </w:rPr>
            </w:pPr>
            <w:r w:rsidRPr="0041772F">
              <w:rPr>
                <w:rFonts w:cs="Arial"/>
              </w:rPr>
              <w:t>126,8</w:t>
            </w:r>
          </w:p>
        </w:tc>
      </w:tr>
      <w:tr w:rsidR="0006559B" w:rsidRPr="00C415DB" w14:paraId="2D73FF29"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D08479A" w14:textId="77777777" w:rsidR="0006559B" w:rsidRPr="00AF4788" w:rsidRDefault="0006559B" w:rsidP="00A370AC">
            <w:pPr>
              <w:pStyle w:val="aff"/>
              <w:spacing w:before="60" w:line="240" w:lineRule="exact"/>
              <w:ind w:left="113"/>
              <w:rPr>
                <w:rFonts w:cs="Arial"/>
              </w:rPr>
            </w:pPr>
            <w:r w:rsidRPr="00AF4788">
              <w:rPr>
                <w:rFonts w:cs="Arial"/>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1AFE511" w14:textId="77777777" w:rsidR="0006559B" w:rsidRPr="0041772F" w:rsidRDefault="0006559B" w:rsidP="00A370AC">
            <w:pPr>
              <w:pStyle w:val="aff1"/>
              <w:spacing w:before="60" w:line="240" w:lineRule="exact"/>
              <w:rPr>
                <w:rFonts w:cs="Arial"/>
              </w:rPr>
            </w:pPr>
            <w:r w:rsidRPr="0041772F">
              <w:rPr>
                <w:rFonts w:cs="Arial"/>
              </w:rPr>
              <w:t>78669,2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3F39C43" w14:textId="77777777" w:rsidR="0006559B" w:rsidRPr="0041772F" w:rsidRDefault="0006559B" w:rsidP="00A370AC">
            <w:pPr>
              <w:pStyle w:val="aff1"/>
              <w:spacing w:before="60" w:line="240" w:lineRule="exact"/>
              <w:rPr>
                <w:rFonts w:cs="Arial"/>
              </w:rPr>
            </w:pPr>
            <w:r w:rsidRPr="0041772F">
              <w:rPr>
                <w:rFonts w:cs="Arial"/>
              </w:rPr>
              <w:t>108,4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3BE7D13" w14:textId="77777777" w:rsidR="0006559B" w:rsidRPr="0041772F" w:rsidRDefault="0006559B" w:rsidP="00A370AC">
            <w:pPr>
              <w:pStyle w:val="aff1"/>
              <w:spacing w:before="60" w:line="240" w:lineRule="exact"/>
              <w:rPr>
                <w:rFonts w:cs="Arial"/>
              </w:rPr>
            </w:pPr>
            <w:r w:rsidRPr="0041772F">
              <w:rPr>
                <w:rFonts w:cs="Arial"/>
              </w:rPr>
              <w:t>175,3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DD1075D" w14:textId="77777777" w:rsidR="0006559B" w:rsidRPr="0041772F" w:rsidRDefault="0006559B" w:rsidP="00A370AC">
            <w:pPr>
              <w:pStyle w:val="aff1"/>
              <w:spacing w:before="60" w:line="240" w:lineRule="exact"/>
              <w:rPr>
                <w:rFonts w:cs="Arial"/>
              </w:rPr>
            </w:pPr>
            <w:r w:rsidRPr="0041772F">
              <w:rPr>
                <w:rFonts w:cs="Arial"/>
              </w:rPr>
              <w:t>82213,2</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17143CE0" w14:textId="77777777" w:rsidR="0006559B" w:rsidRPr="0041772F" w:rsidRDefault="0006559B" w:rsidP="00A370AC">
            <w:pPr>
              <w:pStyle w:val="aff1"/>
              <w:spacing w:before="60" w:line="240" w:lineRule="exact"/>
              <w:rPr>
                <w:rFonts w:cs="Arial"/>
              </w:rPr>
            </w:pPr>
            <w:r w:rsidRPr="0041772F">
              <w:rPr>
                <w:rFonts w:cs="Arial"/>
              </w:rPr>
              <w:t>103,4</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7E7018CA" w14:textId="77777777" w:rsidR="0006559B" w:rsidRPr="0041772F" w:rsidRDefault="0006559B" w:rsidP="00A370AC">
            <w:pPr>
              <w:pStyle w:val="aff1"/>
              <w:spacing w:before="60" w:line="240" w:lineRule="exact"/>
              <w:rPr>
                <w:rFonts w:cs="Arial"/>
              </w:rPr>
            </w:pPr>
            <w:r w:rsidRPr="0041772F">
              <w:rPr>
                <w:rFonts w:cs="Arial"/>
              </w:rPr>
              <w:t>117,7</w:t>
            </w:r>
          </w:p>
        </w:tc>
      </w:tr>
      <w:tr w:rsidR="0006559B" w:rsidRPr="00C415DB" w14:paraId="22FF2A69"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6109272" w14:textId="77777777" w:rsidR="0006559B" w:rsidRPr="00AF4788" w:rsidRDefault="0006559B" w:rsidP="00A370AC">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CF155A" w14:textId="77777777" w:rsidR="0006559B" w:rsidRPr="0041772F" w:rsidRDefault="0006559B" w:rsidP="00A370AC">
            <w:pPr>
              <w:pStyle w:val="aff1"/>
              <w:spacing w:before="60" w:line="240" w:lineRule="exact"/>
              <w:rPr>
                <w:rFonts w:cs="Arial"/>
              </w:rPr>
            </w:pPr>
            <w:r w:rsidRPr="0041772F">
              <w:rPr>
                <w:rFonts w:cs="Arial"/>
              </w:rPr>
              <w:t>37554,1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772F3CA" w14:textId="77777777" w:rsidR="0006559B" w:rsidRPr="0041772F" w:rsidRDefault="0006559B" w:rsidP="00A370AC">
            <w:pPr>
              <w:pStyle w:val="aff1"/>
              <w:spacing w:before="60" w:line="240" w:lineRule="exact"/>
              <w:rPr>
                <w:rFonts w:cs="Arial"/>
              </w:rPr>
            </w:pPr>
            <w:r w:rsidRPr="0041772F">
              <w:rPr>
                <w:rFonts w:cs="Arial"/>
              </w:rPr>
              <w:t>114,4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FFF5AE7" w14:textId="77777777" w:rsidR="0006559B" w:rsidRPr="0041772F" w:rsidRDefault="0006559B" w:rsidP="00A370AC">
            <w:pPr>
              <w:pStyle w:val="aff1"/>
              <w:spacing w:before="60" w:line="240" w:lineRule="exact"/>
              <w:rPr>
                <w:rFonts w:cs="Arial"/>
              </w:rPr>
            </w:pPr>
            <w:r w:rsidRPr="0041772F">
              <w:rPr>
                <w:rFonts w:cs="Arial"/>
              </w:rPr>
              <w:t>83,7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24F5DE9" w14:textId="77777777" w:rsidR="0006559B" w:rsidRPr="0041772F" w:rsidRDefault="0006559B" w:rsidP="00A370AC">
            <w:pPr>
              <w:pStyle w:val="aff1"/>
              <w:spacing w:before="60" w:line="240" w:lineRule="exact"/>
              <w:rPr>
                <w:rFonts w:cs="Arial"/>
              </w:rPr>
            </w:pPr>
            <w:r w:rsidRPr="0041772F">
              <w:rPr>
                <w:rFonts w:cs="Arial"/>
              </w:rPr>
              <w:t>41769,8</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39D26F37" w14:textId="77777777" w:rsidR="0006559B" w:rsidRPr="0041772F" w:rsidRDefault="0006559B" w:rsidP="00A370AC">
            <w:pPr>
              <w:pStyle w:val="aff1"/>
              <w:spacing w:before="60" w:line="240" w:lineRule="exact"/>
              <w:rPr>
                <w:rFonts w:cs="Arial"/>
              </w:rPr>
            </w:pPr>
            <w:r w:rsidRPr="0041772F">
              <w:rPr>
                <w:rFonts w:cs="Arial"/>
              </w:rPr>
              <w:t>101,8</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590153F8" w14:textId="77777777" w:rsidR="0006559B" w:rsidRPr="0041772F" w:rsidRDefault="0006559B" w:rsidP="00A370AC">
            <w:pPr>
              <w:pStyle w:val="aff1"/>
              <w:spacing w:before="60" w:line="240" w:lineRule="exact"/>
              <w:rPr>
                <w:rFonts w:cs="Arial"/>
              </w:rPr>
            </w:pPr>
            <w:r w:rsidRPr="0041772F">
              <w:rPr>
                <w:rFonts w:cs="Arial"/>
              </w:rPr>
              <w:t>127,8</w:t>
            </w:r>
          </w:p>
        </w:tc>
      </w:tr>
      <w:tr w:rsidR="0006559B" w:rsidRPr="00C415DB" w14:paraId="5E918E0A"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20AC567" w14:textId="77777777" w:rsidR="0006559B" w:rsidRPr="00AF4788" w:rsidRDefault="0006559B" w:rsidP="00A370AC">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243D04A" w14:textId="77777777" w:rsidR="0006559B" w:rsidRPr="0041772F" w:rsidRDefault="0006559B" w:rsidP="00A370AC">
            <w:pPr>
              <w:pStyle w:val="aff1"/>
              <w:spacing w:before="60" w:line="240" w:lineRule="exact"/>
              <w:rPr>
                <w:rFonts w:cs="Arial"/>
              </w:rPr>
            </w:pPr>
            <w:r w:rsidRPr="0041772F">
              <w:rPr>
                <w:rFonts w:cs="Arial"/>
              </w:rPr>
              <w:t>59141,0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E9A98D9" w14:textId="77777777" w:rsidR="0006559B" w:rsidRPr="0041772F" w:rsidRDefault="0006559B" w:rsidP="00A370AC">
            <w:pPr>
              <w:pStyle w:val="aff1"/>
              <w:spacing w:before="60" w:line="240" w:lineRule="exact"/>
              <w:rPr>
                <w:rFonts w:cs="Arial"/>
              </w:rPr>
            </w:pPr>
            <w:r w:rsidRPr="0041772F">
              <w:rPr>
                <w:rFonts w:cs="Arial"/>
              </w:rPr>
              <w:t>115,8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BE6A13C" w14:textId="77777777" w:rsidR="0006559B" w:rsidRPr="0041772F" w:rsidRDefault="0006559B" w:rsidP="00A370AC">
            <w:pPr>
              <w:pStyle w:val="aff1"/>
              <w:spacing w:before="60" w:line="240" w:lineRule="exact"/>
              <w:rPr>
                <w:rFonts w:cs="Arial"/>
              </w:rPr>
            </w:pPr>
            <w:r w:rsidRPr="0041772F">
              <w:rPr>
                <w:rFonts w:cs="Arial"/>
              </w:rPr>
              <w:t>131,8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9C463ED" w14:textId="77777777" w:rsidR="0006559B" w:rsidRPr="0041772F" w:rsidRDefault="0006559B" w:rsidP="00A370AC">
            <w:pPr>
              <w:pStyle w:val="aff1"/>
              <w:spacing w:before="60" w:line="240" w:lineRule="exact"/>
              <w:rPr>
                <w:rFonts w:cs="Arial"/>
              </w:rPr>
            </w:pPr>
            <w:r w:rsidRPr="0041772F">
              <w:rPr>
                <w:rFonts w:cs="Arial"/>
              </w:rPr>
              <w:t>68357,4</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4E3A2894" w14:textId="77777777" w:rsidR="0006559B" w:rsidRPr="0041772F" w:rsidRDefault="0006559B" w:rsidP="00A370AC">
            <w:pPr>
              <w:pStyle w:val="aff1"/>
              <w:spacing w:before="60" w:line="240" w:lineRule="exact"/>
              <w:rPr>
                <w:rFonts w:cs="Arial"/>
              </w:rPr>
            </w:pPr>
            <w:r w:rsidRPr="0041772F">
              <w:rPr>
                <w:rFonts w:cs="Arial"/>
              </w:rPr>
              <w:t>105,7</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2833996C" w14:textId="77777777" w:rsidR="0006559B" w:rsidRPr="0041772F" w:rsidRDefault="0006559B" w:rsidP="00A370AC">
            <w:pPr>
              <w:pStyle w:val="aff1"/>
              <w:spacing w:before="60" w:line="240" w:lineRule="exact"/>
              <w:rPr>
                <w:rFonts w:cs="Arial"/>
              </w:rPr>
            </w:pPr>
            <w:r w:rsidRPr="0041772F">
              <w:rPr>
                <w:rFonts w:cs="Arial"/>
              </w:rPr>
              <w:t>121,8</w:t>
            </w:r>
          </w:p>
        </w:tc>
      </w:tr>
      <w:tr w:rsidR="0006559B" w:rsidRPr="00C415DB" w14:paraId="28F21DA4"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102EC41" w14:textId="77777777" w:rsidR="0006559B" w:rsidRPr="00AF4788" w:rsidRDefault="0006559B" w:rsidP="00A370AC">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82E2C31" w14:textId="77777777" w:rsidR="0006559B" w:rsidRPr="0041772F" w:rsidRDefault="0006559B" w:rsidP="00A370AC">
            <w:pPr>
              <w:pStyle w:val="aff1"/>
              <w:spacing w:before="60" w:line="240" w:lineRule="exact"/>
              <w:rPr>
                <w:rFonts w:cs="Arial"/>
              </w:rPr>
            </w:pPr>
            <w:r w:rsidRPr="0041772F">
              <w:rPr>
                <w:rFonts w:cs="Arial"/>
              </w:rPr>
              <w:t>31815,6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E621E94" w14:textId="77777777" w:rsidR="0006559B" w:rsidRPr="0041772F" w:rsidRDefault="0006559B" w:rsidP="00A370AC">
            <w:pPr>
              <w:pStyle w:val="aff1"/>
              <w:spacing w:before="60" w:line="240" w:lineRule="exact"/>
              <w:rPr>
                <w:rFonts w:cs="Arial"/>
              </w:rPr>
            </w:pPr>
            <w:r w:rsidRPr="0041772F">
              <w:rPr>
                <w:rFonts w:cs="Arial"/>
              </w:rPr>
              <w:t>114,5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53BF83E" w14:textId="77777777" w:rsidR="0006559B" w:rsidRPr="0041772F" w:rsidRDefault="0006559B" w:rsidP="00A370AC">
            <w:pPr>
              <w:pStyle w:val="aff1"/>
              <w:spacing w:before="60" w:line="240" w:lineRule="exact"/>
              <w:rPr>
                <w:rFonts w:cs="Arial"/>
              </w:rPr>
            </w:pPr>
            <w:r w:rsidRPr="0041772F">
              <w:rPr>
                <w:rFonts w:cs="Arial"/>
              </w:rPr>
              <w:t>70,9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8AF529E" w14:textId="77777777" w:rsidR="0006559B" w:rsidRPr="0041772F" w:rsidRDefault="0006559B" w:rsidP="00A370AC">
            <w:pPr>
              <w:pStyle w:val="aff1"/>
              <w:spacing w:before="60" w:line="240" w:lineRule="exact"/>
              <w:rPr>
                <w:rFonts w:cs="Arial"/>
              </w:rPr>
            </w:pPr>
            <w:r w:rsidRPr="0041772F">
              <w:rPr>
                <w:rFonts w:cs="Arial"/>
              </w:rPr>
              <w:t>33598,4</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1901470D" w14:textId="77777777" w:rsidR="0006559B" w:rsidRPr="0041772F" w:rsidRDefault="0006559B" w:rsidP="00A370AC">
            <w:pPr>
              <w:pStyle w:val="aff1"/>
              <w:spacing w:before="60" w:line="240" w:lineRule="exact"/>
              <w:rPr>
                <w:rFonts w:cs="Arial"/>
              </w:rPr>
            </w:pPr>
            <w:r w:rsidRPr="0041772F">
              <w:rPr>
                <w:rFonts w:cs="Arial"/>
              </w:rPr>
              <w:t>100,1</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610F746B" w14:textId="77777777" w:rsidR="0006559B" w:rsidRPr="0041772F" w:rsidRDefault="0006559B" w:rsidP="00A370AC">
            <w:pPr>
              <w:pStyle w:val="aff1"/>
              <w:spacing w:before="60" w:line="240" w:lineRule="exact"/>
              <w:rPr>
                <w:rFonts w:cs="Arial"/>
              </w:rPr>
            </w:pPr>
            <w:r w:rsidRPr="0041772F">
              <w:rPr>
                <w:rFonts w:cs="Arial"/>
              </w:rPr>
              <w:t>115,4</w:t>
            </w:r>
          </w:p>
        </w:tc>
      </w:tr>
      <w:tr w:rsidR="0006559B" w:rsidRPr="00C415DB" w14:paraId="2AA17E01"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B67DE37" w14:textId="77777777" w:rsidR="0006559B" w:rsidRPr="00AF4788" w:rsidRDefault="0006559B" w:rsidP="00A370AC">
            <w:pPr>
              <w:pStyle w:val="aff"/>
              <w:spacing w:before="60"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AC4C252" w14:textId="77777777" w:rsidR="0006559B" w:rsidRPr="0041772F" w:rsidRDefault="0006559B" w:rsidP="00A370AC">
            <w:pPr>
              <w:pStyle w:val="aff1"/>
              <w:spacing w:before="60" w:line="240" w:lineRule="exact"/>
              <w:rPr>
                <w:rFonts w:cs="Arial"/>
              </w:rPr>
            </w:pPr>
            <w:r w:rsidRPr="0041772F">
              <w:rPr>
                <w:rFonts w:cs="Arial"/>
              </w:rPr>
              <w:t>50581,1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95F6B47" w14:textId="77777777" w:rsidR="0006559B" w:rsidRPr="0041772F" w:rsidRDefault="0006559B" w:rsidP="00A370AC">
            <w:pPr>
              <w:pStyle w:val="aff1"/>
              <w:spacing w:before="60" w:line="240" w:lineRule="exact"/>
              <w:rPr>
                <w:rFonts w:cs="Arial"/>
              </w:rPr>
            </w:pPr>
            <w:r w:rsidRPr="0041772F">
              <w:rPr>
                <w:rFonts w:cs="Arial"/>
              </w:rPr>
              <w:t>108,5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CA35212" w14:textId="77777777" w:rsidR="0006559B" w:rsidRPr="0041772F" w:rsidRDefault="0006559B" w:rsidP="00A370AC">
            <w:pPr>
              <w:pStyle w:val="aff1"/>
              <w:spacing w:before="60" w:line="240" w:lineRule="exact"/>
              <w:rPr>
                <w:rFonts w:cs="Arial"/>
              </w:rPr>
            </w:pPr>
            <w:r w:rsidRPr="0041772F">
              <w:rPr>
                <w:rFonts w:cs="Arial"/>
              </w:rPr>
              <w:t>112,7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09036C2" w14:textId="77777777" w:rsidR="0006559B" w:rsidRPr="0041772F" w:rsidRDefault="0006559B" w:rsidP="00A370AC">
            <w:pPr>
              <w:pStyle w:val="aff1"/>
              <w:spacing w:before="60" w:line="240" w:lineRule="exact"/>
              <w:rPr>
                <w:rFonts w:cs="Arial"/>
              </w:rPr>
            </w:pPr>
            <w:r w:rsidRPr="0041772F">
              <w:rPr>
                <w:rFonts w:cs="Arial"/>
              </w:rPr>
              <w:t>56121,2</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77918F7C" w14:textId="77777777" w:rsidR="0006559B" w:rsidRPr="0041772F" w:rsidRDefault="0006559B" w:rsidP="00A370AC">
            <w:pPr>
              <w:pStyle w:val="aff1"/>
              <w:spacing w:before="60" w:line="240" w:lineRule="exact"/>
              <w:rPr>
                <w:rFonts w:cs="Arial"/>
              </w:rPr>
            </w:pPr>
            <w:r w:rsidRPr="0041772F">
              <w:rPr>
                <w:rFonts w:cs="Arial"/>
              </w:rPr>
              <w:t>115,0</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263A6E2D" w14:textId="77777777" w:rsidR="0006559B" w:rsidRPr="0041772F" w:rsidRDefault="0006559B" w:rsidP="00A370AC">
            <w:pPr>
              <w:pStyle w:val="aff1"/>
              <w:spacing w:before="60" w:line="240" w:lineRule="exact"/>
              <w:rPr>
                <w:rFonts w:cs="Arial"/>
              </w:rPr>
            </w:pPr>
            <w:r w:rsidRPr="0041772F">
              <w:rPr>
                <w:rFonts w:cs="Arial"/>
              </w:rPr>
              <w:t>124,6</w:t>
            </w:r>
          </w:p>
        </w:tc>
      </w:tr>
      <w:tr w:rsidR="0006559B" w:rsidRPr="00C415DB" w14:paraId="3DEBCC48"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06BB50C" w14:textId="77777777" w:rsidR="0006559B" w:rsidRPr="00AF4788" w:rsidRDefault="0006559B" w:rsidP="00A370AC">
            <w:pPr>
              <w:spacing w:before="60" w:line="240" w:lineRule="exact"/>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F0D482E" w14:textId="77777777" w:rsidR="0006559B" w:rsidRPr="0041772F" w:rsidRDefault="0006559B" w:rsidP="00A370AC">
            <w:pPr>
              <w:pStyle w:val="aff1"/>
              <w:spacing w:before="60" w:line="240" w:lineRule="exact"/>
              <w:rPr>
                <w:rFonts w:cs="Arial"/>
              </w:rPr>
            </w:pPr>
            <w:r w:rsidRPr="0041772F">
              <w:rPr>
                <w:rFonts w:cs="Arial"/>
              </w:rPr>
              <w:t>37223,7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B96D6BE" w14:textId="77777777" w:rsidR="0006559B" w:rsidRPr="0041772F" w:rsidRDefault="0006559B" w:rsidP="00A370AC">
            <w:pPr>
              <w:pStyle w:val="aff1"/>
              <w:spacing w:before="60" w:line="240" w:lineRule="exact"/>
              <w:rPr>
                <w:rFonts w:cs="Arial"/>
              </w:rPr>
            </w:pPr>
            <w:r w:rsidRPr="0041772F">
              <w:rPr>
                <w:rFonts w:cs="Arial"/>
              </w:rPr>
              <w:t>109,8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4B8FC2F" w14:textId="77777777" w:rsidR="0006559B" w:rsidRPr="0041772F" w:rsidRDefault="0006559B" w:rsidP="00A370AC">
            <w:pPr>
              <w:pStyle w:val="aff1"/>
              <w:spacing w:before="60" w:line="240" w:lineRule="exact"/>
              <w:rPr>
                <w:rFonts w:cs="Arial"/>
              </w:rPr>
            </w:pPr>
            <w:r w:rsidRPr="0041772F">
              <w:rPr>
                <w:rFonts w:cs="Arial"/>
              </w:rPr>
              <w:t>82,9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7AF63A7" w14:textId="77777777" w:rsidR="0006559B" w:rsidRPr="0041772F" w:rsidRDefault="0006559B" w:rsidP="00A370AC">
            <w:pPr>
              <w:pStyle w:val="aff1"/>
              <w:spacing w:before="60" w:line="240" w:lineRule="exact"/>
              <w:rPr>
                <w:rFonts w:cs="Arial"/>
              </w:rPr>
            </w:pPr>
            <w:r w:rsidRPr="0041772F">
              <w:rPr>
                <w:rFonts w:cs="Arial"/>
              </w:rPr>
              <w:t>41377,4</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5E8EC992" w14:textId="77777777" w:rsidR="0006559B" w:rsidRPr="0041772F" w:rsidRDefault="0006559B" w:rsidP="00A370AC">
            <w:pPr>
              <w:pStyle w:val="aff1"/>
              <w:spacing w:before="60" w:line="240" w:lineRule="exact"/>
              <w:rPr>
                <w:rFonts w:cs="Arial"/>
              </w:rPr>
            </w:pPr>
            <w:r w:rsidRPr="0041772F">
              <w:rPr>
                <w:rFonts w:cs="Arial"/>
              </w:rPr>
              <w:t>105,3</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26D7BFF4" w14:textId="77777777" w:rsidR="0006559B" w:rsidRPr="0041772F" w:rsidRDefault="0006559B" w:rsidP="00A370AC">
            <w:pPr>
              <w:pStyle w:val="aff1"/>
              <w:spacing w:before="60" w:line="240" w:lineRule="exact"/>
              <w:rPr>
                <w:rFonts w:cs="Arial"/>
              </w:rPr>
            </w:pPr>
            <w:r w:rsidRPr="0041772F">
              <w:rPr>
                <w:rFonts w:cs="Arial"/>
              </w:rPr>
              <w:t>113,9</w:t>
            </w:r>
          </w:p>
        </w:tc>
      </w:tr>
      <w:tr w:rsidR="0006559B" w:rsidRPr="00C415DB" w14:paraId="23AB6A04"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A08BB6D" w14:textId="77777777" w:rsidR="0006559B" w:rsidRPr="00AF4788" w:rsidRDefault="0006559B" w:rsidP="00A370AC">
            <w:pPr>
              <w:pStyle w:val="aff"/>
              <w:spacing w:before="60" w:line="240" w:lineRule="exact"/>
              <w:ind w:left="113"/>
              <w:rPr>
                <w:rFonts w:cs="Arial"/>
              </w:rPr>
            </w:pPr>
            <w:r w:rsidRPr="00AF4788">
              <w:rPr>
                <w:rFonts w:cs="Arial"/>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C0B1332" w14:textId="77777777" w:rsidR="0006559B" w:rsidRPr="0041772F" w:rsidRDefault="0006559B" w:rsidP="00A370AC">
            <w:pPr>
              <w:pStyle w:val="aff1"/>
              <w:spacing w:before="60" w:line="240" w:lineRule="exact"/>
              <w:rPr>
                <w:rFonts w:cs="Arial"/>
              </w:rPr>
            </w:pPr>
            <w:r w:rsidRPr="0041772F">
              <w:rPr>
                <w:rFonts w:cs="Arial"/>
              </w:rPr>
              <w:t>44741,6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FEC53C2" w14:textId="77777777" w:rsidR="0006559B" w:rsidRPr="0041772F" w:rsidRDefault="0006559B" w:rsidP="00A370AC">
            <w:pPr>
              <w:pStyle w:val="aff1"/>
              <w:spacing w:before="60" w:line="240" w:lineRule="exact"/>
              <w:rPr>
                <w:rFonts w:cs="Arial"/>
              </w:rPr>
            </w:pPr>
            <w:r w:rsidRPr="0041772F">
              <w:rPr>
                <w:rFonts w:cs="Arial"/>
              </w:rPr>
              <w:t>103,1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8561737" w14:textId="77777777" w:rsidR="0006559B" w:rsidRPr="0041772F" w:rsidRDefault="0006559B" w:rsidP="00A370AC">
            <w:pPr>
              <w:pStyle w:val="aff1"/>
              <w:spacing w:before="60" w:line="240" w:lineRule="exact"/>
              <w:rPr>
                <w:rFonts w:cs="Arial"/>
              </w:rPr>
            </w:pPr>
            <w:r w:rsidRPr="0041772F">
              <w:rPr>
                <w:rFonts w:cs="Arial"/>
              </w:rPr>
              <w:t>99,7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9C55560" w14:textId="77777777" w:rsidR="0006559B" w:rsidRPr="0041772F" w:rsidRDefault="0006559B" w:rsidP="00A370AC">
            <w:pPr>
              <w:pStyle w:val="aff1"/>
              <w:spacing w:before="60" w:line="240" w:lineRule="exact"/>
              <w:rPr>
                <w:rFonts w:cs="Arial"/>
              </w:rPr>
            </w:pPr>
            <w:r w:rsidRPr="0041772F">
              <w:rPr>
                <w:rFonts w:cs="Arial"/>
              </w:rPr>
              <w:t>46671,8</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626906C9" w14:textId="77777777" w:rsidR="0006559B" w:rsidRPr="0041772F" w:rsidRDefault="0006559B" w:rsidP="00A370AC">
            <w:pPr>
              <w:pStyle w:val="aff1"/>
              <w:spacing w:before="60" w:line="240" w:lineRule="exact"/>
              <w:rPr>
                <w:rFonts w:cs="Arial"/>
              </w:rPr>
            </w:pPr>
            <w:r w:rsidRPr="0041772F">
              <w:rPr>
                <w:rFonts w:cs="Arial"/>
              </w:rPr>
              <w:t>100,9</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72362EB9" w14:textId="77777777" w:rsidR="0006559B" w:rsidRPr="0041772F" w:rsidRDefault="0006559B" w:rsidP="00A370AC">
            <w:pPr>
              <w:pStyle w:val="aff1"/>
              <w:spacing w:before="60" w:line="240" w:lineRule="exact"/>
              <w:rPr>
                <w:rFonts w:cs="Arial"/>
              </w:rPr>
            </w:pPr>
            <w:r w:rsidRPr="0041772F">
              <w:rPr>
                <w:rFonts w:cs="Arial"/>
              </w:rPr>
              <w:t>107,6</w:t>
            </w:r>
          </w:p>
        </w:tc>
      </w:tr>
      <w:tr w:rsidR="0006559B" w:rsidRPr="00C415DB" w14:paraId="592EBF38" w14:textId="77777777" w:rsidTr="00A370A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20EEA35" w14:textId="77777777" w:rsidR="0006559B" w:rsidRPr="00AF4788" w:rsidRDefault="0006559B" w:rsidP="00A370AC">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13BA310" w14:textId="77777777" w:rsidR="0006559B" w:rsidRPr="0041772F" w:rsidRDefault="0006559B" w:rsidP="00A370AC">
            <w:pPr>
              <w:pStyle w:val="aff1"/>
              <w:spacing w:before="60" w:line="240" w:lineRule="exact"/>
              <w:rPr>
                <w:rFonts w:cs="Arial"/>
              </w:rPr>
            </w:pPr>
            <w:r w:rsidRPr="0041772F">
              <w:rPr>
                <w:rFonts w:cs="Arial"/>
              </w:rPr>
              <w:t>45526,5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7EB4BF2" w14:textId="77777777" w:rsidR="0006559B" w:rsidRPr="0041772F" w:rsidRDefault="0006559B" w:rsidP="00A370AC">
            <w:pPr>
              <w:pStyle w:val="aff1"/>
              <w:spacing w:before="60" w:line="240" w:lineRule="exact"/>
              <w:rPr>
                <w:rFonts w:cs="Arial"/>
              </w:rPr>
            </w:pPr>
            <w:r w:rsidRPr="0041772F">
              <w:rPr>
                <w:rFonts w:cs="Arial"/>
              </w:rPr>
              <w:t>106,3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8CD570F" w14:textId="77777777" w:rsidR="0006559B" w:rsidRPr="0041772F" w:rsidRDefault="0006559B" w:rsidP="00A370AC">
            <w:pPr>
              <w:pStyle w:val="aff1"/>
              <w:spacing w:before="60" w:line="240" w:lineRule="exact"/>
              <w:rPr>
                <w:rFonts w:cs="Arial"/>
              </w:rPr>
            </w:pPr>
            <w:r w:rsidRPr="0041772F">
              <w:rPr>
                <w:rFonts w:cs="Arial"/>
              </w:rPr>
              <w:t>101,4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891B39D" w14:textId="77777777" w:rsidR="0006559B" w:rsidRPr="0041772F" w:rsidRDefault="0006559B" w:rsidP="00A370AC">
            <w:pPr>
              <w:pStyle w:val="aff1"/>
              <w:spacing w:before="60" w:line="240" w:lineRule="exact"/>
              <w:rPr>
                <w:rFonts w:cs="Arial"/>
              </w:rPr>
            </w:pPr>
            <w:r w:rsidRPr="0041772F">
              <w:rPr>
                <w:rFonts w:cs="Arial"/>
              </w:rPr>
              <w:t>48408,2</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14:paraId="68A46DB7" w14:textId="77777777" w:rsidR="0006559B" w:rsidRPr="0041772F" w:rsidRDefault="0006559B" w:rsidP="00A370AC">
            <w:pPr>
              <w:pStyle w:val="aff1"/>
              <w:spacing w:before="60" w:line="240" w:lineRule="exact"/>
              <w:rPr>
                <w:rFonts w:cs="Arial"/>
              </w:rPr>
            </w:pPr>
            <w:r w:rsidRPr="0041772F">
              <w:rPr>
                <w:rFonts w:cs="Arial"/>
              </w:rPr>
              <w:t>100,5</w:t>
            </w:r>
          </w:p>
        </w:tc>
        <w:tc>
          <w:tcPr>
            <w:tcW w:w="922" w:type="dxa"/>
            <w:tcBorders>
              <w:top w:val="dotted" w:sz="4" w:space="0" w:color="auto"/>
              <w:left w:val="single" w:sz="4" w:space="0" w:color="auto"/>
              <w:bottom w:val="dotted" w:sz="4" w:space="0" w:color="auto"/>
              <w:right w:val="double" w:sz="4" w:space="0" w:color="auto"/>
            </w:tcBorders>
            <w:shd w:val="clear" w:color="auto" w:fill="auto"/>
            <w:vAlign w:val="bottom"/>
          </w:tcPr>
          <w:p w14:paraId="071203F7" w14:textId="77777777" w:rsidR="0006559B" w:rsidRPr="0041772F" w:rsidRDefault="0006559B" w:rsidP="00A370AC">
            <w:pPr>
              <w:pStyle w:val="aff1"/>
              <w:spacing w:before="60" w:line="240" w:lineRule="exact"/>
              <w:rPr>
                <w:rFonts w:cs="Arial"/>
              </w:rPr>
            </w:pPr>
            <w:r w:rsidRPr="0041772F">
              <w:rPr>
                <w:rFonts w:cs="Arial"/>
              </w:rPr>
              <w:t>106,9</w:t>
            </w:r>
          </w:p>
        </w:tc>
      </w:tr>
      <w:tr w:rsidR="0006559B" w:rsidRPr="00C415DB" w14:paraId="1C27E388" w14:textId="77777777" w:rsidTr="00A370AC">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716AB2CA" w14:textId="77777777" w:rsidR="0006559B" w:rsidRPr="00AF4788" w:rsidRDefault="0006559B" w:rsidP="00A370AC">
            <w:pPr>
              <w:pStyle w:val="aff"/>
              <w:spacing w:before="60"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2559DB5B" w14:textId="77777777" w:rsidR="0006559B" w:rsidRPr="0041772F" w:rsidRDefault="0006559B" w:rsidP="00A370AC">
            <w:pPr>
              <w:pStyle w:val="aff1"/>
              <w:spacing w:before="60" w:line="240" w:lineRule="exact"/>
              <w:rPr>
                <w:rFonts w:cs="Arial"/>
              </w:rPr>
            </w:pPr>
            <w:r w:rsidRPr="0041772F">
              <w:rPr>
                <w:rFonts w:cs="Arial"/>
              </w:rPr>
              <w:t>33829,0</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03410229" w14:textId="77777777" w:rsidR="0006559B" w:rsidRPr="0041772F" w:rsidRDefault="0006559B" w:rsidP="00A370AC">
            <w:pPr>
              <w:pStyle w:val="aff1"/>
              <w:spacing w:before="60" w:line="240" w:lineRule="exact"/>
              <w:rPr>
                <w:rFonts w:cs="Arial"/>
              </w:rPr>
            </w:pPr>
            <w:r w:rsidRPr="0041772F">
              <w:rPr>
                <w:rFonts w:cs="Arial"/>
              </w:rPr>
              <w:t>116,6</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6FFC9909" w14:textId="77777777" w:rsidR="0006559B" w:rsidRPr="0041772F" w:rsidRDefault="0006559B" w:rsidP="00A370AC">
            <w:pPr>
              <w:pStyle w:val="aff1"/>
              <w:spacing w:before="60" w:line="240" w:lineRule="exact"/>
              <w:rPr>
                <w:rFonts w:cs="Arial"/>
              </w:rPr>
            </w:pPr>
            <w:r w:rsidRPr="0041772F">
              <w:rPr>
                <w:rFonts w:cs="Arial"/>
              </w:rPr>
              <w:t>75,4</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14:paraId="4887ECAD" w14:textId="77777777" w:rsidR="0006559B" w:rsidRPr="0041772F" w:rsidRDefault="0006559B" w:rsidP="00A370AC">
            <w:pPr>
              <w:pStyle w:val="aff1"/>
              <w:spacing w:before="60" w:line="240" w:lineRule="exact"/>
              <w:rPr>
                <w:rFonts w:cs="Arial"/>
              </w:rPr>
            </w:pPr>
            <w:r w:rsidRPr="0041772F">
              <w:rPr>
                <w:rFonts w:cs="Arial"/>
              </w:rPr>
              <w:t>35170,5</w:t>
            </w:r>
          </w:p>
        </w:tc>
        <w:tc>
          <w:tcPr>
            <w:tcW w:w="922" w:type="dxa"/>
            <w:tcBorders>
              <w:top w:val="dotted" w:sz="4" w:space="0" w:color="auto"/>
              <w:left w:val="single" w:sz="4" w:space="0" w:color="auto"/>
              <w:bottom w:val="single" w:sz="4" w:space="0" w:color="auto"/>
              <w:right w:val="single" w:sz="4" w:space="0" w:color="auto"/>
            </w:tcBorders>
            <w:shd w:val="clear" w:color="auto" w:fill="auto"/>
            <w:vAlign w:val="bottom"/>
          </w:tcPr>
          <w:p w14:paraId="218F83BD" w14:textId="77777777" w:rsidR="0006559B" w:rsidRPr="0041772F" w:rsidRDefault="0006559B" w:rsidP="00A370AC">
            <w:pPr>
              <w:pStyle w:val="aff1"/>
              <w:spacing w:before="60" w:line="240" w:lineRule="exact"/>
              <w:rPr>
                <w:rFonts w:cs="Arial"/>
              </w:rPr>
            </w:pPr>
            <w:r w:rsidRPr="0041772F">
              <w:rPr>
                <w:rFonts w:cs="Arial"/>
              </w:rPr>
              <w:t>98,6</w:t>
            </w:r>
          </w:p>
        </w:tc>
        <w:tc>
          <w:tcPr>
            <w:tcW w:w="922" w:type="dxa"/>
            <w:tcBorders>
              <w:top w:val="dotted" w:sz="4" w:space="0" w:color="auto"/>
              <w:left w:val="single" w:sz="4" w:space="0" w:color="auto"/>
              <w:bottom w:val="single" w:sz="4" w:space="0" w:color="auto"/>
              <w:right w:val="double" w:sz="4" w:space="0" w:color="auto"/>
            </w:tcBorders>
            <w:shd w:val="clear" w:color="auto" w:fill="auto"/>
            <w:vAlign w:val="bottom"/>
          </w:tcPr>
          <w:p w14:paraId="19BDA9CD" w14:textId="77777777" w:rsidR="0006559B" w:rsidRPr="0041772F" w:rsidRDefault="0006559B" w:rsidP="00A370AC">
            <w:pPr>
              <w:pStyle w:val="aff1"/>
              <w:spacing w:before="60" w:line="240" w:lineRule="exact"/>
              <w:rPr>
                <w:rFonts w:cs="Arial"/>
              </w:rPr>
            </w:pPr>
            <w:r w:rsidRPr="0041772F">
              <w:rPr>
                <w:rFonts w:cs="Arial"/>
              </w:rPr>
              <w:t>121,2</w:t>
            </w:r>
          </w:p>
        </w:tc>
      </w:tr>
      <w:tr w:rsidR="0006559B" w:rsidRPr="00AF4788" w14:paraId="4EDE978D" w14:textId="77777777" w:rsidTr="0006559B">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4150ABE0" w14:textId="77777777" w:rsidR="0006559B" w:rsidRPr="006F6D88" w:rsidRDefault="0006559B" w:rsidP="00A370AC">
            <w:pPr>
              <w:pStyle w:val="aff1"/>
              <w:widowControl/>
              <w:numPr>
                <w:ilvl w:val="0"/>
                <w:numId w:val="15"/>
              </w:numPr>
              <w:tabs>
                <w:tab w:val="clear" w:pos="587"/>
                <w:tab w:val="num" w:pos="318"/>
              </w:tabs>
              <w:adjustRightInd/>
              <w:spacing w:before="40" w:after="40"/>
              <w:ind w:left="0" w:right="34" w:firstLine="0"/>
              <w:jc w:val="both"/>
              <w:rPr>
                <w:rFonts w:cs="Arial"/>
              </w:rPr>
            </w:pPr>
            <w:r>
              <w:rPr>
                <w:rFonts w:cs="Arial"/>
              </w:rPr>
              <w:t xml:space="preserve">Сведения приведены по совокупности соответствующих фактических видов деятельности, осуществляемых организациями, независимо от их основного </w:t>
            </w:r>
            <w:r w:rsidRPr="006F6D88">
              <w:rPr>
                <w:rFonts w:cs="Arial"/>
              </w:rPr>
              <w:t>вида деятельности.</w:t>
            </w:r>
          </w:p>
        </w:tc>
      </w:tr>
    </w:tbl>
    <w:p w14:paraId="344D5569" w14:textId="77777777" w:rsidR="003A2050" w:rsidRDefault="003A2050" w:rsidP="00834AC1">
      <w:pPr>
        <w:spacing w:before="240"/>
        <w:ind w:firstLine="709"/>
        <w:rPr>
          <w:rFonts w:cs="Arial"/>
          <w:color w:val="000000"/>
        </w:rPr>
      </w:pPr>
    </w:p>
    <w:p w14:paraId="6BA53A6E" w14:textId="77777777" w:rsidR="006B4BA3" w:rsidRPr="005729B6" w:rsidRDefault="000F23F3" w:rsidP="00910DDF">
      <w:pPr>
        <w:pStyle w:val="3"/>
        <w:keepNext w:val="0"/>
        <w:pageBreakBefore/>
        <w:numPr>
          <w:ilvl w:val="1"/>
          <w:numId w:val="8"/>
        </w:numPr>
        <w:tabs>
          <w:tab w:val="left" w:pos="1701"/>
        </w:tabs>
        <w:spacing w:before="0" w:after="480"/>
        <w:ind w:left="709" w:firstLine="0"/>
        <w:jc w:val="left"/>
        <w:rPr>
          <w:rFonts w:cs="Arial"/>
          <w:noProof w:val="0"/>
        </w:rPr>
      </w:pPr>
      <w:bookmarkStart w:id="273" w:name="_Toc94774910"/>
      <w:bookmarkStart w:id="274" w:name="_Toc2066798"/>
      <w:bookmarkStart w:id="275" w:name="_Toc130704495"/>
      <w:bookmarkEnd w:id="264"/>
      <w:bookmarkEnd w:id="265"/>
      <w:bookmarkEnd w:id="266"/>
      <w:bookmarkEnd w:id="267"/>
      <w:bookmarkEnd w:id="268"/>
      <w:bookmarkEnd w:id="269"/>
      <w:bookmarkEnd w:id="270"/>
      <w:bookmarkEnd w:id="271"/>
      <w:bookmarkEnd w:id="272"/>
      <w:r>
        <w:rPr>
          <w:rFonts w:cs="Arial"/>
          <w:noProof w:val="0"/>
        </w:rPr>
        <w:lastRenderedPageBreak/>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11"/>
      </w:r>
      <w:r w:rsidR="00005210" w:rsidRPr="00005210">
        <w:rPr>
          <w:rFonts w:cs="Arial"/>
          <w:noProof w:val="0"/>
          <w:szCs w:val="26"/>
          <w:vertAlign w:val="superscript"/>
        </w:rPr>
        <w:t>)</w:t>
      </w:r>
      <w:bookmarkEnd w:id="273"/>
    </w:p>
    <w:p w14:paraId="70C87F0F" w14:textId="2051913B" w:rsidR="0006559B" w:rsidRPr="00AF4788" w:rsidRDefault="0006559B" w:rsidP="0006559B">
      <w:pPr>
        <w:pStyle w:val="33"/>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января</w:t>
      </w:r>
      <w:r w:rsidRPr="00AF4788">
        <w:rPr>
          <w:rFonts w:cs="Arial"/>
          <w:color w:val="000000"/>
        </w:rPr>
        <w:t xml:space="preserve"> 20</w:t>
      </w:r>
      <w:r>
        <w:rPr>
          <w:rFonts w:cs="Arial"/>
          <w:color w:val="000000"/>
        </w:rPr>
        <w:t>22</w:t>
      </w:r>
      <w:r w:rsidRPr="00AF4788">
        <w:rPr>
          <w:rFonts w:cs="Arial"/>
          <w:color w:val="000000"/>
        </w:rPr>
        <w:t xml:space="preserve"> года составила </w:t>
      </w:r>
      <w:r>
        <w:rPr>
          <w:rFonts w:cs="Arial"/>
          <w:color w:val="000000"/>
        </w:rPr>
        <w:t>18</w:t>
      </w:r>
      <w:r w:rsidRPr="00AF4788">
        <w:rPr>
          <w:rFonts w:cs="Arial"/>
          <w:color w:val="000000"/>
        </w:rPr>
        <w:t xml:space="preserve"> млн рублей. По сравнению с данными на 1 </w:t>
      </w:r>
      <w:r>
        <w:rPr>
          <w:rFonts w:cs="Arial"/>
          <w:color w:val="000000"/>
        </w:rPr>
        <w:t xml:space="preserve">декабря </w:t>
      </w:r>
      <w:r w:rsidR="00910DDF">
        <w:rPr>
          <w:rFonts w:cs="Arial"/>
          <w:color w:val="000000"/>
        </w:rPr>
        <w:t>2021</w:t>
      </w:r>
      <w:r>
        <w:rPr>
          <w:rFonts w:cs="Arial"/>
          <w:color w:val="000000"/>
        </w:rPr>
        <w:t xml:space="preserve"> года </w:t>
      </w:r>
      <w:r w:rsidRPr="00AF4788">
        <w:rPr>
          <w:rFonts w:cs="Arial"/>
          <w:color w:val="000000"/>
        </w:rPr>
        <w:t xml:space="preserve">она </w:t>
      </w:r>
      <w:r>
        <w:rPr>
          <w:rFonts w:cs="Arial"/>
          <w:color w:val="000000"/>
        </w:rPr>
        <w:t>снизилась на 13,2%</w:t>
      </w:r>
      <w:r w:rsidRPr="00AF4788">
        <w:rPr>
          <w:rFonts w:cs="Arial"/>
          <w:color w:val="000000"/>
        </w:rPr>
        <w:t>. Из общей суммы задолженности</w:t>
      </w:r>
      <w:r>
        <w:rPr>
          <w:rFonts w:cs="Arial"/>
          <w:color w:val="000000"/>
        </w:rPr>
        <w:t xml:space="preserve"> </w:t>
      </w:r>
      <w:r w:rsidR="00AA7796">
        <w:rPr>
          <w:rFonts w:cs="Arial"/>
          <w:color w:val="000000"/>
        </w:rPr>
        <w:br/>
      </w:r>
      <w:r>
        <w:rPr>
          <w:rFonts w:cs="Arial"/>
          <w:color w:val="000000"/>
        </w:rPr>
        <w:t>10,6</w:t>
      </w:r>
      <w:r w:rsidR="00AA7796" w:rsidRPr="00AF4788">
        <w:rPr>
          <w:rFonts w:cs="Arial"/>
          <w:color w:val="000000"/>
        </w:rPr>
        <w:t> </w:t>
      </w:r>
      <w:r w:rsidRPr="00AF4788">
        <w:rPr>
          <w:rFonts w:cs="Arial"/>
          <w:color w:val="000000"/>
        </w:rPr>
        <w:t>млн рублей (</w:t>
      </w:r>
      <w:r>
        <w:rPr>
          <w:rFonts w:cs="Arial"/>
          <w:color w:val="000000"/>
        </w:rPr>
        <w:t>58,7</w:t>
      </w:r>
      <w:r w:rsidRPr="00AF4788">
        <w:rPr>
          <w:rFonts w:cs="Arial"/>
          <w:color w:val="000000"/>
        </w:rPr>
        <w:t xml:space="preserve">%) </w:t>
      </w:r>
      <w:r w:rsidR="00910DDF">
        <w:rPr>
          <w:rFonts w:cs="Arial"/>
          <w:color w:val="000000"/>
        </w:rPr>
        <w:t>приходилось</w:t>
      </w:r>
      <w:r>
        <w:rPr>
          <w:rFonts w:cs="Arial"/>
          <w:color w:val="000000"/>
        </w:rPr>
        <w:t xml:space="preserve"> на обрабатывающие производства, </w:t>
      </w:r>
      <w:r w:rsidR="00910DDF">
        <w:rPr>
          <w:rFonts w:cs="Arial"/>
          <w:color w:val="000000"/>
        </w:rPr>
        <w:br/>
      </w:r>
      <w:r>
        <w:rPr>
          <w:rFonts w:cs="Arial"/>
          <w:color w:val="000000"/>
        </w:rPr>
        <w:t>7,2</w:t>
      </w:r>
      <w:r w:rsidRPr="00AF4788">
        <w:rPr>
          <w:rFonts w:cs="Arial"/>
          <w:color w:val="000000"/>
        </w:rPr>
        <w:t xml:space="preserve"> млн рублей (</w:t>
      </w:r>
      <w:r>
        <w:rPr>
          <w:rFonts w:cs="Arial"/>
          <w:color w:val="000000"/>
        </w:rPr>
        <w:t>39,8</w:t>
      </w:r>
      <w:r w:rsidRPr="00AF4788">
        <w:rPr>
          <w:rFonts w:cs="Arial"/>
          <w:color w:val="000000"/>
        </w:rPr>
        <w:t>%) –</w:t>
      </w:r>
      <w:r>
        <w:rPr>
          <w:rFonts w:cs="Arial"/>
          <w:color w:val="000000"/>
        </w:rPr>
        <w:t xml:space="preserve"> на строительство и 0,3</w:t>
      </w:r>
      <w:r w:rsidRPr="00AF4788">
        <w:rPr>
          <w:rFonts w:cs="Arial"/>
          <w:color w:val="000000"/>
        </w:rPr>
        <w:t> млн рублей (</w:t>
      </w:r>
      <w:r>
        <w:rPr>
          <w:rFonts w:cs="Arial"/>
          <w:color w:val="000000"/>
        </w:rPr>
        <w:t>1,5</w:t>
      </w:r>
      <w:r w:rsidRPr="00AF4788">
        <w:rPr>
          <w:rFonts w:cs="Arial"/>
          <w:color w:val="000000"/>
        </w:rPr>
        <w:t>%) –</w:t>
      </w:r>
      <w:r>
        <w:rPr>
          <w:rFonts w:cs="Arial"/>
          <w:color w:val="000000"/>
        </w:rPr>
        <w:t xml:space="preserve"> на обеспечение электрической энергией, газом и паром</w:t>
      </w:r>
      <w:r w:rsidRPr="00594B0C">
        <w:rPr>
          <w:rFonts w:cs="Arial"/>
          <w:color w:val="000000"/>
        </w:rPr>
        <w:t>;</w:t>
      </w:r>
      <w:r>
        <w:rPr>
          <w:rFonts w:cs="Arial"/>
          <w:color w:val="000000"/>
        </w:rPr>
        <w:t xml:space="preserve"> кондиционирование воздуха.</w:t>
      </w:r>
    </w:p>
    <w:p w14:paraId="56BF5610" w14:textId="77777777" w:rsidR="0006559B" w:rsidRPr="00522F79" w:rsidRDefault="0006559B" w:rsidP="00522F79">
      <w:pPr>
        <w:pStyle w:val="afffffe"/>
        <w:spacing w:before="240" w:after="0" w:line="288" w:lineRule="auto"/>
        <w:rPr>
          <w:rFonts w:cs="Arial"/>
        </w:rPr>
      </w:pPr>
      <w:r w:rsidRPr="00AF4788">
        <w:rPr>
          <w:rFonts w:cs="Arial"/>
          <w:b/>
        </w:rPr>
        <w:t xml:space="preserve">Динамика просроченной задолженности по заработной плате </w:t>
      </w:r>
      <w:r w:rsidRPr="00AF4788">
        <w:rPr>
          <w:rFonts w:cs="Arial"/>
          <w:b/>
        </w:rPr>
        <w:br/>
      </w:r>
      <w:r w:rsidRPr="00522F79">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06559B" w:rsidRPr="00AF4788" w14:paraId="3103DCB3" w14:textId="77777777" w:rsidTr="0006559B">
        <w:trPr>
          <w:cantSplit/>
          <w:tblHeader/>
        </w:trPr>
        <w:tc>
          <w:tcPr>
            <w:tcW w:w="1137" w:type="dxa"/>
            <w:vMerge w:val="restart"/>
            <w:tcBorders>
              <w:top w:val="double" w:sz="4" w:space="0" w:color="auto"/>
              <w:left w:val="double" w:sz="4" w:space="0" w:color="auto"/>
              <w:right w:val="single" w:sz="4" w:space="0" w:color="auto"/>
            </w:tcBorders>
            <w:vAlign w:val="bottom"/>
          </w:tcPr>
          <w:p w14:paraId="05558825" w14:textId="77777777" w:rsidR="0006559B" w:rsidRPr="006F6D88" w:rsidRDefault="0006559B" w:rsidP="0006559B">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14:paraId="3D54AF3C" w14:textId="77777777" w:rsidR="0006559B" w:rsidRPr="006F6D88" w:rsidRDefault="0006559B" w:rsidP="0006559B">
            <w:pPr>
              <w:pStyle w:val="aff0"/>
              <w:rPr>
                <w:rFonts w:cs="Arial"/>
              </w:rPr>
            </w:pPr>
            <w:r w:rsidRPr="006F6D88">
              <w:rPr>
                <w:rFonts w:cs="Arial"/>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74D368AF" w14:textId="77777777" w:rsidR="0006559B" w:rsidRPr="006F6D88" w:rsidRDefault="0006559B" w:rsidP="0006559B">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14:paraId="6D64043F" w14:textId="2ED0279F" w:rsidR="0006559B" w:rsidRPr="006F6D88" w:rsidRDefault="0006559B" w:rsidP="0006559B">
            <w:pPr>
              <w:pStyle w:val="aff0"/>
              <w:rPr>
                <w:rFonts w:cs="Arial"/>
              </w:rPr>
            </w:pPr>
            <w:r w:rsidRPr="006F6D88">
              <w:rPr>
                <w:rFonts w:cs="Arial"/>
              </w:rPr>
              <w:t>Численность работников,</w:t>
            </w:r>
            <w:r w:rsidRPr="006F6D88">
              <w:rPr>
                <w:rFonts w:cs="Arial"/>
              </w:rPr>
              <w:br/>
              <w:t>перед кото</w:t>
            </w:r>
            <w:r w:rsidR="00910DDF">
              <w:rPr>
                <w:rFonts w:cs="Arial"/>
              </w:rPr>
              <w:softHyphen/>
            </w:r>
            <w:r w:rsidRPr="006F6D88">
              <w:rPr>
                <w:rFonts w:cs="Arial"/>
              </w:rPr>
              <w:t>рыми име</w:t>
            </w:r>
            <w:r w:rsidR="00910DDF">
              <w:rPr>
                <w:rFonts w:cs="Arial"/>
              </w:rPr>
              <w:softHyphen/>
            </w:r>
            <w:r w:rsidRPr="006F6D88">
              <w:rPr>
                <w:rFonts w:cs="Arial"/>
              </w:rPr>
              <w:t>ется просро</w:t>
            </w:r>
            <w:r w:rsidR="00910DDF">
              <w:rPr>
                <w:rFonts w:cs="Arial"/>
              </w:rPr>
              <w:softHyphen/>
            </w:r>
            <w:r w:rsidRPr="006F6D88">
              <w:rPr>
                <w:rFonts w:cs="Arial"/>
              </w:rPr>
              <w:t>ченная за</w:t>
            </w:r>
            <w:r w:rsidR="00910DDF">
              <w:rPr>
                <w:rFonts w:cs="Arial"/>
              </w:rPr>
              <w:softHyphen/>
            </w:r>
            <w:r w:rsidRPr="006F6D88">
              <w:rPr>
                <w:rFonts w:cs="Arial"/>
              </w:rPr>
              <w:t>долженность по заработ</w:t>
            </w:r>
            <w:r w:rsidR="00910DDF">
              <w:rPr>
                <w:rFonts w:cs="Arial"/>
              </w:rPr>
              <w:softHyphen/>
            </w:r>
            <w:r w:rsidRPr="006F6D88">
              <w:rPr>
                <w:rFonts w:cs="Arial"/>
              </w:rPr>
              <w:t>ной плате, человек</w:t>
            </w:r>
          </w:p>
        </w:tc>
      </w:tr>
      <w:tr w:rsidR="0006559B" w:rsidRPr="00AF4788" w14:paraId="679C4919" w14:textId="77777777" w:rsidTr="0006559B">
        <w:trPr>
          <w:cantSplit/>
          <w:trHeight w:val="320"/>
          <w:tblHeader/>
        </w:trPr>
        <w:tc>
          <w:tcPr>
            <w:tcW w:w="1137" w:type="dxa"/>
            <w:vMerge/>
            <w:tcBorders>
              <w:left w:val="double" w:sz="4" w:space="0" w:color="auto"/>
              <w:right w:val="single" w:sz="4" w:space="0" w:color="auto"/>
            </w:tcBorders>
          </w:tcPr>
          <w:p w14:paraId="7C368395" w14:textId="77777777" w:rsidR="0006559B" w:rsidRPr="006F6D88" w:rsidRDefault="0006559B" w:rsidP="0006559B">
            <w:pPr>
              <w:pStyle w:val="aff0"/>
              <w:rPr>
                <w:rFonts w:cs="Arial"/>
              </w:rPr>
            </w:pPr>
          </w:p>
        </w:tc>
        <w:tc>
          <w:tcPr>
            <w:tcW w:w="1985" w:type="dxa"/>
            <w:gridSpan w:val="2"/>
            <w:vMerge/>
            <w:tcBorders>
              <w:left w:val="single" w:sz="4" w:space="0" w:color="auto"/>
              <w:right w:val="single" w:sz="4" w:space="0" w:color="auto"/>
            </w:tcBorders>
          </w:tcPr>
          <w:p w14:paraId="5262F30C" w14:textId="77777777" w:rsidR="0006559B" w:rsidRPr="006F6D88" w:rsidRDefault="0006559B" w:rsidP="0006559B">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14:paraId="3913003B" w14:textId="77777777" w:rsidR="0006559B" w:rsidRPr="006F6D88" w:rsidRDefault="0006559B" w:rsidP="0006559B">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28FCAE5A" w14:textId="77777777" w:rsidR="0006559B" w:rsidRPr="006F6D88" w:rsidRDefault="0006559B" w:rsidP="0006559B">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14:paraId="00B98126" w14:textId="77777777" w:rsidR="0006559B" w:rsidRPr="006F6D88" w:rsidRDefault="0006559B" w:rsidP="0006559B">
            <w:pPr>
              <w:pStyle w:val="aff0"/>
              <w:rPr>
                <w:rFonts w:cs="Arial"/>
              </w:rPr>
            </w:pPr>
          </w:p>
        </w:tc>
      </w:tr>
      <w:tr w:rsidR="0006559B" w:rsidRPr="00AF4788" w14:paraId="3887215F" w14:textId="77777777" w:rsidTr="0006559B">
        <w:trPr>
          <w:cantSplit/>
          <w:trHeight w:val="320"/>
          <w:tblHeader/>
        </w:trPr>
        <w:tc>
          <w:tcPr>
            <w:tcW w:w="1137" w:type="dxa"/>
            <w:vMerge/>
            <w:tcBorders>
              <w:left w:val="double" w:sz="4" w:space="0" w:color="auto"/>
              <w:right w:val="single" w:sz="4" w:space="0" w:color="auto"/>
            </w:tcBorders>
          </w:tcPr>
          <w:p w14:paraId="71AD2A0F" w14:textId="77777777" w:rsidR="0006559B" w:rsidRPr="006F6D88" w:rsidRDefault="0006559B" w:rsidP="0006559B">
            <w:pPr>
              <w:pStyle w:val="aff0"/>
              <w:rPr>
                <w:rFonts w:cs="Arial"/>
              </w:rPr>
            </w:pPr>
          </w:p>
        </w:tc>
        <w:tc>
          <w:tcPr>
            <w:tcW w:w="993" w:type="dxa"/>
            <w:vMerge w:val="restart"/>
            <w:tcBorders>
              <w:top w:val="single" w:sz="4" w:space="0" w:color="auto"/>
              <w:left w:val="single" w:sz="4" w:space="0" w:color="auto"/>
              <w:right w:val="single" w:sz="4" w:space="0" w:color="auto"/>
            </w:tcBorders>
          </w:tcPr>
          <w:p w14:paraId="1B336EEC" w14:textId="77777777" w:rsidR="0006559B" w:rsidRPr="006F6D88" w:rsidRDefault="0006559B" w:rsidP="0006559B">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14:paraId="1F3315C0" w14:textId="59FECB83" w:rsidR="0006559B" w:rsidRPr="006F6D88" w:rsidRDefault="0006559B" w:rsidP="00522F79">
            <w:pPr>
              <w:pStyle w:val="aff0"/>
              <w:rPr>
                <w:rFonts w:cs="Arial"/>
              </w:rPr>
            </w:pPr>
            <w:r w:rsidRPr="006F6D88">
              <w:rPr>
                <w:rFonts w:cs="Arial"/>
              </w:rPr>
              <w:t>в % к преды</w:t>
            </w:r>
            <w:r w:rsidR="00522F79">
              <w:rPr>
                <w:rFonts w:cs="Arial"/>
              </w:rPr>
              <w:t>-</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14:paraId="05D61B34" w14:textId="77777777" w:rsidR="0006559B" w:rsidRPr="006F6D88" w:rsidRDefault="0006559B" w:rsidP="0006559B">
            <w:pPr>
              <w:pStyle w:val="aff0"/>
              <w:rPr>
                <w:rFonts w:cs="Arial"/>
              </w:rPr>
            </w:pPr>
          </w:p>
        </w:tc>
        <w:tc>
          <w:tcPr>
            <w:tcW w:w="2268" w:type="dxa"/>
            <w:gridSpan w:val="2"/>
            <w:vMerge/>
            <w:tcBorders>
              <w:left w:val="single" w:sz="4" w:space="0" w:color="auto"/>
              <w:bottom w:val="single" w:sz="4" w:space="0" w:color="000000"/>
              <w:right w:val="single" w:sz="4" w:space="0" w:color="auto"/>
            </w:tcBorders>
          </w:tcPr>
          <w:p w14:paraId="01DE5311" w14:textId="77777777" w:rsidR="0006559B" w:rsidRPr="006F6D88" w:rsidRDefault="0006559B" w:rsidP="0006559B">
            <w:pPr>
              <w:pStyle w:val="aff0"/>
              <w:rPr>
                <w:rFonts w:cs="Arial"/>
              </w:rPr>
            </w:pPr>
          </w:p>
        </w:tc>
        <w:tc>
          <w:tcPr>
            <w:tcW w:w="1559" w:type="dxa"/>
            <w:vMerge/>
            <w:tcBorders>
              <w:left w:val="single" w:sz="4" w:space="0" w:color="auto"/>
              <w:right w:val="double" w:sz="4" w:space="0" w:color="auto"/>
            </w:tcBorders>
          </w:tcPr>
          <w:p w14:paraId="492556FE" w14:textId="77777777" w:rsidR="0006559B" w:rsidRPr="006F6D88" w:rsidRDefault="0006559B" w:rsidP="0006559B">
            <w:pPr>
              <w:pStyle w:val="aff0"/>
              <w:rPr>
                <w:rFonts w:cs="Arial"/>
              </w:rPr>
            </w:pPr>
          </w:p>
        </w:tc>
      </w:tr>
      <w:tr w:rsidR="0006559B" w:rsidRPr="00AF4788" w14:paraId="680EEAFC" w14:textId="77777777" w:rsidTr="0006559B">
        <w:trPr>
          <w:cantSplit/>
          <w:tblHeader/>
        </w:trPr>
        <w:tc>
          <w:tcPr>
            <w:tcW w:w="1137" w:type="dxa"/>
            <w:vMerge/>
            <w:tcBorders>
              <w:left w:val="double" w:sz="4" w:space="0" w:color="auto"/>
              <w:bottom w:val="single" w:sz="4" w:space="0" w:color="auto"/>
              <w:right w:val="single" w:sz="4" w:space="0" w:color="auto"/>
            </w:tcBorders>
          </w:tcPr>
          <w:p w14:paraId="331814DA" w14:textId="77777777" w:rsidR="0006559B" w:rsidRPr="006F6D88" w:rsidRDefault="0006559B" w:rsidP="0006559B">
            <w:pPr>
              <w:pStyle w:val="aff0"/>
              <w:rPr>
                <w:rFonts w:cs="Arial"/>
              </w:rPr>
            </w:pPr>
          </w:p>
        </w:tc>
        <w:tc>
          <w:tcPr>
            <w:tcW w:w="993" w:type="dxa"/>
            <w:vMerge/>
            <w:tcBorders>
              <w:left w:val="single" w:sz="4" w:space="0" w:color="auto"/>
              <w:bottom w:val="single" w:sz="4" w:space="0" w:color="auto"/>
              <w:right w:val="single" w:sz="4" w:space="0" w:color="auto"/>
            </w:tcBorders>
          </w:tcPr>
          <w:p w14:paraId="3DE4B2C8" w14:textId="77777777" w:rsidR="0006559B" w:rsidRPr="006F6D88" w:rsidRDefault="0006559B" w:rsidP="0006559B">
            <w:pPr>
              <w:pStyle w:val="aff0"/>
              <w:rPr>
                <w:rFonts w:cs="Arial"/>
              </w:rPr>
            </w:pPr>
          </w:p>
        </w:tc>
        <w:tc>
          <w:tcPr>
            <w:tcW w:w="992" w:type="dxa"/>
            <w:vMerge/>
            <w:tcBorders>
              <w:left w:val="single" w:sz="4" w:space="0" w:color="auto"/>
              <w:bottom w:val="single" w:sz="4" w:space="0" w:color="auto"/>
              <w:right w:val="single" w:sz="4" w:space="0" w:color="auto"/>
            </w:tcBorders>
          </w:tcPr>
          <w:p w14:paraId="09AB765B" w14:textId="77777777" w:rsidR="0006559B" w:rsidRPr="006F6D88" w:rsidRDefault="0006559B" w:rsidP="0006559B">
            <w:pPr>
              <w:pStyle w:val="aff0"/>
              <w:rPr>
                <w:rFonts w:cs="Arial"/>
              </w:rPr>
            </w:pPr>
          </w:p>
        </w:tc>
        <w:tc>
          <w:tcPr>
            <w:tcW w:w="992" w:type="dxa"/>
            <w:tcBorders>
              <w:left w:val="single" w:sz="4" w:space="0" w:color="auto"/>
              <w:bottom w:val="single" w:sz="4" w:space="0" w:color="auto"/>
              <w:right w:val="single" w:sz="4" w:space="0" w:color="auto"/>
            </w:tcBorders>
          </w:tcPr>
          <w:p w14:paraId="11E8306B" w14:textId="77777777" w:rsidR="0006559B" w:rsidRPr="006F6D88" w:rsidRDefault="0006559B" w:rsidP="0006559B">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1396248F" w14:textId="7AAC0A67" w:rsidR="0006559B" w:rsidRPr="006F6D88" w:rsidRDefault="0006559B" w:rsidP="0006559B">
            <w:pPr>
              <w:pStyle w:val="aff0"/>
              <w:rPr>
                <w:rFonts w:cs="Arial"/>
              </w:rPr>
            </w:pPr>
            <w:r w:rsidRPr="006F6D88">
              <w:rPr>
                <w:rFonts w:cs="Arial"/>
              </w:rPr>
              <w:t xml:space="preserve">в % к </w:t>
            </w:r>
            <w:r w:rsidRPr="006F6D88">
              <w:rPr>
                <w:rFonts w:cs="Arial"/>
              </w:rPr>
              <w:br/>
              <w:t>предыду</w:t>
            </w:r>
            <w:r w:rsidR="00910DDF">
              <w:rPr>
                <w:rFonts w:cs="Arial"/>
              </w:rPr>
              <w:softHyphen/>
            </w:r>
            <w:r w:rsidRPr="006F6D88">
              <w:rPr>
                <w:rFonts w:cs="Arial"/>
              </w:rPr>
              <w:t xml:space="preserve">щему </w:t>
            </w:r>
            <w:r w:rsidR="00522F79">
              <w:rPr>
                <w:rFonts w:cs="Arial"/>
              </w:rPr>
              <w:br/>
            </w:r>
            <w:r w:rsidRPr="006F6D88">
              <w:rPr>
                <w:rFonts w:cs="Arial"/>
              </w:rPr>
              <w:t>ме</w:t>
            </w:r>
            <w:r w:rsidR="00910DDF">
              <w:rPr>
                <w:rFonts w:cs="Arial"/>
              </w:rPr>
              <w:softHyphen/>
            </w:r>
            <w:r w:rsidRPr="006F6D88">
              <w:rPr>
                <w:rFonts w:cs="Arial"/>
              </w:rPr>
              <w:t>сяцу</w:t>
            </w:r>
          </w:p>
        </w:tc>
        <w:tc>
          <w:tcPr>
            <w:tcW w:w="992" w:type="dxa"/>
            <w:tcBorders>
              <w:left w:val="single" w:sz="4" w:space="0" w:color="auto"/>
              <w:bottom w:val="single" w:sz="4" w:space="0" w:color="auto"/>
              <w:right w:val="single" w:sz="4" w:space="0" w:color="auto"/>
            </w:tcBorders>
          </w:tcPr>
          <w:p w14:paraId="02053175" w14:textId="77777777" w:rsidR="0006559B" w:rsidRPr="006F6D88" w:rsidRDefault="0006559B" w:rsidP="0006559B">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1C470F20" w14:textId="3518173E" w:rsidR="0006559B" w:rsidRPr="006F6D88" w:rsidRDefault="0006559B" w:rsidP="0006559B">
            <w:pPr>
              <w:pStyle w:val="aff0"/>
              <w:rPr>
                <w:rFonts w:cs="Arial"/>
              </w:rPr>
            </w:pPr>
            <w:r w:rsidRPr="006F6D88">
              <w:rPr>
                <w:rFonts w:cs="Arial"/>
              </w:rPr>
              <w:t xml:space="preserve">в % к </w:t>
            </w:r>
            <w:r w:rsidRPr="006F6D88">
              <w:rPr>
                <w:rFonts w:cs="Arial"/>
              </w:rPr>
              <w:br/>
              <w:t>предыду</w:t>
            </w:r>
            <w:r w:rsidR="00910DDF">
              <w:rPr>
                <w:rFonts w:cs="Arial"/>
              </w:rPr>
              <w:softHyphen/>
            </w:r>
            <w:r w:rsidRPr="006F6D88">
              <w:rPr>
                <w:rFonts w:cs="Arial"/>
              </w:rPr>
              <w:t xml:space="preserve">щему </w:t>
            </w:r>
            <w:r w:rsidR="00522F79">
              <w:rPr>
                <w:rFonts w:cs="Arial"/>
              </w:rPr>
              <w:br/>
            </w:r>
            <w:r w:rsidRPr="006F6D88">
              <w:rPr>
                <w:rFonts w:cs="Arial"/>
              </w:rPr>
              <w:t>ме</w:t>
            </w:r>
            <w:r w:rsidR="00910DDF">
              <w:rPr>
                <w:rFonts w:cs="Arial"/>
              </w:rPr>
              <w:softHyphen/>
            </w:r>
            <w:r w:rsidRPr="006F6D88">
              <w:rPr>
                <w:rFonts w:cs="Arial"/>
              </w:rPr>
              <w:t>сяцу</w:t>
            </w:r>
          </w:p>
        </w:tc>
        <w:tc>
          <w:tcPr>
            <w:tcW w:w="1559" w:type="dxa"/>
            <w:vMerge/>
            <w:tcBorders>
              <w:left w:val="single" w:sz="4" w:space="0" w:color="auto"/>
              <w:bottom w:val="single" w:sz="4" w:space="0" w:color="auto"/>
              <w:right w:val="double" w:sz="4" w:space="0" w:color="auto"/>
            </w:tcBorders>
          </w:tcPr>
          <w:p w14:paraId="6D1C0C40" w14:textId="77777777" w:rsidR="0006559B" w:rsidRPr="006F6D88" w:rsidRDefault="0006559B" w:rsidP="0006559B">
            <w:pPr>
              <w:pStyle w:val="aff0"/>
              <w:rPr>
                <w:rFonts w:cs="Arial"/>
              </w:rPr>
            </w:pPr>
          </w:p>
        </w:tc>
      </w:tr>
      <w:tr w:rsidR="0006559B" w:rsidRPr="00AF4788" w14:paraId="4DC5994E" w14:textId="77777777" w:rsidTr="0006559B">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1F59A96E" w14:textId="77777777" w:rsidR="0006559B" w:rsidRDefault="0006559B" w:rsidP="00910DDF">
            <w:pPr>
              <w:pStyle w:val="ab"/>
              <w:spacing w:before="80" w:line="240" w:lineRule="exact"/>
              <w:ind w:firstLine="0"/>
              <w:jc w:val="center"/>
              <w:rPr>
                <w:rFonts w:cs="Arial"/>
                <w:color w:val="000000"/>
              </w:rPr>
            </w:pPr>
            <w:r w:rsidRPr="006F6D88">
              <w:rPr>
                <w:rFonts w:cs="Arial"/>
                <w:b/>
                <w:color w:val="000000"/>
              </w:rPr>
              <w:t>20</w:t>
            </w:r>
            <w:r>
              <w:rPr>
                <w:rFonts w:cs="Arial"/>
                <w:b/>
                <w:color w:val="000000"/>
              </w:rPr>
              <w:t>21</w:t>
            </w:r>
            <w:r w:rsidRPr="006F6D88">
              <w:rPr>
                <w:rFonts w:cs="Arial"/>
                <w:b/>
                <w:color w:val="000000"/>
              </w:rPr>
              <w:t xml:space="preserve"> год</w:t>
            </w:r>
          </w:p>
        </w:tc>
      </w:tr>
      <w:tr w:rsidR="0006559B" w:rsidRPr="00AF4788" w14:paraId="375C1A36" w14:textId="77777777" w:rsidTr="0006559B">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309735F4" w14:textId="77777777" w:rsidR="0006559B" w:rsidRDefault="0006559B" w:rsidP="00910DDF">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33FDABB5" w14:textId="77777777" w:rsidR="0006559B" w:rsidRPr="00522F79" w:rsidRDefault="0006559B" w:rsidP="00910DDF">
            <w:pPr>
              <w:pStyle w:val="ab"/>
              <w:spacing w:before="80" w:line="240" w:lineRule="exact"/>
              <w:ind w:firstLine="0"/>
              <w:jc w:val="center"/>
              <w:rPr>
                <w:rFonts w:cs="Arial"/>
              </w:rPr>
            </w:pPr>
            <w:r w:rsidRPr="00522F79">
              <w:rPr>
                <w:rFonts w:cs="Arial"/>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25B0FEF8" w14:textId="77777777" w:rsidR="0006559B" w:rsidRPr="00522F79" w:rsidRDefault="0006559B" w:rsidP="00910DDF">
            <w:pPr>
              <w:pStyle w:val="ab"/>
              <w:spacing w:before="80" w:line="240" w:lineRule="exact"/>
              <w:ind w:firstLine="0"/>
              <w:jc w:val="center"/>
              <w:rPr>
                <w:rFonts w:cs="Arial"/>
              </w:rPr>
            </w:pPr>
            <w:r w:rsidRPr="00522F79">
              <w:rPr>
                <w:rFonts w:cs="Arial"/>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12323D20" w14:textId="77777777" w:rsidR="0006559B" w:rsidRPr="00522F79" w:rsidRDefault="0006559B" w:rsidP="00910DDF">
            <w:pPr>
              <w:pStyle w:val="ab"/>
              <w:spacing w:before="80" w:line="240" w:lineRule="exact"/>
              <w:ind w:firstLine="0"/>
              <w:jc w:val="center"/>
              <w:rPr>
                <w:rFonts w:cs="Arial"/>
              </w:rPr>
            </w:pPr>
            <w:r w:rsidRPr="00522F79">
              <w:rPr>
                <w:rFonts w:cs="Arial"/>
              </w:rPr>
              <w:t>-</w:t>
            </w:r>
          </w:p>
        </w:tc>
        <w:tc>
          <w:tcPr>
            <w:tcW w:w="1276" w:type="dxa"/>
            <w:tcBorders>
              <w:top w:val="single" w:sz="4" w:space="0" w:color="auto"/>
              <w:left w:val="single" w:sz="4" w:space="0" w:color="auto"/>
              <w:bottom w:val="dotted" w:sz="4" w:space="0" w:color="auto"/>
              <w:right w:val="single" w:sz="4" w:space="0" w:color="auto"/>
            </w:tcBorders>
            <w:vAlign w:val="bottom"/>
          </w:tcPr>
          <w:p w14:paraId="2C5F9D9D" w14:textId="77777777" w:rsidR="0006559B" w:rsidRPr="00522F79" w:rsidRDefault="0006559B" w:rsidP="00910DDF">
            <w:pPr>
              <w:pStyle w:val="ab"/>
              <w:spacing w:before="80" w:line="240" w:lineRule="exact"/>
              <w:ind w:firstLine="0"/>
              <w:jc w:val="center"/>
              <w:rPr>
                <w:rFonts w:cs="Arial"/>
              </w:rPr>
            </w:pPr>
            <w:r w:rsidRPr="00522F79">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14:paraId="6B2E5138" w14:textId="77777777" w:rsidR="0006559B" w:rsidRPr="00522F79" w:rsidRDefault="0006559B" w:rsidP="00910DDF">
            <w:pPr>
              <w:pStyle w:val="ab"/>
              <w:spacing w:before="80" w:line="240" w:lineRule="exact"/>
              <w:ind w:firstLine="0"/>
              <w:jc w:val="center"/>
              <w:rPr>
                <w:rFonts w:cs="Arial"/>
              </w:rPr>
            </w:pPr>
            <w:r w:rsidRPr="00522F79">
              <w:rPr>
                <w:rFonts w:cs="Arial"/>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6AEED298" w14:textId="77777777" w:rsidR="0006559B" w:rsidRPr="00522F79" w:rsidRDefault="0006559B" w:rsidP="00910DDF">
            <w:pPr>
              <w:pStyle w:val="ab"/>
              <w:spacing w:before="80" w:line="240" w:lineRule="exact"/>
              <w:ind w:firstLine="0"/>
              <w:jc w:val="center"/>
              <w:rPr>
                <w:rFonts w:cs="Arial"/>
              </w:rPr>
            </w:pPr>
            <w:r w:rsidRPr="00522F79">
              <w:rPr>
                <w:rFonts w:cs="Arial"/>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6711F7CB" w14:textId="77777777" w:rsidR="0006559B" w:rsidRPr="00522F79" w:rsidRDefault="0006559B" w:rsidP="00910DDF">
            <w:pPr>
              <w:pStyle w:val="ab"/>
              <w:spacing w:before="80" w:line="240" w:lineRule="exact"/>
              <w:ind w:firstLine="0"/>
              <w:jc w:val="center"/>
              <w:rPr>
                <w:rFonts w:cs="Arial"/>
                <w:color w:val="000000"/>
              </w:rPr>
            </w:pPr>
            <w:r w:rsidRPr="00522F79">
              <w:rPr>
                <w:rFonts w:cs="Arial"/>
                <w:color w:val="000000"/>
              </w:rPr>
              <w:t>618</w:t>
            </w:r>
          </w:p>
        </w:tc>
      </w:tr>
      <w:tr w:rsidR="0006559B" w:rsidRPr="00AF4788" w14:paraId="1AF8D883"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3665FEF" w14:textId="77777777" w:rsidR="0006559B" w:rsidRDefault="0006559B" w:rsidP="00910DDF">
            <w:pPr>
              <w:pStyle w:val="aff8"/>
              <w:spacing w:line="240" w:lineRule="exact"/>
              <w:ind w:left="-57" w:right="-57"/>
              <w:rPr>
                <w:rFonts w:cs="Arial"/>
              </w:rPr>
            </w:pPr>
            <w:r>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697B3740" w14:textId="77777777" w:rsidR="0006559B" w:rsidRPr="00455D6B" w:rsidRDefault="0006559B" w:rsidP="00910DDF">
            <w:pPr>
              <w:pStyle w:val="ab"/>
              <w:spacing w:before="80" w:line="240" w:lineRule="exact"/>
              <w:ind w:firstLine="0"/>
              <w:jc w:val="center"/>
              <w:rPr>
                <w:rFonts w:cs="Arial"/>
              </w:rPr>
            </w:pPr>
            <w:r>
              <w:rPr>
                <w:rFonts w:cs="Arial"/>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370393E0" w14:textId="77777777" w:rsidR="0006559B" w:rsidRPr="00522F79" w:rsidRDefault="0006559B" w:rsidP="00910DDF">
            <w:pPr>
              <w:pStyle w:val="ab"/>
              <w:spacing w:before="80" w:line="240" w:lineRule="exact"/>
              <w:ind w:firstLine="0"/>
              <w:jc w:val="center"/>
              <w:rPr>
                <w:rFonts w:cs="Arial"/>
              </w:rPr>
            </w:pPr>
            <w:r>
              <w:rPr>
                <w:rFonts w:cs="Arial"/>
              </w:rPr>
              <w:t>31</w:t>
            </w:r>
            <w:r w:rsidRPr="00522F79">
              <w:rPr>
                <w:rFonts w:cs="Arial"/>
              </w:rPr>
              <w:t>,7</w:t>
            </w:r>
          </w:p>
        </w:tc>
        <w:tc>
          <w:tcPr>
            <w:tcW w:w="992" w:type="dxa"/>
            <w:tcBorders>
              <w:top w:val="dotted" w:sz="4" w:space="0" w:color="auto"/>
              <w:left w:val="single" w:sz="4" w:space="0" w:color="auto"/>
              <w:bottom w:val="dotted" w:sz="4" w:space="0" w:color="auto"/>
              <w:right w:val="single" w:sz="4" w:space="0" w:color="auto"/>
            </w:tcBorders>
            <w:vAlign w:val="bottom"/>
          </w:tcPr>
          <w:p w14:paraId="1F4CDB5C" w14:textId="77777777" w:rsidR="0006559B" w:rsidRPr="00522F79" w:rsidRDefault="0006559B" w:rsidP="00910DDF">
            <w:pPr>
              <w:pStyle w:val="ab"/>
              <w:spacing w:before="80" w:line="240" w:lineRule="exact"/>
              <w:ind w:firstLine="0"/>
              <w:jc w:val="center"/>
              <w:rPr>
                <w:rFonts w:cs="Arial"/>
              </w:rPr>
            </w:pPr>
            <w:r w:rsidRPr="00522F79">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628809DF" w14:textId="77777777" w:rsidR="0006559B" w:rsidRPr="00522F79" w:rsidRDefault="0006559B" w:rsidP="00910DDF">
            <w:pPr>
              <w:pStyle w:val="ab"/>
              <w:spacing w:before="80" w:line="240" w:lineRule="exact"/>
              <w:ind w:firstLine="0"/>
              <w:jc w:val="center"/>
              <w:rPr>
                <w:rFonts w:cs="Arial"/>
              </w:rPr>
            </w:pPr>
            <w:r w:rsidRPr="00522F79">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17EFABB9" w14:textId="77777777" w:rsidR="0006559B" w:rsidRPr="00455D6B" w:rsidRDefault="0006559B" w:rsidP="00910DDF">
            <w:pPr>
              <w:pStyle w:val="ab"/>
              <w:spacing w:before="80" w:line="240" w:lineRule="exact"/>
              <w:ind w:firstLine="0"/>
              <w:jc w:val="center"/>
              <w:rPr>
                <w:rFonts w:cs="Arial"/>
              </w:rPr>
            </w:pPr>
            <w:r>
              <w:rPr>
                <w:rFonts w:cs="Arial"/>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609B8769" w14:textId="77777777" w:rsidR="0006559B" w:rsidRPr="00522F79" w:rsidRDefault="0006559B" w:rsidP="00910DDF">
            <w:pPr>
              <w:pStyle w:val="ab"/>
              <w:spacing w:before="80" w:line="240" w:lineRule="exact"/>
              <w:ind w:firstLine="0"/>
              <w:jc w:val="center"/>
              <w:rPr>
                <w:rFonts w:cs="Arial"/>
              </w:rPr>
            </w:pPr>
            <w:r>
              <w:rPr>
                <w:rFonts w:cs="Arial"/>
              </w:rPr>
              <w:t>31</w:t>
            </w:r>
            <w:r w:rsidRPr="00522F79">
              <w:rPr>
                <w:rFonts w:cs="Arial"/>
              </w:rPr>
              <w:t>,7</w:t>
            </w:r>
          </w:p>
        </w:tc>
        <w:tc>
          <w:tcPr>
            <w:tcW w:w="1559" w:type="dxa"/>
            <w:tcBorders>
              <w:top w:val="dotted" w:sz="4" w:space="0" w:color="auto"/>
              <w:left w:val="single" w:sz="4" w:space="0" w:color="auto"/>
              <w:bottom w:val="dotted" w:sz="4" w:space="0" w:color="auto"/>
              <w:right w:val="double" w:sz="4" w:space="0" w:color="auto"/>
            </w:tcBorders>
            <w:vAlign w:val="bottom"/>
          </w:tcPr>
          <w:p w14:paraId="49A6B19E" w14:textId="77777777" w:rsidR="0006559B" w:rsidRDefault="0006559B" w:rsidP="00910DDF">
            <w:pPr>
              <w:pStyle w:val="ab"/>
              <w:spacing w:before="80" w:line="240" w:lineRule="exact"/>
              <w:ind w:firstLine="0"/>
              <w:jc w:val="center"/>
              <w:rPr>
                <w:rFonts w:cs="Arial"/>
                <w:color w:val="000000"/>
                <w:lang w:val="en-US"/>
              </w:rPr>
            </w:pPr>
            <w:r w:rsidRPr="00522F79">
              <w:rPr>
                <w:rFonts w:cs="Arial"/>
                <w:color w:val="000000"/>
              </w:rPr>
              <w:t>4</w:t>
            </w:r>
            <w:r>
              <w:rPr>
                <w:rFonts w:cs="Arial"/>
                <w:color w:val="000000"/>
                <w:lang w:val="en-US"/>
              </w:rPr>
              <w:t>27</w:t>
            </w:r>
          </w:p>
        </w:tc>
      </w:tr>
      <w:tr w:rsidR="0006559B" w:rsidRPr="00AF4788" w14:paraId="74F1B58E"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796D276" w14:textId="77777777" w:rsidR="0006559B" w:rsidRDefault="0006559B" w:rsidP="00910DDF">
            <w:pPr>
              <w:pStyle w:val="aff8"/>
              <w:spacing w:line="240" w:lineRule="exact"/>
              <w:ind w:left="-57" w:right="-57"/>
              <w:rPr>
                <w:rFonts w:cs="Arial"/>
              </w:rPr>
            </w:pPr>
            <w:r>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5014CD89" w14:textId="77777777" w:rsidR="0006559B" w:rsidRDefault="0006559B" w:rsidP="00910DDF">
            <w:pPr>
              <w:pStyle w:val="ab"/>
              <w:spacing w:before="80" w:line="240" w:lineRule="exact"/>
              <w:ind w:firstLine="0"/>
              <w:jc w:val="center"/>
              <w:rPr>
                <w:rFonts w:cs="Arial"/>
              </w:rPr>
            </w:pPr>
            <w:r>
              <w:rPr>
                <w:rFonts w:cs="Arial"/>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491DE459" w14:textId="77777777" w:rsidR="0006559B" w:rsidRDefault="0006559B" w:rsidP="00910DDF">
            <w:pPr>
              <w:pStyle w:val="ab"/>
              <w:spacing w:before="80" w:line="240" w:lineRule="exact"/>
              <w:ind w:firstLine="0"/>
              <w:jc w:val="center"/>
              <w:rPr>
                <w:rFonts w:cs="Arial"/>
              </w:rPr>
            </w:pPr>
            <w:r>
              <w:rPr>
                <w:rFonts w:cs="Arial"/>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1ACE1389" w14:textId="77777777" w:rsidR="0006559B" w:rsidRPr="00E23412" w:rsidRDefault="0006559B" w:rsidP="00910DDF">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6ED02324" w14:textId="77777777" w:rsidR="0006559B" w:rsidRPr="00E23412" w:rsidRDefault="0006559B" w:rsidP="00910DDF">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41E11B02" w14:textId="77777777" w:rsidR="0006559B" w:rsidRDefault="0006559B" w:rsidP="00910DDF">
            <w:pPr>
              <w:pStyle w:val="ab"/>
              <w:spacing w:before="80" w:line="240" w:lineRule="exact"/>
              <w:ind w:firstLine="0"/>
              <w:jc w:val="center"/>
              <w:rPr>
                <w:rFonts w:cs="Arial"/>
              </w:rPr>
            </w:pPr>
            <w:r>
              <w:rPr>
                <w:rFonts w:cs="Arial"/>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73D5EA06" w14:textId="77777777" w:rsidR="0006559B" w:rsidRDefault="0006559B" w:rsidP="00910DDF">
            <w:pPr>
              <w:pStyle w:val="ab"/>
              <w:spacing w:before="80" w:line="240" w:lineRule="exact"/>
              <w:ind w:firstLine="0"/>
              <w:jc w:val="center"/>
              <w:rPr>
                <w:rFonts w:cs="Arial"/>
              </w:rPr>
            </w:pPr>
            <w:r>
              <w:rPr>
                <w:rFonts w:cs="Arial"/>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707FE143" w14:textId="77777777" w:rsidR="0006559B" w:rsidRPr="00E23412" w:rsidRDefault="0006559B" w:rsidP="00910DDF">
            <w:pPr>
              <w:pStyle w:val="ab"/>
              <w:spacing w:before="80" w:line="240" w:lineRule="exact"/>
              <w:ind w:firstLine="0"/>
              <w:jc w:val="center"/>
              <w:rPr>
                <w:rFonts w:cs="Arial"/>
                <w:color w:val="000000"/>
              </w:rPr>
            </w:pPr>
            <w:r>
              <w:rPr>
                <w:rFonts w:cs="Arial"/>
                <w:color w:val="000000"/>
              </w:rPr>
              <w:t>485</w:t>
            </w:r>
          </w:p>
        </w:tc>
      </w:tr>
      <w:tr w:rsidR="0006559B" w:rsidRPr="00AF4788" w14:paraId="4551EC53"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7CF1047" w14:textId="77777777" w:rsidR="0006559B" w:rsidRDefault="0006559B" w:rsidP="00910DDF">
            <w:pPr>
              <w:pStyle w:val="aff8"/>
              <w:spacing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5DB07232" w14:textId="77777777" w:rsidR="0006559B" w:rsidRDefault="0006559B" w:rsidP="00910DDF">
            <w:pPr>
              <w:pStyle w:val="ab"/>
              <w:spacing w:before="80" w:line="240" w:lineRule="exact"/>
              <w:ind w:firstLine="0"/>
              <w:jc w:val="center"/>
              <w:rPr>
                <w:rFonts w:cs="Arial"/>
              </w:rPr>
            </w:pPr>
            <w:r>
              <w:rPr>
                <w:rFonts w:cs="Arial"/>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5519D27D" w14:textId="77777777" w:rsidR="0006559B" w:rsidRDefault="0006559B" w:rsidP="00910DDF">
            <w:pPr>
              <w:pStyle w:val="ab"/>
              <w:spacing w:before="80" w:line="240" w:lineRule="exact"/>
              <w:ind w:firstLine="0"/>
              <w:jc w:val="center"/>
              <w:rPr>
                <w:rFonts w:cs="Arial"/>
              </w:rPr>
            </w:pPr>
            <w:r>
              <w:rPr>
                <w:rFonts w:cs="Arial"/>
              </w:rPr>
              <w:t>96,8</w:t>
            </w:r>
          </w:p>
        </w:tc>
        <w:tc>
          <w:tcPr>
            <w:tcW w:w="992" w:type="dxa"/>
            <w:tcBorders>
              <w:top w:val="dotted" w:sz="4" w:space="0" w:color="auto"/>
              <w:left w:val="single" w:sz="4" w:space="0" w:color="auto"/>
              <w:bottom w:val="dotted" w:sz="4" w:space="0" w:color="auto"/>
              <w:right w:val="single" w:sz="4" w:space="0" w:color="auto"/>
            </w:tcBorders>
            <w:vAlign w:val="bottom"/>
          </w:tcPr>
          <w:p w14:paraId="5AACD595" w14:textId="77777777" w:rsidR="0006559B" w:rsidRDefault="0006559B" w:rsidP="00910DDF">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338A9C9B" w14:textId="77777777" w:rsidR="0006559B" w:rsidRDefault="0006559B" w:rsidP="00910DDF">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67A6BA3A" w14:textId="77777777" w:rsidR="0006559B" w:rsidRDefault="0006559B" w:rsidP="00910DDF">
            <w:pPr>
              <w:pStyle w:val="ab"/>
              <w:spacing w:before="80" w:line="240" w:lineRule="exact"/>
              <w:ind w:firstLine="0"/>
              <w:jc w:val="center"/>
              <w:rPr>
                <w:rFonts w:cs="Arial"/>
              </w:rPr>
            </w:pPr>
            <w:r>
              <w:rPr>
                <w:rFonts w:cs="Arial"/>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02432DB3" w14:textId="77777777" w:rsidR="0006559B" w:rsidRDefault="0006559B" w:rsidP="00910DDF">
            <w:pPr>
              <w:pStyle w:val="ab"/>
              <w:spacing w:before="80" w:line="240" w:lineRule="exact"/>
              <w:ind w:firstLine="0"/>
              <w:jc w:val="center"/>
              <w:rPr>
                <w:rFonts w:cs="Arial"/>
              </w:rPr>
            </w:pPr>
            <w:r>
              <w:rPr>
                <w:rFonts w:cs="Arial"/>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663CCB58" w14:textId="77777777" w:rsidR="0006559B" w:rsidRDefault="0006559B" w:rsidP="00910DDF">
            <w:pPr>
              <w:pStyle w:val="ab"/>
              <w:spacing w:before="80" w:line="240" w:lineRule="exact"/>
              <w:ind w:firstLine="0"/>
              <w:jc w:val="center"/>
              <w:rPr>
                <w:rFonts w:cs="Arial"/>
                <w:color w:val="000000"/>
              </w:rPr>
            </w:pPr>
            <w:r>
              <w:rPr>
                <w:rFonts w:cs="Arial"/>
                <w:color w:val="000000"/>
              </w:rPr>
              <w:t>441</w:t>
            </w:r>
          </w:p>
        </w:tc>
      </w:tr>
      <w:tr w:rsidR="0006559B" w:rsidRPr="00AF4788" w14:paraId="05CD7708"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2E41892" w14:textId="77777777" w:rsidR="0006559B" w:rsidRDefault="0006559B" w:rsidP="00910DDF">
            <w:pPr>
              <w:pStyle w:val="aff8"/>
              <w:spacing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338F92E0" w14:textId="77777777" w:rsidR="0006559B" w:rsidRDefault="0006559B" w:rsidP="00910DDF">
            <w:pPr>
              <w:pStyle w:val="ab"/>
              <w:spacing w:before="80" w:line="240" w:lineRule="exact"/>
              <w:ind w:firstLine="0"/>
              <w:jc w:val="center"/>
              <w:rPr>
                <w:rFonts w:cs="Arial"/>
              </w:rPr>
            </w:pPr>
            <w:r>
              <w:rPr>
                <w:rFonts w:cs="Arial"/>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26025C31" w14:textId="77777777" w:rsidR="0006559B" w:rsidRDefault="0006559B" w:rsidP="00910DDF">
            <w:pPr>
              <w:pStyle w:val="ab"/>
              <w:spacing w:before="80" w:line="240" w:lineRule="exact"/>
              <w:ind w:firstLine="0"/>
              <w:jc w:val="center"/>
              <w:rPr>
                <w:rFonts w:cs="Arial"/>
              </w:rPr>
            </w:pPr>
            <w:r>
              <w:rPr>
                <w:rFonts w:cs="Arial"/>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43977BD9" w14:textId="77777777" w:rsidR="0006559B" w:rsidRDefault="0006559B" w:rsidP="00910DDF">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25770894" w14:textId="77777777" w:rsidR="0006559B" w:rsidRDefault="0006559B" w:rsidP="00910DDF">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6290D9F3" w14:textId="77777777" w:rsidR="0006559B" w:rsidRDefault="0006559B" w:rsidP="00910DDF">
            <w:pPr>
              <w:pStyle w:val="ab"/>
              <w:spacing w:before="80" w:line="240" w:lineRule="exact"/>
              <w:ind w:firstLine="0"/>
              <w:jc w:val="center"/>
              <w:rPr>
                <w:rFonts w:cs="Arial"/>
              </w:rPr>
            </w:pPr>
            <w:r>
              <w:rPr>
                <w:rFonts w:cs="Arial"/>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6A06245A" w14:textId="77777777" w:rsidR="0006559B" w:rsidRDefault="0006559B" w:rsidP="00910DDF">
            <w:pPr>
              <w:pStyle w:val="ab"/>
              <w:spacing w:before="80" w:line="240" w:lineRule="exact"/>
              <w:ind w:firstLine="0"/>
              <w:jc w:val="center"/>
              <w:rPr>
                <w:rFonts w:cs="Arial"/>
              </w:rPr>
            </w:pPr>
            <w:r>
              <w:rPr>
                <w:rFonts w:cs="Arial"/>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08AD922D" w14:textId="77777777" w:rsidR="0006559B" w:rsidRDefault="0006559B" w:rsidP="00910DDF">
            <w:pPr>
              <w:pStyle w:val="ab"/>
              <w:spacing w:before="80" w:line="240" w:lineRule="exact"/>
              <w:ind w:firstLine="0"/>
              <w:jc w:val="center"/>
              <w:rPr>
                <w:rFonts w:cs="Arial"/>
                <w:color w:val="000000"/>
              </w:rPr>
            </w:pPr>
            <w:r>
              <w:rPr>
                <w:rFonts w:cs="Arial"/>
                <w:color w:val="000000"/>
              </w:rPr>
              <w:t>764</w:t>
            </w:r>
          </w:p>
        </w:tc>
      </w:tr>
      <w:tr w:rsidR="0006559B" w:rsidRPr="00AF4788" w14:paraId="3956F447"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65C279A" w14:textId="77777777" w:rsidR="0006559B" w:rsidRDefault="0006559B" w:rsidP="00910DDF">
            <w:pPr>
              <w:pStyle w:val="aff8"/>
              <w:spacing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0868138B" w14:textId="77777777" w:rsidR="0006559B" w:rsidRDefault="0006559B" w:rsidP="00910DDF">
            <w:pPr>
              <w:pStyle w:val="aff8"/>
              <w:spacing w:line="240" w:lineRule="exact"/>
              <w:ind w:left="-57" w:right="-57"/>
              <w:jc w:val="center"/>
            </w:pPr>
            <w:r>
              <w:t>51657</w:t>
            </w:r>
          </w:p>
        </w:tc>
        <w:tc>
          <w:tcPr>
            <w:tcW w:w="992" w:type="dxa"/>
            <w:tcBorders>
              <w:top w:val="dotted" w:sz="4" w:space="0" w:color="auto"/>
              <w:left w:val="single" w:sz="4" w:space="0" w:color="auto"/>
              <w:bottom w:val="dotted" w:sz="4" w:space="0" w:color="auto"/>
              <w:right w:val="single" w:sz="4" w:space="0" w:color="auto"/>
            </w:tcBorders>
            <w:vAlign w:val="bottom"/>
          </w:tcPr>
          <w:p w14:paraId="1BC271BF" w14:textId="77777777" w:rsidR="0006559B" w:rsidRDefault="0006559B" w:rsidP="00910DDF">
            <w:pPr>
              <w:pStyle w:val="aff8"/>
              <w:spacing w:line="240" w:lineRule="exact"/>
              <w:ind w:left="-57" w:right="-57"/>
              <w:jc w:val="center"/>
            </w:pPr>
            <w:r>
              <w:t>109,9</w:t>
            </w:r>
          </w:p>
        </w:tc>
        <w:tc>
          <w:tcPr>
            <w:tcW w:w="992" w:type="dxa"/>
            <w:tcBorders>
              <w:top w:val="dotted" w:sz="4" w:space="0" w:color="auto"/>
              <w:left w:val="single" w:sz="4" w:space="0" w:color="auto"/>
              <w:bottom w:val="dotted" w:sz="4" w:space="0" w:color="auto"/>
              <w:right w:val="single" w:sz="4" w:space="0" w:color="auto"/>
            </w:tcBorders>
            <w:vAlign w:val="bottom"/>
          </w:tcPr>
          <w:p w14:paraId="0D927359" w14:textId="77777777" w:rsidR="0006559B" w:rsidRDefault="0006559B" w:rsidP="00910DDF">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465FD155" w14:textId="77777777" w:rsidR="0006559B" w:rsidRDefault="0006559B" w:rsidP="00910DDF">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64EE85F7" w14:textId="77777777" w:rsidR="0006559B" w:rsidRDefault="0006559B" w:rsidP="00910DDF">
            <w:pPr>
              <w:pStyle w:val="aff8"/>
              <w:spacing w:line="240" w:lineRule="exact"/>
              <w:ind w:left="-57" w:right="-57"/>
              <w:jc w:val="center"/>
            </w:pPr>
            <w:r>
              <w:t>51657</w:t>
            </w:r>
          </w:p>
        </w:tc>
        <w:tc>
          <w:tcPr>
            <w:tcW w:w="1276" w:type="dxa"/>
            <w:tcBorders>
              <w:top w:val="dotted" w:sz="4" w:space="0" w:color="auto"/>
              <w:left w:val="single" w:sz="4" w:space="0" w:color="auto"/>
              <w:bottom w:val="dotted" w:sz="4" w:space="0" w:color="auto"/>
              <w:right w:val="single" w:sz="4" w:space="0" w:color="auto"/>
            </w:tcBorders>
            <w:vAlign w:val="bottom"/>
          </w:tcPr>
          <w:p w14:paraId="2D9637A3" w14:textId="77777777" w:rsidR="0006559B" w:rsidRDefault="0006559B" w:rsidP="00910DDF">
            <w:pPr>
              <w:pStyle w:val="aff8"/>
              <w:spacing w:line="240" w:lineRule="exact"/>
              <w:ind w:left="-57" w:right="-57"/>
              <w:jc w:val="center"/>
            </w:pPr>
            <w:r>
              <w:t>109,9</w:t>
            </w:r>
          </w:p>
        </w:tc>
        <w:tc>
          <w:tcPr>
            <w:tcW w:w="1559" w:type="dxa"/>
            <w:tcBorders>
              <w:top w:val="dotted" w:sz="4" w:space="0" w:color="auto"/>
              <w:left w:val="single" w:sz="4" w:space="0" w:color="auto"/>
              <w:bottom w:val="dotted" w:sz="4" w:space="0" w:color="auto"/>
              <w:right w:val="double" w:sz="4" w:space="0" w:color="auto"/>
            </w:tcBorders>
            <w:vAlign w:val="bottom"/>
          </w:tcPr>
          <w:p w14:paraId="76E1390F" w14:textId="77777777" w:rsidR="0006559B" w:rsidRDefault="0006559B" w:rsidP="00910DDF">
            <w:pPr>
              <w:pStyle w:val="aff8"/>
              <w:spacing w:line="240" w:lineRule="exact"/>
              <w:ind w:left="-57" w:right="-57"/>
              <w:jc w:val="center"/>
            </w:pPr>
            <w:r>
              <w:t>1013</w:t>
            </w:r>
          </w:p>
        </w:tc>
      </w:tr>
      <w:tr w:rsidR="0006559B" w:rsidRPr="00AF4788" w14:paraId="4AF8F3D7"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7E61CFC" w14:textId="77777777" w:rsidR="0006559B" w:rsidRDefault="0006559B" w:rsidP="00910DDF">
            <w:pPr>
              <w:pStyle w:val="aff8"/>
              <w:spacing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31F2DD8B" w14:textId="77777777" w:rsidR="0006559B" w:rsidRDefault="0006559B" w:rsidP="00910DDF">
            <w:pPr>
              <w:pStyle w:val="aff8"/>
              <w:spacing w:line="240" w:lineRule="exact"/>
              <w:ind w:left="-57" w:right="-57"/>
              <w:jc w:val="center"/>
            </w:pPr>
            <w:r>
              <w:t>46761</w:t>
            </w:r>
          </w:p>
        </w:tc>
        <w:tc>
          <w:tcPr>
            <w:tcW w:w="992" w:type="dxa"/>
            <w:tcBorders>
              <w:top w:val="dotted" w:sz="4" w:space="0" w:color="auto"/>
              <w:left w:val="single" w:sz="4" w:space="0" w:color="auto"/>
              <w:bottom w:val="dotted" w:sz="4" w:space="0" w:color="auto"/>
              <w:right w:val="single" w:sz="4" w:space="0" w:color="auto"/>
            </w:tcBorders>
            <w:vAlign w:val="bottom"/>
          </w:tcPr>
          <w:p w14:paraId="4D29E9D9" w14:textId="77777777" w:rsidR="0006559B" w:rsidRDefault="0006559B" w:rsidP="00910DDF">
            <w:pPr>
              <w:pStyle w:val="aff8"/>
              <w:spacing w:line="240" w:lineRule="exact"/>
              <w:ind w:left="-57" w:right="-57"/>
              <w:jc w:val="center"/>
            </w:pPr>
            <w:r>
              <w:t>90,5</w:t>
            </w:r>
          </w:p>
        </w:tc>
        <w:tc>
          <w:tcPr>
            <w:tcW w:w="992" w:type="dxa"/>
            <w:tcBorders>
              <w:top w:val="dotted" w:sz="4" w:space="0" w:color="auto"/>
              <w:left w:val="single" w:sz="4" w:space="0" w:color="auto"/>
              <w:bottom w:val="dotted" w:sz="4" w:space="0" w:color="auto"/>
              <w:right w:val="single" w:sz="4" w:space="0" w:color="auto"/>
            </w:tcBorders>
            <w:vAlign w:val="bottom"/>
          </w:tcPr>
          <w:p w14:paraId="5BFD0731" w14:textId="77777777" w:rsidR="0006559B" w:rsidRDefault="0006559B" w:rsidP="00910DDF">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1509C915" w14:textId="77777777" w:rsidR="0006559B" w:rsidRDefault="0006559B" w:rsidP="00910DDF">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3373DBC8" w14:textId="77777777" w:rsidR="0006559B" w:rsidRDefault="0006559B" w:rsidP="00910DDF">
            <w:pPr>
              <w:pStyle w:val="aff8"/>
              <w:spacing w:line="240" w:lineRule="exact"/>
              <w:ind w:left="-57" w:right="-57"/>
              <w:jc w:val="center"/>
            </w:pPr>
            <w:r>
              <w:t>46761</w:t>
            </w:r>
          </w:p>
        </w:tc>
        <w:tc>
          <w:tcPr>
            <w:tcW w:w="1276" w:type="dxa"/>
            <w:tcBorders>
              <w:top w:val="dotted" w:sz="4" w:space="0" w:color="auto"/>
              <w:left w:val="single" w:sz="4" w:space="0" w:color="auto"/>
              <w:bottom w:val="dotted" w:sz="4" w:space="0" w:color="auto"/>
              <w:right w:val="single" w:sz="4" w:space="0" w:color="auto"/>
            </w:tcBorders>
            <w:vAlign w:val="bottom"/>
          </w:tcPr>
          <w:p w14:paraId="7EC3677C" w14:textId="77777777" w:rsidR="0006559B" w:rsidRDefault="0006559B" w:rsidP="00910DDF">
            <w:pPr>
              <w:pStyle w:val="aff8"/>
              <w:spacing w:line="240" w:lineRule="exact"/>
              <w:ind w:left="-57" w:right="-57"/>
              <w:jc w:val="center"/>
            </w:pPr>
            <w:r>
              <w:t>90,5</w:t>
            </w:r>
          </w:p>
        </w:tc>
        <w:tc>
          <w:tcPr>
            <w:tcW w:w="1559" w:type="dxa"/>
            <w:tcBorders>
              <w:top w:val="dotted" w:sz="4" w:space="0" w:color="auto"/>
              <w:left w:val="single" w:sz="4" w:space="0" w:color="auto"/>
              <w:bottom w:val="dotted" w:sz="4" w:space="0" w:color="auto"/>
              <w:right w:val="double" w:sz="4" w:space="0" w:color="auto"/>
            </w:tcBorders>
            <w:vAlign w:val="bottom"/>
          </w:tcPr>
          <w:p w14:paraId="29660C77" w14:textId="77777777" w:rsidR="0006559B" w:rsidRDefault="0006559B" w:rsidP="00910DDF">
            <w:pPr>
              <w:pStyle w:val="aff8"/>
              <w:spacing w:line="240" w:lineRule="exact"/>
              <w:ind w:left="-57" w:right="-57"/>
              <w:jc w:val="center"/>
            </w:pPr>
            <w:r>
              <w:t>886</w:t>
            </w:r>
          </w:p>
        </w:tc>
      </w:tr>
      <w:tr w:rsidR="0006559B" w:rsidRPr="00AF4788" w14:paraId="0567D117"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BAF6B4D" w14:textId="77777777" w:rsidR="0006559B" w:rsidRDefault="0006559B" w:rsidP="00910DDF">
            <w:pPr>
              <w:pStyle w:val="aff8"/>
              <w:spacing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23B44DE7" w14:textId="77777777" w:rsidR="0006559B" w:rsidRDefault="0006559B" w:rsidP="00910DDF">
            <w:pPr>
              <w:pStyle w:val="aff8"/>
              <w:spacing w:line="240" w:lineRule="exact"/>
              <w:ind w:left="-57" w:right="-57"/>
              <w:jc w:val="center"/>
            </w:pPr>
            <w:r>
              <w:t>25918</w:t>
            </w:r>
          </w:p>
        </w:tc>
        <w:tc>
          <w:tcPr>
            <w:tcW w:w="992" w:type="dxa"/>
            <w:tcBorders>
              <w:top w:val="dotted" w:sz="4" w:space="0" w:color="auto"/>
              <w:left w:val="single" w:sz="4" w:space="0" w:color="auto"/>
              <w:bottom w:val="dotted" w:sz="4" w:space="0" w:color="auto"/>
              <w:right w:val="single" w:sz="4" w:space="0" w:color="auto"/>
            </w:tcBorders>
            <w:vAlign w:val="bottom"/>
          </w:tcPr>
          <w:p w14:paraId="571D6418" w14:textId="77777777" w:rsidR="0006559B" w:rsidRDefault="0006559B" w:rsidP="00910DDF">
            <w:pPr>
              <w:pStyle w:val="aff8"/>
              <w:spacing w:line="240" w:lineRule="exact"/>
              <w:ind w:left="-57" w:right="-57"/>
              <w:jc w:val="center"/>
            </w:pPr>
            <w:r>
              <w:t>55,4</w:t>
            </w:r>
          </w:p>
        </w:tc>
        <w:tc>
          <w:tcPr>
            <w:tcW w:w="992" w:type="dxa"/>
            <w:tcBorders>
              <w:top w:val="dotted" w:sz="4" w:space="0" w:color="auto"/>
              <w:left w:val="single" w:sz="4" w:space="0" w:color="auto"/>
              <w:bottom w:val="dotted" w:sz="4" w:space="0" w:color="auto"/>
              <w:right w:val="single" w:sz="4" w:space="0" w:color="auto"/>
            </w:tcBorders>
            <w:vAlign w:val="bottom"/>
          </w:tcPr>
          <w:p w14:paraId="1D95CA02" w14:textId="77777777" w:rsidR="0006559B" w:rsidRDefault="0006559B" w:rsidP="00910DDF">
            <w:pPr>
              <w:pStyle w:val="aff8"/>
              <w:spacing w:line="240" w:lineRule="exact"/>
              <w:ind w:left="-57" w:right="-57"/>
              <w:jc w:val="center"/>
            </w:pPr>
            <w:r>
              <w:t>183</w:t>
            </w:r>
          </w:p>
        </w:tc>
        <w:tc>
          <w:tcPr>
            <w:tcW w:w="1276" w:type="dxa"/>
            <w:tcBorders>
              <w:top w:val="dotted" w:sz="4" w:space="0" w:color="auto"/>
              <w:left w:val="single" w:sz="4" w:space="0" w:color="auto"/>
              <w:bottom w:val="dotted" w:sz="4" w:space="0" w:color="auto"/>
              <w:right w:val="single" w:sz="4" w:space="0" w:color="auto"/>
            </w:tcBorders>
            <w:vAlign w:val="bottom"/>
          </w:tcPr>
          <w:p w14:paraId="167367AD" w14:textId="77777777" w:rsidR="0006559B" w:rsidRDefault="0006559B" w:rsidP="00910DDF">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645D0D1F" w14:textId="77777777" w:rsidR="0006559B" w:rsidRDefault="0006559B" w:rsidP="00910DDF">
            <w:pPr>
              <w:pStyle w:val="aff8"/>
              <w:spacing w:line="240" w:lineRule="exact"/>
              <w:ind w:left="-57" w:right="-57"/>
              <w:jc w:val="center"/>
            </w:pPr>
            <w:r>
              <w:t>25735</w:t>
            </w:r>
          </w:p>
        </w:tc>
        <w:tc>
          <w:tcPr>
            <w:tcW w:w="1276" w:type="dxa"/>
            <w:tcBorders>
              <w:top w:val="dotted" w:sz="4" w:space="0" w:color="auto"/>
              <w:left w:val="single" w:sz="4" w:space="0" w:color="auto"/>
              <w:bottom w:val="dotted" w:sz="4" w:space="0" w:color="auto"/>
              <w:right w:val="single" w:sz="4" w:space="0" w:color="auto"/>
            </w:tcBorders>
            <w:vAlign w:val="bottom"/>
          </w:tcPr>
          <w:p w14:paraId="60CD3DB8" w14:textId="77777777" w:rsidR="0006559B" w:rsidRDefault="0006559B" w:rsidP="00910DDF">
            <w:pPr>
              <w:pStyle w:val="aff8"/>
              <w:spacing w:line="240" w:lineRule="exact"/>
              <w:ind w:left="-57" w:right="-57"/>
              <w:jc w:val="center"/>
            </w:pPr>
            <w:r>
              <w:t>55,0</w:t>
            </w:r>
          </w:p>
        </w:tc>
        <w:tc>
          <w:tcPr>
            <w:tcW w:w="1559" w:type="dxa"/>
            <w:tcBorders>
              <w:top w:val="dotted" w:sz="4" w:space="0" w:color="auto"/>
              <w:left w:val="single" w:sz="4" w:space="0" w:color="auto"/>
              <w:bottom w:val="dotted" w:sz="4" w:space="0" w:color="auto"/>
              <w:right w:val="double" w:sz="4" w:space="0" w:color="auto"/>
            </w:tcBorders>
            <w:vAlign w:val="bottom"/>
          </w:tcPr>
          <w:p w14:paraId="3CC5A56B" w14:textId="77777777" w:rsidR="0006559B" w:rsidRDefault="0006559B" w:rsidP="00910DDF">
            <w:pPr>
              <w:pStyle w:val="aff8"/>
              <w:spacing w:line="240" w:lineRule="exact"/>
              <w:ind w:left="-57" w:right="-57"/>
              <w:jc w:val="center"/>
            </w:pPr>
            <w:r>
              <w:t>420</w:t>
            </w:r>
          </w:p>
        </w:tc>
      </w:tr>
      <w:tr w:rsidR="0006559B" w:rsidRPr="00AF4788" w14:paraId="77C9CFE7"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ACD2350" w14:textId="77777777" w:rsidR="0006559B" w:rsidRDefault="0006559B" w:rsidP="00910DDF">
            <w:pPr>
              <w:pStyle w:val="aff8"/>
              <w:spacing w:line="240" w:lineRule="exact"/>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2AD0AA9A" w14:textId="77777777" w:rsidR="0006559B" w:rsidRDefault="0006559B" w:rsidP="00910DDF">
            <w:pPr>
              <w:pStyle w:val="aff8"/>
              <w:spacing w:line="240" w:lineRule="exact"/>
              <w:ind w:left="-57" w:right="-57"/>
              <w:jc w:val="center"/>
            </w:pPr>
            <w:r>
              <w:t>21439</w:t>
            </w:r>
          </w:p>
        </w:tc>
        <w:tc>
          <w:tcPr>
            <w:tcW w:w="992" w:type="dxa"/>
            <w:tcBorders>
              <w:top w:val="dotted" w:sz="4" w:space="0" w:color="auto"/>
              <w:left w:val="single" w:sz="4" w:space="0" w:color="auto"/>
              <w:bottom w:val="dotted" w:sz="4" w:space="0" w:color="auto"/>
              <w:right w:val="single" w:sz="4" w:space="0" w:color="auto"/>
            </w:tcBorders>
            <w:vAlign w:val="bottom"/>
          </w:tcPr>
          <w:p w14:paraId="222D970F" w14:textId="77777777" w:rsidR="0006559B" w:rsidRDefault="0006559B" w:rsidP="00910DDF">
            <w:pPr>
              <w:pStyle w:val="aff8"/>
              <w:spacing w:line="240" w:lineRule="exact"/>
              <w:ind w:left="-57" w:right="-57"/>
              <w:jc w:val="center"/>
            </w:pPr>
            <w:r>
              <w:t>82,7</w:t>
            </w:r>
          </w:p>
        </w:tc>
        <w:tc>
          <w:tcPr>
            <w:tcW w:w="992" w:type="dxa"/>
            <w:tcBorders>
              <w:top w:val="dotted" w:sz="4" w:space="0" w:color="auto"/>
              <w:left w:val="single" w:sz="4" w:space="0" w:color="auto"/>
              <w:bottom w:val="dotted" w:sz="4" w:space="0" w:color="auto"/>
              <w:right w:val="single" w:sz="4" w:space="0" w:color="auto"/>
            </w:tcBorders>
            <w:vAlign w:val="bottom"/>
          </w:tcPr>
          <w:p w14:paraId="4A08EE5E" w14:textId="77777777" w:rsidR="0006559B" w:rsidRDefault="0006559B" w:rsidP="00910DDF">
            <w:pPr>
              <w:pStyle w:val="aff8"/>
              <w:spacing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53AD76C5" w14:textId="77777777" w:rsidR="0006559B" w:rsidRDefault="0006559B" w:rsidP="00910DDF">
            <w:pPr>
              <w:pStyle w:val="aff8"/>
              <w:spacing w:line="240" w:lineRule="exact"/>
              <w:ind w:left="-57" w:right="-57"/>
              <w:jc w:val="center"/>
            </w:pPr>
            <w:r>
              <w:t>137,7</w:t>
            </w:r>
          </w:p>
        </w:tc>
        <w:tc>
          <w:tcPr>
            <w:tcW w:w="992" w:type="dxa"/>
            <w:tcBorders>
              <w:top w:val="dotted" w:sz="4" w:space="0" w:color="auto"/>
              <w:left w:val="single" w:sz="4" w:space="0" w:color="auto"/>
              <w:bottom w:val="dotted" w:sz="4" w:space="0" w:color="auto"/>
              <w:right w:val="single" w:sz="4" w:space="0" w:color="auto"/>
            </w:tcBorders>
            <w:vAlign w:val="bottom"/>
          </w:tcPr>
          <w:p w14:paraId="40B24F9D" w14:textId="77777777" w:rsidR="0006559B" w:rsidRDefault="0006559B" w:rsidP="00910DDF">
            <w:pPr>
              <w:pStyle w:val="aff8"/>
              <w:spacing w:line="240" w:lineRule="exact"/>
              <w:ind w:left="-57" w:right="-57"/>
              <w:jc w:val="center"/>
            </w:pPr>
            <w:r>
              <w:t>21187</w:t>
            </w:r>
          </w:p>
        </w:tc>
        <w:tc>
          <w:tcPr>
            <w:tcW w:w="1276" w:type="dxa"/>
            <w:tcBorders>
              <w:top w:val="dotted" w:sz="4" w:space="0" w:color="auto"/>
              <w:left w:val="single" w:sz="4" w:space="0" w:color="auto"/>
              <w:bottom w:val="dotted" w:sz="4" w:space="0" w:color="auto"/>
              <w:right w:val="single" w:sz="4" w:space="0" w:color="auto"/>
            </w:tcBorders>
            <w:vAlign w:val="bottom"/>
          </w:tcPr>
          <w:p w14:paraId="13A51108" w14:textId="77777777" w:rsidR="0006559B" w:rsidRDefault="0006559B" w:rsidP="00910DDF">
            <w:pPr>
              <w:pStyle w:val="aff8"/>
              <w:spacing w:line="240" w:lineRule="exact"/>
              <w:ind w:left="-57" w:right="-57"/>
              <w:jc w:val="center"/>
            </w:pPr>
            <w:r>
              <w:t>82,3</w:t>
            </w:r>
          </w:p>
        </w:tc>
        <w:tc>
          <w:tcPr>
            <w:tcW w:w="1559" w:type="dxa"/>
            <w:tcBorders>
              <w:top w:val="dotted" w:sz="4" w:space="0" w:color="auto"/>
              <w:left w:val="single" w:sz="4" w:space="0" w:color="auto"/>
              <w:bottom w:val="dotted" w:sz="4" w:space="0" w:color="auto"/>
              <w:right w:val="double" w:sz="4" w:space="0" w:color="auto"/>
            </w:tcBorders>
            <w:vAlign w:val="bottom"/>
          </w:tcPr>
          <w:p w14:paraId="3E8B0EF6" w14:textId="77777777" w:rsidR="0006559B" w:rsidRDefault="0006559B" w:rsidP="00910DDF">
            <w:pPr>
              <w:pStyle w:val="aff8"/>
              <w:spacing w:line="240" w:lineRule="exact"/>
              <w:ind w:left="-57" w:right="-57"/>
              <w:jc w:val="center"/>
            </w:pPr>
            <w:r>
              <w:t>298</w:t>
            </w:r>
          </w:p>
        </w:tc>
      </w:tr>
      <w:tr w:rsidR="0006559B" w:rsidRPr="00AF4788" w14:paraId="151277E9"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439B746" w14:textId="77777777" w:rsidR="0006559B" w:rsidRDefault="0006559B" w:rsidP="00910DDF">
            <w:pPr>
              <w:pStyle w:val="aff8"/>
              <w:spacing w:line="240" w:lineRule="exact"/>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0538B08E" w14:textId="77777777" w:rsidR="0006559B" w:rsidRDefault="0006559B" w:rsidP="00910DDF">
            <w:pPr>
              <w:pStyle w:val="aff8"/>
              <w:spacing w:line="240" w:lineRule="exact"/>
              <w:ind w:left="-57" w:right="-57"/>
              <w:jc w:val="center"/>
            </w:pPr>
            <w:r>
              <w:t>20376</w:t>
            </w:r>
          </w:p>
        </w:tc>
        <w:tc>
          <w:tcPr>
            <w:tcW w:w="992" w:type="dxa"/>
            <w:tcBorders>
              <w:top w:val="dotted" w:sz="4" w:space="0" w:color="auto"/>
              <w:left w:val="single" w:sz="4" w:space="0" w:color="auto"/>
              <w:bottom w:val="dotted" w:sz="4" w:space="0" w:color="auto"/>
              <w:right w:val="single" w:sz="4" w:space="0" w:color="auto"/>
            </w:tcBorders>
            <w:vAlign w:val="bottom"/>
          </w:tcPr>
          <w:p w14:paraId="6AD9ECEF" w14:textId="77777777" w:rsidR="0006559B" w:rsidRDefault="0006559B" w:rsidP="00910DDF">
            <w:pPr>
              <w:pStyle w:val="aff8"/>
              <w:spacing w:line="240" w:lineRule="exact"/>
              <w:ind w:left="-57" w:right="-57"/>
              <w:jc w:val="center"/>
            </w:pPr>
            <w:r>
              <w:t>95,0</w:t>
            </w:r>
          </w:p>
        </w:tc>
        <w:tc>
          <w:tcPr>
            <w:tcW w:w="992" w:type="dxa"/>
            <w:tcBorders>
              <w:top w:val="dotted" w:sz="4" w:space="0" w:color="auto"/>
              <w:left w:val="single" w:sz="4" w:space="0" w:color="auto"/>
              <w:bottom w:val="dotted" w:sz="4" w:space="0" w:color="auto"/>
              <w:right w:val="single" w:sz="4" w:space="0" w:color="auto"/>
            </w:tcBorders>
            <w:vAlign w:val="bottom"/>
          </w:tcPr>
          <w:p w14:paraId="45637340" w14:textId="77777777" w:rsidR="0006559B" w:rsidRDefault="0006559B" w:rsidP="00910DDF">
            <w:pPr>
              <w:pStyle w:val="aff8"/>
              <w:spacing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134943C8" w14:textId="77777777" w:rsidR="0006559B" w:rsidRDefault="0006559B" w:rsidP="00910DDF">
            <w:pPr>
              <w:pStyle w:val="aff8"/>
              <w:spacing w:line="240" w:lineRule="exact"/>
              <w:ind w:left="-57" w:right="-57"/>
              <w:jc w:val="center"/>
            </w:pPr>
            <w:r>
              <w:t>100,0</w:t>
            </w:r>
          </w:p>
        </w:tc>
        <w:tc>
          <w:tcPr>
            <w:tcW w:w="992" w:type="dxa"/>
            <w:tcBorders>
              <w:top w:val="dotted" w:sz="4" w:space="0" w:color="auto"/>
              <w:left w:val="single" w:sz="4" w:space="0" w:color="auto"/>
              <w:bottom w:val="dotted" w:sz="4" w:space="0" w:color="auto"/>
              <w:right w:val="single" w:sz="4" w:space="0" w:color="auto"/>
            </w:tcBorders>
            <w:vAlign w:val="bottom"/>
          </w:tcPr>
          <w:p w14:paraId="7CBA07D9" w14:textId="77777777" w:rsidR="0006559B" w:rsidRDefault="0006559B" w:rsidP="00910DDF">
            <w:pPr>
              <w:pStyle w:val="aff8"/>
              <w:spacing w:line="240" w:lineRule="exact"/>
              <w:ind w:left="-57" w:right="-57"/>
              <w:jc w:val="center"/>
            </w:pPr>
            <w:r>
              <w:t>20124</w:t>
            </w:r>
          </w:p>
        </w:tc>
        <w:tc>
          <w:tcPr>
            <w:tcW w:w="1276" w:type="dxa"/>
            <w:tcBorders>
              <w:top w:val="dotted" w:sz="4" w:space="0" w:color="auto"/>
              <w:left w:val="single" w:sz="4" w:space="0" w:color="auto"/>
              <w:bottom w:val="dotted" w:sz="4" w:space="0" w:color="auto"/>
              <w:right w:val="single" w:sz="4" w:space="0" w:color="auto"/>
            </w:tcBorders>
            <w:vAlign w:val="bottom"/>
          </w:tcPr>
          <w:p w14:paraId="07CC18E1" w14:textId="77777777" w:rsidR="0006559B" w:rsidRDefault="0006559B" w:rsidP="00910DDF">
            <w:pPr>
              <w:pStyle w:val="aff8"/>
              <w:spacing w:line="240" w:lineRule="exact"/>
              <w:ind w:left="-57" w:right="-57"/>
              <w:jc w:val="center"/>
            </w:pPr>
            <w:r>
              <w:t>95,0</w:t>
            </w:r>
          </w:p>
        </w:tc>
        <w:tc>
          <w:tcPr>
            <w:tcW w:w="1559" w:type="dxa"/>
            <w:tcBorders>
              <w:top w:val="dotted" w:sz="4" w:space="0" w:color="auto"/>
              <w:left w:val="single" w:sz="4" w:space="0" w:color="auto"/>
              <w:bottom w:val="dotted" w:sz="4" w:space="0" w:color="auto"/>
              <w:right w:val="double" w:sz="4" w:space="0" w:color="auto"/>
            </w:tcBorders>
            <w:vAlign w:val="bottom"/>
          </w:tcPr>
          <w:p w14:paraId="3BE32BC2" w14:textId="77777777" w:rsidR="0006559B" w:rsidRDefault="0006559B" w:rsidP="00910DDF">
            <w:pPr>
              <w:pStyle w:val="aff8"/>
              <w:spacing w:line="240" w:lineRule="exact"/>
              <w:ind w:left="-57" w:right="-57"/>
              <w:jc w:val="center"/>
            </w:pPr>
            <w:r>
              <w:t>284</w:t>
            </w:r>
          </w:p>
        </w:tc>
      </w:tr>
      <w:tr w:rsidR="0006559B" w:rsidRPr="00AF4788" w14:paraId="642952A1" w14:textId="77777777" w:rsidTr="0006559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08EF599" w14:textId="77777777" w:rsidR="0006559B" w:rsidRDefault="0006559B" w:rsidP="00910DDF">
            <w:pPr>
              <w:pStyle w:val="aff8"/>
              <w:spacing w:line="240" w:lineRule="exact"/>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07709ACB" w14:textId="77777777" w:rsidR="0006559B" w:rsidRDefault="0006559B" w:rsidP="00910DDF">
            <w:pPr>
              <w:pStyle w:val="aff8"/>
              <w:spacing w:line="240" w:lineRule="exact"/>
              <w:ind w:left="-57" w:right="-57"/>
              <w:jc w:val="center"/>
            </w:pPr>
            <w:r>
              <w:t>21067</w:t>
            </w:r>
          </w:p>
        </w:tc>
        <w:tc>
          <w:tcPr>
            <w:tcW w:w="992" w:type="dxa"/>
            <w:tcBorders>
              <w:top w:val="dotted" w:sz="4" w:space="0" w:color="auto"/>
              <w:left w:val="single" w:sz="4" w:space="0" w:color="auto"/>
              <w:bottom w:val="dotted" w:sz="4" w:space="0" w:color="auto"/>
              <w:right w:val="single" w:sz="4" w:space="0" w:color="auto"/>
            </w:tcBorders>
            <w:vAlign w:val="bottom"/>
          </w:tcPr>
          <w:p w14:paraId="05EF17AC" w14:textId="77777777" w:rsidR="0006559B" w:rsidRDefault="0006559B" w:rsidP="00910DDF">
            <w:pPr>
              <w:pStyle w:val="aff8"/>
              <w:spacing w:line="240" w:lineRule="exact"/>
              <w:ind w:left="-57" w:right="-57"/>
              <w:jc w:val="center"/>
            </w:pPr>
            <w:r>
              <w:t>103,4</w:t>
            </w:r>
          </w:p>
        </w:tc>
        <w:tc>
          <w:tcPr>
            <w:tcW w:w="992" w:type="dxa"/>
            <w:tcBorders>
              <w:top w:val="dotted" w:sz="4" w:space="0" w:color="auto"/>
              <w:left w:val="single" w:sz="4" w:space="0" w:color="auto"/>
              <w:bottom w:val="dotted" w:sz="4" w:space="0" w:color="auto"/>
              <w:right w:val="single" w:sz="4" w:space="0" w:color="auto"/>
            </w:tcBorders>
            <w:vAlign w:val="bottom"/>
          </w:tcPr>
          <w:p w14:paraId="406BC9C2" w14:textId="77777777" w:rsidR="0006559B" w:rsidRDefault="0006559B" w:rsidP="00910DDF">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0227F661" w14:textId="77777777" w:rsidR="0006559B" w:rsidRDefault="0006559B" w:rsidP="00910DDF">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52238968" w14:textId="77777777" w:rsidR="0006559B" w:rsidRDefault="0006559B" w:rsidP="00910DDF">
            <w:pPr>
              <w:pStyle w:val="aff8"/>
              <w:spacing w:line="240" w:lineRule="exact"/>
              <w:ind w:left="-57" w:right="-57"/>
              <w:jc w:val="center"/>
            </w:pPr>
            <w:r>
              <w:t>21067</w:t>
            </w:r>
          </w:p>
        </w:tc>
        <w:tc>
          <w:tcPr>
            <w:tcW w:w="1276" w:type="dxa"/>
            <w:tcBorders>
              <w:top w:val="dotted" w:sz="4" w:space="0" w:color="auto"/>
              <w:left w:val="single" w:sz="4" w:space="0" w:color="auto"/>
              <w:bottom w:val="dotted" w:sz="4" w:space="0" w:color="auto"/>
              <w:right w:val="single" w:sz="4" w:space="0" w:color="auto"/>
            </w:tcBorders>
            <w:vAlign w:val="bottom"/>
          </w:tcPr>
          <w:p w14:paraId="385B2E08" w14:textId="77777777" w:rsidR="0006559B" w:rsidRDefault="0006559B" w:rsidP="00910DDF">
            <w:pPr>
              <w:pStyle w:val="aff8"/>
              <w:spacing w:line="240" w:lineRule="exact"/>
              <w:ind w:left="-57" w:right="-57"/>
              <w:jc w:val="center"/>
            </w:pPr>
            <w:r>
              <w:t>103,4</w:t>
            </w:r>
          </w:p>
        </w:tc>
        <w:tc>
          <w:tcPr>
            <w:tcW w:w="1559" w:type="dxa"/>
            <w:tcBorders>
              <w:top w:val="dotted" w:sz="4" w:space="0" w:color="auto"/>
              <w:left w:val="single" w:sz="4" w:space="0" w:color="auto"/>
              <w:bottom w:val="dotted" w:sz="4" w:space="0" w:color="auto"/>
              <w:right w:val="double" w:sz="4" w:space="0" w:color="auto"/>
            </w:tcBorders>
            <w:vAlign w:val="bottom"/>
          </w:tcPr>
          <w:p w14:paraId="1D01ABD2" w14:textId="77777777" w:rsidR="0006559B" w:rsidRDefault="0006559B" w:rsidP="00910DDF">
            <w:pPr>
              <w:pStyle w:val="aff8"/>
              <w:spacing w:line="240" w:lineRule="exact"/>
              <w:ind w:left="-57" w:right="-57"/>
              <w:jc w:val="center"/>
            </w:pPr>
            <w:r>
              <w:t>373</w:t>
            </w:r>
          </w:p>
        </w:tc>
      </w:tr>
      <w:tr w:rsidR="0006559B" w:rsidRPr="00AF4788" w14:paraId="3D3F144C" w14:textId="77777777" w:rsidTr="0006559B">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2053E54C" w14:textId="77777777" w:rsidR="0006559B" w:rsidRDefault="0006559B" w:rsidP="00910DDF">
            <w:pPr>
              <w:pStyle w:val="aff8"/>
              <w:spacing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4D906349" w14:textId="77777777" w:rsidR="0006559B" w:rsidRDefault="0006559B" w:rsidP="00910DDF">
            <w:pPr>
              <w:pStyle w:val="aff8"/>
              <w:spacing w:line="240" w:lineRule="exact"/>
              <w:ind w:left="-57" w:right="-57"/>
              <w:jc w:val="center"/>
            </w:pPr>
            <w:r>
              <w:t>20758</w:t>
            </w:r>
          </w:p>
        </w:tc>
        <w:tc>
          <w:tcPr>
            <w:tcW w:w="992" w:type="dxa"/>
            <w:tcBorders>
              <w:top w:val="dotted" w:sz="4" w:space="0" w:color="auto"/>
              <w:left w:val="single" w:sz="4" w:space="0" w:color="auto"/>
              <w:bottom w:val="single" w:sz="4" w:space="0" w:color="auto"/>
              <w:right w:val="single" w:sz="4" w:space="0" w:color="auto"/>
            </w:tcBorders>
            <w:vAlign w:val="bottom"/>
          </w:tcPr>
          <w:p w14:paraId="373DB6B8" w14:textId="77777777" w:rsidR="0006559B" w:rsidRDefault="0006559B" w:rsidP="00910DDF">
            <w:pPr>
              <w:pStyle w:val="aff8"/>
              <w:spacing w:line="240" w:lineRule="exact"/>
              <w:ind w:left="-57" w:right="-57"/>
              <w:jc w:val="center"/>
            </w:pPr>
            <w:r>
              <w:t>98,5</w:t>
            </w:r>
          </w:p>
        </w:tc>
        <w:tc>
          <w:tcPr>
            <w:tcW w:w="992" w:type="dxa"/>
            <w:tcBorders>
              <w:top w:val="dotted" w:sz="4" w:space="0" w:color="auto"/>
              <w:left w:val="single" w:sz="4" w:space="0" w:color="auto"/>
              <w:bottom w:val="single" w:sz="4" w:space="0" w:color="auto"/>
              <w:right w:val="single" w:sz="4" w:space="0" w:color="auto"/>
            </w:tcBorders>
            <w:vAlign w:val="bottom"/>
          </w:tcPr>
          <w:p w14:paraId="55978A75" w14:textId="77777777" w:rsidR="0006559B" w:rsidRDefault="0006559B" w:rsidP="00910DDF">
            <w:pPr>
              <w:pStyle w:val="aff8"/>
              <w:spacing w:line="240" w:lineRule="exact"/>
              <w:ind w:left="-57" w:right="-57"/>
              <w:jc w:val="center"/>
            </w:pPr>
            <w:r>
              <w:t>-</w:t>
            </w:r>
          </w:p>
        </w:tc>
        <w:tc>
          <w:tcPr>
            <w:tcW w:w="1276" w:type="dxa"/>
            <w:tcBorders>
              <w:top w:val="dotted" w:sz="4" w:space="0" w:color="auto"/>
              <w:left w:val="single" w:sz="4" w:space="0" w:color="auto"/>
              <w:bottom w:val="single" w:sz="4" w:space="0" w:color="auto"/>
              <w:right w:val="single" w:sz="4" w:space="0" w:color="auto"/>
            </w:tcBorders>
            <w:vAlign w:val="bottom"/>
          </w:tcPr>
          <w:p w14:paraId="31A78DA3" w14:textId="77777777" w:rsidR="0006559B" w:rsidRDefault="0006559B" w:rsidP="00910DDF">
            <w:pPr>
              <w:pStyle w:val="aff8"/>
              <w:spacing w:line="240" w:lineRule="exact"/>
              <w:ind w:left="-57" w:right="-57"/>
              <w:jc w:val="center"/>
            </w:pPr>
            <w:r>
              <w:t>-</w:t>
            </w:r>
          </w:p>
        </w:tc>
        <w:tc>
          <w:tcPr>
            <w:tcW w:w="992" w:type="dxa"/>
            <w:tcBorders>
              <w:top w:val="dotted" w:sz="4" w:space="0" w:color="auto"/>
              <w:left w:val="single" w:sz="4" w:space="0" w:color="auto"/>
              <w:bottom w:val="single" w:sz="4" w:space="0" w:color="auto"/>
              <w:right w:val="single" w:sz="4" w:space="0" w:color="auto"/>
            </w:tcBorders>
            <w:vAlign w:val="bottom"/>
          </w:tcPr>
          <w:p w14:paraId="03F1659C" w14:textId="77777777" w:rsidR="0006559B" w:rsidRDefault="0006559B" w:rsidP="00910DDF">
            <w:pPr>
              <w:pStyle w:val="aff8"/>
              <w:spacing w:line="240" w:lineRule="exact"/>
              <w:ind w:left="-57" w:right="-57"/>
              <w:jc w:val="center"/>
            </w:pPr>
            <w:r>
              <w:t>20758</w:t>
            </w:r>
          </w:p>
        </w:tc>
        <w:tc>
          <w:tcPr>
            <w:tcW w:w="1276" w:type="dxa"/>
            <w:tcBorders>
              <w:top w:val="dotted" w:sz="4" w:space="0" w:color="auto"/>
              <w:left w:val="single" w:sz="4" w:space="0" w:color="auto"/>
              <w:bottom w:val="single" w:sz="4" w:space="0" w:color="auto"/>
              <w:right w:val="single" w:sz="4" w:space="0" w:color="auto"/>
            </w:tcBorders>
            <w:vAlign w:val="bottom"/>
          </w:tcPr>
          <w:p w14:paraId="5ED3B869" w14:textId="77777777" w:rsidR="0006559B" w:rsidRDefault="0006559B" w:rsidP="00910DDF">
            <w:pPr>
              <w:pStyle w:val="aff8"/>
              <w:spacing w:line="240" w:lineRule="exact"/>
              <w:ind w:left="-57" w:right="-57"/>
              <w:jc w:val="center"/>
            </w:pPr>
            <w:r>
              <w:t>98,5</w:t>
            </w:r>
          </w:p>
        </w:tc>
        <w:tc>
          <w:tcPr>
            <w:tcW w:w="1559" w:type="dxa"/>
            <w:tcBorders>
              <w:top w:val="dotted" w:sz="4" w:space="0" w:color="auto"/>
              <w:left w:val="single" w:sz="4" w:space="0" w:color="auto"/>
              <w:bottom w:val="single" w:sz="4" w:space="0" w:color="auto"/>
              <w:right w:val="double" w:sz="4" w:space="0" w:color="auto"/>
            </w:tcBorders>
            <w:vAlign w:val="bottom"/>
          </w:tcPr>
          <w:p w14:paraId="7B566A75" w14:textId="77777777" w:rsidR="0006559B" w:rsidRDefault="0006559B" w:rsidP="00910DDF">
            <w:pPr>
              <w:pStyle w:val="aff8"/>
              <w:spacing w:line="240" w:lineRule="exact"/>
              <w:ind w:left="-57" w:right="-57"/>
              <w:jc w:val="center"/>
            </w:pPr>
            <w:r>
              <w:t>371</w:t>
            </w:r>
          </w:p>
        </w:tc>
      </w:tr>
      <w:tr w:rsidR="0006559B" w:rsidRPr="00AF4788" w14:paraId="207E67DD" w14:textId="77777777" w:rsidTr="0006559B">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37FA82F3" w14:textId="77777777" w:rsidR="0006559B" w:rsidRDefault="0006559B" w:rsidP="00910DDF">
            <w:pPr>
              <w:pStyle w:val="aff8"/>
              <w:spacing w:line="240" w:lineRule="exact"/>
              <w:ind w:left="-57" w:right="-57"/>
              <w:jc w:val="center"/>
            </w:pPr>
            <w:r w:rsidRPr="006F6D88">
              <w:rPr>
                <w:rFonts w:cs="Arial"/>
                <w:b/>
                <w:color w:val="000000"/>
              </w:rPr>
              <w:t>20</w:t>
            </w:r>
            <w:r>
              <w:rPr>
                <w:rFonts w:cs="Arial"/>
                <w:b/>
                <w:color w:val="000000"/>
              </w:rPr>
              <w:t>22</w:t>
            </w:r>
            <w:r w:rsidRPr="006F6D88">
              <w:rPr>
                <w:rFonts w:cs="Arial"/>
                <w:b/>
                <w:color w:val="000000"/>
              </w:rPr>
              <w:t xml:space="preserve"> год</w:t>
            </w:r>
          </w:p>
        </w:tc>
      </w:tr>
      <w:tr w:rsidR="0006559B" w:rsidRPr="00AF4788" w14:paraId="04F3C30A" w14:textId="77777777" w:rsidTr="0006559B">
        <w:trPr>
          <w:cantSplit/>
        </w:trPr>
        <w:tc>
          <w:tcPr>
            <w:tcW w:w="1137" w:type="dxa"/>
            <w:tcBorders>
              <w:top w:val="single" w:sz="4" w:space="0" w:color="auto"/>
              <w:left w:val="double" w:sz="4" w:space="0" w:color="auto"/>
              <w:bottom w:val="double" w:sz="4" w:space="0" w:color="auto"/>
              <w:right w:val="single" w:sz="4" w:space="0" w:color="auto"/>
            </w:tcBorders>
            <w:vAlign w:val="bottom"/>
          </w:tcPr>
          <w:p w14:paraId="2C635CFB" w14:textId="77777777" w:rsidR="0006559B" w:rsidRDefault="0006559B" w:rsidP="00910DDF">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uble" w:sz="4" w:space="0" w:color="auto"/>
              <w:right w:val="single" w:sz="4" w:space="0" w:color="auto"/>
            </w:tcBorders>
            <w:vAlign w:val="bottom"/>
          </w:tcPr>
          <w:p w14:paraId="7AF2DEE6" w14:textId="77777777" w:rsidR="0006559B" w:rsidRDefault="0006559B" w:rsidP="00910DDF">
            <w:pPr>
              <w:pStyle w:val="aff8"/>
              <w:spacing w:line="240" w:lineRule="exact"/>
              <w:ind w:left="-57" w:right="-57"/>
              <w:jc w:val="center"/>
            </w:pPr>
            <w:r>
              <w:t>18022</w:t>
            </w:r>
          </w:p>
        </w:tc>
        <w:tc>
          <w:tcPr>
            <w:tcW w:w="992" w:type="dxa"/>
            <w:tcBorders>
              <w:top w:val="single" w:sz="4" w:space="0" w:color="auto"/>
              <w:left w:val="single" w:sz="4" w:space="0" w:color="auto"/>
              <w:bottom w:val="double" w:sz="4" w:space="0" w:color="auto"/>
              <w:right w:val="single" w:sz="4" w:space="0" w:color="auto"/>
            </w:tcBorders>
            <w:vAlign w:val="bottom"/>
          </w:tcPr>
          <w:p w14:paraId="525E15F7" w14:textId="77777777" w:rsidR="0006559B" w:rsidRDefault="0006559B" w:rsidP="00910DDF">
            <w:pPr>
              <w:pStyle w:val="aff8"/>
              <w:spacing w:line="240" w:lineRule="exact"/>
              <w:ind w:left="-57" w:right="-57"/>
              <w:jc w:val="center"/>
            </w:pPr>
            <w:r>
              <w:t>86,8</w:t>
            </w:r>
          </w:p>
        </w:tc>
        <w:tc>
          <w:tcPr>
            <w:tcW w:w="992" w:type="dxa"/>
            <w:tcBorders>
              <w:top w:val="single" w:sz="4" w:space="0" w:color="auto"/>
              <w:left w:val="single" w:sz="4" w:space="0" w:color="auto"/>
              <w:bottom w:val="double" w:sz="4" w:space="0" w:color="auto"/>
              <w:right w:val="single" w:sz="4" w:space="0" w:color="auto"/>
            </w:tcBorders>
            <w:vAlign w:val="bottom"/>
          </w:tcPr>
          <w:p w14:paraId="7E7D7AAB" w14:textId="77777777" w:rsidR="0006559B" w:rsidRDefault="0006559B" w:rsidP="00910DDF">
            <w:pPr>
              <w:pStyle w:val="aff8"/>
              <w:spacing w:line="240" w:lineRule="exact"/>
              <w:ind w:left="-57" w:right="-57"/>
              <w:jc w:val="center"/>
            </w:pPr>
            <w:r>
              <w:t>-</w:t>
            </w:r>
          </w:p>
        </w:tc>
        <w:tc>
          <w:tcPr>
            <w:tcW w:w="1276" w:type="dxa"/>
            <w:tcBorders>
              <w:top w:val="single" w:sz="4" w:space="0" w:color="auto"/>
              <w:left w:val="single" w:sz="4" w:space="0" w:color="auto"/>
              <w:bottom w:val="double" w:sz="4" w:space="0" w:color="auto"/>
              <w:right w:val="single" w:sz="4" w:space="0" w:color="auto"/>
            </w:tcBorders>
            <w:vAlign w:val="bottom"/>
          </w:tcPr>
          <w:p w14:paraId="2ED7FF70" w14:textId="77777777" w:rsidR="0006559B" w:rsidRDefault="0006559B" w:rsidP="00910DDF">
            <w:pPr>
              <w:pStyle w:val="aff8"/>
              <w:spacing w:line="240" w:lineRule="exact"/>
              <w:ind w:left="-57" w:right="-57"/>
              <w:jc w:val="center"/>
            </w:pPr>
            <w:r>
              <w:t>-</w:t>
            </w:r>
          </w:p>
        </w:tc>
        <w:tc>
          <w:tcPr>
            <w:tcW w:w="992" w:type="dxa"/>
            <w:tcBorders>
              <w:top w:val="single" w:sz="4" w:space="0" w:color="auto"/>
              <w:left w:val="single" w:sz="4" w:space="0" w:color="auto"/>
              <w:bottom w:val="double" w:sz="4" w:space="0" w:color="auto"/>
              <w:right w:val="single" w:sz="4" w:space="0" w:color="auto"/>
            </w:tcBorders>
            <w:vAlign w:val="bottom"/>
          </w:tcPr>
          <w:p w14:paraId="2F6F3532" w14:textId="77777777" w:rsidR="0006559B" w:rsidRDefault="0006559B" w:rsidP="00910DDF">
            <w:pPr>
              <w:pStyle w:val="aff8"/>
              <w:spacing w:line="240" w:lineRule="exact"/>
              <w:ind w:left="-57" w:right="-57"/>
              <w:jc w:val="center"/>
            </w:pPr>
            <w:r>
              <w:t>18022</w:t>
            </w:r>
          </w:p>
        </w:tc>
        <w:tc>
          <w:tcPr>
            <w:tcW w:w="1276" w:type="dxa"/>
            <w:tcBorders>
              <w:top w:val="single" w:sz="4" w:space="0" w:color="auto"/>
              <w:left w:val="single" w:sz="4" w:space="0" w:color="auto"/>
              <w:bottom w:val="double" w:sz="4" w:space="0" w:color="auto"/>
              <w:right w:val="single" w:sz="4" w:space="0" w:color="auto"/>
            </w:tcBorders>
            <w:vAlign w:val="bottom"/>
          </w:tcPr>
          <w:p w14:paraId="585879E8" w14:textId="77777777" w:rsidR="0006559B" w:rsidRDefault="0006559B" w:rsidP="00910DDF">
            <w:pPr>
              <w:pStyle w:val="aff8"/>
              <w:spacing w:line="240" w:lineRule="exact"/>
              <w:ind w:left="-57" w:right="-57"/>
              <w:jc w:val="center"/>
            </w:pPr>
            <w:r>
              <w:t>86,8</w:t>
            </w:r>
          </w:p>
        </w:tc>
        <w:tc>
          <w:tcPr>
            <w:tcW w:w="1559" w:type="dxa"/>
            <w:tcBorders>
              <w:top w:val="single" w:sz="4" w:space="0" w:color="auto"/>
              <w:left w:val="single" w:sz="4" w:space="0" w:color="auto"/>
              <w:bottom w:val="double" w:sz="4" w:space="0" w:color="auto"/>
              <w:right w:val="double" w:sz="4" w:space="0" w:color="auto"/>
            </w:tcBorders>
            <w:vAlign w:val="bottom"/>
          </w:tcPr>
          <w:p w14:paraId="5549A2B4" w14:textId="77777777" w:rsidR="0006559B" w:rsidRDefault="0006559B" w:rsidP="00910DDF">
            <w:pPr>
              <w:pStyle w:val="aff8"/>
              <w:spacing w:line="240" w:lineRule="exact"/>
              <w:ind w:left="-57" w:right="-57"/>
              <w:jc w:val="center"/>
            </w:pPr>
            <w:r>
              <w:t>282</w:t>
            </w:r>
          </w:p>
        </w:tc>
      </w:tr>
    </w:tbl>
    <w:p w14:paraId="168DFC79" w14:textId="77777777" w:rsidR="0006559B" w:rsidRPr="00AF4788" w:rsidRDefault="0006559B" w:rsidP="00910DDF">
      <w:pPr>
        <w:pStyle w:val="33"/>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14:paraId="601B7D61" w14:textId="77777777" w:rsidR="0006559B" w:rsidRPr="00AF4788" w:rsidRDefault="0006559B" w:rsidP="00522F79">
      <w:pPr>
        <w:pStyle w:val="afffffe"/>
        <w:keepNext/>
        <w:keepLines/>
        <w:pageBreakBefore/>
        <w:spacing w:before="0" w:after="0" w:line="288" w:lineRule="auto"/>
        <w:rPr>
          <w:rFonts w:cs="Arial"/>
          <w:b/>
        </w:rPr>
      </w:pPr>
      <w:r w:rsidRPr="00AF4788">
        <w:rPr>
          <w:rFonts w:cs="Arial"/>
          <w:b/>
        </w:rPr>
        <w:lastRenderedPageBreak/>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 xml:space="preserve">января </w:t>
      </w:r>
      <w:r w:rsidRPr="00AF4788">
        <w:rPr>
          <w:rFonts w:cs="Arial"/>
          <w:b/>
        </w:rPr>
        <w:t>20</w:t>
      </w:r>
      <w:r>
        <w:rPr>
          <w:rFonts w:cs="Arial"/>
          <w:b/>
        </w:rPr>
        <w:t>22</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06559B" w:rsidRPr="00AF4788" w14:paraId="57B428DE" w14:textId="77777777" w:rsidTr="0006559B">
        <w:trPr>
          <w:cantSplit/>
          <w:trHeight w:val="305"/>
          <w:tblHeader/>
        </w:trPr>
        <w:tc>
          <w:tcPr>
            <w:tcW w:w="4389" w:type="dxa"/>
            <w:tcBorders>
              <w:top w:val="double" w:sz="4" w:space="0" w:color="auto"/>
              <w:left w:val="double" w:sz="4" w:space="0" w:color="auto"/>
              <w:right w:val="single" w:sz="4" w:space="0" w:color="auto"/>
            </w:tcBorders>
          </w:tcPr>
          <w:p w14:paraId="19A5E0C3" w14:textId="77777777" w:rsidR="0006559B" w:rsidRPr="006F6D88" w:rsidRDefault="0006559B" w:rsidP="0006559B">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14:paraId="0BAC493F" w14:textId="77777777" w:rsidR="0006559B" w:rsidRPr="006F6D88" w:rsidRDefault="0006559B" w:rsidP="0006559B">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14:paraId="6B82B666" w14:textId="77777777" w:rsidR="0006559B" w:rsidRPr="006F6D88" w:rsidRDefault="0006559B" w:rsidP="0006559B">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14:paraId="109C4FF5" w14:textId="77777777" w:rsidR="0006559B" w:rsidRPr="006F6D88" w:rsidRDefault="0006559B" w:rsidP="0006559B">
            <w:pPr>
              <w:pStyle w:val="aff0"/>
              <w:rPr>
                <w:rFonts w:cs="Arial"/>
              </w:rPr>
            </w:pPr>
            <w:r w:rsidRPr="006F6D88">
              <w:rPr>
                <w:rFonts w:cs="Arial"/>
              </w:rPr>
              <w:t xml:space="preserve">В расчете на </w:t>
            </w:r>
            <w:r w:rsidRPr="006F6D88">
              <w:rPr>
                <w:rFonts w:cs="Arial"/>
              </w:rPr>
              <w:br/>
              <w:t>одного работника, рублей</w:t>
            </w:r>
          </w:p>
        </w:tc>
      </w:tr>
      <w:tr w:rsidR="0006559B" w:rsidRPr="00AF4788" w14:paraId="16134DA8" w14:textId="77777777" w:rsidTr="0006559B">
        <w:trPr>
          <w:cantSplit/>
          <w:trHeight w:val="373"/>
          <w:tblHeader/>
        </w:trPr>
        <w:tc>
          <w:tcPr>
            <w:tcW w:w="4389" w:type="dxa"/>
            <w:tcBorders>
              <w:left w:val="double" w:sz="4" w:space="0" w:color="auto"/>
              <w:right w:val="single" w:sz="4" w:space="0" w:color="auto"/>
            </w:tcBorders>
          </w:tcPr>
          <w:p w14:paraId="3590B5B3" w14:textId="77777777" w:rsidR="0006559B" w:rsidRPr="006F6D88" w:rsidRDefault="0006559B" w:rsidP="0006559B">
            <w:pPr>
              <w:pStyle w:val="aff0"/>
              <w:keepNext/>
              <w:keepLines/>
              <w:rPr>
                <w:rFonts w:cs="Arial"/>
              </w:rPr>
            </w:pPr>
          </w:p>
        </w:tc>
        <w:tc>
          <w:tcPr>
            <w:tcW w:w="1331" w:type="dxa"/>
            <w:vMerge/>
            <w:tcBorders>
              <w:left w:val="single" w:sz="4" w:space="0" w:color="auto"/>
              <w:right w:val="single" w:sz="4" w:space="0" w:color="auto"/>
            </w:tcBorders>
          </w:tcPr>
          <w:p w14:paraId="0B9760D5" w14:textId="77777777" w:rsidR="0006559B" w:rsidRPr="006F6D88" w:rsidRDefault="0006559B" w:rsidP="0006559B">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14:paraId="496A85D3" w14:textId="77777777" w:rsidR="0006559B" w:rsidRPr="006F6D88" w:rsidRDefault="0006559B" w:rsidP="0006559B">
            <w:pPr>
              <w:pStyle w:val="aff0"/>
              <w:rPr>
                <w:rFonts w:cs="Arial"/>
              </w:rPr>
            </w:pPr>
          </w:p>
        </w:tc>
        <w:tc>
          <w:tcPr>
            <w:tcW w:w="1974" w:type="dxa"/>
            <w:vMerge/>
            <w:tcBorders>
              <w:left w:val="single" w:sz="4" w:space="0" w:color="auto"/>
              <w:bottom w:val="single" w:sz="4" w:space="0" w:color="auto"/>
              <w:right w:val="double" w:sz="4" w:space="0" w:color="auto"/>
            </w:tcBorders>
          </w:tcPr>
          <w:p w14:paraId="169CBD35" w14:textId="77777777" w:rsidR="0006559B" w:rsidRPr="006F6D88" w:rsidRDefault="0006559B" w:rsidP="0006559B">
            <w:pPr>
              <w:pStyle w:val="aff0"/>
              <w:keepNext/>
              <w:keepLines/>
              <w:spacing w:before="0" w:after="0" w:line="240" w:lineRule="auto"/>
              <w:rPr>
                <w:rFonts w:cs="Arial"/>
              </w:rPr>
            </w:pPr>
          </w:p>
        </w:tc>
      </w:tr>
      <w:tr w:rsidR="0006559B" w:rsidRPr="00EB2120" w14:paraId="0203FC39" w14:textId="77777777" w:rsidTr="0006559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7D96F0BB" w14:textId="77777777" w:rsidR="0006559B" w:rsidRPr="00EB2120" w:rsidRDefault="0006559B" w:rsidP="00AA7796">
            <w:pPr>
              <w:spacing w:before="80" w:line="240" w:lineRule="exact"/>
              <w:ind w:firstLine="71"/>
              <w:jc w:val="left"/>
              <w:rPr>
                <w:rFonts w:cs="Arial"/>
                <w:b/>
                <w:sz w:val="20"/>
              </w:rPr>
            </w:pPr>
            <w:r w:rsidRPr="00EB2120">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229E39CF" w14:textId="77777777" w:rsidR="0006559B" w:rsidRPr="00271009" w:rsidRDefault="0006559B" w:rsidP="00AA7796">
            <w:pPr>
              <w:spacing w:before="80" w:line="240" w:lineRule="exact"/>
              <w:ind w:firstLine="0"/>
              <w:jc w:val="center"/>
              <w:rPr>
                <w:rFonts w:cs="Arial"/>
                <w:b/>
                <w:sz w:val="20"/>
              </w:rPr>
            </w:pPr>
            <w:r>
              <w:rPr>
                <w:rFonts w:cs="Arial"/>
                <w:b/>
                <w:sz w:val="20"/>
              </w:rPr>
              <w:t>18022</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2B1C880D" w14:textId="77777777" w:rsidR="0006559B" w:rsidRPr="00271009" w:rsidRDefault="0006559B" w:rsidP="00AA7796">
            <w:pPr>
              <w:spacing w:before="80" w:line="240" w:lineRule="exact"/>
              <w:ind w:firstLine="0"/>
              <w:jc w:val="center"/>
              <w:rPr>
                <w:rFonts w:cs="Arial"/>
                <w:b/>
                <w:sz w:val="20"/>
              </w:rPr>
            </w:pPr>
            <w:r>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009C2A00" w14:textId="77777777" w:rsidR="0006559B" w:rsidRPr="00271009" w:rsidRDefault="0006559B" w:rsidP="00AA7796">
            <w:pPr>
              <w:spacing w:before="80" w:line="240" w:lineRule="exact"/>
              <w:ind w:firstLine="0"/>
              <w:jc w:val="center"/>
              <w:rPr>
                <w:rFonts w:cs="Arial"/>
                <w:b/>
                <w:sz w:val="20"/>
              </w:rPr>
            </w:pPr>
            <w:r>
              <w:rPr>
                <w:rFonts w:cs="Arial"/>
                <w:b/>
                <w:sz w:val="20"/>
              </w:rPr>
              <w:t>63908</w:t>
            </w:r>
          </w:p>
        </w:tc>
      </w:tr>
      <w:tr w:rsidR="0006559B" w:rsidRPr="00EB2120" w14:paraId="1D1FA42B" w14:textId="77777777" w:rsidTr="0006559B">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6DEFCF5A" w14:textId="77777777" w:rsidR="0006559B" w:rsidRPr="00271009" w:rsidRDefault="0006559B" w:rsidP="00AA7796">
            <w:pPr>
              <w:pStyle w:val="aff8"/>
              <w:spacing w:line="240" w:lineRule="exact"/>
              <w:ind w:left="113"/>
              <w:rPr>
                <w:rFonts w:cs="Arial"/>
              </w:rPr>
            </w:pPr>
            <w:r w:rsidRPr="00271009">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23F2A153" w14:textId="77777777" w:rsidR="0006559B" w:rsidRPr="00271009" w:rsidRDefault="0006559B" w:rsidP="00AA7796">
            <w:pPr>
              <w:spacing w:before="80" w:line="240" w:lineRule="exact"/>
              <w:ind w:firstLine="0"/>
              <w:jc w:val="center"/>
              <w:rPr>
                <w:rFonts w:cs="Arial"/>
                <w:sz w:val="20"/>
              </w:rPr>
            </w:pPr>
            <w:r>
              <w:rPr>
                <w:rFonts w:cs="Arial"/>
                <w:sz w:val="20"/>
              </w:rPr>
              <w:t>10586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2E23AE6B" w14:textId="77777777" w:rsidR="0006559B" w:rsidRPr="00271009" w:rsidRDefault="0006559B" w:rsidP="00AA7796">
            <w:pPr>
              <w:spacing w:before="80" w:line="240" w:lineRule="exact"/>
              <w:ind w:firstLine="0"/>
              <w:jc w:val="center"/>
              <w:rPr>
                <w:rFonts w:cs="Arial"/>
                <w:sz w:val="20"/>
              </w:rPr>
            </w:pPr>
            <w:r>
              <w:rPr>
                <w:rFonts w:cs="Arial"/>
                <w:sz w:val="20"/>
              </w:rPr>
              <w:t>58,7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29E6FA5E" w14:textId="77777777" w:rsidR="0006559B" w:rsidRPr="00271009" w:rsidRDefault="0006559B" w:rsidP="00AA7796">
            <w:pPr>
              <w:spacing w:before="80" w:line="240" w:lineRule="exact"/>
              <w:ind w:firstLine="0"/>
              <w:jc w:val="center"/>
              <w:rPr>
                <w:rFonts w:cs="Arial"/>
                <w:sz w:val="20"/>
              </w:rPr>
            </w:pPr>
            <w:r>
              <w:rPr>
                <w:rFonts w:cs="Arial"/>
                <w:sz w:val="20"/>
              </w:rPr>
              <w:t>48560</w:t>
            </w:r>
          </w:p>
        </w:tc>
      </w:tr>
      <w:tr w:rsidR="0006559B" w:rsidRPr="00EB2120" w14:paraId="2E325377" w14:textId="77777777" w:rsidTr="0006559B">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61E9CC0D" w14:textId="77777777" w:rsidR="0006559B" w:rsidRPr="00271009" w:rsidRDefault="0006559B" w:rsidP="00AA7796">
            <w:pPr>
              <w:pStyle w:val="aff8"/>
              <w:spacing w:line="240" w:lineRule="exact"/>
              <w:ind w:left="113"/>
              <w:rPr>
                <w:rFonts w:cs="Arial"/>
              </w:rPr>
            </w:pPr>
            <w:r w:rsidRPr="00271009">
              <w:rPr>
                <w:rFonts w:cs="Arial"/>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61460508" w14:textId="77777777" w:rsidR="0006559B" w:rsidRPr="00271009" w:rsidRDefault="0006559B" w:rsidP="00AA7796">
            <w:pPr>
              <w:spacing w:before="80" w:line="240" w:lineRule="exact"/>
              <w:ind w:firstLine="0"/>
              <w:jc w:val="center"/>
              <w:rPr>
                <w:rFonts w:cs="Arial"/>
                <w:sz w:val="20"/>
              </w:rPr>
            </w:pPr>
            <w:r>
              <w:rPr>
                <w:rFonts w:cs="Arial"/>
                <w:sz w:val="20"/>
              </w:rPr>
              <w:t>269</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563BFCD7" w14:textId="77777777" w:rsidR="0006559B" w:rsidRPr="00271009" w:rsidRDefault="0006559B" w:rsidP="00AA7796">
            <w:pPr>
              <w:spacing w:before="80" w:line="240" w:lineRule="exact"/>
              <w:ind w:firstLine="0"/>
              <w:jc w:val="center"/>
              <w:rPr>
                <w:rFonts w:cs="Arial"/>
                <w:sz w:val="20"/>
              </w:rPr>
            </w:pPr>
            <w:r>
              <w:rPr>
                <w:rFonts w:cs="Arial"/>
                <w:sz w:val="20"/>
              </w:rPr>
              <w:t>1,5</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565FA463" w14:textId="77777777" w:rsidR="0006559B" w:rsidRPr="00271009" w:rsidRDefault="0006559B" w:rsidP="00AA7796">
            <w:pPr>
              <w:spacing w:before="80" w:line="240" w:lineRule="exact"/>
              <w:ind w:firstLine="0"/>
              <w:jc w:val="center"/>
              <w:rPr>
                <w:rFonts w:cs="Arial"/>
                <w:sz w:val="20"/>
              </w:rPr>
            </w:pPr>
            <w:r>
              <w:rPr>
                <w:rFonts w:cs="Arial"/>
                <w:sz w:val="20"/>
              </w:rPr>
              <w:t>22417</w:t>
            </w:r>
          </w:p>
        </w:tc>
      </w:tr>
      <w:tr w:rsidR="0006559B" w:rsidRPr="00AF4788" w14:paraId="0B30A22A" w14:textId="77777777" w:rsidTr="0006559B">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5BB8CC7A" w14:textId="77777777" w:rsidR="0006559B" w:rsidRPr="00271009" w:rsidRDefault="0006559B" w:rsidP="00AA7796">
            <w:pPr>
              <w:pStyle w:val="aff8"/>
              <w:spacing w:line="240" w:lineRule="exact"/>
              <w:ind w:left="113"/>
              <w:rPr>
                <w:rFonts w:cs="Arial"/>
              </w:rPr>
            </w:pPr>
            <w:r w:rsidRPr="00271009">
              <w:rPr>
                <w:rFonts w:cs="Arial"/>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5B8952C3" w14:textId="77777777" w:rsidR="0006559B" w:rsidRPr="00271009" w:rsidRDefault="0006559B" w:rsidP="00AA7796">
            <w:pPr>
              <w:spacing w:before="80" w:line="240" w:lineRule="exact"/>
              <w:ind w:firstLine="0"/>
              <w:jc w:val="center"/>
              <w:rPr>
                <w:rFonts w:cs="Arial"/>
                <w:sz w:val="20"/>
              </w:rPr>
            </w:pPr>
            <w:r>
              <w:rPr>
                <w:rFonts w:cs="Arial"/>
                <w:sz w:val="20"/>
              </w:rPr>
              <w:t>7167</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3E38F901" w14:textId="77777777" w:rsidR="0006559B" w:rsidRPr="00271009" w:rsidRDefault="0006559B" w:rsidP="00AA7796">
            <w:pPr>
              <w:spacing w:before="80" w:line="240" w:lineRule="exact"/>
              <w:ind w:firstLine="0"/>
              <w:jc w:val="center"/>
              <w:rPr>
                <w:rFonts w:cs="Arial"/>
                <w:sz w:val="20"/>
              </w:rPr>
            </w:pPr>
            <w:r>
              <w:rPr>
                <w:rFonts w:cs="Arial"/>
                <w:sz w:val="20"/>
              </w:rPr>
              <w:t>39,8</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2AB56000" w14:textId="77777777" w:rsidR="0006559B" w:rsidRPr="00271009" w:rsidRDefault="0006559B" w:rsidP="00AA7796">
            <w:pPr>
              <w:spacing w:before="80" w:line="240" w:lineRule="exact"/>
              <w:ind w:firstLine="0"/>
              <w:jc w:val="center"/>
              <w:rPr>
                <w:rFonts w:cs="Arial"/>
                <w:sz w:val="20"/>
              </w:rPr>
            </w:pPr>
            <w:r>
              <w:rPr>
                <w:rFonts w:cs="Arial"/>
                <w:sz w:val="20"/>
              </w:rPr>
              <w:t>137827</w:t>
            </w:r>
          </w:p>
        </w:tc>
      </w:tr>
    </w:tbl>
    <w:p w14:paraId="63C9E7A4" w14:textId="6B315E72" w:rsidR="0006559B" w:rsidRPr="00AF4788" w:rsidRDefault="0006559B" w:rsidP="00910DDF">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w:t>
      </w:r>
      <w:r w:rsidR="00AA7796">
        <w:rPr>
          <w:rFonts w:cs="Arial"/>
          <w:color w:val="000000"/>
        </w:rPr>
        <w:br/>
        <w:t>н</w:t>
      </w:r>
      <w:r w:rsidRPr="00AF4788">
        <w:rPr>
          <w:rFonts w:cs="Arial"/>
          <w:color w:val="000000"/>
        </w:rPr>
        <w:t xml:space="preserve">а 1 </w:t>
      </w:r>
      <w:r>
        <w:rPr>
          <w:rFonts w:cs="Arial"/>
          <w:color w:val="000000"/>
        </w:rPr>
        <w:t xml:space="preserve">января 2022 </w:t>
      </w:r>
      <w:r w:rsidRPr="00AF4788">
        <w:rPr>
          <w:rFonts w:cs="Arial"/>
          <w:color w:val="000000"/>
        </w:rPr>
        <w:t xml:space="preserve">года приходилось в среднем по </w:t>
      </w:r>
      <w:r>
        <w:rPr>
          <w:rFonts w:cs="Arial"/>
          <w:color w:val="000000"/>
        </w:rPr>
        <w:t xml:space="preserve">63,9 тыс. </w:t>
      </w:r>
      <w:r w:rsidRPr="00AF4788">
        <w:rPr>
          <w:rFonts w:cs="Arial"/>
          <w:color w:val="000000"/>
        </w:rPr>
        <w:t>руб</w:t>
      </w:r>
      <w:r>
        <w:rPr>
          <w:rFonts w:cs="Arial"/>
          <w:color w:val="000000"/>
        </w:rPr>
        <w:t>лей</w:t>
      </w:r>
      <w:r w:rsidRPr="00AF4788">
        <w:rPr>
          <w:rFonts w:cs="Arial"/>
          <w:color w:val="000000"/>
        </w:rPr>
        <w:t>.</w:t>
      </w:r>
    </w:p>
    <w:p w14:paraId="53C87C3B" w14:textId="7DF28BB1" w:rsidR="0006559B" w:rsidRPr="00AF4788" w:rsidRDefault="0006559B" w:rsidP="0006559B">
      <w:pPr>
        <w:spacing w:before="120"/>
        <w:ind w:firstLine="709"/>
        <w:rPr>
          <w:rFonts w:cs="Arial"/>
          <w:color w:val="000000"/>
        </w:rPr>
      </w:pPr>
      <w:r w:rsidRPr="00AF4788">
        <w:rPr>
          <w:rFonts w:cs="Arial"/>
          <w:color w:val="000000"/>
        </w:rPr>
        <w:t>Численность работников, перед которыми организации имеют задолженность</w:t>
      </w:r>
      <w:r w:rsidR="00AA7796">
        <w:rPr>
          <w:rFonts w:cs="Arial"/>
          <w:color w:val="000000"/>
        </w:rPr>
        <w:br/>
      </w:r>
      <w:r w:rsidRPr="00AF4788">
        <w:rPr>
          <w:rFonts w:cs="Arial"/>
          <w:color w:val="000000"/>
        </w:rPr>
        <w:t xml:space="preserve">по заработной плате, составила </w:t>
      </w:r>
      <w:r>
        <w:rPr>
          <w:rFonts w:cs="Arial"/>
          <w:color w:val="000000"/>
        </w:rPr>
        <w:t>282</w:t>
      </w:r>
      <w:r w:rsidRPr="00AF4788">
        <w:rPr>
          <w:rFonts w:cs="Arial"/>
          <w:color w:val="000000"/>
        </w:rPr>
        <w:t xml:space="preserve"> человек</w:t>
      </w:r>
      <w:r>
        <w:rPr>
          <w:rFonts w:cs="Arial"/>
          <w:color w:val="000000"/>
        </w:rPr>
        <w:t>а</w:t>
      </w:r>
      <w:r w:rsidRPr="00AF4788">
        <w:rPr>
          <w:rFonts w:cs="Arial"/>
          <w:color w:val="000000"/>
        </w:rPr>
        <w:t xml:space="preserve"> и за прошедший месяц </w:t>
      </w:r>
      <w:r>
        <w:rPr>
          <w:rFonts w:cs="Arial"/>
          <w:color w:val="000000"/>
        </w:rPr>
        <w:t>сократилась</w:t>
      </w:r>
      <w:r w:rsidR="00AA7796">
        <w:rPr>
          <w:rFonts w:cs="Arial"/>
          <w:color w:val="000000"/>
        </w:rPr>
        <w:br/>
      </w:r>
      <w:r w:rsidRPr="00AF4788">
        <w:rPr>
          <w:rFonts w:cs="Arial"/>
          <w:color w:val="000000"/>
        </w:rPr>
        <w:t xml:space="preserve">на </w:t>
      </w:r>
      <w:r>
        <w:rPr>
          <w:rFonts w:cs="Arial"/>
          <w:color w:val="000000"/>
        </w:rPr>
        <w:t>24</w:t>
      </w:r>
      <w:r w:rsidRPr="00AF4788">
        <w:rPr>
          <w:rFonts w:cs="Arial"/>
          <w:color w:val="000000"/>
        </w:rPr>
        <w:t>%.</w:t>
      </w:r>
    </w:p>
    <w:p w14:paraId="4D52D4BA" w14:textId="5C568328" w:rsidR="0006559B" w:rsidRPr="00AF4788" w:rsidRDefault="0006559B" w:rsidP="0006559B">
      <w:pPr>
        <w:spacing w:before="120"/>
        <w:ind w:firstLine="709"/>
        <w:rPr>
          <w:rFonts w:cs="Arial"/>
          <w:color w:val="000000"/>
        </w:rPr>
      </w:pPr>
      <w:r w:rsidRPr="00AF4788">
        <w:rPr>
          <w:rFonts w:cs="Arial"/>
          <w:color w:val="000000"/>
        </w:rPr>
        <w:t>Лицам, уволенным из организаций в 20</w:t>
      </w:r>
      <w:r>
        <w:rPr>
          <w:rFonts w:cs="Arial"/>
          <w:color w:val="000000"/>
        </w:rPr>
        <w:t>20</w:t>
      </w:r>
      <w:r w:rsidRPr="00AF4788">
        <w:rPr>
          <w:rFonts w:cs="Arial"/>
          <w:color w:val="000000"/>
        </w:rPr>
        <w:t xml:space="preserve"> году и ранее, не выплачено заработной платы в сумме </w:t>
      </w:r>
      <w:r>
        <w:rPr>
          <w:rFonts w:cs="Arial"/>
          <w:color w:val="000000"/>
        </w:rPr>
        <w:t>17,3</w:t>
      </w:r>
      <w:r w:rsidRPr="00AF4788">
        <w:rPr>
          <w:rFonts w:cs="Arial"/>
          <w:color w:val="000000"/>
        </w:rPr>
        <w:t xml:space="preserve"> млн рублей, что составило </w:t>
      </w:r>
      <w:r>
        <w:rPr>
          <w:rFonts w:cs="Arial"/>
          <w:color w:val="000000"/>
        </w:rPr>
        <w:t>95,8</w:t>
      </w:r>
      <w:r w:rsidRPr="00AF4788">
        <w:rPr>
          <w:rFonts w:cs="Arial"/>
          <w:color w:val="000000"/>
        </w:rPr>
        <w:t>% общего объема задолженности</w:t>
      </w:r>
      <w:r w:rsidR="00AA7796">
        <w:rPr>
          <w:rFonts w:cs="Arial"/>
          <w:color w:val="000000"/>
        </w:rPr>
        <w:br/>
      </w:r>
      <w:r w:rsidRPr="00AF4788">
        <w:rPr>
          <w:rFonts w:cs="Arial"/>
          <w:color w:val="000000"/>
        </w:rPr>
        <w:t>по заработной плате.</w:t>
      </w:r>
    </w:p>
    <w:p w14:paraId="44FDA0CC" w14:textId="77777777" w:rsidR="003A2050" w:rsidRDefault="003A2050" w:rsidP="00834AC1">
      <w:pPr>
        <w:spacing w:before="240"/>
        <w:ind w:firstLine="709"/>
        <w:rPr>
          <w:rFonts w:cs="Arial"/>
          <w:color w:val="000000"/>
          <w:szCs w:val="22"/>
          <w:lang w:eastAsia="x-none"/>
        </w:rPr>
      </w:pPr>
    </w:p>
    <w:p w14:paraId="43F7FD16" w14:textId="77777777" w:rsidR="00360E31" w:rsidRPr="00632408" w:rsidRDefault="006D7ACF" w:rsidP="004C2BCA">
      <w:pPr>
        <w:pStyle w:val="3"/>
        <w:keepNext w:val="0"/>
        <w:pageBreakBefore/>
        <w:numPr>
          <w:ilvl w:val="0"/>
          <w:numId w:val="8"/>
        </w:numPr>
        <w:spacing w:before="0" w:after="360"/>
        <w:ind w:left="714" w:hanging="357"/>
        <w:jc w:val="left"/>
        <w:rPr>
          <w:rFonts w:cs="Arial"/>
          <w:noProof w:val="0"/>
          <w:sz w:val="28"/>
          <w:szCs w:val="28"/>
        </w:rPr>
      </w:pPr>
      <w:bookmarkStart w:id="276" w:name="_Toc94774911"/>
      <w:bookmarkStart w:id="277" w:name="_Toc130704497"/>
      <w:bookmarkStart w:id="278" w:name="_Toc10272844"/>
      <w:bookmarkStart w:id="279" w:name="_Toc130704501"/>
      <w:bookmarkEnd w:id="274"/>
      <w:bookmarkEnd w:id="275"/>
      <w:r w:rsidRPr="00632408">
        <w:rPr>
          <w:rFonts w:cs="Arial"/>
          <w:noProof w:val="0"/>
          <w:sz w:val="28"/>
          <w:szCs w:val="28"/>
        </w:rPr>
        <w:lastRenderedPageBreak/>
        <w:t>Рынок труда</w:t>
      </w:r>
      <w:bookmarkEnd w:id="276"/>
    </w:p>
    <w:p w14:paraId="211518C9" w14:textId="743D4671" w:rsidR="0006559B" w:rsidRPr="000A1C00" w:rsidRDefault="0006559B" w:rsidP="0006559B">
      <w:pPr>
        <w:spacing w:before="240"/>
        <w:ind w:firstLine="709"/>
        <w:rPr>
          <w:rFonts w:cs="Arial"/>
        </w:rPr>
      </w:pPr>
      <w:r w:rsidRPr="000A1C00">
        <w:rPr>
          <w:rFonts w:cs="Arial"/>
        </w:rPr>
        <w:t xml:space="preserve">Из общей численности населения, занятого в экономике в </w:t>
      </w:r>
      <w:r>
        <w:rPr>
          <w:rFonts w:cs="Arial"/>
        </w:rPr>
        <w:t xml:space="preserve">январе – ноябре </w:t>
      </w:r>
      <w:r w:rsidR="00AA7796">
        <w:rPr>
          <w:rFonts w:cs="Arial"/>
        </w:rPr>
        <w:br/>
      </w:r>
      <w:r w:rsidRPr="000A1C00">
        <w:rPr>
          <w:rFonts w:cs="Arial"/>
        </w:rPr>
        <w:t>20</w:t>
      </w:r>
      <w:r>
        <w:rPr>
          <w:rFonts w:cs="Arial"/>
        </w:rPr>
        <w:t>21</w:t>
      </w:r>
      <w:r w:rsidRPr="000A1C00">
        <w:rPr>
          <w:rFonts w:cs="Arial"/>
        </w:rPr>
        <w:t xml:space="preserve"> год</w:t>
      </w:r>
      <w:r>
        <w:rPr>
          <w:rFonts w:cs="Arial"/>
        </w:rPr>
        <w:t>а</w:t>
      </w:r>
      <w:r w:rsidRPr="000A1C00">
        <w:rPr>
          <w:rFonts w:cs="Arial"/>
        </w:rPr>
        <w:t>, 9</w:t>
      </w:r>
      <w:r>
        <w:rPr>
          <w:rFonts w:cs="Arial"/>
        </w:rPr>
        <w:t>00,9</w:t>
      </w:r>
      <w:r w:rsidRPr="000A1C00">
        <w:rPr>
          <w:rFonts w:cs="Arial"/>
        </w:rPr>
        <w:t> тыс. человек работали на предприятиях области.</w:t>
      </w:r>
    </w:p>
    <w:p w14:paraId="416494C3" w14:textId="77777777" w:rsidR="0006559B" w:rsidRPr="00AF4788" w:rsidRDefault="0006559B" w:rsidP="0070258A">
      <w:pPr>
        <w:pStyle w:val="-"/>
        <w:spacing w:before="240" w:after="0" w:line="288" w:lineRule="auto"/>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r>
        <w:rPr>
          <w:rFonts w:cs="Arial"/>
        </w:rPr>
        <w:t xml:space="preserve"> в январе – ноябре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06559B" w:rsidRPr="00AF4788" w14:paraId="07DB13DD" w14:textId="77777777" w:rsidTr="0006559B">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4AABCA17" w14:textId="77777777" w:rsidR="0006559B" w:rsidRPr="00AF4788" w:rsidRDefault="0006559B" w:rsidP="0006559B">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3B74B89C" w14:textId="77777777" w:rsidR="0006559B" w:rsidRPr="00AF4788" w:rsidRDefault="0006559B" w:rsidP="0006559B">
            <w:pPr>
              <w:keepNext/>
              <w:keepLines/>
              <w:widowControl/>
              <w:spacing w:before="20" w:line="240" w:lineRule="exact"/>
              <w:ind w:right="-85" w:hanging="23"/>
              <w:jc w:val="center"/>
              <w:rPr>
                <w:rFonts w:cs="Arial"/>
                <w:i/>
                <w:sz w:val="20"/>
              </w:rPr>
            </w:pPr>
            <w:r w:rsidRPr="00AF4788">
              <w:rPr>
                <w:rFonts w:cs="Arial"/>
                <w:i/>
                <w:sz w:val="20"/>
              </w:rPr>
              <w:t>Январь</w:t>
            </w:r>
            <w:r>
              <w:rPr>
                <w:rFonts w:cs="Arial"/>
                <w:i/>
                <w:sz w:val="20"/>
              </w:rPr>
              <w:t xml:space="preserve"> – ноябрь </w:t>
            </w:r>
            <w:r w:rsidRPr="00AF4788">
              <w:rPr>
                <w:rFonts w:cs="Arial"/>
                <w:i/>
                <w:sz w:val="20"/>
              </w:rPr>
              <w:t>20</w:t>
            </w:r>
            <w:r>
              <w:rPr>
                <w:rFonts w:cs="Arial"/>
                <w:i/>
                <w:sz w:val="20"/>
              </w:rPr>
              <w:t>21</w:t>
            </w:r>
            <w:r w:rsidRPr="00AF4788">
              <w:rPr>
                <w:rFonts w:cs="Arial"/>
                <w:i/>
                <w:sz w:val="20"/>
              </w:rPr>
              <w:t>г.</w:t>
            </w:r>
          </w:p>
        </w:tc>
      </w:tr>
      <w:tr w:rsidR="0006559B" w:rsidRPr="00AF4788" w14:paraId="62456A7D" w14:textId="77777777" w:rsidTr="0006559B">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7A95BAEE" w14:textId="77777777" w:rsidR="0006559B" w:rsidRPr="00AF4788" w:rsidRDefault="0006559B" w:rsidP="0006559B">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5D313EC3" w14:textId="77777777" w:rsidR="0006559B" w:rsidRPr="00AF4788" w:rsidRDefault="0006559B" w:rsidP="0006559B">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54193E2" w14:textId="77777777" w:rsidR="0006559B" w:rsidRPr="00AF4788" w:rsidRDefault="0006559B" w:rsidP="0006559B">
            <w:pPr>
              <w:keepNext/>
              <w:keepLines/>
              <w:widowControl/>
              <w:spacing w:before="20" w:line="240" w:lineRule="exact"/>
              <w:ind w:left="-57" w:right="-85" w:hanging="23"/>
              <w:jc w:val="center"/>
              <w:rPr>
                <w:rFonts w:cs="Arial"/>
                <w:i/>
                <w:sz w:val="20"/>
              </w:rPr>
            </w:pPr>
            <w:r w:rsidRPr="00AF4788">
              <w:rPr>
                <w:rFonts w:cs="Arial"/>
                <w:i/>
                <w:sz w:val="20"/>
              </w:rPr>
              <w:t xml:space="preserve">в % </w:t>
            </w:r>
            <w:r>
              <w:rPr>
                <w:rFonts w:cs="Arial"/>
                <w:i/>
                <w:sz w:val="20"/>
              </w:rPr>
              <w:br/>
            </w:r>
            <w:r w:rsidRPr="00AF4788">
              <w:rPr>
                <w:rFonts w:cs="Arial"/>
                <w:i/>
                <w:sz w:val="20"/>
              </w:rPr>
              <w:t>к итогу</w:t>
            </w:r>
          </w:p>
        </w:tc>
        <w:tc>
          <w:tcPr>
            <w:tcW w:w="1701" w:type="dxa"/>
            <w:tcBorders>
              <w:top w:val="single" w:sz="4" w:space="0" w:color="auto"/>
              <w:left w:val="single" w:sz="4" w:space="0" w:color="auto"/>
              <w:bottom w:val="single" w:sz="4" w:space="0" w:color="auto"/>
              <w:right w:val="double" w:sz="4" w:space="0" w:color="auto"/>
            </w:tcBorders>
          </w:tcPr>
          <w:p w14:paraId="7FD32528" w14:textId="77777777" w:rsidR="0006559B" w:rsidRPr="00AF4788" w:rsidRDefault="0006559B" w:rsidP="0006559B">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 ноябрю</w:t>
            </w:r>
            <w:r w:rsidRPr="00AF4788">
              <w:rPr>
                <w:rFonts w:cs="Arial"/>
                <w:i/>
                <w:sz w:val="20"/>
              </w:rPr>
              <w:t xml:space="preserve"> 20</w:t>
            </w:r>
            <w:r>
              <w:rPr>
                <w:rFonts w:cs="Arial"/>
                <w:i/>
                <w:sz w:val="20"/>
              </w:rPr>
              <w:t>20</w:t>
            </w:r>
            <w:r w:rsidRPr="00AF4788">
              <w:rPr>
                <w:rFonts w:cs="Arial"/>
                <w:i/>
                <w:sz w:val="20"/>
              </w:rPr>
              <w:t>г.</w:t>
            </w:r>
          </w:p>
        </w:tc>
      </w:tr>
      <w:tr w:rsidR="0006559B" w:rsidRPr="00D81B73" w14:paraId="3E2501F8" w14:textId="77777777" w:rsidTr="0006559B">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1C131A19" w14:textId="77777777" w:rsidR="0006559B" w:rsidRPr="00AF4788" w:rsidRDefault="0006559B" w:rsidP="00AA7796">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23DCFF02" w14:textId="77777777" w:rsidR="0006559B" w:rsidRPr="0081336B" w:rsidRDefault="0006559B" w:rsidP="00AA7796">
            <w:pPr>
              <w:spacing w:before="60" w:line="240" w:lineRule="exact"/>
              <w:ind w:firstLine="0"/>
              <w:jc w:val="center"/>
              <w:rPr>
                <w:rFonts w:cs="Arial"/>
                <w:b/>
                <w:sz w:val="20"/>
              </w:rPr>
            </w:pPr>
            <w:r w:rsidRPr="0081336B">
              <w:rPr>
                <w:rFonts w:cs="Arial"/>
                <w:b/>
                <w:sz w:val="20"/>
              </w:rPr>
              <w:t>900925</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702FC5F7" w14:textId="77777777" w:rsidR="0006559B" w:rsidRPr="0081336B" w:rsidRDefault="0006559B" w:rsidP="00AA7796">
            <w:pPr>
              <w:spacing w:before="60" w:line="240" w:lineRule="exact"/>
              <w:ind w:firstLine="0"/>
              <w:jc w:val="center"/>
              <w:rPr>
                <w:rFonts w:cs="Arial"/>
                <w:b/>
                <w:sz w:val="20"/>
              </w:rPr>
            </w:pPr>
            <w:r w:rsidRPr="0081336B">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14:paraId="73CA978D" w14:textId="77777777" w:rsidR="0006559B" w:rsidRPr="0081336B" w:rsidRDefault="0006559B" w:rsidP="00AA7796">
            <w:pPr>
              <w:spacing w:before="60" w:line="240" w:lineRule="exact"/>
              <w:ind w:firstLine="0"/>
              <w:jc w:val="center"/>
              <w:rPr>
                <w:rFonts w:cs="Arial"/>
                <w:b/>
                <w:sz w:val="20"/>
              </w:rPr>
            </w:pPr>
            <w:r w:rsidRPr="0081336B">
              <w:rPr>
                <w:rFonts w:cs="Arial"/>
                <w:b/>
                <w:sz w:val="20"/>
              </w:rPr>
              <w:t>99,0</w:t>
            </w:r>
          </w:p>
        </w:tc>
      </w:tr>
      <w:tr w:rsidR="0006559B" w:rsidRPr="00D81B73" w14:paraId="423FE05C"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CC969C7" w14:textId="77777777" w:rsidR="0006559B" w:rsidRPr="00AF4788" w:rsidRDefault="0006559B" w:rsidP="00AA7796">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5EBB33C" w14:textId="77777777" w:rsidR="0006559B" w:rsidRPr="0081336B" w:rsidRDefault="0006559B" w:rsidP="00AA7796">
            <w:pPr>
              <w:spacing w:before="60" w:line="240" w:lineRule="exact"/>
              <w:ind w:firstLine="0"/>
              <w:jc w:val="center"/>
              <w:rPr>
                <w:rFonts w:cs="Arial"/>
                <w:sz w:val="20"/>
              </w:rPr>
            </w:pPr>
            <w:r w:rsidRPr="0081336B">
              <w:rPr>
                <w:rFonts w:cs="Arial"/>
                <w:sz w:val="20"/>
              </w:rPr>
              <w:t>25335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E47EA9F" w14:textId="77777777" w:rsidR="0006559B" w:rsidRPr="0081336B" w:rsidRDefault="0006559B" w:rsidP="00AA7796">
            <w:pPr>
              <w:spacing w:before="60" w:line="240" w:lineRule="exact"/>
              <w:ind w:firstLine="0"/>
              <w:jc w:val="center"/>
              <w:rPr>
                <w:rFonts w:cs="Arial"/>
                <w:sz w:val="20"/>
              </w:rPr>
            </w:pPr>
            <w:r w:rsidRPr="0081336B">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2800D032" w14:textId="77777777" w:rsidR="0006559B" w:rsidRPr="0081336B" w:rsidRDefault="0006559B" w:rsidP="00AA7796">
            <w:pPr>
              <w:spacing w:before="60" w:line="240" w:lineRule="exact"/>
              <w:ind w:firstLine="0"/>
              <w:jc w:val="center"/>
              <w:rPr>
                <w:rFonts w:cs="Arial"/>
                <w:sz w:val="20"/>
              </w:rPr>
            </w:pPr>
            <w:r w:rsidRPr="0081336B">
              <w:rPr>
                <w:rFonts w:cs="Arial"/>
                <w:sz w:val="20"/>
              </w:rPr>
              <w:t>96,5</w:t>
            </w:r>
          </w:p>
        </w:tc>
      </w:tr>
      <w:tr w:rsidR="0006559B" w:rsidRPr="00D81B73" w14:paraId="39D5D17A"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78F0D3A" w14:textId="77777777" w:rsidR="0006559B" w:rsidRPr="00AF4788" w:rsidRDefault="0006559B" w:rsidP="00AA7796">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5FB41D0" w14:textId="77777777" w:rsidR="0006559B" w:rsidRPr="0081336B" w:rsidRDefault="0006559B" w:rsidP="00AA7796">
            <w:pPr>
              <w:spacing w:before="60" w:line="240" w:lineRule="exact"/>
              <w:ind w:firstLine="0"/>
              <w:jc w:val="center"/>
              <w:rPr>
                <w:rFonts w:cs="Arial"/>
                <w:sz w:val="20"/>
              </w:rPr>
            </w:pPr>
            <w:r w:rsidRPr="0081336B">
              <w:rPr>
                <w:rFonts w:cs="Arial"/>
                <w:sz w:val="20"/>
              </w:rPr>
              <w:t>5909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31896F1" w14:textId="77777777" w:rsidR="0006559B" w:rsidRPr="0081336B" w:rsidRDefault="0006559B" w:rsidP="00AA7796">
            <w:pPr>
              <w:spacing w:before="60" w:line="240" w:lineRule="exact"/>
              <w:ind w:firstLine="0"/>
              <w:jc w:val="center"/>
              <w:rPr>
                <w:rFonts w:cs="Arial"/>
                <w:sz w:val="20"/>
              </w:rPr>
            </w:pPr>
            <w:r w:rsidRPr="0081336B">
              <w:rPr>
                <w:rFonts w:cs="Arial"/>
                <w:sz w:val="20"/>
              </w:rPr>
              <w:t>0,7</w:t>
            </w:r>
          </w:p>
        </w:tc>
        <w:tc>
          <w:tcPr>
            <w:tcW w:w="1701" w:type="dxa"/>
            <w:tcBorders>
              <w:top w:val="dotted" w:sz="4" w:space="0" w:color="auto"/>
              <w:left w:val="single" w:sz="4" w:space="0" w:color="auto"/>
              <w:bottom w:val="dotted" w:sz="4" w:space="0" w:color="auto"/>
              <w:right w:val="double" w:sz="4" w:space="0" w:color="auto"/>
            </w:tcBorders>
            <w:vAlign w:val="bottom"/>
          </w:tcPr>
          <w:p w14:paraId="61634EE0" w14:textId="77777777" w:rsidR="0006559B" w:rsidRPr="0081336B" w:rsidRDefault="0006559B" w:rsidP="00AA7796">
            <w:pPr>
              <w:spacing w:before="60" w:line="240" w:lineRule="exact"/>
              <w:ind w:firstLine="0"/>
              <w:jc w:val="center"/>
              <w:rPr>
                <w:rFonts w:cs="Arial"/>
                <w:sz w:val="20"/>
              </w:rPr>
            </w:pPr>
            <w:r w:rsidRPr="0081336B">
              <w:rPr>
                <w:rFonts w:cs="Arial"/>
                <w:sz w:val="20"/>
              </w:rPr>
              <w:t>98,3</w:t>
            </w:r>
          </w:p>
        </w:tc>
      </w:tr>
      <w:tr w:rsidR="0006559B" w:rsidRPr="00D81B73" w14:paraId="7E1735E6"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AD20797" w14:textId="77777777" w:rsidR="0006559B" w:rsidRPr="00AF4788" w:rsidRDefault="0006559B" w:rsidP="00AA7796">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67A16A1" w14:textId="77777777" w:rsidR="0006559B" w:rsidRPr="0081336B" w:rsidRDefault="0006559B" w:rsidP="00AA7796">
            <w:pPr>
              <w:spacing w:before="60" w:line="240" w:lineRule="exact"/>
              <w:ind w:firstLine="0"/>
              <w:jc w:val="center"/>
              <w:rPr>
                <w:rFonts w:cs="Arial"/>
                <w:sz w:val="20"/>
              </w:rPr>
            </w:pPr>
            <w:r w:rsidRPr="0081336B">
              <w:rPr>
                <w:rFonts w:cs="Arial"/>
                <w:sz w:val="20"/>
              </w:rPr>
              <w:t>134571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4C2F21B" w14:textId="77777777" w:rsidR="0006559B" w:rsidRPr="0081336B" w:rsidRDefault="0006559B" w:rsidP="00AA7796">
            <w:pPr>
              <w:spacing w:before="60" w:line="240" w:lineRule="exact"/>
              <w:ind w:firstLine="0"/>
              <w:jc w:val="center"/>
              <w:rPr>
                <w:rFonts w:cs="Arial"/>
                <w:sz w:val="20"/>
              </w:rPr>
            </w:pPr>
            <w:r w:rsidRPr="0081336B">
              <w:rPr>
                <w:rFonts w:cs="Arial"/>
                <w:sz w:val="20"/>
              </w:rPr>
              <w:t>14,9</w:t>
            </w:r>
          </w:p>
        </w:tc>
        <w:tc>
          <w:tcPr>
            <w:tcW w:w="1701" w:type="dxa"/>
            <w:tcBorders>
              <w:top w:val="dotted" w:sz="4" w:space="0" w:color="auto"/>
              <w:left w:val="single" w:sz="4" w:space="0" w:color="auto"/>
              <w:bottom w:val="dotted" w:sz="4" w:space="0" w:color="auto"/>
              <w:right w:val="double" w:sz="4" w:space="0" w:color="auto"/>
            </w:tcBorders>
            <w:vAlign w:val="bottom"/>
          </w:tcPr>
          <w:p w14:paraId="55CEEAEC" w14:textId="77777777" w:rsidR="0006559B" w:rsidRPr="0081336B" w:rsidRDefault="0006559B" w:rsidP="00AA7796">
            <w:pPr>
              <w:spacing w:before="60" w:line="240" w:lineRule="exact"/>
              <w:ind w:firstLine="0"/>
              <w:jc w:val="center"/>
              <w:rPr>
                <w:rFonts w:cs="Arial"/>
                <w:sz w:val="20"/>
              </w:rPr>
            </w:pPr>
            <w:r w:rsidRPr="0081336B">
              <w:rPr>
                <w:rFonts w:cs="Arial"/>
                <w:sz w:val="20"/>
              </w:rPr>
              <w:t>100,4</w:t>
            </w:r>
          </w:p>
        </w:tc>
      </w:tr>
      <w:tr w:rsidR="0006559B" w:rsidRPr="00D81B73" w14:paraId="43C7B7E2"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B7BB469" w14:textId="77777777" w:rsidR="0006559B" w:rsidRPr="00AF4788" w:rsidRDefault="0006559B" w:rsidP="00AA7796">
            <w:pPr>
              <w:pStyle w:val="aff"/>
              <w:spacing w:before="6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3C503BA" w14:textId="77777777" w:rsidR="0006559B" w:rsidRPr="0081336B" w:rsidRDefault="0006559B" w:rsidP="00AA7796">
            <w:pPr>
              <w:spacing w:before="60" w:line="240" w:lineRule="exact"/>
              <w:ind w:firstLine="0"/>
              <w:jc w:val="center"/>
              <w:rPr>
                <w:rFonts w:cs="Arial"/>
                <w:sz w:val="20"/>
              </w:rPr>
            </w:pPr>
            <w:r w:rsidRPr="0081336B">
              <w:rPr>
                <w:rFonts w:cs="Arial"/>
                <w:sz w:val="20"/>
              </w:rPr>
              <w:t>21939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82CB968" w14:textId="77777777" w:rsidR="0006559B" w:rsidRPr="0081336B" w:rsidRDefault="0006559B" w:rsidP="00AA7796">
            <w:pPr>
              <w:spacing w:before="60" w:line="240" w:lineRule="exact"/>
              <w:ind w:firstLine="0"/>
              <w:jc w:val="center"/>
              <w:rPr>
                <w:rFonts w:cs="Arial"/>
                <w:sz w:val="20"/>
              </w:rPr>
            </w:pPr>
            <w:r w:rsidRPr="0081336B">
              <w:rPr>
                <w:rFonts w:cs="Arial"/>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56D1A585" w14:textId="77777777" w:rsidR="0006559B" w:rsidRPr="0081336B" w:rsidRDefault="0006559B" w:rsidP="00AA7796">
            <w:pPr>
              <w:spacing w:before="60" w:line="240" w:lineRule="exact"/>
              <w:ind w:firstLine="0"/>
              <w:jc w:val="center"/>
              <w:rPr>
                <w:rFonts w:cs="Arial"/>
                <w:sz w:val="20"/>
              </w:rPr>
            </w:pPr>
            <w:r w:rsidRPr="0081336B">
              <w:rPr>
                <w:rFonts w:cs="Arial"/>
                <w:sz w:val="20"/>
              </w:rPr>
              <w:t>97,7</w:t>
            </w:r>
          </w:p>
        </w:tc>
      </w:tr>
      <w:tr w:rsidR="0006559B" w:rsidRPr="00D81B73" w14:paraId="7BA14DA0"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FE62766" w14:textId="77777777" w:rsidR="0006559B" w:rsidRPr="00AF4788" w:rsidRDefault="0006559B" w:rsidP="00AA7796">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B826D24" w14:textId="77777777" w:rsidR="0006559B" w:rsidRPr="0081336B" w:rsidRDefault="0006559B" w:rsidP="00AA7796">
            <w:pPr>
              <w:spacing w:before="60" w:line="240" w:lineRule="exact"/>
              <w:ind w:firstLine="0"/>
              <w:jc w:val="center"/>
              <w:rPr>
                <w:rFonts w:cs="Arial"/>
                <w:sz w:val="20"/>
              </w:rPr>
            </w:pPr>
            <w:r w:rsidRPr="0081336B">
              <w:rPr>
                <w:rFonts w:cs="Arial"/>
                <w:sz w:val="20"/>
              </w:rPr>
              <w:t>8290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5A1C5EE" w14:textId="77777777" w:rsidR="0006559B" w:rsidRPr="0081336B" w:rsidRDefault="0006559B" w:rsidP="00AA7796">
            <w:pPr>
              <w:spacing w:before="60" w:line="240" w:lineRule="exact"/>
              <w:ind w:firstLine="0"/>
              <w:jc w:val="center"/>
              <w:rPr>
                <w:rFonts w:cs="Arial"/>
                <w:sz w:val="20"/>
              </w:rPr>
            </w:pPr>
            <w:r w:rsidRPr="0081336B">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5A334314" w14:textId="77777777" w:rsidR="0006559B" w:rsidRPr="0081336B" w:rsidRDefault="0006559B" w:rsidP="00AA7796">
            <w:pPr>
              <w:spacing w:before="60" w:line="240" w:lineRule="exact"/>
              <w:ind w:firstLine="0"/>
              <w:jc w:val="center"/>
              <w:rPr>
                <w:rFonts w:cs="Arial"/>
                <w:sz w:val="20"/>
              </w:rPr>
            </w:pPr>
            <w:r w:rsidRPr="0081336B">
              <w:rPr>
                <w:rFonts w:cs="Arial"/>
                <w:sz w:val="20"/>
              </w:rPr>
              <w:t>94,9</w:t>
            </w:r>
          </w:p>
        </w:tc>
      </w:tr>
      <w:tr w:rsidR="0006559B" w:rsidRPr="00D81B73" w14:paraId="19ECB508"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62BDA86" w14:textId="77777777" w:rsidR="0006559B" w:rsidRPr="00AF4788" w:rsidRDefault="0006559B" w:rsidP="00AA7796">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B6B39FF" w14:textId="77777777" w:rsidR="0006559B" w:rsidRPr="0081336B" w:rsidRDefault="0006559B" w:rsidP="00AA7796">
            <w:pPr>
              <w:spacing w:before="60" w:line="240" w:lineRule="exact"/>
              <w:ind w:firstLine="0"/>
              <w:jc w:val="center"/>
              <w:rPr>
                <w:rFonts w:cs="Arial"/>
                <w:sz w:val="20"/>
              </w:rPr>
            </w:pPr>
            <w:r w:rsidRPr="0081336B">
              <w:rPr>
                <w:rFonts w:cs="Arial"/>
                <w:sz w:val="20"/>
              </w:rPr>
              <w:t>35832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B9CB418" w14:textId="77777777" w:rsidR="0006559B" w:rsidRPr="0081336B" w:rsidRDefault="0006559B" w:rsidP="00AA7796">
            <w:pPr>
              <w:spacing w:before="60" w:line="240" w:lineRule="exact"/>
              <w:ind w:firstLine="0"/>
              <w:jc w:val="center"/>
              <w:rPr>
                <w:rFonts w:cs="Arial"/>
                <w:sz w:val="20"/>
              </w:rPr>
            </w:pPr>
            <w:r w:rsidRPr="0081336B">
              <w:rPr>
                <w:rFonts w:cs="Arial"/>
                <w:sz w:val="20"/>
              </w:rPr>
              <w:t>4,0</w:t>
            </w:r>
          </w:p>
        </w:tc>
        <w:tc>
          <w:tcPr>
            <w:tcW w:w="1701" w:type="dxa"/>
            <w:tcBorders>
              <w:top w:val="dotted" w:sz="4" w:space="0" w:color="auto"/>
              <w:left w:val="single" w:sz="4" w:space="0" w:color="auto"/>
              <w:bottom w:val="dotted" w:sz="4" w:space="0" w:color="auto"/>
              <w:right w:val="double" w:sz="4" w:space="0" w:color="auto"/>
            </w:tcBorders>
            <w:vAlign w:val="bottom"/>
          </w:tcPr>
          <w:p w14:paraId="35B5C8FF" w14:textId="77777777" w:rsidR="0006559B" w:rsidRPr="0081336B" w:rsidRDefault="0006559B" w:rsidP="00AA7796">
            <w:pPr>
              <w:spacing w:before="60" w:line="240" w:lineRule="exact"/>
              <w:ind w:firstLine="0"/>
              <w:jc w:val="center"/>
              <w:rPr>
                <w:rFonts w:cs="Arial"/>
                <w:sz w:val="20"/>
              </w:rPr>
            </w:pPr>
            <w:r w:rsidRPr="0081336B">
              <w:rPr>
                <w:rFonts w:cs="Arial"/>
                <w:sz w:val="20"/>
              </w:rPr>
              <w:t>98,1</w:t>
            </w:r>
          </w:p>
        </w:tc>
      </w:tr>
      <w:tr w:rsidR="0006559B" w:rsidRPr="00D81B73" w14:paraId="0F885055"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8E9B7F1" w14:textId="77777777" w:rsidR="0006559B" w:rsidRPr="00AF4788" w:rsidRDefault="0006559B" w:rsidP="00AA7796">
            <w:pPr>
              <w:pStyle w:val="aff"/>
              <w:spacing w:before="6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9426FB2" w14:textId="77777777" w:rsidR="0006559B" w:rsidRPr="0081336B" w:rsidRDefault="0006559B" w:rsidP="00AA7796">
            <w:pPr>
              <w:spacing w:before="60" w:line="240" w:lineRule="exact"/>
              <w:ind w:firstLine="0"/>
              <w:jc w:val="center"/>
              <w:rPr>
                <w:rFonts w:cs="Arial"/>
                <w:sz w:val="20"/>
              </w:rPr>
            </w:pPr>
            <w:r w:rsidRPr="0081336B">
              <w:rPr>
                <w:rFonts w:cs="Arial"/>
                <w:sz w:val="20"/>
              </w:rPr>
              <w:t>156488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4C3BCA7" w14:textId="77777777" w:rsidR="0006559B" w:rsidRPr="0081336B" w:rsidRDefault="0006559B" w:rsidP="00AA7796">
            <w:pPr>
              <w:spacing w:before="60" w:line="240" w:lineRule="exact"/>
              <w:ind w:firstLine="0"/>
              <w:jc w:val="center"/>
              <w:rPr>
                <w:rFonts w:cs="Arial"/>
                <w:sz w:val="20"/>
              </w:rPr>
            </w:pPr>
            <w:r w:rsidRPr="0081336B">
              <w:rPr>
                <w:rFonts w:cs="Arial"/>
                <w:sz w:val="20"/>
              </w:rPr>
              <w:t>17,4</w:t>
            </w:r>
          </w:p>
        </w:tc>
        <w:tc>
          <w:tcPr>
            <w:tcW w:w="1701" w:type="dxa"/>
            <w:tcBorders>
              <w:top w:val="dotted" w:sz="4" w:space="0" w:color="auto"/>
              <w:left w:val="single" w:sz="4" w:space="0" w:color="auto"/>
              <w:bottom w:val="dotted" w:sz="4" w:space="0" w:color="auto"/>
              <w:right w:val="double" w:sz="4" w:space="0" w:color="auto"/>
            </w:tcBorders>
            <w:vAlign w:val="bottom"/>
          </w:tcPr>
          <w:p w14:paraId="14294D54" w14:textId="77777777" w:rsidR="0006559B" w:rsidRPr="0081336B" w:rsidRDefault="0006559B" w:rsidP="00AA7796">
            <w:pPr>
              <w:spacing w:before="60" w:line="240" w:lineRule="exact"/>
              <w:ind w:firstLine="0"/>
              <w:jc w:val="center"/>
              <w:rPr>
                <w:rFonts w:cs="Arial"/>
                <w:sz w:val="20"/>
              </w:rPr>
            </w:pPr>
            <w:r w:rsidRPr="0081336B">
              <w:rPr>
                <w:rFonts w:cs="Arial"/>
                <w:sz w:val="20"/>
              </w:rPr>
              <w:t>100,5</w:t>
            </w:r>
          </w:p>
        </w:tc>
      </w:tr>
      <w:tr w:rsidR="0006559B" w:rsidRPr="00D81B73" w14:paraId="1BB97165"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B7E84EC" w14:textId="77777777" w:rsidR="0006559B" w:rsidRPr="00AF4788" w:rsidRDefault="0006559B" w:rsidP="00AA7796">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FBE4CD8" w14:textId="77777777" w:rsidR="0006559B" w:rsidRPr="0081336B" w:rsidRDefault="0006559B" w:rsidP="00AA7796">
            <w:pPr>
              <w:spacing w:before="60" w:line="240" w:lineRule="exact"/>
              <w:ind w:firstLine="0"/>
              <w:jc w:val="center"/>
              <w:rPr>
                <w:rFonts w:cs="Arial"/>
                <w:sz w:val="20"/>
              </w:rPr>
            </w:pPr>
            <w:r w:rsidRPr="0081336B">
              <w:rPr>
                <w:rFonts w:cs="Arial"/>
                <w:sz w:val="20"/>
              </w:rPr>
              <w:t>75842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296BEBC" w14:textId="77777777" w:rsidR="0006559B" w:rsidRPr="0081336B" w:rsidRDefault="0006559B" w:rsidP="00AA7796">
            <w:pPr>
              <w:spacing w:before="60" w:line="240" w:lineRule="exact"/>
              <w:ind w:firstLine="0"/>
              <w:jc w:val="center"/>
              <w:rPr>
                <w:rFonts w:cs="Arial"/>
                <w:sz w:val="20"/>
              </w:rPr>
            </w:pPr>
            <w:r w:rsidRPr="0081336B">
              <w:rPr>
                <w:rFonts w:cs="Arial"/>
                <w:sz w:val="20"/>
              </w:rPr>
              <w:t>8,4</w:t>
            </w:r>
          </w:p>
        </w:tc>
        <w:tc>
          <w:tcPr>
            <w:tcW w:w="1701" w:type="dxa"/>
            <w:tcBorders>
              <w:top w:val="dotted" w:sz="4" w:space="0" w:color="auto"/>
              <w:left w:val="single" w:sz="4" w:space="0" w:color="auto"/>
              <w:bottom w:val="dotted" w:sz="4" w:space="0" w:color="auto"/>
              <w:right w:val="double" w:sz="4" w:space="0" w:color="auto"/>
            </w:tcBorders>
            <w:vAlign w:val="bottom"/>
          </w:tcPr>
          <w:p w14:paraId="6C1FD19D" w14:textId="77777777" w:rsidR="0006559B" w:rsidRPr="0081336B" w:rsidRDefault="0006559B" w:rsidP="00AA7796">
            <w:pPr>
              <w:spacing w:before="60" w:line="240" w:lineRule="exact"/>
              <w:ind w:firstLine="0"/>
              <w:jc w:val="center"/>
              <w:rPr>
                <w:rFonts w:cs="Arial"/>
                <w:sz w:val="20"/>
              </w:rPr>
            </w:pPr>
            <w:r w:rsidRPr="0081336B">
              <w:rPr>
                <w:rFonts w:cs="Arial"/>
                <w:sz w:val="20"/>
              </w:rPr>
              <w:t>98,4</w:t>
            </w:r>
          </w:p>
        </w:tc>
      </w:tr>
      <w:tr w:rsidR="0006559B" w:rsidRPr="00D81B73" w14:paraId="6B93B550"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43FF5C0" w14:textId="77777777" w:rsidR="0006559B" w:rsidRPr="00AF4788" w:rsidRDefault="0006559B" w:rsidP="00AA7796">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4C39A39" w14:textId="77777777" w:rsidR="0006559B" w:rsidRPr="0081336B" w:rsidRDefault="0006559B" w:rsidP="00AA7796">
            <w:pPr>
              <w:spacing w:before="60" w:line="240" w:lineRule="exact"/>
              <w:ind w:firstLine="0"/>
              <w:jc w:val="center"/>
              <w:rPr>
                <w:rFonts w:cs="Arial"/>
                <w:sz w:val="20"/>
              </w:rPr>
            </w:pPr>
            <w:r w:rsidRPr="0081336B">
              <w:rPr>
                <w:rFonts w:cs="Arial"/>
                <w:sz w:val="20"/>
              </w:rPr>
              <w:t>14761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F003D85" w14:textId="77777777" w:rsidR="0006559B" w:rsidRPr="0081336B" w:rsidRDefault="0006559B" w:rsidP="00AA7796">
            <w:pPr>
              <w:spacing w:before="60" w:line="240" w:lineRule="exact"/>
              <w:ind w:firstLine="0"/>
              <w:jc w:val="center"/>
              <w:rPr>
                <w:rFonts w:cs="Arial"/>
                <w:sz w:val="20"/>
              </w:rPr>
            </w:pPr>
            <w:r w:rsidRPr="0081336B">
              <w:rPr>
                <w:rFonts w:cs="Arial"/>
                <w:sz w:val="20"/>
              </w:rPr>
              <w:t>1,6</w:t>
            </w:r>
          </w:p>
        </w:tc>
        <w:tc>
          <w:tcPr>
            <w:tcW w:w="1701" w:type="dxa"/>
            <w:tcBorders>
              <w:top w:val="dotted" w:sz="4" w:space="0" w:color="auto"/>
              <w:left w:val="single" w:sz="4" w:space="0" w:color="auto"/>
              <w:bottom w:val="dotted" w:sz="4" w:space="0" w:color="auto"/>
              <w:right w:val="double" w:sz="4" w:space="0" w:color="auto"/>
            </w:tcBorders>
            <w:vAlign w:val="bottom"/>
          </w:tcPr>
          <w:p w14:paraId="3744F5BA" w14:textId="77777777" w:rsidR="0006559B" w:rsidRPr="0081336B" w:rsidRDefault="0006559B" w:rsidP="00AA7796">
            <w:pPr>
              <w:spacing w:before="60" w:line="240" w:lineRule="exact"/>
              <w:ind w:firstLine="0"/>
              <w:jc w:val="center"/>
              <w:rPr>
                <w:rFonts w:cs="Arial"/>
                <w:sz w:val="20"/>
              </w:rPr>
            </w:pPr>
            <w:r w:rsidRPr="0081336B">
              <w:rPr>
                <w:rFonts w:cs="Arial"/>
                <w:sz w:val="20"/>
              </w:rPr>
              <w:t>100,3</w:t>
            </w:r>
          </w:p>
        </w:tc>
      </w:tr>
      <w:tr w:rsidR="0006559B" w:rsidRPr="00D81B73" w14:paraId="1338DE94"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C9FA89D" w14:textId="77777777" w:rsidR="0006559B" w:rsidRPr="00AF4788" w:rsidRDefault="0006559B" w:rsidP="00AA7796">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4144DC0" w14:textId="77777777" w:rsidR="0006559B" w:rsidRPr="0081336B" w:rsidRDefault="0006559B" w:rsidP="00AA7796">
            <w:pPr>
              <w:spacing w:before="60" w:line="240" w:lineRule="exact"/>
              <w:ind w:firstLine="0"/>
              <w:jc w:val="center"/>
              <w:rPr>
                <w:rFonts w:cs="Arial"/>
                <w:sz w:val="20"/>
              </w:rPr>
            </w:pPr>
            <w:r w:rsidRPr="0081336B">
              <w:rPr>
                <w:rFonts w:cs="Arial"/>
                <w:sz w:val="20"/>
              </w:rPr>
              <w:t>30287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9F799DE" w14:textId="77777777" w:rsidR="0006559B" w:rsidRPr="0081336B" w:rsidRDefault="0006559B" w:rsidP="00AA7796">
            <w:pPr>
              <w:spacing w:before="60" w:line="240" w:lineRule="exact"/>
              <w:ind w:firstLine="0"/>
              <w:jc w:val="center"/>
              <w:rPr>
                <w:rFonts w:cs="Arial"/>
                <w:sz w:val="20"/>
              </w:rPr>
            </w:pPr>
            <w:r w:rsidRPr="0081336B">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7AD68853" w14:textId="77777777" w:rsidR="0006559B" w:rsidRPr="0081336B" w:rsidRDefault="0006559B" w:rsidP="00AA7796">
            <w:pPr>
              <w:spacing w:before="60" w:line="240" w:lineRule="exact"/>
              <w:ind w:firstLine="0"/>
              <w:jc w:val="center"/>
              <w:rPr>
                <w:rFonts w:cs="Arial"/>
                <w:sz w:val="20"/>
              </w:rPr>
            </w:pPr>
            <w:r w:rsidRPr="0081336B">
              <w:rPr>
                <w:rFonts w:cs="Arial"/>
                <w:sz w:val="20"/>
              </w:rPr>
              <w:t>99,8</w:t>
            </w:r>
          </w:p>
        </w:tc>
      </w:tr>
      <w:tr w:rsidR="0006559B" w:rsidRPr="00D81B73" w14:paraId="09E0C67D"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7BF8200" w14:textId="77777777" w:rsidR="0006559B" w:rsidRPr="00AF4788" w:rsidRDefault="0006559B" w:rsidP="00AA7796">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8EAF03F" w14:textId="77777777" w:rsidR="0006559B" w:rsidRPr="0081336B" w:rsidRDefault="0006559B" w:rsidP="00AA7796">
            <w:pPr>
              <w:spacing w:before="60" w:line="240" w:lineRule="exact"/>
              <w:ind w:firstLine="0"/>
              <w:jc w:val="center"/>
              <w:rPr>
                <w:rFonts w:cs="Arial"/>
                <w:sz w:val="20"/>
              </w:rPr>
            </w:pPr>
            <w:r w:rsidRPr="0081336B">
              <w:rPr>
                <w:rFonts w:cs="Arial"/>
                <w:sz w:val="20"/>
              </w:rPr>
              <w:t>26224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80F8E35" w14:textId="77777777" w:rsidR="0006559B" w:rsidRPr="0081336B" w:rsidRDefault="0006559B" w:rsidP="00AA7796">
            <w:pPr>
              <w:spacing w:before="60" w:line="240" w:lineRule="exact"/>
              <w:ind w:firstLine="0"/>
              <w:jc w:val="center"/>
              <w:rPr>
                <w:rFonts w:cs="Arial"/>
                <w:sz w:val="20"/>
              </w:rPr>
            </w:pPr>
            <w:r w:rsidRPr="0081336B">
              <w:rPr>
                <w:rFonts w:cs="Arial"/>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14:paraId="17CF619F" w14:textId="77777777" w:rsidR="0006559B" w:rsidRPr="0081336B" w:rsidRDefault="0006559B" w:rsidP="00AA7796">
            <w:pPr>
              <w:spacing w:before="60" w:line="240" w:lineRule="exact"/>
              <w:ind w:firstLine="0"/>
              <w:jc w:val="center"/>
              <w:rPr>
                <w:rFonts w:cs="Arial"/>
                <w:sz w:val="20"/>
              </w:rPr>
            </w:pPr>
            <w:r w:rsidRPr="0081336B">
              <w:rPr>
                <w:rFonts w:cs="Arial"/>
                <w:sz w:val="20"/>
              </w:rPr>
              <w:t>98,3</w:t>
            </w:r>
          </w:p>
        </w:tc>
      </w:tr>
      <w:tr w:rsidR="0006559B" w:rsidRPr="00D81B73" w14:paraId="6D0044AB"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F2B65F5" w14:textId="77777777" w:rsidR="0006559B" w:rsidRPr="00AF4788" w:rsidRDefault="0006559B" w:rsidP="00AA7796">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EF3127E" w14:textId="77777777" w:rsidR="0006559B" w:rsidRPr="0081336B" w:rsidRDefault="0006559B" w:rsidP="00AA7796">
            <w:pPr>
              <w:spacing w:before="60" w:line="240" w:lineRule="exact"/>
              <w:ind w:firstLine="0"/>
              <w:jc w:val="center"/>
              <w:rPr>
                <w:rFonts w:cs="Arial"/>
                <w:sz w:val="20"/>
              </w:rPr>
            </w:pPr>
            <w:r w:rsidRPr="0081336B">
              <w:rPr>
                <w:rFonts w:cs="Arial"/>
                <w:sz w:val="20"/>
              </w:rPr>
              <w:t>29856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E191EE0" w14:textId="77777777" w:rsidR="0006559B" w:rsidRPr="0081336B" w:rsidRDefault="0006559B" w:rsidP="00AA7796">
            <w:pPr>
              <w:spacing w:before="60" w:line="240" w:lineRule="exact"/>
              <w:ind w:firstLine="0"/>
              <w:jc w:val="center"/>
              <w:rPr>
                <w:rFonts w:cs="Arial"/>
                <w:sz w:val="20"/>
              </w:rPr>
            </w:pPr>
            <w:r w:rsidRPr="0081336B">
              <w:rPr>
                <w:rFonts w:cs="Arial"/>
                <w:sz w:val="20"/>
              </w:rPr>
              <w:t>3,3</w:t>
            </w:r>
          </w:p>
        </w:tc>
        <w:tc>
          <w:tcPr>
            <w:tcW w:w="1701" w:type="dxa"/>
            <w:tcBorders>
              <w:top w:val="dotted" w:sz="4" w:space="0" w:color="auto"/>
              <w:left w:val="single" w:sz="4" w:space="0" w:color="auto"/>
              <w:bottom w:val="dotted" w:sz="4" w:space="0" w:color="auto"/>
              <w:right w:val="double" w:sz="4" w:space="0" w:color="auto"/>
            </w:tcBorders>
            <w:vAlign w:val="bottom"/>
          </w:tcPr>
          <w:p w14:paraId="44C24C92" w14:textId="77777777" w:rsidR="0006559B" w:rsidRPr="0081336B" w:rsidRDefault="0006559B" w:rsidP="00AA7796">
            <w:pPr>
              <w:spacing w:before="60" w:line="240" w:lineRule="exact"/>
              <w:ind w:firstLine="0"/>
              <w:jc w:val="center"/>
              <w:rPr>
                <w:rFonts w:cs="Arial"/>
                <w:sz w:val="20"/>
              </w:rPr>
            </w:pPr>
            <w:r w:rsidRPr="0081336B">
              <w:rPr>
                <w:rFonts w:cs="Arial"/>
                <w:sz w:val="20"/>
              </w:rPr>
              <w:t>98,3</w:t>
            </w:r>
          </w:p>
        </w:tc>
      </w:tr>
      <w:tr w:rsidR="0006559B" w:rsidRPr="00D81B73" w14:paraId="7EA26D3D"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E5746D6" w14:textId="77777777" w:rsidR="0006559B" w:rsidRPr="00AF4788" w:rsidRDefault="0006559B" w:rsidP="00AA7796">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5455D2E" w14:textId="77777777" w:rsidR="0006559B" w:rsidRPr="0081336B" w:rsidRDefault="0006559B" w:rsidP="00AA7796">
            <w:pPr>
              <w:spacing w:before="60" w:line="240" w:lineRule="exact"/>
              <w:ind w:firstLine="0"/>
              <w:jc w:val="center"/>
              <w:rPr>
                <w:rFonts w:cs="Arial"/>
                <w:sz w:val="20"/>
              </w:rPr>
            </w:pPr>
            <w:r w:rsidRPr="0081336B">
              <w:rPr>
                <w:rFonts w:cs="Arial"/>
                <w:sz w:val="20"/>
              </w:rPr>
              <w:t>52213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1147498" w14:textId="77777777" w:rsidR="0006559B" w:rsidRPr="0081336B" w:rsidRDefault="0006559B" w:rsidP="00AA7796">
            <w:pPr>
              <w:spacing w:before="60" w:line="240" w:lineRule="exact"/>
              <w:ind w:firstLine="0"/>
              <w:jc w:val="center"/>
              <w:rPr>
                <w:rFonts w:cs="Arial"/>
                <w:sz w:val="20"/>
              </w:rPr>
            </w:pPr>
            <w:r w:rsidRPr="0081336B">
              <w:rPr>
                <w:rFonts w:cs="Arial"/>
                <w:sz w:val="20"/>
              </w:rPr>
              <w:t>5,8</w:t>
            </w:r>
          </w:p>
        </w:tc>
        <w:tc>
          <w:tcPr>
            <w:tcW w:w="1701" w:type="dxa"/>
            <w:tcBorders>
              <w:top w:val="dotted" w:sz="4" w:space="0" w:color="auto"/>
              <w:left w:val="single" w:sz="4" w:space="0" w:color="auto"/>
              <w:bottom w:val="dotted" w:sz="4" w:space="0" w:color="auto"/>
              <w:right w:val="double" w:sz="4" w:space="0" w:color="auto"/>
            </w:tcBorders>
            <w:vAlign w:val="bottom"/>
          </w:tcPr>
          <w:p w14:paraId="48C9BE9D" w14:textId="77777777" w:rsidR="0006559B" w:rsidRPr="0081336B" w:rsidRDefault="0006559B" w:rsidP="00AA7796">
            <w:pPr>
              <w:spacing w:before="60" w:line="240" w:lineRule="exact"/>
              <w:ind w:firstLine="0"/>
              <w:jc w:val="center"/>
              <w:rPr>
                <w:rFonts w:cs="Arial"/>
                <w:sz w:val="20"/>
              </w:rPr>
            </w:pPr>
            <w:r w:rsidRPr="0081336B">
              <w:rPr>
                <w:rFonts w:cs="Arial"/>
                <w:sz w:val="20"/>
              </w:rPr>
              <w:t>100,6</w:t>
            </w:r>
          </w:p>
        </w:tc>
      </w:tr>
      <w:tr w:rsidR="0006559B" w:rsidRPr="00D81B73" w14:paraId="36C239A1"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845C60E" w14:textId="77777777" w:rsidR="0006559B" w:rsidRPr="00AF4788" w:rsidRDefault="0006559B" w:rsidP="00AA7796">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7CBDB87" w14:textId="77777777" w:rsidR="0006559B" w:rsidRPr="0081336B" w:rsidRDefault="0006559B" w:rsidP="00AA7796">
            <w:pPr>
              <w:spacing w:before="60" w:line="240" w:lineRule="exact"/>
              <w:ind w:firstLine="0"/>
              <w:jc w:val="center"/>
              <w:rPr>
                <w:rFonts w:cs="Arial"/>
                <w:sz w:val="20"/>
              </w:rPr>
            </w:pPr>
            <w:r w:rsidRPr="0081336B">
              <w:rPr>
                <w:rFonts w:cs="Arial"/>
                <w:sz w:val="20"/>
              </w:rPr>
              <w:t>24438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2B1BF16" w14:textId="77777777" w:rsidR="0006559B" w:rsidRPr="0081336B" w:rsidRDefault="0006559B" w:rsidP="00AA7796">
            <w:pPr>
              <w:spacing w:before="60" w:line="240" w:lineRule="exact"/>
              <w:ind w:firstLine="0"/>
              <w:jc w:val="center"/>
              <w:rPr>
                <w:rFonts w:cs="Arial"/>
                <w:sz w:val="20"/>
              </w:rPr>
            </w:pPr>
            <w:r w:rsidRPr="0081336B">
              <w:rPr>
                <w:rFonts w:cs="Arial"/>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14:paraId="47FC57D4" w14:textId="77777777" w:rsidR="0006559B" w:rsidRPr="0081336B" w:rsidRDefault="0006559B" w:rsidP="00AA7796">
            <w:pPr>
              <w:spacing w:before="60" w:line="240" w:lineRule="exact"/>
              <w:ind w:firstLine="0"/>
              <w:jc w:val="center"/>
              <w:rPr>
                <w:rFonts w:cs="Arial"/>
                <w:sz w:val="20"/>
              </w:rPr>
            </w:pPr>
            <w:r w:rsidRPr="0081336B">
              <w:rPr>
                <w:rFonts w:cs="Arial"/>
                <w:sz w:val="20"/>
              </w:rPr>
              <w:t>92,2</w:t>
            </w:r>
          </w:p>
        </w:tc>
      </w:tr>
      <w:tr w:rsidR="0006559B" w:rsidRPr="00D81B73" w14:paraId="464F9008"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429B89E" w14:textId="77777777" w:rsidR="0006559B" w:rsidRPr="00AF4788" w:rsidRDefault="0006559B" w:rsidP="00AA7796">
            <w:pPr>
              <w:pStyle w:val="aff"/>
              <w:spacing w:before="60"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F9C6B26" w14:textId="77777777" w:rsidR="0006559B" w:rsidRPr="0081336B" w:rsidRDefault="0006559B" w:rsidP="00AA7796">
            <w:pPr>
              <w:spacing w:before="60" w:line="240" w:lineRule="exact"/>
              <w:ind w:firstLine="0"/>
              <w:jc w:val="center"/>
              <w:rPr>
                <w:rFonts w:cs="Arial"/>
                <w:sz w:val="20"/>
              </w:rPr>
            </w:pPr>
            <w:r w:rsidRPr="0081336B">
              <w:rPr>
                <w:rFonts w:cs="Arial"/>
                <w:sz w:val="20"/>
              </w:rPr>
              <w:t>56810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EC78446" w14:textId="77777777" w:rsidR="0006559B" w:rsidRPr="0081336B" w:rsidRDefault="0006559B" w:rsidP="00AA7796">
            <w:pPr>
              <w:spacing w:before="60" w:line="240" w:lineRule="exact"/>
              <w:ind w:firstLine="0"/>
              <w:jc w:val="center"/>
              <w:rPr>
                <w:rFonts w:cs="Arial"/>
                <w:sz w:val="20"/>
              </w:rPr>
            </w:pPr>
            <w:r w:rsidRPr="0081336B">
              <w:rPr>
                <w:rFonts w:cs="Arial"/>
                <w:sz w:val="20"/>
              </w:rPr>
              <w:t>6,3</w:t>
            </w:r>
          </w:p>
        </w:tc>
        <w:tc>
          <w:tcPr>
            <w:tcW w:w="1701" w:type="dxa"/>
            <w:tcBorders>
              <w:top w:val="dotted" w:sz="4" w:space="0" w:color="auto"/>
              <w:left w:val="single" w:sz="4" w:space="0" w:color="auto"/>
              <w:bottom w:val="dotted" w:sz="4" w:space="0" w:color="auto"/>
              <w:right w:val="double" w:sz="4" w:space="0" w:color="auto"/>
            </w:tcBorders>
            <w:vAlign w:val="bottom"/>
          </w:tcPr>
          <w:p w14:paraId="172A2163" w14:textId="77777777" w:rsidR="0006559B" w:rsidRPr="0081336B" w:rsidRDefault="0006559B" w:rsidP="00AA7796">
            <w:pPr>
              <w:spacing w:before="60" w:line="240" w:lineRule="exact"/>
              <w:ind w:firstLine="0"/>
              <w:jc w:val="center"/>
              <w:rPr>
                <w:rFonts w:cs="Arial"/>
                <w:sz w:val="20"/>
              </w:rPr>
            </w:pPr>
            <w:r w:rsidRPr="0081336B">
              <w:rPr>
                <w:rFonts w:cs="Arial"/>
                <w:sz w:val="20"/>
              </w:rPr>
              <w:t>95,5</w:t>
            </w:r>
          </w:p>
        </w:tc>
      </w:tr>
      <w:tr w:rsidR="0006559B" w:rsidRPr="00D81B73" w14:paraId="0EEC4589"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5555E2A" w14:textId="77777777" w:rsidR="0006559B" w:rsidRPr="00AF4788" w:rsidRDefault="0006559B" w:rsidP="00AA7796">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70A7A99" w14:textId="77777777" w:rsidR="0006559B" w:rsidRPr="0081336B" w:rsidRDefault="0006559B" w:rsidP="00AA7796">
            <w:pPr>
              <w:spacing w:before="60" w:line="240" w:lineRule="exact"/>
              <w:ind w:firstLine="0"/>
              <w:jc w:val="center"/>
              <w:rPr>
                <w:rFonts w:cs="Arial"/>
                <w:sz w:val="20"/>
              </w:rPr>
            </w:pPr>
            <w:r w:rsidRPr="0081336B">
              <w:rPr>
                <w:rFonts w:cs="Arial"/>
                <w:sz w:val="20"/>
              </w:rPr>
              <w:t>99170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80E3DD7" w14:textId="77777777" w:rsidR="0006559B" w:rsidRPr="0081336B" w:rsidRDefault="0006559B" w:rsidP="00AA7796">
            <w:pPr>
              <w:spacing w:before="60" w:line="240" w:lineRule="exact"/>
              <w:ind w:firstLine="0"/>
              <w:jc w:val="center"/>
              <w:rPr>
                <w:rFonts w:cs="Arial"/>
                <w:sz w:val="20"/>
              </w:rPr>
            </w:pPr>
            <w:r w:rsidRPr="0081336B">
              <w:rPr>
                <w:rFonts w:cs="Arial"/>
                <w:sz w:val="20"/>
              </w:rPr>
              <w:t>11,0</w:t>
            </w:r>
          </w:p>
        </w:tc>
        <w:tc>
          <w:tcPr>
            <w:tcW w:w="1701" w:type="dxa"/>
            <w:tcBorders>
              <w:top w:val="dotted" w:sz="4" w:space="0" w:color="auto"/>
              <w:left w:val="single" w:sz="4" w:space="0" w:color="auto"/>
              <w:bottom w:val="dotted" w:sz="4" w:space="0" w:color="auto"/>
              <w:right w:val="double" w:sz="4" w:space="0" w:color="auto"/>
            </w:tcBorders>
            <w:vAlign w:val="bottom"/>
          </w:tcPr>
          <w:p w14:paraId="7567170D" w14:textId="77777777" w:rsidR="0006559B" w:rsidRPr="0081336B" w:rsidRDefault="0006559B" w:rsidP="00AA7796">
            <w:pPr>
              <w:spacing w:before="60" w:line="240" w:lineRule="exact"/>
              <w:ind w:firstLine="0"/>
              <w:jc w:val="center"/>
              <w:rPr>
                <w:rFonts w:cs="Arial"/>
                <w:sz w:val="20"/>
              </w:rPr>
            </w:pPr>
            <w:r w:rsidRPr="0081336B">
              <w:rPr>
                <w:rFonts w:cs="Arial"/>
                <w:sz w:val="20"/>
              </w:rPr>
              <w:t>99,4</w:t>
            </w:r>
          </w:p>
        </w:tc>
      </w:tr>
      <w:tr w:rsidR="0006559B" w:rsidRPr="00D81B73" w14:paraId="3553B743"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9345D55" w14:textId="77777777" w:rsidR="0006559B" w:rsidRPr="00AF4788" w:rsidRDefault="0006559B" w:rsidP="00AA7796">
            <w:pPr>
              <w:pStyle w:val="aff"/>
              <w:spacing w:before="60" w:line="240" w:lineRule="exact"/>
              <w:ind w:left="113"/>
              <w:rPr>
                <w:rFonts w:cs="Arial"/>
              </w:rPr>
            </w:pPr>
            <w:r w:rsidRPr="00AF4788">
              <w:rPr>
                <w:rFonts w:cs="Arial"/>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8ED4113" w14:textId="77777777" w:rsidR="0006559B" w:rsidRPr="0081336B" w:rsidRDefault="0006559B" w:rsidP="00AA7796">
            <w:pPr>
              <w:spacing w:before="60" w:line="240" w:lineRule="exact"/>
              <w:ind w:firstLine="0"/>
              <w:jc w:val="center"/>
              <w:rPr>
                <w:rFonts w:cs="Arial"/>
                <w:sz w:val="20"/>
              </w:rPr>
            </w:pPr>
            <w:r w:rsidRPr="0081336B">
              <w:rPr>
                <w:rFonts w:cs="Arial"/>
                <w:sz w:val="20"/>
              </w:rPr>
              <w:t>79605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0E63C6A" w14:textId="77777777" w:rsidR="0006559B" w:rsidRPr="0081336B" w:rsidRDefault="0006559B" w:rsidP="00AA7796">
            <w:pPr>
              <w:spacing w:before="60" w:line="240" w:lineRule="exact"/>
              <w:ind w:firstLine="0"/>
              <w:jc w:val="center"/>
              <w:rPr>
                <w:rFonts w:cs="Arial"/>
                <w:sz w:val="20"/>
              </w:rPr>
            </w:pPr>
            <w:r w:rsidRPr="0081336B">
              <w:rPr>
                <w:rFonts w:cs="Arial"/>
                <w:sz w:val="20"/>
              </w:rPr>
              <w:t>8,8</w:t>
            </w:r>
          </w:p>
        </w:tc>
        <w:tc>
          <w:tcPr>
            <w:tcW w:w="1701" w:type="dxa"/>
            <w:tcBorders>
              <w:top w:val="dotted" w:sz="4" w:space="0" w:color="auto"/>
              <w:left w:val="single" w:sz="4" w:space="0" w:color="auto"/>
              <w:bottom w:val="dotted" w:sz="4" w:space="0" w:color="auto"/>
              <w:right w:val="double" w:sz="4" w:space="0" w:color="auto"/>
            </w:tcBorders>
            <w:vAlign w:val="bottom"/>
          </w:tcPr>
          <w:p w14:paraId="6BA85F0F" w14:textId="77777777" w:rsidR="0006559B" w:rsidRPr="0081336B" w:rsidRDefault="0006559B" w:rsidP="00AA7796">
            <w:pPr>
              <w:spacing w:before="60" w:line="240" w:lineRule="exact"/>
              <w:ind w:firstLine="0"/>
              <w:jc w:val="center"/>
              <w:rPr>
                <w:rFonts w:cs="Arial"/>
                <w:sz w:val="20"/>
              </w:rPr>
            </w:pPr>
            <w:r w:rsidRPr="0081336B">
              <w:rPr>
                <w:rFonts w:cs="Arial"/>
                <w:sz w:val="20"/>
              </w:rPr>
              <w:t>99,4</w:t>
            </w:r>
          </w:p>
        </w:tc>
      </w:tr>
      <w:tr w:rsidR="0006559B" w:rsidRPr="00D81B73" w14:paraId="7D44EB32" w14:textId="77777777" w:rsidTr="0006559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7AA6612" w14:textId="77777777" w:rsidR="0006559B" w:rsidRPr="00AF4788" w:rsidRDefault="0006559B" w:rsidP="00AA7796">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F1AAD7D" w14:textId="77777777" w:rsidR="0006559B" w:rsidRPr="0081336B" w:rsidRDefault="0006559B" w:rsidP="00AA7796">
            <w:pPr>
              <w:spacing w:before="60" w:line="240" w:lineRule="exact"/>
              <w:ind w:firstLine="0"/>
              <w:jc w:val="center"/>
              <w:rPr>
                <w:rFonts w:cs="Arial"/>
                <w:sz w:val="20"/>
              </w:rPr>
            </w:pPr>
            <w:r w:rsidRPr="0081336B">
              <w:rPr>
                <w:rFonts w:cs="Arial"/>
                <w:sz w:val="20"/>
              </w:rPr>
              <w:t>18568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D7E4BEF" w14:textId="77777777" w:rsidR="0006559B" w:rsidRPr="0081336B" w:rsidRDefault="0006559B" w:rsidP="00AA7796">
            <w:pPr>
              <w:spacing w:before="60" w:line="240" w:lineRule="exact"/>
              <w:ind w:firstLine="0"/>
              <w:jc w:val="center"/>
              <w:rPr>
                <w:rFonts w:cs="Arial"/>
                <w:sz w:val="20"/>
              </w:rPr>
            </w:pPr>
            <w:r w:rsidRPr="0081336B">
              <w:rPr>
                <w:rFonts w:cs="Arial"/>
                <w:sz w:val="20"/>
              </w:rPr>
              <w:t>2,1</w:t>
            </w:r>
          </w:p>
        </w:tc>
        <w:tc>
          <w:tcPr>
            <w:tcW w:w="1701" w:type="dxa"/>
            <w:tcBorders>
              <w:top w:val="dotted" w:sz="4" w:space="0" w:color="auto"/>
              <w:left w:val="single" w:sz="4" w:space="0" w:color="auto"/>
              <w:bottom w:val="dotted" w:sz="4" w:space="0" w:color="auto"/>
              <w:right w:val="double" w:sz="4" w:space="0" w:color="auto"/>
            </w:tcBorders>
            <w:vAlign w:val="bottom"/>
          </w:tcPr>
          <w:p w14:paraId="4133DA27" w14:textId="77777777" w:rsidR="0006559B" w:rsidRPr="0081336B" w:rsidRDefault="0006559B" w:rsidP="00AA7796">
            <w:pPr>
              <w:spacing w:before="60" w:line="240" w:lineRule="exact"/>
              <w:ind w:firstLine="0"/>
              <w:jc w:val="center"/>
              <w:rPr>
                <w:rFonts w:cs="Arial"/>
                <w:sz w:val="20"/>
              </w:rPr>
            </w:pPr>
            <w:r w:rsidRPr="0081336B">
              <w:rPr>
                <w:rFonts w:cs="Arial"/>
                <w:sz w:val="20"/>
              </w:rPr>
              <w:t>102,2</w:t>
            </w:r>
          </w:p>
        </w:tc>
      </w:tr>
      <w:tr w:rsidR="0006559B" w:rsidRPr="00D81B73" w14:paraId="0F4999E1" w14:textId="77777777" w:rsidTr="0006559B">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57FFE5FB" w14:textId="77777777" w:rsidR="0006559B" w:rsidRPr="00AF4788" w:rsidRDefault="0006559B" w:rsidP="0006559B">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0F26C1F3" w14:textId="77777777" w:rsidR="0006559B" w:rsidRPr="0081336B" w:rsidRDefault="0006559B" w:rsidP="0006559B">
            <w:pPr>
              <w:spacing w:before="40" w:line="240" w:lineRule="exact"/>
              <w:ind w:firstLine="0"/>
              <w:jc w:val="center"/>
              <w:rPr>
                <w:rFonts w:cs="Arial"/>
                <w:sz w:val="20"/>
              </w:rPr>
            </w:pPr>
            <w:r w:rsidRPr="0081336B">
              <w:rPr>
                <w:rFonts w:cs="Arial"/>
                <w:sz w:val="20"/>
              </w:rPr>
              <w:t>4787</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5CEB531A" w14:textId="77777777" w:rsidR="0006559B" w:rsidRPr="0081336B" w:rsidRDefault="0006559B" w:rsidP="0006559B">
            <w:pPr>
              <w:spacing w:before="40" w:line="240" w:lineRule="exact"/>
              <w:ind w:firstLine="0"/>
              <w:jc w:val="center"/>
              <w:rPr>
                <w:rFonts w:cs="Arial"/>
                <w:sz w:val="20"/>
              </w:rPr>
            </w:pPr>
            <w:r w:rsidRPr="0081336B">
              <w:rPr>
                <w:rFonts w:cs="Arial"/>
                <w:sz w:val="20"/>
              </w:rPr>
              <w:t>0,5</w:t>
            </w:r>
          </w:p>
        </w:tc>
        <w:tc>
          <w:tcPr>
            <w:tcW w:w="1701" w:type="dxa"/>
            <w:tcBorders>
              <w:top w:val="dotted" w:sz="4" w:space="0" w:color="auto"/>
              <w:left w:val="single" w:sz="4" w:space="0" w:color="auto"/>
              <w:bottom w:val="single" w:sz="4" w:space="0" w:color="auto"/>
              <w:right w:val="double" w:sz="4" w:space="0" w:color="auto"/>
            </w:tcBorders>
            <w:vAlign w:val="bottom"/>
          </w:tcPr>
          <w:p w14:paraId="4AE005C1" w14:textId="77777777" w:rsidR="0006559B" w:rsidRPr="0081336B" w:rsidRDefault="0006559B" w:rsidP="0006559B">
            <w:pPr>
              <w:spacing w:before="40" w:line="240" w:lineRule="exact"/>
              <w:ind w:firstLine="0"/>
              <w:jc w:val="center"/>
              <w:rPr>
                <w:rFonts w:cs="Arial"/>
                <w:sz w:val="20"/>
              </w:rPr>
            </w:pPr>
            <w:r w:rsidRPr="0081336B">
              <w:rPr>
                <w:rFonts w:cs="Arial"/>
                <w:sz w:val="20"/>
              </w:rPr>
              <w:t>89,7</w:t>
            </w:r>
          </w:p>
        </w:tc>
      </w:tr>
      <w:tr w:rsidR="0006559B" w:rsidRPr="00AF4788" w14:paraId="5BD45830" w14:textId="77777777" w:rsidTr="0006559B">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15A0FB46" w14:textId="77777777" w:rsidR="0006559B" w:rsidRPr="001459F3" w:rsidRDefault="0006559B" w:rsidP="0006559B">
            <w:pPr>
              <w:pStyle w:val="aff1"/>
              <w:spacing w:line="240" w:lineRule="exact"/>
              <w:jc w:val="left"/>
              <w:rPr>
                <w:rFonts w:cs="Arial"/>
              </w:rPr>
            </w:pPr>
            <w:r w:rsidRPr="001459F3">
              <w:rPr>
                <w:rFonts w:cs="Arial"/>
                <w:vertAlign w:val="superscript"/>
              </w:rPr>
              <w:t>1)</w:t>
            </w:r>
            <w:r w:rsidRPr="001459F3">
              <w:rPr>
                <w:rFonts w:cs="Arial"/>
              </w:rPr>
              <w:t xml:space="preserve"> </w:t>
            </w:r>
            <w:r>
              <w:rPr>
                <w:rFonts w:cs="Arial"/>
              </w:rPr>
              <w:t>Сведения</w:t>
            </w:r>
            <w:r w:rsidRPr="001459F3">
              <w:rPr>
                <w:rFonts w:cs="Arial"/>
              </w:rPr>
              <w:t xml:space="preserve">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C480645" w14:textId="2AE9FE1C" w:rsidR="0006559B" w:rsidRPr="00AF4788" w:rsidRDefault="0006559B" w:rsidP="0070258A">
      <w:pPr>
        <w:pStyle w:val="33"/>
        <w:pageBreakBefore/>
        <w:rPr>
          <w:rFonts w:cs="Arial"/>
          <w:color w:val="000000"/>
        </w:rPr>
      </w:pPr>
      <w:r w:rsidRPr="00AF4788">
        <w:rPr>
          <w:rFonts w:cs="Arial"/>
          <w:b/>
          <w:color w:val="000000"/>
        </w:rPr>
        <w:lastRenderedPageBreak/>
        <w:t>Число замещенных рабочих мест</w:t>
      </w:r>
      <w:r w:rsidRPr="00AF4788">
        <w:rPr>
          <w:rFonts w:cs="Arial"/>
          <w:color w:val="000000"/>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rPr>
        <w:t>ноябре</w:t>
      </w:r>
      <w:r w:rsidRPr="00AF4788">
        <w:rPr>
          <w:rFonts w:cs="Arial"/>
          <w:color w:val="000000"/>
        </w:rPr>
        <w:t xml:space="preserve"> </w:t>
      </w:r>
      <w:r w:rsidR="00AA7796">
        <w:rPr>
          <w:rFonts w:cs="Arial"/>
          <w:color w:val="000000"/>
        </w:rPr>
        <w:br/>
      </w:r>
      <w:r w:rsidRPr="00AF4788">
        <w:rPr>
          <w:rFonts w:cs="Arial"/>
          <w:color w:val="000000"/>
        </w:rPr>
        <w:t>20</w:t>
      </w:r>
      <w:r>
        <w:rPr>
          <w:rFonts w:cs="Arial"/>
          <w:color w:val="000000"/>
        </w:rPr>
        <w:t>21</w:t>
      </w:r>
      <w:r w:rsidRPr="00AF4788">
        <w:rPr>
          <w:rFonts w:cs="Arial"/>
          <w:color w:val="000000"/>
        </w:rPr>
        <w:t xml:space="preserve"> года составило 6</w:t>
      </w:r>
      <w:r>
        <w:rPr>
          <w:rFonts w:cs="Arial"/>
          <w:color w:val="000000"/>
        </w:rPr>
        <w:t>13,5</w:t>
      </w:r>
      <w:r w:rsidRPr="00AF4788">
        <w:rPr>
          <w:rFonts w:cs="Arial"/>
          <w:color w:val="000000"/>
        </w:rPr>
        <w:t xml:space="preserve"> тыс. человек (в </w:t>
      </w:r>
      <w:r>
        <w:rPr>
          <w:rFonts w:cs="Arial"/>
          <w:color w:val="000000"/>
        </w:rPr>
        <w:t>ноябре</w:t>
      </w:r>
      <w:r w:rsidRPr="00AF4788">
        <w:rPr>
          <w:rFonts w:cs="Arial"/>
          <w:color w:val="000000"/>
        </w:rPr>
        <w:t xml:space="preserve"> 20</w:t>
      </w:r>
      <w:r>
        <w:rPr>
          <w:rFonts w:cs="Arial"/>
          <w:color w:val="000000"/>
        </w:rPr>
        <w:t>20</w:t>
      </w:r>
      <w:r w:rsidRPr="00AF4788">
        <w:rPr>
          <w:rFonts w:cs="Arial"/>
          <w:color w:val="000000"/>
        </w:rPr>
        <w:t xml:space="preserve"> года </w:t>
      </w:r>
      <w:r w:rsidRPr="00AF4788">
        <w:rPr>
          <w:rFonts w:cs="Arial"/>
          <w:color w:val="000000"/>
          <w:szCs w:val="22"/>
        </w:rPr>
        <w:t xml:space="preserve">– </w:t>
      </w:r>
      <w:r>
        <w:rPr>
          <w:rFonts w:cs="Arial"/>
          <w:color w:val="000000"/>
          <w:szCs w:val="22"/>
        </w:rPr>
        <w:t>615,9</w:t>
      </w:r>
      <w:r w:rsidRPr="00AF4788">
        <w:rPr>
          <w:rFonts w:cs="Arial"/>
          <w:color w:val="000000"/>
          <w:szCs w:val="22"/>
        </w:rPr>
        <w:t xml:space="preserve"> тыс. человек).</w:t>
      </w:r>
    </w:p>
    <w:p w14:paraId="7225874A" w14:textId="77777777" w:rsidR="0006559B" w:rsidRPr="00AF4788" w:rsidRDefault="0006559B" w:rsidP="0070258A">
      <w:pPr>
        <w:pStyle w:val="-"/>
        <w:spacing w:before="240" w:after="0" w:line="288" w:lineRule="auto"/>
        <w:rPr>
          <w:rFonts w:cs="Arial"/>
          <w:b w:val="0"/>
        </w:rPr>
      </w:pPr>
      <w:r w:rsidRPr="00AF4788">
        <w:rPr>
          <w:rFonts w:cs="Arial"/>
        </w:rPr>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992"/>
        <w:gridCol w:w="851"/>
        <w:gridCol w:w="850"/>
        <w:gridCol w:w="993"/>
        <w:gridCol w:w="850"/>
        <w:gridCol w:w="851"/>
        <w:gridCol w:w="986"/>
      </w:tblGrid>
      <w:tr w:rsidR="0006559B" w:rsidRPr="00AF4788" w14:paraId="086F3787" w14:textId="77777777" w:rsidTr="0070258A">
        <w:trPr>
          <w:tblHeader/>
        </w:trPr>
        <w:tc>
          <w:tcPr>
            <w:tcW w:w="1985" w:type="dxa"/>
            <w:vMerge w:val="restart"/>
            <w:tcBorders>
              <w:top w:val="double" w:sz="4" w:space="0" w:color="auto"/>
              <w:bottom w:val="single" w:sz="4" w:space="0" w:color="auto"/>
              <w:right w:val="single" w:sz="4" w:space="0" w:color="auto"/>
            </w:tcBorders>
          </w:tcPr>
          <w:p w14:paraId="24C41640" w14:textId="77777777" w:rsidR="0006559B" w:rsidRPr="006F6D88" w:rsidRDefault="0006559B" w:rsidP="0006559B">
            <w:pPr>
              <w:pStyle w:val="33"/>
              <w:keepNext/>
              <w:keepLines/>
              <w:widowControl/>
              <w:spacing w:before="40" w:after="60" w:line="240" w:lineRule="auto"/>
              <w:ind w:firstLine="0"/>
              <w:jc w:val="center"/>
              <w:rPr>
                <w:rFonts w:cs="Arial"/>
                <w:i/>
                <w:color w:val="000000"/>
                <w:sz w:val="20"/>
              </w:rPr>
            </w:pPr>
          </w:p>
        </w:tc>
        <w:tc>
          <w:tcPr>
            <w:tcW w:w="1984" w:type="dxa"/>
            <w:gridSpan w:val="2"/>
            <w:tcBorders>
              <w:top w:val="double" w:sz="4" w:space="0" w:color="auto"/>
              <w:left w:val="single" w:sz="4" w:space="0" w:color="auto"/>
              <w:bottom w:val="single" w:sz="4" w:space="0" w:color="auto"/>
              <w:right w:val="single" w:sz="4" w:space="0" w:color="auto"/>
            </w:tcBorders>
          </w:tcPr>
          <w:p w14:paraId="11964C2D" w14:textId="77777777" w:rsidR="0006559B" w:rsidRPr="006F6D88" w:rsidRDefault="0006559B" w:rsidP="0006559B">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Январь – ноябрь </w:t>
            </w:r>
            <w:r w:rsidRPr="006F6D88">
              <w:rPr>
                <w:rFonts w:cs="Arial"/>
                <w:i/>
                <w:color w:val="000000"/>
                <w:sz w:val="20"/>
              </w:rPr>
              <w:t>20</w:t>
            </w:r>
            <w:r>
              <w:rPr>
                <w:rFonts w:cs="Arial"/>
                <w:i/>
                <w:color w:val="000000"/>
                <w:sz w:val="20"/>
              </w:rPr>
              <w:t>21</w:t>
            </w:r>
            <w:r w:rsidRPr="006F6D88">
              <w:rPr>
                <w:rFonts w:cs="Arial"/>
                <w:i/>
                <w:color w:val="000000"/>
                <w:sz w:val="20"/>
              </w:rPr>
              <w:t>г.</w:t>
            </w:r>
          </w:p>
        </w:tc>
        <w:tc>
          <w:tcPr>
            <w:tcW w:w="851" w:type="dxa"/>
            <w:vMerge w:val="restart"/>
            <w:tcBorders>
              <w:top w:val="double" w:sz="4" w:space="0" w:color="auto"/>
              <w:left w:val="single" w:sz="4" w:space="0" w:color="auto"/>
              <w:bottom w:val="single" w:sz="4" w:space="0" w:color="auto"/>
              <w:right w:val="single" w:sz="4" w:space="0" w:color="auto"/>
            </w:tcBorders>
          </w:tcPr>
          <w:p w14:paraId="4DF5134B" w14:textId="77777777" w:rsidR="0006559B" w:rsidRPr="006F6D88" w:rsidRDefault="0006559B" w:rsidP="0006559B">
            <w:pPr>
              <w:pStyle w:val="33"/>
              <w:keepNext/>
              <w:keepLines/>
              <w:widowControl/>
              <w:spacing w:before="40" w:after="40" w:line="240" w:lineRule="auto"/>
              <w:ind w:left="-85" w:right="-85" w:firstLine="0"/>
              <w:jc w:val="center"/>
              <w:rPr>
                <w:rFonts w:cs="Arial"/>
                <w:i/>
                <w:color w:val="000000"/>
                <w:sz w:val="20"/>
              </w:rPr>
            </w:pPr>
            <w:r>
              <w:rPr>
                <w:rFonts w:cs="Arial"/>
                <w:i/>
                <w:color w:val="000000"/>
                <w:sz w:val="20"/>
              </w:rPr>
              <w:t>Ноябрь</w:t>
            </w:r>
            <w:r w:rsidRPr="006F6D88">
              <w:rPr>
                <w:rFonts w:cs="Arial"/>
                <w:i/>
                <w:color w:val="000000"/>
                <w:sz w:val="20"/>
              </w:rPr>
              <w:t xml:space="preserve"> 20</w:t>
            </w:r>
            <w:r>
              <w:rPr>
                <w:rFonts w:cs="Arial"/>
                <w:i/>
                <w:color w:val="000000"/>
                <w:sz w:val="20"/>
              </w:rPr>
              <w:t>21</w:t>
            </w:r>
            <w:r w:rsidRPr="006F6D88">
              <w:rPr>
                <w:rFonts w:cs="Arial"/>
                <w:i/>
                <w:color w:val="000000"/>
                <w:sz w:val="20"/>
              </w:rPr>
              <w:t>г., единиц</w:t>
            </w:r>
          </w:p>
        </w:tc>
        <w:tc>
          <w:tcPr>
            <w:tcW w:w="1843" w:type="dxa"/>
            <w:gridSpan w:val="2"/>
            <w:tcBorders>
              <w:top w:val="double" w:sz="4" w:space="0" w:color="auto"/>
              <w:left w:val="single" w:sz="4" w:space="0" w:color="auto"/>
              <w:bottom w:val="single" w:sz="4" w:space="0" w:color="auto"/>
              <w:right w:val="single" w:sz="4" w:space="0" w:color="auto"/>
            </w:tcBorders>
          </w:tcPr>
          <w:p w14:paraId="4DF1FFE2" w14:textId="77777777" w:rsidR="0006559B" w:rsidRPr="006F6D88" w:rsidRDefault="0006559B" w:rsidP="0006559B">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14:paraId="57F2608F" w14:textId="77777777" w:rsidR="0006559B" w:rsidRPr="006F6D88" w:rsidRDefault="0006559B" w:rsidP="0006559B">
            <w:pPr>
              <w:pStyle w:val="33"/>
              <w:keepNext/>
              <w:keepLines/>
              <w:widowControl/>
              <w:spacing w:before="40" w:after="40" w:line="240" w:lineRule="auto"/>
              <w:ind w:firstLine="0"/>
              <w:jc w:val="center"/>
              <w:rPr>
                <w:rFonts w:cs="Arial"/>
                <w:i/>
                <w:color w:val="000000"/>
                <w:sz w:val="20"/>
                <w:u w:val="single"/>
              </w:rPr>
            </w:pPr>
            <w:r w:rsidRPr="006F6D88">
              <w:rPr>
                <w:rFonts w:cs="Arial"/>
                <w:i/>
                <w:color w:val="000000"/>
                <w:sz w:val="20"/>
                <w:u w:val="single"/>
              </w:rPr>
              <w:t>Справочно:</w:t>
            </w:r>
          </w:p>
        </w:tc>
      </w:tr>
      <w:tr w:rsidR="0006559B" w:rsidRPr="00AF4788" w14:paraId="3D806E25" w14:textId="77777777" w:rsidTr="0070258A">
        <w:trPr>
          <w:tblHeader/>
        </w:trPr>
        <w:tc>
          <w:tcPr>
            <w:tcW w:w="1985" w:type="dxa"/>
            <w:vMerge/>
            <w:tcBorders>
              <w:top w:val="nil"/>
              <w:bottom w:val="single" w:sz="4" w:space="0" w:color="auto"/>
              <w:right w:val="single" w:sz="4" w:space="0" w:color="auto"/>
            </w:tcBorders>
          </w:tcPr>
          <w:p w14:paraId="2DB1E6E6" w14:textId="77777777" w:rsidR="0006559B" w:rsidRPr="006F6D88" w:rsidRDefault="0006559B" w:rsidP="0006559B">
            <w:pPr>
              <w:pStyle w:val="33"/>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1CF3C984" w14:textId="77777777" w:rsidR="0006559B" w:rsidRPr="006F6D88" w:rsidRDefault="0006559B" w:rsidP="0006559B">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единиц</w:t>
            </w:r>
          </w:p>
        </w:tc>
        <w:tc>
          <w:tcPr>
            <w:tcW w:w="992" w:type="dxa"/>
            <w:vMerge w:val="restart"/>
            <w:tcBorders>
              <w:top w:val="single" w:sz="4" w:space="0" w:color="auto"/>
              <w:left w:val="single" w:sz="4" w:space="0" w:color="auto"/>
              <w:bottom w:val="single" w:sz="4" w:space="0" w:color="auto"/>
              <w:right w:val="single" w:sz="4" w:space="0" w:color="auto"/>
            </w:tcBorders>
          </w:tcPr>
          <w:p w14:paraId="4F869D20" w14:textId="77777777" w:rsidR="0006559B" w:rsidRPr="006F6D88" w:rsidRDefault="0006559B" w:rsidP="0006559B">
            <w:pPr>
              <w:pStyle w:val="33"/>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в % </w:t>
            </w:r>
            <w:r>
              <w:rPr>
                <w:rFonts w:cs="Arial"/>
                <w:i/>
                <w:color w:val="000000"/>
                <w:sz w:val="20"/>
              </w:rPr>
              <w:t xml:space="preserve">к </w:t>
            </w:r>
            <w:r>
              <w:rPr>
                <w:rFonts w:cs="Arial"/>
                <w:i/>
                <w:color w:val="000000"/>
                <w:sz w:val="20"/>
              </w:rPr>
              <w:br/>
              <w:t xml:space="preserve">январю – ноябрю </w:t>
            </w:r>
            <w:r w:rsidRPr="006F6D88">
              <w:rPr>
                <w:rFonts w:cs="Arial"/>
                <w:i/>
                <w:color w:val="000000"/>
                <w:sz w:val="20"/>
              </w:rPr>
              <w:t>20</w:t>
            </w:r>
            <w:r>
              <w:rPr>
                <w:rFonts w:cs="Arial"/>
                <w:i/>
                <w:color w:val="000000"/>
                <w:sz w:val="20"/>
              </w:rPr>
              <w:t>20</w:t>
            </w:r>
            <w:r w:rsidRPr="006F6D88">
              <w:rPr>
                <w:rFonts w:cs="Arial"/>
                <w:i/>
                <w:color w:val="000000"/>
                <w:sz w:val="20"/>
              </w:rPr>
              <w:t>г.</w:t>
            </w:r>
          </w:p>
        </w:tc>
        <w:tc>
          <w:tcPr>
            <w:tcW w:w="851" w:type="dxa"/>
            <w:vMerge/>
            <w:tcBorders>
              <w:top w:val="single" w:sz="4" w:space="0" w:color="auto"/>
              <w:left w:val="single" w:sz="4" w:space="0" w:color="auto"/>
              <w:bottom w:val="single" w:sz="4" w:space="0" w:color="auto"/>
              <w:right w:val="single" w:sz="4" w:space="0" w:color="auto"/>
            </w:tcBorders>
          </w:tcPr>
          <w:p w14:paraId="7A46BC19" w14:textId="77777777" w:rsidR="0006559B" w:rsidRPr="006F6D88" w:rsidRDefault="0006559B" w:rsidP="0006559B">
            <w:pPr>
              <w:pStyle w:val="33"/>
              <w:keepNext/>
              <w:keepLines/>
              <w:widowControl/>
              <w:spacing w:before="40" w:after="40" w:line="240" w:lineRule="auto"/>
              <w:ind w:firstLine="0"/>
              <w:jc w:val="center"/>
              <w:rPr>
                <w:rFonts w:cs="Arial"/>
                <w:i/>
                <w:color w:val="000000"/>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06AB055E" w14:textId="77777777" w:rsidR="0006559B" w:rsidRPr="006F6D88" w:rsidRDefault="0006559B" w:rsidP="0006559B">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ноябрю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c>
          <w:tcPr>
            <w:tcW w:w="993" w:type="dxa"/>
            <w:vMerge w:val="restart"/>
            <w:tcBorders>
              <w:top w:val="single" w:sz="4" w:space="0" w:color="auto"/>
              <w:left w:val="single" w:sz="4" w:space="0" w:color="auto"/>
              <w:bottom w:val="single" w:sz="4" w:space="0" w:color="auto"/>
              <w:right w:val="single" w:sz="4" w:space="0" w:color="auto"/>
            </w:tcBorders>
          </w:tcPr>
          <w:p w14:paraId="69F9AB68" w14:textId="75F42B03" w:rsidR="0006559B" w:rsidRPr="006F6D88" w:rsidRDefault="0006559B" w:rsidP="0006559B">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октябрю </w:t>
            </w:r>
            <w:r w:rsidRPr="006F6D88">
              <w:rPr>
                <w:rFonts w:cs="Arial"/>
                <w:i/>
                <w:color w:val="000000"/>
                <w:sz w:val="20"/>
              </w:rPr>
              <w:t>20</w:t>
            </w:r>
            <w:r>
              <w:rPr>
                <w:rFonts w:cs="Arial"/>
                <w:i/>
                <w:color w:val="000000"/>
                <w:sz w:val="20"/>
              </w:rPr>
              <w:t>21</w:t>
            </w:r>
            <w:r w:rsidRPr="006F6D88">
              <w:rPr>
                <w:rFonts w:cs="Arial"/>
                <w:i/>
                <w:color w:val="000000"/>
                <w:sz w:val="20"/>
              </w:rPr>
              <w:t>г.</w:t>
            </w:r>
          </w:p>
        </w:tc>
        <w:tc>
          <w:tcPr>
            <w:tcW w:w="850" w:type="dxa"/>
            <w:vMerge w:val="restart"/>
            <w:tcBorders>
              <w:top w:val="single" w:sz="4" w:space="0" w:color="auto"/>
              <w:left w:val="single" w:sz="4" w:space="0" w:color="auto"/>
              <w:bottom w:val="single" w:sz="4" w:space="0" w:color="auto"/>
              <w:right w:val="single" w:sz="4" w:space="0" w:color="auto"/>
            </w:tcBorders>
          </w:tcPr>
          <w:p w14:paraId="2A31A0D4" w14:textId="77777777" w:rsidR="0006559B" w:rsidRPr="006F6D88" w:rsidRDefault="0006559B" w:rsidP="0070258A">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ноябрь</w:t>
            </w:r>
            <w:r w:rsidRPr="006F6D88">
              <w:rPr>
                <w:rFonts w:cs="Arial"/>
                <w:i/>
                <w:color w:val="000000"/>
                <w:sz w:val="20"/>
              </w:rPr>
              <w:br/>
              <w:t>20</w:t>
            </w:r>
            <w:r>
              <w:rPr>
                <w:rFonts w:cs="Arial"/>
                <w:i/>
                <w:color w:val="000000"/>
                <w:sz w:val="20"/>
              </w:rPr>
              <w:t>20</w:t>
            </w:r>
            <w:r w:rsidRPr="006F6D88">
              <w:rPr>
                <w:rFonts w:cs="Arial"/>
                <w:i/>
                <w:color w:val="000000"/>
                <w:sz w:val="20"/>
              </w:rPr>
              <w:t>г., единиц</w:t>
            </w:r>
          </w:p>
        </w:tc>
        <w:tc>
          <w:tcPr>
            <w:tcW w:w="1837" w:type="dxa"/>
            <w:gridSpan w:val="2"/>
            <w:tcBorders>
              <w:top w:val="single" w:sz="4" w:space="0" w:color="auto"/>
              <w:left w:val="single" w:sz="4" w:space="0" w:color="auto"/>
              <w:bottom w:val="single" w:sz="4" w:space="0" w:color="auto"/>
            </w:tcBorders>
          </w:tcPr>
          <w:p w14:paraId="4CF3BC02" w14:textId="77777777" w:rsidR="0006559B" w:rsidRPr="006F6D88" w:rsidRDefault="0006559B" w:rsidP="0006559B">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r>
      <w:tr w:rsidR="0006559B" w:rsidRPr="00AF4788" w14:paraId="4136D75E" w14:textId="77777777" w:rsidTr="0070258A">
        <w:trPr>
          <w:tblHeader/>
        </w:trPr>
        <w:tc>
          <w:tcPr>
            <w:tcW w:w="1985" w:type="dxa"/>
            <w:vMerge/>
            <w:tcBorders>
              <w:top w:val="nil"/>
              <w:bottom w:val="single" w:sz="4" w:space="0" w:color="auto"/>
              <w:right w:val="single" w:sz="4" w:space="0" w:color="auto"/>
            </w:tcBorders>
          </w:tcPr>
          <w:p w14:paraId="030E5DFB" w14:textId="77777777" w:rsidR="0006559B" w:rsidRPr="006F6D88" w:rsidRDefault="0006559B" w:rsidP="0006559B">
            <w:pPr>
              <w:pStyle w:val="33"/>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5938262C" w14:textId="77777777" w:rsidR="0006559B" w:rsidRPr="006F6D88" w:rsidRDefault="0006559B" w:rsidP="0006559B">
            <w:pPr>
              <w:pStyle w:val="33"/>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5A1D4478" w14:textId="77777777" w:rsidR="0006559B" w:rsidRPr="006F6D88" w:rsidRDefault="0006559B" w:rsidP="0006559B">
            <w:pPr>
              <w:pStyle w:val="33"/>
              <w:keepNext/>
              <w:keepLines/>
              <w:widowControl/>
              <w:spacing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14:paraId="2FD8A24F" w14:textId="77777777" w:rsidR="0006559B" w:rsidRPr="006F6D88" w:rsidRDefault="0006559B" w:rsidP="0006559B">
            <w:pPr>
              <w:pStyle w:val="33"/>
              <w:keepNext/>
              <w:keepLines/>
              <w:widowControl/>
              <w:spacing w:after="4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24D78E10" w14:textId="77777777" w:rsidR="0006559B" w:rsidRPr="006F6D88" w:rsidRDefault="0006559B" w:rsidP="0006559B">
            <w:pPr>
              <w:pStyle w:val="33"/>
              <w:keepNext/>
              <w:keepLines/>
              <w:widowControl/>
              <w:spacing w:after="40" w:line="240" w:lineRule="auto"/>
              <w:ind w:firstLine="0"/>
              <w:jc w:val="center"/>
              <w:rPr>
                <w:rFonts w:cs="Arial"/>
                <w:i/>
                <w:color w:val="000000"/>
                <w:sz w:val="20"/>
              </w:rPr>
            </w:pPr>
          </w:p>
        </w:tc>
        <w:tc>
          <w:tcPr>
            <w:tcW w:w="993" w:type="dxa"/>
            <w:vMerge/>
            <w:tcBorders>
              <w:top w:val="single" w:sz="4" w:space="0" w:color="auto"/>
              <w:left w:val="single" w:sz="4" w:space="0" w:color="auto"/>
              <w:bottom w:val="single" w:sz="4" w:space="0" w:color="auto"/>
              <w:right w:val="single" w:sz="4" w:space="0" w:color="auto"/>
            </w:tcBorders>
          </w:tcPr>
          <w:p w14:paraId="7C71BBB9" w14:textId="77777777" w:rsidR="0006559B" w:rsidRPr="006F6D88" w:rsidRDefault="0006559B" w:rsidP="0006559B">
            <w:pPr>
              <w:pStyle w:val="33"/>
              <w:keepNext/>
              <w:keepLines/>
              <w:widowControl/>
              <w:spacing w:after="4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323BA616" w14:textId="77777777" w:rsidR="0006559B" w:rsidRPr="006F6D88" w:rsidRDefault="0006559B" w:rsidP="0006559B">
            <w:pPr>
              <w:pStyle w:val="33"/>
              <w:keepNext/>
              <w:keepLines/>
              <w:widowControl/>
              <w:spacing w:after="40" w:line="240" w:lineRule="auto"/>
              <w:ind w:firstLine="0"/>
              <w:jc w:val="center"/>
              <w:rPr>
                <w:rFonts w:cs="Arial"/>
                <w:i/>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355F79D4" w14:textId="77777777" w:rsidR="0006559B" w:rsidRPr="006F6D88" w:rsidRDefault="0006559B" w:rsidP="0006559B">
            <w:pPr>
              <w:pStyle w:val="33"/>
              <w:keepNext/>
              <w:keepLines/>
              <w:widowControl/>
              <w:spacing w:after="40" w:line="240" w:lineRule="auto"/>
              <w:ind w:left="-57" w:right="-57" w:firstLine="0"/>
              <w:jc w:val="center"/>
              <w:rPr>
                <w:rFonts w:cs="Arial"/>
                <w:i/>
                <w:color w:val="000000"/>
                <w:sz w:val="20"/>
              </w:rPr>
            </w:pPr>
            <w:r>
              <w:rPr>
                <w:rFonts w:cs="Arial"/>
                <w:i/>
                <w:color w:val="000000"/>
                <w:sz w:val="20"/>
              </w:rPr>
              <w:t>ноябрю</w:t>
            </w:r>
            <w:r w:rsidRPr="006F6D88">
              <w:rPr>
                <w:rFonts w:cs="Arial"/>
                <w:i/>
                <w:color w:val="000000"/>
                <w:sz w:val="20"/>
              </w:rPr>
              <w:t xml:space="preserve"> 201</w:t>
            </w:r>
            <w:r>
              <w:rPr>
                <w:rFonts w:cs="Arial"/>
                <w:i/>
                <w:color w:val="000000"/>
                <w:sz w:val="20"/>
              </w:rPr>
              <w:t>9</w:t>
            </w:r>
          </w:p>
        </w:tc>
        <w:tc>
          <w:tcPr>
            <w:tcW w:w="986" w:type="dxa"/>
            <w:tcBorders>
              <w:top w:val="single" w:sz="4" w:space="0" w:color="auto"/>
              <w:left w:val="single" w:sz="4" w:space="0" w:color="auto"/>
              <w:bottom w:val="single" w:sz="4" w:space="0" w:color="auto"/>
            </w:tcBorders>
          </w:tcPr>
          <w:p w14:paraId="2AD179B5" w14:textId="27E2C6C6" w:rsidR="0006559B" w:rsidRPr="006F6D88" w:rsidRDefault="0006559B" w:rsidP="0006559B">
            <w:pPr>
              <w:pStyle w:val="33"/>
              <w:keepNext/>
              <w:keepLines/>
              <w:widowControl/>
              <w:spacing w:after="40" w:line="240" w:lineRule="auto"/>
              <w:ind w:left="-57" w:right="-57" w:firstLine="0"/>
              <w:jc w:val="center"/>
              <w:rPr>
                <w:rFonts w:cs="Arial"/>
                <w:i/>
                <w:color w:val="000000"/>
                <w:sz w:val="20"/>
              </w:rPr>
            </w:pPr>
            <w:r>
              <w:rPr>
                <w:rFonts w:cs="Arial"/>
                <w:i/>
                <w:color w:val="000000"/>
                <w:sz w:val="20"/>
              </w:rPr>
              <w:t>ок</w:t>
            </w:r>
            <w:r w:rsidR="00AA7796">
              <w:rPr>
                <w:rFonts w:cs="Arial"/>
                <w:i/>
                <w:color w:val="000000"/>
                <w:sz w:val="20"/>
              </w:rPr>
              <w:softHyphen/>
            </w:r>
            <w:r>
              <w:rPr>
                <w:rFonts w:cs="Arial"/>
                <w:i/>
                <w:color w:val="000000"/>
                <w:sz w:val="20"/>
              </w:rPr>
              <w:t>тябрю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r>
      <w:tr w:rsidR="0006559B" w:rsidRPr="00AF4788" w14:paraId="65C75446" w14:textId="77777777" w:rsidTr="0070258A">
        <w:tc>
          <w:tcPr>
            <w:tcW w:w="1985" w:type="dxa"/>
            <w:tcBorders>
              <w:top w:val="single" w:sz="4" w:space="0" w:color="auto"/>
              <w:bottom w:val="dotted" w:sz="4" w:space="0" w:color="auto"/>
              <w:right w:val="single" w:sz="4" w:space="0" w:color="auto"/>
            </w:tcBorders>
            <w:vAlign w:val="bottom"/>
          </w:tcPr>
          <w:p w14:paraId="6FF0F6FB" w14:textId="77777777" w:rsidR="0006559B" w:rsidRPr="006F6D88" w:rsidRDefault="0006559B" w:rsidP="0006559B">
            <w:pPr>
              <w:pStyle w:val="33"/>
              <w:keepNext/>
              <w:keepLines/>
              <w:widowControl/>
              <w:spacing w:before="40" w:line="240" w:lineRule="auto"/>
              <w:ind w:firstLine="0"/>
              <w:jc w:val="left"/>
              <w:rPr>
                <w:rFonts w:cs="Arial"/>
                <w:b/>
                <w:color w:val="000000"/>
                <w:sz w:val="20"/>
              </w:rPr>
            </w:pPr>
            <w:r w:rsidRPr="006F6D88">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14:paraId="0A3FE01E" w14:textId="77777777" w:rsidR="0006559B" w:rsidRPr="000C10DE" w:rsidRDefault="0006559B" w:rsidP="0006559B">
            <w:pPr>
              <w:pStyle w:val="33"/>
              <w:keepNext/>
              <w:keepLines/>
              <w:widowControl/>
              <w:spacing w:before="40" w:line="240" w:lineRule="auto"/>
              <w:ind w:left="-57" w:right="-57" w:firstLine="0"/>
              <w:jc w:val="center"/>
              <w:rPr>
                <w:rFonts w:cs="Arial"/>
                <w:b/>
                <w:color w:val="000000"/>
                <w:sz w:val="20"/>
              </w:rPr>
            </w:pPr>
            <w:r>
              <w:rPr>
                <w:rFonts w:cs="Arial"/>
                <w:b/>
                <w:color w:val="000000"/>
                <w:sz w:val="20"/>
              </w:rPr>
              <w:t>613080</w:t>
            </w:r>
          </w:p>
        </w:tc>
        <w:tc>
          <w:tcPr>
            <w:tcW w:w="992" w:type="dxa"/>
            <w:tcBorders>
              <w:top w:val="single" w:sz="4" w:space="0" w:color="auto"/>
              <w:left w:val="single" w:sz="4" w:space="0" w:color="auto"/>
              <w:bottom w:val="dotted" w:sz="4" w:space="0" w:color="auto"/>
              <w:right w:val="single" w:sz="4" w:space="0" w:color="auto"/>
            </w:tcBorders>
            <w:vAlign w:val="bottom"/>
          </w:tcPr>
          <w:p w14:paraId="4F8585C9" w14:textId="77777777" w:rsidR="0006559B" w:rsidRPr="00952F59" w:rsidRDefault="0006559B" w:rsidP="0006559B">
            <w:pPr>
              <w:pStyle w:val="33"/>
              <w:keepNext/>
              <w:keepLines/>
              <w:widowControl/>
              <w:spacing w:before="40" w:line="240" w:lineRule="auto"/>
              <w:ind w:left="-57" w:right="-57" w:firstLine="0"/>
              <w:jc w:val="center"/>
              <w:rPr>
                <w:rFonts w:cs="Arial"/>
                <w:b/>
                <w:color w:val="000000"/>
                <w:sz w:val="20"/>
              </w:rPr>
            </w:pPr>
            <w:r>
              <w:rPr>
                <w:rFonts w:cs="Arial"/>
                <w:b/>
                <w:color w:val="000000"/>
                <w:sz w:val="20"/>
              </w:rPr>
              <w:t>98,9</w:t>
            </w:r>
          </w:p>
        </w:tc>
        <w:tc>
          <w:tcPr>
            <w:tcW w:w="851" w:type="dxa"/>
            <w:tcBorders>
              <w:top w:val="single" w:sz="4" w:space="0" w:color="auto"/>
              <w:left w:val="single" w:sz="4" w:space="0" w:color="auto"/>
              <w:bottom w:val="dotted" w:sz="4" w:space="0" w:color="auto"/>
              <w:right w:val="single" w:sz="4" w:space="0" w:color="auto"/>
            </w:tcBorders>
            <w:vAlign w:val="bottom"/>
          </w:tcPr>
          <w:p w14:paraId="506A5446" w14:textId="77777777" w:rsidR="0006559B" w:rsidRPr="00952F59" w:rsidRDefault="0006559B" w:rsidP="0006559B">
            <w:pPr>
              <w:pStyle w:val="33"/>
              <w:keepNext/>
              <w:keepLines/>
              <w:widowControl/>
              <w:spacing w:before="40" w:line="240" w:lineRule="auto"/>
              <w:ind w:left="-57" w:right="-57" w:firstLine="0"/>
              <w:jc w:val="center"/>
              <w:rPr>
                <w:rFonts w:cs="Arial"/>
                <w:b/>
                <w:color w:val="000000"/>
                <w:sz w:val="20"/>
              </w:rPr>
            </w:pPr>
            <w:r>
              <w:rPr>
                <w:rFonts w:cs="Arial"/>
                <w:b/>
                <w:color w:val="000000"/>
                <w:sz w:val="20"/>
              </w:rPr>
              <w:t>613497</w:t>
            </w:r>
          </w:p>
        </w:tc>
        <w:tc>
          <w:tcPr>
            <w:tcW w:w="850" w:type="dxa"/>
            <w:tcBorders>
              <w:top w:val="single" w:sz="4" w:space="0" w:color="auto"/>
              <w:left w:val="single" w:sz="4" w:space="0" w:color="auto"/>
              <w:bottom w:val="dotted" w:sz="4" w:space="0" w:color="auto"/>
              <w:right w:val="single" w:sz="4" w:space="0" w:color="auto"/>
            </w:tcBorders>
            <w:vAlign w:val="bottom"/>
          </w:tcPr>
          <w:p w14:paraId="1A2FDC9F" w14:textId="77777777" w:rsidR="0006559B" w:rsidRPr="00BC1752" w:rsidRDefault="0006559B" w:rsidP="0006559B">
            <w:pPr>
              <w:pStyle w:val="33"/>
              <w:keepNext/>
              <w:keepLines/>
              <w:widowControl/>
              <w:spacing w:before="40" w:line="240" w:lineRule="auto"/>
              <w:ind w:left="-57" w:right="-57" w:firstLine="0"/>
              <w:jc w:val="center"/>
              <w:rPr>
                <w:rFonts w:cs="Arial"/>
                <w:b/>
                <w:color w:val="000000"/>
                <w:sz w:val="20"/>
              </w:rPr>
            </w:pPr>
            <w:r>
              <w:rPr>
                <w:rFonts w:cs="Arial"/>
                <w:b/>
                <w:color w:val="000000"/>
                <w:sz w:val="20"/>
              </w:rPr>
              <w:t>98,8</w:t>
            </w:r>
          </w:p>
        </w:tc>
        <w:tc>
          <w:tcPr>
            <w:tcW w:w="993" w:type="dxa"/>
            <w:tcBorders>
              <w:top w:val="single" w:sz="4" w:space="0" w:color="auto"/>
              <w:left w:val="single" w:sz="4" w:space="0" w:color="auto"/>
              <w:bottom w:val="dotted" w:sz="4" w:space="0" w:color="auto"/>
              <w:right w:val="single" w:sz="4" w:space="0" w:color="auto"/>
            </w:tcBorders>
            <w:vAlign w:val="bottom"/>
          </w:tcPr>
          <w:p w14:paraId="392F7569" w14:textId="77777777" w:rsidR="0006559B" w:rsidRPr="00BC1752" w:rsidRDefault="0006559B" w:rsidP="0006559B">
            <w:pPr>
              <w:pStyle w:val="33"/>
              <w:keepNext/>
              <w:keepLines/>
              <w:widowControl/>
              <w:spacing w:before="40" w:line="240" w:lineRule="auto"/>
              <w:ind w:left="-57" w:right="-57" w:firstLine="0"/>
              <w:jc w:val="center"/>
              <w:rPr>
                <w:rFonts w:cs="Arial"/>
                <w:b/>
                <w:color w:val="000000"/>
                <w:sz w:val="20"/>
              </w:rPr>
            </w:pPr>
            <w:r>
              <w:rPr>
                <w:rFonts w:cs="Arial"/>
                <w:b/>
                <w:color w:val="000000"/>
                <w:sz w:val="20"/>
              </w:rPr>
              <w:t>100,2</w:t>
            </w:r>
          </w:p>
        </w:tc>
        <w:tc>
          <w:tcPr>
            <w:tcW w:w="850" w:type="dxa"/>
            <w:tcBorders>
              <w:top w:val="single" w:sz="4" w:space="0" w:color="auto"/>
              <w:left w:val="single" w:sz="4" w:space="0" w:color="auto"/>
              <w:bottom w:val="dotted" w:sz="4" w:space="0" w:color="auto"/>
              <w:right w:val="single" w:sz="4" w:space="0" w:color="auto"/>
            </w:tcBorders>
            <w:vAlign w:val="bottom"/>
          </w:tcPr>
          <w:p w14:paraId="6CB81914" w14:textId="77777777" w:rsidR="0006559B" w:rsidRPr="001459F3" w:rsidRDefault="0006559B" w:rsidP="0006559B">
            <w:pPr>
              <w:pStyle w:val="33"/>
              <w:keepNext/>
              <w:keepLines/>
              <w:widowControl/>
              <w:spacing w:before="40" w:line="240" w:lineRule="exact"/>
              <w:ind w:left="-57" w:right="-57" w:firstLine="0"/>
              <w:jc w:val="center"/>
              <w:rPr>
                <w:rFonts w:cs="Arial"/>
                <w:b/>
                <w:color w:val="000000"/>
                <w:sz w:val="20"/>
              </w:rPr>
            </w:pPr>
            <w:r>
              <w:rPr>
                <w:rFonts w:cs="Arial"/>
                <w:b/>
                <w:color w:val="000000"/>
                <w:sz w:val="20"/>
              </w:rPr>
              <w:t>615868</w:t>
            </w:r>
          </w:p>
        </w:tc>
        <w:tc>
          <w:tcPr>
            <w:tcW w:w="851" w:type="dxa"/>
            <w:tcBorders>
              <w:top w:val="single" w:sz="4" w:space="0" w:color="auto"/>
              <w:left w:val="single" w:sz="4" w:space="0" w:color="auto"/>
              <w:bottom w:val="dotted" w:sz="4" w:space="0" w:color="auto"/>
              <w:right w:val="single" w:sz="4" w:space="0" w:color="auto"/>
            </w:tcBorders>
            <w:vAlign w:val="bottom"/>
          </w:tcPr>
          <w:p w14:paraId="6DA70F98" w14:textId="77777777" w:rsidR="0006559B" w:rsidRPr="001459F3" w:rsidRDefault="0006559B" w:rsidP="0006559B">
            <w:pPr>
              <w:pStyle w:val="33"/>
              <w:keepNext/>
              <w:keepLines/>
              <w:widowControl/>
              <w:spacing w:before="40" w:line="240" w:lineRule="exact"/>
              <w:ind w:left="-57" w:right="-57" w:firstLine="0"/>
              <w:jc w:val="center"/>
              <w:rPr>
                <w:rFonts w:cs="Arial"/>
                <w:b/>
                <w:color w:val="000000"/>
                <w:sz w:val="20"/>
              </w:rPr>
            </w:pPr>
            <w:r>
              <w:rPr>
                <w:rFonts w:cs="Arial"/>
                <w:b/>
                <w:color w:val="000000"/>
                <w:sz w:val="20"/>
              </w:rPr>
              <w:t>98,6</w:t>
            </w:r>
          </w:p>
        </w:tc>
        <w:tc>
          <w:tcPr>
            <w:tcW w:w="986" w:type="dxa"/>
            <w:tcBorders>
              <w:top w:val="single" w:sz="4" w:space="0" w:color="auto"/>
              <w:left w:val="single" w:sz="4" w:space="0" w:color="auto"/>
              <w:bottom w:val="dotted" w:sz="4" w:space="0" w:color="auto"/>
            </w:tcBorders>
            <w:vAlign w:val="bottom"/>
          </w:tcPr>
          <w:p w14:paraId="3D0E39AC" w14:textId="77777777" w:rsidR="0006559B" w:rsidRPr="001459F3" w:rsidRDefault="0006559B" w:rsidP="0006559B">
            <w:pPr>
              <w:pStyle w:val="33"/>
              <w:keepNext/>
              <w:keepLines/>
              <w:widowControl/>
              <w:spacing w:before="40" w:line="240" w:lineRule="exact"/>
              <w:ind w:left="-57" w:right="-57" w:firstLine="0"/>
              <w:jc w:val="center"/>
              <w:rPr>
                <w:rFonts w:cs="Arial"/>
                <w:b/>
                <w:color w:val="000000"/>
                <w:sz w:val="20"/>
              </w:rPr>
            </w:pPr>
            <w:r>
              <w:rPr>
                <w:rFonts w:cs="Arial"/>
                <w:b/>
                <w:color w:val="000000"/>
                <w:sz w:val="20"/>
              </w:rPr>
              <w:t>100,2</w:t>
            </w:r>
          </w:p>
        </w:tc>
      </w:tr>
      <w:tr w:rsidR="0006559B" w:rsidRPr="00AF4788" w14:paraId="2ADC34CC" w14:textId="77777777" w:rsidTr="0070258A">
        <w:tc>
          <w:tcPr>
            <w:tcW w:w="1985" w:type="dxa"/>
            <w:tcBorders>
              <w:top w:val="dotted" w:sz="4" w:space="0" w:color="auto"/>
              <w:bottom w:val="dotted" w:sz="4" w:space="0" w:color="auto"/>
              <w:right w:val="single" w:sz="4" w:space="0" w:color="auto"/>
            </w:tcBorders>
            <w:vAlign w:val="bottom"/>
          </w:tcPr>
          <w:p w14:paraId="2AF8E4A3" w14:textId="77777777" w:rsidR="0006559B" w:rsidRPr="006F6D88" w:rsidRDefault="0006559B" w:rsidP="00AA7796">
            <w:pPr>
              <w:pStyle w:val="33"/>
              <w:spacing w:before="40" w:line="240" w:lineRule="auto"/>
              <w:ind w:left="176" w:firstLine="0"/>
              <w:jc w:val="left"/>
              <w:rPr>
                <w:rFonts w:cs="Arial"/>
                <w:color w:val="000000"/>
                <w:sz w:val="20"/>
              </w:rPr>
            </w:pPr>
            <w:r w:rsidRPr="006F6D88">
              <w:rPr>
                <w:rFonts w:cs="Arial"/>
                <w:color w:val="000000"/>
                <w:sz w:val="20"/>
              </w:rPr>
              <w:t>в том числе:</w:t>
            </w:r>
            <w:r w:rsidRPr="006F6D88">
              <w:rPr>
                <w:rFonts w:cs="Arial"/>
                <w:color w:val="000000"/>
                <w:sz w:val="20"/>
              </w:rPr>
              <w:br/>
              <w:t xml:space="preserve">работниками списочного состава (без внешних </w:t>
            </w:r>
            <w:r w:rsidRPr="006F6D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14:paraId="29680793"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585588</w:t>
            </w:r>
          </w:p>
        </w:tc>
        <w:tc>
          <w:tcPr>
            <w:tcW w:w="992" w:type="dxa"/>
            <w:tcBorders>
              <w:top w:val="dotted" w:sz="4" w:space="0" w:color="auto"/>
              <w:left w:val="single" w:sz="4" w:space="0" w:color="auto"/>
              <w:bottom w:val="dotted" w:sz="4" w:space="0" w:color="auto"/>
              <w:right w:val="single" w:sz="4" w:space="0" w:color="auto"/>
            </w:tcBorders>
            <w:vAlign w:val="bottom"/>
          </w:tcPr>
          <w:p w14:paraId="16F75B63"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98,8</w:t>
            </w:r>
          </w:p>
        </w:tc>
        <w:tc>
          <w:tcPr>
            <w:tcW w:w="851" w:type="dxa"/>
            <w:tcBorders>
              <w:top w:val="dotted" w:sz="4" w:space="0" w:color="auto"/>
              <w:left w:val="single" w:sz="4" w:space="0" w:color="auto"/>
              <w:bottom w:val="dotted" w:sz="4" w:space="0" w:color="auto"/>
              <w:right w:val="single" w:sz="4" w:space="0" w:color="auto"/>
            </w:tcBorders>
            <w:vAlign w:val="bottom"/>
          </w:tcPr>
          <w:p w14:paraId="2A79954C" w14:textId="77777777" w:rsidR="0006559B" w:rsidRPr="00BC1752" w:rsidRDefault="0006559B" w:rsidP="0006559B">
            <w:pPr>
              <w:pStyle w:val="33"/>
              <w:spacing w:before="40" w:line="240" w:lineRule="auto"/>
              <w:ind w:left="-57" w:right="-57" w:firstLine="0"/>
              <w:jc w:val="center"/>
              <w:rPr>
                <w:rFonts w:cs="Arial"/>
                <w:color w:val="000000"/>
                <w:sz w:val="20"/>
              </w:rPr>
            </w:pPr>
            <w:r>
              <w:rPr>
                <w:rFonts w:cs="Arial"/>
                <w:color w:val="000000"/>
                <w:sz w:val="20"/>
              </w:rPr>
              <w:t>582124</w:t>
            </w:r>
          </w:p>
        </w:tc>
        <w:tc>
          <w:tcPr>
            <w:tcW w:w="850" w:type="dxa"/>
            <w:tcBorders>
              <w:top w:val="dotted" w:sz="4" w:space="0" w:color="auto"/>
              <w:left w:val="single" w:sz="4" w:space="0" w:color="auto"/>
              <w:bottom w:val="dotted" w:sz="4" w:space="0" w:color="auto"/>
              <w:right w:val="single" w:sz="4" w:space="0" w:color="auto"/>
            </w:tcBorders>
            <w:vAlign w:val="bottom"/>
          </w:tcPr>
          <w:p w14:paraId="15613E28" w14:textId="77777777" w:rsidR="0006559B" w:rsidRPr="00BC1752" w:rsidRDefault="0006559B" w:rsidP="0006559B">
            <w:pPr>
              <w:pStyle w:val="33"/>
              <w:spacing w:before="40" w:line="240" w:lineRule="auto"/>
              <w:ind w:left="-57" w:right="-57" w:firstLine="0"/>
              <w:jc w:val="center"/>
              <w:rPr>
                <w:rFonts w:cs="Arial"/>
                <w:color w:val="000000"/>
                <w:sz w:val="20"/>
              </w:rPr>
            </w:pPr>
            <w:r>
              <w:rPr>
                <w:rFonts w:cs="Arial"/>
                <w:color w:val="000000"/>
                <w:sz w:val="20"/>
              </w:rPr>
              <w:t>98,1</w:t>
            </w:r>
          </w:p>
        </w:tc>
        <w:tc>
          <w:tcPr>
            <w:tcW w:w="993" w:type="dxa"/>
            <w:tcBorders>
              <w:top w:val="dotted" w:sz="4" w:space="0" w:color="auto"/>
              <w:left w:val="single" w:sz="4" w:space="0" w:color="auto"/>
              <w:bottom w:val="dotted" w:sz="4" w:space="0" w:color="auto"/>
              <w:right w:val="single" w:sz="4" w:space="0" w:color="auto"/>
            </w:tcBorders>
            <w:vAlign w:val="bottom"/>
          </w:tcPr>
          <w:p w14:paraId="4E9A4B30" w14:textId="77777777" w:rsidR="0006559B" w:rsidRPr="00BC1752" w:rsidRDefault="0006559B" w:rsidP="0006559B">
            <w:pPr>
              <w:pStyle w:val="33"/>
              <w:spacing w:before="40" w:line="240" w:lineRule="auto"/>
              <w:ind w:left="-57" w:right="-57" w:firstLine="0"/>
              <w:jc w:val="center"/>
              <w:rPr>
                <w:rFonts w:cs="Arial"/>
                <w:color w:val="000000"/>
                <w:sz w:val="20"/>
              </w:rPr>
            </w:pPr>
            <w:r>
              <w:rPr>
                <w:rFonts w:cs="Arial"/>
                <w:color w:val="000000"/>
                <w:sz w:val="20"/>
              </w:rPr>
              <w:t>100,2</w:t>
            </w:r>
          </w:p>
        </w:tc>
        <w:tc>
          <w:tcPr>
            <w:tcW w:w="850" w:type="dxa"/>
            <w:tcBorders>
              <w:top w:val="dotted" w:sz="4" w:space="0" w:color="auto"/>
              <w:left w:val="single" w:sz="4" w:space="0" w:color="auto"/>
              <w:bottom w:val="dotted" w:sz="4" w:space="0" w:color="auto"/>
              <w:right w:val="single" w:sz="4" w:space="0" w:color="auto"/>
            </w:tcBorders>
            <w:vAlign w:val="bottom"/>
          </w:tcPr>
          <w:p w14:paraId="1043554B" w14:textId="77777777" w:rsidR="0006559B" w:rsidRPr="001459F3" w:rsidRDefault="0006559B" w:rsidP="0006559B">
            <w:pPr>
              <w:pStyle w:val="33"/>
              <w:spacing w:before="40" w:line="240" w:lineRule="exact"/>
              <w:ind w:left="-57" w:right="-57" w:firstLine="0"/>
              <w:jc w:val="center"/>
              <w:rPr>
                <w:rFonts w:cs="Arial"/>
                <w:color w:val="000000"/>
                <w:sz w:val="20"/>
              </w:rPr>
            </w:pPr>
            <w:r>
              <w:rPr>
                <w:rFonts w:cs="Arial"/>
                <w:color w:val="000000"/>
                <w:sz w:val="20"/>
              </w:rPr>
              <w:t>588734</w:t>
            </w:r>
          </w:p>
        </w:tc>
        <w:tc>
          <w:tcPr>
            <w:tcW w:w="851" w:type="dxa"/>
            <w:tcBorders>
              <w:top w:val="dotted" w:sz="4" w:space="0" w:color="auto"/>
              <w:left w:val="single" w:sz="4" w:space="0" w:color="auto"/>
              <w:bottom w:val="dotted" w:sz="4" w:space="0" w:color="auto"/>
              <w:right w:val="single" w:sz="4" w:space="0" w:color="auto"/>
            </w:tcBorders>
            <w:vAlign w:val="bottom"/>
          </w:tcPr>
          <w:p w14:paraId="022BE475" w14:textId="77777777" w:rsidR="0006559B" w:rsidRPr="001459F3" w:rsidRDefault="0006559B" w:rsidP="0006559B">
            <w:pPr>
              <w:pStyle w:val="33"/>
              <w:spacing w:before="40" w:line="240" w:lineRule="exact"/>
              <w:ind w:left="-57" w:right="-57" w:firstLine="0"/>
              <w:jc w:val="center"/>
              <w:rPr>
                <w:rFonts w:cs="Arial"/>
                <w:color w:val="000000"/>
                <w:sz w:val="20"/>
              </w:rPr>
            </w:pPr>
            <w:r>
              <w:rPr>
                <w:rFonts w:cs="Arial"/>
                <w:color w:val="000000"/>
                <w:sz w:val="20"/>
              </w:rPr>
              <w:t>99,0</w:t>
            </w:r>
          </w:p>
        </w:tc>
        <w:tc>
          <w:tcPr>
            <w:tcW w:w="986" w:type="dxa"/>
            <w:tcBorders>
              <w:top w:val="dotted" w:sz="4" w:space="0" w:color="auto"/>
              <w:left w:val="single" w:sz="4" w:space="0" w:color="auto"/>
              <w:bottom w:val="dotted" w:sz="4" w:space="0" w:color="auto"/>
            </w:tcBorders>
            <w:vAlign w:val="bottom"/>
          </w:tcPr>
          <w:p w14:paraId="68E8178C" w14:textId="77777777" w:rsidR="0006559B" w:rsidRPr="001459F3" w:rsidRDefault="0006559B" w:rsidP="0006559B">
            <w:pPr>
              <w:pStyle w:val="33"/>
              <w:spacing w:before="40" w:line="240" w:lineRule="exact"/>
              <w:ind w:left="-57" w:right="-57" w:firstLine="0"/>
              <w:jc w:val="center"/>
              <w:rPr>
                <w:rFonts w:cs="Arial"/>
                <w:color w:val="000000"/>
                <w:sz w:val="20"/>
              </w:rPr>
            </w:pPr>
            <w:r>
              <w:rPr>
                <w:rFonts w:cs="Arial"/>
                <w:color w:val="000000"/>
                <w:sz w:val="20"/>
              </w:rPr>
              <w:t>100,1</w:t>
            </w:r>
          </w:p>
        </w:tc>
      </w:tr>
      <w:tr w:rsidR="0006559B" w:rsidRPr="00AF4788" w14:paraId="1ED05EC8" w14:textId="77777777" w:rsidTr="0070258A">
        <w:tc>
          <w:tcPr>
            <w:tcW w:w="1985" w:type="dxa"/>
            <w:tcBorders>
              <w:top w:val="dotted" w:sz="4" w:space="0" w:color="auto"/>
              <w:bottom w:val="dotted" w:sz="4" w:space="0" w:color="auto"/>
              <w:right w:val="single" w:sz="4" w:space="0" w:color="auto"/>
            </w:tcBorders>
            <w:vAlign w:val="bottom"/>
          </w:tcPr>
          <w:p w14:paraId="5CE245E8" w14:textId="77777777" w:rsidR="0006559B" w:rsidRPr="006F6D88" w:rsidRDefault="0006559B" w:rsidP="00AA7796">
            <w:pPr>
              <w:pStyle w:val="33"/>
              <w:spacing w:before="40" w:line="240" w:lineRule="auto"/>
              <w:ind w:left="176" w:firstLine="0"/>
              <w:jc w:val="left"/>
              <w:rPr>
                <w:rFonts w:cs="Arial"/>
                <w:color w:val="000000"/>
                <w:sz w:val="20"/>
              </w:rPr>
            </w:pPr>
            <w:r w:rsidRPr="006F6D88">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14:paraId="6FA0C047"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11915</w:t>
            </w:r>
          </w:p>
        </w:tc>
        <w:tc>
          <w:tcPr>
            <w:tcW w:w="992" w:type="dxa"/>
            <w:tcBorders>
              <w:top w:val="dotted" w:sz="4" w:space="0" w:color="auto"/>
              <w:left w:val="single" w:sz="4" w:space="0" w:color="auto"/>
              <w:bottom w:val="dotted" w:sz="4" w:space="0" w:color="auto"/>
              <w:right w:val="single" w:sz="4" w:space="0" w:color="auto"/>
            </w:tcBorders>
            <w:vAlign w:val="bottom"/>
          </w:tcPr>
          <w:p w14:paraId="04FD4C52"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101,6</w:t>
            </w:r>
          </w:p>
        </w:tc>
        <w:tc>
          <w:tcPr>
            <w:tcW w:w="851" w:type="dxa"/>
            <w:tcBorders>
              <w:top w:val="dotted" w:sz="4" w:space="0" w:color="auto"/>
              <w:left w:val="single" w:sz="4" w:space="0" w:color="auto"/>
              <w:bottom w:val="dotted" w:sz="4" w:space="0" w:color="auto"/>
              <w:right w:val="single" w:sz="4" w:space="0" w:color="auto"/>
            </w:tcBorders>
            <w:vAlign w:val="bottom"/>
          </w:tcPr>
          <w:p w14:paraId="0465A841"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12514</w:t>
            </w:r>
          </w:p>
        </w:tc>
        <w:tc>
          <w:tcPr>
            <w:tcW w:w="850" w:type="dxa"/>
            <w:tcBorders>
              <w:top w:val="dotted" w:sz="4" w:space="0" w:color="auto"/>
              <w:left w:val="single" w:sz="4" w:space="0" w:color="auto"/>
              <w:bottom w:val="dotted" w:sz="4" w:space="0" w:color="auto"/>
              <w:right w:val="single" w:sz="4" w:space="0" w:color="auto"/>
            </w:tcBorders>
            <w:vAlign w:val="bottom"/>
          </w:tcPr>
          <w:p w14:paraId="4AF47D82" w14:textId="77777777" w:rsidR="0006559B" w:rsidRPr="00BC1752" w:rsidRDefault="0006559B" w:rsidP="0006559B">
            <w:pPr>
              <w:pStyle w:val="33"/>
              <w:spacing w:before="40" w:line="240" w:lineRule="auto"/>
              <w:ind w:left="-57" w:right="-57" w:firstLine="0"/>
              <w:jc w:val="center"/>
              <w:rPr>
                <w:rFonts w:cs="Arial"/>
                <w:color w:val="000000"/>
                <w:sz w:val="20"/>
              </w:rPr>
            </w:pPr>
            <w:r>
              <w:rPr>
                <w:rFonts w:cs="Arial"/>
                <w:color w:val="000000"/>
                <w:sz w:val="20"/>
              </w:rPr>
              <w:t>103,0</w:t>
            </w:r>
          </w:p>
        </w:tc>
        <w:tc>
          <w:tcPr>
            <w:tcW w:w="993" w:type="dxa"/>
            <w:tcBorders>
              <w:top w:val="dotted" w:sz="4" w:space="0" w:color="auto"/>
              <w:left w:val="single" w:sz="4" w:space="0" w:color="auto"/>
              <w:bottom w:val="dotted" w:sz="4" w:space="0" w:color="auto"/>
              <w:right w:val="single" w:sz="4" w:space="0" w:color="auto"/>
            </w:tcBorders>
            <w:vAlign w:val="bottom"/>
          </w:tcPr>
          <w:p w14:paraId="207FD166" w14:textId="77777777" w:rsidR="0006559B" w:rsidRPr="00BC1752" w:rsidRDefault="0006559B" w:rsidP="0006559B">
            <w:pPr>
              <w:pStyle w:val="33"/>
              <w:spacing w:before="40" w:line="240" w:lineRule="auto"/>
              <w:ind w:left="-57" w:right="-57" w:firstLine="0"/>
              <w:jc w:val="center"/>
              <w:rPr>
                <w:rFonts w:cs="Arial"/>
                <w:color w:val="000000"/>
                <w:sz w:val="20"/>
              </w:rPr>
            </w:pPr>
            <w:r>
              <w:rPr>
                <w:rFonts w:cs="Arial"/>
                <w:color w:val="000000"/>
                <w:sz w:val="20"/>
              </w:rPr>
              <w:t>100,9</w:t>
            </w:r>
          </w:p>
        </w:tc>
        <w:tc>
          <w:tcPr>
            <w:tcW w:w="850" w:type="dxa"/>
            <w:tcBorders>
              <w:top w:val="dotted" w:sz="4" w:space="0" w:color="auto"/>
              <w:left w:val="single" w:sz="4" w:space="0" w:color="auto"/>
              <w:bottom w:val="dotted" w:sz="4" w:space="0" w:color="auto"/>
              <w:right w:val="single" w:sz="4" w:space="0" w:color="auto"/>
            </w:tcBorders>
            <w:vAlign w:val="bottom"/>
          </w:tcPr>
          <w:p w14:paraId="6291027B" w14:textId="77777777" w:rsidR="0006559B" w:rsidRPr="001459F3" w:rsidRDefault="0006559B" w:rsidP="0006559B">
            <w:pPr>
              <w:pStyle w:val="33"/>
              <w:spacing w:before="40" w:line="240" w:lineRule="exact"/>
              <w:ind w:firstLine="0"/>
              <w:jc w:val="center"/>
              <w:rPr>
                <w:rFonts w:cs="Arial"/>
                <w:color w:val="000000"/>
                <w:sz w:val="20"/>
              </w:rPr>
            </w:pPr>
            <w:r>
              <w:rPr>
                <w:rFonts w:cs="Arial"/>
                <w:color w:val="000000"/>
                <w:sz w:val="20"/>
              </w:rPr>
              <w:t>12158</w:t>
            </w:r>
          </w:p>
        </w:tc>
        <w:tc>
          <w:tcPr>
            <w:tcW w:w="851" w:type="dxa"/>
            <w:tcBorders>
              <w:top w:val="dotted" w:sz="4" w:space="0" w:color="auto"/>
              <w:left w:val="single" w:sz="4" w:space="0" w:color="auto"/>
              <w:bottom w:val="dotted" w:sz="4" w:space="0" w:color="auto"/>
              <w:right w:val="single" w:sz="4" w:space="0" w:color="auto"/>
            </w:tcBorders>
            <w:vAlign w:val="bottom"/>
          </w:tcPr>
          <w:p w14:paraId="70190D03" w14:textId="77777777" w:rsidR="0006559B" w:rsidRPr="001459F3" w:rsidRDefault="0006559B" w:rsidP="0006559B">
            <w:pPr>
              <w:pStyle w:val="33"/>
              <w:spacing w:before="40" w:line="240" w:lineRule="exact"/>
              <w:ind w:left="-57" w:right="-57" w:firstLine="0"/>
              <w:jc w:val="center"/>
              <w:rPr>
                <w:rFonts w:cs="Arial"/>
                <w:color w:val="000000"/>
                <w:sz w:val="20"/>
              </w:rPr>
            </w:pPr>
            <w:r>
              <w:rPr>
                <w:rFonts w:cs="Arial"/>
                <w:color w:val="000000"/>
                <w:sz w:val="20"/>
              </w:rPr>
              <w:t>97,4</w:t>
            </w:r>
          </w:p>
        </w:tc>
        <w:tc>
          <w:tcPr>
            <w:tcW w:w="986" w:type="dxa"/>
            <w:tcBorders>
              <w:top w:val="dotted" w:sz="4" w:space="0" w:color="auto"/>
              <w:left w:val="single" w:sz="4" w:space="0" w:color="auto"/>
              <w:bottom w:val="dotted" w:sz="4" w:space="0" w:color="auto"/>
            </w:tcBorders>
            <w:vAlign w:val="bottom"/>
          </w:tcPr>
          <w:p w14:paraId="0C150E40" w14:textId="77777777" w:rsidR="0006559B" w:rsidRPr="001459F3" w:rsidRDefault="0006559B" w:rsidP="0006559B">
            <w:pPr>
              <w:pStyle w:val="33"/>
              <w:spacing w:before="40" w:line="240" w:lineRule="exact"/>
              <w:ind w:left="-57" w:right="-57" w:firstLine="0"/>
              <w:jc w:val="center"/>
              <w:rPr>
                <w:rFonts w:cs="Arial"/>
                <w:color w:val="000000"/>
                <w:sz w:val="20"/>
              </w:rPr>
            </w:pPr>
            <w:r>
              <w:rPr>
                <w:rFonts w:cs="Arial"/>
                <w:color w:val="000000"/>
                <w:sz w:val="20"/>
              </w:rPr>
              <w:t>101,5</w:t>
            </w:r>
          </w:p>
        </w:tc>
      </w:tr>
      <w:tr w:rsidR="0006559B" w:rsidRPr="00AF4788" w14:paraId="35247AF8" w14:textId="77777777" w:rsidTr="0070258A">
        <w:tc>
          <w:tcPr>
            <w:tcW w:w="1985" w:type="dxa"/>
            <w:tcBorders>
              <w:top w:val="dotted" w:sz="4" w:space="0" w:color="auto"/>
              <w:bottom w:val="double" w:sz="4" w:space="0" w:color="auto"/>
              <w:right w:val="single" w:sz="4" w:space="0" w:color="auto"/>
            </w:tcBorders>
            <w:vAlign w:val="bottom"/>
          </w:tcPr>
          <w:p w14:paraId="3AD0D49B" w14:textId="77777777" w:rsidR="0006559B" w:rsidRPr="006F6D88" w:rsidRDefault="0006559B" w:rsidP="00AA7796">
            <w:pPr>
              <w:pStyle w:val="33"/>
              <w:spacing w:before="40" w:line="240" w:lineRule="auto"/>
              <w:ind w:left="176" w:firstLine="0"/>
              <w:jc w:val="left"/>
              <w:rPr>
                <w:rFonts w:cs="Arial"/>
                <w:color w:val="000000"/>
                <w:sz w:val="20"/>
              </w:rPr>
            </w:pPr>
            <w:r w:rsidRPr="006F6D88">
              <w:rPr>
                <w:rFonts w:cs="Arial"/>
                <w:color w:val="000000"/>
                <w:sz w:val="20"/>
              </w:rPr>
              <w:t xml:space="preserve">работниками, выполнявшими работы по договорам гражданско-правового </w:t>
            </w:r>
            <w:r w:rsidRPr="006F6D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14:paraId="78790FC1"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15578</w:t>
            </w:r>
          </w:p>
        </w:tc>
        <w:tc>
          <w:tcPr>
            <w:tcW w:w="992" w:type="dxa"/>
            <w:tcBorders>
              <w:top w:val="dotted" w:sz="4" w:space="0" w:color="auto"/>
              <w:left w:val="single" w:sz="4" w:space="0" w:color="auto"/>
              <w:bottom w:val="double" w:sz="4" w:space="0" w:color="auto"/>
              <w:right w:val="single" w:sz="4" w:space="0" w:color="auto"/>
            </w:tcBorders>
            <w:vAlign w:val="bottom"/>
          </w:tcPr>
          <w:p w14:paraId="575E49F6"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101,3</w:t>
            </w:r>
          </w:p>
        </w:tc>
        <w:tc>
          <w:tcPr>
            <w:tcW w:w="851" w:type="dxa"/>
            <w:tcBorders>
              <w:top w:val="dotted" w:sz="4" w:space="0" w:color="auto"/>
              <w:left w:val="single" w:sz="4" w:space="0" w:color="auto"/>
              <w:bottom w:val="double" w:sz="4" w:space="0" w:color="auto"/>
              <w:right w:val="single" w:sz="4" w:space="0" w:color="auto"/>
            </w:tcBorders>
            <w:vAlign w:val="bottom"/>
          </w:tcPr>
          <w:p w14:paraId="57483CF4"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18859</w:t>
            </w:r>
          </w:p>
        </w:tc>
        <w:tc>
          <w:tcPr>
            <w:tcW w:w="850" w:type="dxa"/>
            <w:tcBorders>
              <w:top w:val="dotted" w:sz="4" w:space="0" w:color="auto"/>
              <w:left w:val="single" w:sz="4" w:space="0" w:color="auto"/>
              <w:bottom w:val="double" w:sz="4" w:space="0" w:color="auto"/>
              <w:right w:val="single" w:sz="4" w:space="0" w:color="auto"/>
            </w:tcBorders>
            <w:vAlign w:val="bottom"/>
          </w:tcPr>
          <w:p w14:paraId="09574DA3" w14:textId="77777777" w:rsidR="0006559B" w:rsidRPr="00BC1752" w:rsidRDefault="0006559B" w:rsidP="0006559B">
            <w:pPr>
              <w:pStyle w:val="33"/>
              <w:spacing w:before="40" w:line="240" w:lineRule="auto"/>
              <w:ind w:firstLine="0"/>
              <w:jc w:val="center"/>
              <w:rPr>
                <w:rFonts w:cs="Arial"/>
                <w:color w:val="000000"/>
                <w:sz w:val="20"/>
              </w:rPr>
            </w:pPr>
            <w:r>
              <w:rPr>
                <w:rFonts w:cs="Arial"/>
                <w:color w:val="000000"/>
                <w:sz w:val="20"/>
              </w:rPr>
              <w:t>122,8</w:t>
            </w:r>
          </w:p>
        </w:tc>
        <w:tc>
          <w:tcPr>
            <w:tcW w:w="993" w:type="dxa"/>
            <w:tcBorders>
              <w:top w:val="dotted" w:sz="4" w:space="0" w:color="auto"/>
              <w:left w:val="single" w:sz="4" w:space="0" w:color="auto"/>
              <w:bottom w:val="double" w:sz="4" w:space="0" w:color="auto"/>
              <w:right w:val="single" w:sz="4" w:space="0" w:color="auto"/>
            </w:tcBorders>
            <w:vAlign w:val="bottom"/>
          </w:tcPr>
          <w:p w14:paraId="754A1664" w14:textId="77777777" w:rsidR="0006559B" w:rsidRPr="00BC1752" w:rsidRDefault="0006559B" w:rsidP="0006559B">
            <w:pPr>
              <w:pStyle w:val="33"/>
              <w:spacing w:before="40" w:line="240" w:lineRule="auto"/>
              <w:ind w:left="-57" w:right="-57" w:firstLine="0"/>
              <w:jc w:val="center"/>
              <w:rPr>
                <w:rFonts w:cs="Arial"/>
                <w:color w:val="000000"/>
                <w:sz w:val="20"/>
              </w:rPr>
            </w:pPr>
            <w:r>
              <w:rPr>
                <w:rFonts w:cs="Arial"/>
                <w:color w:val="000000"/>
                <w:sz w:val="20"/>
              </w:rPr>
              <w:t>99,5</w:t>
            </w:r>
          </w:p>
        </w:tc>
        <w:tc>
          <w:tcPr>
            <w:tcW w:w="850" w:type="dxa"/>
            <w:tcBorders>
              <w:top w:val="dotted" w:sz="4" w:space="0" w:color="auto"/>
              <w:left w:val="single" w:sz="4" w:space="0" w:color="auto"/>
              <w:bottom w:val="double" w:sz="4" w:space="0" w:color="auto"/>
              <w:right w:val="single" w:sz="4" w:space="0" w:color="auto"/>
            </w:tcBorders>
            <w:vAlign w:val="bottom"/>
          </w:tcPr>
          <w:p w14:paraId="3649F2AA" w14:textId="77777777" w:rsidR="0006559B" w:rsidRPr="001459F3" w:rsidRDefault="0006559B" w:rsidP="0006559B">
            <w:pPr>
              <w:pStyle w:val="33"/>
              <w:spacing w:before="40" w:line="240" w:lineRule="exact"/>
              <w:ind w:firstLine="0"/>
              <w:jc w:val="center"/>
              <w:rPr>
                <w:rFonts w:cs="Arial"/>
                <w:color w:val="000000"/>
                <w:sz w:val="20"/>
              </w:rPr>
            </w:pPr>
            <w:r>
              <w:rPr>
                <w:rFonts w:cs="Arial"/>
                <w:color w:val="000000"/>
                <w:sz w:val="20"/>
              </w:rPr>
              <w:t>14977</w:t>
            </w:r>
          </w:p>
        </w:tc>
        <w:tc>
          <w:tcPr>
            <w:tcW w:w="851" w:type="dxa"/>
            <w:tcBorders>
              <w:top w:val="dotted" w:sz="4" w:space="0" w:color="auto"/>
              <w:left w:val="single" w:sz="4" w:space="0" w:color="auto"/>
              <w:bottom w:val="double" w:sz="4" w:space="0" w:color="auto"/>
              <w:right w:val="single" w:sz="4" w:space="0" w:color="auto"/>
            </w:tcBorders>
            <w:vAlign w:val="bottom"/>
          </w:tcPr>
          <w:p w14:paraId="4DEF32A8" w14:textId="77777777" w:rsidR="0006559B" w:rsidRPr="001459F3" w:rsidRDefault="0006559B" w:rsidP="0006559B">
            <w:pPr>
              <w:pStyle w:val="33"/>
              <w:spacing w:before="40" w:line="240" w:lineRule="exact"/>
              <w:ind w:firstLine="0"/>
              <w:jc w:val="center"/>
              <w:rPr>
                <w:rFonts w:cs="Arial"/>
                <w:color w:val="000000"/>
                <w:sz w:val="20"/>
              </w:rPr>
            </w:pPr>
            <w:r>
              <w:rPr>
                <w:rFonts w:cs="Arial"/>
                <w:color w:val="000000"/>
                <w:sz w:val="20"/>
              </w:rPr>
              <w:t>86,0</w:t>
            </w:r>
          </w:p>
        </w:tc>
        <w:tc>
          <w:tcPr>
            <w:tcW w:w="986" w:type="dxa"/>
            <w:tcBorders>
              <w:top w:val="dotted" w:sz="4" w:space="0" w:color="auto"/>
              <w:left w:val="single" w:sz="4" w:space="0" w:color="auto"/>
              <w:bottom w:val="double" w:sz="4" w:space="0" w:color="auto"/>
            </w:tcBorders>
            <w:vAlign w:val="bottom"/>
          </w:tcPr>
          <w:p w14:paraId="6C773B22" w14:textId="77777777" w:rsidR="0006559B" w:rsidRPr="001459F3" w:rsidRDefault="0006559B" w:rsidP="0006559B">
            <w:pPr>
              <w:pStyle w:val="33"/>
              <w:spacing w:before="40" w:line="240" w:lineRule="exact"/>
              <w:ind w:left="-57" w:right="-57" w:firstLine="0"/>
              <w:jc w:val="center"/>
              <w:rPr>
                <w:rFonts w:cs="Arial"/>
                <w:color w:val="000000"/>
                <w:sz w:val="20"/>
              </w:rPr>
            </w:pPr>
            <w:r>
              <w:rPr>
                <w:rFonts w:cs="Arial"/>
                <w:color w:val="000000"/>
                <w:sz w:val="20"/>
              </w:rPr>
              <w:t>103,8</w:t>
            </w:r>
          </w:p>
        </w:tc>
      </w:tr>
    </w:tbl>
    <w:p w14:paraId="538E3A0F" w14:textId="41F06409" w:rsidR="0006559B" w:rsidRPr="00AF4788" w:rsidRDefault="0006559B" w:rsidP="0006559B">
      <w:pPr>
        <w:pStyle w:val="33"/>
        <w:widowControl/>
        <w:spacing w:before="240"/>
        <w:rPr>
          <w:rFonts w:cs="Arial"/>
          <w:color w:val="000000"/>
        </w:rPr>
      </w:pPr>
      <w:r w:rsidRPr="00AF4788">
        <w:rPr>
          <w:rFonts w:cs="Arial"/>
          <w:color w:val="000000"/>
        </w:rPr>
        <w:t xml:space="preserve">В общем количестве замещенных рабочих мест рабочие места штатных работников в </w:t>
      </w:r>
      <w:r>
        <w:rPr>
          <w:rFonts w:cs="Arial"/>
          <w:color w:val="000000"/>
        </w:rPr>
        <w:t>ноябре</w:t>
      </w:r>
      <w:r w:rsidRPr="00AF4788">
        <w:rPr>
          <w:rFonts w:cs="Arial"/>
          <w:color w:val="000000"/>
        </w:rPr>
        <w:t xml:space="preserve"> 20</w:t>
      </w:r>
      <w:r>
        <w:rPr>
          <w:rFonts w:cs="Arial"/>
          <w:color w:val="000000"/>
        </w:rPr>
        <w:t>21</w:t>
      </w:r>
      <w:r w:rsidRPr="00AF4788">
        <w:rPr>
          <w:rFonts w:cs="Arial"/>
          <w:color w:val="000000"/>
        </w:rPr>
        <w:t xml:space="preserve"> года составляли 9</w:t>
      </w:r>
      <w:r>
        <w:rPr>
          <w:rFonts w:cs="Arial"/>
          <w:color w:val="000000"/>
        </w:rPr>
        <w:t>4,9</w:t>
      </w:r>
      <w:r w:rsidRPr="00AF4788">
        <w:rPr>
          <w:rFonts w:cs="Arial"/>
          <w:color w:val="000000"/>
        </w:rPr>
        <w:t xml:space="preserve">%, внешних совместителей – </w:t>
      </w:r>
      <w:r>
        <w:rPr>
          <w:rFonts w:cs="Arial"/>
          <w:color w:val="000000"/>
        </w:rPr>
        <w:t>2</w:t>
      </w:r>
      <w:r w:rsidRPr="00AF4788">
        <w:rPr>
          <w:rFonts w:cs="Arial"/>
          <w:color w:val="000000"/>
        </w:rPr>
        <w:t xml:space="preserve">% и лиц, выполнявших работы по договорам гражданско-правового характера – </w:t>
      </w:r>
      <w:r>
        <w:rPr>
          <w:rFonts w:cs="Arial"/>
          <w:color w:val="000000"/>
        </w:rPr>
        <w:t>3,1</w:t>
      </w:r>
      <w:r w:rsidRPr="00AF4788">
        <w:rPr>
          <w:rFonts w:cs="Arial"/>
          <w:color w:val="000000"/>
        </w:rPr>
        <w:t xml:space="preserve">% </w:t>
      </w:r>
      <w:r w:rsidR="00AA7796">
        <w:rPr>
          <w:rFonts w:cs="Arial"/>
          <w:color w:val="000000"/>
        </w:rPr>
        <w:br/>
      </w:r>
      <w:r w:rsidRPr="00AF4788">
        <w:rPr>
          <w:rFonts w:cs="Arial"/>
          <w:color w:val="000000"/>
        </w:rPr>
        <w:t>(в эквиваленте полной занятости).</w:t>
      </w:r>
    </w:p>
    <w:p w14:paraId="1256339C" w14:textId="77777777" w:rsidR="0006559B" w:rsidRPr="00AF4788" w:rsidRDefault="0006559B" w:rsidP="0070258A">
      <w:pPr>
        <w:pStyle w:val="-"/>
        <w:spacing w:before="240" w:after="0" w:line="288" w:lineRule="auto"/>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 xml:space="preserve">ноябре </w:t>
      </w:r>
      <w:r w:rsidRPr="00AF4788">
        <w:rPr>
          <w:rFonts w:cs="Arial"/>
        </w:rPr>
        <w:t>20</w:t>
      </w:r>
      <w:r>
        <w:rPr>
          <w:rFonts w:cs="Arial"/>
        </w:rPr>
        <w:t>21</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326"/>
      </w:tblGrid>
      <w:tr w:rsidR="0006559B" w:rsidRPr="00AF4788" w14:paraId="398F6321" w14:textId="77777777" w:rsidTr="00AA7796">
        <w:trPr>
          <w:tblHeader/>
        </w:trPr>
        <w:tc>
          <w:tcPr>
            <w:tcW w:w="2552" w:type="dxa"/>
            <w:vMerge w:val="restart"/>
          </w:tcPr>
          <w:p w14:paraId="10069934" w14:textId="77777777" w:rsidR="0006559B" w:rsidRPr="006F6D88" w:rsidRDefault="0006559B" w:rsidP="00AA7796">
            <w:pPr>
              <w:pStyle w:val="33"/>
              <w:spacing w:before="4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683015D6" w14:textId="6D169BDD" w:rsidR="0006559B" w:rsidRPr="006F6D88" w:rsidRDefault="0006559B" w:rsidP="00AA7796">
            <w:pPr>
              <w:pStyle w:val="33"/>
              <w:spacing w:before="40" w:after="40" w:line="240" w:lineRule="auto"/>
              <w:ind w:firstLine="0"/>
              <w:jc w:val="center"/>
              <w:rPr>
                <w:rFonts w:cs="Arial"/>
                <w:i/>
                <w:color w:val="000000"/>
                <w:sz w:val="20"/>
              </w:rPr>
            </w:pPr>
            <w:r w:rsidRPr="006F6D88">
              <w:rPr>
                <w:rFonts w:cs="Arial"/>
                <w:i/>
                <w:color w:val="000000"/>
                <w:sz w:val="20"/>
              </w:rPr>
              <w:t>Всего заме</w:t>
            </w:r>
            <w:r w:rsidR="00AA7796">
              <w:rPr>
                <w:rFonts w:cs="Arial"/>
                <w:i/>
                <w:color w:val="000000"/>
                <w:sz w:val="20"/>
              </w:rPr>
              <w:softHyphen/>
            </w:r>
            <w:r w:rsidRPr="006F6D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14:paraId="17C2AA8E" w14:textId="77777777" w:rsidR="0006559B" w:rsidRPr="006F6D88" w:rsidRDefault="0006559B" w:rsidP="00AA7796">
            <w:pPr>
              <w:pStyle w:val="33"/>
              <w:spacing w:before="40" w:after="40" w:line="240" w:lineRule="auto"/>
              <w:ind w:firstLine="0"/>
              <w:jc w:val="center"/>
              <w:rPr>
                <w:rFonts w:cs="Arial"/>
                <w:i/>
                <w:color w:val="000000"/>
                <w:sz w:val="20"/>
              </w:rPr>
            </w:pPr>
            <w:r w:rsidRPr="006F6D88">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14:paraId="2215CE13" w14:textId="24B4A5EC" w:rsidR="0006559B" w:rsidRPr="006F6D88" w:rsidRDefault="0006559B" w:rsidP="00AA7796">
            <w:pPr>
              <w:pStyle w:val="33"/>
              <w:spacing w:before="40" w:after="40" w:line="240" w:lineRule="auto"/>
              <w:ind w:firstLine="0"/>
              <w:jc w:val="center"/>
              <w:rPr>
                <w:rFonts w:cs="Arial"/>
                <w:i/>
                <w:color w:val="000000"/>
                <w:sz w:val="20"/>
              </w:rPr>
            </w:pPr>
            <w:r w:rsidRPr="006F6D88">
              <w:rPr>
                <w:rFonts w:cs="Arial"/>
                <w:i/>
                <w:color w:val="000000"/>
                <w:sz w:val="20"/>
              </w:rPr>
              <w:t>Число за</w:t>
            </w:r>
            <w:r w:rsidR="00AA7796">
              <w:rPr>
                <w:rFonts w:cs="Arial"/>
                <w:i/>
                <w:color w:val="000000"/>
                <w:sz w:val="20"/>
              </w:rPr>
              <w:softHyphen/>
            </w:r>
            <w:r w:rsidRPr="006F6D88">
              <w:rPr>
                <w:rFonts w:cs="Arial"/>
                <w:i/>
                <w:color w:val="000000"/>
                <w:sz w:val="20"/>
              </w:rPr>
              <w:t xml:space="preserve">мещенных рабочих мест в % </w:t>
            </w:r>
            <w:r w:rsidRPr="006F6D88">
              <w:rPr>
                <w:rFonts w:cs="Arial"/>
                <w:i/>
                <w:color w:val="000000"/>
                <w:sz w:val="20"/>
              </w:rPr>
              <w:br/>
              <w:t>к</w:t>
            </w:r>
            <w:r>
              <w:rPr>
                <w:rFonts w:cs="Arial"/>
                <w:i/>
                <w:color w:val="000000"/>
                <w:sz w:val="20"/>
              </w:rPr>
              <w:t xml:space="preserve"> ноябрю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r>
      <w:tr w:rsidR="0006559B" w:rsidRPr="00AF4788" w14:paraId="7A2BEF97" w14:textId="77777777" w:rsidTr="00AA7796">
        <w:trPr>
          <w:tblHeader/>
        </w:trPr>
        <w:tc>
          <w:tcPr>
            <w:tcW w:w="2552" w:type="dxa"/>
            <w:vMerge/>
            <w:tcBorders>
              <w:bottom w:val="single" w:sz="4" w:space="0" w:color="auto"/>
            </w:tcBorders>
          </w:tcPr>
          <w:p w14:paraId="4CDAB39E" w14:textId="77777777" w:rsidR="0006559B" w:rsidRPr="006F6D88" w:rsidRDefault="0006559B" w:rsidP="00AA7796">
            <w:pPr>
              <w:pStyle w:val="33"/>
              <w:spacing w:before="40"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7D298AF0" w14:textId="77777777" w:rsidR="0006559B" w:rsidRPr="006F6D88" w:rsidRDefault="0006559B" w:rsidP="00AA7796">
            <w:pPr>
              <w:pStyle w:val="33"/>
              <w:spacing w:before="4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14:paraId="3DC41186" w14:textId="6BCDEF66" w:rsidR="0006559B" w:rsidRPr="006F6D88" w:rsidRDefault="0006559B" w:rsidP="00AA7796">
            <w:pPr>
              <w:pStyle w:val="33"/>
              <w:spacing w:before="40"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совмести</w:t>
            </w:r>
            <w:r w:rsidR="00AA7796">
              <w:rPr>
                <w:rFonts w:cs="Arial"/>
                <w:i/>
                <w:color w:val="000000"/>
                <w:sz w:val="20"/>
              </w:rPr>
              <w:softHyphen/>
            </w:r>
            <w:r w:rsidRPr="006F6D88">
              <w:rPr>
                <w:rFonts w:cs="Arial"/>
                <w:i/>
                <w:color w:val="000000"/>
                <w:sz w:val="20"/>
              </w:rPr>
              <w:t>телей)</w:t>
            </w:r>
          </w:p>
        </w:tc>
        <w:tc>
          <w:tcPr>
            <w:tcW w:w="990" w:type="dxa"/>
            <w:tcBorders>
              <w:top w:val="single" w:sz="4" w:space="0" w:color="auto"/>
              <w:bottom w:val="single" w:sz="4" w:space="0" w:color="auto"/>
            </w:tcBorders>
          </w:tcPr>
          <w:p w14:paraId="25E11095" w14:textId="05A4A601" w:rsidR="0006559B" w:rsidRPr="006F6D88" w:rsidRDefault="0006559B" w:rsidP="00AA7796">
            <w:pPr>
              <w:pStyle w:val="33"/>
              <w:spacing w:before="40" w:after="40" w:line="240" w:lineRule="auto"/>
              <w:ind w:firstLine="0"/>
              <w:jc w:val="center"/>
              <w:rPr>
                <w:rFonts w:cs="Arial"/>
                <w:i/>
                <w:color w:val="000000"/>
                <w:sz w:val="20"/>
              </w:rPr>
            </w:pPr>
            <w:r w:rsidRPr="006F6D88">
              <w:rPr>
                <w:rFonts w:cs="Arial"/>
                <w:i/>
                <w:color w:val="000000"/>
                <w:sz w:val="20"/>
              </w:rPr>
              <w:t>внеш</w:t>
            </w:r>
            <w:r w:rsidR="00AA7796">
              <w:rPr>
                <w:rFonts w:cs="Arial"/>
                <w:i/>
                <w:color w:val="000000"/>
                <w:sz w:val="20"/>
              </w:rPr>
              <w:softHyphen/>
            </w:r>
            <w:r w:rsidRPr="006F6D88">
              <w:rPr>
                <w:rFonts w:cs="Arial"/>
                <w:i/>
                <w:color w:val="000000"/>
                <w:sz w:val="20"/>
              </w:rPr>
              <w:t>ними совме</w:t>
            </w:r>
            <w:r w:rsidR="00AA7796">
              <w:rPr>
                <w:rFonts w:cs="Arial"/>
                <w:i/>
                <w:color w:val="000000"/>
                <w:sz w:val="20"/>
              </w:rPr>
              <w:softHyphen/>
            </w:r>
            <w:r w:rsidRPr="006F6D88">
              <w:rPr>
                <w:rFonts w:cs="Arial"/>
                <w:i/>
                <w:color w:val="000000"/>
                <w:sz w:val="20"/>
              </w:rPr>
              <w:t>стите</w:t>
            </w:r>
            <w:r w:rsidR="00AA7796">
              <w:rPr>
                <w:rFonts w:cs="Arial"/>
                <w:i/>
                <w:color w:val="000000"/>
                <w:sz w:val="20"/>
              </w:rPr>
              <w:softHyphen/>
            </w:r>
            <w:r w:rsidRPr="006F6D88">
              <w:rPr>
                <w:rFonts w:cs="Arial"/>
                <w:i/>
                <w:color w:val="000000"/>
                <w:sz w:val="20"/>
              </w:rPr>
              <w:t>лями</w:t>
            </w:r>
          </w:p>
        </w:tc>
        <w:tc>
          <w:tcPr>
            <w:tcW w:w="1870" w:type="dxa"/>
            <w:tcBorders>
              <w:top w:val="single" w:sz="4" w:space="0" w:color="auto"/>
              <w:bottom w:val="single" w:sz="4" w:space="0" w:color="auto"/>
            </w:tcBorders>
          </w:tcPr>
          <w:p w14:paraId="4645E1DF" w14:textId="6C9CC723" w:rsidR="0006559B" w:rsidRPr="006F6D88" w:rsidRDefault="0006559B" w:rsidP="00AA7796">
            <w:pPr>
              <w:pStyle w:val="33"/>
              <w:spacing w:before="40" w:after="40" w:line="240" w:lineRule="auto"/>
              <w:ind w:firstLine="0"/>
              <w:jc w:val="center"/>
              <w:rPr>
                <w:rFonts w:cs="Arial"/>
                <w:i/>
                <w:color w:val="000000"/>
                <w:sz w:val="20"/>
              </w:rPr>
            </w:pPr>
            <w:r w:rsidRPr="006F6D88">
              <w:rPr>
                <w:rFonts w:cs="Arial"/>
                <w:i/>
                <w:color w:val="000000"/>
                <w:sz w:val="20"/>
              </w:rPr>
              <w:t>выполнявшими работы по дого</w:t>
            </w:r>
            <w:r w:rsidR="00AA7796">
              <w:rPr>
                <w:rFonts w:cs="Arial"/>
                <w:i/>
                <w:color w:val="000000"/>
                <w:sz w:val="20"/>
              </w:rPr>
              <w:softHyphen/>
            </w:r>
            <w:r w:rsidRPr="006F6D88">
              <w:rPr>
                <w:rFonts w:cs="Arial"/>
                <w:i/>
                <w:color w:val="000000"/>
                <w:sz w:val="20"/>
              </w:rPr>
              <w:t>ворам граждан</w:t>
            </w:r>
            <w:r w:rsidR="00AA7796">
              <w:rPr>
                <w:rFonts w:cs="Arial"/>
                <w:i/>
                <w:color w:val="000000"/>
                <w:sz w:val="20"/>
              </w:rPr>
              <w:softHyphen/>
            </w:r>
            <w:r w:rsidRPr="006F6D88">
              <w:rPr>
                <w:rFonts w:cs="Arial"/>
                <w:i/>
                <w:color w:val="000000"/>
                <w:sz w:val="20"/>
              </w:rPr>
              <w:t>ско-правового характера</w:t>
            </w:r>
          </w:p>
        </w:tc>
        <w:tc>
          <w:tcPr>
            <w:tcW w:w="1326" w:type="dxa"/>
            <w:vMerge/>
            <w:tcBorders>
              <w:top w:val="single" w:sz="4" w:space="0" w:color="auto"/>
              <w:bottom w:val="single" w:sz="4" w:space="0" w:color="auto"/>
            </w:tcBorders>
          </w:tcPr>
          <w:p w14:paraId="01F6F544" w14:textId="77777777" w:rsidR="0006559B" w:rsidRPr="006F6D88" w:rsidRDefault="0006559B" w:rsidP="00AA7796">
            <w:pPr>
              <w:pStyle w:val="33"/>
              <w:spacing w:before="40" w:after="80" w:line="240" w:lineRule="auto"/>
              <w:ind w:firstLine="0"/>
              <w:rPr>
                <w:rFonts w:cs="Arial"/>
                <w:color w:val="000000"/>
                <w:sz w:val="20"/>
              </w:rPr>
            </w:pPr>
          </w:p>
        </w:tc>
      </w:tr>
      <w:tr w:rsidR="0006559B" w:rsidRPr="00AF4788" w14:paraId="65A02AE3" w14:textId="77777777" w:rsidTr="0070258A">
        <w:tc>
          <w:tcPr>
            <w:tcW w:w="2552" w:type="dxa"/>
            <w:tcBorders>
              <w:top w:val="single" w:sz="4" w:space="0" w:color="auto"/>
              <w:bottom w:val="dotted" w:sz="4" w:space="0" w:color="auto"/>
            </w:tcBorders>
            <w:vAlign w:val="bottom"/>
          </w:tcPr>
          <w:p w14:paraId="0293756A" w14:textId="77777777" w:rsidR="0006559B" w:rsidRPr="006F6D88" w:rsidRDefault="0006559B" w:rsidP="00E20CDE">
            <w:pPr>
              <w:pStyle w:val="33"/>
              <w:spacing w:before="6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14:paraId="6E0C09CB" w14:textId="77777777" w:rsidR="0006559B" w:rsidRPr="002B5D82" w:rsidRDefault="0006559B" w:rsidP="00E20CDE">
            <w:pPr>
              <w:pStyle w:val="33"/>
              <w:spacing w:before="60" w:line="240" w:lineRule="exact"/>
              <w:ind w:firstLine="0"/>
              <w:jc w:val="center"/>
              <w:rPr>
                <w:rFonts w:cs="Arial"/>
                <w:b/>
                <w:color w:val="000000"/>
                <w:sz w:val="20"/>
              </w:rPr>
            </w:pPr>
            <w:r w:rsidRPr="002B5D82">
              <w:rPr>
                <w:rFonts w:cs="Arial"/>
                <w:b/>
                <w:color w:val="000000"/>
                <w:sz w:val="20"/>
              </w:rPr>
              <w:t>613497</w:t>
            </w:r>
          </w:p>
        </w:tc>
        <w:tc>
          <w:tcPr>
            <w:tcW w:w="1484" w:type="dxa"/>
            <w:tcBorders>
              <w:top w:val="single" w:sz="4" w:space="0" w:color="auto"/>
              <w:bottom w:val="dotted" w:sz="4" w:space="0" w:color="auto"/>
            </w:tcBorders>
            <w:vAlign w:val="bottom"/>
          </w:tcPr>
          <w:p w14:paraId="5EE0A9FB" w14:textId="77777777" w:rsidR="0006559B" w:rsidRPr="002B5D82" w:rsidRDefault="0006559B" w:rsidP="00E20CDE">
            <w:pPr>
              <w:pStyle w:val="33"/>
              <w:spacing w:before="60" w:line="240" w:lineRule="exact"/>
              <w:ind w:firstLine="0"/>
              <w:jc w:val="center"/>
              <w:rPr>
                <w:rFonts w:cs="Arial"/>
                <w:b/>
                <w:color w:val="000000"/>
                <w:sz w:val="20"/>
              </w:rPr>
            </w:pPr>
            <w:r w:rsidRPr="002B5D82">
              <w:rPr>
                <w:rFonts w:cs="Arial"/>
                <w:b/>
                <w:color w:val="000000"/>
                <w:sz w:val="20"/>
              </w:rPr>
              <w:t>582124</w:t>
            </w:r>
          </w:p>
        </w:tc>
        <w:tc>
          <w:tcPr>
            <w:tcW w:w="990" w:type="dxa"/>
            <w:tcBorders>
              <w:top w:val="single" w:sz="4" w:space="0" w:color="auto"/>
              <w:bottom w:val="dotted" w:sz="4" w:space="0" w:color="auto"/>
            </w:tcBorders>
            <w:vAlign w:val="bottom"/>
          </w:tcPr>
          <w:p w14:paraId="6BE5EEE7" w14:textId="77777777" w:rsidR="0006559B" w:rsidRPr="002B5D82" w:rsidRDefault="0006559B" w:rsidP="00E20CDE">
            <w:pPr>
              <w:pStyle w:val="33"/>
              <w:spacing w:before="60" w:line="240" w:lineRule="exact"/>
              <w:ind w:firstLine="0"/>
              <w:jc w:val="center"/>
              <w:rPr>
                <w:rFonts w:cs="Arial"/>
                <w:b/>
                <w:color w:val="000000"/>
                <w:sz w:val="20"/>
              </w:rPr>
            </w:pPr>
            <w:r w:rsidRPr="002B5D82">
              <w:rPr>
                <w:rFonts w:cs="Arial"/>
                <w:b/>
                <w:color w:val="000000"/>
                <w:sz w:val="20"/>
              </w:rPr>
              <w:t>12514</w:t>
            </w:r>
          </w:p>
        </w:tc>
        <w:tc>
          <w:tcPr>
            <w:tcW w:w="1870" w:type="dxa"/>
            <w:tcBorders>
              <w:top w:val="single" w:sz="4" w:space="0" w:color="auto"/>
              <w:bottom w:val="dotted" w:sz="4" w:space="0" w:color="auto"/>
            </w:tcBorders>
            <w:vAlign w:val="bottom"/>
          </w:tcPr>
          <w:p w14:paraId="6F0B0342" w14:textId="77777777" w:rsidR="0006559B" w:rsidRPr="00815D52" w:rsidRDefault="0006559B" w:rsidP="00E20CDE">
            <w:pPr>
              <w:pStyle w:val="33"/>
              <w:spacing w:before="60" w:line="240" w:lineRule="exact"/>
              <w:ind w:firstLine="0"/>
              <w:jc w:val="center"/>
              <w:rPr>
                <w:rFonts w:cs="Arial"/>
                <w:b/>
                <w:color w:val="000000"/>
                <w:sz w:val="20"/>
              </w:rPr>
            </w:pPr>
            <w:r w:rsidRPr="00815D52">
              <w:rPr>
                <w:rFonts w:cs="Arial"/>
                <w:b/>
                <w:color w:val="000000"/>
                <w:sz w:val="20"/>
              </w:rPr>
              <w:t>18859</w:t>
            </w:r>
          </w:p>
        </w:tc>
        <w:tc>
          <w:tcPr>
            <w:tcW w:w="1326" w:type="dxa"/>
            <w:tcBorders>
              <w:top w:val="single" w:sz="4" w:space="0" w:color="auto"/>
              <w:bottom w:val="dotted" w:sz="4" w:space="0" w:color="auto"/>
            </w:tcBorders>
            <w:vAlign w:val="bottom"/>
          </w:tcPr>
          <w:p w14:paraId="1488F809" w14:textId="77777777" w:rsidR="0006559B" w:rsidRPr="00815D52" w:rsidRDefault="0006559B" w:rsidP="00E20CDE">
            <w:pPr>
              <w:pStyle w:val="33"/>
              <w:spacing w:before="60" w:line="240" w:lineRule="exact"/>
              <w:ind w:firstLine="0"/>
              <w:jc w:val="center"/>
              <w:rPr>
                <w:rFonts w:cs="Arial"/>
                <w:b/>
                <w:color w:val="000000"/>
                <w:sz w:val="20"/>
              </w:rPr>
            </w:pPr>
            <w:r w:rsidRPr="00815D52">
              <w:rPr>
                <w:rFonts w:cs="Arial"/>
                <w:b/>
                <w:color w:val="000000"/>
                <w:sz w:val="20"/>
              </w:rPr>
              <w:t>98,8</w:t>
            </w:r>
          </w:p>
        </w:tc>
      </w:tr>
      <w:tr w:rsidR="0006559B" w:rsidRPr="00AF4788" w14:paraId="2BEBA3F8" w14:textId="77777777" w:rsidTr="0070258A">
        <w:tc>
          <w:tcPr>
            <w:tcW w:w="2552" w:type="dxa"/>
            <w:tcBorders>
              <w:top w:val="dotted" w:sz="4" w:space="0" w:color="auto"/>
              <w:bottom w:val="dotted" w:sz="4" w:space="0" w:color="auto"/>
            </w:tcBorders>
            <w:vAlign w:val="bottom"/>
          </w:tcPr>
          <w:p w14:paraId="4C9A3A74" w14:textId="77777777" w:rsidR="0006559B" w:rsidRPr="006F6D88" w:rsidRDefault="0006559B" w:rsidP="00E20CDE">
            <w:pPr>
              <w:pStyle w:val="33"/>
              <w:spacing w:before="60" w:line="240" w:lineRule="exact"/>
              <w:ind w:right="-57" w:firstLine="34"/>
              <w:jc w:val="left"/>
              <w:rPr>
                <w:rFonts w:cs="Arial"/>
                <w:sz w:val="20"/>
              </w:rPr>
            </w:pPr>
            <w:r w:rsidRPr="006F6D88">
              <w:rPr>
                <w:rFonts w:cs="Arial"/>
                <w:sz w:val="20"/>
              </w:rPr>
              <w:t xml:space="preserve">в том числе по видам деятельности: </w:t>
            </w:r>
          </w:p>
          <w:p w14:paraId="53C154DF" w14:textId="77777777" w:rsidR="0006559B" w:rsidRPr="006F6D88" w:rsidRDefault="0006559B" w:rsidP="00E20CDE">
            <w:pPr>
              <w:pStyle w:val="33"/>
              <w:spacing w:before="60" w:line="240" w:lineRule="exact"/>
              <w:ind w:left="112" w:right="-57" w:firstLine="0"/>
              <w:jc w:val="left"/>
              <w:rPr>
                <w:rFonts w:cs="Arial"/>
                <w:color w:val="000000"/>
                <w:sz w:val="20"/>
              </w:rPr>
            </w:pPr>
            <w:r w:rsidRPr="006F6D88">
              <w:rPr>
                <w:rFonts w:cs="Arial"/>
                <w:sz w:val="20"/>
              </w:rPr>
              <w:t>сельское хозяйство, лесное хозяйство, охота, рыболовство и рыбоводство</w:t>
            </w:r>
          </w:p>
        </w:tc>
        <w:tc>
          <w:tcPr>
            <w:tcW w:w="1134" w:type="dxa"/>
            <w:tcBorders>
              <w:top w:val="dotted" w:sz="4" w:space="0" w:color="auto"/>
              <w:bottom w:val="dotted" w:sz="4" w:space="0" w:color="auto"/>
            </w:tcBorders>
            <w:vAlign w:val="bottom"/>
          </w:tcPr>
          <w:p w14:paraId="3AE1DBF5"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16667</w:t>
            </w:r>
          </w:p>
        </w:tc>
        <w:tc>
          <w:tcPr>
            <w:tcW w:w="1484" w:type="dxa"/>
            <w:tcBorders>
              <w:top w:val="dotted" w:sz="4" w:space="0" w:color="auto"/>
              <w:bottom w:val="dotted" w:sz="4" w:space="0" w:color="auto"/>
            </w:tcBorders>
            <w:vAlign w:val="bottom"/>
          </w:tcPr>
          <w:p w14:paraId="05C023E5"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16153</w:t>
            </w:r>
          </w:p>
        </w:tc>
        <w:tc>
          <w:tcPr>
            <w:tcW w:w="990" w:type="dxa"/>
            <w:tcBorders>
              <w:top w:val="dotted" w:sz="4" w:space="0" w:color="auto"/>
              <w:bottom w:val="dotted" w:sz="4" w:space="0" w:color="auto"/>
            </w:tcBorders>
            <w:vAlign w:val="bottom"/>
          </w:tcPr>
          <w:p w14:paraId="372DAC2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60</w:t>
            </w:r>
          </w:p>
        </w:tc>
        <w:tc>
          <w:tcPr>
            <w:tcW w:w="1870" w:type="dxa"/>
            <w:tcBorders>
              <w:top w:val="dotted" w:sz="4" w:space="0" w:color="auto"/>
              <w:bottom w:val="dotted" w:sz="4" w:space="0" w:color="auto"/>
            </w:tcBorders>
            <w:vAlign w:val="bottom"/>
          </w:tcPr>
          <w:p w14:paraId="6E325B90"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455</w:t>
            </w:r>
          </w:p>
        </w:tc>
        <w:tc>
          <w:tcPr>
            <w:tcW w:w="1326" w:type="dxa"/>
            <w:tcBorders>
              <w:top w:val="dotted" w:sz="4" w:space="0" w:color="auto"/>
              <w:bottom w:val="dotted" w:sz="4" w:space="0" w:color="auto"/>
            </w:tcBorders>
            <w:vAlign w:val="bottom"/>
          </w:tcPr>
          <w:p w14:paraId="1CEF85C5"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91,1</w:t>
            </w:r>
          </w:p>
        </w:tc>
      </w:tr>
      <w:tr w:rsidR="0006559B" w:rsidRPr="00AF4788" w14:paraId="4DD20698" w14:textId="77777777" w:rsidTr="0070258A">
        <w:tc>
          <w:tcPr>
            <w:tcW w:w="2552" w:type="dxa"/>
            <w:tcBorders>
              <w:top w:val="dotted" w:sz="4" w:space="0" w:color="auto"/>
            </w:tcBorders>
            <w:vAlign w:val="bottom"/>
          </w:tcPr>
          <w:p w14:paraId="09FE2CED" w14:textId="77777777" w:rsidR="0006559B" w:rsidRPr="00AF4788" w:rsidRDefault="0006559B" w:rsidP="00E20CDE">
            <w:pPr>
              <w:pStyle w:val="aff"/>
              <w:spacing w:before="60" w:line="240" w:lineRule="exact"/>
              <w:ind w:left="113"/>
              <w:rPr>
                <w:rFonts w:cs="Arial"/>
              </w:rPr>
            </w:pPr>
            <w:r w:rsidRPr="00AF4788">
              <w:rPr>
                <w:rFonts w:cs="Arial"/>
              </w:rPr>
              <w:lastRenderedPageBreak/>
              <w:t>добыча полезных ископаемых</w:t>
            </w:r>
          </w:p>
        </w:tc>
        <w:tc>
          <w:tcPr>
            <w:tcW w:w="1134" w:type="dxa"/>
            <w:tcBorders>
              <w:top w:val="dotted" w:sz="4" w:space="0" w:color="auto"/>
            </w:tcBorders>
            <w:vAlign w:val="bottom"/>
          </w:tcPr>
          <w:p w14:paraId="770E2CAD"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5221</w:t>
            </w:r>
          </w:p>
        </w:tc>
        <w:tc>
          <w:tcPr>
            <w:tcW w:w="1484" w:type="dxa"/>
            <w:tcBorders>
              <w:top w:val="dotted" w:sz="4" w:space="0" w:color="auto"/>
            </w:tcBorders>
            <w:vAlign w:val="bottom"/>
          </w:tcPr>
          <w:p w14:paraId="75D4EBF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5170</w:t>
            </w:r>
          </w:p>
        </w:tc>
        <w:tc>
          <w:tcPr>
            <w:tcW w:w="990" w:type="dxa"/>
            <w:tcBorders>
              <w:top w:val="dotted" w:sz="4" w:space="0" w:color="auto"/>
            </w:tcBorders>
            <w:vAlign w:val="bottom"/>
          </w:tcPr>
          <w:p w14:paraId="046D845B"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15</w:t>
            </w:r>
          </w:p>
        </w:tc>
        <w:tc>
          <w:tcPr>
            <w:tcW w:w="1870" w:type="dxa"/>
            <w:tcBorders>
              <w:top w:val="dotted" w:sz="4" w:space="0" w:color="auto"/>
            </w:tcBorders>
            <w:vAlign w:val="bottom"/>
          </w:tcPr>
          <w:p w14:paraId="787B42E3"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35</w:t>
            </w:r>
          </w:p>
        </w:tc>
        <w:tc>
          <w:tcPr>
            <w:tcW w:w="1326" w:type="dxa"/>
            <w:tcBorders>
              <w:top w:val="dotted" w:sz="4" w:space="0" w:color="auto"/>
            </w:tcBorders>
            <w:vAlign w:val="bottom"/>
          </w:tcPr>
          <w:p w14:paraId="2BC208A2"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107,8</w:t>
            </w:r>
          </w:p>
        </w:tc>
      </w:tr>
      <w:tr w:rsidR="0006559B" w:rsidRPr="00AF4788" w14:paraId="08A29915" w14:textId="77777777" w:rsidTr="00AA7796">
        <w:tc>
          <w:tcPr>
            <w:tcW w:w="2552" w:type="dxa"/>
            <w:tcBorders>
              <w:bottom w:val="dotted" w:sz="4" w:space="0" w:color="auto"/>
            </w:tcBorders>
            <w:vAlign w:val="bottom"/>
          </w:tcPr>
          <w:p w14:paraId="0D53C399" w14:textId="77777777" w:rsidR="0006559B" w:rsidRPr="00AF4788" w:rsidRDefault="0006559B" w:rsidP="00E20CDE">
            <w:pPr>
              <w:pStyle w:val="aff"/>
              <w:spacing w:before="60" w:line="240" w:lineRule="exact"/>
              <w:ind w:left="113"/>
              <w:rPr>
                <w:rFonts w:cs="Arial"/>
              </w:rPr>
            </w:pPr>
            <w:r w:rsidRPr="00AF4788">
              <w:rPr>
                <w:rFonts w:cs="Arial"/>
              </w:rPr>
              <w:t>обрабатывающие производства</w:t>
            </w:r>
          </w:p>
        </w:tc>
        <w:tc>
          <w:tcPr>
            <w:tcW w:w="1134" w:type="dxa"/>
            <w:tcBorders>
              <w:bottom w:val="dotted" w:sz="4" w:space="0" w:color="auto"/>
            </w:tcBorders>
            <w:vAlign w:val="bottom"/>
          </w:tcPr>
          <w:p w14:paraId="618377E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84316</w:t>
            </w:r>
          </w:p>
        </w:tc>
        <w:tc>
          <w:tcPr>
            <w:tcW w:w="1484" w:type="dxa"/>
            <w:tcBorders>
              <w:bottom w:val="dotted" w:sz="4" w:space="0" w:color="auto"/>
            </w:tcBorders>
            <w:vAlign w:val="bottom"/>
          </w:tcPr>
          <w:p w14:paraId="0B9BE962"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83100</w:t>
            </w:r>
          </w:p>
        </w:tc>
        <w:tc>
          <w:tcPr>
            <w:tcW w:w="990" w:type="dxa"/>
            <w:tcBorders>
              <w:bottom w:val="dotted" w:sz="4" w:space="0" w:color="auto"/>
            </w:tcBorders>
            <w:vAlign w:val="bottom"/>
          </w:tcPr>
          <w:p w14:paraId="77550FDE"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443</w:t>
            </w:r>
          </w:p>
        </w:tc>
        <w:tc>
          <w:tcPr>
            <w:tcW w:w="1870" w:type="dxa"/>
            <w:tcBorders>
              <w:bottom w:val="dotted" w:sz="4" w:space="0" w:color="auto"/>
            </w:tcBorders>
            <w:vAlign w:val="bottom"/>
          </w:tcPr>
          <w:p w14:paraId="154EAB7E"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773</w:t>
            </w:r>
          </w:p>
        </w:tc>
        <w:tc>
          <w:tcPr>
            <w:tcW w:w="1326" w:type="dxa"/>
            <w:tcBorders>
              <w:bottom w:val="dotted" w:sz="4" w:space="0" w:color="auto"/>
            </w:tcBorders>
            <w:vAlign w:val="bottom"/>
          </w:tcPr>
          <w:p w14:paraId="0615AD36"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98,5</w:t>
            </w:r>
          </w:p>
        </w:tc>
      </w:tr>
      <w:tr w:rsidR="0006559B" w:rsidRPr="00AF4788" w14:paraId="09EABFAF" w14:textId="77777777" w:rsidTr="00AA7796">
        <w:tc>
          <w:tcPr>
            <w:tcW w:w="2552" w:type="dxa"/>
            <w:tcBorders>
              <w:top w:val="dotted" w:sz="4" w:space="0" w:color="auto"/>
              <w:bottom w:val="dotted" w:sz="4" w:space="0" w:color="auto"/>
            </w:tcBorders>
            <w:vAlign w:val="bottom"/>
          </w:tcPr>
          <w:p w14:paraId="60D77166" w14:textId="77777777" w:rsidR="0006559B" w:rsidRPr="00AF4788" w:rsidRDefault="0006559B" w:rsidP="0070258A">
            <w:pPr>
              <w:pStyle w:val="aff"/>
              <w:spacing w:before="6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44264DCA" w14:textId="77777777" w:rsidR="0006559B" w:rsidRPr="002B5D82" w:rsidRDefault="0006559B" w:rsidP="0070258A">
            <w:pPr>
              <w:pStyle w:val="33"/>
              <w:spacing w:before="60" w:line="240" w:lineRule="exact"/>
              <w:ind w:firstLine="0"/>
              <w:jc w:val="center"/>
              <w:rPr>
                <w:rFonts w:cs="Arial"/>
                <w:color w:val="000000"/>
                <w:sz w:val="20"/>
              </w:rPr>
            </w:pPr>
            <w:r w:rsidRPr="002B5D82">
              <w:rPr>
                <w:rFonts w:cs="Arial"/>
                <w:color w:val="000000"/>
                <w:sz w:val="20"/>
              </w:rPr>
              <w:t>19681</w:t>
            </w:r>
          </w:p>
        </w:tc>
        <w:tc>
          <w:tcPr>
            <w:tcW w:w="1484" w:type="dxa"/>
            <w:tcBorders>
              <w:top w:val="dotted" w:sz="4" w:space="0" w:color="auto"/>
              <w:bottom w:val="dotted" w:sz="4" w:space="0" w:color="auto"/>
            </w:tcBorders>
            <w:vAlign w:val="bottom"/>
          </w:tcPr>
          <w:p w14:paraId="0C832244" w14:textId="77777777" w:rsidR="0006559B" w:rsidRPr="002B5D82" w:rsidRDefault="0006559B" w:rsidP="0070258A">
            <w:pPr>
              <w:pStyle w:val="33"/>
              <w:spacing w:before="60" w:line="240" w:lineRule="exact"/>
              <w:ind w:firstLine="0"/>
              <w:jc w:val="center"/>
              <w:rPr>
                <w:rFonts w:cs="Arial"/>
                <w:color w:val="000000"/>
                <w:sz w:val="20"/>
              </w:rPr>
            </w:pPr>
            <w:r w:rsidRPr="002B5D82">
              <w:rPr>
                <w:rFonts w:cs="Arial"/>
                <w:color w:val="000000"/>
                <w:sz w:val="20"/>
              </w:rPr>
              <w:t>19408</w:t>
            </w:r>
          </w:p>
        </w:tc>
        <w:tc>
          <w:tcPr>
            <w:tcW w:w="990" w:type="dxa"/>
            <w:tcBorders>
              <w:top w:val="dotted" w:sz="4" w:space="0" w:color="auto"/>
              <w:bottom w:val="dotted" w:sz="4" w:space="0" w:color="auto"/>
            </w:tcBorders>
            <w:vAlign w:val="bottom"/>
          </w:tcPr>
          <w:p w14:paraId="1DC6430D" w14:textId="77777777" w:rsidR="0006559B" w:rsidRPr="002B5D82" w:rsidRDefault="0006559B" w:rsidP="0070258A">
            <w:pPr>
              <w:pStyle w:val="33"/>
              <w:spacing w:before="60" w:line="240" w:lineRule="exact"/>
              <w:ind w:firstLine="0"/>
              <w:jc w:val="center"/>
              <w:rPr>
                <w:rFonts w:cs="Arial"/>
                <w:color w:val="000000"/>
                <w:sz w:val="20"/>
              </w:rPr>
            </w:pPr>
            <w:r w:rsidRPr="002B5D82">
              <w:rPr>
                <w:rFonts w:cs="Arial"/>
                <w:color w:val="000000"/>
                <w:sz w:val="20"/>
              </w:rPr>
              <w:t>113</w:t>
            </w:r>
          </w:p>
        </w:tc>
        <w:tc>
          <w:tcPr>
            <w:tcW w:w="1870" w:type="dxa"/>
            <w:tcBorders>
              <w:top w:val="dotted" w:sz="4" w:space="0" w:color="auto"/>
              <w:bottom w:val="dotted" w:sz="4" w:space="0" w:color="auto"/>
            </w:tcBorders>
            <w:vAlign w:val="bottom"/>
          </w:tcPr>
          <w:p w14:paraId="5A0713FA" w14:textId="77777777" w:rsidR="0006559B" w:rsidRPr="00815D52" w:rsidRDefault="0006559B" w:rsidP="0070258A">
            <w:pPr>
              <w:pStyle w:val="33"/>
              <w:spacing w:before="60" w:line="240" w:lineRule="exact"/>
              <w:ind w:firstLine="0"/>
              <w:jc w:val="center"/>
              <w:rPr>
                <w:rFonts w:cs="Arial"/>
                <w:color w:val="000000"/>
                <w:sz w:val="20"/>
              </w:rPr>
            </w:pPr>
            <w:r w:rsidRPr="00815D52">
              <w:rPr>
                <w:rFonts w:cs="Arial"/>
                <w:color w:val="000000"/>
                <w:sz w:val="20"/>
              </w:rPr>
              <w:t>160</w:t>
            </w:r>
          </w:p>
        </w:tc>
        <w:tc>
          <w:tcPr>
            <w:tcW w:w="1326" w:type="dxa"/>
            <w:tcBorders>
              <w:top w:val="dotted" w:sz="4" w:space="0" w:color="auto"/>
              <w:bottom w:val="dotted" w:sz="4" w:space="0" w:color="auto"/>
            </w:tcBorders>
            <w:vAlign w:val="bottom"/>
          </w:tcPr>
          <w:p w14:paraId="5C9637E2" w14:textId="77777777" w:rsidR="0006559B" w:rsidRPr="00815D52" w:rsidRDefault="0006559B" w:rsidP="0070258A">
            <w:pPr>
              <w:pStyle w:val="33"/>
              <w:spacing w:before="60" w:line="240" w:lineRule="exact"/>
              <w:ind w:firstLine="0"/>
              <w:jc w:val="center"/>
              <w:rPr>
                <w:rFonts w:cs="Arial"/>
                <w:color w:val="000000"/>
                <w:sz w:val="20"/>
              </w:rPr>
            </w:pPr>
            <w:r w:rsidRPr="00815D52">
              <w:rPr>
                <w:rFonts w:cs="Arial"/>
                <w:color w:val="000000"/>
                <w:sz w:val="20"/>
              </w:rPr>
              <w:t>96,8</w:t>
            </w:r>
          </w:p>
        </w:tc>
      </w:tr>
      <w:tr w:rsidR="0006559B" w:rsidRPr="00AF4788" w14:paraId="01520F1B" w14:textId="77777777" w:rsidTr="00AA7796">
        <w:tc>
          <w:tcPr>
            <w:tcW w:w="2552" w:type="dxa"/>
            <w:tcBorders>
              <w:top w:val="dotted" w:sz="4" w:space="0" w:color="auto"/>
            </w:tcBorders>
            <w:vAlign w:val="bottom"/>
          </w:tcPr>
          <w:p w14:paraId="0DC8433E" w14:textId="77777777" w:rsidR="0006559B" w:rsidRPr="00AF4788" w:rsidRDefault="0006559B" w:rsidP="00E20CDE">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56C84A82"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6446</w:t>
            </w:r>
          </w:p>
        </w:tc>
        <w:tc>
          <w:tcPr>
            <w:tcW w:w="1484" w:type="dxa"/>
            <w:tcBorders>
              <w:top w:val="dotted" w:sz="4" w:space="0" w:color="auto"/>
            </w:tcBorders>
            <w:vAlign w:val="bottom"/>
          </w:tcPr>
          <w:p w14:paraId="5CDF44C7"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6274</w:t>
            </w:r>
          </w:p>
        </w:tc>
        <w:tc>
          <w:tcPr>
            <w:tcW w:w="990" w:type="dxa"/>
            <w:tcBorders>
              <w:top w:val="dotted" w:sz="4" w:space="0" w:color="auto"/>
            </w:tcBorders>
            <w:vAlign w:val="bottom"/>
          </w:tcPr>
          <w:p w14:paraId="7C5E612D"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51</w:t>
            </w:r>
          </w:p>
        </w:tc>
        <w:tc>
          <w:tcPr>
            <w:tcW w:w="1870" w:type="dxa"/>
            <w:tcBorders>
              <w:top w:val="dotted" w:sz="4" w:space="0" w:color="auto"/>
            </w:tcBorders>
            <w:vAlign w:val="bottom"/>
          </w:tcPr>
          <w:p w14:paraId="4BC30836"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121</w:t>
            </w:r>
          </w:p>
        </w:tc>
        <w:tc>
          <w:tcPr>
            <w:tcW w:w="1326" w:type="dxa"/>
            <w:tcBorders>
              <w:top w:val="dotted" w:sz="4" w:space="0" w:color="auto"/>
            </w:tcBorders>
            <w:vAlign w:val="bottom"/>
          </w:tcPr>
          <w:p w14:paraId="141EEC0B"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94,7</w:t>
            </w:r>
          </w:p>
        </w:tc>
      </w:tr>
      <w:tr w:rsidR="0006559B" w:rsidRPr="00AF4788" w14:paraId="71B89452" w14:textId="77777777" w:rsidTr="00AA7796">
        <w:tc>
          <w:tcPr>
            <w:tcW w:w="2552" w:type="dxa"/>
            <w:vAlign w:val="bottom"/>
          </w:tcPr>
          <w:p w14:paraId="441A3F9F" w14:textId="77777777" w:rsidR="0006559B" w:rsidRPr="00AF4788" w:rsidRDefault="0006559B" w:rsidP="00E20CDE">
            <w:pPr>
              <w:pStyle w:val="aff"/>
              <w:spacing w:before="60" w:line="240" w:lineRule="exact"/>
              <w:ind w:left="113"/>
              <w:rPr>
                <w:rFonts w:cs="Arial"/>
              </w:rPr>
            </w:pPr>
            <w:r w:rsidRPr="00AF4788">
              <w:rPr>
                <w:rFonts w:cs="Arial"/>
              </w:rPr>
              <w:t>строительство</w:t>
            </w:r>
          </w:p>
        </w:tc>
        <w:tc>
          <w:tcPr>
            <w:tcW w:w="1134" w:type="dxa"/>
            <w:vAlign w:val="bottom"/>
          </w:tcPr>
          <w:p w14:paraId="3E07952C"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6717</w:t>
            </w:r>
          </w:p>
        </w:tc>
        <w:tc>
          <w:tcPr>
            <w:tcW w:w="1484" w:type="dxa"/>
            <w:vAlign w:val="bottom"/>
          </w:tcPr>
          <w:p w14:paraId="43F29931"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6530</w:t>
            </w:r>
          </w:p>
        </w:tc>
        <w:tc>
          <w:tcPr>
            <w:tcW w:w="990" w:type="dxa"/>
            <w:vAlign w:val="bottom"/>
          </w:tcPr>
          <w:p w14:paraId="4CEBCF55"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69</w:t>
            </w:r>
          </w:p>
        </w:tc>
        <w:tc>
          <w:tcPr>
            <w:tcW w:w="1870" w:type="dxa"/>
            <w:vAlign w:val="bottom"/>
          </w:tcPr>
          <w:p w14:paraId="0D7DC440"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117</w:t>
            </w:r>
          </w:p>
        </w:tc>
        <w:tc>
          <w:tcPr>
            <w:tcW w:w="1326" w:type="dxa"/>
            <w:vAlign w:val="bottom"/>
          </w:tcPr>
          <w:p w14:paraId="2CDE92F5"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98,9</w:t>
            </w:r>
          </w:p>
        </w:tc>
      </w:tr>
      <w:tr w:rsidR="0006559B" w:rsidRPr="00AF4788" w14:paraId="6FF007B8" w14:textId="77777777" w:rsidTr="00AA7796">
        <w:tc>
          <w:tcPr>
            <w:tcW w:w="2552" w:type="dxa"/>
            <w:vAlign w:val="bottom"/>
          </w:tcPr>
          <w:p w14:paraId="511F0D64" w14:textId="77777777" w:rsidR="0006559B" w:rsidRPr="00AF4788" w:rsidRDefault="0006559B" w:rsidP="00E20CDE">
            <w:pPr>
              <w:pStyle w:val="aff"/>
              <w:spacing w:before="6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134" w:type="dxa"/>
            <w:vAlign w:val="bottom"/>
          </w:tcPr>
          <w:p w14:paraId="2F519C0E"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61474</w:t>
            </w:r>
          </w:p>
        </w:tc>
        <w:tc>
          <w:tcPr>
            <w:tcW w:w="1484" w:type="dxa"/>
            <w:vAlign w:val="bottom"/>
          </w:tcPr>
          <w:p w14:paraId="68DCA00C"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60314</w:t>
            </w:r>
          </w:p>
        </w:tc>
        <w:tc>
          <w:tcPr>
            <w:tcW w:w="990" w:type="dxa"/>
            <w:vAlign w:val="bottom"/>
          </w:tcPr>
          <w:p w14:paraId="72F4D9D4"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437</w:t>
            </w:r>
          </w:p>
        </w:tc>
        <w:tc>
          <w:tcPr>
            <w:tcW w:w="1870" w:type="dxa"/>
            <w:vAlign w:val="bottom"/>
          </w:tcPr>
          <w:p w14:paraId="36558251"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723</w:t>
            </w:r>
          </w:p>
        </w:tc>
        <w:tc>
          <w:tcPr>
            <w:tcW w:w="1326" w:type="dxa"/>
            <w:vAlign w:val="bottom"/>
          </w:tcPr>
          <w:p w14:paraId="09753146"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104,4</w:t>
            </w:r>
          </w:p>
        </w:tc>
      </w:tr>
      <w:tr w:rsidR="0006559B" w:rsidRPr="00AF4788" w14:paraId="65665945" w14:textId="77777777" w:rsidTr="00AA7796">
        <w:tc>
          <w:tcPr>
            <w:tcW w:w="2552" w:type="dxa"/>
            <w:vAlign w:val="bottom"/>
          </w:tcPr>
          <w:p w14:paraId="66650E02" w14:textId="77777777" w:rsidR="0006559B" w:rsidRPr="00AF4788" w:rsidRDefault="0006559B" w:rsidP="00E20CDE">
            <w:pPr>
              <w:pStyle w:val="aff"/>
              <w:spacing w:before="60" w:line="240" w:lineRule="exact"/>
              <w:ind w:left="113"/>
              <w:rPr>
                <w:rFonts w:cs="Arial"/>
              </w:rPr>
            </w:pPr>
            <w:r w:rsidRPr="00AF4788">
              <w:rPr>
                <w:rFonts w:cs="Arial"/>
              </w:rPr>
              <w:t>транспортировка и хранение</w:t>
            </w:r>
          </w:p>
        </w:tc>
        <w:tc>
          <w:tcPr>
            <w:tcW w:w="1134" w:type="dxa"/>
            <w:vAlign w:val="bottom"/>
          </w:tcPr>
          <w:p w14:paraId="4DD75FC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54683</w:t>
            </w:r>
          </w:p>
        </w:tc>
        <w:tc>
          <w:tcPr>
            <w:tcW w:w="1484" w:type="dxa"/>
            <w:vAlign w:val="bottom"/>
          </w:tcPr>
          <w:p w14:paraId="5A825B90"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53321</w:t>
            </w:r>
          </w:p>
        </w:tc>
        <w:tc>
          <w:tcPr>
            <w:tcW w:w="990" w:type="dxa"/>
            <w:vAlign w:val="bottom"/>
          </w:tcPr>
          <w:p w14:paraId="55FF9055"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261</w:t>
            </w:r>
          </w:p>
        </w:tc>
        <w:tc>
          <w:tcPr>
            <w:tcW w:w="1870" w:type="dxa"/>
            <w:vAlign w:val="bottom"/>
          </w:tcPr>
          <w:p w14:paraId="4850F1BB"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1101</w:t>
            </w:r>
          </w:p>
        </w:tc>
        <w:tc>
          <w:tcPr>
            <w:tcW w:w="1326" w:type="dxa"/>
            <w:vAlign w:val="bottom"/>
          </w:tcPr>
          <w:p w14:paraId="64567F81"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98,1</w:t>
            </w:r>
          </w:p>
        </w:tc>
      </w:tr>
      <w:tr w:rsidR="0006559B" w:rsidRPr="00AF4788" w14:paraId="0D06F69C" w14:textId="77777777" w:rsidTr="00AA7796">
        <w:tc>
          <w:tcPr>
            <w:tcW w:w="2552" w:type="dxa"/>
            <w:vAlign w:val="bottom"/>
          </w:tcPr>
          <w:p w14:paraId="227B8B01" w14:textId="77777777" w:rsidR="0006559B" w:rsidRPr="00AF4788" w:rsidRDefault="0006559B" w:rsidP="00E20CDE">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134" w:type="dxa"/>
            <w:vAlign w:val="bottom"/>
          </w:tcPr>
          <w:p w14:paraId="78905E2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5816</w:t>
            </w:r>
          </w:p>
        </w:tc>
        <w:tc>
          <w:tcPr>
            <w:tcW w:w="1484" w:type="dxa"/>
            <w:vAlign w:val="bottom"/>
          </w:tcPr>
          <w:p w14:paraId="5579189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5591</w:t>
            </w:r>
          </w:p>
        </w:tc>
        <w:tc>
          <w:tcPr>
            <w:tcW w:w="990" w:type="dxa"/>
            <w:vAlign w:val="bottom"/>
          </w:tcPr>
          <w:p w14:paraId="21B166FF"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49</w:t>
            </w:r>
          </w:p>
        </w:tc>
        <w:tc>
          <w:tcPr>
            <w:tcW w:w="1870" w:type="dxa"/>
            <w:vAlign w:val="bottom"/>
          </w:tcPr>
          <w:p w14:paraId="2DC90E11"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176</w:t>
            </w:r>
          </w:p>
        </w:tc>
        <w:tc>
          <w:tcPr>
            <w:tcW w:w="1326" w:type="dxa"/>
            <w:vAlign w:val="bottom"/>
          </w:tcPr>
          <w:p w14:paraId="152D7C51"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105,4</w:t>
            </w:r>
          </w:p>
        </w:tc>
      </w:tr>
      <w:tr w:rsidR="0006559B" w:rsidRPr="00AF4788" w14:paraId="1B20BA22" w14:textId="77777777" w:rsidTr="00AA7796">
        <w:tc>
          <w:tcPr>
            <w:tcW w:w="2552" w:type="dxa"/>
            <w:vAlign w:val="bottom"/>
          </w:tcPr>
          <w:p w14:paraId="5F2F8793" w14:textId="77777777" w:rsidR="0006559B" w:rsidRPr="00AF4788" w:rsidRDefault="0006559B" w:rsidP="00E20CDE">
            <w:pPr>
              <w:pStyle w:val="aff"/>
              <w:spacing w:before="60" w:line="240" w:lineRule="exact"/>
              <w:ind w:left="113"/>
              <w:rPr>
                <w:rFonts w:cs="Arial"/>
              </w:rPr>
            </w:pPr>
            <w:r w:rsidRPr="00AF4788">
              <w:rPr>
                <w:rFonts w:cs="Arial"/>
              </w:rPr>
              <w:t>деятельность в области информации связи</w:t>
            </w:r>
          </w:p>
        </w:tc>
        <w:tc>
          <w:tcPr>
            <w:tcW w:w="1134" w:type="dxa"/>
            <w:vAlign w:val="bottom"/>
          </w:tcPr>
          <w:p w14:paraId="3D71087D"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20982</w:t>
            </w:r>
          </w:p>
        </w:tc>
        <w:tc>
          <w:tcPr>
            <w:tcW w:w="1484" w:type="dxa"/>
            <w:vAlign w:val="bottom"/>
          </w:tcPr>
          <w:p w14:paraId="345F8771"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19626</w:t>
            </w:r>
          </w:p>
        </w:tc>
        <w:tc>
          <w:tcPr>
            <w:tcW w:w="990" w:type="dxa"/>
            <w:vAlign w:val="bottom"/>
          </w:tcPr>
          <w:p w14:paraId="4FDBC055"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186</w:t>
            </w:r>
          </w:p>
        </w:tc>
        <w:tc>
          <w:tcPr>
            <w:tcW w:w="1870" w:type="dxa"/>
            <w:vAlign w:val="bottom"/>
          </w:tcPr>
          <w:p w14:paraId="3C6E6541"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1170</w:t>
            </w:r>
          </w:p>
        </w:tc>
        <w:tc>
          <w:tcPr>
            <w:tcW w:w="1326" w:type="dxa"/>
            <w:vAlign w:val="bottom"/>
          </w:tcPr>
          <w:p w14:paraId="722F496C"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100,4</w:t>
            </w:r>
          </w:p>
        </w:tc>
      </w:tr>
      <w:tr w:rsidR="0006559B" w:rsidRPr="00AF4788" w14:paraId="1709A0E8" w14:textId="77777777" w:rsidTr="00AA7796">
        <w:tc>
          <w:tcPr>
            <w:tcW w:w="2552" w:type="dxa"/>
            <w:vAlign w:val="bottom"/>
          </w:tcPr>
          <w:p w14:paraId="5191749B" w14:textId="77777777" w:rsidR="0006559B" w:rsidRPr="00AF4788" w:rsidRDefault="0006559B" w:rsidP="00E20CDE">
            <w:pPr>
              <w:pStyle w:val="aff"/>
              <w:spacing w:before="60" w:line="240" w:lineRule="exact"/>
              <w:ind w:left="113"/>
              <w:rPr>
                <w:rFonts w:cs="Arial"/>
              </w:rPr>
            </w:pPr>
            <w:r w:rsidRPr="00AF4788">
              <w:rPr>
                <w:rFonts w:cs="Arial"/>
              </w:rPr>
              <w:t>деятельность финансовая и страховая</w:t>
            </w:r>
          </w:p>
        </w:tc>
        <w:tc>
          <w:tcPr>
            <w:tcW w:w="1134" w:type="dxa"/>
            <w:vAlign w:val="bottom"/>
          </w:tcPr>
          <w:p w14:paraId="5433385F"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28531</w:t>
            </w:r>
          </w:p>
        </w:tc>
        <w:tc>
          <w:tcPr>
            <w:tcW w:w="1484" w:type="dxa"/>
            <w:vAlign w:val="bottom"/>
          </w:tcPr>
          <w:p w14:paraId="4C067B17"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23048</w:t>
            </w:r>
          </w:p>
        </w:tc>
        <w:tc>
          <w:tcPr>
            <w:tcW w:w="990" w:type="dxa"/>
            <w:vAlign w:val="bottom"/>
          </w:tcPr>
          <w:p w14:paraId="2FACEE62"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205</w:t>
            </w:r>
          </w:p>
        </w:tc>
        <w:tc>
          <w:tcPr>
            <w:tcW w:w="1870" w:type="dxa"/>
            <w:vAlign w:val="bottom"/>
          </w:tcPr>
          <w:p w14:paraId="1841F4F4"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5278</w:t>
            </w:r>
          </w:p>
        </w:tc>
        <w:tc>
          <w:tcPr>
            <w:tcW w:w="1326" w:type="dxa"/>
            <w:vAlign w:val="bottom"/>
          </w:tcPr>
          <w:p w14:paraId="355EF5D4"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100,0</w:t>
            </w:r>
          </w:p>
        </w:tc>
      </w:tr>
      <w:tr w:rsidR="0006559B" w:rsidRPr="00AF4788" w14:paraId="54DCCC97" w14:textId="77777777" w:rsidTr="00AA7796">
        <w:tc>
          <w:tcPr>
            <w:tcW w:w="2552" w:type="dxa"/>
            <w:vAlign w:val="bottom"/>
          </w:tcPr>
          <w:p w14:paraId="676EA46B" w14:textId="77777777" w:rsidR="0006559B" w:rsidRPr="00AF4788" w:rsidRDefault="0006559B" w:rsidP="00E20CDE">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134" w:type="dxa"/>
            <w:vAlign w:val="bottom"/>
          </w:tcPr>
          <w:p w14:paraId="1AA6894C"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6260</w:t>
            </w:r>
          </w:p>
        </w:tc>
        <w:tc>
          <w:tcPr>
            <w:tcW w:w="1484" w:type="dxa"/>
            <w:vAlign w:val="bottom"/>
          </w:tcPr>
          <w:p w14:paraId="01EDD5B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5209</w:t>
            </w:r>
          </w:p>
        </w:tc>
        <w:tc>
          <w:tcPr>
            <w:tcW w:w="990" w:type="dxa"/>
            <w:vAlign w:val="bottom"/>
          </w:tcPr>
          <w:p w14:paraId="1C2CB4A9"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157</w:t>
            </w:r>
          </w:p>
        </w:tc>
        <w:tc>
          <w:tcPr>
            <w:tcW w:w="1870" w:type="dxa"/>
            <w:vAlign w:val="bottom"/>
          </w:tcPr>
          <w:p w14:paraId="7A1B6F71"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893</w:t>
            </w:r>
          </w:p>
        </w:tc>
        <w:tc>
          <w:tcPr>
            <w:tcW w:w="1326" w:type="dxa"/>
            <w:vAlign w:val="bottom"/>
          </w:tcPr>
          <w:p w14:paraId="098F2DCD"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92,8</w:t>
            </w:r>
          </w:p>
        </w:tc>
      </w:tr>
      <w:tr w:rsidR="0006559B" w:rsidRPr="00AF4788" w14:paraId="3F4A04B6" w14:textId="77777777" w:rsidTr="00AA7796">
        <w:tc>
          <w:tcPr>
            <w:tcW w:w="2552" w:type="dxa"/>
            <w:tcBorders>
              <w:bottom w:val="dotted" w:sz="4" w:space="0" w:color="auto"/>
            </w:tcBorders>
            <w:vAlign w:val="bottom"/>
          </w:tcPr>
          <w:p w14:paraId="35A1A2C2" w14:textId="77777777" w:rsidR="0006559B" w:rsidRPr="00AF4788" w:rsidRDefault="0006559B" w:rsidP="00E20CDE">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134" w:type="dxa"/>
            <w:tcBorders>
              <w:bottom w:val="dotted" w:sz="4" w:space="0" w:color="auto"/>
            </w:tcBorders>
            <w:vAlign w:val="bottom"/>
          </w:tcPr>
          <w:p w14:paraId="14EDC784"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34400</w:t>
            </w:r>
          </w:p>
        </w:tc>
        <w:tc>
          <w:tcPr>
            <w:tcW w:w="1484" w:type="dxa"/>
            <w:tcBorders>
              <w:bottom w:val="dotted" w:sz="4" w:space="0" w:color="auto"/>
            </w:tcBorders>
            <w:vAlign w:val="bottom"/>
          </w:tcPr>
          <w:p w14:paraId="010BE10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32701</w:t>
            </w:r>
          </w:p>
        </w:tc>
        <w:tc>
          <w:tcPr>
            <w:tcW w:w="990" w:type="dxa"/>
            <w:tcBorders>
              <w:bottom w:val="dotted" w:sz="4" w:space="0" w:color="auto"/>
            </w:tcBorders>
            <w:vAlign w:val="bottom"/>
          </w:tcPr>
          <w:p w14:paraId="3FC4ADB9"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1320</w:t>
            </w:r>
          </w:p>
        </w:tc>
        <w:tc>
          <w:tcPr>
            <w:tcW w:w="1870" w:type="dxa"/>
            <w:tcBorders>
              <w:bottom w:val="dotted" w:sz="4" w:space="0" w:color="auto"/>
            </w:tcBorders>
            <w:vAlign w:val="bottom"/>
          </w:tcPr>
          <w:p w14:paraId="7749666D"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378</w:t>
            </w:r>
          </w:p>
        </w:tc>
        <w:tc>
          <w:tcPr>
            <w:tcW w:w="1326" w:type="dxa"/>
            <w:tcBorders>
              <w:bottom w:val="dotted" w:sz="4" w:space="0" w:color="auto"/>
            </w:tcBorders>
            <w:vAlign w:val="bottom"/>
          </w:tcPr>
          <w:p w14:paraId="55EB4F32"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99,1</w:t>
            </w:r>
          </w:p>
        </w:tc>
      </w:tr>
      <w:tr w:rsidR="0006559B" w:rsidRPr="00AF4788" w14:paraId="5B0A0FD6" w14:textId="77777777" w:rsidTr="00E20CDE">
        <w:tc>
          <w:tcPr>
            <w:tcW w:w="2552" w:type="dxa"/>
            <w:tcBorders>
              <w:top w:val="dotted" w:sz="4" w:space="0" w:color="auto"/>
              <w:bottom w:val="dotted" w:sz="4" w:space="0" w:color="auto"/>
            </w:tcBorders>
            <w:vAlign w:val="bottom"/>
          </w:tcPr>
          <w:p w14:paraId="15A381E7" w14:textId="77777777" w:rsidR="0006559B" w:rsidRPr="00AF4788" w:rsidRDefault="0006559B" w:rsidP="00E20CDE">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3CBB2ED8"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10107</w:t>
            </w:r>
          </w:p>
        </w:tc>
        <w:tc>
          <w:tcPr>
            <w:tcW w:w="1484" w:type="dxa"/>
            <w:tcBorders>
              <w:top w:val="dotted" w:sz="4" w:space="0" w:color="auto"/>
              <w:bottom w:val="dotted" w:sz="4" w:space="0" w:color="auto"/>
            </w:tcBorders>
            <w:vAlign w:val="bottom"/>
          </w:tcPr>
          <w:p w14:paraId="7400E996"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9510</w:t>
            </w:r>
          </w:p>
        </w:tc>
        <w:tc>
          <w:tcPr>
            <w:tcW w:w="990" w:type="dxa"/>
            <w:tcBorders>
              <w:top w:val="dotted" w:sz="4" w:space="0" w:color="auto"/>
              <w:bottom w:val="dotted" w:sz="4" w:space="0" w:color="auto"/>
            </w:tcBorders>
            <w:vAlign w:val="bottom"/>
          </w:tcPr>
          <w:p w14:paraId="620E0684"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143</w:t>
            </w:r>
          </w:p>
        </w:tc>
        <w:tc>
          <w:tcPr>
            <w:tcW w:w="1870" w:type="dxa"/>
            <w:tcBorders>
              <w:top w:val="dotted" w:sz="4" w:space="0" w:color="auto"/>
              <w:bottom w:val="dotted" w:sz="4" w:space="0" w:color="auto"/>
            </w:tcBorders>
            <w:vAlign w:val="bottom"/>
          </w:tcPr>
          <w:p w14:paraId="4F1CECDD"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454</w:t>
            </w:r>
          </w:p>
        </w:tc>
        <w:tc>
          <w:tcPr>
            <w:tcW w:w="1326" w:type="dxa"/>
            <w:tcBorders>
              <w:top w:val="dotted" w:sz="4" w:space="0" w:color="auto"/>
              <w:bottom w:val="dotted" w:sz="4" w:space="0" w:color="auto"/>
            </w:tcBorders>
            <w:vAlign w:val="bottom"/>
          </w:tcPr>
          <w:p w14:paraId="23B7BE3E"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81,7</w:t>
            </w:r>
          </w:p>
        </w:tc>
      </w:tr>
      <w:tr w:rsidR="0006559B" w:rsidRPr="00AF4788" w14:paraId="3CAB3B42" w14:textId="77777777" w:rsidTr="00E20CDE">
        <w:trPr>
          <w:trHeight w:val="139"/>
        </w:trPr>
        <w:tc>
          <w:tcPr>
            <w:tcW w:w="2552" w:type="dxa"/>
            <w:tcBorders>
              <w:top w:val="dotted" w:sz="4" w:space="0" w:color="auto"/>
              <w:bottom w:val="dotted" w:sz="4" w:space="0" w:color="auto"/>
            </w:tcBorders>
            <w:vAlign w:val="bottom"/>
          </w:tcPr>
          <w:p w14:paraId="2C0E713D" w14:textId="77777777" w:rsidR="0006559B" w:rsidRPr="00AF4788" w:rsidRDefault="0006559B" w:rsidP="00E20CDE">
            <w:pPr>
              <w:pStyle w:val="aff"/>
              <w:spacing w:before="60" w:line="240" w:lineRule="exact"/>
              <w:ind w:left="113"/>
              <w:rPr>
                <w:rFonts w:cs="Arial"/>
              </w:rPr>
            </w:pPr>
            <w:r w:rsidRPr="00AF4788">
              <w:rPr>
                <w:rFonts w:cs="Arial"/>
              </w:rPr>
              <w:t xml:space="preserve">государственное управление и </w:t>
            </w:r>
            <w:r w:rsidRPr="00AF4788">
              <w:rPr>
                <w:rFonts w:cs="Arial"/>
              </w:rPr>
              <w:lastRenderedPageBreak/>
              <w:t>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14:paraId="411B0B99"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lastRenderedPageBreak/>
              <w:t>55359</w:t>
            </w:r>
          </w:p>
        </w:tc>
        <w:tc>
          <w:tcPr>
            <w:tcW w:w="1484" w:type="dxa"/>
            <w:tcBorders>
              <w:top w:val="dotted" w:sz="4" w:space="0" w:color="auto"/>
              <w:bottom w:val="dotted" w:sz="4" w:space="0" w:color="auto"/>
            </w:tcBorders>
            <w:vAlign w:val="bottom"/>
          </w:tcPr>
          <w:p w14:paraId="4598CFA3"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51728</w:t>
            </w:r>
          </w:p>
        </w:tc>
        <w:tc>
          <w:tcPr>
            <w:tcW w:w="990" w:type="dxa"/>
            <w:tcBorders>
              <w:top w:val="dotted" w:sz="4" w:space="0" w:color="auto"/>
              <w:bottom w:val="dotted" w:sz="4" w:space="0" w:color="auto"/>
            </w:tcBorders>
            <w:vAlign w:val="bottom"/>
          </w:tcPr>
          <w:p w14:paraId="12627F01"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284</w:t>
            </w:r>
          </w:p>
        </w:tc>
        <w:tc>
          <w:tcPr>
            <w:tcW w:w="1870" w:type="dxa"/>
            <w:tcBorders>
              <w:top w:val="dotted" w:sz="4" w:space="0" w:color="auto"/>
              <w:bottom w:val="dotted" w:sz="4" w:space="0" w:color="auto"/>
            </w:tcBorders>
            <w:vAlign w:val="bottom"/>
          </w:tcPr>
          <w:p w14:paraId="67AEF438"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3347</w:t>
            </w:r>
          </w:p>
        </w:tc>
        <w:tc>
          <w:tcPr>
            <w:tcW w:w="1326" w:type="dxa"/>
            <w:tcBorders>
              <w:top w:val="dotted" w:sz="4" w:space="0" w:color="auto"/>
              <w:bottom w:val="dotted" w:sz="4" w:space="0" w:color="auto"/>
            </w:tcBorders>
            <w:vAlign w:val="bottom"/>
          </w:tcPr>
          <w:p w14:paraId="3DDC04A6"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98,5</w:t>
            </w:r>
          </w:p>
        </w:tc>
      </w:tr>
      <w:tr w:rsidR="0006559B" w:rsidRPr="00AF4788" w14:paraId="766F96FB" w14:textId="77777777" w:rsidTr="00E20CDE">
        <w:trPr>
          <w:trHeight w:val="139"/>
        </w:trPr>
        <w:tc>
          <w:tcPr>
            <w:tcW w:w="2552" w:type="dxa"/>
            <w:tcBorders>
              <w:top w:val="dotted" w:sz="4" w:space="0" w:color="auto"/>
            </w:tcBorders>
            <w:vAlign w:val="bottom"/>
          </w:tcPr>
          <w:p w14:paraId="100D1C7C" w14:textId="77777777" w:rsidR="0006559B" w:rsidRPr="00AF4788" w:rsidRDefault="0006559B" w:rsidP="00E20CDE">
            <w:pPr>
              <w:spacing w:before="60" w:line="240" w:lineRule="exact"/>
              <w:ind w:left="113" w:firstLine="0"/>
              <w:rPr>
                <w:rFonts w:cs="Arial"/>
                <w:sz w:val="20"/>
              </w:rPr>
            </w:pPr>
            <w:r w:rsidRPr="00AF4788">
              <w:rPr>
                <w:rFonts w:cs="Arial"/>
                <w:sz w:val="20"/>
              </w:rPr>
              <w:lastRenderedPageBreak/>
              <w:t>образование</w:t>
            </w:r>
          </w:p>
        </w:tc>
        <w:tc>
          <w:tcPr>
            <w:tcW w:w="1134" w:type="dxa"/>
            <w:tcBorders>
              <w:top w:val="dotted" w:sz="4" w:space="0" w:color="auto"/>
            </w:tcBorders>
            <w:vAlign w:val="bottom"/>
          </w:tcPr>
          <w:p w14:paraId="620A7BCA"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102878</w:t>
            </w:r>
          </w:p>
        </w:tc>
        <w:tc>
          <w:tcPr>
            <w:tcW w:w="1484" w:type="dxa"/>
            <w:tcBorders>
              <w:top w:val="dotted" w:sz="4" w:space="0" w:color="auto"/>
            </w:tcBorders>
            <w:vAlign w:val="bottom"/>
          </w:tcPr>
          <w:p w14:paraId="473BDDCF"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95513</w:t>
            </w:r>
          </w:p>
        </w:tc>
        <w:tc>
          <w:tcPr>
            <w:tcW w:w="990" w:type="dxa"/>
            <w:tcBorders>
              <w:top w:val="dotted" w:sz="4" w:space="0" w:color="auto"/>
            </w:tcBorders>
            <w:vAlign w:val="bottom"/>
          </w:tcPr>
          <w:p w14:paraId="5EB9177A"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5880</w:t>
            </w:r>
          </w:p>
        </w:tc>
        <w:tc>
          <w:tcPr>
            <w:tcW w:w="1870" w:type="dxa"/>
            <w:tcBorders>
              <w:top w:val="dotted" w:sz="4" w:space="0" w:color="auto"/>
            </w:tcBorders>
            <w:vAlign w:val="bottom"/>
          </w:tcPr>
          <w:p w14:paraId="7DC695E2"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1485</w:t>
            </w:r>
          </w:p>
        </w:tc>
        <w:tc>
          <w:tcPr>
            <w:tcW w:w="1326" w:type="dxa"/>
            <w:tcBorders>
              <w:top w:val="dotted" w:sz="4" w:space="0" w:color="auto"/>
            </w:tcBorders>
            <w:vAlign w:val="bottom"/>
          </w:tcPr>
          <w:p w14:paraId="4670F4E4"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99,6</w:t>
            </w:r>
          </w:p>
        </w:tc>
      </w:tr>
      <w:tr w:rsidR="0006559B" w:rsidRPr="00AF4788" w14:paraId="0C325E96" w14:textId="77777777" w:rsidTr="00AA7796">
        <w:trPr>
          <w:trHeight w:val="139"/>
        </w:trPr>
        <w:tc>
          <w:tcPr>
            <w:tcW w:w="2552" w:type="dxa"/>
            <w:vAlign w:val="bottom"/>
          </w:tcPr>
          <w:p w14:paraId="32001851" w14:textId="77777777" w:rsidR="0006559B" w:rsidRPr="00AF4788" w:rsidRDefault="0006559B" w:rsidP="00E20CDE">
            <w:pPr>
              <w:pStyle w:val="aff"/>
              <w:spacing w:before="60" w:line="240" w:lineRule="exact"/>
              <w:ind w:left="113"/>
              <w:rPr>
                <w:rFonts w:cs="Arial"/>
              </w:rPr>
            </w:pPr>
            <w:r w:rsidRPr="00AF4788">
              <w:rPr>
                <w:rFonts w:cs="Arial"/>
              </w:rPr>
              <w:t>деятельность в области здравоохранения и социальных услуг</w:t>
            </w:r>
          </w:p>
        </w:tc>
        <w:tc>
          <w:tcPr>
            <w:tcW w:w="1134" w:type="dxa"/>
            <w:vAlign w:val="bottom"/>
          </w:tcPr>
          <w:p w14:paraId="48B19BF0"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75375</w:t>
            </w:r>
          </w:p>
        </w:tc>
        <w:tc>
          <w:tcPr>
            <w:tcW w:w="1484" w:type="dxa"/>
            <w:vAlign w:val="bottom"/>
          </w:tcPr>
          <w:p w14:paraId="60B82F16"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72152</w:t>
            </w:r>
          </w:p>
        </w:tc>
        <w:tc>
          <w:tcPr>
            <w:tcW w:w="990" w:type="dxa"/>
            <w:vAlign w:val="bottom"/>
          </w:tcPr>
          <w:p w14:paraId="14F34439"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1739</w:t>
            </w:r>
          </w:p>
        </w:tc>
        <w:tc>
          <w:tcPr>
            <w:tcW w:w="1870" w:type="dxa"/>
            <w:vAlign w:val="bottom"/>
          </w:tcPr>
          <w:p w14:paraId="538D0164"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1484</w:t>
            </w:r>
          </w:p>
        </w:tc>
        <w:tc>
          <w:tcPr>
            <w:tcW w:w="1326" w:type="dxa"/>
            <w:vAlign w:val="bottom"/>
          </w:tcPr>
          <w:p w14:paraId="637B4C7E"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97,8</w:t>
            </w:r>
          </w:p>
        </w:tc>
      </w:tr>
      <w:tr w:rsidR="0006559B" w:rsidRPr="00AF4788" w14:paraId="1B4CA223" w14:textId="77777777" w:rsidTr="00AA7796">
        <w:trPr>
          <w:trHeight w:val="139"/>
        </w:trPr>
        <w:tc>
          <w:tcPr>
            <w:tcW w:w="2552" w:type="dxa"/>
            <w:vAlign w:val="bottom"/>
          </w:tcPr>
          <w:p w14:paraId="036347AF" w14:textId="77777777" w:rsidR="0006559B" w:rsidRPr="00AF4788" w:rsidRDefault="0006559B" w:rsidP="00E20CDE">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134" w:type="dxa"/>
            <w:vAlign w:val="bottom"/>
          </w:tcPr>
          <w:p w14:paraId="12C1B7FA"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16766</w:t>
            </w:r>
          </w:p>
        </w:tc>
        <w:tc>
          <w:tcPr>
            <w:tcW w:w="1484" w:type="dxa"/>
            <w:vAlign w:val="bottom"/>
          </w:tcPr>
          <w:p w14:paraId="2CBBBC86"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15204</w:t>
            </w:r>
          </w:p>
        </w:tc>
        <w:tc>
          <w:tcPr>
            <w:tcW w:w="990" w:type="dxa"/>
            <w:vAlign w:val="bottom"/>
          </w:tcPr>
          <w:p w14:paraId="393C3E31"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1015</w:t>
            </w:r>
          </w:p>
        </w:tc>
        <w:tc>
          <w:tcPr>
            <w:tcW w:w="1870" w:type="dxa"/>
            <w:vAlign w:val="bottom"/>
          </w:tcPr>
          <w:p w14:paraId="572AABA6"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547</w:t>
            </w:r>
          </w:p>
        </w:tc>
        <w:tc>
          <w:tcPr>
            <w:tcW w:w="1326" w:type="dxa"/>
            <w:vAlign w:val="bottom"/>
          </w:tcPr>
          <w:p w14:paraId="1B07F4F2"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101,7</w:t>
            </w:r>
          </w:p>
        </w:tc>
      </w:tr>
      <w:tr w:rsidR="0006559B" w:rsidRPr="00AF4788" w14:paraId="54AF93B0" w14:textId="77777777" w:rsidTr="00AA7796">
        <w:trPr>
          <w:trHeight w:val="139"/>
        </w:trPr>
        <w:tc>
          <w:tcPr>
            <w:tcW w:w="2552" w:type="dxa"/>
            <w:vAlign w:val="bottom"/>
          </w:tcPr>
          <w:p w14:paraId="65F4D15C" w14:textId="77777777" w:rsidR="0006559B" w:rsidRPr="00AF4788" w:rsidRDefault="0006559B" w:rsidP="00E20CDE">
            <w:pPr>
              <w:pStyle w:val="aff"/>
              <w:spacing w:before="60" w:line="240" w:lineRule="exact"/>
              <w:ind w:left="113"/>
              <w:rPr>
                <w:rFonts w:cs="Arial"/>
              </w:rPr>
            </w:pPr>
            <w:r w:rsidRPr="00AF4788">
              <w:rPr>
                <w:rFonts w:cs="Arial"/>
              </w:rPr>
              <w:t>предоставление прочих видов услуг</w:t>
            </w:r>
          </w:p>
        </w:tc>
        <w:tc>
          <w:tcPr>
            <w:tcW w:w="1134" w:type="dxa"/>
            <w:vAlign w:val="bottom"/>
          </w:tcPr>
          <w:p w14:paraId="7C109C8C"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1821</w:t>
            </w:r>
          </w:p>
        </w:tc>
        <w:tc>
          <w:tcPr>
            <w:tcW w:w="1484" w:type="dxa"/>
            <w:vAlign w:val="bottom"/>
          </w:tcPr>
          <w:p w14:paraId="245296CE"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1574</w:t>
            </w:r>
          </w:p>
        </w:tc>
        <w:tc>
          <w:tcPr>
            <w:tcW w:w="990" w:type="dxa"/>
            <w:vAlign w:val="bottom"/>
          </w:tcPr>
          <w:p w14:paraId="0F701E8D" w14:textId="77777777" w:rsidR="0006559B" w:rsidRPr="002B5D82" w:rsidRDefault="0006559B" w:rsidP="00E20CDE">
            <w:pPr>
              <w:pStyle w:val="33"/>
              <w:spacing w:before="60" w:line="240" w:lineRule="exact"/>
              <w:ind w:firstLine="0"/>
              <w:jc w:val="center"/>
              <w:rPr>
                <w:rFonts w:cs="Arial"/>
                <w:color w:val="000000"/>
                <w:sz w:val="20"/>
              </w:rPr>
            </w:pPr>
            <w:r w:rsidRPr="002B5D82">
              <w:rPr>
                <w:rFonts w:cs="Arial"/>
                <w:color w:val="000000"/>
                <w:sz w:val="20"/>
              </w:rPr>
              <w:t>87</w:t>
            </w:r>
          </w:p>
        </w:tc>
        <w:tc>
          <w:tcPr>
            <w:tcW w:w="1870" w:type="dxa"/>
            <w:vAlign w:val="bottom"/>
          </w:tcPr>
          <w:p w14:paraId="5B50C629"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160</w:t>
            </w:r>
          </w:p>
        </w:tc>
        <w:tc>
          <w:tcPr>
            <w:tcW w:w="1326" w:type="dxa"/>
            <w:vAlign w:val="bottom"/>
          </w:tcPr>
          <w:p w14:paraId="44CF02EA" w14:textId="77777777" w:rsidR="0006559B" w:rsidRPr="00815D52" w:rsidRDefault="0006559B" w:rsidP="00E20CDE">
            <w:pPr>
              <w:pStyle w:val="33"/>
              <w:spacing w:before="60" w:line="240" w:lineRule="exact"/>
              <w:ind w:firstLine="0"/>
              <w:jc w:val="center"/>
              <w:rPr>
                <w:rFonts w:cs="Arial"/>
                <w:color w:val="000000"/>
                <w:sz w:val="20"/>
              </w:rPr>
            </w:pPr>
            <w:r w:rsidRPr="00815D52">
              <w:rPr>
                <w:rFonts w:cs="Arial"/>
                <w:color w:val="000000"/>
                <w:sz w:val="20"/>
              </w:rPr>
              <w:t>91,7</w:t>
            </w:r>
          </w:p>
        </w:tc>
      </w:tr>
    </w:tbl>
    <w:p w14:paraId="6EC1A81E" w14:textId="4990844E" w:rsidR="0006559B" w:rsidRPr="00AF4788" w:rsidRDefault="0006559B" w:rsidP="0006559B">
      <w:pPr>
        <w:pStyle w:val="33"/>
        <w:spacing w:before="24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состоящих</w:t>
      </w:r>
      <w:r w:rsidR="00E20CDE">
        <w:rPr>
          <w:rFonts w:cs="Arial"/>
          <w:color w:val="000000"/>
        </w:rPr>
        <w:br/>
      </w:r>
      <w:r w:rsidRPr="00AF4788">
        <w:rPr>
          <w:rFonts w:cs="Arial"/>
          <w:color w:val="000000"/>
        </w:rPr>
        <w:t xml:space="preserve"> на учете в органах службы занятости населения, к концу </w:t>
      </w:r>
      <w:r>
        <w:rPr>
          <w:rFonts w:cs="Arial"/>
          <w:color w:val="000000"/>
        </w:rPr>
        <w:t>ноября</w:t>
      </w:r>
      <w:r w:rsidRPr="00AF4788">
        <w:rPr>
          <w:rFonts w:cs="Arial"/>
          <w:color w:val="000000"/>
        </w:rPr>
        <w:t xml:space="preserve"> 20</w:t>
      </w:r>
      <w:r>
        <w:rPr>
          <w:rFonts w:cs="Arial"/>
          <w:color w:val="000000"/>
        </w:rPr>
        <w:t xml:space="preserve">21 </w:t>
      </w:r>
      <w:r w:rsidRPr="00AF4788">
        <w:rPr>
          <w:rFonts w:cs="Arial"/>
          <w:color w:val="000000"/>
        </w:rPr>
        <w:t xml:space="preserve">года составила </w:t>
      </w:r>
      <w:r>
        <w:rPr>
          <w:rFonts w:cs="Arial"/>
          <w:color w:val="000000"/>
        </w:rPr>
        <w:t>30,6</w:t>
      </w:r>
      <w:r w:rsidRPr="00AF4788">
        <w:rPr>
          <w:rFonts w:cs="Arial"/>
          <w:color w:val="000000"/>
        </w:rPr>
        <w:t xml:space="preserve"> тыс. человек, </w:t>
      </w:r>
      <w:r>
        <w:rPr>
          <w:rFonts w:cs="Arial"/>
          <w:color w:val="000000"/>
        </w:rPr>
        <w:t>из них 25,7</w:t>
      </w:r>
      <w:r w:rsidRPr="00AF4788">
        <w:rPr>
          <w:rFonts w:cs="Arial"/>
          <w:color w:val="000000"/>
        </w:rPr>
        <w:t xml:space="preserve"> тыс. человек имели статус безработного. Пособие </w:t>
      </w:r>
      <w:r w:rsidR="00E20CDE">
        <w:rPr>
          <w:rFonts w:cs="Arial"/>
          <w:color w:val="000000"/>
        </w:rPr>
        <w:br/>
      </w:r>
      <w:r w:rsidRPr="00AF4788">
        <w:rPr>
          <w:rFonts w:cs="Arial"/>
          <w:color w:val="000000"/>
        </w:rPr>
        <w:t xml:space="preserve">по безработице назначено </w:t>
      </w:r>
      <w:r>
        <w:rPr>
          <w:rFonts w:cs="Arial"/>
          <w:color w:val="000000"/>
        </w:rPr>
        <w:t>71,5</w:t>
      </w:r>
      <w:r w:rsidRPr="00AF4788">
        <w:rPr>
          <w:rFonts w:cs="Arial"/>
          <w:color w:val="000000"/>
        </w:rPr>
        <w:t>% безработных.</w:t>
      </w:r>
    </w:p>
    <w:p w14:paraId="165B774B" w14:textId="77777777" w:rsidR="0006559B" w:rsidRPr="0070258A" w:rsidRDefault="0006559B" w:rsidP="0070258A">
      <w:pPr>
        <w:pStyle w:val="affd"/>
        <w:spacing w:before="240" w:after="0" w:line="288" w:lineRule="auto"/>
        <w:rPr>
          <w:rFonts w:cs="Arial"/>
          <w:b w:val="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70258A">
        <w:rPr>
          <w:rFonts w:cs="Arial"/>
          <w:b w:val="0"/>
          <w:sz w:val="22"/>
        </w:rPr>
        <w:t xml:space="preserve">(по данным Министерства труда и социального развития </w:t>
      </w:r>
      <w:r w:rsidRPr="0070258A">
        <w:rPr>
          <w:rFonts w:cs="Arial"/>
          <w:b w:val="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06559B" w:rsidRPr="00AF4788" w14:paraId="1E178E12" w14:textId="77777777" w:rsidTr="0006559B">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4DFC3D68" w14:textId="77777777" w:rsidR="0006559B" w:rsidRPr="00AF4788" w:rsidRDefault="0006559B" w:rsidP="0006559B">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14:paraId="60CC8B5B" w14:textId="77777777" w:rsidR="0006559B" w:rsidRPr="006F6D88" w:rsidRDefault="0006559B" w:rsidP="0006559B">
            <w:pPr>
              <w:pStyle w:val="aff0"/>
              <w:spacing w:before="40" w:after="0" w:line="240" w:lineRule="auto"/>
              <w:rPr>
                <w:rFonts w:cs="Arial"/>
              </w:rPr>
            </w:pPr>
            <w:r w:rsidRPr="006F6D88">
              <w:rPr>
                <w:rFonts w:cs="Arial"/>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220B1454" w14:textId="77777777" w:rsidR="0006559B" w:rsidRPr="006F6D88" w:rsidRDefault="0006559B" w:rsidP="0006559B">
            <w:pPr>
              <w:pStyle w:val="aff0"/>
              <w:spacing w:before="40" w:after="0" w:line="240" w:lineRule="auto"/>
              <w:rPr>
                <w:rFonts w:cs="Arial"/>
              </w:rPr>
            </w:pPr>
            <w:r w:rsidRPr="006F6D88">
              <w:rPr>
                <w:rFonts w:cs="Arial"/>
              </w:rPr>
              <w:t>из них безработные:</w:t>
            </w:r>
          </w:p>
        </w:tc>
      </w:tr>
      <w:tr w:rsidR="0006559B" w:rsidRPr="00AF4788" w14:paraId="4E7B340F" w14:textId="77777777" w:rsidTr="0006559B">
        <w:trPr>
          <w:cantSplit/>
          <w:tblHeader/>
        </w:trPr>
        <w:tc>
          <w:tcPr>
            <w:tcW w:w="1276" w:type="dxa"/>
            <w:vMerge/>
            <w:tcBorders>
              <w:top w:val="nil"/>
              <w:left w:val="double" w:sz="4" w:space="0" w:color="auto"/>
              <w:bottom w:val="single" w:sz="4" w:space="0" w:color="auto"/>
              <w:right w:val="single" w:sz="4" w:space="0" w:color="auto"/>
            </w:tcBorders>
          </w:tcPr>
          <w:p w14:paraId="08B1FAD2" w14:textId="77777777" w:rsidR="0006559B" w:rsidRPr="00AF4788" w:rsidRDefault="0006559B" w:rsidP="0006559B">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2EEFF932" w14:textId="77777777" w:rsidR="0006559B" w:rsidRPr="006F6D88" w:rsidRDefault="0006559B" w:rsidP="0006559B">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14:paraId="4737C1C4" w14:textId="77777777" w:rsidR="0006559B" w:rsidRPr="006F6D88" w:rsidRDefault="0006559B" w:rsidP="0006559B">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14:paraId="4111446F" w14:textId="77777777" w:rsidR="0006559B" w:rsidRPr="006F6D88" w:rsidRDefault="0006559B" w:rsidP="0006559B">
            <w:pPr>
              <w:pStyle w:val="aff0"/>
              <w:spacing w:before="40" w:after="0" w:line="240" w:lineRule="auto"/>
              <w:rPr>
                <w:rFonts w:cs="Arial"/>
              </w:rPr>
            </w:pPr>
            <w:r w:rsidRPr="006F6D88">
              <w:rPr>
                <w:rFonts w:cs="Arial"/>
              </w:rPr>
              <w:t>в % к</w:t>
            </w:r>
          </w:p>
        </w:tc>
      </w:tr>
      <w:tr w:rsidR="0006559B" w:rsidRPr="00AF4788" w14:paraId="6B08C43F" w14:textId="77777777" w:rsidTr="0006559B">
        <w:trPr>
          <w:cantSplit/>
          <w:tblHeader/>
        </w:trPr>
        <w:tc>
          <w:tcPr>
            <w:tcW w:w="1276" w:type="dxa"/>
            <w:vMerge/>
            <w:tcBorders>
              <w:left w:val="double" w:sz="4" w:space="0" w:color="auto"/>
              <w:bottom w:val="single" w:sz="4" w:space="0" w:color="auto"/>
              <w:right w:val="single" w:sz="4" w:space="0" w:color="auto"/>
            </w:tcBorders>
          </w:tcPr>
          <w:p w14:paraId="67890634" w14:textId="77777777" w:rsidR="0006559B" w:rsidRPr="00AF4788" w:rsidRDefault="0006559B" w:rsidP="0006559B">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0EBFE22B" w14:textId="77777777" w:rsidR="0006559B" w:rsidRPr="006F6D88" w:rsidRDefault="0006559B" w:rsidP="0006559B">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14:paraId="725446F6" w14:textId="77777777" w:rsidR="0006559B" w:rsidRPr="006F6D88" w:rsidRDefault="0006559B" w:rsidP="0006559B">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14:paraId="2633462D" w14:textId="77777777" w:rsidR="0006559B" w:rsidRPr="006F6D88" w:rsidRDefault="0006559B" w:rsidP="0006559B">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14:paraId="1817FB1A" w14:textId="77777777" w:rsidR="0006559B" w:rsidRPr="006F6D88" w:rsidRDefault="0006559B" w:rsidP="0006559B">
            <w:pPr>
              <w:pStyle w:val="aff0"/>
              <w:spacing w:before="40" w:after="0" w:line="240" w:lineRule="auto"/>
              <w:rPr>
                <w:rFonts w:cs="Arial"/>
              </w:rPr>
            </w:pPr>
            <w:r w:rsidRPr="006F6D88">
              <w:rPr>
                <w:rFonts w:cs="Arial"/>
              </w:rPr>
              <w:t>соответствующему месяцу предыдущего года</w:t>
            </w:r>
          </w:p>
        </w:tc>
      </w:tr>
      <w:tr w:rsidR="0006559B" w:rsidRPr="00AF4788" w14:paraId="04EC7C9B" w14:textId="77777777" w:rsidTr="0006559B">
        <w:tc>
          <w:tcPr>
            <w:tcW w:w="9214" w:type="dxa"/>
            <w:gridSpan w:val="5"/>
            <w:tcBorders>
              <w:top w:val="single" w:sz="4" w:space="0" w:color="auto"/>
              <w:left w:val="double" w:sz="4" w:space="0" w:color="auto"/>
              <w:bottom w:val="single" w:sz="4" w:space="0" w:color="auto"/>
              <w:right w:val="double" w:sz="4" w:space="0" w:color="auto"/>
            </w:tcBorders>
          </w:tcPr>
          <w:p w14:paraId="4A5DA0BE" w14:textId="77777777" w:rsidR="0006559B" w:rsidRDefault="0006559B" w:rsidP="0006559B">
            <w:pPr>
              <w:pStyle w:val="aff1"/>
              <w:spacing w:line="240" w:lineRule="auto"/>
              <w:rPr>
                <w:rFonts w:cs="Arial"/>
              </w:rPr>
            </w:pPr>
            <w:r w:rsidRPr="006F6D88">
              <w:rPr>
                <w:rFonts w:cs="Arial"/>
                <w:b/>
              </w:rPr>
              <w:t>20</w:t>
            </w:r>
            <w:r>
              <w:rPr>
                <w:rFonts w:cs="Arial"/>
                <w:b/>
              </w:rPr>
              <w:t>20</w:t>
            </w:r>
            <w:r w:rsidRPr="006F6D88">
              <w:rPr>
                <w:rFonts w:cs="Arial"/>
                <w:b/>
              </w:rPr>
              <w:t xml:space="preserve"> год</w:t>
            </w:r>
          </w:p>
        </w:tc>
      </w:tr>
      <w:tr w:rsidR="0006559B" w:rsidRPr="00AF4788" w14:paraId="10E4B41D" w14:textId="77777777" w:rsidTr="0006559B">
        <w:tc>
          <w:tcPr>
            <w:tcW w:w="1276" w:type="dxa"/>
            <w:tcBorders>
              <w:top w:val="single" w:sz="4" w:space="0" w:color="auto"/>
              <w:left w:val="double" w:sz="4" w:space="0" w:color="auto"/>
              <w:bottom w:val="dotted" w:sz="4" w:space="0" w:color="auto"/>
              <w:right w:val="single" w:sz="4" w:space="0" w:color="auto"/>
            </w:tcBorders>
          </w:tcPr>
          <w:p w14:paraId="7F750924" w14:textId="77777777" w:rsidR="0006559B" w:rsidRDefault="0006559B" w:rsidP="0006559B">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47ECAB2E" w14:textId="77777777" w:rsidR="0006559B" w:rsidRDefault="0006559B" w:rsidP="0006559B">
            <w:pPr>
              <w:pStyle w:val="aff1"/>
              <w:spacing w:line="240" w:lineRule="auto"/>
              <w:rPr>
                <w:rFonts w:cs="Arial"/>
              </w:rPr>
            </w:pPr>
            <w:r>
              <w:rPr>
                <w:rFonts w:cs="Arial"/>
              </w:rPr>
              <w:t>16486</w:t>
            </w:r>
          </w:p>
        </w:tc>
        <w:tc>
          <w:tcPr>
            <w:tcW w:w="1134" w:type="dxa"/>
            <w:tcBorders>
              <w:top w:val="single" w:sz="4" w:space="0" w:color="auto"/>
              <w:left w:val="single" w:sz="4" w:space="0" w:color="auto"/>
              <w:bottom w:val="dotted" w:sz="4" w:space="0" w:color="auto"/>
              <w:right w:val="single" w:sz="4" w:space="0" w:color="auto"/>
            </w:tcBorders>
          </w:tcPr>
          <w:p w14:paraId="5D6FDC5A" w14:textId="77777777" w:rsidR="0006559B" w:rsidRDefault="0006559B" w:rsidP="0006559B">
            <w:pPr>
              <w:pStyle w:val="aff1"/>
              <w:spacing w:line="240" w:lineRule="auto"/>
              <w:rPr>
                <w:rFonts w:cs="Arial"/>
              </w:rPr>
            </w:pPr>
            <w:r>
              <w:rPr>
                <w:rFonts w:cs="Arial"/>
              </w:rPr>
              <w:t>13914</w:t>
            </w:r>
          </w:p>
        </w:tc>
        <w:tc>
          <w:tcPr>
            <w:tcW w:w="1701" w:type="dxa"/>
            <w:tcBorders>
              <w:top w:val="single" w:sz="4" w:space="0" w:color="auto"/>
              <w:left w:val="single" w:sz="4" w:space="0" w:color="auto"/>
              <w:bottom w:val="dotted" w:sz="4" w:space="0" w:color="auto"/>
              <w:right w:val="single" w:sz="4" w:space="0" w:color="auto"/>
            </w:tcBorders>
          </w:tcPr>
          <w:p w14:paraId="27653DF7" w14:textId="77777777" w:rsidR="0006559B" w:rsidRDefault="0006559B" w:rsidP="0006559B">
            <w:pPr>
              <w:pStyle w:val="aff1"/>
              <w:spacing w:line="240" w:lineRule="auto"/>
              <w:rPr>
                <w:rFonts w:cs="Arial"/>
              </w:rPr>
            </w:pPr>
            <w:r>
              <w:rPr>
                <w:rFonts w:cs="Arial"/>
              </w:rPr>
              <w:t>105,3</w:t>
            </w:r>
          </w:p>
        </w:tc>
        <w:tc>
          <w:tcPr>
            <w:tcW w:w="2835" w:type="dxa"/>
            <w:tcBorders>
              <w:top w:val="single" w:sz="4" w:space="0" w:color="auto"/>
              <w:left w:val="single" w:sz="4" w:space="0" w:color="auto"/>
              <w:bottom w:val="dotted" w:sz="4" w:space="0" w:color="auto"/>
              <w:right w:val="double" w:sz="4" w:space="0" w:color="auto"/>
            </w:tcBorders>
          </w:tcPr>
          <w:p w14:paraId="7206FB54" w14:textId="77777777" w:rsidR="0006559B" w:rsidRDefault="0006559B" w:rsidP="0006559B">
            <w:pPr>
              <w:pStyle w:val="aff1"/>
              <w:spacing w:line="240" w:lineRule="auto"/>
              <w:rPr>
                <w:rFonts w:cs="Arial"/>
              </w:rPr>
            </w:pPr>
            <w:r>
              <w:rPr>
                <w:rFonts w:cs="Arial"/>
              </w:rPr>
              <w:t>102,9</w:t>
            </w:r>
          </w:p>
        </w:tc>
      </w:tr>
      <w:tr w:rsidR="0006559B" w:rsidRPr="00AF4788" w14:paraId="0F5B72EC" w14:textId="77777777" w:rsidTr="0006559B">
        <w:tc>
          <w:tcPr>
            <w:tcW w:w="1276" w:type="dxa"/>
            <w:tcBorders>
              <w:top w:val="dotted" w:sz="4" w:space="0" w:color="auto"/>
              <w:left w:val="double" w:sz="4" w:space="0" w:color="auto"/>
              <w:bottom w:val="dotted" w:sz="4" w:space="0" w:color="auto"/>
              <w:right w:val="single" w:sz="4" w:space="0" w:color="auto"/>
            </w:tcBorders>
          </w:tcPr>
          <w:p w14:paraId="30DE73E9" w14:textId="77777777" w:rsidR="0006559B" w:rsidRPr="00AF4788" w:rsidRDefault="0006559B" w:rsidP="0006559B">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61116E09" w14:textId="77777777" w:rsidR="0006559B" w:rsidRDefault="0006559B" w:rsidP="0006559B">
            <w:pPr>
              <w:pStyle w:val="aff1"/>
              <w:spacing w:line="240" w:lineRule="auto"/>
              <w:rPr>
                <w:rFonts w:cs="Arial"/>
              </w:rPr>
            </w:pPr>
            <w:r>
              <w:rPr>
                <w:rFonts w:cs="Arial"/>
              </w:rPr>
              <w:t>17014</w:t>
            </w:r>
          </w:p>
        </w:tc>
        <w:tc>
          <w:tcPr>
            <w:tcW w:w="1134" w:type="dxa"/>
            <w:tcBorders>
              <w:top w:val="dotted" w:sz="4" w:space="0" w:color="auto"/>
              <w:left w:val="single" w:sz="4" w:space="0" w:color="auto"/>
              <w:bottom w:val="dotted" w:sz="4" w:space="0" w:color="auto"/>
              <w:right w:val="single" w:sz="4" w:space="0" w:color="auto"/>
            </w:tcBorders>
          </w:tcPr>
          <w:p w14:paraId="74B7388A" w14:textId="77777777" w:rsidR="0006559B" w:rsidRDefault="0006559B" w:rsidP="0006559B">
            <w:pPr>
              <w:pStyle w:val="aff1"/>
              <w:spacing w:line="240" w:lineRule="auto"/>
              <w:rPr>
                <w:rFonts w:cs="Arial"/>
              </w:rPr>
            </w:pPr>
            <w:r>
              <w:rPr>
                <w:rFonts w:cs="Arial"/>
              </w:rPr>
              <w:t>14544</w:t>
            </w:r>
          </w:p>
        </w:tc>
        <w:tc>
          <w:tcPr>
            <w:tcW w:w="1701" w:type="dxa"/>
            <w:tcBorders>
              <w:top w:val="dotted" w:sz="4" w:space="0" w:color="auto"/>
              <w:left w:val="single" w:sz="4" w:space="0" w:color="auto"/>
              <w:bottom w:val="dotted" w:sz="4" w:space="0" w:color="auto"/>
              <w:right w:val="single" w:sz="4" w:space="0" w:color="auto"/>
            </w:tcBorders>
          </w:tcPr>
          <w:p w14:paraId="34010E34" w14:textId="77777777" w:rsidR="0006559B" w:rsidRDefault="0006559B" w:rsidP="0006559B">
            <w:pPr>
              <w:pStyle w:val="aff1"/>
              <w:spacing w:line="240" w:lineRule="auto"/>
              <w:rPr>
                <w:rFonts w:cs="Arial"/>
              </w:rPr>
            </w:pPr>
            <w:r>
              <w:rPr>
                <w:rFonts w:cs="Arial"/>
              </w:rPr>
              <w:t>104,5</w:t>
            </w:r>
          </w:p>
        </w:tc>
        <w:tc>
          <w:tcPr>
            <w:tcW w:w="2835" w:type="dxa"/>
            <w:tcBorders>
              <w:top w:val="dotted" w:sz="4" w:space="0" w:color="auto"/>
              <w:left w:val="single" w:sz="4" w:space="0" w:color="auto"/>
              <w:bottom w:val="dotted" w:sz="4" w:space="0" w:color="auto"/>
              <w:right w:val="double" w:sz="4" w:space="0" w:color="auto"/>
            </w:tcBorders>
          </w:tcPr>
          <w:p w14:paraId="278AB556" w14:textId="77777777" w:rsidR="0006559B" w:rsidRDefault="0006559B" w:rsidP="0006559B">
            <w:pPr>
              <w:pStyle w:val="aff1"/>
              <w:spacing w:line="240" w:lineRule="auto"/>
              <w:rPr>
                <w:rFonts w:cs="Arial"/>
              </w:rPr>
            </w:pPr>
            <w:r>
              <w:rPr>
                <w:rFonts w:cs="Arial"/>
              </w:rPr>
              <w:t>97,1</w:t>
            </w:r>
          </w:p>
        </w:tc>
      </w:tr>
      <w:tr w:rsidR="0006559B" w:rsidRPr="00AF4788" w14:paraId="1C089149" w14:textId="77777777" w:rsidTr="0006559B">
        <w:tc>
          <w:tcPr>
            <w:tcW w:w="1276" w:type="dxa"/>
            <w:tcBorders>
              <w:top w:val="dotted" w:sz="4" w:space="0" w:color="auto"/>
              <w:left w:val="double" w:sz="4" w:space="0" w:color="auto"/>
              <w:bottom w:val="dotted" w:sz="4" w:space="0" w:color="auto"/>
              <w:right w:val="single" w:sz="4" w:space="0" w:color="auto"/>
            </w:tcBorders>
          </w:tcPr>
          <w:p w14:paraId="42547092" w14:textId="77777777" w:rsidR="0006559B" w:rsidRDefault="0006559B" w:rsidP="0006559B">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3C6F6AA7" w14:textId="77777777" w:rsidR="0006559B" w:rsidRDefault="0006559B" w:rsidP="0006559B">
            <w:pPr>
              <w:pStyle w:val="aff1"/>
              <w:spacing w:line="240" w:lineRule="auto"/>
              <w:rPr>
                <w:rFonts w:cs="Arial"/>
              </w:rPr>
            </w:pPr>
            <w:r>
              <w:rPr>
                <w:rFonts w:cs="Arial"/>
              </w:rPr>
              <w:t>16752</w:t>
            </w:r>
          </w:p>
        </w:tc>
        <w:tc>
          <w:tcPr>
            <w:tcW w:w="1134" w:type="dxa"/>
            <w:tcBorders>
              <w:top w:val="dotted" w:sz="4" w:space="0" w:color="auto"/>
              <w:left w:val="single" w:sz="4" w:space="0" w:color="auto"/>
              <w:bottom w:val="dotted" w:sz="4" w:space="0" w:color="auto"/>
              <w:right w:val="single" w:sz="4" w:space="0" w:color="auto"/>
            </w:tcBorders>
          </w:tcPr>
          <w:p w14:paraId="195B6BCD" w14:textId="77777777" w:rsidR="0006559B" w:rsidRDefault="0006559B" w:rsidP="0006559B">
            <w:pPr>
              <w:pStyle w:val="aff1"/>
              <w:spacing w:line="240" w:lineRule="auto"/>
              <w:rPr>
                <w:rFonts w:cs="Arial"/>
              </w:rPr>
            </w:pPr>
            <w:r>
              <w:rPr>
                <w:rFonts w:cs="Arial"/>
              </w:rPr>
              <w:t>14768</w:t>
            </w:r>
          </w:p>
        </w:tc>
        <w:tc>
          <w:tcPr>
            <w:tcW w:w="1701" w:type="dxa"/>
            <w:tcBorders>
              <w:top w:val="dotted" w:sz="4" w:space="0" w:color="auto"/>
              <w:left w:val="single" w:sz="4" w:space="0" w:color="auto"/>
              <w:bottom w:val="dotted" w:sz="4" w:space="0" w:color="auto"/>
              <w:right w:val="single" w:sz="4" w:space="0" w:color="auto"/>
            </w:tcBorders>
          </w:tcPr>
          <w:p w14:paraId="634356DC" w14:textId="77777777" w:rsidR="0006559B" w:rsidRDefault="0006559B" w:rsidP="0006559B">
            <w:pPr>
              <w:pStyle w:val="aff1"/>
              <w:spacing w:line="240" w:lineRule="auto"/>
              <w:rPr>
                <w:rFonts w:cs="Arial"/>
              </w:rPr>
            </w:pPr>
            <w:r>
              <w:rPr>
                <w:rFonts w:cs="Arial"/>
              </w:rPr>
              <w:t>101,5</w:t>
            </w:r>
          </w:p>
        </w:tc>
        <w:tc>
          <w:tcPr>
            <w:tcW w:w="2835" w:type="dxa"/>
            <w:tcBorders>
              <w:top w:val="dotted" w:sz="4" w:space="0" w:color="auto"/>
              <w:left w:val="single" w:sz="4" w:space="0" w:color="auto"/>
              <w:bottom w:val="dotted" w:sz="4" w:space="0" w:color="auto"/>
              <w:right w:val="double" w:sz="4" w:space="0" w:color="auto"/>
            </w:tcBorders>
          </w:tcPr>
          <w:p w14:paraId="29682963" w14:textId="77777777" w:rsidR="0006559B" w:rsidRDefault="0006559B" w:rsidP="0006559B">
            <w:pPr>
              <w:pStyle w:val="aff1"/>
              <w:spacing w:line="240" w:lineRule="auto"/>
              <w:rPr>
                <w:rFonts w:cs="Arial"/>
              </w:rPr>
            </w:pPr>
            <w:r>
              <w:rPr>
                <w:rFonts w:cs="Arial"/>
              </w:rPr>
              <w:t>96,1</w:t>
            </w:r>
          </w:p>
        </w:tc>
      </w:tr>
      <w:tr w:rsidR="0006559B" w:rsidRPr="00AF4788" w14:paraId="2E0E12FF" w14:textId="77777777" w:rsidTr="0006559B">
        <w:tc>
          <w:tcPr>
            <w:tcW w:w="1276" w:type="dxa"/>
            <w:tcBorders>
              <w:top w:val="dotted" w:sz="4" w:space="0" w:color="auto"/>
              <w:left w:val="double" w:sz="4" w:space="0" w:color="auto"/>
              <w:bottom w:val="dotted" w:sz="4" w:space="0" w:color="auto"/>
              <w:right w:val="single" w:sz="4" w:space="0" w:color="auto"/>
            </w:tcBorders>
          </w:tcPr>
          <w:p w14:paraId="0FBA5A97" w14:textId="77777777" w:rsidR="0006559B" w:rsidRPr="00AF4788" w:rsidRDefault="0006559B" w:rsidP="0006559B">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7B3207C0" w14:textId="77777777" w:rsidR="0006559B" w:rsidRDefault="0006559B" w:rsidP="0006559B">
            <w:pPr>
              <w:pStyle w:val="aff1"/>
              <w:spacing w:line="240" w:lineRule="auto"/>
              <w:rPr>
                <w:rFonts w:cs="Arial"/>
              </w:rPr>
            </w:pPr>
            <w:r>
              <w:rPr>
                <w:rFonts w:cs="Arial"/>
              </w:rPr>
              <w:t>31608</w:t>
            </w:r>
          </w:p>
        </w:tc>
        <w:tc>
          <w:tcPr>
            <w:tcW w:w="1134" w:type="dxa"/>
            <w:tcBorders>
              <w:top w:val="dotted" w:sz="4" w:space="0" w:color="auto"/>
              <w:left w:val="single" w:sz="4" w:space="0" w:color="auto"/>
              <w:bottom w:val="dotted" w:sz="4" w:space="0" w:color="auto"/>
              <w:right w:val="single" w:sz="4" w:space="0" w:color="auto"/>
            </w:tcBorders>
          </w:tcPr>
          <w:p w14:paraId="49605A18" w14:textId="77777777" w:rsidR="0006559B" w:rsidRDefault="0006559B" w:rsidP="0006559B">
            <w:pPr>
              <w:pStyle w:val="aff1"/>
              <w:spacing w:line="240" w:lineRule="auto"/>
              <w:rPr>
                <w:rFonts w:cs="Arial"/>
              </w:rPr>
            </w:pPr>
            <w:r>
              <w:rPr>
                <w:rFonts w:cs="Arial"/>
              </w:rPr>
              <w:t>22988</w:t>
            </w:r>
          </w:p>
        </w:tc>
        <w:tc>
          <w:tcPr>
            <w:tcW w:w="1701" w:type="dxa"/>
            <w:tcBorders>
              <w:top w:val="dotted" w:sz="4" w:space="0" w:color="auto"/>
              <w:left w:val="single" w:sz="4" w:space="0" w:color="auto"/>
              <w:bottom w:val="dotted" w:sz="4" w:space="0" w:color="auto"/>
              <w:right w:val="single" w:sz="4" w:space="0" w:color="auto"/>
            </w:tcBorders>
          </w:tcPr>
          <w:p w14:paraId="106D229D" w14:textId="77777777" w:rsidR="0006559B" w:rsidRDefault="0006559B" w:rsidP="0006559B">
            <w:pPr>
              <w:pStyle w:val="aff1"/>
              <w:spacing w:line="240" w:lineRule="auto"/>
              <w:rPr>
                <w:rFonts w:cs="Arial"/>
              </w:rPr>
            </w:pPr>
            <w:r>
              <w:rPr>
                <w:rFonts w:cs="Arial"/>
              </w:rPr>
              <w:t>155,7</w:t>
            </w:r>
          </w:p>
        </w:tc>
        <w:tc>
          <w:tcPr>
            <w:tcW w:w="2835" w:type="dxa"/>
            <w:tcBorders>
              <w:top w:val="dotted" w:sz="4" w:space="0" w:color="auto"/>
              <w:left w:val="single" w:sz="4" w:space="0" w:color="auto"/>
              <w:bottom w:val="dotted" w:sz="4" w:space="0" w:color="auto"/>
              <w:right w:val="double" w:sz="4" w:space="0" w:color="auto"/>
            </w:tcBorders>
          </w:tcPr>
          <w:p w14:paraId="45D596FC" w14:textId="77777777" w:rsidR="0006559B" w:rsidRDefault="0006559B" w:rsidP="0006559B">
            <w:pPr>
              <w:pStyle w:val="aff1"/>
              <w:spacing w:line="240" w:lineRule="auto"/>
              <w:rPr>
                <w:rFonts w:cs="Arial"/>
              </w:rPr>
            </w:pPr>
            <w:r>
              <w:rPr>
                <w:rFonts w:cs="Arial"/>
              </w:rPr>
              <w:t>150,3</w:t>
            </w:r>
          </w:p>
        </w:tc>
      </w:tr>
      <w:tr w:rsidR="0006559B" w:rsidRPr="00AF4788" w14:paraId="6A1B63D1" w14:textId="77777777" w:rsidTr="0006559B">
        <w:tc>
          <w:tcPr>
            <w:tcW w:w="1276" w:type="dxa"/>
            <w:tcBorders>
              <w:top w:val="dotted" w:sz="4" w:space="0" w:color="auto"/>
              <w:left w:val="double" w:sz="4" w:space="0" w:color="auto"/>
              <w:bottom w:val="dotted" w:sz="4" w:space="0" w:color="auto"/>
              <w:right w:val="single" w:sz="4" w:space="0" w:color="auto"/>
            </w:tcBorders>
          </w:tcPr>
          <w:p w14:paraId="6CFB851E" w14:textId="77777777" w:rsidR="0006559B" w:rsidRPr="00AF4788" w:rsidRDefault="0006559B" w:rsidP="0006559B">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082ED0DB" w14:textId="77777777" w:rsidR="0006559B" w:rsidRDefault="0006559B" w:rsidP="0006559B">
            <w:pPr>
              <w:pStyle w:val="aff1"/>
              <w:spacing w:line="240" w:lineRule="auto"/>
              <w:rPr>
                <w:rFonts w:cs="Arial"/>
              </w:rPr>
            </w:pPr>
            <w:r>
              <w:rPr>
                <w:rFonts w:cs="Arial"/>
              </w:rPr>
              <w:t>45766</w:t>
            </w:r>
          </w:p>
        </w:tc>
        <w:tc>
          <w:tcPr>
            <w:tcW w:w="1134" w:type="dxa"/>
            <w:tcBorders>
              <w:top w:val="dotted" w:sz="4" w:space="0" w:color="auto"/>
              <w:left w:val="single" w:sz="4" w:space="0" w:color="auto"/>
              <w:bottom w:val="dotted" w:sz="4" w:space="0" w:color="auto"/>
              <w:right w:val="single" w:sz="4" w:space="0" w:color="auto"/>
            </w:tcBorders>
          </w:tcPr>
          <w:p w14:paraId="070F05E7" w14:textId="77777777" w:rsidR="0006559B" w:rsidRDefault="0006559B" w:rsidP="0006559B">
            <w:pPr>
              <w:pStyle w:val="aff1"/>
              <w:spacing w:line="240" w:lineRule="auto"/>
              <w:rPr>
                <w:rFonts w:cs="Arial"/>
              </w:rPr>
            </w:pPr>
            <w:r>
              <w:rPr>
                <w:rFonts w:cs="Arial"/>
              </w:rPr>
              <w:t>39779</w:t>
            </w:r>
          </w:p>
        </w:tc>
        <w:tc>
          <w:tcPr>
            <w:tcW w:w="1701" w:type="dxa"/>
            <w:tcBorders>
              <w:top w:val="dotted" w:sz="4" w:space="0" w:color="auto"/>
              <w:left w:val="single" w:sz="4" w:space="0" w:color="auto"/>
              <w:bottom w:val="dotted" w:sz="4" w:space="0" w:color="auto"/>
              <w:right w:val="single" w:sz="4" w:space="0" w:color="auto"/>
            </w:tcBorders>
          </w:tcPr>
          <w:p w14:paraId="66622610" w14:textId="77777777" w:rsidR="0006559B" w:rsidRDefault="0006559B" w:rsidP="0006559B">
            <w:pPr>
              <w:pStyle w:val="aff1"/>
              <w:spacing w:line="240" w:lineRule="auto"/>
              <w:rPr>
                <w:rFonts w:cs="Arial"/>
              </w:rPr>
            </w:pPr>
            <w:r>
              <w:rPr>
                <w:rFonts w:cs="Arial"/>
              </w:rPr>
              <w:t>173,0</w:t>
            </w:r>
          </w:p>
        </w:tc>
        <w:tc>
          <w:tcPr>
            <w:tcW w:w="2835" w:type="dxa"/>
            <w:tcBorders>
              <w:top w:val="dotted" w:sz="4" w:space="0" w:color="auto"/>
              <w:left w:val="single" w:sz="4" w:space="0" w:color="auto"/>
              <w:bottom w:val="dotted" w:sz="4" w:space="0" w:color="auto"/>
              <w:right w:val="double" w:sz="4" w:space="0" w:color="auto"/>
            </w:tcBorders>
          </w:tcPr>
          <w:p w14:paraId="5E5B2806" w14:textId="77777777" w:rsidR="0006559B" w:rsidRDefault="0006559B" w:rsidP="0006559B">
            <w:pPr>
              <w:pStyle w:val="aff1"/>
              <w:spacing w:line="240" w:lineRule="auto"/>
              <w:rPr>
                <w:rFonts w:cs="Arial"/>
              </w:rPr>
            </w:pPr>
            <w:r>
              <w:rPr>
                <w:rFonts w:cs="Arial"/>
              </w:rPr>
              <w:t>в 2,7 р.</w:t>
            </w:r>
          </w:p>
        </w:tc>
      </w:tr>
      <w:tr w:rsidR="0006559B" w:rsidRPr="00AF4788" w14:paraId="66F303ED" w14:textId="77777777" w:rsidTr="0006559B">
        <w:tc>
          <w:tcPr>
            <w:tcW w:w="1276" w:type="dxa"/>
            <w:tcBorders>
              <w:top w:val="dotted" w:sz="4" w:space="0" w:color="auto"/>
              <w:left w:val="double" w:sz="4" w:space="0" w:color="auto"/>
              <w:bottom w:val="dotted" w:sz="4" w:space="0" w:color="auto"/>
              <w:right w:val="single" w:sz="4" w:space="0" w:color="auto"/>
            </w:tcBorders>
          </w:tcPr>
          <w:p w14:paraId="37D12982" w14:textId="77777777" w:rsidR="0006559B" w:rsidRPr="00AF4788" w:rsidRDefault="0006559B" w:rsidP="0006559B">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6E323F3C" w14:textId="77777777" w:rsidR="0006559B" w:rsidRDefault="0006559B" w:rsidP="0006559B">
            <w:pPr>
              <w:pStyle w:val="aff1"/>
              <w:spacing w:line="240" w:lineRule="auto"/>
              <w:rPr>
                <w:rFonts w:cs="Arial"/>
              </w:rPr>
            </w:pPr>
            <w:r>
              <w:rPr>
                <w:rFonts w:cs="Arial"/>
              </w:rPr>
              <w:t>59751</w:t>
            </w:r>
          </w:p>
        </w:tc>
        <w:tc>
          <w:tcPr>
            <w:tcW w:w="1134" w:type="dxa"/>
            <w:tcBorders>
              <w:top w:val="dotted" w:sz="4" w:space="0" w:color="auto"/>
              <w:left w:val="single" w:sz="4" w:space="0" w:color="auto"/>
              <w:bottom w:val="dotted" w:sz="4" w:space="0" w:color="auto"/>
              <w:right w:val="single" w:sz="4" w:space="0" w:color="auto"/>
            </w:tcBorders>
          </w:tcPr>
          <w:p w14:paraId="18B0C6ED" w14:textId="77777777" w:rsidR="0006559B" w:rsidRDefault="0006559B" w:rsidP="0006559B">
            <w:pPr>
              <w:pStyle w:val="aff1"/>
              <w:spacing w:line="240" w:lineRule="auto"/>
              <w:rPr>
                <w:rFonts w:cs="Arial"/>
              </w:rPr>
            </w:pPr>
            <w:r>
              <w:rPr>
                <w:rFonts w:cs="Arial"/>
              </w:rPr>
              <w:t>54053</w:t>
            </w:r>
          </w:p>
        </w:tc>
        <w:tc>
          <w:tcPr>
            <w:tcW w:w="1701" w:type="dxa"/>
            <w:tcBorders>
              <w:top w:val="dotted" w:sz="4" w:space="0" w:color="auto"/>
              <w:left w:val="single" w:sz="4" w:space="0" w:color="auto"/>
              <w:bottom w:val="dotted" w:sz="4" w:space="0" w:color="auto"/>
              <w:right w:val="single" w:sz="4" w:space="0" w:color="auto"/>
            </w:tcBorders>
          </w:tcPr>
          <w:p w14:paraId="50CC3BC0" w14:textId="77777777" w:rsidR="0006559B" w:rsidRDefault="0006559B" w:rsidP="0006559B">
            <w:pPr>
              <w:pStyle w:val="aff1"/>
              <w:spacing w:line="240" w:lineRule="auto"/>
              <w:rPr>
                <w:rFonts w:cs="Arial"/>
              </w:rPr>
            </w:pPr>
            <w:r>
              <w:rPr>
                <w:rFonts w:cs="Arial"/>
              </w:rPr>
              <w:t>150,2</w:t>
            </w:r>
          </w:p>
        </w:tc>
        <w:tc>
          <w:tcPr>
            <w:tcW w:w="2835" w:type="dxa"/>
            <w:tcBorders>
              <w:top w:val="dotted" w:sz="4" w:space="0" w:color="auto"/>
              <w:left w:val="single" w:sz="4" w:space="0" w:color="auto"/>
              <w:bottom w:val="dotted" w:sz="4" w:space="0" w:color="auto"/>
              <w:right w:val="double" w:sz="4" w:space="0" w:color="auto"/>
            </w:tcBorders>
          </w:tcPr>
          <w:p w14:paraId="461D23CB" w14:textId="77777777" w:rsidR="0006559B" w:rsidRDefault="0006559B" w:rsidP="0006559B">
            <w:pPr>
              <w:pStyle w:val="aff1"/>
              <w:spacing w:line="240" w:lineRule="auto"/>
              <w:rPr>
                <w:rFonts w:cs="Arial"/>
              </w:rPr>
            </w:pPr>
            <w:r>
              <w:rPr>
                <w:rFonts w:cs="Arial"/>
              </w:rPr>
              <w:t>в 3,8 р.</w:t>
            </w:r>
          </w:p>
        </w:tc>
      </w:tr>
      <w:tr w:rsidR="0006559B" w:rsidRPr="00AF4788" w14:paraId="06A72209" w14:textId="77777777" w:rsidTr="0006559B">
        <w:tc>
          <w:tcPr>
            <w:tcW w:w="1276" w:type="dxa"/>
            <w:tcBorders>
              <w:top w:val="dotted" w:sz="4" w:space="0" w:color="auto"/>
              <w:left w:val="double" w:sz="4" w:space="0" w:color="auto"/>
              <w:bottom w:val="dotted" w:sz="4" w:space="0" w:color="auto"/>
              <w:right w:val="single" w:sz="4" w:space="0" w:color="auto"/>
            </w:tcBorders>
          </w:tcPr>
          <w:p w14:paraId="13EA8B7E" w14:textId="77777777" w:rsidR="0006559B" w:rsidRPr="00AF4788" w:rsidRDefault="0006559B" w:rsidP="0006559B">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27F625EF" w14:textId="77777777" w:rsidR="0006559B" w:rsidRDefault="0006559B" w:rsidP="0006559B">
            <w:pPr>
              <w:pStyle w:val="aff1"/>
              <w:spacing w:line="240" w:lineRule="auto"/>
              <w:rPr>
                <w:rFonts w:cs="Arial"/>
              </w:rPr>
            </w:pPr>
            <w:r>
              <w:rPr>
                <w:rFonts w:cs="Arial"/>
              </w:rPr>
              <w:t>71414</w:t>
            </w:r>
          </w:p>
        </w:tc>
        <w:tc>
          <w:tcPr>
            <w:tcW w:w="1134" w:type="dxa"/>
            <w:tcBorders>
              <w:top w:val="dotted" w:sz="4" w:space="0" w:color="auto"/>
              <w:left w:val="single" w:sz="4" w:space="0" w:color="auto"/>
              <w:bottom w:val="dotted" w:sz="4" w:space="0" w:color="auto"/>
              <w:right w:val="single" w:sz="4" w:space="0" w:color="auto"/>
            </w:tcBorders>
          </w:tcPr>
          <w:p w14:paraId="291A0E67" w14:textId="77777777" w:rsidR="0006559B" w:rsidRDefault="0006559B" w:rsidP="0006559B">
            <w:pPr>
              <w:pStyle w:val="aff1"/>
              <w:spacing w:line="240" w:lineRule="auto"/>
              <w:rPr>
                <w:rFonts w:cs="Arial"/>
              </w:rPr>
            </w:pPr>
            <w:r>
              <w:rPr>
                <w:rFonts w:cs="Arial"/>
              </w:rPr>
              <w:t>66547</w:t>
            </w:r>
          </w:p>
        </w:tc>
        <w:tc>
          <w:tcPr>
            <w:tcW w:w="1701" w:type="dxa"/>
            <w:tcBorders>
              <w:top w:val="dotted" w:sz="4" w:space="0" w:color="auto"/>
              <w:left w:val="single" w:sz="4" w:space="0" w:color="auto"/>
              <w:bottom w:val="dotted" w:sz="4" w:space="0" w:color="auto"/>
              <w:right w:val="single" w:sz="4" w:space="0" w:color="auto"/>
            </w:tcBorders>
          </w:tcPr>
          <w:p w14:paraId="67A75151" w14:textId="77777777" w:rsidR="0006559B" w:rsidRDefault="0006559B" w:rsidP="0006559B">
            <w:pPr>
              <w:pStyle w:val="aff1"/>
              <w:spacing w:line="240" w:lineRule="auto"/>
              <w:rPr>
                <w:rFonts w:cs="Arial"/>
              </w:rPr>
            </w:pPr>
            <w:r>
              <w:rPr>
                <w:rFonts w:cs="Arial"/>
              </w:rPr>
              <w:t>123,1</w:t>
            </w:r>
          </w:p>
        </w:tc>
        <w:tc>
          <w:tcPr>
            <w:tcW w:w="2835" w:type="dxa"/>
            <w:tcBorders>
              <w:top w:val="dotted" w:sz="4" w:space="0" w:color="auto"/>
              <w:left w:val="single" w:sz="4" w:space="0" w:color="auto"/>
              <w:bottom w:val="dotted" w:sz="4" w:space="0" w:color="auto"/>
              <w:right w:val="double" w:sz="4" w:space="0" w:color="auto"/>
            </w:tcBorders>
          </w:tcPr>
          <w:p w14:paraId="18E790B5" w14:textId="77777777" w:rsidR="0006559B" w:rsidRDefault="0006559B" w:rsidP="0006559B">
            <w:pPr>
              <w:pStyle w:val="aff1"/>
              <w:spacing w:line="240" w:lineRule="auto"/>
              <w:rPr>
                <w:rFonts w:cs="Arial"/>
              </w:rPr>
            </w:pPr>
            <w:r>
              <w:rPr>
                <w:rFonts w:cs="Arial"/>
              </w:rPr>
              <w:t>в 4,8 р.</w:t>
            </w:r>
          </w:p>
        </w:tc>
      </w:tr>
      <w:tr w:rsidR="0006559B" w:rsidRPr="00AF4788" w14:paraId="3F206689" w14:textId="77777777" w:rsidTr="0006559B">
        <w:tc>
          <w:tcPr>
            <w:tcW w:w="1276" w:type="dxa"/>
            <w:tcBorders>
              <w:top w:val="dotted" w:sz="4" w:space="0" w:color="auto"/>
              <w:left w:val="double" w:sz="4" w:space="0" w:color="auto"/>
              <w:bottom w:val="dotted" w:sz="4" w:space="0" w:color="auto"/>
              <w:right w:val="single" w:sz="4" w:space="0" w:color="auto"/>
            </w:tcBorders>
          </w:tcPr>
          <w:p w14:paraId="54D1622C" w14:textId="77777777" w:rsidR="0006559B" w:rsidRDefault="0006559B" w:rsidP="0006559B">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7FB026F2" w14:textId="77777777" w:rsidR="0006559B" w:rsidRDefault="0006559B" w:rsidP="0006559B">
            <w:pPr>
              <w:pStyle w:val="aff1"/>
              <w:spacing w:line="240" w:lineRule="auto"/>
              <w:rPr>
                <w:rFonts w:cs="Arial"/>
              </w:rPr>
            </w:pPr>
            <w:r>
              <w:rPr>
                <w:rFonts w:cs="Arial"/>
              </w:rPr>
              <w:t>80305</w:t>
            </w:r>
          </w:p>
        </w:tc>
        <w:tc>
          <w:tcPr>
            <w:tcW w:w="1134" w:type="dxa"/>
            <w:tcBorders>
              <w:top w:val="dotted" w:sz="4" w:space="0" w:color="auto"/>
              <w:left w:val="single" w:sz="4" w:space="0" w:color="auto"/>
              <w:bottom w:val="dotted" w:sz="4" w:space="0" w:color="auto"/>
              <w:right w:val="single" w:sz="4" w:space="0" w:color="auto"/>
            </w:tcBorders>
          </w:tcPr>
          <w:p w14:paraId="23D30083" w14:textId="77777777" w:rsidR="0006559B" w:rsidRDefault="0006559B" w:rsidP="0006559B">
            <w:pPr>
              <w:pStyle w:val="aff1"/>
              <w:spacing w:line="240" w:lineRule="auto"/>
              <w:rPr>
                <w:rFonts w:cs="Arial"/>
              </w:rPr>
            </w:pPr>
            <w:r>
              <w:rPr>
                <w:rFonts w:cs="Arial"/>
              </w:rPr>
              <w:t>75677</w:t>
            </w:r>
          </w:p>
        </w:tc>
        <w:tc>
          <w:tcPr>
            <w:tcW w:w="1701" w:type="dxa"/>
            <w:tcBorders>
              <w:top w:val="dotted" w:sz="4" w:space="0" w:color="auto"/>
              <w:left w:val="single" w:sz="4" w:space="0" w:color="auto"/>
              <w:bottom w:val="dotted" w:sz="4" w:space="0" w:color="auto"/>
              <w:right w:val="single" w:sz="4" w:space="0" w:color="auto"/>
            </w:tcBorders>
          </w:tcPr>
          <w:p w14:paraId="70C758F6" w14:textId="77777777" w:rsidR="0006559B" w:rsidRDefault="0006559B" w:rsidP="0006559B">
            <w:pPr>
              <w:pStyle w:val="aff1"/>
              <w:spacing w:line="240" w:lineRule="auto"/>
              <w:rPr>
                <w:rFonts w:cs="Arial"/>
              </w:rPr>
            </w:pPr>
            <w:r>
              <w:rPr>
                <w:rFonts w:cs="Arial"/>
              </w:rPr>
              <w:t>113,7</w:t>
            </w:r>
          </w:p>
        </w:tc>
        <w:tc>
          <w:tcPr>
            <w:tcW w:w="2835" w:type="dxa"/>
            <w:tcBorders>
              <w:top w:val="dotted" w:sz="4" w:space="0" w:color="auto"/>
              <w:left w:val="single" w:sz="4" w:space="0" w:color="auto"/>
              <w:bottom w:val="dotted" w:sz="4" w:space="0" w:color="auto"/>
              <w:right w:val="double" w:sz="4" w:space="0" w:color="auto"/>
            </w:tcBorders>
          </w:tcPr>
          <w:p w14:paraId="2AACB820" w14:textId="77777777" w:rsidR="0006559B" w:rsidRDefault="0006559B" w:rsidP="0006559B">
            <w:pPr>
              <w:pStyle w:val="aff1"/>
              <w:spacing w:line="240" w:lineRule="auto"/>
              <w:rPr>
                <w:rFonts w:cs="Arial"/>
              </w:rPr>
            </w:pPr>
            <w:r>
              <w:rPr>
                <w:rFonts w:cs="Arial"/>
              </w:rPr>
              <w:t>в 5,4 р.</w:t>
            </w:r>
          </w:p>
        </w:tc>
      </w:tr>
      <w:tr w:rsidR="0006559B" w:rsidRPr="00AF4788" w14:paraId="21AD15D1" w14:textId="77777777" w:rsidTr="0006559B">
        <w:tc>
          <w:tcPr>
            <w:tcW w:w="1276" w:type="dxa"/>
            <w:tcBorders>
              <w:top w:val="dotted" w:sz="4" w:space="0" w:color="auto"/>
              <w:left w:val="double" w:sz="4" w:space="0" w:color="auto"/>
              <w:bottom w:val="dotted" w:sz="4" w:space="0" w:color="auto"/>
              <w:right w:val="single" w:sz="4" w:space="0" w:color="auto"/>
            </w:tcBorders>
          </w:tcPr>
          <w:p w14:paraId="590A777A" w14:textId="77777777" w:rsidR="0006559B" w:rsidRPr="00AF4788" w:rsidRDefault="0006559B" w:rsidP="0006559B">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019657C5" w14:textId="77777777" w:rsidR="0006559B" w:rsidRDefault="0006559B" w:rsidP="0006559B">
            <w:pPr>
              <w:pStyle w:val="aff1"/>
              <w:spacing w:line="240" w:lineRule="auto"/>
              <w:rPr>
                <w:rFonts w:cs="Arial"/>
              </w:rPr>
            </w:pPr>
            <w:r w:rsidRPr="002D191D">
              <w:rPr>
                <w:rFonts w:cs="Arial"/>
              </w:rPr>
              <w:t>82497</w:t>
            </w:r>
          </w:p>
        </w:tc>
        <w:tc>
          <w:tcPr>
            <w:tcW w:w="1134" w:type="dxa"/>
            <w:tcBorders>
              <w:top w:val="dotted" w:sz="4" w:space="0" w:color="auto"/>
              <w:left w:val="single" w:sz="4" w:space="0" w:color="auto"/>
              <w:bottom w:val="dotted" w:sz="4" w:space="0" w:color="auto"/>
              <w:right w:val="single" w:sz="4" w:space="0" w:color="auto"/>
            </w:tcBorders>
          </w:tcPr>
          <w:p w14:paraId="7FB1C8E0" w14:textId="77777777" w:rsidR="0006559B" w:rsidRPr="002D191D" w:rsidRDefault="0006559B" w:rsidP="0006559B">
            <w:pPr>
              <w:pStyle w:val="aff1"/>
              <w:spacing w:line="240" w:lineRule="auto"/>
              <w:rPr>
                <w:rFonts w:cs="Arial"/>
              </w:rPr>
            </w:pPr>
            <w:r w:rsidRPr="002D191D">
              <w:rPr>
                <w:rFonts w:cs="Arial"/>
              </w:rPr>
              <w:t>78166</w:t>
            </w:r>
          </w:p>
        </w:tc>
        <w:tc>
          <w:tcPr>
            <w:tcW w:w="1701" w:type="dxa"/>
            <w:tcBorders>
              <w:top w:val="dotted" w:sz="4" w:space="0" w:color="auto"/>
              <w:left w:val="single" w:sz="4" w:space="0" w:color="auto"/>
              <w:bottom w:val="dotted" w:sz="4" w:space="0" w:color="auto"/>
              <w:right w:val="single" w:sz="4" w:space="0" w:color="auto"/>
            </w:tcBorders>
          </w:tcPr>
          <w:p w14:paraId="62742EF0" w14:textId="77777777" w:rsidR="0006559B" w:rsidRDefault="0006559B" w:rsidP="0006559B">
            <w:pPr>
              <w:pStyle w:val="aff1"/>
              <w:spacing w:line="240" w:lineRule="auto"/>
              <w:rPr>
                <w:rFonts w:cs="Arial"/>
              </w:rPr>
            </w:pPr>
            <w:r>
              <w:rPr>
                <w:rFonts w:cs="Arial"/>
              </w:rPr>
              <w:t>103,3</w:t>
            </w:r>
          </w:p>
        </w:tc>
        <w:tc>
          <w:tcPr>
            <w:tcW w:w="2835" w:type="dxa"/>
            <w:tcBorders>
              <w:top w:val="dotted" w:sz="4" w:space="0" w:color="auto"/>
              <w:left w:val="single" w:sz="4" w:space="0" w:color="auto"/>
              <w:bottom w:val="dotted" w:sz="4" w:space="0" w:color="auto"/>
              <w:right w:val="double" w:sz="4" w:space="0" w:color="auto"/>
            </w:tcBorders>
          </w:tcPr>
          <w:p w14:paraId="1E399245" w14:textId="77777777" w:rsidR="0006559B" w:rsidRDefault="0006559B" w:rsidP="0006559B">
            <w:pPr>
              <w:pStyle w:val="aff1"/>
              <w:spacing w:line="240" w:lineRule="auto"/>
              <w:rPr>
                <w:rFonts w:cs="Arial"/>
              </w:rPr>
            </w:pPr>
            <w:r>
              <w:rPr>
                <w:rFonts w:cs="Arial"/>
              </w:rPr>
              <w:t>в 6,2 р.</w:t>
            </w:r>
          </w:p>
        </w:tc>
      </w:tr>
      <w:tr w:rsidR="0006559B" w:rsidRPr="00AF4788" w14:paraId="21492657" w14:textId="77777777" w:rsidTr="0006559B">
        <w:tc>
          <w:tcPr>
            <w:tcW w:w="1276" w:type="dxa"/>
            <w:tcBorders>
              <w:top w:val="dotted" w:sz="4" w:space="0" w:color="auto"/>
              <w:left w:val="double" w:sz="4" w:space="0" w:color="auto"/>
              <w:bottom w:val="dotted" w:sz="4" w:space="0" w:color="auto"/>
              <w:right w:val="single" w:sz="4" w:space="0" w:color="auto"/>
            </w:tcBorders>
          </w:tcPr>
          <w:p w14:paraId="082AC7F9" w14:textId="77777777" w:rsidR="0006559B" w:rsidRPr="00AF4788" w:rsidRDefault="0006559B" w:rsidP="0006559B">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6C465526" w14:textId="77777777" w:rsidR="0006559B" w:rsidRPr="002D191D" w:rsidRDefault="0006559B" w:rsidP="0006559B">
            <w:pPr>
              <w:pStyle w:val="aff1"/>
              <w:spacing w:line="240" w:lineRule="auto"/>
              <w:rPr>
                <w:rFonts w:cs="Arial"/>
              </w:rPr>
            </w:pPr>
            <w:r>
              <w:rPr>
                <w:rFonts w:cs="Arial"/>
              </w:rPr>
              <w:t>81093</w:t>
            </w:r>
          </w:p>
        </w:tc>
        <w:tc>
          <w:tcPr>
            <w:tcW w:w="1134" w:type="dxa"/>
            <w:tcBorders>
              <w:top w:val="dotted" w:sz="4" w:space="0" w:color="auto"/>
              <w:left w:val="single" w:sz="4" w:space="0" w:color="auto"/>
              <w:bottom w:val="dotted" w:sz="4" w:space="0" w:color="auto"/>
              <w:right w:val="single" w:sz="4" w:space="0" w:color="auto"/>
            </w:tcBorders>
          </w:tcPr>
          <w:p w14:paraId="613D8DC3" w14:textId="77777777" w:rsidR="0006559B" w:rsidRPr="002D191D" w:rsidRDefault="0006559B" w:rsidP="0006559B">
            <w:pPr>
              <w:pStyle w:val="aff1"/>
              <w:spacing w:line="240" w:lineRule="auto"/>
              <w:rPr>
                <w:rFonts w:cs="Arial"/>
              </w:rPr>
            </w:pPr>
            <w:r>
              <w:rPr>
                <w:rFonts w:cs="Arial"/>
              </w:rPr>
              <w:t>76809</w:t>
            </w:r>
          </w:p>
        </w:tc>
        <w:tc>
          <w:tcPr>
            <w:tcW w:w="1701" w:type="dxa"/>
            <w:tcBorders>
              <w:top w:val="dotted" w:sz="4" w:space="0" w:color="auto"/>
              <w:left w:val="single" w:sz="4" w:space="0" w:color="auto"/>
              <w:bottom w:val="dotted" w:sz="4" w:space="0" w:color="auto"/>
              <w:right w:val="single" w:sz="4" w:space="0" w:color="auto"/>
            </w:tcBorders>
          </w:tcPr>
          <w:p w14:paraId="11744E88" w14:textId="77777777" w:rsidR="0006559B" w:rsidRDefault="0006559B" w:rsidP="0006559B">
            <w:pPr>
              <w:pStyle w:val="aff1"/>
              <w:spacing w:line="240" w:lineRule="auto"/>
              <w:rPr>
                <w:rFonts w:cs="Arial"/>
              </w:rPr>
            </w:pPr>
            <w:r>
              <w:rPr>
                <w:rFonts w:cs="Arial"/>
              </w:rPr>
              <w:t>98,3</w:t>
            </w:r>
          </w:p>
        </w:tc>
        <w:tc>
          <w:tcPr>
            <w:tcW w:w="2835" w:type="dxa"/>
            <w:tcBorders>
              <w:top w:val="dotted" w:sz="4" w:space="0" w:color="auto"/>
              <w:left w:val="single" w:sz="4" w:space="0" w:color="auto"/>
              <w:bottom w:val="dotted" w:sz="4" w:space="0" w:color="auto"/>
              <w:right w:val="double" w:sz="4" w:space="0" w:color="auto"/>
            </w:tcBorders>
          </w:tcPr>
          <w:p w14:paraId="35F55EF8" w14:textId="77777777" w:rsidR="0006559B" w:rsidRDefault="0006559B" w:rsidP="0006559B">
            <w:pPr>
              <w:pStyle w:val="aff1"/>
              <w:spacing w:line="240" w:lineRule="auto"/>
              <w:rPr>
                <w:rFonts w:cs="Arial"/>
              </w:rPr>
            </w:pPr>
            <w:r>
              <w:rPr>
                <w:rFonts w:cs="Arial"/>
              </w:rPr>
              <w:t>в 6,3 р.</w:t>
            </w:r>
          </w:p>
        </w:tc>
      </w:tr>
      <w:tr w:rsidR="0006559B" w:rsidRPr="00AF4788" w14:paraId="0751492D" w14:textId="77777777" w:rsidTr="0006559B">
        <w:tc>
          <w:tcPr>
            <w:tcW w:w="1276" w:type="dxa"/>
            <w:tcBorders>
              <w:top w:val="dotted" w:sz="4" w:space="0" w:color="auto"/>
              <w:left w:val="double" w:sz="4" w:space="0" w:color="auto"/>
              <w:bottom w:val="dotted" w:sz="4" w:space="0" w:color="auto"/>
              <w:right w:val="single" w:sz="4" w:space="0" w:color="auto"/>
            </w:tcBorders>
          </w:tcPr>
          <w:p w14:paraId="0E508DB5" w14:textId="77777777" w:rsidR="0006559B" w:rsidRPr="003F19DA" w:rsidRDefault="0006559B" w:rsidP="0006559B">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435911C6" w14:textId="77777777" w:rsidR="0006559B" w:rsidRDefault="0006559B" w:rsidP="0006559B">
            <w:pPr>
              <w:pStyle w:val="aff1"/>
              <w:spacing w:line="240" w:lineRule="auto"/>
              <w:rPr>
                <w:rFonts w:cs="Arial"/>
              </w:rPr>
            </w:pPr>
            <w:r>
              <w:rPr>
                <w:rFonts w:cs="Arial"/>
              </w:rPr>
              <w:t>78590</w:t>
            </w:r>
          </w:p>
        </w:tc>
        <w:tc>
          <w:tcPr>
            <w:tcW w:w="1134" w:type="dxa"/>
            <w:tcBorders>
              <w:top w:val="dotted" w:sz="4" w:space="0" w:color="auto"/>
              <w:left w:val="single" w:sz="4" w:space="0" w:color="auto"/>
              <w:bottom w:val="dotted" w:sz="4" w:space="0" w:color="auto"/>
              <w:right w:val="single" w:sz="4" w:space="0" w:color="auto"/>
            </w:tcBorders>
          </w:tcPr>
          <w:p w14:paraId="4B0BBB89" w14:textId="77777777" w:rsidR="0006559B" w:rsidRDefault="0006559B" w:rsidP="0006559B">
            <w:pPr>
              <w:pStyle w:val="aff1"/>
              <w:spacing w:line="240" w:lineRule="auto"/>
              <w:rPr>
                <w:rFonts w:cs="Arial"/>
              </w:rPr>
            </w:pPr>
            <w:r>
              <w:rPr>
                <w:rFonts w:cs="Arial"/>
              </w:rPr>
              <w:t>73988</w:t>
            </w:r>
          </w:p>
        </w:tc>
        <w:tc>
          <w:tcPr>
            <w:tcW w:w="1701" w:type="dxa"/>
            <w:tcBorders>
              <w:top w:val="dotted" w:sz="4" w:space="0" w:color="auto"/>
              <w:left w:val="single" w:sz="4" w:space="0" w:color="auto"/>
              <w:bottom w:val="dotted" w:sz="4" w:space="0" w:color="auto"/>
              <w:right w:val="single" w:sz="4" w:space="0" w:color="auto"/>
            </w:tcBorders>
          </w:tcPr>
          <w:p w14:paraId="1C26521C" w14:textId="77777777" w:rsidR="0006559B" w:rsidRPr="003F19DA" w:rsidRDefault="0006559B" w:rsidP="0006559B">
            <w:pPr>
              <w:pStyle w:val="aff1"/>
              <w:spacing w:line="240" w:lineRule="auto"/>
              <w:rPr>
                <w:rFonts w:cs="Arial"/>
                <w:lang w:val="en-US"/>
              </w:rPr>
            </w:pPr>
            <w:r>
              <w:rPr>
                <w:rFonts w:cs="Arial"/>
              </w:rPr>
              <w:t>96,3</w:t>
            </w:r>
          </w:p>
        </w:tc>
        <w:tc>
          <w:tcPr>
            <w:tcW w:w="2835" w:type="dxa"/>
            <w:tcBorders>
              <w:top w:val="dotted" w:sz="4" w:space="0" w:color="auto"/>
              <w:left w:val="single" w:sz="4" w:space="0" w:color="auto"/>
              <w:bottom w:val="dotted" w:sz="4" w:space="0" w:color="auto"/>
              <w:right w:val="double" w:sz="4" w:space="0" w:color="auto"/>
            </w:tcBorders>
          </w:tcPr>
          <w:p w14:paraId="0528BFC3" w14:textId="77777777" w:rsidR="0006559B" w:rsidRDefault="0006559B" w:rsidP="0006559B">
            <w:pPr>
              <w:pStyle w:val="aff1"/>
              <w:spacing w:line="240" w:lineRule="auto"/>
              <w:rPr>
                <w:rFonts w:cs="Arial"/>
              </w:rPr>
            </w:pPr>
            <w:r>
              <w:rPr>
                <w:rFonts w:cs="Arial"/>
              </w:rPr>
              <w:t xml:space="preserve">в </w:t>
            </w:r>
            <w:r>
              <w:rPr>
                <w:rFonts w:cs="Arial"/>
                <w:lang w:val="en-US"/>
              </w:rPr>
              <w:t>5</w:t>
            </w:r>
            <w:r>
              <w:rPr>
                <w:rFonts w:cs="Arial"/>
              </w:rPr>
              <w:t>,</w:t>
            </w:r>
            <w:r>
              <w:rPr>
                <w:rFonts w:cs="Arial"/>
                <w:lang w:val="en-US"/>
              </w:rPr>
              <w:t>7</w:t>
            </w:r>
            <w:r>
              <w:rPr>
                <w:rFonts w:cs="Arial"/>
              </w:rPr>
              <w:t xml:space="preserve"> р.</w:t>
            </w:r>
          </w:p>
        </w:tc>
      </w:tr>
      <w:tr w:rsidR="0006559B" w:rsidRPr="00AF4788" w14:paraId="47A50A7D" w14:textId="77777777" w:rsidTr="0006559B">
        <w:tc>
          <w:tcPr>
            <w:tcW w:w="1276" w:type="dxa"/>
            <w:tcBorders>
              <w:top w:val="dotted" w:sz="4" w:space="0" w:color="auto"/>
              <w:left w:val="double" w:sz="4" w:space="0" w:color="auto"/>
              <w:bottom w:val="single" w:sz="4" w:space="0" w:color="auto"/>
              <w:right w:val="single" w:sz="4" w:space="0" w:color="auto"/>
            </w:tcBorders>
          </w:tcPr>
          <w:p w14:paraId="5470F2B4" w14:textId="77777777" w:rsidR="0006559B" w:rsidRDefault="0006559B" w:rsidP="0006559B">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0C1BB571" w14:textId="77777777" w:rsidR="0006559B" w:rsidRDefault="0006559B" w:rsidP="0006559B">
            <w:pPr>
              <w:pStyle w:val="aff1"/>
              <w:spacing w:line="240" w:lineRule="auto"/>
              <w:rPr>
                <w:rFonts w:cs="Arial"/>
              </w:rPr>
            </w:pPr>
            <w:r>
              <w:rPr>
                <w:rFonts w:cs="Arial"/>
              </w:rPr>
              <w:t>73208</w:t>
            </w:r>
          </w:p>
        </w:tc>
        <w:tc>
          <w:tcPr>
            <w:tcW w:w="1134" w:type="dxa"/>
            <w:tcBorders>
              <w:top w:val="dotted" w:sz="4" w:space="0" w:color="auto"/>
              <w:left w:val="single" w:sz="4" w:space="0" w:color="auto"/>
              <w:bottom w:val="single" w:sz="4" w:space="0" w:color="auto"/>
              <w:right w:val="single" w:sz="4" w:space="0" w:color="auto"/>
            </w:tcBorders>
          </w:tcPr>
          <w:p w14:paraId="1E0C5F8F" w14:textId="77777777" w:rsidR="0006559B" w:rsidRDefault="0006559B" w:rsidP="0006559B">
            <w:pPr>
              <w:pStyle w:val="aff1"/>
              <w:spacing w:line="240" w:lineRule="auto"/>
              <w:rPr>
                <w:rFonts w:cs="Arial"/>
              </w:rPr>
            </w:pPr>
            <w:r>
              <w:rPr>
                <w:rFonts w:cs="Arial"/>
              </w:rPr>
              <w:t>72358</w:t>
            </w:r>
          </w:p>
        </w:tc>
        <w:tc>
          <w:tcPr>
            <w:tcW w:w="1701" w:type="dxa"/>
            <w:tcBorders>
              <w:top w:val="dotted" w:sz="4" w:space="0" w:color="auto"/>
              <w:left w:val="single" w:sz="4" w:space="0" w:color="auto"/>
              <w:bottom w:val="single" w:sz="4" w:space="0" w:color="auto"/>
              <w:right w:val="single" w:sz="4" w:space="0" w:color="auto"/>
            </w:tcBorders>
          </w:tcPr>
          <w:p w14:paraId="5BBAAA91" w14:textId="77777777" w:rsidR="0006559B" w:rsidRPr="00E97544" w:rsidRDefault="0006559B" w:rsidP="0006559B">
            <w:pPr>
              <w:pStyle w:val="aff1"/>
              <w:spacing w:line="240" w:lineRule="auto"/>
              <w:rPr>
                <w:rFonts w:cs="Arial"/>
                <w:lang w:val="en-US"/>
              </w:rPr>
            </w:pPr>
            <w:r>
              <w:rPr>
                <w:rFonts w:cs="Arial"/>
              </w:rPr>
              <w:t>97</w:t>
            </w:r>
            <w:r>
              <w:rPr>
                <w:rFonts w:cs="Arial"/>
                <w:lang w:val="en-US"/>
              </w:rPr>
              <w:t>,</w:t>
            </w:r>
            <w:r>
              <w:rPr>
                <w:rFonts w:cs="Arial"/>
              </w:rPr>
              <w:t>8</w:t>
            </w:r>
          </w:p>
        </w:tc>
        <w:tc>
          <w:tcPr>
            <w:tcW w:w="2835" w:type="dxa"/>
            <w:tcBorders>
              <w:top w:val="dotted" w:sz="4" w:space="0" w:color="auto"/>
              <w:left w:val="single" w:sz="4" w:space="0" w:color="auto"/>
              <w:bottom w:val="single" w:sz="4" w:space="0" w:color="auto"/>
              <w:right w:val="double" w:sz="4" w:space="0" w:color="auto"/>
            </w:tcBorders>
          </w:tcPr>
          <w:p w14:paraId="232E70AB" w14:textId="77777777" w:rsidR="0006559B" w:rsidRDefault="0006559B" w:rsidP="0006559B">
            <w:pPr>
              <w:pStyle w:val="aff1"/>
              <w:spacing w:line="240" w:lineRule="auto"/>
              <w:rPr>
                <w:rFonts w:cs="Arial"/>
              </w:rPr>
            </w:pPr>
            <w:r>
              <w:rPr>
                <w:rFonts w:cs="Arial"/>
              </w:rPr>
              <w:t xml:space="preserve">в </w:t>
            </w:r>
            <w:r>
              <w:rPr>
                <w:rFonts w:cs="Arial"/>
                <w:lang w:val="en-US"/>
              </w:rPr>
              <w:t>5</w:t>
            </w:r>
            <w:r>
              <w:rPr>
                <w:rFonts w:cs="Arial"/>
              </w:rPr>
              <w:t>,</w:t>
            </w:r>
            <w:r>
              <w:rPr>
                <w:rFonts w:cs="Arial"/>
                <w:lang w:val="en-US"/>
              </w:rPr>
              <w:t>5</w:t>
            </w:r>
            <w:r>
              <w:rPr>
                <w:rFonts w:cs="Arial"/>
              </w:rPr>
              <w:t xml:space="preserve"> р.</w:t>
            </w:r>
          </w:p>
        </w:tc>
      </w:tr>
      <w:tr w:rsidR="0006559B" w:rsidRPr="00AF4788" w14:paraId="378162F2" w14:textId="77777777" w:rsidTr="0006559B">
        <w:tc>
          <w:tcPr>
            <w:tcW w:w="9214" w:type="dxa"/>
            <w:gridSpan w:val="5"/>
            <w:tcBorders>
              <w:top w:val="single" w:sz="4" w:space="0" w:color="auto"/>
              <w:left w:val="double" w:sz="4" w:space="0" w:color="auto"/>
              <w:bottom w:val="single" w:sz="4" w:space="0" w:color="auto"/>
              <w:right w:val="double" w:sz="4" w:space="0" w:color="auto"/>
            </w:tcBorders>
          </w:tcPr>
          <w:p w14:paraId="21904A5C" w14:textId="77777777" w:rsidR="0006559B" w:rsidRDefault="0006559B" w:rsidP="0070258A">
            <w:pPr>
              <w:pStyle w:val="aff1"/>
              <w:pageBreakBefore/>
              <w:spacing w:line="240" w:lineRule="auto"/>
              <w:rPr>
                <w:rFonts w:cs="Arial"/>
              </w:rPr>
            </w:pPr>
            <w:r w:rsidRPr="006F6D88">
              <w:rPr>
                <w:rFonts w:cs="Arial"/>
                <w:b/>
              </w:rPr>
              <w:lastRenderedPageBreak/>
              <w:t>20</w:t>
            </w:r>
            <w:r>
              <w:rPr>
                <w:rFonts w:cs="Arial"/>
                <w:b/>
              </w:rPr>
              <w:t>21</w:t>
            </w:r>
            <w:r w:rsidRPr="006F6D88">
              <w:rPr>
                <w:rFonts w:cs="Arial"/>
                <w:b/>
              </w:rPr>
              <w:t xml:space="preserve"> год</w:t>
            </w:r>
          </w:p>
        </w:tc>
      </w:tr>
      <w:tr w:rsidR="0006559B" w:rsidRPr="00AF4788" w14:paraId="32016F24" w14:textId="77777777" w:rsidTr="0006559B">
        <w:tc>
          <w:tcPr>
            <w:tcW w:w="1276" w:type="dxa"/>
            <w:tcBorders>
              <w:top w:val="single" w:sz="4" w:space="0" w:color="auto"/>
              <w:left w:val="double" w:sz="4" w:space="0" w:color="auto"/>
              <w:bottom w:val="dotted" w:sz="4" w:space="0" w:color="auto"/>
              <w:right w:val="single" w:sz="4" w:space="0" w:color="auto"/>
            </w:tcBorders>
          </w:tcPr>
          <w:p w14:paraId="79BDA83D" w14:textId="77777777" w:rsidR="0006559B" w:rsidRDefault="0006559B" w:rsidP="0006559B">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7BEC338D" w14:textId="77777777" w:rsidR="0006559B" w:rsidRDefault="0006559B" w:rsidP="0006559B">
            <w:pPr>
              <w:pStyle w:val="aff1"/>
              <w:spacing w:line="240" w:lineRule="auto"/>
              <w:rPr>
                <w:rFonts w:cs="Arial"/>
              </w:rPr>
            </w:pPr>
            <w:r>
              <w:rPr>
                <w:rFonts w:cs="Arial"/>
              </w:rPr>
              <w:t>72381</w:t>
            </w:r>
          </w:p>
        </w:tc>
        <w:tc>
          <w:tcPr>
            <w:tcW w:w="1134" w:type="dxa"/>
            <w:tcBorders>
              <w:top w:val="single" w:sz="4" w:space="0" w:color="auto"/>
              <w:left w:val="single" w:sz="4" w:space="0" w:color="auto"/>
              <w:bottom w:val="dotted" w:sz="4" w:space="0" w:color="auto"/>
              <w:right w:val="single" w:sz="4" w:space="0" w:color="auto"/>
            </w:tcBorders>
          </w:tcPr>
          <w:p w14:paraId="2F82B11E" w14:textId="77777777" w:rsidR="0006559B" w:rsidRDefault="0006559B" w:rsidP="0006559B">
            <w:pPr>
              <w:pStyle w:val="aff1"/>
              <w:spacing w:line="240" w:lineRule="auto"/>
              <w:rPr>
                <w:rFonts w:cs="Arial"/>
              </w:rPr>
            </w:pPr>
            <w:r>
              <w:rPr>
                <w:rFonts w:cs="Arial"/>
              </w:rPr>
              <w:t>69010</w:t>
            </w:r>
          </w:p>
        </w:tc>
        <w:tc>
          <w:tcPr>
            <w:tcW w:w="1701" w:type="dxa"/>
            <w:tcBorders>
              <w:top w:val="single" w:sz="4" w:space="0" w:color="auto"/>
              <w:left w:val="single" w:sz="4" w:space="0" w:color="auto"/>
              <w:bottom w:val="dotted" w:sz="4" w:space="0" w:color="auto"/>
              <w:right w:val="single" w:sz="4" w:space="0" w:color="auto"/>
            </w:tcBorders>
          </w:tcPr>
          <w:p w14:paraId="43D1A058" w14:textId="77777777" w:rsidR="0006559B" w:rsidRDefault="0006559B" w:rsidP="0006559B">
            <w:pPr>
              <w:pStyle w:val="aff1"/>
              <w:spacing w:line="240" w:lineRule="auto"/>
              <w:rPr>
                <w:rFonts w:cs="Arial"/>
              </w:rPr>
            </w:pPr>
            <w:r>
              <w:rPr>
                <w:rFonts w:cs="Arial"/>
              </w:rPr>
              <w:t>95,4</w:t>
            </w:r>
          </w:p>
        </w:tc>
        <w:tc>
          <w:tcPr>
            <w:tcW w:w="2835" w:type="dxa"/>
            <w:tcBorders>
              <w:top w:val="single" w:sz="4" w:space="0" w:color="auto"/>
              <w:left w:val="single" w:sz="4" w:space="0" w:color="auto"/>
              <w:bottom w:val="dotted" w:sz="4" w:space="0" w:color="auto"/>
              <w:right w:val="double" w:sz="4" w:space="0" w:color="auto"/>
            </w:tcBorders>
          </w:tcPr>
          <w:p w14:paraId="5C011EA4" w14:textId="77777777" w:rsidR="0006559B" w:rsidRDefault="0006559B" w:rsidP="0006559B">
            <w:pPr>
              <w:pStyle w:val="aff1"/>
              <w:spacing w:line="240" w:lineRule="auto"/>
              <w:rPr>
                <w:rFonts w:cs="Arial"/>
              </w:rPr>
            </w:pPr>
            <w:r>
              <w:rPr>
                <w:rFonts w:cs="Arial"/>
              </w:rPr>
              <w:t xml:space="preserve">в </w:t>
            </w:r>
            <w:r>
              <w:rPr>
                <w:rFonts w:cs="Arial"/>
                <w:lang w:val="en-US"/>
              </w:rPr>
              <w:t>5</w:t>
            </w:r>
            <w:r>
              <w:rPr>
                <w:rFonts w:cs="Arial"/>
              </w:rPr>
              <w:t xml:space="preserve"> р.</w:t>
            </w:r>
          </w:p>
        </w:tc>
      </w:tr>
      <w:tr w:rsidR="0006559B" w:rsidRPr="00AF4788" w14:paraId="239C270C" w14:textId="77777777" w:rsidTr="0006559B">
        <w:tc>
          <w:tcPr>
            <w:tcW w:w="1276" w:type="dxa"/>
            <w:tcBorders>
              <w:top w:val="dotted" w:sz="4" w:space="0" w:color="auto"/>
              <w:left w:val="double" w:sz="4" w:space="0" w:color="auto"/>
              <w:bottom w:val="dotted" w:sz="4" w:space="0" w:color="auto"/>
              <w:right w:val="single" w:sz="4" w:space="0" w:color="auto"/>
            </w:tcBorders>
          </w:tcPr>
          <w:p w14:paraId="7C1191B0" w14:textId="77777777" w:rsidR="0006559B" w:rsidRPr="00AF4788" w:rsidRDefault="0006559B" w:rsidP="0006559B">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490F166E" w14:textId="77777777" w:rsidR="0006559B" w:rsidRDefault="0006559B" w:rsidP="0006559B">
            <w:pPr>
              <w:pStyle w:val="aff1"/>
              <w:spacing w:line="240" w:lineRule="auto"/>
              <w:rPr>
                <w:rFonts w:cs="Arial"/>
              </w:rPr>
            </w:pPr>
            <w:r>
              <w:rPr>
                <w:rFonts w:cs="Arial"/>
              </w:rPr>
              <w:t>65670</w:t>
            </w:r>
          </w:p>
        </w:tc>
        <w:tc>
          <w:tcPr>
            <w:tcW w:w="1134" w:type="dxa"/>
            <w:tcBorders>
              <w:top w:val="dotted" w:sz="4" w:space="0" w:color="auto"/>
              <w:left w:val="single" w:sz="4" w:space="0" w:color="auto"/>
              <w:bottom w:val="dotted" w:sz="4" w:space="0" w:color="auto"/>
              <w:right w:val="single" w:sz="4" w:space="0" w:color="auto"/>
            </w:tcBorders>
          </w:tcPr>
          <w:p w14:paraId="62DC5FC9" w14:textId="77777777" w:rsidR="0006559B" w:rsidRDefault="0006559B" w:rsidP="0006559B">
            <w:pPr>
              <w:pStyle w:val="aff1"/>
              <w:spacing w:line="240" w:lineRule="auto"/>
              <w:rPr>
                <w:rFonts w:cs="Arial"/>
              </w:rPr>
            </w:pPr>
            <w:r>
              <w:rPr>
                <w:rFonts w:cs="Arial"/>
              </w:rPr>
              <w:t>62024</w:t>
            </w:r>
          </w:p>
        </w:tc>
        <w:tc>
          <w:tcPr>
            <w:tcW w:w="1701" w:type="dxa"/>
            <w:tcBorders>
              <w:top w:val="dotted" w:sz="4" w:space="0" w:color="auto"/>
              <w:left w:val="single" w:sz="4" w:space="0" w:color="auto"/>
              <w:bottom w:val="dotted" w:sz="4" w:space="0" w:color="auto"/>
              <w:right w:val="single" w:sz="4" w:space="0" w:color="auto"/>
            </w:tcBorders>
          </w:tcPr>
          <w:p w14:paraId="3B539C74" w14:textId="77777777" w:rsidR="0006559B" w:rsidRDefault="0006559B" w:rsidP="0006559B">
            <w:pPr>
              <w:pStyle w:val="aff1"/>
              <w:spacing w:line="240" w:lineRule="auto"/>
              <w:rPr>
                <w:rFonts w:cs="Arial"/>
              </w:rPr>
            </w:pPr>
            <w:r>
              <w:rPr>
                <w:rFonts w:cs="Arial"/>
              </w:rPr>
              <w:t>89,9</w:t>
            </w:r>
          </w:p>
        </w:tc>
        <w:tc>
          <w:tcPr>
            <w:tcW w:w="2835" w:type="dxa"/>
            <w:tcBorders>
              <w:top w:val="dotted" w:sz="4" w:space="0" w:color="auto"/>
              <w:left w:val="single" w:sz="4" w:space="0" w:color="auto"/>
              <w:bottom w:val="dotted" w:sz="4" w:space="0" w:color="auto"/>
              <w:right w:val="double" w:sz="4" w:space="0" w:color="auto"/>
            </w:tcBorders>
          </w:tcPr>
          <w:p w14:paraId="11A5E057" w14:textId="77777777" w:rsidR="0006559B" w:rsidRDefault="0006559B" w:rsidP="0006559B">
            <w:pPr>
              <w:pStyle w:val="aff1"/>
              <w:spacing w:line="240" w:lineRule="auto"/>
              <w:rPr>
                <w:rFonts w:cs="Arial"/>
              </w:rPr>
            </w:pPr>
            <w:r>
              <w:rPr>
                <w:rFonts w:cs="Arial"/>
              </w:rPr>
              <w:t>в 4,3 р.</w:t>
            </w:r>
          </w:p>
        </w:tc>
      </w:tr>
      <w:tr w:rsidR="0006559B" w:rsidRPr="00AF4788" w14:paraId="35AA2DBB" w14:textId="77777777" w:rsidTr="0006559B">
        <w:tc>
          <w:tcPr>
            <w:tcW w:w="1276" w:type="dxa"/>
            <w:tcBorders>
              <w:top w:val="dotted" w:sz="4" w:space="0" w:color="auto"/>
              <w:left w:val="double" w:sz="4" w:space="0" w:color="auto"/>
              <w:bottom w:val="dotted" w:sz="4" w:space="0" w:color="auto"/>
              <w:right w:val="single" w:sz="4" w:space="0" w:color="auto"/>
            </w:tcBorders>
          </w:tcPr>
          <w:p w14:paraId="3892CF1A" w14:textId="77777777" w:rsidR="0006559B" w:rsidRDefault="0006559B" w:rsidP="0006559B">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731FE6D1" w14:textId="77777777" w:rsidR="0006559B" w:rsidRDefault="0006559B" w:rsidP="0006559B">
            <w:pPr>
              <w:pStyle w:val="aff1"/>
              <w:spacing w:line="240" w:lineRule="auto"/>
              <w:rPr>
                <w:rFonts w:cs="Arial"/>
              </w:rPr>
            </w:pPr>
            <w:r>
              <w:rPr>
                <w:rFonts w:cs="Arial"/>
              </w:rPr>
              <w:t>55891</w:t>
            </w:r>
          </w:p>
        </w:tc>
        <w:tc>
          <w:tcPr>
            <w:tcW w:w="1134" w:type="dxa"/>
            <w:tcBorders>
              <w:top w:val="dotted" w:sz="4" w:space="0" w:color="auto"/>
              <w:left w:val="single" w:sz="4" w:space="0" w:color="auto"/>
              <w:bottom w:val="dotted" w:sz="4" w:space="0" w:color="auto"/>
              <w:right w:val="single" w:sz="4" w:space="0" w:color="auto"/>
            </w:tcBorders>
          </w:tcPr>
          <w:p w14:paraId="29E6DFFB" w14:textId="77777777" w:rsidR="0006559B" w:rsidRDefault="0006559B" w:rsidP="0006559B">
            <w:pPr>
              <w:pStyle w:val="aff1"/>
              <w:spacing w:line="240" w:lineRule="auto"/>
              <w:rPr>
                <w:rFonts w:cs="Arial"/>
              </w:rPr>
            </w:pPr>
            <w:r>
              <w:rPr>
                <w:rFonts w:cs="Arial"/>
              </w:rPr>
              <w:t>50690</w:t>
            </w:r>
          </w:p>
        </w:tc>
        <w:tc>
          <w:tcPr>
            <w:tcW w:w="1701" w:type="dxa"/>
            <w:tcBorders>
              <w:top w:val="dotted" w:sz="4" w:space="0" w:color="auto"/>
              <w:left w:val="single" w:sz="4" w:space="0" w:color="auto"/>
              <w:bottom w:val="dotted" w:sz="4" w:space="0" w:color="auto"/>
              <w:right w:val="single" w:sz="4" w:space="0" w:color="auto"/>
            </w:tcBorders>
          </w:tcPr>
          <w:p w14:paraId="192B63FF" w14:textId="77777777" w:rsidR="0006559B" w:rsidRDefault="0006559B" w:rsidP="0006559B">
            <w:pPr>
              <w:pStyle w:val="aff1"/>
              <w:spacing w:line="240" w:lineRule="auto"/>
              <w:rPr>
                <w:rFonts w:cs="Arial"/>
              </w:rPr>
            </w:pPr>
            <w:r>
              <w:rPr>
                <w:rFonts w:cs="Arial"/>
              </w:rPr>
              <w:t>81,7</w:t>
            </w:r>
          </w:p>
        </w:tc>
        <w:tc>
          <w:tcPr>
            <w:tcW w:w="2835" w:type="dxa"/>
            <w:tcBorders>
              <w:top w:val="dotted" w:sz="4" w:space="0" w:color="auto"/>
              <w:left w:val="single" w:sz="4" w:space="0" w:color="auto"/>
              <w:bottom w:val="dotted" w:sz="4" w:space="0" w:color="auto"/>
              <w:right w:val="double" w:sz="4" w:space="0" w:color="auto"/>
            </w:tcBorders>
          </w:tcPr>
          <w:p w14:paraId="30A7EFE0" w14:textId="77777777" w:rsidR="0006559B" w:rsidRDefault="0006559B" w:rsidP="0006559B">
            <w:pPr>
              <w:pStyle w:val="aff1"/>
              <w:spacing w:line="240" w:lineRule="auto"/>
              <w:rPr>
                <w:rFonts w:cs="Arial"/>
              </w:rPr>
            </w:pPr>
            <w:r>
              <w:rPr>
                <w:rFonts w:cs="Arial"/>
              </w:rPr>
              <w:t>в 3,4 р.</w:t>
            </w:r>
          </w:p>
        </w:tc>
      </w:tr>
      <w:tr w:rsidR="0006559B" w:rsidRPr="00AF4788" w14:paraId="1CBDA9A3" w14:textId="77777777" w:rsidTr="0006559B">
        <w:tc>
          <w:tcPr>
            <w:tcW w:w="1276" w:type="dxa"/>
            <w:tcBorders>
              <w:top w:val="dotted" w:sz="4" w:space="0" w:color="auto"/>
              <w:left w:val="double" w:sz="4" w:space="0" w:color="auto"/>
              <w:bottom w:val="dotted" w:sz="4" w:space="0" w:color="auto"/>
              <w:right w:val="single" w:sz="4" w:space="0" w:color="auto"/>
            </w:tcBorders>
          </w:tcPr>
          <w:p w14:paraId="5CA9321A" w14:textId="77777777" w:rsidR="0006559B" w:rsidRPr="00AF4788" w:rsidRDefault="0006559B" w:rsidP="0006559B">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61F4011C" w14:textId="77777777" w:rsidR="0006559B" w:rsidRDefault="0006559B" w:rsidP="0006559B">
            <w:pPr>
              <w:pStyle w:val="aff1"/>
              <w:spacing w:line="240" w:lineRule="auto"/>
              <w:rPr>
                <w:rFonts w:cs="Arial"/>
              </w:rPr>
            </w:pPr>
            <w:r>
              <w:rPr>
                <w:rFonts w:cs="Arial"/>
              </w:rPr>
              <w:t>48835</w:t>
            </w:r>
          </w:p>
        </w:tc>
        <w:tc>
          <w:tcPr>
            <w:tcW w:w="1134" w:type="dxa"/>
            <w:tcBorders>
              <w:top w:val="dotted" w:sz="4" w:space="0" w:color="auto"/>
              <w:left w:val="single" w:sz="4" w:space="0" w:color="auto"/>
              <w:bottom w:val="dotted" w:sz="4" w:space="0" w:color="auto"/>
              <w:right w:val="single" w:sz="4" w:space="0" w:color="auto"/>
            </w:tcBorders>
          </w:tcPr>
          <w:p w14:paraId="68DB7E10" w14:textId="77777777" w:rsidR="0006559B" w:rsidRDefault="0006559B" w:rsidP="0006559B">
            <w:pPr>
              <w:pStyle w:val="aff1"/>
              <w:spacing w:line="240" w:lineRule="auto"/>
              <w:rPr>
                <w:rFonts w:cs="Arial"/>
              </w:rPr>
            </w:pPr>
            <w:r>
              <w:rPr>
                <w:rFonts w:cs="Arial"/>
              </w:rPr>
              <w:t>44419</w:t>
            </w:r>
          </w:p>
        </w:tc>
        <w:tc>
          <w:tcPr>
            <w:tcW w:w="1701" w:type="dxa"/>
            <w:tcBorders>
              <w:top w:val="dotted" w:sz="4" w:space="0" w:color="auto"/>
              <w:left w:val="single" w:sz="4" w:space="0" w:color="auto"/>
              <w:bottom w:val="dotted" w:sz="4" w:space="0" w:color="auto"/>
              <w:right w:val="single" w:sz="4" w:space="0" w:color="auto"/>
            </w:tcBorders>
          </w:tcPr>
          <w:p w14:paraId="4780256C" w14:textId="77777777" w:rsidR="0006559B" w:rsidRDefault="0006559B" w:rsidP="0006559B">
            <w:pPr>
              <w:pStyle w:val="aff1"/>
              <w:spacing w:line="240" w:lineRule="auto"/>
              <w:rPr>
                <w:rFonts w:cs="Arial"/>
              </w:rPr>
            </w:pPr>
            <w:r>
              <w:rPr>
                <w:rFonts w:cs="Arial"/>
              </w:rPr>
              <w:t>87,6</w:t>
            </w:r>
          </w:p>
        </w:tc>
        <w:tc>
          <w:tcPr>
            <w:tcW w:w="2835" w:type="dxa"/>
            <w:tcBorders>
              <w:top w:val="dotted" w:sz="4" w:space="0" w:color="auto"/>
              <w:left w:val="single" w:sz="4" w:space="0" w:color="auto"/>
              <w:bottom w:val="dotted" w:sz="4" w:space="0" w:color="auto"/>
              <w:right w:val="double" w:sz="4" w:space="0" w:color="auto"/>
            </w:tcBorders>
          </w:tcPr>
          <w:p w14:paraId="1A287282" w14:textId="77777777" w:rsidR="0006559B" w:rsidRDefault="0006559B" w:rsidP="0006559B">
            <w:pPr>
              <w:pStyle w:val="aff1"/>
              <w:spacing w:line="240" w:lineRule="auto"/>
              <w:rPr>
                <w:rFonts w:cs="Arial"/>
              </w:rPr>
            </w:pPr>
            <w:r>
              <w:rPr>
                <w:rFonts w:cs="Arial"/>
              </w:rPr>
              <w:t>193,2</w:t>
            </w:r>
          </w:p>
        </w:tc>
      </w:tr>
      <w:tr w:rsidR="0006559B" w:rsidRPr="00AF4788" w14:paraId="743ED4BA" w14:textId="77777777" w:rsidTr="0006559B">
        <w:tc>
          <w:tcPr>
            <w:tcW w:w="1276" w:type="dxa"/>
            <w:tcBorders>
              <w:top w:val="dotted" w:sz="4" w:space="0" w:color="auto"/>
              <w:left w:val="double" w:sz="4" w:space="0" w:color="auto"/>
              <w:bottom w:val="dotted" w:sz="4" w:space="0" w:color="auto"/>
              <w:right w:val="single" w:sz="4" w:space="0" w:color="auto"/>
            </w:tcBorders>
          </w:tcPr>
          <w:p w14:paraId="3321A5D6" w14:textId="77777777" w:rsidR="0006559B" w:rsidRPr="00AF4788" w:rsidRDefault="0006559B" w:rsidP="0006559B">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2CE3D17E" w14:textId="77777777" w:rsidR="0006559B" w:rsidRDefault="0006559B" w:rsidP="0006559B">
            <w:pPr>
              <w:pStyle w:val="aff1"/>
              <w:spacing w:line="240" w:lineRule="auto"/>
              <w:rPr>
                <w:rFonts w:cs="Arial"/>
              </w:rPr>
            </w:pPr>
            <w:r>
              <w:rPr>
                <w:rFonts w:cs="Arial"/>
              </w:rPr>
              <w:t>46265</w:t>
            </w:r>
          </w:p>
        </w:tc>
        <w:tc>
          <w:tcPr>
            <w:tcW w:w="1134" w:type="dxa"/>
            <w:tcBorders>
              <w:top w:val="dotted" w:sz="4" w:space="0" w:color="auto"/>
              <w:left w:val="single" w:sz="4" w:space="0" w:color="auto"/>
              <w:bottom w:val="dotted" w:sz="4" w:space="0" w:color="auto"/>
              <w:right w:val="single" w:sz="4" w:space="0" w:color="auto"/>
            </w:tcBorders>
          </w:tcPr>
          <w:p w14:paraId="3AE8A4F1" w14:textId="77777777" w:rsidR="0006559B" w:rsidRDefault="0006559B" w:rsidP="0006559B">
            <w:pPr>
              <w:pStyle w:val="aff1"/>
              <w:spacing w:line="240" w:lineRule="auto"/>
              <w:rPr>
                <w:rFonts w:cs="Arial"/>
              </w:rPr>
            </w:pPr>
            <w:r>
              <w:rPr>
                <w:rFonts w:cs="Arial"/>
              </w:rPr>
              <w:t>41263</w:t>
            </w:r>
          </w:p>
        </w:tc>
        <w:tc>
          <w:tcPr>
            <w:tcW w:w="1701" w:type="dxa"/>
            <w:tcBorders>
              <w:top w:val="dotted" w:sz="4" w:space="0" w:color="auto"/>
              <w:left w:val="single" w:sz="4" w:space="0" w:color="auto"/>
              <w:bottom w:val="dotted" w:sz="4" w:space="0" w:color="auto"/>
              <w:right w:val="single" w:sz="4" w:space="0" w:color="auto"/>
            </w:tcBorders>
          </w:tcPr>
          <w:p w14:paraId="0A0C870C" w14:textId="77777777" w:rsidR="0006559B" w:rsidRDefault="0006559B" w:rsidP="0006559B">
            <w:pPr>
              <w:pStyle w:val="aff1"/>
              <w:spacing w:line="240" w:lineRule="auto"/>
              <w:rPr>
                <w:rFonts w:cs="Arial"/>
              </w:rPr>
            </w:pPr>
            <w:r>
              <w:rPr>
                <w:rFonts w:cs="Arial"/>
              </w:rPr>
              <w:t>92,9</w:t>
            </w:r>
          </w:p>
        </w:tc>
        <w:tc>
          <w:tcPr>
            <w:tcW w:w="2835" w:type="dxa"/>
            <w:tcBorders>
              <w:top w:val="dotted" w:sz="4" w:space="0" w:color="auto"/>
              <w:left w:val="single" w:sz="4" w:space="0" w:color="auto"/>
              <w:bottom w:val="dotted" w:sz="4" w:space="0" w:color="auto"/>
              <w:right w:val="double" w:sz="4" w:space="0" w:color="auto"/>
            </w:tcBorders>
          </w:tcPr>
          <w:p w14:paraId="1DA59481" w14:textId="77777777" w:rsidR="0006559B" w:rsidRDefault="0006559B" w:rsidP="0006559B">
            <w:pPr>
              <w:pStyle w:val="aff1"/>
              <w:spacing w:line="240" w:lineRule="auto"/>
              <w:rPr>
                <w:rFonts w:cs="Arial"/>
              </w:rPr>
            </w:pPr>
            <w:r>
              <w:rPr>
                <w:rFonts w:cs="Arial"/>
              </w:rPr>
              <w:t>103,7</w:t>
            </w:r>
          </w:p>
        </w:tc>
      </w:tr>
      <w:tr w:rsidR="0006559B" w:rsidRPr="00AF4788" w14:paraId="6242BE0A" w14:textId="77777777" w:rsidTr="0006559B">
        <w:tc>
          <w:tcPr>
            <w:tcW w:w="1276" w:type="dxa"/>
            <w:tcBorders>
              <w:top w:val="dotted" w:sz="4" w:space="0" w:color="auto"/>
              <w:left w:val="double" w:sz="4" w:space="0" w:color="auto"/>
              <w:bottom w:val="dotted" w:sz="4" w:space="0" w:color="auto"/>
              <w:right w:val="single" w:sz="4" w:space="0" w:color="auto"/>
            </w:tcBorders>
          </w:tcPr>
          <w:p w14:paraId="2973E8CB" w14:textId="77777777" w:rsidR="0006559B" w:rsidRPr="00AF4788" w:rsidRDefault="0006559B" w:rsidP="0006559B">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5EB68BEF" w14:textId="77777777" w:rsidR="0006559B" w:rsidRDefault="0006559B" w:rsidP="0006559B">
            <w:pPr>
              <w:pStyle w:val="aff1"/>
              <w:spacing w:line="240" w:lineRule="auto"/>
              <w:rPr>
                <w:rFonts w:cs="Arial"/>
              </w:rPr>
            </w:pPr>
            <w:r>
              <w:rPr>
                <w:rFonts w:cs="Arial"/>
              </w:rPr>
              <w:t>40513</w:t>
            </w:r>
          </w:p>
        </w:tc>
        <w:tc>
          <w:tcPr>
            <w:tcW w:w="1134" w:type="dxa"/>
            <w:tcBorders>
              <w:top w:val="dotted" w:sz="4" w:space="0" w:color="auto"/>
              <w:left w:val="single" w:sz="4" w:space="0" w:color="auto"/>
              <w:bottom w:val="dotted" w:sz="4" w:space="0" w:color="auto"/>
              <w:right w:val="single" w:sz="4" w:space="0" w:color="auto"/>
            </w:tcBorders>
          </w:tcPr>
          <w:p w14:paraId="1C234803" w14:textId="77777777" w:rsidR="0006559B" w:rsidRDefault="0006559B" w:rsidP="0006559B">
            <w:pPr>
              <w:pStyle w:val="aff1"/>
              <w:spacing w:line="240" w:lineRule="auto"/>
              <w:rPr>
                <w:rFonts w:cs="Arial"/>
              </w:rPr>
            </w:pPr>
            <w:r>
              <w:rPr>
                <w:rFonts w:cs="Arial"/>
              </w:rPr>
              <w:t>35163</w:t>
            </w:r>
          </w:p>
        </w:tc>
        <w:tc>
          <w:tcPr>
            <w:tcW w:w="1701" w:type="dxa"/>
            <w:tcBorders>
              <w:top w:val="dotted" w:sz="4" w:space="0" w:color="auto"/>
              <w:left w:val="single" w:sz="4" w:space="0" w:color="auto"/>
              <w:bottom w:val="dotted" w:sz="4" w:space="0" w:color="auto"/>
              <w:right w:val="single" w:sz="4" w:space="0" w:color="auto"/>
            </w:tcBorders>
          </w:tcPr>
          <w:p w14:paraId="108E5C0E" w14:textId="77777777" w:rsidR="0006559B" w:rsidRDefault="0006559B" w:rsidP="0006559B">
            <w:pPr>
              <w:pStyle w:val="aff1"/>
              <w:spacing w:line="240" w:lineRule="auto"/>
              <w:rPr>
                <w:rFonts w:cs="Arial"/>
              </w:rPr>
            </w:pPr>
            <w:r>
              <w:rPr>
                <w:rFonts w:cs="Arial"/>
              </w:rPr>
              <w:t>85,2</w:t>
            </w:r>
          </w:p>
        </w:tc>
        <w:tc>
          <w:tcPr>
            <w:tcW w:w="2835" w:type="dxa"/>
            <w:tcBorders>
              <w:top w:val="dotted" w:sz="4" w:space="0" w:color="auto"/>
              <w:left w:val="single" w:sz="4" w:space="0" w:color="auto"/>
              <w:bottom w:val="dotted" w:sz="4" w:space="0" w:color="auto"/>
              <w:right w:val="double" w:sz="4" w:space="0" w:color="auto"/>
            </w:tcBorders>
          </w:tcPr>
          <w:p w14:paraId="406E4B12" w14:textId="77777777" w:rsidR="0006559B" w:rsidRDefault="0006559B" w:rsidP="0006559B">
            <w:pPr>
              <w:pStyle w:val="aff1"/>
              <w:spacing w:line="240" w:lineRule="auto"/>
              <w:rPr>
                <w:rFonts w:cs="Arial"/>
              </w:rPr>
            </w:pPr>
            <w:r>
              <w:rPr>
                <w:rFonts w:cs="Arial"/>
              </w:rPr>
              <w:t>65,1</w:t>
            </w:r>
          </w:p>
        </w:tc>
      </w:tr>
      <w:tr w:rsidR="0006559B" w:rsidRPr="00AF4788" w14:paraId="6A8F1939" w14:textId="77777777" w:rsidTr="0006559B">
        <w:tc>
          <w:tcPr>
            <w:tcW w:w="1276" w:type="dxa"/>
            <w:tcBorders>
              <w:top w:val="dotted" w:sz="4" w:space="0" w:color="auto"/>
              <w:left w:val="double" w:sz="4" w:space="0" w:color="auto"/>
              <w:bottom w:val="dotted" w:sz="4" w:space="0" w:color="auto"/>
              <w:right w:val="single" w:sz="4" w:space="0" w:color="auto"/>
            </w:tcBorders>
          </w:tcPr>
          <w:p w14:paraId="358170EE" w14:textId="77777777" w:rsidR="0006559B" w:rsidRPr="00AF4788" w:rsidRDefault="0006559B" w:rsidP="0006559B">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41D6387F" w14:textId="77777777" w:rsidR="0006559B" w:rsidRDefault="0006559B" w:rsidP="0006559B">
            <w:pPr>
              <w:pStyle w:val="aff1"/>
              <w:spacing w:line="240" w:lineRule="auto"/>
              <w:rPr>
                <w:rFonts w:cs="Arial"/>
              </w:rPr>
            </w:pPr>
            <w:r>
              <w:rPr>
                <w:rFonts w:cs="Arial"/>
              </w:rPr>
              <w:t>38477</w:t>
            </w:r>
          </w:p>
        </w:tc>
        <w:tc>
          <w:tcPr>
            <w:tcW w:w="1134" w:type="dxa"/>
            <w:tcBorders>
              <w:top w:val="dotted" w:sz="4" w:space="0" w:color="auto"/>
              <w:left w:val="single" w:sz="4" w:space="0" w:color="auto"/>
              <w:bottom w:val="dotted" w:sz="4" w:space="0" w:color="auto"/>
              <w:right w:val="single" w:sz="4" w:space="0" w:color="auto"/>
            </w:tcBorders>
          </w:tcPr>
          <w:p w14:paraId="52423867" w14:textId="77777777" w:rsidR="0006559B" w:rsidRDefault="0006559B" w:rsidP="0006559B">
            <w:pPr>
              <w:pStyle w:val="aff1"/>
              <w:spacing w:line="240" w:lineRule="auto"/>
              <w:rPr>
                <w:rFonts w:cs="Arial"/>
              </w:rPr>
            </w:pPr>
            <w:r>
              <w:rPr>
                <w:rFonts w:cs="Arial"/>
              </w:rPr>
              <w:t>33516</w:t>
            </w:r>
          </w:p>
        </w:tc>
        <w:tc>
          <w:tcPr>
            <w:tcW w:w="1701" w:type="dxa"/>
            <w:tcBorders>
              <w:top w:val="dotted" w:sz="4" w:space="0" w:color="auto"/>
              <w:left w:val="single" w:sz="4" w:space="0" w:color="auto"/>
              <w:bottom w:val="dotted" w:sz="4" w:space="0" w:color="auto"/>
              <w:right w:val="single" w:sz="4" w:space="0" w:color="auto"/>
            </w:tcBorders>
          </w:tcPr>
          <w:p w14:paraId="517AA035" w14:textId="77777777" w:rsidR="0006559B" w:rsidRDefault="0006559B" w:rsidP="0006559B">
            <w:pPr>
              <w:pStyle w:val="aff1"/>
              <w:spacing w:line="240" w:lineRule="auto"/>
              <w:rPr>
                <w:rFonts w:cs="Arial"/>
              </w:rPr>
            </w:pPr>
            <w:r>
              <w:rPr>
                <w:rFonts w:cs="Arial"/>
              </w:rPr>
              <w:t>95,3</w:t>
            </w:r>
          </w:p>
        </w:tc>
        <w:tc>
          <w:tcPr>
            <w:tcW w:w="2835" w:type="dxa"/>
            <w:tcBorders>
              <w:top w:val="dotted" w:sz="4" w:space="0" w:color="auto"/>
              <w:left w:val="single" w:sz="4" w:space="0" w:color="auto"/>
              <w:bottom w:val="dotted" w:sz="4" w:space="0" w:color="auto"/>
              <w:right w:val="double" w:sz="4" w:space="0" w:color="auto"/>
            </w:tcBorders>
          </w:tcPr>
          <w:p w14:paraId="6860F475" w14:textId="77777777" w:rsidR="0006559B" w:rsidRDefault="0006559B" w:rsidP="0006559B">
            <w:pPr>
              <w:pStyle w:val="aff1"/>
              <w:spacing w:line="240" w:lineRule="auto"/>
              <w:rPr>
                <w:rFonts w:cs="Arial"/>
              </w:rPr>
            </w:pPr>
            <w:r>
              <w:rPr>
                <w:rFonts w:cs="Arial"/>
              </w:rPr>
              <w:t>50,4</w:t>
            </w:r>
          </w:p>
        </w:tc>
      </w:tr>
      <w:tr w:rsidR="0006559B" w:rsidRPr="00AF4788" w14:paraId="5D174DC3" w14:textId="77777777" w:rsidTr="0006559B">
        <w:tc>
          <w:tcPr>
            <w:tcW w:w="1276" w:type="dxa"/>
            <w:tcBorders>
              <w:top w:val="dotted" w:sz="4" w:space="0" w:color="auto"/>
              <w:left w:val="double" w:sz="4" w:space="0" w:color="auto"/>
              <w:bottom w:val="dotted" w:sz="4" w:space="0" w:color="auto"/>
              <w:right w:val="single" w:sz="4" w:space="0" w:color="auto"/>
            </w:tcBorders>
          </w:tcPr>
          <w:p w14:paraId="0EC78F0E" w14:textId="77777777" w:rsidR="0006559B" w:rsidRDefault="0006559B" w:rsidP="0006559B">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18C7BC6B" w14:textId="77777777" w:rsidR="0006559B" w:rsidRDefault="0006559B" w:rsidP="0006559B">
            <w:pPr>
              <w:pStyle w:val="aff1"/>
              <w:spacing w:line="240" w:lineRule="auto"/>
              <w:rPr>
                <w:rFonts w:cs="Arial"/>
              </w:rPr>
            </w:pPr>
            <w:r>
              <w:rPr>
                <w:rFonts w:cs="Arial"/>
              </w:rPr>
              <w:t>36168</w:t>
            </w:r>
          </w:p>
        </w:tc>
        <w:tc>
          <w:tcPr>
            <w:tcW w:w="1134" w:type="dxa"/>
            <w:tcBorders>
              <w:top w:val="dotted" w:sz="4" w:space="0" w:color="auto"/>
              <w:left w:val="single" w:sz="4" w:space="0" w:color="auto"/>
              <w:bottom w:val="dotted" w:sz="4" w:space="0" w:color="auto"/>
              <w:right w:val="single" w:sz="4" w:space="0" w:color="auto"/>
            </w:tcBorders>
          </w:tcPr>
          <w:p w14:paraId="41940E6B" w14:textId="77777777" w:rsidR="0006559B" w:rsidRDefault="0006559B" w:rsidP="0006559B">
            <w:pPr>
              <w:pStyle w:val="aff1"/>
              <w:spacing w:line="240" w:lineRule="auto"/>
              <w:rPr>
                <w:rFonts w:cs="Arial"/>
              </w:rPr>
            </w:pPr>
            <w:r>
              <w:rPr>
                <w:rFonts w:cs="Arial"/>
              </w:rPr>
              <w:t>31227</w:t>
            </w:r>
          </w:p>
        </w:tc>
        <w:tc>
          <w:tcPr>
            <w:tcW w:w="1701" w:type="dxa"/>
            <w:tcBorders>
              <w:top w:val="dotted" w:sz="4" w:space="0" w:color="auto"/>
              <w:left w:val="single" w:sz="4" w:space="0" w:color="auto"/>
              <w:bottom w:val="dotted" w:sz="4" w:space="0" w:color="auto"/>
              <w:right w:val="single" w:sz="4" w:space="0" w:color="auto"/>
            </w:tcBorders>
          </w:tcPr>
          <w:p w14:paraId="67F9E587" w14:textId="77777777" w:rsidR="0006559B" w:rsidRDefault="0006559B" w:rsidP="0006559B">
            <w:pPr>
              <w:pStyle w:val="aff1"/>
              <w:spacing w:line="240" w:lineRule="auto"/>
              <w:rPr>
                <w:rFonts w:cs="Arial"/>
              </w:rPr>
            </w:pPr>
            <w:r>
              <w:rPr>
                <w:rFonts w:cs="Arial"/>
              </w:rPr>
              <w:t>93,2</w:t>
            </w:r>
          </w:p>
        </w:tc>
        <w:tc>
          <w:tcPr>
            <w:tcW w:w="2835" w:type="dxa"/>
            <w:tcBorders>
              <w:top w:val="dotted" w:sz="4" w:space="0" w:color="auto"/>
              <w:left w:val="single" w:sz="4" w:space="0" w:color="auto"/>
              <w:bottom w:val="dotted" w:sz="4" w:space="0" w:color="auto"/>
              <w:right w:val="double" w:sz="4" w:space="0" w:color="auto"/>
            </w:tcBorders>
          </w:tcPr>
          <w:p w14:paraId="78E750E5" w14:textId="77777777" w:rsidR="0006559B" w:rsidRDefault="0006559B" w:rsidP="0006559B">
            <w:pPr>
              <w:pStyle w:val="aff1"/>
              <w:spacing w:line="240" w:lineRule="auto"/>
              <w:rPr>
                <w:rFonts w:cs="Arial"/>
              </w:rPr>
            </w:pPr>
            <w:r>
              <w:rPr>
                <w:rFonts w:cs="Arial"/>
              </w:rPr>
              <w:t>41,3</w:t>
            </w:r>
          </w:p>
        </w:tc>
      </w:tr>
      <w:tr w:rsidR="0006559B" w:rsidRPr="00AF4788" w14:paraId="17297F50" w14:textId="77777777" w:rsidTr="0006559B">
        <w:tc>
          <w:tcPr>
            <w:tcW w:w="1276" w:type="dxa"/>
            <w:tcBorders>
              <w:top w:val="dotted" w:sz="4" w:space="0" w:color="auto"/>
              <w:left w:val="double" w:sz="4" w:space="0" w:color="auto"/>
              <w:bottom w:val="dotted" w:sz="4" w:space="0" w:color="auto"/>
              <w:right w:val="single" w:sz="4" w:space="0" w:color="auto"/>
            </w:tcBorders>
          </w:tcPr>
          <w:p w14:paraId="620F1352" w14:textId="77777777" w:rsidR="0006559B" w:rsidRPr="00AF4788" w:rsidRDefault="0006559B" w:rsidP="0006559B">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776516B0" w14:textId="77777777" w:rsidR="0006559B" w:rsidRDefault="0006559B" w:rsidP="0006559B">
            <w:pPr>
              <w:pStyle w:val="aff1"/>
              <w:spacing w:line="240" w:lineRule="auto"/>
              <w:rPr>
                <w:rFonts w:cs="Arial"/>
              </w:rPr>
            </w:pPr>
            <w:r>
              <w:rPr>
                <w:rFonts w:cs="Arial"/>
              </w:rPr>
              <w:t>31927</w:t>
            </w:r>
          </w:p>
        </w:tc>
        <w:tc>
          <w:tcPr>
            <w:tcW w:w="1134" w:type="dxa"/>
            <w:tcBorders>
              <w:top w:val="dotted" w:sz="4" w:space="0" w:color="auto"/>
              <w:left w:val="single" w:sz="4" w:space="0" w:color="auto"/>
              <w:bottom w:val="dotted" w:sz="4" w:space="0" w:color="auto"/>
              <w:right w:val="single" w:sz="4" w:space="0" w:color="auto"/>
            </w:tcBorders>
          </w:tcPr>
          <w:p w14:paraId="7C245F56" w14:textId="77777777" w:rsidR="0006559B" w:rsidRDefault="0006559B" w:rsidP="0006559B">
            <w:pPr>
              <w:pStyle w:val="aff1"/>
              <w:spacing w:line="240" w:lineRule="auto"/>
              <w:rPr>
                <w:rFonts w:cs="Arial"/>
              </w:rPr>
            </w:pPr>
            <w:r>
              <w:rPr>
                <w:rFonts w:cs="Arial"/>
              </w:rPr>
              <w:t>27208</w:t>
            </w:r>
          </w:p>
        </w:tc>
        <w:tc>
          <w:tcPr>
            <w:tcW w:w="1701" w:type="dxa"/>
            <w:tcBorders>
              <w:top w:val="dotted" w:sz="4" w:space="0" w:color="auto"/>
              <w:left w:val="single" w:sz="4" w:space="0" w:color="auto"/>
              <w:bottom w:val="dotted" w:sz="4" w:space="0" w:color="auto"/>
              <w:right w:val="single" w:sz="4" w:space="0" w:color="auto"/>
            </w:tcBorders>
          </w:tcPr>
          <w:p w14:paraId="1A6A5AC2" w14:textId="77777777" w:rsidR="0006559B" w:rsidRDefault="0006559B" w:rsidP="0006559B">
            <w:pPr>
              <w:pStyle w:val="aff1"/>
              <w:spacing w:line="240" w:lineRule="auto"/>
              <w:rPr>
                <w:rFonts w:cs="Arial"/>
              </w:rPr>
            </w:pPr>
            <w:r>
              <w:rPr>
                <w:rFonts w:cs="Arial"/>
              </w:rPr>
              <w:t>87,1</w:t>
            </w:r>
          </w:p>
        </w:tc>
        <w:tc>
          <w:tcPr>
            <w:tcW w:w="2835" w:type="dxa"/>
            <w:tcBorders>
              <w:top w:val="dotted" w:sz="4" w:space="0" w:color="auto"/>
              <w:left w:val="single" w:sz="4" w:space="0" w:color="auto"/>
              <w:bottom w:val="dotted" w:sz="4" w:space="0" w:color="auto"/>
              <w:right w:val="double" w:sz="4" w:space="0" w:color="auto"/>
            </w:tcBorders>
          </w:tcPr>
          <w:p w14:paraId="7D288955" w14:textId="77777777" w:rsidR="0006559B" w:rsidRDefault="0006559B" w:rsidP="0006559B">
            <w:pPr>
              <w:pStyle w:val="aff1"/>
              <w:spacing w:line="240" w:lineRule="auto"/>
              <w:rPr>
                <w:rFonts w:cs="Arial"/>
              </w:rPr>
            </w:pPr>
            <w:r>
              <w:rPr>
                <w:rFonts w:cs="Arial"/>
              </w:rPr>
              <w:t>34,8</w:t>
            </w:r>
          </w:p>
        </w:tc>
      </w:tr>
      <w:tr w:rsidR="0006559B" w:rsidRPr="00AF4788" w14:paraId="2F7B0695" w14:textId="77777777" w:rsidTr="0006559B">
        <w:tc>
          <w:tcPr>
            <w:tcW w:w="1276" w:type="dxa"/>
            <w:tcBorders>
              <w:top w:val="dotted" w:sz="4" w:space="0" w:color="auto"/>
              <w:left w:val="double" w:sz="4" w:space="0" w:color="auto"/>
              <w:bottom w:val="dotted" w:sz="4" w:space="0" w:color="auto"/>
              <w:right w:val="single" w:sz="4" w:space="0" w:color="auto"/>
            </w:tcBorders>
          </w:tcPr>
          <w:p w14:paraId="2E05D616" w14:textId="77777777" w:rsidR="0006559B" w:rsidRPr="00AF4788" w:rsidRDefault="0006559B" w:rsidP="0006559B">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30F2E269" w14:textId="77777777" w:rsidR="0006559B" w:rsidRDefault="0006559B" w:rsidP="0006559B">
            <w:pPr>
              <w:pStyle w:val="aff1"/>
              <w:spacing w:line="240" w:lineRule="auto"/>
              <w:rPr>
                <w:rFonts w:cs="Arial"/>
              </w:rPr>
            </w:pPr>
            <w:r>
              <w:rPr>
                <w:rFonts w:cs="Arial"/>
              </w:rPr>
              <w:t>30299</w:t>
            </w:r>
          </w:p>
        </w:tc>
        <w:tc>
          <w:tcPr>
            <w:tcW w:w="1134" w:type="dxa"/>
            <w:tcBorders>
              <w:top w:val="dotted" w:sz="4" w:space="0" w:color="auto"/>
              <w:left w:val="single" w:sz="4" w:space="0" w:color="auto"/>
              <w:bottom w:val="dotted" w:sz="4" w:space="0" w:color="auto"/>
              <w:right w:val="single" w:sz="4" w:space="0" w:color="auto"/>
            </w:tcBorders>
          </w:tcPr>
          <w:p w14:paraId="70E49681" w14:textId="77777777" w:rsidR="0006559B" w:rsidRDefault="0006559B" w:rsidP="0006559B">
            <w:pPr>
              <w:pStyle w:val="aff1"/>
              <w:spacing w:line="240" w:lineRule="auto"/>
              <w:rPr>
                <w:rFonts w:cs="Arial"/>
              </w:rPr>
            </w:pPr>
            <w:r>
              <w:rPr>
                <w:rFonts w:cs="Arial"/>
              </w:rPr>
              <w:t>25561</w:t>
            </w:r>
          </w:p>
        </w:tc>
        <w:tc>
          <w:tcPr>
            <w:tcW w:w="1701" w:type="dxa"/>
            <w:tcBorders>
              <w:top w:val="dotted" w:sz="4" w:space="0" w:color="auto"/>
              <w:left w:val="single" w:sz="4" w:space="0" w:color="auto"/>
              <w:bottom w:val="dotted" w:sz="4" w:space="0" w:color="auto"/>
              <w:right w:val="single" w:sz="4" w:space="0" w:color="auto"/>
            </w:tcBorders>
          </w:tcPr>
          <w:p w14:paraId="0C6ED431" w14:textId="77777777" w:rsidR="0006559B" w:rsidRDefault="0006559B" w:rsidP="0006559B">
            <w:pPr>
              <w:pStyle w:val="aff1"/>
              <w:spacing w:line="240" w:lineRule="auto"/>
              <w:rPr>
                <w:rFonts w:cs="Arial"/>
              </w:rPr>
            </w:pPr>
            <w:r>
              <w:rPr>
                <w:rFonts w:cs="Arial"/>
              </w:rPr>
              <w:t>93,9</w:t>
            </w:r>
          </w:p>
        </w:tc>
        <w:tc>
          <w:tcPr>
            <w:tcW w:w="2835" w:type="dxa"/>
            <w:tcBorders>
              <w:top w:val="dotted" w:sz="4" w:space="0" w:color="auto"/>
              <w:left w:val="single" w:sz="4" w:space="0" w:color="auto"/>
              <w:bottom w:val="dotted" w:sz="4" w:space="0" w:color="auto"/>
              <w:right w:val="double" w:sz="4" w:space="0" w:color="auto"/>
            </w:tcBorders>
          </w:tcPr>
          <w:p w14:paraId="12CF22E9" w14:textId="77777777" w:rsidR="0006559B" w:rsidRDefault="0006559B" w:rsidP="0006559B">
            <w:pPr>
              <w:pStyle w:val="aff1"/>
              <w:spacing w:line="240" w:lineRule="auto"/>
              <w:rPr>
                <w:rFonts w:cs="Arial"/>
              </w:rPr>
            </w:pPr>
            <w:r>
              <w:rPr>
                <w:rFonts w:cs="Arial"/>
              </w:rPr>
              <w:t>33,3</w:t>
            </w:r>
          </w:p>
        </w:tc>
      </w:tr>
      <w:tr w:rsidR="0006559B" w:rsidRPr="00AF4788" w14:paraId="1F2E5116" w14:textId="77777777" w:rsidTr="0006559B">
        <w:tc>
          <w:tcPr>
            <w:tcW w:w="1276" w:type="dxa"/>
            <w:tcBorders>
              <w:top w:val="dotted" w:sz="4" w:space="0" w:color="auto"/>
              <w:left w:val="double" w:sz="4" w:space="0" w:color="auto"/>
              <w:bottom w:val="double" w:sz="4" w:space="0" w:color="auto"/>
              <w:right w:val="single" w:sz="4" w:space="0" w:color="auto"/>
            </w:tcBorders>
          </w:tcPr>
          <w:p w14:paraId="1DB855FA" w14:textId="77777777" w:rsidR="0006559B" w:rsidRDefault="0006559B" w:rsidP="0006559B">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uble" w:sz="4" w:space="0" w:color="auto"/>
              <w:right w:val="single" w:sz="4" w:space="0" w:color="auto"/>
            </w:tcBorders>
          </w:tcPr>
          <w:p w14:paraId="43C7151D" w14:textId="77777777" w:rsidR="0006559B" w:rsidRDefault="0006559B" w:rsidP="0006559B">
            <w:pPr>
              <w:pStyle w:val="aff1"/>
              <w:spacing w:line="240" w:lineRule="auto"/>
              <w:rPr>
                <w:rFonts w:cs="Arial"/>
              </w:rPr>
            </w:pPr>
            <w:r>
              <w:rPr>
                <w:rFonts w:cs="Arial"/>
              </w:rPr>
              <w:t>30629</w:t>
            </w:r>
          </w:p>
        </w:tc>
        <w:tc>
          <w:tcPr>
            <w:tcW w:w="1134" w:type="dxa"/>
            <w:tcBorders>
              <w:top w:val="dotted" w:sz="4" w:space="0" w:color="auto"/>
              <w:left w:val="single" w:sz="4" w:space="0" w:color="auto"/>
              <w:bottom w:val="double" w:sz="4" w:space="0" w:color="auto"/>
              <w:right w:val="single" w:sz="4" w:space="0" w:color="auto"/>
            </w:tcBorders>
          </w:tcPr>
          <w:p w14:paraId="4781C357" w14:textId="77777777" w:rsidR="0006559B" w:rsidRDefault="0006559B" w:rsidP="0006559B">
            <w:pPr>
              <w:pStyle w:val="aff1"/>
              <w:spacing w:line="240" w:lineRule="auto"/>
              <w:rPr>
                <w:rFonts w:cs="Arial"/>
              </w:rPr>
            </w:pPr>
            <w:r>
              <w:rPr>
                <w:rFonts w:cs="Arial"/>
              </w:rPr>
              <w:t>25670</w:t>
            </w:r>
          </w:p>
        </w:tc>
        <w:tc>
          <w:tcPr>
            <w:tcW w:w="1701" w:type="dxa"/>
            <w:tcBorders>
              <w:top w:val="dotted" w:sz="4" w:space="0" w:color="auto"/>
              <w:left w:val="single" w:sz="4" w:space="0" w:color="auto"/>
              <w:bottom w:val="double" w:sz="4" w:space="0" w:color="auto"/>
              <w:right w:val="single" w:sz="4" w:space="0" w:color="auto"/>
            </w:tcBorders>
          </w:tcPr>
          <w:p w14:paraId="582FB739" w14:textId="77777777" w:rsidR="0006559B" w:rsidRDefault="0006559B" w:rsidP="0006559B">
            <w:pPr>
              <w:pStyle w:val="aff1"/>
              <w:spacing w:line="240" w:lineRule="auto"/>
              <w:rPr>
                <w:rFonts w:cs="Arial"/>
              </w:rPr>
            </w:pPr>
            <w:r>
              <w:rPr>
                <w:rFonts w:cs="Arial"/>
              </w:rPr>
              <w:t>100,4</w:t>
            </w:r>
          </w:p>
        </w:tc>
        <w:tc>
          <w:tcPr>
            <w:tcW w:w="2835" w:type="dxa"/>
            <w:tcBorders>
              <w:top w:val="dotted" w:sz="4" w:space="0" w:color="auto"/>
              <w:left w:val="single" w:sz="4" w:space="0" w:color="auto"/>
              <w:bottom w:val="double" w:sz="4" w:space="0" w:color="auto"/>
              <w:right w:val="double" w:sz="4" w:space="0" w:color="auto"/>
            </w:tcBorders>
          </w:tcPr>
          <w:p w14:paraId="3994DEA6" w14:textId="77777777" w:rsidR="0006559B" w:rsidRDefault="0006559B" w:rsidP="0006559B">
            <w:pPr>
              <w:pStyle w:val="aff1"/>
              <w:spacing w:line="240" w:lineRule="auto"/>
              <w:rPr>
                <w:rFonts w:cs="Arial"/>
              </w:rPr>
            </w:pPr>
            <w:r>
              <w:rPr>
                <w:rFonts w:cs="Arial"/>
              </w:rPr>
              <w:t>34,7</w:t>
            </w:r>
          </w:p>
        </w:tc>
      </w:tr>
    </w:tbl>
    <w:p w14:paraId="4EE9771B" w14:textId="77777777" w:rsidR="0006559B" w:rsidRDefault="0006559B" w:rsidP="00E20CDE">
      <w:pPr>
        <w:pStyle w:val="33"/>
        <w:spacing w:before="240"/>
        <w:rPr>
          <w:rFonts w:cs="Arial"/>
          <w:color w:val="000000"/>
        </w:rPr>
      </w:pPr>
      <w:r w:rsidRPr="00AF4788">
        <w:rPr>
          <w:rFonts w:cs="Arial"/>
          <w:color w:val="000000"/>
        </w:rPr>
        <w:t xml:space="preserve">Всего в </w:t>
      </w:r>
      <w:r>
        <w:rPr>
          <w:rFonts w:cs="Arial"/>
          <w:color w:val="000000"/>
        </w:rPr>
        <w:t>ноябре</w:t>
      </w:r>
      <w:r w:rsidRPr="00AF4788">
        <w:rPr>
          <w:rFonts w:cs="Arial"/>
          <w:color w:val="000000"/>
        </w:rPr>
        <w:t xml:space="preserve"> 20</w:t>
      </w:r>
      <w:r>
        <w:rPr>
          <w:rFonts w:cs="Arial"/>
          <w:color w:val="000000"/>
        </w:rPr>
        <w:t>21</w:t>
      </w:r>
      <w:r w:rsidRPr="00AF4788">
        <w:rPr>
          <w:rFonts w:cs="Arial"/>
          <w:color w:val="000000"/>
        </w:rPr>
        <w:t xml:space="preserve"> года статус безработного получили </w:t>
      </w:r>
      <w:r>
        <w:rPr>
          <w:rFonts w:cs="Arial"/>
          <w:color w:val="000000"/>
        </w:rPr>
        <w:t xml:space="preserve">5,6 тыс. </w:t>
      </w:r>
      <w:r w:rsidRPr="00AF4788">
        <w:rPr>
          <w:rFonts w:cs="Arial"/>
          <w:color w:val="000000"/>
        </w:rPr>
        <w:t xml:space="preserve">человек </w:t>
      </w:r>
      <w:r>
        <w:rPr>
          <w:rFonts w:cs="Arial"/>
          <w:color w:val="000000"/>
        </w:rPr>
        <w:br/>
      </w:r>
      <w:r w:rsidRPr="00AF4788">
        <w:rPr>
          <w:rFonts w:cs="Arial"/>
          <w:color w:val="000000"/>
        </w:rPr>
        <w:t xml:space="preserve">(на </w:t>
      </w:r>
      <w:r>
        <w:rPr>
          <w:rFonts w:cs="Arial"/>
          <w:color w:val="000000"/>
        </w:rPr>
        <w:t>3,8</w:t>
      </w:r>
      <w:r w:rsidRPr="00DB07F1">
        <w:rPr>
          <w:rFonts w:cs="Arial"/>
          <w:color w:val="000000"/>
        </w:rPr>
        <w:t xml:space="preserve"> тыс. человек или </w:t>
      </w:r>
      <w:r>
        <w:rPr>
          <w:rFonts w:cs="Arial"/>
          <w:color w:val="000000"/>
        </w:rPr>
        <w:t>на</w:t>
      </w:r>
      <w:r w:rsidRPr="00DB07F1">
        <w:rPr>
          <w:rFonts w:cs="Arial"/>
          <w:color w:val="000000"/>
        </w:rPr>
        <w:t xml:space="preserve"> </w:t>
      </w:r>
      <w:r>
        <w:rPr>
          <w:rFonts w:cs="Arial"/>
          <w:color w:val="000000"/>
        </w:rPr>
        <w:t>40,5% меньше</w:t>
      </w:r>
      <w:r w:rsidRPr="00AF4788">
        <w:rPr>
          <w:rFonts w:cs="Arial"/>
          <w:color w:val="000000"/>
        </w:rPr>
        <w:t xml:space="preserve">, чем в </w:t>
      </w:r>
      <w:r>
        <w:rPr>
          <w:rFonts w:cs="Arial"/>
          <w:color w:val="000000"/>
        </w:rPr>
        <w:t>ноябре</w:t>
      </w:r>
      <w:r w:rsidRPr="00AF4788">
        <w:rPr>
          <w:rFonts w:cs="Arial"/>
          <w:color w:val="000000"/>
        </w:rPr>
        <w:t xml:space="preserve"> 20</w:t>
      </w:r>
      <w:r>
        <w:rPr>
          <w:rFonts w:cs="Arial"/>
          <w:color w:val="000000"/>
        </w:rPr>
        <w:t>20</w:t>
      </w:r>
      <w:r w:rsidRPr="00AF4788">
        <w:rPr>
          <w:rFonts w:cs="Arial"/>
          <w:color w:val="000000"/>
        </w:rPr>
        <w:t xml:space="preserve"> года).</w:t>
      </w:r>
    </w:p>
    <w:p w14:paraId="6D8B36E6" w14:textId="77777777" w:rsidR="0006559B" w:rsidRPr="00AF4788" w:rsidRDefault="0006559B" w:rsidP="0006559B">
      <w:pPr>
        <w:pStyle w:val="33"/>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ноябре</w:t>
      </w:r>
      <w:r w:rsidRPr="00AF4788">
        <w:rPr>
          <w:rFonts w:cs="Arial"/>
          <w:color w:val="000000"/>
        </w:rPr>
        <w:t xml:space="preserve"> 20</w:t>
      </w:r>
      <w:r>
        <w:rPr>
          <w:rFonts w:cs="Arial"/>
          <w:color w:val="000000"/>
        </w:rPr>
        <w:t>21</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6,4</w:t>
      </w:r>
      <w:r w:rsidRPr="00AF4788">
        <w:rPr>
          <w:rFonts w:cs="Arial"/>
          <w:color w:val="000000"/>
        </w:rPr>
        <w:t xml:space="preserve"> </w:t>
      </w:r>
      <w:r>
        <w:rPr>
          <w:rFonts w:cs="Arial"/>
          <w:color w:val="000000"/>
        </w:rPr>
        <w:t xml:space="preserve">тыс. </w:t>
      </w:r>
      <w:r w:rsidRPr="00AF4788">
        <w:rPr>
          <w:rFonts w:cs="Arial"/>
          <w:color w:val="000000"/>
        </w:rPr>
        <w:t>человек (</w:t>
      </w:r>
      <w:r>
        <w:rPr>
          <w:rFonts w:cs="Arial"/>
          <w:color w:val="000000"/>
        </w:rPr>
        <w:t>на 67%) меньше</w:t>
      </w:r>
      <w:r w:rsidRPr="00AF4788">
        <w:rPr>
          <w:rFonts w:cs="Arial"/>
          <w:color w:val="000000"/>
        </w:rPr>
        <w:t xml:space="preserve">, чем в </w:t>
      </w:r>
      <w:r>
        <w:rPr>
          <w:rFonts w:cs="Arial"/>
          <w:color w:val="000000"/>
        </w:rPr>
        <w:t>ноябре</w:t>
      </w:r>
      <w:r w:rsidRPr="00AF4788">
        <w:rPr>
          <w:rFonts w:cs="Arial"/>
          <w:color w:val="000000"/>
        </w:rPr>
        <w:t xml:space="preserve"> 20</w:t>
      </w:r>
      <w:r>
        <w:rPr>
          <w:rFonts w:cs="Arial"/>
          <w:color w:val="000000"/>
        </w:rPr>
        <w:t>20</w:t>
      </w:r>
      <w:r w:rsidRPr="00AF4788">
        <w:rPr>
          <w:rFonts w:cs="Arial"/>
          <w:color w:val="000000"/>
        </w:rPr>
        <w:t xml:space="preserve"> года, и составили </w:t>
      </w:r>
      <w:r>
        <w:rPr>
          <w:rFonts w:cs="Arial"/>
          <w:color w:val="000000"/>
        </w:rPr>
        <w:br/>
        <w:t>3,2</w:t>
      </w:r>
      <w:r w:rsidRPr="00AF4788">
        <w:rPr>
          <w:rFonts w:cs="Arial"/>
          <w:color w:val="000000"/>
        </w:rPr>
        <w:t xml:space="preserve"> </w:t>
      </w:r>
      <w:r>
        <w:rPr>
          <w:rFonts w:cs="Arial"/>
          <w:color w:val="000000"/>
        </w:rPr>
        <w:t xml:space="preserve">тыс. </w:t>
      </w:r>
      <w:r w:rsidRPr="00AF4788">
        <w:rPr>
          <w:rFonts w:cs="Arial"/>
          <w:color w:val="000000"/>
        </w:rPr>
        <w:t xml:space="preserve">человек. </w:t>
      </w:r>
      <w:r>
        <w:rPr>
          <w:rFonts w:cs="Arial"/>
          <w:color w:val="000000"/>
        </w:rPr>
        <w:t xml:space="preserve">Всего снято с регистрационного учета в связи с трудоустройством </w:t>
      </w:r>
      <w:r>
        <w:rPr>
          <w:rFonts w:cs="Arial"/>
          <w:color w:val="000000"/>
        </w:rPr>
        <w:br/>
        <w:t>5,5</w:t>
      </w:r>
      <w:r w:rsidRPr="00AF4788">
        <w:rPr>
          <w:rFonts w:cs="Arial"/>
          <w:color w:val="000000"/>
        </w:rPr>
        <w:t xml:space="preserve"> </w:t>
      </w:r>
      <w:r>
        <w:rPr>
          <w:rFonts w:cs="Arial"/>
          <w:color w:val="000000"/>
        </w:rPr>
        <w:t xml:space="preserve">тыс. </w:t>
      </w:r>
      <w:r w:rsidRPr="00AF4788">
        <w:rPr>
          <w:rFonts w:cs="Arial"/>
          <w:color w:val="000000"/>
        </w:rPr>
        <w:t>человек</w:t>
      </w:r>
      <w:r>
        <w:rPr>
          <w:rFonts w:cs="Arial"/>
          <w:color w:val="000000"/>
        </w:rPr>
        <w:t>, в том числе трудоустроено по направлению органов службы занятости населения 0,5 тыс. человек</w:t>
      </w:r>
      <w:r w:rsidRPr="00AF4788">
        <w:rPr>
          <w:rFonts w:cs="Arial"/>
          <w:color w:val="000000"/>
        </w:rPr>
        <w:t xml:space="preserve">. Уровень зарегистрированной безработицы на конец </w:t>
      </w:r>
      <w:r>
        <w:rPr>
          <w:rFonts w:cs="Arial"/>
          <w:color w:val="000000"/>
        </w:rPr>
        <w:t>ноября</w:t>
      </w:r>
      <w:r w:rsidRPr="00AF4788">
        <w:rPr>
          <w:rFonts w:cs="Arial"/>
          <w:color w:val="000000"/>
        </w:rPr>
        <w:t xml:space="preserve"> составил, по оценке, </w:t>
      </w:r>
      <w:r>
        <w:rPr>
          <w:rFonts w:cs="Arial"/>
          <w:color w:val="000000"/>
        </w:rPr>
        <w:t>1,8</w:t>
      </w:r>
      <w:r w:rsidRPr="007A55ED">
        <w:rPr>
          <w:rFonts w:cs="Arial"/>
          <w:color w:val="000000"/>
        </w:rPr>
        <w:t>%</w:t>
      </w:r>
      <w:r w:rsidRPr="00AF4788">
        <w:rPr>
          <w:rFonts w:cs="Arial"/>
          <w:color w:val="000000"/>
        </w:rPr>
        <w:t xml:space="preserve"> численности рабочей силы.</w:t>
      </w:r>
    </w:p>
    <w:p w14:paraId="10C60B92" w14:textId="3FC6027C" w:rsidR="0006559B" w:rsidRPr="00AF4788" w:rsidRDefault="0006559B" w:rsidP="0006559B">
      <w:pPr>
        <w:pStyle w:val="33"/>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w:t>
      </w:r>
      <w:r w:rsidR="00E20CDE">
        <w:rPr>
          <w:rFonts w:cs="Arial"/>
          <w:color w:val="000000"/>
        </w:rPr>
        <w:br/>
      </w:r>
      <w:r w:rsidRPr="00AF4788">
        <w:rPr>
          <w:rFonts w:cs="Arial"/>
          <w:color w:val="000000"/>
        </w:rPr>
        <w:t xml:space="preserve">в органах службы занятости населения, к концу </w:t>
      </w:r>
      <w:r>
        <w:rPr>
          <w:rFonts w:cs="Arial"/>
          <w:color w:val="000000"/>
        </w:rPr>
        <w:t>ноября</w:t>
      </w:r>
      <w:r w:rsidRPr="00AF4788">
        <w:rPr>
          <w:rFonts w:cs="Arial"/>
          <w:color w:val="000000"/>
        </w:rPr>
        <w:t xml:space="preserve"> 20</w:t>
      </w:r>
      <w:r>
        <w:rPr>
          <w:rFonts w:cs="Arial"/>
          <w:color w:val="000000"/>
        </w:rPr>
        <w:t>21</w:t>
      </w:r>
      <w:r w:rsidRPr="00AF4788">
        <w:rPr>
          <w:rFonts w:cs="Arial"/>
          <w:color w:val="000000"/>
        </w:rPr>
        <w:t xml:space="preserve"> года составила</w:t>
      </w:r>
      <w:r w:rsidRPr="009B5266">
        <w:rPr>
          <w:rFonts w:cs="Arial"/>
          <w:color w:val="000000"/>
        </w:rPr>
        <w:t xml:space="preserve"> </w:t>
      </w:r>
      <w:r>
        <w:rPr>
          <w:rFonts w:cs="Arial"/>
          <w:color w:val="000000"/>
        </w:rPr>
        <w:t>57</w:t>
      </w:r>
      <w:r w:rsidRPr="00AF4788">
        <w:rPr>
          <w:rFonts w:cs="Arial"/>
          <w:color w:val="000000"/>
        </w:rPr>
        <w:t xml:space="preserve"> человек</w:t>
      </w:r>
      <w:r>
        <w:rPr>
          <w:rFonts w:cs="Arial"/>
          <w:color w:val="000000"/>
        </w:rPr>
        <w:t xml:space="preserve"> </w:t>
      </w:r>
      <w:r w:rsidRPr="00AF4788">
        <w:rPr>
          <w:rFonts w:cs="Arial"/>
          <w:color w:val="000000"/>
        </w:rPr>
        <w:t xml:space="preserve">на 100 заявленных вакансий (на конец </w:t>
      </w:r>
      <w:r>
        <w:rPr>
          <w:rFonts w:cs="Arial"/>
          <w:color w:val="000000"/>
        </w:rPr>
        <w:t>ноября</w:t>
      </w:r>
      <w:r w:rsidRPr="00AF4788">
        <w:rPr>
          <w:rFonts w:cs="Arial"/>
          <w:color w:val="000000"/>
        </w:rPr>
        <w:t xml:space="preserve"> 20</w:t>
      </w:r>
      <w:r>
        <w:rPr>
          <w:rFonts w:cs="Arial"/>
          <w:color w:val="000000"/>
        </w:rPr>
        <w:t>20</w:t>
      </w:r>
      <w:r w:rsidRPr="00AF4788">
        <w:rPr>
          <w:rFonts w:cs="Arial"/>
          <w:color w:val="000000"/>
        </w:rPr>
        <w:t xml:space="preserve"> года – </w:t>
      </w:r>
      <w:r>
        <w:rPr>
          <w:rFonts w:cs="Arial"/>
          <w:color w:val="000000"/>
        </w:rPr>
        <w:t>203</w:t>
      </w:r>
      <w:r w:rsidRPr="00AF4788">
        <w:rPr>
          <w:rFonts w:cs="Arial"/>
          <w:color w:val="000000"/>
        </w:rPr>
        <w:t xml:space="preserve"> человек</w:t>
      </w:r>
      <w:r>
        <w:rPr>
          <w:rFonts w:cs="Arial"/>
          <w:color w:val="000000"/>
        </w:rPr>
        <w:t>а</w:t>
      </w:r>
      <w:r w:rsidRPr="00AF4788">
        <w:rPr>
          <w:rFonts w:cs="Arial"/>
          <w:color w:val="000000"/>
        </w:rPr>
        <w:t xml:space="preserve"> </w:t>
      </w:r>
      <w:r w:rsidR="00E20CDE">
        <w:rPr>
          <w:rFonts w:cs="Arial"/>
          <w:color w:val="000000"/>
        </w:rPr>
        <w:br/>
      </w:r>
      <w:r w:rsidRPr="00AF4788">
        <w:rPr>
          <w:rFonts w:cs="Arial"/>
          <w:color w:val="000000"/>
        </w:rPr>
        <w:t>на 100 вакансий).</w:t>
      </w:r>
    </w:p>
    <w:p w14:paraId="18B696D0" w14:textId="77777777" w:rsidR="0006559B" w:rsidRPr="0070258A" w:rsidRDefault="0006559B" w:rsidP="0070258A">
      <w:pPr>
        <w:pStyle w:val="33"/>
        <w:keepNext/>
        <w:keepLines/>
        <w:spacing w:before="240"/>
        <w:jc w:val="center"/>
        <w:rPr>
          <w:rFonts w:cs="Arial"/>
        </w:rPr>
      </w:pPr>
      <w:r w:rsidRPr="00AF4788">
        <w:rPr>
          <w:rFonts w:cs="Arial"/>
          <w:b/>
        </w:rPr>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70258A">
        <w:rPr>
          <w:rFonts w:cs="Arial"/>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06559B" w:rsidRPr="00AF4788" w14:paraId="78E1DDB2" w14:textId="77777777" w:rsidTr="0006559B">
        <w:trPr>
          <w:cantSplit/>
          <w:tblHeader/>
        </w:trPr>
        <w:tc>
          <w:tcPr>
            <w:tcW w:w="1559" w:type="dxa"/>
            <w:vMerge w:val="restart"/>
            <w:tcBorders>
              <w:top w:val="double" w:sz="4" w:space="0" w:color="auto"/>
              <w:left w:val="double" w:sz="4" w:space="0" w:color="auto"/>
              <w:right w:val="single" w:sz="4" w:space="0" w:color="auto"/>
            </w:tcBorders>
          </w:tcPr>
          <w:p w14:paraId="2FC47AF0" w14:textId="77777777" w:rsidR="0006559B" w:rsidRPr="00AF4788" w:rsidRDefault="0006559B" w:rsidP="0006559B">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14:paraId="1FAD06B5" w14:textId="77777777" w:rsidR="0006559B" w:rsidRPr="006F6D88" w:rsidRDefault="0006559B" w:rsidP="0006559B">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4BE70619" w14:textId="77777777" w:rsidR="0006559B" w:rsidRPr="006F6D88" w:rsidRDefault="0006559B" w:rsidP="0006559B">
            <w:pPr>
              <w:pStyle w:val="aff0"/>
              <w:keepNext/>
              <w:keepLines/>
              <w:spacing w:before="40" w:after="0" w:line="240" w:lineRule="auto"/>
              <w:rPr>
                <w:rFonts w:cs="Arial"/>
              </w:rPr>
            </w:pPr>
            <w:r w:rsidRPr="006F6D88">
              <w:rPr>
                <w:rFonts w:cs="Arial"/>
              </w:rPr>
              <w:t>Нагрузка не занятого трудовой деятельностью населения на 100 заявленных вакансий</w:t>
            </w:r>
          </w:p>
        </w:tc>
      </w:tr>
      <w:tr w:rsidR="0006559B" w:rsidRPr="00AF4788" w14:paraId="2E4DE10C" w14:textId="77777777" w:rsidTr="0006559B">
        <w:trPr>
          <w:cantSplit/>
          <w:tblHeader/>
        </w:trPr>
        <w:tc>
          <w:tcPr>
            <w:tcW w:w="1559" w:type="dxa"/>
            <w:vMerge/>
            <w:tcBorders>
              <w:left w:val="double" w:sz="4" w:space="0" w:color="auto"/>
              <w:bottom w:val="nil"/>
              <w:right w:val="single" w:sz="4" w:space="0" w:color="auto"/>
            </w:tcBorders>
          </w:tcPr>
          <w:p w14:paraId="0C02F618" w14:textId="77777777" w:rsidR="0006559B" w:rsidRPr="00AF4788" w:rsidRDefault="0006559B" w:rsidP="0006559B">
            <w:pPr>
              <w:pStyle w:val="aff"/>
              <w:spacing w:before="40" w:line="240" w:lineRule="auto"/>
              <w:rPr>
                <w:rFonts w:cs="Arial"/>
              </w:rPr>
            </w:pPr>
          </w:p>
        </w:tc>
        <w:tc>
          <w:tcPr>
            <w:tcW w:w="2268" w:type="dxa"/>
            <w:vMerge/>
            <w:tcBorders>
              <w:left w:val="single" w:sz="4" w:space="0" w:color="auto"/>
              <w:bottom w:val="nil"/>
              <w:right w:val="single" w:sz="4" w:space="0" w:color="auto"/>
            </w:tcBorders>
          </w:tcPr>
          <w:p w14:paraId="68A7B6EE" w14:textId="77777777" w:rsidR="0006559B" w:rsidRPr="006F6D88" w:rsidRDefault="0006559B" w:rsidP="0006559B">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14:paraId="0521BBDB" w14:textId="77777777" w:rsidR="0006559B" w:rsidRPr="006F6D88" w:rsidRDefault="0006559B" w:rsidP="0006559B">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14:paraId="7A30698B" w14:textId="77777777" w:rsidR="0006559B" w:rsidRPr="006F6D88" w:rsidRDefault="0006559B" w:rsidP="0006559B">
            <w:pPr>
              <w:pStyle w:val="aff0"/>
              <w:spacing w:before="40" w:after="0" w:line="240" w:lineRule="auto"/>
              <w:rPr>
                <w:rFonts w:cs="Arial"/>
              </w:rPr>
            </w:pPr>
            <w:r w:rsidRPr="006F6D88">
              <w:rPr>
                <w:rFonts w:cs="Arial"/>
              </w:rPr>
              <w:t>в % к:</w:t>
            </w:r>
          </w:p>
        </w:tc>
      </w:tr>
      <w:tr w:rsidR="0006559B" w:rsidRPr="00AF4788" w14:paraId="3CA5E7E9" w14:textId="77777777" w:rsidTr="0006559B">
        <w:trPr>
          <w:cantSplit/>
          <w:tblHeader/>
        </w:trPr>
        <w:tc>
          <w:tcPr>
            <w:tcW w:w="1559" w:type="dxa"/>
            <w:vMerge/>
            <w:tcBorders>
              <w:top w:val="nil"/>
              <w:left w:val="double" w:sz="4" w:space="0" w:color="auto"/>
              <w:bottom w:val="single" w:sz="4" w:space="0" w:color="auto"/>
              <w:right w:val="single" w:sz="4" w:space="0" w:color="auto"/>
            </w:tcBorders>
          </w:tcPr>
          <w:p w14:paraId="7CBF643E" w14:textId="77777777" w:rsidR="0006559B" w:rsidRPr="00AF4788" w:rsidRDefault="0006559B" w:rsidP="0006559B">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14:paraId="5575AB63" w14:textId="77777777" w:rsidR="0006559B" w:rsidRPr="006F6D88" w:rsidRDefault="0006559B" w:rsidP="0006559B">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14:paraId="1E3CE163" w14:textId="77777777" w:rsidR="0006559B" w:rsidRPr="006F6D88" w:rsidRDefault="0006559B" w:rsidP="0006559B">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14:paraId="209F6670" w14:textId="77777777" w:rsidR="0006559B" w:rsidRPr="006F6D88" w:rsidRDefault="0006559B" w:rsidP="0006559B">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14:paraId="1E299781" w14:textId="77777777" w:rsidR="0006559B" w:rsidRPr="006F6D88" w:rsidRDefault="0006559B" w:rsidP="0006559B">
            <w:pPr>
              <w:pStyle w:val="aff0"/>
              <w:spacing w:before="40" w:after="0" w:line="240" w:lineRule="auto"/>
              <w:rPr>
                <w:rFonts w:cs="Arial"/>
              </w:rPr>
            </w:pPr>
            <w:r w:rsidRPr="006F6D88">
              <w:rPr>
                <w:rFonts w:cs="Arial"/>
              </w:rPr>
              <w:t>соответствующему месяцу предыдущего года</w:t>
            </w:r>
          </w:p>
        </w:tc>
      </w:tr>
      <w:tr w:rsidR="0006559B" w:rsidRPr="0072112C" w14:paraId="049B8284" w14:textId="77777777" w:rsidTr="0006559B">
        <w:tc>
          <w:tcPr>
            <w:tcW w:w="9072" w:type="dxa"/>
            <w:gridSpan w:val="5"/>
            <w:tcBorders>
              <w:top w:val="single" w:sz="4" w:space="0" w:color="auto"/>
              <w:left w:val="double" w:sz="4" w:space="0" w:color="auto"/>
              <w:bottom w:val="single" w:sz="4" w:space="0" w:color="auto"/>
              <w:right w:val="double" w:sz="4" w:space="0" w:color="auto"/>
            </w:tcBorders>
          </w:tcPr>
          <w:p w14:paraId="43BEAA63" w14:textId="77777777" w:rsidR="0006559B" w:rsidRDefault="0006559B" w:rsidP="0006559B">
            <w:pPr>
              <w:pStyle w:val="aff1"/>
              <w:spacing w:line="240" w:lineRule="exact"/>
              <w:rPr>
                <w:rFonts w:cs="Arial"/>
              </w:rPr>
            </w:pPr>
            <w:r w:rsidRPr="006F6D88">
              <w:rPr>
                <w:rFonts w:cs="Arial"/>
                <w:b/>
              </w:rPr>
              <w:t>20</w:t>
            </w:r>
            <w:r>
              <w:rPr>
                <w:rFonts w:cs="Arial"/>
                <w:b/>
              </w:rPr>
              <w:t>20</w:t>
            </w:r>
            <w:r w:rsidRPr="006F6D88">
              <w:rPr>
                <w:rFonts w:cs="Arial"/>
                <w:b/>
              </w:rPr>
              <w:t xml:space="preserve"> год</w:t>
            </w:r>
          </w:p>
        </w:tc>
      </w:tr>
      <w:tr w:rsidR="0006559B" w:rsidRPr="0072112C" w14:paraId="6A91E7CE" w14:textId="77777777" w:rsidTr="0006559B">
        <w:tc>
          <w:tcPr>
            <w:tcW w:w="1559" w:type="dxa"/>
            <w:tcBorders>
              <w:top w:val="single" w:sz="4" w:space="0" w:color="auto"/>
              <w:left w:val="double" w:sz="4" w:space="0" w:color="auto"/>
              <w:bottom w:val="dotted" w:sz="4" w:space="0" w:color="auto"/>
              <w:right w:val="single" w:sz="4" w:space="0" w:color="auto"/>
            </w:tcBorders>
          </w:tcPr>
          <w:p w14:paraId="5CEAC0AB" w14:textId="77777777" w:rsidR="0006559B" w:rsidRDefault="0006559B" w:rsidP="0006559B">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34EE3B3C" w14:textId="77777777" w:rsidR="0006559B" w:rsidRPr="00866832" w:rsidRDefault="0006559B" w:rsidP="0006559B">
            <w:pPr>
              <w:pStyle w:val="aff1"/>
              <w:spacing w:line="240" w:lineRule="exact"/>
              <w:rPr>
                <w:rFonts w:cs="Arial"/>
              </w:rPr>
            </w:pPr>
            <w:r>
              <w:rPr>
                <w:rFonts w:cs="Arial"/>
              </w:rPr>
              <w:t>26568</w:t>
            </w:r>
          </w:p>
        </w:tc>
        <w:tc>
          <w:tcPr>
            <w:tcW w:w="993" w:type="dxa"/>
            <w:tcBorders>
              <w:top w:val="single" w:sz="4" w:space="0" w:color="auto"/>
              <w:left w:val="single" w:sz="4" w:space="0" w:color="auto"/>
              <w:bottom w:val="dotted" w:sz="4" w:space="0" w:color="auto"/>
              <w:right w:val="single" w:sz="4" w:space="0" w:color="auto"/>
            </w:tcBorders>
          </w:tcPr>
          <w:p w14:paraId="326341D7" w14:textId="77777777" w:rsidR="0006559B" w:rsidRPr="00866832" w:rsidRDefault="0006559B" w:rsidP="0006559B">
            <w:pPr>
              <w:pStyle w:val="aff1"/>
              <w:spacing w:line="240" w:lineRule="exact"/>
              <w:rPr>
                <w:rFonts w:cs="Arial"/>
              </w:rPr>
            </w:pPr>
            <w:r>
              <w:rPr>
                <w:rFonts w:cs="Arial"/>
              </w:rPr>
              <w:t>62</w:t>
            </w:r>
          </w:p>
        </w:tc>
        <w:tc>
          <w:tcPr>
            <w:tcW w:w="1701" w:type="dxa"/>
            <w:tcBorders>
              <w:top w:val="single" w:sz="4" w:space="0" w:color="auto"/>
              <w:left w:val="single" w:sz="4" w:space="0" w:color="auto"/>
              <w:bottom w:val="dotted" w:sz="4" w:space="0" w:color="auto"/>
              <w:right w:val="single" w:sz="4" w:space="0" w:color="auto"/>
            </w:tcBorders>
          </w:tcPr>
          <w:p w14:paraId="24E1B52A" w14:textId="77777777" w:rsidR="0006559B" w:rsidRPr="00866832" w:rsidRDefault="0006559B" w:rsidP="0006559B">
            <w:pPr>
              <w:pStyle w:val="aff1"/>
              <w:spacing w:line="240" w:lineRule="exact"/>
              <w:rPr>
                <w:rFonts w:cs="Arial"/>
              </w:rPr>
            </w:pPr>
            <w:r>
              <w:rPr>
                <w:rFonts w:cs="Arial"/>
              </w:rPr>
              <w:t>120,6</w:t>
            </w:r>
          </w:p>
        </w:tc>
        <w:tc>
          <w:tcPr>
            <w:tcW w:w="2551" w:type="dxa"/>
            <w:tcBorders>
              <w:top w:val="single" w:sz="4" w:space="0" w:color="auto"/>
              <w:left w:val="single" w:sz="4" w:space="0" w:color="auto"/>
              <w:bottom w:val="dotted" w:sz="4" w:space="0" w:color="auto"/>
              <w:right w:val="double" w:sz="4" w:space="0" w:color="auto"/>
            </w:tcBorders>
          </w:tcPr>
          <w:p w14:paraId="01EFE0DB" w14:textId="77777777" w:rsidR="0006559B" w:rsidRPr="00866832" w:rsidRDefault="0006559B" w:rsidP="0006559B">
            <w:pPr>
              <w:pStyle w:val="aff1"/>
              <w:spacing w:line="240" w:lineRule="exact"/>
              <w:rPr>
                <w:rFonts w:cs="Arial"/>
              </w:rPr>
            </w:pPr>
            <w:r>
              <w:rPr>
                <w:rFonts w:cs="Arial"/>
              </w:rPr>
              <w:t>101,6</w:t>
            </w:r>
          </w:p>
        </w:tc>
      </w:tr>
      <w:tr w:rsidR="0006559B" w:rsidRPr="0072112C" w14:paraId="08051254" w14:textId="77777777" w:rsidTr="0006559B">
        <w:tc>
          <w:tcPr>
            <w:tcW w:w="1559" w:type="dxa"/>
            <w:tcBorders>
              <w:top w:val="dotted" w:sz="4" w:space="0" w:color="auto"/>
              <w:left w:val="double" w:sz="4" w:space="0" w:color="auto"/>
              <w:bottom w:val="dotted" w:sz="4" w:space="0" w:color="auto"/>
              <w:right w:val="single" w:sz="4" w:space="0" w:color="auto"/>
            </w:tcBorders>
          </w:tcPr>
          <w:p w14:paraId="7A76B728" w14:textId="77777777" w:rsidR="0006559B" w:rsidRDefault="0006559B" w:rsidP="0006559B">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375D6AE6" w14:textId="77777777" w:rsidR="0006559B" w:rsidRPr="00866832" w:rsidRDefault="0006559B" w:rsidP="0006559B">
            <w:pPr>
              <w:pStyle w:val="aff1"/>
              <w:spacing w:line="240" w:lineRule="exact"/>
              <w:rPr>
                <w:rFonts w:cs="Arial"/>
              </w:rPr>
            </w:pPr>
            <w:r>
              <w:rPr>
                <w:rFonts w:cs="Arial"/>
              </w:rPr>
              <w:t>30229</w:t>
            </w:r>
          </w:p>
        </w:tc>
        <w:tc>
          <w:tcPr>
            <w:tcW w:w="993" w:type="dxa"/>
            <w:tcBorders>
              <w:top w:val="dotted" w:sz="4" w:space="0" w:color="auto"/>
              <w:left w:val="single" w:sz="4" w:space="0" w:color="auto"/>
              <w:bottom w:val="dotted" w:sz="4" w:space="0" w:color="auto"/>
              <w:right w:val="single" w:sz="4" w:space="0" w:color="auto"/>
            </w:tcBorders>
          </w:tcPr>
          <w:p w14:paraId="15DACCA7" w14:textId="77777777" w:rsidR="0006559B" w:rsidRPr="00866832" w:rsidRDefault="0006559B" w:rsidP="0006559B">
            <w:pPr>
              <w:pStyle w:val="aff1"/>
              <w:spacing w:line="240" w:lineRule="exact"/>
              <w:rPr>
                <w:rFonts w:cs="Arial"/>
              </w:rPr>
            </w:pPr>
            <w:r>
              <w:rPr>
                <w:rFonts w:cs="Arial"/>
              </w:rPr>
              <w:t>56</w:t>
            </w:r>
          </w:p>
        </w:tc>
        <w:tc>
          <w:tcPr>
            <w:tcW w:w="1701" w:type="dxa"/>
            <w:tcBorders>
              <w:top w:val="dotted" w:sz="4" w:space="0" w:color="auto"/>
              <w:left w:val="single" w:sz="4" w:space="0" w:color="auto"/>
              <w:bottom w:val="dotted" w:sz="4" w:space="0" w:color="auto"/>
              <w:right w:val="single" w:sz="4" w:space="0" w:color="auto"/>
            </w:tcBorders>
          </w:tcPr>
          <w:p w14:paraId="05E9E702" w14:textId="77777777" w:rsidR="0006559B" w:rsidRPr="00866832" w:rsidRDefault="0006559B" w:rsidP="0006559B">
            <w:pPr>
              <w:pStyle w:val="aff1"/>
              <w:spacing w:line="240" w:lineRule="exact"/>
              <w:rPr>
                <w:rFonts w:cs="Arial"/>
              </w:rPr>
            </w:pPr>
            <w:r>
              <w:rPr>
                <w:rFonts w:cs="Arial"/>
              </w:rPr>
              <w:t>90,7</w:t>
            </w:r>
          </w:p>
        </w:tc>
        <w:tc>
          <w:tcPr>
            <w:tcW w:w="2551" w:type="dxa"/>
            <w:tcBorders>
              <w:top w:val="dotted" w:sz="4" w:space="0" w:color="auto"/>
              <w:left w:val="single" w:sz="4" w:space="0" w:color="auto"/>
              <w:bottom w:val="dotted" w:sz="4" w:space="0" w:color="auto"/>
              <w:right w:val="double" w:sz="4" w:space="0" w:color="auto"/>
            </w:tcBorders>
          </w:tcPr>
          <w:p w14:paraId="794FDE03" w14:textId="77777777" w:rsidR="0006559B" w:rsidRPr="00866832" w:rsidRDefault="0006559B" w:rsidP="0006559B">
            <w:pPr>
              <w:pStyle w:val="aff1"/>
              <w:spacing w:line="240" w:lineRule="exact"/>
              <w:rPr>
                <w:rFonts w:cs="Arial"/>
              </w:rPr>
            </w:pPr>
            <w:r>
              <w:rPr>
                <w:rFonts w:cs="Arial"/>
              </w:rPr>
              <w:t>89,3</w:t>
            </w:r>
          </w:p>
        </w:tc>
      </w:tr>
      <w:tr w:rsidR="0006559B" w:rsidRPr="0072112C" w14:paraId="4A4CA234" w14:textId="77777777" w:rsidTr="0006559B">
        <w:tc>
          <w:tcPr>
            <w:tcW w:w="1559" w:type="dxa"/>
            <w:tcBorders>
              <w:top w:val="dotted" w:sz="4" w:space="0" w:color="auto"/>
              <w:left w:val="double" w:sz="4" w:space="0" w:color="auto"/>
              <w:bottom w:val="dotted" w:sz="4" w:space="0" w:color="auto"/>
              <w:right w:val="single" w:sz="4" w:space="0" w:color="auto"/>
            </w:tcBorders>
          </w:tcPr>
          <w:p w14:paraId="459CCFF2" w14:textId="77777777" w:rsidR="0006559B" w:rsidRDefault="0006559B" w:rsidP="0006559B">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2BE24FEE" w14:textId="77777777" w:rsidR="0006559B" w:rsidRPr="00866832" w:rsidRDefault="0006559B" w:rsidP="0006559B">
            <w:pPr>
              <w:pStyle w:val="aff1"/>
              <w:spacing w:line="240" w:lineRule="exact"/>
              <w:rPr>
                <w:rFonts w:cs="Arial"/>
              </w:rPr>
            </w:pPr>
            <w:r>
              <w:rPr>
                <w:rFonts w:cs="Arial"/>
              </w:rPr>
              <w:t>31530</w:t>
            </w:r>
          </w:p>
        </w:tc>
        <w:tc>
          <w:tcPr>
            <w:tcW w:w="993" w:type="dxa"/>
            <w:tcBorders>
              <w:top w:val="dotted" w:sz="4" w:space="0" w:color="auto"/>
              <w:left w:val="single" w:sz="4" w:space="0" w:color="auto"/>
              <w:bottom w:val="dotted" w:sz="4" w:space="0" w:color="auto"/>
              <w:right w:val="single" w:sz="4" w:space="0" w:color="auto"/>
            </w:tcBorders>
          </w:tcPr>
          <w:p w14:paraId="24212F36" w14:textId="77777777" w:rsidR="0006559B" w:rsidRPr="00866832" w:rsidRDefault="0006559B" w:rsidP="0006559B">
            <w:pPr>
              <w:pStyle w:val="aff1"/>
              <w:spacing w:line="240" w:lineRule="exact"/>
              <w:rPr>
                <w:rFonts w:cs="Arial"/>
              </w:rPr>
            </w:pPr>
            <w:r>
              <w:rPr>
                <w:rFonts w:cs="Arial"/>
              </w:rPr>
              <w:t>53</w:t>
            </w:r>
          </w:p>
        </w:tc>
        <w:tc>
          <w:tcPr>
            <w:tcW w:w="1701" w:type="dxa"/>
            <w:tcBorders>
              <w:top w:val="dotted" w:sz="4" w:space="0" w:color="auto"/>
              <w:left w:val="single" w:sz="4" w:space="0" w:color="auto"/>
              <w:bottom w:val="dotted" w:sz="4" w:space="0" w:color="auto"/>
              <w:right w:val="single" w:sz="4" w:space="0" w:color="auto"/>
            </w:tcBorders>
          </w:tcPr>
          <w:p w14:paraId="281CE49D" w14:textId="77777777" w:rsidR="0006559B" w:rsidRPr="00866832" w:rsidRDefault="0006559B" w:rsidP="0006559B">
            <w:pPr>
              <w:pStyle w:val="aff1"/>
              <w:spacing w:line="240" w:lineRule="exact"/>
              <w:rPr>
                <w:rFonts w:cs="Arial"/>
              </w:rPr>
            </w:pPr>
            <w:r>
              <w:rPr>
                <w:rFonts w:cs="Arial"/>
              </w:rPr>
              <w:t>94,4</w:t>
            </w:r>
          </w:p>
        </w:tc>
        <w:tc>
          <w:tcPr>
            <w:tcW w:w="2551" w:type="dxa"/>
            <w:tcBorders>
              <w:top w:val="dotted" w:sz="4" w:space="0" w:color="auto"/>
              <w:left w:val="single" w:sz="4" w:space="0" w:color="auto"/>
              <w:bottom w:val="dotted" w:sz="4" w:space="0" w:color="auto"/>
              <w:right w:val="double" w:sz="4" w:space="0" w:color="auto"/>
            </w:tcBorders>
          </w:tcPr>
          <w:p w14:paraId="777B2523" w14:textId="77777777" w:rsidR="0006559B" w:rsidRPr="00866832" w:rsidRDefault="0006559B" w:rsidP="0006559B">
            <w:pPr>
              <w:pStyle w:val="aff1"/>
              <w:spacing w:line="240" w:lineRule="exact"/>
              <w:rPr>
                <w:rFonts w:cs="Arial"/>
              </w:rPr>
            </w:pPr>
            <w:r>
              <w:rPr>
                <w:rFonts w:cs="Arial"/>
              </w:rPr>
              <w:t>89,0</w:t>
            </w:r>
          </w:p>
        </w:tc>
      </w:tr>
      <w:tr w:rsidR="0006559B" w:rsidRPr="0072112C" w14:paraId="6980C9ED" w14:textId="77777777" w:rsidTr="0006559B">
        <w:tc>
          <w:tcPr>
            <w:tcW w:w="1559" w:type="dxa"/>
            <w:tcBorders>
              <w:top w:val="dotted" w:sz="4" w:space="0" w:color="auto"/>
              <w:left w:val="double" w:sz="4" w:space="0" w:color="auto"/>
              <w:bottom w:val="dotted" w:sz="4" w:space="0" w:color="auto"/>
              <w:right w:val="single" w:sz="4" w:space="0" w:color="auto"/>
            </w:tcBorders>
          </w:tcPr>
          <w:p w14:paraId="78F793B5" w14:textId="77777777" w:rsidR="0006559B" w:rsidRPr="00AF4788" w:rsidRDefault="0006559B" w:rsidP="0006559B">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4CEA7965" w14:textId="77777777" w:rsidR="0006559B" w:rsidRPr="00035E4A" w:rsidRDefault="0006559B" w:rsidP="0006559B">
            <w:pPr>
              <w:pStyle w:val="aff1"/>
              <w:spacing w:line="240" w:lineRule="exact"/>
              <w:rPr>
                <w:rFonts w:cs="Arial"/>
              </w:rPr>
            </w:pPr>
            <w:r>
              <w:rPr>
                <w:rFonts w:cs="Arial"/>
              </w:rPr>
              <w:t>32110</w:t>
            </w:r>
          </w:p>
        </w:tc>
        <w:tc>
          <w:tcPr>
            <w:tcW w:w="993" w:type="dxa"/>
            <w:tcBorders>
              <w:top w:val="dotted" w:sz="4" w:space="0" w:color="auto"/>
              <w:left w:val="single" w:sz="4" w:space="0" w:color="auto"/>
              <w:bottom w:val="dotted" w:sz="4" w:space="0" w:color="auto"/>
              <w:right w:val="single" w:sz="4" w:space="0" w:color="auto"/>
            </w:tcBorders>
          </w:tcPr>
          <w:p w14:paraId="5A3FEE15" w14:textId="77777777" w:rsidR="0006559B" w:rsidRPr="00035E4A" w:rsidRDefault="0006559B" w:rsidP="0006559B">
            <w:pPr>
              <w:pStyle w:val="aff1"/>
              <w:spacing w:line="240" w:lineRule="exact"/>
              <w:rPr>
                <w:rFonts w:cs="Arial"/>
              </w:rPr>
            </w:pPr>
            <w:r>
              <w:rPr>
                <w:rFonts w:cs="Arial"/>
              </w:rPr>
              <w:t>98</w:t>
            </w:r>
          </w:p>
        </w:tc>
        <w:tc>
          <w:tcPr>
            <w:tcW w:w="1701" w:type="dxa"/>
            <w:tcBorders>
              <w:top w:val="dotted" w:sz="4" w:space="0" w:color="auto"/>
              <w:left w:val="single" w:sz="4" w:space="0" w:color="auto"/>
              <w:bottom w:val="dotted" w:sz="4" w:space="0" w:color="auto"/>
              <w:right w:val="single" w:sz="4" w:space="0" w:color="auto"/>
            </w:tcBorders>
          </w:tcPr>
          <w:p w14:paraId="619D8606" w14:textId="77777777" w:rsidR="0006559B" w:rsidRPr="00035E4A" w:rsidRDefault="0006559B" w:rsidP="0006559B">
            <w:pPr>
              <w:pStyle w:val="aff1"/>
              <w:spacing w:line="240" w:lineRule="exact"/>
              <w:rPr>
                <w:rFonts w:cs="Arial"/>
              </w:rPr>
            </w:pPr>
            <w:r>
              <w:rPr>
                <w:rFonts w:cs="Arial"/>
              </w:rPr>
              <w:t>185,3</w:t>
            </w:r>
          </w:p>
        </w:tc>
        <w:tc>
          <w:tcPr>
            <w:tcW w:w="2551" w:type="dxa"/>
            <w:tcBorders>
              <w:top w:val="dotted" w:sz="4" w:space="0" w:color="auto"/>
              <w:left w:val="single" w:sz="4" w:space="0" w:color="auto"/>
              <w:bottom w:val="dotted" w:sz="4" w:space="0" w:color="auto"/>
              <w:right w:val="double" w:sz="4" w:space="0" w:color="auto"/>
            </w:tcBorders>
          </w:tcPr>
          <w:p w14:paraId="732B91AF" w14:textId="77777777" w:rsidR="0006559B" w:rsidRPr="00035E4A" w:rsidRDefault="0006559B" w:rsidP="0006559B">
            <w:pPr>
              <w:pStyle w:val="aff1"/>
              <w:spacing w:line="240" w:lineRule="exact"/>
              <w:rPr>
                <w:rFonts w:cs="Arial"/>
              </w:rPr>
            </w:pPr>
            <w:r>
              <w:rPr>
                <w:rFonts w:cs="Arial"/>
              </w:rPr>
              <w:t>177,4</w:t>
            </w:r>
          </w:p>
        </w:tc>
      </w:tr>
      <w:tr w:rsidR="0006559B" w:rsidRPr="0072112C" w14:paraId="14194637" w14:textId="77777777" w:rsidTr="0006559B">
        <w:tc>
          <w:tcPr>
            <w:tcW w:w="1559" w:type="dxa"/>
            <w:tcBorders>
              <w:top w:val="dotted" w:sz="4" w:space="0" w:color="auto"/>
              <w:left w:val="double" w:sz="4" w:space="0" w:color="auto"/>
              <w:bottom w:val="dotted" w:sz="4" w:space="0" w:color="auto"/>
              <w:right w:val="single" w:sz="4" w:space="0" w:color="auto"/>
            </w:tcBorders>
          </w:tcPr>
          <w:p w14:paraId="0CCF83C2" w14:textId="77777777" w:rsidR="0006559B" w:rsidRPr="00AF4788" w:rsidRDefault="0006559B" w:rsidP="0006559B">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0FFE6A38" w14:textId="77777777" w:rsidR="0006559B" w:rsidRPr="00035E4A" w:rsidRDefault="0006559B" w:rsidP="0006559B">
            <w:pPr>
              <w:pStyle w:val="aff1"/>
              <w:spacing w:line="240" w:lineRule="exact"/>
              <w:rPr>
                <w:rFonts w:cs="Arial"/>
              </w:rPr>
            </w:pPr>
            <w:r>
              <w:rPr>
                <w:rFonts w:cs="Arial"/>
              </w:rPr>
              <w:t>35444</w:t>
            </w:r>
          </w:p>
        </w:tc>
        <w:tc>
          <w:tcPr>
            <w:tcW w:w="993" w:type="dxa"/>
            <w:tcBorders>
              <w:top w:val="dotted" w:sz="4" w:space="0" w:color="auto"/>
              <w:left w:val="single" w:sz="4" w:space="0" w:color="auto"/>
              <w:bottom w:val="dotted" w:sz="4" w:space="0" w:color="auto"/>
              <w:right w:val="single" w:sz="4" w:space="0" w:color="auto"/>
            </w:tcBorders>
          </w:tcPr>
          <w:p w14:paraId="2E3D976C" w14:textId="77777777" w:rsidR="0006559B" w:rsidRPr="00035E4A" w:rsidRDefault="0006559B" w:rsidP="0006559B">
            <w:pPr>
              <w:pStyle w:val="aff1"/>
              <w:spacing w:line="240" w:lineRule="exact"/>
              <w:rPr>
                <w:rFonts w:cs="Arial"/>
              </w:rPr>
            </w:pPr>
            <w:r>
              <w:rPr>
                <w:rFonts w:cs="Arial"/>
              </w:rPr>
              <w:t>129</w:t>
            </w:r>
          </w:p>
        </w:tc>
        <w:tc>
          <w:tcPr>
            <w:tcW w:w="1701" w:type="dxa"/>
            <w:tcBorders>
              <w:top w:val="dotted" w:sz="4" w:space="0" w:color="auto"/>
              <w:left w:val="single" w:sz="4" w:space="0" w:color="auto"/>
              <w:bottom w:val="dotted" w:sz="4" w:space="0" w:color="auto"/>
              <w:right w:val="single" w:sz="4" w:space="0" w:color="auto"/>
            </w:tcBorders>
          </w:tcPr>
          <w:p w14:paraId="0BE6E31A" w14:textId="77777777" w:rsidR="0006559B" w:rsidRPr="00035E4A" w:rsidRDefault="0006559B" w:rsidP="0006559B">
            <w:pPr>
              <w:pStyle w:val="aff1"/>
              <w:spacing w:line="240" w:lineRule="exact"/>
              <w:rPr>
                <w:rFonts w:cs="Arial"/>
              </w:rPr>
            </w:pPr>
            <w:r>
              <w:rPr>
                <w:rFonts w:cs="Arial"/>
              </w:rPr>
              <w:t>131,2</w:t>
            </w:r>
          </w:p>
        </w:tc>
        <w:tc>
          <w:tcPr>
            <w:tcW w:w="2551" w:type="dxa"/>
            <w:tcBorders>
              <w:top w:val="dotted" w:sz="4" w:space="0" w:color="auto"/>
              <w:left w:val="single" w:sz="4" w:space="0" w:color="auto"/>
              <w:bottom w:val="dotted" w:sz="4" w:space="0" w:color="auto"/>
              <w:right w:val="double" w:sz="4" w:space="0" w:color="auto"/>
            </w:tcBorders>
          </w:tcPr>
          <w:p w14:paraId="33A32042" w14:textId="77777777" w:rsidR="0006559B" w:rsidRPr="00035E4A" w:rsidRDefault="0006559B" w:rsidP="0006559B">
            <w:pPr>
              <w:pStyle w:val="aff1"/>
              <w:spacing w:line="240" w:lineRule="exact"/>
              <w:rPr>
                <w:rFonts w:cs="Arial"/>
              </w:rPr>
            </w:pPr>
            <w:r>
              <w:rPr>
                <w:rFonts w:cs="Arial"/>
              </w:rPr>
              <w:t>в 2,8 р.</w:t>
            </w:r>
          </w:p>
        </w:tc>
      </w:tr>
      <w:tr w:rsidR="0006559B" w:rsidRPr="0072112C" w14:paraId="15939101" w14:textId="77777777" w:rsidTr="0006559B">
        <w:tc>
          <w:tcPr>
            <w:tcW w:w="1559" w:type="dxa"/>
            <w:tcBorders>
              <w:top w:val="dotted" w:sz="4" w:space="0" w:color="auto"/>
              <w:left w:val="double" w:sz="4" w:space="0" w:color="auto"/>
              <w:bottom w:val="dotted" w:sz="4" w:space="0" w:color="auto"/>
              <w:right w:val="single" w:sz="4" w:space="0" w:color="auto"/>
            </w:tcBorders>
          </w:tcPr>
          <w:p w14:paraId="28A77556" w14:textId="77777777" w:rsidR="0006559B" w:rsidRPr="00AF4788" w:rsidRDefault="0006559B" w:rsidP="0006559B">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3B4D376A" w14:textId="77777777" w:rsidR="0006559B" w:rsidRPr="00035E4A" w:rsidRDefault="0006559B" w:rsidP="0006559B">
            <w:pPr>
              <w:pStyle w:val="aff1"/>
              <w:spacing w:line="240" w:lineRule="exact"/>
              <w:rPr>
                <w:rFonts w:cs="Arial"/>
              </w:rPr>
            </w:pPr>
            <w:r>
              <w:rPr>
                <w:rFonts w:cs="Arial"/>
              </w:rPr>
              <w:t>38934</w:t>
            </w:r>
          </w:p>
        </w:tc>
        <w:tc>
          <w:tcPr>
            <w:tcW w:w="993" w:type="dxa"/>
            <w:tcBorders>
              <w:top w:val="dotted" w:sz="4" w:space="0" w:color="auto"/>
              <w:left w:val="single" w:sz="4" w:space="0" w:color="auto"/>
              <w:bottom w:val="dotted" w:sz="4" w:space="0" w:color="auto"/>
              <w:right w:val="single" w:sz="4" w:space="0" w:color="auto"/>
            </w:tcBorders>
          </w:tcPr>
          <w:p w14:paraId="1C53A8D0" w14:textId="77777777" w:rsidR="0006559B" w:rsidRPr="00035E4A" w:rsidRDefault="0006559B" w:rsidP="0006559B">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507FFC18" w14:textId="77777777" w:rsidR="0006559B" w:rsidRPr="00035E4A" w:rsidRDefault="0006559B" w:rsidP="0006559B">
            <w:pPr>
              <w:pStyle w:val="aff1"/>
              <w:spacing w:line="240" w:lineRule="exact"/>
              <w:rPr>
                <w:rFonts w:cs="Arial"/>
              </w:rPr>
            </w:pPr>
            <w:r>
              <w:rPr>
                <w:rFonts w:cs="Arial"/>
              </w:rPr>
              <w:t>118,9</w:t>
            </w:r>
          </w:p>
        </w:tc>
        <w:tc>
          <w:tcPr>
            <w:tcW w:w="2551" w:type="dxa"/>
            <w:tcBorders>
              <w:top w:val="dotted" w:sz="4" w:space="0" w:color="auto"/>
              <w:left w:val="single" w:sz="4" w:space="0" w:color="auto"/>
              <w:bottom w:val="dotted" w:sz="4" w:space="0" w:color="auto"/>
              <w:right w:val="double" w:sz="4" w:space="0" w:color="auto"/>
            </w:tcBorders>
          </w:tcPr>
          <w:p w14:paraId="58F6F7F6" w14:textId="77777777" w:rsidR="0006559B" w:rsidRDefault="0006559B" w:rsidP="0006559B">
            <w:pPr>
              <w:pStyle w:val="aff1"/>
              <w:spacing w:line="240" w:lineRule="exact"/>
              <w:rPr>
                <w:rFonts w:cs="Arial"/>
              </w:rPr>
            </w:pPr>
            <w:r>
              <w:rPr>
                <w:rFonts w:cs="Arial"/>
              </w:rPr>
              <w:t>в 3,4 р.</w:t>
            </w:r>
          </w:p>
        </w:tc>
      </w:tr>
      <w:tr w:rsidR="0006559B" w:rsidRPr="0072112C" w14:paraId="2E2428CC" w14:textId="77777777" w:rsidTr="0006559B">
        <w:tc>
          <w:tcPr>
            <w:tcW w:w="1559" w:type="dxa"/>
            <w:tcBorders>
              <w:top w:val="dotted" w:sz="4" w:space="0" w:color="auto"/>
              <w:left w:val="double" w:sz="4" w:space="0" w:color="auto"/>
              <w:bottom w:val="dotted" w:sz="4" w:space="0" w:color="auto"/>
              <w:right w:val="single" w:sz="4" w:space="0" w:color="auto"/>
            </w:tcBorders>
          </w:tcPr>
          <w:p w14:paraId="592E97C6" w14:textId="77777777" w:rsidR="0006559B" w:rsidRPr="00AF4788" w:rsidRDefault="0006559B" w:rsidP="0006559B">
            <w:pPr>
              <w:pStyle w:val="aff"/>
              <w:spacing w:line="240" w:lineRule="exact"/>
              <w:jc w:val="both"/>
              <w:rPr>
                <w:rFonts w:cs="Arial"/>
              </w:rPr>
            </w:pPr>
            <w:r w:rsidRPr="00AF4788">
              <w:rPr>
                <w:rFonts w:cs="Arial"/>
              </w:rPr>
              <w:lastRenderedPageBreak/>
              <w:t>Июль</w:t>
            </w:r>
          </w:p>
        </w:tc>
        <w:tc>
          <w:tcPr>
            <w:tcW w:w="2268" w:type="dxa"/>
            <w:tcBorders>
              <w:top w:val="dotted" w:sz="4" w:space="0" w:color="auto"/>
              <w:left w:val="single" w:sz="4" w:space="0" w:color="auto"/>
              <w:bottom w:val="dotted" w:sz="4" w:space="0" w:color="auto"/>
              <w:right w:val="single" w:sz="4" w:space="0" w:color="auto"/>
            </w:tcBorders>
          </w:tcPr>
          <w:p w14:paraId="6B815A8C" w14:textId="77777777" w:rsidR="0006559B" w:rsidRPr="001F0F4D" w:rsidRDefault="0006559B" w:rsidP="0006559B">
            <w:pPr>
              <w:pStyle w:val="aff1"/>
              <w:spacing w:line="240" w:lineRule="exact"/>
              <w:rPr>
                <w:rFonts w:cs="Arial"/>
              </w:rPr>
            </w:pPr>
            <w:r>
              <w:rPr>
                <w:rFonts w:cs="Arial"/>
              </w:rPr>
              <w:t>41822</w:t>
            </w:r>
          </w:p>
        </w:tc>
        <w:tc>
          <w:tcPr>
            <w:tcW w:w="993" w:type="dxa"/>
            <w:tcBorders>
              <w:top w:val="dotted" w:sz="4" w:space="0" w:color="auto"/>
              <w:left w:val="single" w:sz="4" w:space="0" w:color="auto"/>
              <w:bottom w:val="dotted" w:sz="4" w:space="0" w:color="auto"/>
              <w:right w:val="single" w:sz="4" w:space="0" w:color="auto"/>
            </w:tcBorders>
          </w:tcPr>
          <w:p w14:paraId="5C7BA1F9" w14:textId="77777777" w:rsidR="0006559B" w:rsidRPr="001F0F4D" w:rsidRDefault="0006559B" w:rsidP="0006559B">
            <w:pPr>
              <w:pStyle w:val="aff1"/>
              <w:spacing w:line="240" w:lineRule="exact"/>
              <w:rPr>
                <w:rFonts w:cs="Arial"/>
              </w:rPr>
            </w:pPr>
            <w:r>
              <w:rPr>
                <w:rFonts w:cs="Arial"/>
              </w:rPr>
              <w:t>171</w:t>
            </w:r>
          </w:p>
        </w:tc>
        <w:tc>
          <w:tcPr>
            <w:tcW w:w="1701" w:type="dxa"/>
            <w:tcBorders>
              <w:top w:val="dotted" w:sz="4" w:space="0" w:color="auto"/>
              <w:left w:val="single" w:sz="4" w:space="0" w:color="auto"/>
              <w:bottom w:val="dotted" w:sz="4" w:space="0" w:color="auto"/>
              <w:right w:val="single" w:sz="4" w:space="0" w:color="auto"/>
            </w:tcBorders>
          </w:tcPr>
          <w:p w14:paraId="0E01A3B4" w14:textId="77777777" w:rsidR="0006559B" w:rsidRPr="001F0F4D" w:rsidRDefault="0006559B" w:rsidP="0006559B">
            <w:pPr>
              <w:pStyle w:val="aff1"/>
              <w:spacing w:line="240" w:lineRule="exact"/>
              <w:rPr>
                <w:rFonts w:cs="Arial"/>
              </w:rPr>
            </w:pPr>
            <w:r>
              <w:rPr>
                <w:rFonts w:cs="Arial"/>
              </w:rPr>
              <w:t>111,3</w:t>
            </w:r>
          </w:p>
        </w:tc>
        <w:tc>
          <w:tcPr>
            <w:tcW w:w="2551" w:type="dxa"/>
            <w:tcBorders>
              <w:top w:val="dotted" w:sz="4" w:space="0" w:color="auto"/>
              <w:left w:val="single" w:sz="4" w:space="0" w:color="auto"/>
              <w:bottom w:val="dotted" w:sz="4" w:space="0" w:color="auto"/>
              <w:right w:val="double" w:sz="4" w:space="0" w:color="auto"/>
            </w:tcBorders>
          </w:tcPr>
          <w:p w14:paraId="6FF1E67C" w14:textId="77777777" w:rsidR="0006559B" w:rsidRDefault="0006559B" w:rsidP="0006559B">
            <w:pPr>
              <w:pStyle w:val="aff1"/>
              <w:spacing w:line="240" w:lineRule="exact"/>
              <w:rPr>
                <w:rFonts w:cs="Arial"/>
              </w:rPr>
            </w:pPr>
            <w:r>
              <w:rPr>
                <w:rFonts w:cs="Arial"/>
              </w:rPr>
              <w:t>в 3,8 р.</w:t>
            </w:r>
          </w:p>
        </w:tc>
      </w:tr>
      <w:tr w:rsidR="0006559B" w:rsidRPr="0072112C" w14:paraId="36A447D5" w14:textId="77777777" w:rsidTr="0006559B">
        <w:tc>
          <w:tcPr>
            <w:tcW w:w="1559" w:type="dxa"/>
            <w:tcBorders>
              <w:top w:val="dotted" w:sz="4" w:space="0" w:color="auto"/>
              <w:left w:val="double" w:sz="4" w:space="0" w:color="auto"/>
              <w:bottom w:val="dotted" w:sz="4" w:space="0" w:color="auto"/>
              <w:right w:val="single" w:sz="4" w:space="0" w:color="auto"/>
            </w:tcBorders>
          </w:tcPr>
          <w:p w14:paraId="3C3DD66D" w14:textId="77777777" w:rsidR="0006559B" w:rsidRPr="00AF4788" w:rsidRDefault="0006559B" w:rsidP="0006559B">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2B57F5E8" w14:textId="77777777" w:rsidR="0006559B" w:rsidRPr="0008626E" w:rsidRDefault="0006559B" w:rsidP="0006559B">
            <w:pPr>
              <w:pStyle w:val="aff1"/>
              <w:spacing w:line="240" w:lineRule="exact"/>
              <w:rPr>
                <w:rFonts w:cs="Arial"/>
              </w:rPr>
            </w:pPr>
            <w:r>
              <w:rPr>
                <w:rFonts w:cs="Arial"/>
              </w:rPr>
              <w:t>44276</w:t>
            </w:r>
          </w:p>
        </w:tc>
        <w:tc>
          <w:tcPr>
            <w:tcW w:w="993" w:type="dxa"/>
            <w:tcBorders>
              <w:top w:val="dotted" w:sz="4" w:space="0" w:color="auto"/>
              <w:left w:val="single" w:sz="4" w:space="0" w:color="auto"/>
              <w:bottom w:val="dotted" w:sz="4" w:space="0" w:color="auto"/>
              <w:right w:val="single" w:sz="4" w:space="0" w:color="auto"/>
            </w:tcBorders>
          </w:tcPr>
          <w:p w14:paraId="688184BE" w14:textId="77777777" w:rsidR="0006559B" w:rsidRPr="0008626E" w:rsidRDefault="0006559B" w:rsidP="0006559B">
            <w:pPr>
              <w:pStyle w:val="aff1"/>
              <w:spacing w:line="240" w:lineRule="exact"/>
              <w:rPr>
                <w:rFonts w:cs="Arial"/>
              </w:rPr>
            </w:pPr>
            <w:r>
              <w:rPr>
                <w:rFonts w:cs="Arial"/>
              </w:rPr>
              <w:t>181</w:t>
            </w:r>
          </w:p>
        </w:tc>
        <w:tc>
          <w:tcPr>
            <w:tcW w:w="1701" w:type="dxa"/>
            <w:tcBorders>
              <w:top w:val="dotted" w:sz="4" w:space="0" w:color="auto"/>
              <w:left w:val="single" w:sz="4" w:space="0" w:color="auto"/>
              <w:bottom w:val="dotted" w:sz="4" w:space="0" w:color="auto"/>
              <w:right w:val="single" w:sz="4" w:space="0" w:color="auto"/>
            </w:tcBorders>
          </w:tcPr>
          <w:p w14:paraId="4BCE6775" w14:textId="77777777" w:rsidR="0006559B" w:rsidRPr="0008626E" w:rsidRDefault="0006559B" w:rsidP="0006559B">
            <w:pPr>
              <w:pStyle w:val="aff1"/>
              <w:spacing w:line="240" w:lineRule="exact"/>
              <w:rPr>
                <w:rFonts w:cs="Arial"/>
              </w:rPr>
            </w:pPr>
            <w:r>
              <w:rPr>
                <w:rFonts w:cs="Arial"/>
              </w:rPr>
              <w:t>106,2</w:t>
            </w:r>
          </w:p>
        </w:tc>
        <w:tc>
          <w:tcPr>
            <w:tcW w:w="2551" w:type="dxa"/>
            <w:tcBorders>
              <w:top w:val="dotted" w:sz="4" w:space="0" w:color="auto"/>
              <w:left w:val="single" w:sz="4" w:space="0" w:color="auto"/>
              <w:bottom w:val="dotted" w:sz="4" w:space="0" w:color="auto"/>
              <w:right w:val="double" w:sz="4" w:space="0" w:color="auto"/>
            </w:tcBorders>
          </w:tcPr>
          <w:p w14:paraId="4863C5B3" w14:textId="77777777" w:rsidR="0006559B" w:rsidRDefault="0006559B" w:rsidP="0006559B">
            <w:pPr>
              <w:pStyle w:val="aff1"/>
              <w:spacing w:line="240" w:lineRule="exact"/>
              <w:rPr>
                <w:rFonts w:cs="Arial"/>
              </w:rPr>
            </w:pPr>
            <w:r>
              <w:rPr>
                <w:rFonts w:cs="Arial"/>
              </w:rPr>
              <w:t>в 4,1 р.</w:t>
            </w:r>
          </w:p>
        </w:tc>
      </w:tr>
      <w:tr w:rsidR="0006559B" w:rsidRPr="0072112C" w14:paraId="723F4777" w14:textId="77777777" w:rsidTr="0006559B">
        <w:tc>
          <w:tcPr>
            <w:tcW w:w="1559" w:type="dxa"/>
            <w:tcBorders>
              <w:top w:val="dotted" w:sz="4" w:space="0" w:color="auto"/>
              <w:left w:val="double" w:sz="4" w:space="0" w:color="auto"/>
              <w:bottom w:val="dotted" w:sz="4" w:space="0" w:color="auto"/>
              <w:right w:val="single" w:sz="4" w:space="0" w:color="auto"/>
            </w:tcBorders>
          </w:tcPr>
          <w:p w14:paraId="57648E1E" w14:textId="77777777" w:rsidR="0006559B" w:rsidRPr="00AF4788" w:rsidRDefault="0006559B" w:rsidP="0006559B">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47AD09A3" w14:textId="77777777" w:rsidR="0006559B" w:rsidRPr="003C1AB7" w:rsidRDefault="0006559B" w:rsidP="0006559B">
            <w:pPr>
              <w:pStyle w:val="aff1"/>
              <w:spacing w:line="240" w:lineRule="exact"/>
              <w:rPr>
                <w:rFonts w:cs="Arial"/>
              </w:rPr>
            </w:pPr>
            <w:r w:rsidRPr="003C1AB7">
              <w:rPr>
                <w:rFonts w:cs="Arial"/>
              </w:rPr>
              <w:t>45428</w:t>
            </w:r>
          </w:p>
        </w:tc>
        <w:tc>
          <w:tcPr>
            <w:tcW w:w="993" w:type="dxa"/>
            <w:tcBorders>
              <w:top w:val="dotted" w:sz="4" w:space="0" w:color="auto"/>
              <w:left w:val="single" w:sz="4" w:space="0" w:color="auto"/>
              <w:bottom w:val="dotted" w:sz="4" w:space="0" w:color="auto"/>
              <w:right w:val="single" w:sz="4" w:space="0" w:color="auto"/>
            </w:tcBorders>
          </w:tcPr>
          <w:p w14:paraId="54578BE7" w14:textId="77777777" w:rsidR="0006559B" w:rsidRDefault="0006559B" w:rsidP="0006559B">
            <w:pPr>
              <w:pStyle w:val="aff1"/>
              <w:spacing w:line="240" w:lineRule="exact"/>
              <w:rPr>
                <w:rFonts w:cs="Arial"/>
              </w:rPr>
            </w:pPr>
            <w:r>
              <w:rPr>
                <w:rFonts w:cs="Arial"/>
              </w:rPr>
              <w:t>182</w:t>
            </w:r>
          </w:p>
        </w:tc>
        <w:tc>
          <w:tcPr>
            <w:tcW w:w="1701" w:type="dxa"/>
            <w:tcBorders>
              <w:top w:val="dotted" w:sz="4" w:space="0" w:color="auto"/>
              <w:left w:val="single" w:sz="4" w:space="0" w:color="auto"/>
              <w:bottom w:val="dotted" w:sz="4" w:space="0" w:color="auto"/>
              <w:right w:val="single" w:sz="4" w:space="0" w:color="auto"/>
            </w:tcBorders>
          </w:tcPr>
          <w:p w14:paraId="3D9F0704" w14:textId="77777777" w:rsidR="0006559B" w:rsidRDefault="0006559B" w:rsidP="0006559B">
            <w:pPr>
              <w:pStyle w:val="aff1"/>
              <w:spacing w:line="240" w:lineRule="exact"/>
              <w:rPr>
                <w:rFonts w:cs="Arial"/>
              </w:rPr>
            </w:pPr>
            <w:r>
              <w:rPr>
                <w:rFonts w:cs="Arial"/>
              </w:rPr>
              <w:t>100,1</w:t>
            </w:r>
          </w:p>
        </w:tc>
        <w:tc>
          <w:tcPr>
            <w:tcW w:w="2551" w:type="dxa"/>
            <w:tcBorders>
              <w:top w:val="dotted" w:sz="4" w:space="0" w:color="auto"/>
              <w:left w:val="single" w:sz="4" w:space="0" w:color="auto"/>
              <w:bottom w:val="dotted" w:sz="4" w:space="0" w:color="auto"/>
              <w:right w:val="double" w:sz="4" w:space="0" w:color="auto"/>
            </w:tcBorders>
          </w:tcPr>
          <w:p w14:paraId="18DD0616" w14:textId="77777777" w:rsidR="0006559B" w:rsidRDefault="0006559B" w:rsidP="0006559B">
            <w:pPr>
              <w:pStyle w:val="aff1"/>
              <w:spacing w:line="240" w:lineRule="exact"/>
              <w:rPr>
                <w:rFonts w:cs="Arial"/>
              </w:rPr>
            </w:pPr>
            <w:r>
              <w:rPr>
                <w:rFonts w:cs="Arial"/>
              </w:rPr>
              <w:t>в 4,7 р.</w:t>
            </w:r>
          </w:p>
        </w:tc>
      </w:tr>
      <w:tr w:rsidR="0006559B" w:rsidRPr="0072112C" w14:paraId="1A67D8F7" w14:textId="77777777" w:rsidTr="0006559B">
        <w:tc>
          <w:tcPr>
            <w:tcW w:w="1559" w:type="dxa"/>
            <w:tcBorders>
              <w:top w:val="dotted" w:sz="4" w:space="0" w:color="auto"/>
              <w:left w:val="double" w:sz="4" w:space="0" w:color="auto"/>
              <w:bottom w:val="dotted" w:sz="4" w:space="0" w:color="auto"/>
              <w:right w:val="single" w:sz="4" w:space="0" w:color="auto"/>
            </w:tcBorders>
          </w:tcPr>
          <w:p w14:paraId="00A59965" w14:textId="77777777" w:rsidR="0006559B" w:rsidRPr="00AF4788" w:rsidRDefault="0006559B" w:rsidP="0006559B">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6BFA603A" w14:textId="77777777" w:rsidR="0006559B" w:rsidRPr="00D152E6" w:rsidRDefault="0006559B" w:rsidP="0006559B">
            <w:pPr>
              <w:pStyle w:val="aff1"/>
              <w:spacing w:line="240" w:lineRule="exact"/>
              <w:rPr>
                <w:rFonts w:cs="Arial"/>
              </w:rPr>
            </w:pPr>
            <w:r>
              <w:rPr>
                <w:rFonts w:cs="Arial"/>
              </w:rPr>
              <w:t>39447</w:t>
            </w:r>
          </w:p>
        </w:tc>
        <w:tc>
          <w:tcPr>
            <w:tcW w:w="993" w:type="dxa"/>
            <w:tcBorders>
              <w:top w:val="dotted" w:sz="4" w:space="0" w:color="auto"/>
              <w:left w:val="single" w:sz="4" w:space="0" w:color="auto"/>
              <w:bottom w:val="dotted" w:sz="4" w:space="0" w:color="auto"/>
              <w:right w:val="single" w:sz="4" w:space="0" w:color="auto"/>
            </w:tcBorders>
          </w:tcPr>
          <w:p w14:paraId="7F4A752C" w14:textId="77777777" w:rsidR="0006559B" w:rsidRPr="00D152E6" w:rsidRDefault="0006559B" w:rsidP="0006559B">
            <w:pPr>
              <w:pStyle w:val="aff1"/>
              <w:spacing w:line="240" w:lineRule="exact"/>
              <w:rPr>
                <w:rFonts w:cs="Arial"/>
              </w:rPr>
            </w:pPr>
            <w:r>
              <w:rPr>
                <w:rFonts w:cs="Arial"/>
              </w:rPr>
              <w:t>206</w:t>
            </w:r>
          </w:p>
        </w:tc>
        <w:tc>
          <w:tcPr>
            <w:tcW w:w="1701" w:type="dxa"/>
            <w:tcBorders>
              <w:top w:val="dotted" w:sz="4" w:space="0" w:color="auto"/>
              <w:left w:val="single" w:sz="4" w:space="0" w:color="auto"/>
              <w:bottom w:val="dotted" w:sz="4" w:space="0" w:color="auto"/>
              <w:right w:val="single" w:sz="4" w:space="0" w:color="auto"/>
            </w:tcBorders>
          </w:tcPr>
          <w:p w14:paraId="667E1823" w14:textId="77777777" w:rsidR="0006559B" w:rsidRPr="00D152E6" w:rsidRDefault="0006559B" w:rsidP="0006559B">
            <w:pPr>
              <w:pStyle w:val="aff1"/>
              <w:spacing w:line="240" w:lineRule="exact"/>
              <w:rPr>
                <w:rFonts w:cs="Arial"/>
              </w:rPr>
            </w:pPr>
            <w:r>
              <w:rPr>
                <w:rFonts w:cs="Arial"/>
              </w:rPr>
              <w:t>113,2</w:t>
            </w:r>
          </w:p>
        </w:tc>
        <w:tc>
          <w:tcPr>
            <w:tcW w:w="2551" w:type="dxa"/>
            <w:tcBorders>
              <w:top w:val="dotted" w:sz="4" w:space="0" w:color="auto"/>
              <w:left w:val="single" w:sz="4" w:space="0" w:color="auto"/>
              <w:bottom w:val="dotted" w:sz="4" w:space="0" w:color="auto"/>
              <w:right w:val="double" w:sz="4" w:space="0" w:color="auto"/>
            </w:tcBorders>
          </w:tcPr>
          <w:p w14:paraId="0E70DA00" w14:textId="77777777" w:rsidR="0006559B" w:rsidRDefault="0006559B" w:rsidP="0006559B">
            <w:pPr>
              <w:pStyle w:val="aff1"/>
              <w:spacing w:line="240" w:lineRule="exact"/>
              <w:rPr>
                <w:rFonts w:cs="Arial"/>
              </w:rPr>
            </w:pPr>
            <w:r>
              <w:rPr>
                <w:rFonts w:cs="Arial"/>
              </w:rPr>
              <w:t>в 4,7 р.</w:t>
            </w:r>
          </w:p>
        </w:tc>
      </w:tr>
      <w:tr w:rsidR="0006559B" w:rsidRPr="0072112C" w14:paraId="3E8AA142" w14:textId="77777777" w:rsidTr="0006559B">
        <w:tc>
          <w:tcPr>
            <w:tcW w:w="1559" w:type="dxa"/>
            <w:tcBorders>
              <w:top w:val="dotted" w:sz="4" w:space="0" w:color="auto"/>
              <w:left w:val="double" w:sz="4" w:space="0" w:color="auto"/>
              <w:bottom w:val="dotted" w:sz="4" w:space="0" w:color="auto"/>
              <w:right w:val="single" w:sz="4" w:space="0" w:color="auto"/>
            </w:tcBorders>
          </w:tcPr>
          <w:p w14:paraId="1CFB4098" w14:textId="77777777" w:rsidR="0006559B" w:rsidRDefault="0006559B" w:rsidP="0006559B">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6DE9B7EB" w14:textId="77777777" w:rsidR="0006559B" w:rsidRPr="008C037A" w:rsidRDefault="0006559B" w:rsidP="0006559B">
            <w:pPr>
              <w:pStyle w:val="aff1"/>
              <w:spacing w:line="240" w:lineRule="exact"/>
              <w:rPr>
                <w:rFonts w:cs="Arial"/>
              </w:rPr>
            </w:pPr>
            <w:r>
              <w:rPr>
                <w:rFonts w:cs="Arial"/>
              </w:rPr>
              <w:t>38684</w:t>
            </w:r>
          </w:p>
        </w:tc>
        <w:tc>
          <w:tcPr>
            <w:tcW w:w="993" w:type="dxa"/>
            <w:tcBorders>
              <w:top w:val="dotted" w:sz="4" w:space="0" w:color="auto"/>
              <w:left w:val="single" w:sz="4" w:space="0" w:color="auto"/>
              <w:bottom w:val="dotted" w:sz="4" w:space="0" w:color="auto"/>
              <w:right w:val="single" w:sz="4" w:space="0" w:color="auto"/>
            </w:tcBorders>
          </w:tcPr>
          <w:p w14:paraId="3A41B51F" w14:textId="77777777" w:rsidR="0006559B" w:rsidRPr="008C037A" w:rsidRDefault="0006559B" w:rsidP="0006559B">
            <w:pPr>
              <w:pStyle w:val="aff1"/>
              <w:spacing w:line="240" w:lineRule="exact"/>
              <w:rPr>
                <w:rFonts w:cs="Arial"/>
              </w:rPr>
            </w:pPr>
            <w:r>
              <w:rPr>
                <w:rFonts w:cs="Arial"/>
              </w:rPr>
              <w:t>203</w:t>
            </w:r>
          </w:p>
        </w:tc>
        <w:tc>
          <w:tcPr>
            <w:tcW w:w="1701" w:type="dxa"/>
            <w:tcBorders>
              <w:top w:val="dotted" w:sz="4" w:space="0" w:color="auto"/>
              <w:left w:val="single" w:sz="4" w:space="0" w:color="auto"/>
              <w:bottom w:val="dotted" w:sz="4" w:space="0" w:color="auto"/>
              <w:right w:val="single" w:sz="4" w:space="0" w:color="auto"/>
            </w:tcBorders>
          </w:tcPr>
          <w:p w14:paraId="05CE3EC2" w14:textId="77777777" w:rsidR="0006559B" w:rsidRPr="00353A23" w:rsidRDefault="0006559B" w:rsidP="0006559B">
            <w:pPr>
              <w:pStyle w:val="aff1"/>
              <w:spacing w:line="240" w:lineRule="exact"/>
              <w:rPr>
                <w:rFonts w:cs="Arial"/>
                <w:lang w:val="en-US"/>
              </w:rPr>
            </w:pPr>
            <w:r>
              <w:rPr>
                <w:rFonts w:cs="Arial"/>
              </w:rPr>
              <w:t>98</w:t>
            </w:r>
            <w:r>
              <w:rPr>
                <w:rFonts w:cs="Arial"/>
                <w:lang w:val="en-US"/>
              </w:rPr>
              <w:t>,8</w:t>
            </w:r>
          </w:p>
        </w:tc>
        <w:tc>
          <w:tcPr>
            <w:tcW w:w="2551" w:type="dxa"/>
            <w:tcBorders>
              <w:top w:val="dotted" w:sz="4" w:space="0" w:color="auto"/>
              <w:left w:val="single" w:sz="4" w:space="0" w:color="auto"/>
              <w:bottom w:val="dotted" w:sz="4" w:space="0" w:color="auto"/>
              <w:right w:val="double" w:sz="4" w:space="0" w:color="auto"/>
            </w:tcBorders>
          </w:tcPr>
          <w:p w14:paraId="544A3972" w14:textId="77777777" w:rsidR="0006559B" w:rsidRDefault="0006559B" w:rsidP="0006559B">
            <w:pPr>
              <w:pStyle w:val="aff1"/>
              <w:spacing w:line="240" w:lineRule="exact"/>
              <w:rPr>
                <w:rFonts w:cs="Arial"/>
              </w:rPr>
            </w:pPr>
            <w:r>
              <w:rPr>
                <w:rFonts w:cs="Arial"/>
              </w:rPr>
              <w:t>в 4,</w:t>
            </w:r>
            <w:r>
              <w:rPr>
                <w:rFonts w:cs="Arial"/>
                <w:lang w:val="en-US"/>
              </w:rPr>
              <w:t>1</w:t>
            </w:r>
            <w:r>
              <w:rPr>
                <w:rFonts w:cs="Arial"/>
              </w:rPr>
              <w:t xml:space="preserve"> р.</w:t>
            </w:r>
          </w:p>
        </w:tc>
      </w:tr>
      <w:tr w:rsidR="0006559B" w:rsidRPr="0072112C" w14:paraId="5358DC6A" w14:textId="77777777" w:rsidTr="0006559B">
        <w:tc>
          <w:tcPr>
            <w:tcW w:w="1559" w:type="dxa"/>
            <w:tcBorders>
              <w:top w:val="dotted" w:sz="4" w:space="0" w:color="auto"/>
              <w:left w:val="double" w:sz="4" w:space="0" w:color="auto"/>
              <w:bottom w:val="single" w:sz="4" w:space="0" w:color="auto"/>
              <w:right w:val="single" w:sz="4" w:space="0" w:color="auto"/>
            </w:tcBorders>
          </w:tcPr>
          <w:p w14:paraId="67592875" w14:textId="77777777" w:rsidR="0006559B" w:rsidRDefault="0006559B" w:rsidP="0006559B">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6271F548" w14:textId="77777777" w:rsidR="0006559B" w:rsidRPr="00C0615B" w:rsidRDefault="0006559B" w:rsidP="0006559B">
            <w:pPr>
              <w:pStyle w:val="aff1"/>
              <w:spacing w:line="240" w:lineRule="exact"/>
              <w:rPr>
                <w:rFonts w:cs="Arial"/>
              </w:rPr>
            </w:pPr>
            <w:r>
              <w:rPr>
                <w:rFonts w:cs="Arial"/>
              </w:rPr>
              <w:t>36458</w:t>
            </w:r>
          </w:p>
        </w:tc>
        <w:tc>
          <w:tcPr>
            <w:tcW w:w="993" w:type="dxa"/>
            <w:tcBorders>
              <w:top w:val="dotted" w:sz="4" w:space="0" w:color="auto"/>
              <w:left w:val="single" w:sz="4" w:space="0" w:color="auto"/>
              <w:bottom w:val="single" w:sz="4" w:space="0" w:color="auto"/>
              <w:right w:val="single" w:sz="4" w:space="0" w:color="auto"/>
            </w:tcBorders>
          </w:tcPr>
          <w:p w14:paraId="48DBB0C2" w14:textId="77777777" w:rsidR="0006559B" w:rsidRPr="00E26E56" w:rsidRDefault="0006559B" w:rsidP="0006559B">
            <w:pPr>
              <w:pStyle w:val="aff1"/>
              <w:spacing w:line="240" w:lineRule="exact"/>
              <w:rPr>
                <w:rFonts w:cs="Arial"/>
              </w:rPr>
            </w:pPr>
            <w:r>
              <w:rPr>
                <w:rFonts w:cs="Arial"/>
              </w:rPr>
              <w:t>201</w:t>
            </w:r>
          </w:p>
        </w:tc>
        <w:tc>
          <w:tcPr>
            <w:tcW w:w="1701" w:type="dxa"/>
            <w:tcBorders>
              <w:top w:val="dotted" w:sz="4" w:space="0" w:color="auto"/>
              <w:left w:val="single" w:sz="4" w:space="0" w:color="auto"/>
              <w:bottom w:val="single" w:sz="4" w:space="0" w:color="auto"/>
              <w:right w:val="single" w:sz="4" w:space="0" w:color="auto"/>
            </w:tcBorders>
          </w:tcPr>
          <w:p w14:paraId="2F18E801" w14:textId="77777777" w:rsidR="0006559B" w:rsidRPr="00E26E56" w:rsidRDefault="0006559B" w:rsidP="0006559B">
            <w:pPr>
              <w:pStyle w:val="aff1"/>
              <w:spacing w:line="240" w:lineRule="exact"/>
              <w:rPr>
                <w:rFonts w:cs="Arial"/>
              </w:rPr>
            </w:pPr>
            <w:r>
              <w:rPr>
                <w:rFonts w:cs="Arial"/>
              </w:rPr>
              <w:t>98</w:t>
            </w:r>
            <w:r>
              <w:rPr>
                <w:rFonts w:cs="Arial"/>
                <w:lang w:val="en-US"/>
              </w:rPr>
              <w:t>,8</w:t>
            </w:r>
          </w:p>
        </w:tc>
        <w:tc>
          <w:tcPr>
            <w:tcW w:w="2551" w:type="dxa"/>
            <w:tcBorders>
              <w:top w:val="dotted" w:sz="4" w:space="0" w:color="auto"/>
              <w:left w:val="single" w:sz="4" w:space="0" w:color="auto"/>
              <w:bottom w:val="single" w:sz="4" w:space="0" w:color="auto"/>
              <w:right w:val="double" w:sz="4" w:space="0" w:color="auto"/>
            </w:tcBorders>
          </w:tcPr>
          <w:p w14:paraId="69894CEC" w14:textId="77777777" w:rsidR="0006559B" w:rsidRDefault="0006559B" w:rsidP="0006559B">
            <w:pPr>
              <w:pStyle w:val="aff1"/>
              <w:spacing w:line="240" w:lineRule="exact"/>
              <w:rPr>
                <w:rFonts w:cs="Arial"/>
              </w:rPr>
            </w:pPr>
            <w:r>
              <w:rPr>
                <w:rFonts w:cs="Arial"/>
              </w:rPr>
              <w:t>в 3,9 р.</w:t>
            </w:r>
          </w:p>
        </w:tc>
      </w:tr>
      <w:tr w:rsidR="0006559B" w:rsidRPr="0072112C" w14:paraId="68E80163" w14:textId="77777777" w:rsidTr="0006559B">
        <w:tc>
          <w:tcPr>
            <w:tcW w:w="9072" w:type="dxa"/>
            <w:gridSpan w:val="5"/>
            <w:tcBorders>
              <w:top w:val="single" w:sz="4" w:space="0" w:color="auto"/>
              <w:left w:val="double" w:sz="4" w:space="0" w:color="auto"/>
              <w:bottom w:val="single" w:sz="4" w:space="0" w:color="auto"/>
              <w:right w:val="double" w:sz="4" w:space="0" w:color="auto"/>
            </w:tcBorders>
            <w:vAlign w:val="bottom"/>
          </w:tcPr>
          <w:p w14:paraId="130CB0D1" w14:textId="77777777" w:rsidR="0006559B" w:rsidRDefault="0006559B" w:rsidP="0006559B">
            <w:pPr>
              <w:pStyle w:val="aff1"/>
              <w:spacing w:line="240" w:lineRule="exact"/>
              <w:rPr>
                <w:rFonts w:cs="Arial"/>
              </w:rPr>
            </w:pPr>
            <w:r w:rsidRPr="006F6D88">
              <w:rPr>
                <w:rFonts w:cs="Arial"/>
                <w:b/>
              </w:rPr>
              <w:t>20</w:t>
            </w:r>
            <w:r>
              <w:rPr>
                <w:rFonts w:cs="Arial"/>
                <w:b/>
              </w:rPr>
              <w:t>21</w:t>
            </w:r>
            <w:r w:rsidRPr="006F6D88">
              <w:rPr>
                <w:rFonts w:cs="Arial"/>
                <w:b/>
              </w:rPr>
              <w:t xml:space="preserve"> год</w:t>
            </w:r>
          </w:p>
        </w:tc>
      </w:tr>
      <w:tr w:rsidR="0006559B" w:rsidRPr="0072112C" w14:paraId="6158C804" w14:textId="77777777" w:rsidTr="0006559B">
        <w:tc>
          <w:tcPr>
            <w:tcW w:w="1559" w:type="dxa"/>
            <w:tcBorders>
              <w:top w:val="single" w:sz="4" w:space="0" w:color="auto"/>
              <w:left w:val="double" w:sz="4" w:space="0" w:color="auto"/>
              <w:bottom w:val="dotted" w:sz="4" w:space="0" w:color="auto"/>
              <w:right w:val="single" w:sz="4" w:space="0" w:color="auto"/>
            </w:tcBorders>
          </w:tcPr>
          <w:p w14:paraId="278A2D66" w14:textId="77777777" w:rsidR="0006559B" w:rsidRDefault="0006559B" w:rsidP="0006559B">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7AFC743F" w14:textId="77777777" w:rsidR="0006559B" w:rsidRPr="001C4D35" w:rsidRDefault="0006559B" w:rsidP="0006559B">
            <w:pPr>
              <w:pStyle w:val="aff1"/>
              <w:spacing w:line="240" w:lineRule="exact"/>
              <w:rPr>
                <w:rFonts w:cs="Arial"/>
              </w:rPr>
            </w:pPr>
            <w:r>
              <w:rPr>
                <w:rFonts w:cs="Arial"/>
              </w:rPr>
              <w:t>39641</w:t>
            </w:r>
          </w:p>
        </w:tc>
        <w:tc>
          <w:tcPr>
            <w:tcW w:w="993" w:type="dxa"/>
            <w:tcBorders>
              <w:top w:val="single" w:sz="4" w:space="0" w:color="auto"/>
              <w:left w:val="single" w:sz="4" w:space="0" w:color="auto"/>
              <w:bottom w:val="dotted" w:sz="4" w:space="0" w:color="auto"/>
              <w:right w:val="single" w:sz="4" w:space="0" w:color="auto"/>
            </w:tcBorders>
          </w:tcPr>
          <w:p w14:paraId="42049F0E" w14:textId="77777777" w:rsidR="0006559B" w:rsidRPr="001C4D35" w:rsidRDefault="0006559B" w:rsidP="0006559B">
            <w:pPr>
              <w:pStyle w:val="aff1"/>
              <w:spacing w:line="240" w:lineRule="exact"/>
              <w:rPr>
                <w:rFonts w:cs="Arial"/>
              </w:rPr>
            </w:pPr>
            <w:r>
              <w:rPr>
                <w:rFonts w:cs="Arial"/>
              </w:rPr>
              <w:t>183</w:t>
            </w:r>
          </w:p>
        </w:tc>
        <w:tc>
          <w:tcPr>
            <w:tcW w:w="1701" w:type="dxa"/>
            <w:tcBorders>
              <w:top w:val="single" w:sz="4" w:space="0" w:color="auto"/>
              <w:left w:val="single" w:sz="4" w:space="0" w:color="auto"/>
              <w:bottom w:val="dotted" w:sz="4" w:space="0" w:color="auto"/>
              <w:right w:val="single" w:sz="4" w:space="0" w:color="auto"/>
            </w:tcBorders>
          </w:tcPr>
          <w:p w14:paraId="4656B3D4" w14:textId="77777777" w:rsidR="0006559B" w:rsidRPr="001C4D35" w:rsidRDefault="0006559B" w:rsidP="0006559B">
            <w:pPr>
              <w:pStyle w:val="aff1"/>
              <w:spacing w:line="240" w:lineRule="exact"/>
              <w:rPr>
                <w:rFonts w:cs="Arial"/>
              </w:rPr>
            </w:pPr>
            <w:r>
              <w:rPr>
                <w:rFonts w:cs="Arial"/>
              </w:rPr>
              <w:t>90,9</w:t>
            </w:r>
          </w:p>
        </w:tc>
        <w:tc>
          <w:tcPr>
            <w:tcW w:w="2551" w:type="dxa"/>
            <w:tcBorders>
              <w:top w:val="single" w:sz="4" w:space="0" w:color="auto"/>
              <w:left w:val="single" w:sz="4" w:space="0" w:color="auto"/>
              <w:bottom w:val="dotted" w:sz="4" w:space="0" w:color="auto"/>
              <w:right w:val="double" w:sz="4" w:space="0" w:color="auto"/>
            </w:tcBorders>
          </w:tcPr>
          <w:p w14:paraId="073D9A65" w14:textId="77777777" w:rsidR="0006559B" w:rsidRDefault="0006559B" w:rsidP="0006559B">
            <w:pPr>
              <w:pStyle w:val="aff1"/>
              <w:spacing w:line="240" w:lineRule="exact"/>
              <w:rPr>
                <w:rFonts w:cs="Arial"/>
              </w:rPr>
            </w:pPr>
            <w:r>
              <w:rPr>
                <w:rFonts w:cs="Arial"/>
              </w:rPr>
              <w:t>в 2,9 р.</w:t>
            </w:r>
          </w:p>
        </w:tc>
      </w:tr>
      <w:tr w:rsidR="0006559B" w:rsidRPr="0072112C" w14:paraId="1C4F0423" w14:textId="77777777" w:rsidTr="0006559B">
        <w:tc>
          <w:tcPr>
            <w:tcW w:w="1559" w:type="dxa"/>
            <w:tcBorders>
              <w:top w:val="dotted" w:sz="4" w:space="0" w:color="auto"/>
              <w:left w:val="double" w:sz="4" w:space="0" w:color="auto"/>
              <w:bottom w:val="dotted" w:sz="4" w:space="0" w:color="auto"/>
              <w:right w:val="single" w:sz="4" w:space="0" w:color="auto"/>
            </w:tcBorders>
          </w:tcPr>
          <w:p w14:paraId="25FE2B8E" w14:textId="77777777" w:rsidR="0006559B" w:rsidRDefault="0006559B" w:rsidP="0006559B">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22D9A1DB" w14:textId="77777777" w:rsidR="0006559B" w:rsidRPr="0066497A" w:rsidRDefault="0006559B" w:rsidP="0006559B">
            <w:pPr>
              <w:pStyle w:val="aff1"/>
              <w:spacing w:line="240" w:lineRule="exact"/>
              <w:rPr>
                <w:rFonts w:cs="Arial"/>
              </w:rPr>
            </w:pPr>
            <w:r>
              <w:rPr>
                <w:rFonts w:cs="Arial"/>
              </w:rPr>
              <w:t>42853</w:t>
            </w:r>
          </w:p>
        </w:tc>
        <w:tc>
          <w:tcPr>
            <w:tcW w:w="993" w:type="dxa"/>
            <w:tcBorders>
              <w:top w:val="dotted" w:sz="4" w:space="0" w:color="auto"/>
              <w:left w:val="single" w:sz="4" w:space="0" w:color="auto"/>
              <w:bottom w:val="dotted" w:sz="4" w:space="0" w:color="auto"/>
              <w:right w:val="single" w:sz="4" w:space="0" w:color="auto"/>
            </w:tcBorders>
          </w:tcPr>
          <w:p w14:paraId="12231C0A" w14:textId="77777777" w:rsidR="0006559B" w:rsidRPr="0066497A" w:rsidRDefault="0006559B" w:rsidP="0006559B">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67F75810" w14:textId="77777777" w:rsidR="0006559B" w:rsidRPr="0066497A" w:rsidRDefault="0006559B" w:rsidP="0006559B">
            <w:pPr>
              <w:pStyle w:val="aff1"/>
              <w:spacing w:line="240" w:lineRule="exact"/>
              <w:rPr>
                <w:rFonts w:cs="Arial"/>
              </w:rPr>
            </w:pPr>
            <w:r>
              <w:rPr>
                <w:rFonts w:cs="Arial"/>
              </w:rPr>
              <w:t>83,9</w:t>
            </w:r>
          </w:p>
        </w:tc>
        <w:tc>
          <w:tcPr>
            <w:tcW w:w="2551" w:type="dxa"/>
            <w:tcBorders>
              <w:top w:val="dotted" w:sz="4" w:space="0" w:color="auto"/>
              <w:left w:val="single" w:sz="4" w:space="0" w:color="auto"/>
              <w:bottom w:val="dotted" w:sz="4" w:space="0" w:color="auto"/>
              <w:right w:val="double" w:sz="4" w:space="0" w:color="auto"/>
            </w:tcBorders>
          </w:tcPr>
          <w:p w14:paraId="16FA5301" w14:textId="77777777" w:rsidR="0006559B" w:rsidRDefault="0006559B" w:rsidP="0006559B">
            <w:pPr>
              <w:pStyle w:val="aff1"/>
              <w:spacing w:line="240" w:lineRule="exact"/>
              <w:rPr>
                <w:rFonts w:cs="Arial"/>
              </w:rPr>
            </w:pPr>
            <w:r>
              <w:rPr>
                <w:rFonts w:cs="Arial"/>
              </w:rPr>
              <w:t>в 2,7 р.</w:t>
            </w:r>
          </w:p>
        </w:tc>
      </w:tr>
      <w:tr w:rsidR="0006559B" w:rsidRPr="0072112C" w14:paraId="0B7FB3E9" w14:textId="77777777" w:rsidTr="0006559B">
        <w:tc>
          <w:tcPr>
            <w:tcW w:w="1559" w:type="dxa"/>
            <w:tcBorders>
              <w:top w:val="dotted" w:sz="4" w:space="0" w:color="auto"/>
              <w:left w:val="double" w:sz="4" w:space="0" w:color="auto"/>
              <w:bottom w:val="dotted" w:sz="4" w:space="0" w:color="auto"/>
              <w:right w:val="single" w:sz="4" w:space="0" w:color="auto"/>
            </w:tcBorders>
          </w:tcPr>
          <w:p w14:paraId="1E5E8417" w14:textId="77777777" w:rsidR="0006559B" w:rsidRDefault="0006559B" w:rsidP="0006559B">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2AFE23E0" w14:textId="77777777" w:rsidR="0006559B" w:rsidRPr="008315EB" w:rsidRDefault="0006559B" w:rsidP="0006559B">
            <w:pPr>
              <w:pStyle w:val="aff1"/>
              <w:spacing w:line="240" w:lineRule="exact"/>
              <w:rPr>
                <w:rFonts w:cs="Arial"/>
              </w:rPr>
            </w:pPr>
            <w:r>
              <w:rPr>
                <w:rFonts w:cs="Arial"/>
              </w:rPr>
              <w:t>44679</w:t>
            </w:r>
          </w:p>
        </w:tc>
        <w:tc>
          <w:tcPr>
            <w:tcW w:w="993" w:type="dxa"/>
            <w:tcBorders>
              <w:top w:val="dotted" w:sz="4" w:space="0" w:color="auto"/>
              <w:left w:val="single" w:sz="4" w:space="0" w:color="auto"/>
              <w:bottom w:val="dotted" w:sz="4" w:space="0" w:color="auto"/>
              <w:right w:val="single" w:sz="4" w:space="0" w:color="auto"/>
            </w:tcBorders>
          </w:tcPr>
          <w:p w14:paraId="72B300B8" w14:textId="77777777" w:rsidR="0006559B" w:rsidRPr="008315EB" w:rsidRDefault="0006559B" w:rsidP="0006559B">
            <w:pPr>
              <w:pStyle w:val="aff1"/>
              <w:spacing w:line="240" w:lineRule="exact"/>
              <w:rPr>
                <w:rFonts w:cs="Arial"/>
              </w:rPr>
            </w:pPr>
            <w:r>
              <w:rPr>
                <w:rFonts w:cs="Arial"/>
              </w:rPr>
              <w:t>125</w:t>
            </w:r>
          </w:p>
        </w:tc>
        <w:tc>
          <w:tcPr>
            <w:tcW w:w="1701" w:type="dxa"/>
            <w:tcBorders>
              <w:top w:val="dotted" w:sz="4" w:space="0" w:color="auto"/>
              <w:left w:val="single" w:sz="4" w:space="0" w:color="auto"/>
              <w:bottom w:val="dotted" w:sz="4" w:space="0" w:color="auto"/>
              <w:right w:val="single" w:sz="4" w:space="0" w:color="auto"/>
            </w:tcBorders>
          </w:tcPr>
          <w:p w14:paraId="582F8376" w14:textId="77777777" w:rsidR="0006559B" w:rsidRPr="008315EB" w:rsidRDefault="0006559B" w:rsidP="0006559B">
            <w:pPr>
              <w:pStyle w:val="aff1"/>
              <w:spacing w:line="240" w:lineRule="exact"/>
              <w:rPr>
                <w:rFonts w:cs="Arial"/>
              </w:rPr>
            </w:pPr>
            <w:r>
              <w:rPr>
                <w:rFonts w:cs="Arial"/>
              </w:rPr>
              <w:t>81,6</w:t>
            </w:r>
          </w:p>
        </w:tc>
        <w:tc>
          <w:tcPr>
            <w:tcW w:w="2551" w:type="dxa"/>
            <w:tcBorders>
              <w:top w:val="dotted" w:sz="4" w:space="0" w:color="auto"/>
              <w:left w:val="single" w:sz="4" w:space="0" w:color="auto"/>
              <w:bottom w:val="dotted" w:sz="4" w:space="0" w:color="auto"/>
              <w:right w:val="double" w:sz="4" w:space="0" w:color="auto"/>
            </w:tcBorders>
          </w:tcPr>
          <w:p w14:paraId="31D32002" w14:textId="77777777" w:rsidR="0006559B" w:rsidRPr="008315EB" w:rsidRDefault="0006559B" w:rsidP="0006559B">
            <w:pPr>
              <w:pStyle w:val="aff1"/>
              <w:spacing w:line="240" w:lineRule="exact"/>
              <w:rPr>
                <w:rFonts w:cs="Arial"/>
              </w:rPr>
            </w:pPr>
            <w:r>
              <w:rPr>
                <w:rFonts w:cs="Arial"/>
              </w:rPr>
              <w:t>в 2,4 р.</w:t>
            </w:r>
          </w:p>
        </w:tc>
      </w:tr>
      <w:tr w:rsidR="0006559B" w:rsidRPr="0072112C" w14:paraId="090FBFD7" w14:textId="77777777" w:rsidTr="0006559B">
        <w:tc>
          <w:tcPr>
            <w:tcW w:w="1559" w:type="dxa"/>
            <w:tcBorders>
              <w:top w:val="dotted" w:sz="4" w:space="0" w:color="auto"/>
              <w:left w:val="double" w:sz="4" w:space="0" w:color="auto"/>
              <w:bottom w:val="dotted" w:sz="4" w:space="0" w:color="auto"/>
              <w:right w:val="single" w:sz="4" w:space="0" w:color="auto"/>
            </w:tcBorders>
          </w:tcPr>
          <w:p w14:paraId="3D25BA8D" w14:textId="77777777" w:rsidR="0006559B" w:rsidRPr="00AF4788" w:rsidRDefault="0006559B" w:rsidP="0006559B">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6B7282F2" w14:textId="77777777" w:rsidR="0006559B" w:rsidRPr="00BB0239" w:rsidRDefault="0006559B" w:rsidP="0006559B">
            <w:pPr>
              <w:pStyle w:val="aff1"/>
              <w:spacing w:line="240" w:lineRule="exact"/>
              <w:rPr>
                <w:rFonts w:cs="Arial"/>
              </w:rPr>
            </w:pPr>
            <w:r>
              <w:rPr>
                <w:rFonts w:cs="Arial"/>
              </w:rPr>
              <w:t>47982</w:t>
            </w:r>
          </w:p>
        </w:tc>
        <w:tc>
          <w:tcPr>
            <w:tcW w:w="993" w:type="dxa"/>
            <w:tcBorders>
              <w:top w:val="dotted" w:sz="4" w:space="0" w:color="auto"/>
              <w:left w:val="single" w:sz="4" w:space="0" w:color="auto"/>
              <w:bottom w:val="dotted" w:sz="4" w:space="0" w:color="auto"/>
              <w:right w:val="single" w:sz="4" w:space="0" w:color="auto"/>
            </w:tcBorders>
          </w:tcPr>
          <w:p w14:paraId="231661F2" w14:textId="77777777" w:rsidR="0006559B" w:rsidRPr="00BB0239" w:rsidRDefault="0006559B" w:rsidP="0006559B">
            <w:pPr>
              <w:pStyle w:val="aff1"/>
              <w:spacing w:line="240" w:lineRule="exact"/>
              <w:rPr>
                <w:rFonts w:cs="Arial"/>
              </w:rPr>
            </w:pPr>
            <w:r>
              <w:rPr>
                <w:rFonts w:cs="Arial"/>
              </w:rPr>
              <w:t>102</w:t>
            </w:r>
          </w:p>
        </w:tc>
        <w:tc>
          <w:tcPr>
            <w:tcW w:w="1701" w:type="dxa"/>
            <w:tcBorders>
              <w:top w:val="dotted" w:sz="4" w:space="0" w:color="auto"/>
              <w:left w:val="single" w:sz="4" w:space="0" w:color="auto"/>
              <w:bottom w:val="dotted" w:sz="4" w:space="0" w:color="auto"/>
              <w:right w:val="single" w:sz="4" w:space="0" w:color="auto"/>
            </w:tcBorders>
          </w:tcPr>
          <w:p w14:paraId="2CB84746" w14:textId="77777777" w:rsidR="0006559B" w:rsidRPr="00BB0239" w:rsidRDefault="0006559B" w:rsidP="0006559B">
            <w:pPr>
              <w:pStyle w:val="aff1"/>
              <w:spacing w:line="240" w:lineRule="exact"/>
              <w:rPr>
                <w:rFonts w:cs="Arial"/>
              </w:rPr>
            </w:pPr>
            <w:r>
              <w:rPr>
                <w:rFonts w:cs="Arial"/>
              </w:rPr>
              <w:t>81,4</w:t>
            </w:r>
          </w:p>
        </w:tc>
        <w:tc>
          <w:tcPr>
            <w:tcW w:w="2551" w:type="dxa"/>
            <w:tcBorders>
              <w:top w:val="dotted" w:sz="4" w:space="0" w:color="auto"/>
              <w:left w:val="single" w:sz="4" w:space="0" w:color="auto"/>
              <w:bottom w:val="dotted" w:sz="4" w:space="0" w:color="auto"/>
              <w:right w:val="double" w:sz="4" w:space="0" w:color="auto"/>
            </w:tcBorders>
          </w:tcPr>
          <w:p w14:paraId="34931169" w14:textId="77777777" w:rsidR="0006559B" w:rsidRPr="00BB0239" w:rsidRDefault="0006559B" w:rsidP="0006559B">
            <w:pPr>
              <w:pStyle w:val="aff1"/>
              <w:spacing w:line="240" w:lineRule="exact"/>
              <w:rPr>
                <w:rFonts w:cs="Arial"/>
              </w:rPr>
            </w:pPr>
            <w:r>
              <w:rPr>
                <w:rFonts w:cs="Arial"/>
              </w:rPr>
              <w:t>103,4</w:t>
            </w:r>
          </w:p>
        </w:tc>
      </w:tr>
      <w:tr w:rsidR="0006559B" w:rsidRPr="0072112C" w14:paraId="484E4C5E" w14:textId="77777777" w:rsidTr="0006559B">
        <w:tc>
          <w:tcPr>
            <w:tcW w:w="1559" w:type="dxa"/>
            <w:tcBorders>
              <w:top w:val="dotted" w:sz="4" w:space="0" w:color="auto"/>
              <w:left w:val="double" w:sz="4" w:space="0" w:color="auto"/>
              <w:bottom w:val="dotted" w:sz="4" w:space="0" w:color="auto"/>
              <w:right w:val="single" w:sz="4" w:space="0" w:color="auto"/>
            </w:tcBorders>
          </w:tcPr>
          <w:p w14:paraId="3C3F54A7" w14:textId="77777777" w:rsidR="0006559B" w:rsidRPr="00AF4788" w:rsidRDefault="0006559B" w:rsidP="0006559B">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649F5153" w14:textId="77777777" w:rsidR="0006559B" w:rsidRPr="00BB0239" w:rsidRDefault="0006559B" w:rsidP="0006559B">
            <w:pPr>
              <w:pStyle w:val="aff1"/>
              <w:spacing w:line="240" w:lineRule="exact"/>
              <w:rPr>
                <w:rFonts w:cs="Arial"/>
              </w:rPr>
            </w:pPr>
            <w:r>
              <w:rPr>
                <w:rFonts w:cs="Arial"/>
              </w:rPr>
              <w:t>52959</w:t>
            </w:r>
          </w:p>
        </w:tc>
        <w:tc>
          <w:tcPr>
            <w:tcW w:w="993" w:type="dxa"/>
            <w:tcBorders>
              <w:top w:val="dotted" w:sz="4" w:space="0" w:color="auto"/>
              <w:left w:val="single" w:sz="4" w:space="0" w:color="auto"/>
              <w:bottom w:val="dotted" w:sz="4" w:space="0" w:color="auto"/>
              <w:right w:val="single" w:sz="4" w:space="0" w:color="auto"/>
            </w:tcBorders>
          </w:tcPr>
          <w:p w14:paraId="4EFFC201" w14:textId="77777777" w:rsidR="0006559B" w:rsidRPr="00BB0239" w:rsidRDefault="0006559B" w:rsidP="0006559B">
            <w:pPr>
              <w:pStyle w:val="aff1"/>
              <w:spacing w:line="240" w:lineRule="exact"/>
              <w:rPr>
                <w:rFonts w:cs="Arial"/>
              </w:rPr>
            </w:pPr>
            <w:r>
              <w:rPr>
                <w:rFonts w:cs="Arial"/>
              </w:rPr>
              <w:t>87</w:t>
            </w:r>
          </w:p>
        </w:tc>
        <w:tc>
          <w:tcPr>
            <w:tcW w:w="1701" w:type="dxa"/>
            <w:tcBorders>
              <w:top w:val="dotted" w:sz="4" w:space="0" w:color="auto"/>
              <w:left w:val="single" w:sz="4" w:space="0" w:color="auto"/>
              <w:bottom w:val="dotted" w:sz="4" w:space="0" w:color="auto"/>
              <w:right w:val="single" w:sz="4" w:space="0" w:color="auto"/>
            </w:tcBorders>
          </w:tcPr>
          <w:p w14:paraId="44C28CEF" w14:textId="77777777" w:rsidR="0006559B" w:rsidRPr="00BB0239" w:rsidRDefault="0006559B" w:rsidP="0006559B">
            <w:pPr>
              <w:pStyle w:val="aff1"/>
              <w:spacing w:line="240" w:lineRule="exact"/>
              <w:rPr>
                <w:rFonts w:cs="Arial"/>
              </w:rPr>
            </w:pPr>
            <w:r>
              <w:rPr>
                <w:rFonts w:cs="Arial"/>
              </w:rPr>
              <w:t>85,8</w:t>
            </w:r>
          </w:p>
        </w:tc>
        <w:tc>
          <w:tcPr>
            <w:tcW w:w="2551" w:type="dxa"/>
            <w:tcBorders>
              <w:top w:val="dotted" w:sz="4" w:space="0" w:color="auto"/>
              <w:left w:val="single" w:sz="4" w:space="0" w:color="auto"/>
              <w:bottom w:val="dotted" w:sz="4" w:space="0" w:color="auto"/>
              <w:right w:val="double" w:sz="4" w:space="0" w:color="auto"/>
            </w:tcBorders>
          </w:tcPr>
          <w:p w14:paraId="76A58E3A" w14:textId="77777777" w:rsidR="0006559B" w:rsidRPr="00BB0239" w:rsidRDefault="0006559B" w:rsidP="0006559B">
            <w:pPr>
              <w:pStyle w:val="aff1"/>
              <w:spacing w:line="240" w:lineRule="exact"/>
              <w:rPr>
                <w:rFonts w:cs="Arial"/>
              </w:rPr>
            </w:pPr>
            <w:r>
              <w:rPr>
                <w:rFonts w:cs="Arial"/>
              </w:rPr>
              <w:t>67,7</w:t>
            </w:r>
          </w:p>
        </w:tc>
      </w:tr>
      <w:tr w:rsidR="0006559B" w:rsidRPr="0072112C" w14:paraId="1EA82B7E" w14:textId="77777777" w:rsidTr="0006559B">
        <w:tc>
          <w:tcPr>
            <w:tcW w:w="1559" w:type="dxa"/>
            <w:tcBorders>
              <w:top w:val="dotted" w:sz="4" w:space="0" w:color="auto"/>
              <w:left w:val="double" w:sz="4" w:space="0" w:color="auto"/>
              <w:bottom w:val="dotted" w:sz="4" w:space="0" w:color="auto"/>
              <w:right w:val="single" w:sz="4" w:space="0" w:color="auto"/>
            </w:tcBorders>
          </w:tcPr>
          <w:p w14:paraId="7ED49161" w14:textId="77777777" w:rsidR="0006559B" w:rsidRPr="00AF4788" w:rsidRDefault="0006559B" w:rsidP="0006559B">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3BDA3145" w14:textId="77777777" w:rsidR="0006559B" w:rsidRPr="00BB0239" w:rsidRDefault="0006559B" w:rsidP="0006559B">
            <w:pPr>
              <w:pStyle w:val="aff1"/>
              <w:spacing w:line="240" w:lineRule="exact"/>
              <w:rPr>
                <w:rFonts w:cs="Arial"/>
              </w:rPr>
            </w:pPr>
            <w:r>
              <w:rPr>
                <w:rFonts w:cs="Arial"/>
              </w:rPr>
              <w:t>55241</w:t>
            </w:r>
          </w:p>
        </w:tc>
        <w:tc>
          <w:tcPr>
            <w:tcW w:w="993" w:type="dxa"/>
            <w:tcBorders>
              <w:top w:val="dotted" w:sz="4" w:space="0" w:color="auto"/>
              <w:left w:val="single" w:sz="4" w:space="0" w:color="auto"/>
              <w:bottom w:val="dotted" w:sz="4" w:space="0" w:color="auto"/>
              <w:right w:val="single" w:sz="4" w:space="0" w:color="auto"/>
            </w:tcBorders>
          </w:tcPr>
          <w:p w14:paraId="3CA107A6" w14:textId="77777777" w:rsidR="0006559B" w:rsidRPr="00BB0239" w:rsidRDefault="0006559B" w:rsidP="0006559B">
            <w:pPr>
              <w:pStyle w:val="aff1"/>
              <w:spacing w:line="240" w:lineRule="exact"/>
              <w:rPr>
                <w:rFonts w:cs="Arial"/>
              </w:rPr>
            </w:pPr>
            <w:r>
              <w:rPr>
                <w:rFonts w:cs="Arial"/>
              </w:rPr>
              <w:t>73</w:t>
            </w:r>
          </w:p>
        </w:tc>
        <w:tc>
          <w:tcPr>
            <w:tcW w:w="1701" w:type="dxa"/>
            <w:tcBorders>
              <w:top w:val="dotted" w:sz="4" w:space="0" w:color="auto"/>
              <w:left w:val="single" w:sz="4" w:space="0" w:color="auto"/>
              <w:bottom w:val="dotted" w:sz="4" w:space="0" w:color="auto"/>
              <w:right w:val="single" w:sz="4" w:space="0" w:color="auto"/>
            </w:tcBorders>
          </w:tcPr>
          <w:p w14:paraId="08AF2E25" w14:textId="77777777" w:rsidR="0006559B" w:rsidRPr="00BB0239" w:rsidRDefault="0006559B" w:rsidP="0006559B">
            <w:pPr>
              <w:pStyle w:val="aff1"/>
              <w:spacing w:line="240" w:lineRule="exact"/>
              <w:rPr>
                <w:rFonts w:cs="Arial"/>
              </w:rPr>
            </w:pPr>
            <w:r>
              <w:rPr>
                <w:rFonts w:cs="Arial"/>
              </w:rPr>
              <w:t>84,0</w:t>
            </w:r>
          </w:p>
        </w:tc>
        <w:tc>
          <w:tcPr>
            <w:tcW w:w="2551" w:type="dxa"/>
            <w:tcBorders>
              <w:top w:val="dotted" w:sz="4" w:space="0" w:color="auto"/>
              <w:left w:val="single" w:sz="4" w:space="0" w:color="auto"/>
              <w:bottom w:val="dotted" w:sz="4" w:space="0" w:color="auto"/>
              <w:right w:val="double" w:sz="4" w:space="0" w:color="auto"/>
            </w:tcBorders>
          </w:tcPr>
          <w:p w14:paraId="4389F5D1" w14:textId="77777777" w:rsidR="0006559B" w:rsidRPr="00BB0239" w:rsidRDefault="0006559B" w:rsidP="0006559B">
            <w:pPr>
              <w:pStyle w:val="aff1"/>
              <w:spacing w:line="240" w:lineRule="exact"/>
              <w:rPr>
                <w:rFonts w:cs="Arial"/>
              </w:rPr>
            </w:pPr>
            <w:r>
              <w:rPr>
                <w:rFonts w:cs="Arial"/>
              </w:rPr>
              <w:t>47,8</w:t>
            </w:r>
          </w:p>
        </w:tc>
      </w:tr>
      <w:tr w:rsidR="0006559B" w:rsidRPr="0072112C" w14:paraId="02584EA8" w14:textId="77777777" w:rsidTr="0006559B">
        <w:tc>
          <w:tcPr>
            <w:tcW w:w="1559" w:type="dxa"/>
            <w:tcBorders>
              <w:top w:val="dotted" w:sz="4" w:space="0" w:color="auto"/>
              <w:left w:val="double" w:sz="4" w:space="0" w:color="auto"/>
              <w:bottom w:val="dotted" w:sz="4" w:space="0" w:color="auto"/>
              <w:right w:val="single" w:sz="4" w:space="0" w:color="auto"/>
            </w:tcBorders>
          </w:tcPr>
          <w:p w14:paraId="34994F13" w14:textId="77777777" w:rsidR="0006559B" w:rsidRPr="00AF4788" w:rsidRDefault="0006559B" w:rsidP="0006559B">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787B5E9F" w14:textId="77777777" w:rsidR="0006559B" w:rsidRPr="004A32AD" w:rsidRDefault="0006559B" w:rsidP="0006559B">
            <w:pPr>
              <w:pStyle w:val="aff1"/>
              <w:spacing w:line="240" w:lineRule="exact"/>
              <w:rPr>
                <w:rFonts w:cs="Arial"/>
              </w:rPr>
            </w:pPr>
            <w:r>
              <w:rPr>
                <w:rFonts w:cs="Arial"/>
              </w:rPr>
              <w:t>56485</w:t>
            </w:r>
          </w:p>
        </w:tc>
        <w:tc>
          <w:tcPr>
            <w:tcW w:w="993" w:type="dxa"/>
            <w:tcBorders>
              <w:top w:val="dotted" w:sz="4" w:space="0" w:color="auto"/>
              <w:left w:val="single" w:sz="4" w:space="0" w:color="auto"/>
              <w:bottom w:val="dotted" w:sz="4" w:space="0" w:color="auto"/>
              <w:right w:val="single" w:sz="4" w:space="0" w:color="auto"/>
            </w:tcBorders>
          </w:tcPr>
          <w:p w14:paraId="2FE9E7FC" w14:textId="77777777" w:rsidR="0006559B" w:rsidRPr="004A32AD" w:rsidRDefault="0006559B" w:rsidP="0006559B">
            <w:pPr>
              <w:pStyle w:val="aff1"/>
              <w:spacing w:line="240" w:lineRule="exact"/>
              <w:rPr>
                <w:rFonts w:cs="Arial"/>
              </w:rPr>
            </w:pPr>
            <w:r>
              <w:rPr>
                <w:rFonts w:cs="Arial"/>
              </w:rPr>
              <w:t>68</w:t>
            </w:r>
          </w:p>
        </w:tc>
        <w:tc>
          <w:tcPr>
            <w:tcW w:w="1701" w:type="dxa"/>
            <w:tcBorders>
              <w:top w:val="dotted" w:sz="4" w:space="0" w:color="auto"/>
              <w:left w:val="single" w:sz="4" w:space="0" w:color="auto"/>
              <w:bottom w:val="dotted" w:sz="4" w:space="0" w:color="auto"/>
              <w:right w:val="single" w:sz="4" w:space="0" w:color="auto"/>
            </w:tcBorders>
          </w:tcPr>
          <w:p w14:paraId="3B756984" w14:textId="77777777" w:rsidR="0006559B" w:rsidRPr="004A32AD" w:rsidRDefault="0006559B" w:rsidP="0006559B">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14:paraId="225DC4EC" w14:textId="77777777" w:rsidR="0006559B" w:rsidRPr="004A32AD" w:rsidRDefault="0006559B" w:rsidP="0006559B">
            <w:pPr>
              <w:pStyle w:val="aff1"/>
              <w:spacing w:line="240" w:lineRule="exact"/>
              <w:rPr>
                <w:rFonts w:cs="Arial"/>
              </w:rPr>
            </w:pPr>
            <w:r>
              <w:rPr>
                <w:rFonts w:cs="Arial"/>
              </w:rPr>
              <w:t>39,9</w:t>
            </w:r>
          </w:p>
        </w:tc>
      </w:tr>
      <w:tr w:rsidR="0006559B" w:rsidRPr="0072112C" w14:paraId="24766C3B" w14:textId="77777777" w:rsidTr="0006559B">
        <w:tc>
          <w:tcPr>
            <w:tcW w:w="1559" w:type="dxa"/>
            <w:tcBorders>
              <w:top w:val="dotted" w:sz="4" w:space="0" w:color="auto"/>
              <w:left w:val="double" w:sz="4" w:space="0" w:color="auto"/>
              <w:bottom w:val="dotted" w:sz="4" w:space="0" w:color="auto"/>
              <w:right w:val="single" w:sz="4" w:space="0" w:color="auto"/>
            </w:tcBorders>
          </w:tcPr>
          <w:p w14:paraId="10CE29FF" w14:textId="77777777" w:rsidR="0006559B" w:rsidRPr="00AF4788" w:rsidRDefault="0006559B" w:rsidP="0006559B">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502DE07F" w14:textId="77777777" w:rsidR="0006559B" w:rsidRPr="004A32AD" w:rsidRDefault="0006559B" w:rsidP="0006559B">
            <w:pPr>
              <w:pStyle w:val="aff1"/>
              <w:spacing w:line="240" w:lineRule="exact"/>
              <w:rPr>
                <w:rFonts w:cs="Arial"/>
              </w:rPr>
            </w:pPr>
            <w:r>
              <w:rPr>
                <w:rFonts w:cs="Arial"/>
              </w:rPr>
              <w:t>58510</w:t>
            </w:r>
          </w:p>
        </w:tc>
        <w:tc>
          <w:tcPr>
            <w:tcW w:w="993" w:type="dxa"/>
            <w:tcBorders>
              <w:top w:val="dotted" w:sz="4" w:space="0" w:color="auto"/>
              <w:left w:val="single" w:sz="4" w:space="0" w:color="auto"/>
              <w:bottom w:val="dotted" w:sz="4" w:space="0" w:color="auto"/>
              <w:right w:val="single" w:sz="4" w:space="0" w:color="auto"/>
            </w:tcBorders>
          </w:tcPr>
          <w:p w14:paraId="0B0A5636" w14:textId="77777777" w:rsidR="0006559B" w:rsidRPr="004A32AD" w:rsidRDefault="0006559B" w:rsidP="0006559B">
            <w:pPr>
              <w:pStyle w:val="aff1"/>
              <w:spacing w:line="240" w:lineRule="exact"/>
              <w:rPr>
                <w:rFonts w:cs="Arial"/>
              </w:rPr>
            </w:pPr>
            <w:r>
              <w:rPr>
                <w:rFonts w:cs="Arial"/>
              </w:rPr>
              <w:t>62</w:t>
            </w:r>
          </w:p>
        </w:tc>
        <w:tc>
          <w:tcPr>
            <w:tcW w:w="1701" w:type="dxa"/>
            <w:tcBorders>
              <w:top w:val="dotted" w:sz="4" w:space="0" w:color="auto"/>
              <w:left w:val="single" w:sz="4" w:space="0" w:color="auto"/>
              <w:bottom w:val="dotted" w:sz="4" w:space="0" w:color="auto"/>
              <w:right w:val="single" w:sz="4" w:space="0" w:color="auto"/>
            </w:tcBorders>
          </w:tcPr>
          <w:p w14:paraId="269A0293" w14:textId="77777777" w:rsidR="0006559B" w:rsidRPr="004A32AD" w:rsidRDefault="0006559B" w:rsidP="0006559B">
            <w:pPr>
              <w:pStyle w:val="aff1"/>
              <w:spacing w:line="240" w:lineRule="exact"/>
              <w:rPr>
                <w:rFonts w:cs="Arial"/>
              </w:rPr>
            </w:pPr>
            <w:r>
              <w:rPr>
                <w:rFonts w:cs="Arial"/>
              </w:rPr>
              <w:t>90,8</w:t>
            </w:r>
          </w:p>
        </w:tc>
        <w:tc>
          <w:tcPr>
            <w:tcW w:w="2551" w:type="dxa"/>
            <w:tcBorders>
              <w:top w:val="dotted" w:sz="4" w:space="0" w:color="auto"/>
              <w:left w:val="single" w:sz="4" w:space="0" w:color="auto"/>
              <w:bottom w:val="dotted" w:sz="4" w:space="0" w:color="auto"/>
              <w:right w:val="double" w:sz="4" w:space="0" w:color="auto"/>
            </w:tcBorders>
          </w:tcPr>
          <w:p w14:paraId="7D619AA3" w14:textId="77777777" w:rsidR="0006559B" w:rsidRPr="004A32AD" w:rsidRDefault="0006559B" w:rsidP="0006559B">
            <w:pPr>
              <w:pStyle w:val="aff1"/>
              <w:spacing w:line="240" w:lineRule="exact"/>
              <w:rPr>
                <w:rFonts w:cs="Arial"/>
              </w:rPr>
            </w:pPr>
            <w:r>
              <w:rPr>
                <w:rFonts w:cs="Arial"/>
              </w:rPr>
              <w:t>34,1</w:t>
            </w:r>
          </w:p>
        </w:tc>
      </w:tr>
      <w:tr w:rsidR="0006559B" w:rsidRPr="0072112C" w14:paraId="765CA41B" w14:textId="77777777" w:rsidTr="0006559B">
        <w:tc>
          <w:tcPr>
            <w:tcW w:w="1559" w:type="dxa"/>
            <w:tcBorders>
              <w:top w:val="dotted" w:sz="4" w:space="0" w:color="auto"/>
              <w:left w:val="double" w:sz="4" w:space="0" w:color="auto"/>
              <w:bottom w:val="dotted" w:sz="4" w:space="0" w:color="auto"/>
              <w:right w:val="single" w:sz="4" w:space="0" w:color="auto"/>
            </w:tcBorders>
          </w:tcPr>
          <w:p w14:paraId="6E22E76D" w14:textId="77777777" w:rsidR="0006559B" w:rsidRPr="00AF4788" w:rsidRDefault="0006559B" w:rsidP="0006559B">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4C153230" w14:textId="77777777" w:rsidR="0006559B" w:rsidRPr="004A32AD" w:rsidRDefault="0006559B" w:rsidP="0006559B">
            <w:pPr>
              <w:pStyle w:val="aff1"/>
              <w:spacing w:line="240" w:lineRule="exact"/>
              <w:rPr>
                <w:rFonts w:cs="Arial"/>
              </w:rPr>
            </w:pPr>
            <w:r>
              <w:rPr>
                <w:rFonts w:cs="Arial"/>
              </w:rPr>
              <w:t>58309</w:t>
            </w:r>
          </w:p>
        </w:tc>
        <w:tc>
          <w:tcPr>
            <w:tcW w:w="993" w:type="dxa"/>
            <w:tcBorders>
              <w:top w:val="dotted" w:sz="4" w:space="0" w:color="auto"/>
              <w:left w:val="single" w:sz="4" w:space="0" w:color="auto"/>
              <w:bottom w:val="dotted" w:sz="4" w:space="0" w:color="auto"/>
              <w:right w:val="single" w:sz="4" w:space="0" w:color="auto"/>
            </w:tcBorders>
          </w:tcPr>
          <w:p w14:paraId="6433435C" w14:textId="77777777" w:rsidR="0006559B" w:rsidRPr="004A32AD" w:rsidRDefault="0006559B" w:rsidP="0006559B">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14:paraId="1DAC1E27" w14:textId="77777777" w:rsidR="0006559B" w:rsidRPr="004A32AD" w:rsidRDefault="0006559B" w:rsidP="0006559B">
            <w:pPr>
              <w:pStyle w:val="aff1"/>
              <w:spacing w:line="240" w:lineRule="exact"/>
              <w:rPr>
                <w:rFonts w:cs="Arial"/>
              </w:rPr>
            </w:pPr>
            <w:r>
              <w:rPr>
                <w:rFonts w:cs="Arial"/>
              </w:rPr>
              <w:t>88,6</w:t>
            </w:r>
          </w:p>
        </w:tc>
        <w:tc>
          <w:tcPr>
            <w:tcW w:w="2551" w:type="dxa"/>
            <w:tcBorders>
              <w:top w:val="dotted" w:sz="4" w:space="0" w:color="auto"/>
              <w:left w:val="single" w:sz="4" w:space="0" w:color="auto"/>
              <w:bottom w:val="dotted" w:sz="4" w:space="0" w:color="auto"/>
              <w:right w:val="double" w:sz="4" w:space="0" w:color="auto"/>
            </w:tcBorders>
          </w:tcPr>
          <w:p w14:paraId="6F0D9010" w14:textId="77777777" w:rsidR="0006559B" w:rsidRPr="004A32AD" w:rsidRDefault="0006559B" w:rsidP="0006559B">
            <w:pPr>
              <w:pStyle w:val="aff1"/>
              <w:spacing w:line="240" w:lineRule="exact"/>
              <w:rPr>
                <w:rFonts w:cs="Arial"/>
              </w:rPr>
            </w:pPr>
            <w:r>
              <w:rPr>
                <w:rFonts w:cs="Arial"/>
              </w:rPr>
              <w:t>30,1</w:t>
            </w:r>
          </w:p>
        </w:tc>
      </w:tr>
      <w:tr w:rsidR="0006559B" w:rsidRPr="0072112C" w14:paraId="6D198116" w14:textId="77777777" w:rsidTr="0006559B">
        <w:tc>
          <w:tcPr>
            <w:tcW w:w="1559" w:type="dxa"/>
            <w:tcBorders>
              <w:top w:val="dotted" w:sz="4" w:space="0" w:color="auto"/>
              <w:left w:val="double" w:sz="4" w:space="0" w:color="auto"/>
              <w:bottom w:val="dotted" w:sz="4" w:space="0" w:color="auto"/>
              <w:right w:val="single" w:sz="4" w:space="0" w:color="auto"/>
            </w:tcBorders>
          </w:tcPr>
          <w:p w14:paraId="5B108808" w14:textId="77777777" w:rsidR="0006559B" w:rsidRPr="00AF4788" w:rsidRDefault="0006559B" w:rsidP="0006559B">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243F8E39" w14:textId="77777777" w:rsidR="0006559B" w:rsidRDefault="0006559B" w:rsidP="0006559B">
            <w:pPr>
              <w:pStyle w:val="aff1"/>
              <w:spacing w:line="240" w:lineRule="exact"/>
              <w:rPr>
                <w:rFonts w:cs="Arial"/>
              </w:rPr>
            </w:pPr>
            <w:r>
              <w:rPr>
                <w:rFonts w:cs="Arial"/>
              </w:rPr>
              <w:t>55589</w:t>
            </w:r>
          </w:p>
        </w:tc>
        <w:tc>
          <w:tcPr>
            <w:tcW w:w="993" w:type="dxa"/>
            <w:tcBorders>
              <w:top w:val="dotted" w:sz="4" w:space="0" w:color="auto"/>
              <w:left w:val="single" w:sz="4" w:space="0" w:color="auto"/>
              <w:bottom w:val="dotted" w:sz="4" w:space="0" w:color="auto"/>
              <w:right w:val="single" w:sz="4" w:space="0" w:color="auto"/>
            </w:tcBorders>
          </w:tcPr>
          <w:p w14:paraId="353FE917" w14:textId="77777777" w:rsidR="0006559B" w:rsidRDefault="0006559B" w:rsidP="0006559B">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14:paraId="6FDDDCA9" w14:textId="77777777" w:rsidR="0006559B" w:rsidRDefault="0006559B" w:rsidP="0006559B">
            <w:pPr>
              <w:pStyle w:val="aff1"/>
              <w:spacing w:line="240" w:lineRule="exact"/>
              <w:rPr>
                <w:rFonts w:cs="Arial"/>
              </w:rPr>
            </w:pPr>
            <w:r>
              <w:rPr>
                <w:rFonts w:cs="Arial"/>
              </w:rPr>
              <w:t>99,6</w:t>
            </w:r>
          </w:p>
        </w:tc>
        <w:tc>
          <w:tcPr>
            <w:tcW w:w="2551" w:type="dxa"/>
            <w:tcBorders>
              <w:top w:val="dotted" w:sz="4" w:space="0" w:color="auto"/>
              <w:left w:val="single" w:sz="4" w:space="0" w:color="auto"/>
              <w:bottom w:val="dotted" w:sz="4" w:space="0" w:color="auto"/>
              <w:right w:val="double" w:sz="4" w:space="0" w:color="auto"/>
            </w:tcBorders>
          </w:tcPr>
          <w:p w14:paraId="2D674046" w14:textId="77777777" w:rsidR="0006559B" w:rsidRDefault="0006559B" w:rsidP="0006559B">
            <w:pPr>
              <w:pStyle w:val="aff1"/>
              <w:spacing w:line="240" w:lineRule="exact"/>
              <w:rPr>
                <w:rFonts w:cs="Arial"/>
              </w:rPr>
            </w:pPr>
            <w:r>
              <w:rPr>
                <w:rFonts w:cs="Arial"/>
              </w:rPr>
              <w:t>26,5</w:t>
            </w:r>
          </w:p>
        </w:tc>
      </w:tr>
      <w:tr w:rsidR="0006559B" w:rsidRPr="0072112C" w14:paraId="6115B043" w14:textId="77777777" w:rsidTr="0006559B">
        <w:tc>
          <w:tcPr>
            <w:tcW w:w="1559" w:type="dxa"/>
            <w:tcBorders>
              <w:top w:val="dotted" w:sz="4" w:space="0" w:color="auto"/>
              <w:left w:val="double" w:sz="4" w:space="0" w:color="auto"/>
              <w:bottom w:val="double" w:sz="4" w:space="0" w:color="auto"/>
              <w:right w:val="single" w:sz="4" w:space="0" w:color="auto"/>
            </w:tcBorders>
          </w:tcPr>
          <w:p w14:paraId="067A2A06" w14:textId="77777777" w:rsidR="0006559B" w:rsidRDefault="0006559B" w:rsidP="0006559B">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uble" w:sz="4" w:space="0" w:color="auto"/>
              <w:right w:val="single" w:sz="4" w:space="0" w:color="auto"/>
            </w:tcBorders>
          </w:tcPr>
          <w:p w14:paraId="17AAD36B" w14:textId="77777777" w:rsidR="0006559B" w:rsidRPr="00F20607" w:rsidRDefault="0006559B" w:rsidP="0006559B">
            <w:pPr>
              <w:pStyle w:val="aff1"/>
              <w:spacing w:line="240" w:lineRule="exact"/>
              <w:rPr>
                <w:rFonts w:cs="Arial"/>
              </w:rPr>
            </w:pPr>
            <w:r>
              <w:rPr>
                <w:rFonts w:cs="Arial"/>
              </w:rPr>
              <w:t>53647</w:t>
            </w:r>
          </w:p>
        </w:tc>
        <w:tc>
          <w:tcPr>
            <w:tcW w:w="993" w:type="dxa"/>
            <w:tcBorders>
              <w:top w:val="dotted" w:sz="4" w:space="0" w:color="auto"/>
              <w:left w:val="single" w:sz="4" w:space="0" w:color="auto"/>
              <w:bottom w:val="double" w:sz="4" w:space="0" w:color="auto"/>
              <w:right w:val="single" w:sz="4" w:space="0" w:color="auto"/>
            </w:tcBorders>
          </w:tcPr>
          <w:p w14:paraId="0F7D5BEF" w14:textId="77777777" w:rsidR="0006559B" w:rsidRPr="00F20607" w:rsidRDefault="0006559B" w:rsidP="0006559B">
            <w:pPr>
              <w:pStyle w:val="aff1"/>
              <w:spacing w:line="240" w:lineRule="exact"/>
              <w:rPr>
                <w:rFonts w:cs="Arial"/>
              </w:rPr>
            </w:pPr>
            <w:r>
              <w:rPr>
                <w:rFonts w:cs="Arial"/>
              </w:rPr>
              <w:t>57</w:t>
            </w:r>
          </w:p>
        </w:tc>
        <w:tc>
          <w:tcPr>
            <w:tcW w:w="1701" w:type="dxa"/>
            <w:tcBorders>
              <w:top w:val="dotted" w:sz="4" w:space="0" w:color="auto"/>
              <w:left w:val="single" w:sz="4" w:space="0" w:color="auto"/>
              <w:bottom w:val="double" w:sz="4" w:space="0" w:color="auto"/>
              <w:right w:val="single" w:sz="4" w:space="0" w:color="auto"/>
            </w:tcBorders>
          </w:tcPr>
          <w:p w14:paraId="573C8BCE" w14:textId="77777777" w:rsidR="0006559B" w:rsidRPr="00F20607" w:rsidRDefault="0006559B" w:rsidP="0006559B">
            <w:pPr>
              <w:pStyle w:val="aff1"/>
              <w:spacing w:line="240" w:lineRule="exact"/>
              <w:rPr>
                <w:rFonts w:cs="Arial"/>
              </w:rPr>
            </w:pPr>
            <w:r>
              <w:rPr>
                <w:rFonts w:cs="Arial"/>
              </w:rPr>
              <w:t>104,7</w:t>
            </w:r>
          </w:p>
        </w:tc>
        <w:tc>
          <w:tcPr>
            <w:tcW w:w="2551" w:type="dxa"/>
            <w:tcBorders>
              <w:top w:val="dotted" w:sz="4" w:space="0" w:color="auto"/>
              <w:left w:val="single" w:sz="4" w:space="0" w:color="auto"/>
              <w:bottom w:val="double" w:sz="4" w:space="0" w:color="auto"/>
              <w:right w:val="double" w:sz="4" w:space="0" w:color="auto"/>
            </w:tcBorders>
          </w:tcPr>
          <w:p w14:paraId="48CC4F94" w14:textId="77777777" w:rsidR="0006559B" w:rsidRPr="00F20607" w:rsidRDefault="0006559B" w:rsidP="0006559B">
            <w:pPr>
              <w:pStyle w:val="aff1"/>
              <w:spacing w:line="240" w:lineRule="exact"/>
              <w:rPr>
                <w:rFonts w:cs="Arial"/>
              </w:rPr>
            </w:pPr>
            <w:r>
              <w:rPr>
                <w:rFonts w:cs="Arial"/>
              </w:rPr>
              <w:t>28,1</w:t>
            </w:r>
          </w:p>
        </w:tc>
      </w:tr>
    </w:tbl>
    <w:p w14:paraId="1817EFD5" w14:textId="77777777" w:rsidR="0006559B" w:rsidRPr="00F20607" w:rsidRDefault="0006559B" w:rsidP="0006559B">
      <w:pPr>
        <w:tabs>
          <w:tab w:val="left" w:pos="1532"/>
        </w:tabs>
        <w:rPr>
          <w:sz w:val="2"/>
          <w:szCs w:val="2"/>
        </w:rPr>
      </w:pPr>
    </w:p>
    <w:p w14:paraId="37A5893B" w14:textId="77777777" w:rsidR="003A2050" w:rsidRDefault="003A2050" w:rsidP="00834AC1">
      <w:pPr>
        <w:spacing w:before="240"/>
        <w:ind w:firstLine="709"/>
        <w:rPr>
          <w:rFonts w:cs="Arial"/>
        </w:rPr>
      </w:pPr>
    </w:p>
    <w:p w14:paraId="0F3134DF" w14:textId="77777777" w:rsidR="001F70A5" w:rsidRPr="007A3440" w:rsidRDefault="001F70A5" w:rsidP="004C2BCA">
      <w:pPr>
        <w:pStyle w:val="3"/>
        <w:keepNext w:val="0"/>
        <w:pageBreakBefore/>
        <w:numPr>
          <w:ilvl w:val="0"/>
          <w:numId w:val="8"/>
        </w:numPr>
        <w:spacing w:before="0" w:after="360"/>
        <w:ind w:left="714" w:hanging="357"/>
        <w:jc w:val="left"/>
        <w:rPr>
          <w:rFonts w:cs="Arial"/>
          <w:noProof w:val="0"/>
          <w:sz w:val="28"/>
        </w:rPr>
      </w:pPr>
      <w:bookmarkStart w:id="280" w:name="_Toc94774912"/>
      <w:bookmarkEnd w:id="277"/>
      <w:r w:rsidRPr="007A3440">
        <w:rPr>
          <w:rFonts w:cs="Arial"/>
          <w:noProof w:val="0"/>
          <w:sz w:val="28"/>
        </w:rPr>
        <w:lastRenderedPageBreak/>
        <w:t>Заболеваемость</w:t>
      </w:r>
      <w:bookmarkEnd w:id="280"/>
    </w:p>
    <w:p w14:paraId="0353686B" w14:textId="59A2480C" w:rsidR="001A6735" w:rsidRPr="003E0F96" w:rsidRDefault="001A6735" w:rsidP="00B2058B">
      <w:pPr>
        <w:spacing w:before="120"/>
        <w:ind w:firstLine="709"/>
        <w:rPr>
          <w:rFonts w:cs="Arial"/>
          <w:szCs w:val="22"/>
        </w:rPr>
      </w:pPr>
      <w:r w:rsidRPr="003E0F96">
        <w:rPr>
          <w:rFonts w:cs="Arial"/>
          <w:szCs w:val="22"/>
        </w:rPr>
        <w:t xml:space="preserve">В </w:t>
      </w:r>
      <w:r>
        <w:rPr>
          <w:rFonts w:cs="Arial"/>
          <w:szCs w:val="22"/>
        </w:rPr>
        <w:t>декабр</w:t>
      </w:r>
      <w:r w:rsidRPr="003E0F96">
        <w:rPr>
          <w:rFonts w:cs="Arial"/>
          <w:szCs w:val="22"/>
        </w:rPr>
        <w:t>е 20</w:t>
      </w:r>
      <w:r w:rsidR="00397C7F">
        <w:rPr>
          <w:rFonts w:cs="Arial"/>
          <w:szCs w:val="22"/>
        </w:rPr>
        <w:t>21 года</w:t>
      </w:r>
      <w:r w:rsidRPr="003E0F96">
        <w:rPr>
          <w:rFonts w:cs="Arial"/>
          <w:szCs w:val="22"/>
        </w:rPr>
        <w:t xml:space="preserve"> по сравнению с </w:t>
      </w:r>
      <w:r>
        <w:rPr>
          <w:rFonts w:cs="Arial"/>
          <w:szCs w:val="22"/>
        </w:rPr>
        <w:t>ноябрем</w:t>
      </w:r>
      <w:r w:rsidR="001B1494">
        <w:rPr>
          <w:rFonts w:cs="Arial"/>
          <w:szCs w:val="22"/>
        </w:rPr>
        <w:t xml:space="preserve"> </w:t>
      </w:r>
      <w:r w:rsidR="00397C7F">
        <w:rPr>
          <w:rFonts w:cs="Arial"/>
          <w:szCs w:val="22"/>
        </w:rPr>
        <w:t xml:space="preserve">2021 </w:t>
      </w:r>
      <w:r w:rsidR="00A809ED">
        <w:rPr>
          <w:rFonts w:cs="Arial"/>
          <w:szCs w:val="22"/>
        </w:rPr>
        <w:t>года произошел</w:t>
      </w:r>
      <w:r w:rsidRPr="003E0F96">
        <w:rPr>
          <w:rFonts w:cs="Arial"/>
          <w:szCs w:val="22"/>
        </w:rPr>
        <w:t xml:space="preserve"> р</w:t>
      </w:r>
      <w:r w:rsidR="00A809ED">
        <w:rPr>
          <w:rFonts w:cs="Arial"/>
          <w:szCs w:val="22"/>
        </w:rPr>
        <w:t>ост</w:t>
      </w:r>
      <w:r w:rsidR="00397C7F">
        <w:rPr>
          <w:rFonts w:cs="Arial"/>
          <w:szCs w:val="22"/>
        </w:rPr>
        <w:t xml:space="preserve"> заболеваемости населения </w:t>
      </w:r>
      <w:r w:rsidR="00A809ED">
        <w:rPr>
          <w:rFonts w:cs="Arial"/>
          <w:szCs w:val="22"/>
        </w:rPr>
        <w:t>острыми инфекциями</w:t>
      </w:r>
      <w:r>
        <w:rPr>
          <w:rFonts w:cs="Arial"/>
          <w:szCs w:val="22"/>
        </w:rPr>
        <w:t xml:space="preserve"> верхних дыхательных путей – </w:t>
      </w:r>
      <w:r w:rsidR="00A809ED">
        <w:rPr>
          <w:rFonts w:cs="Arial"/>
          <w:szCs w:val="22"/>
        </w:rPr>
        <w:br/>
      </w:r>
      <w:r>
        <w:rPr>
          <w:rFonts w:cs="Arial"/>
          <w:szCs w:val="22"/>
        </w:rPr>
        <w:t>на 9,6%</w:t>
      </w:r>
      <w:r w:rsidR="001B1494">
        <w:rPr>
          <w:rFonts w:cs="Arial"/>
          <w:szCs w:val="22"/>
        </w:rPr>
        <w:t xml:space="preserve">. Заболеваемости дифтерией, </w:t>
      </w:r>
      <w:r w:rsidRPr="003E0F96">
        <w:rPr>
          <w:rFonts w:cs="Arial"/>
          <w:szCs w:val="22"/>
        </w:rPr>
        <w:t>краснухой и корью не наблюдалось.</w:t>
      </w:r>
    </w:p>
    <w:p w14:paraId="31D97A15" w14:textId="5BD03F1C" w:rsidR="001A6735" w:rsidRPr="003E0F96" w:rsidRDefault="001A6735" w:rsidP="00B2058B">
      <w:pPr>
        <w:pStyle w:val="33"/>
        <w:spacing w:before="120"/>
        <w:rPr>
          <w:rFonts w:cs="Arial"/>
          <w:spacing w:val="-2"/>
          <w:szCs w:val="22"/>
        </w:rPr>
      </w:pPr>
      <w:r w:rsidRPr="003E0F96">
        <w:rPr>
          <w:rFonts w:cs="Arial"/>
          <w:spacing w:val="-2"/>
          <w:szCs w:val="22"/>
        </w:rPr>
        <w:t xml:space="preserve">Среди заболевших инфекционными болезнями в </w:t>
      </w:r>
      <w:r>
        <w:rPr>
          <w:rFonts w:cs="Arial"/>
          <w:szCs w:val="22"/>
        </w:rPr>
        <w:t>декабр</w:t>
      </w:r>
      <w:r w:rsidRPr="003E0F96">
        <w:rPr>
          <w:rFonts w:cs="Arial"/>
          <w:szCs w:val="22"/>
        </w:rPr>
        <w:t>е</w:t>
      </w:r>
      <w:r w:rsidRPr="003E0F96">
        <w:rPr>
          <w:szCs w:val="22"/>
        </w:rPr>
        <w:t xml:space="preserve"> 2021 </w:t>
      </w:r>
      <w:r w:rsidR="001B1494">
        <w:rPr>
          <w:rFonts w:cs="Arial"/>
          <w:spacing w:val="-2"/>
          <w:szCs w:val="22"/>
        </w:rPr>
        <w:t>года дети</w:t>
      </w:r>
      <w:r w:rsidR="00B2058B">
        <w:rPr>
          <w:rFonts w:cs="Arial"/>
          <w:spacing w:val="-2"/>
          <w:szCs w:val="22"/>
        </w:rPr>
        <w:br/>
      </w:r>
      <w:r w:rsidR="001B1494">
        <w:rPr>
          <w:rFonts w:cs="Arial"/>
          <w:spacing w:val="-2"/>
          <w:szCs w:val="22"/>
        </w:rPr>
        <w:t xml:space="preserve"> в возрасте 0-17 лет составляли</w:t>
      </w:r>
      <w:r w:rsidRPr="003E0F96">
        <w:rPr>
          <w:rFonts w:cs="Arial"/>
          <w:spacing w:val="-2"/>
          <w:szCs w:val="22"/>
        </w:rPr>
        <w:t xml:space="preserve"> по ветряной оспе – 9</w:t>
      </w:r>
      <w:r>
        <w:rPr>
          <w:rFonts w:cs="Arial"/>
          <w:spacing w:val="-2"/>
          <w:szCs w:val="22"/>
        </w:rPr>
        <w:t>7,3</w:t>
      </w:r>
      <w:r w:rsidRPr="003E0F96">
        <w:rPr>
          <w:rFonts w:cs="Arial"/>
          <w:spacing w:val="-2"/>
          <w:szCs w:val="22"/>
        </w:rPr>
        <w:t xml:space="preserve">%, педикулезу – </w:t>
      </w:r>
      <w:r>
        <w:rPr>
          <w:rFonts w:cs="Arial"/>
          <w:spacing w:val="-2"/>
          <w:szCs w:val="22"/>
        </w:rPr>
        <w:t>81,8</w:t>
      </w:r>
      <w:r w:rsidRPr="003E0F96">
        <w:rPr>
          <w:rFonts w:cs="Arial"/>
          <w:spacing w:val="-2"/>
          <w:szCs w:val="22"/>
        </w:rPr>
        <w:t xml:space="preserve">%, острым кишечным инфекциям – </w:t>
      </w:r>
      <w:r>
        <w:rPr>
          <w:rFonts w:cs="Arial"/>
          <w:spacing w:val="-2"/>
          <w:szCs w:val="22"/>
        </w:rPr>
        <w:t>78,8</w:t>
      </w:r>
      <w:r w:rsidRPr="003E0F96">
        <w:rPr>
          <w:rFonts w:cs="Arial"/>
          <w:spacing w:val="-2"/>
          <w:szCs w:val="22"/>
        </w:rPr>
        <w:t>%,</w:t>
      </w:r>
      <w:r>
        <w:rPr>
          <w:rFonts w:cs="Arial"/>
          <w:spacing w:val="-2"/>
          <w:szCs w:val="22"/>
        </w:rPr>
        <w:t xml:space="preserve"> </w:t>
      </w:r>
      <w:r w:rsidRPr="003E0F96">
        <w:rPr>
          <w:rFonts w:cs="Arial"/>
          <w:spacing w:val="-2"/>
          <w:szCs w:val="22"/>
        </w:rPr>
        <w:t xml:space="preserve">острым инфекциям верхних дыхательных путей – </w:t>
      </w:r>
      <w:r>
        <w:rPr>
          <w:rFonts w:cs="Arial"/>
          <w:spacing w:val="-2"/>
          <w:szCs w:val="22"/>
        </w:rPr>
        <w:t>51,6</w:t>
      </w:r>
      <w:r w:rsidRPr="003E0F96">
        <w:rPr>
          <w:rFonts w:cs="Arial"/>
          <w:spacing w:val="-2"/>
          <w:szCs w:val="22"/>
        </w:rPr>
        <w:t xml:space="preserve">%, сальмонеллезным инфекциям – </w:t>
      </w:r>
      <w:r>
        <w:rPr>
          <w:rFonts w:cs="Arial"/>
          <w:spacing w:val="-2"/>
          <w:szCs w:val="22"/>
        </w:rPr>
        <w:t>40</w:t>
      </w:r>
      <w:r w:rsidRPr="003E0F96">
        <w:rPr>
          <w:rFonts w:cs="Arial"/>
          <w:spacing w:val="-2"/>
          <w:szCs w:val="22"/>
        </w:rPr>
        <w:t xml:space="preserve">%, </w:t>
      </w:r>
      <w:r>
        <w:rPr>
          <w:rFonts w:cs="Arial"/>
          <w:spacing w:val="-2"/>
          <w:szCs w:val="22"/>
        </w:rPr>
        <w:t>у</w:t>
      </w:r>
      <w:r w:rsidRPr="003E0F96">
        <w:rPr>
          <w:rFonts w:cs="Arial"/>
          <w:spacing w:val="-2"/>
          <w:szCs w:val="22"/>
        </w:rPr>
        <w:t xml:space="preserve">кусам, ослюнениям и оцарапываниям животными – </w:t>
      </w:r>
      <w:r>
        <w:rPr>
          <w:rFonts w:cs="Arial"/>
          <w:spacing w:val="-2"/>
          <w:szCs w:val="22"/>
        </w:rPr>
        <w:t>19,5</w:t>
      </w:r>
      <w:r w:rsidRPr="003E0F96">
        <w:rPr>
          <w:rFonts w:cs="Arial"/>
          <w:spacing w:val="-2"/>
          <w:szCs w:val="22"/>
        </w:rPr>
        <w:t xml:space="preserve">%, пневмонии (внебольничной) – </w:t>
      </w:r>
      <w:r>
        <w:rPr>
          <w:rFonts w:cs="Arial"/>
          <w:spacing w:val="-2"/>
          <w:szCs w:val="22"/>
        </w:rPr>
        <w:t>8,5</w:t>
      </w:r>
      <w:r w:rsidRPr="003E0F96">
        <w:rPr>
          <w:rFonts w:cs="Arial"/>
          <w:spacing w:val="-2"/>
          <w:szCs w:val="22"/>
        </w:rPr>
        <w:t>%.</w:t>
      </w:r>
    </w:p>
    <w:p w14:paraId="7F2D4DB8" w14:textId="77777777" w:rsidR="001A6735" w:rsidRPr="000E7B11" w:rsidRDefault="001A6735" w:rsidP="001A6735">
      <w:pPr>
        <w:pStyle w:val="33"/>
        <w:spacing w:line="276" w:lineRule="auto"/>
        <w:rPr>
          <w:rFonts w:cs="Arial"/>
          <w:color w:val="FF0000"/>
          <w:spacing w:val="-2"/>
          <w:szCs w:val="22"/>
        </w:rPr>
      </w:pPr>
    </w:p>
    <w:p w14:paraId="080B97BD" w14:textId="4707538C" w:rsidR="001A6735" w:rsidRDefault="001A6735" w:rsidP="001A6735">
      <w:pPr>
        <w:pStyle w:val="33"/>
        <w:spacing w:line="240" w:lineRule="auto"/>
        <w:ind w:firstLine="0"/>
        <w:jc w:val="center"/>
        <w:rPr>
          <w:b/>
        </w:rPr>
      </w:pPr>
      <w:r w:rsidRPr="00121430">
        <w:rPr>
          <w:b/>
        </w:rPr>
        <w:t>Заболеваемость населения отдельными инфекционными заболеваниями</w:t>
      </w:r>
    </w:p>
    <w:p w14:paraId="1338400B" w14:textId="7CC20BF5" w:rsidR="00C57E57" w:rsidRDefault="00C57E57" w:rsidP="0070258A">
      <w:pPr>
        <w:pStyle w:val="33"/>
        <w:ind w:firstLine="0"/>
        <w:jc w:val="center"/>
      </w:pPr>
      <w:r w:rsidRPr="00C57E57">
        <w:t>(по данным Управления</w:t>
      </w:r>
      <w:r>
        <w:rPr>
          <w:b/>
        </w:rPr>
        <w:t xml:space="preserve"> </w:t>
      </w:r>
      <w:r>
        <w:t>Федеральной службы по надзору в сфере защиты прав потребителей и благополучия человека по Новосибирской области)</w:t>
      </w:r>
    </w:p>
    <w:tbl>
      <w:tblPr>
        <w:tblW w:w="16607" w:type="pct"/>
        <w:tblCellMar>
          <w:left w:w="20" w:type="dxa"/>
          <w:right w:w="20" w:type="dxa"/>
        </w:tblCellMar>
        <w:tblLook w:val="0000" w:firstRow="0" w:lastRow="0" w:firstColumn="0" w:lastColumn="0" w:noHBand="0" w:noVBand="0"/>
      </w:tblPr>
      <w:tblGrid>
        <w:gridCol w:w="3265"/>
        <w:gridCol w:w="992"/>
        <w:gridCol w:w="1078"/>
        <w:gridCol w:w="1078"/>
        <w:gridCol w:w="937"/>
        <w:gridCol w:w="938"/>
        <w:gridCol w:w="938"/>
        <w:gridCol w:w="1079"/>
        <w:gridCol w:w="1079"/>
        <w:gridCol w:w="1079"/>
        <w:gridCol w:w="1079"/>
        <w:gridCol w:w="1042"/>
        <w:gridCol w:w="37"/>
        <w:gridCol w:w="1085"/>
        <w:gridCol w:w="4234"/>
        <w:gridCol w:w="5356"/>
        <w:gridCol w:w="5344"/>
      </w:tblGrid>
      <w:tr w:rsidR="001A6735" w:rsidRPr="0016782F" w14:paraId="2BFF08E4" w14:textId="77777777" w:rsidTr="001A6735">
        <w:trPr>
          <w:gridAfter w:val="10"/>
          <w:wAfter w:w="3494" w:type="pct"/>
          <w:cantSplit/>
          <w:trHeight w:val="255"/>
          <w:tblHeader/>
        </w:trPr>
        <w:tc>
          <w:tcPr>
            <w:tcW w:w="533" w:type="pct"/>
            <w:vMerge w:val="restart"/>
            <w:tcBorders>
              <w:top w:val="double" w:sz="4" w:space="0" w:color="auto"/>
              <w:left w:val="double" w:sz="4" w:space="0" w:color="auto"/>
              <w:right w:val="single" w:sz="4" w:space="0" w:color="auto"/>
            </w:tcBorders>
          </w:tcPr>
          <w:p w14:paraId="3FC8E5EF" w14:textId="77777777" w:rsidR="001A6735" w:rsidRPr="0016782F" w:rsidRDefault="001A6735" w:rsidP="001B1494">
            <w:pPr>
              <w:spacing w:before="40"/>
              <w:ind w:left="57"/>
              <w:rPr>
                <w:i/>
                <w:sz w:val="20"/>
              </w:rPr>
            </w:pPr>
          </w:p>
        </w:tc>
        <w:tc>
          <w:tcPr>
            <w:tcW w:w="162" w:type="pct"/>
            <w:vMerge w:val="restart"/>
            <w:tcBorders>
              <w:top w:val="double" w:sz="4" w:space="0" w:color="auto"/>
              <w:left w:val="single" w:sz="4" w:space="0" w:color="auto"/>
              <w:right w:val="single" w:sz="4" w:space="0" w:color="auto"/>
            </w:tcBorders>
          </w:tcPr>
          <w:p w14:paraId="1929C51D" w14:textId="1803DBE2" w:rsidR="001A6735" w:rsidRPr="0016782F" w:rsidRDefault="001A6735" w:rsidP="001B1494">
            <w:pPr>
              <w:pStyle w:val="affff8"/>
              <w:widowControl w:val="0"/>
              <w:spacing w:before="40" w:beforeAutospacing="0" w:after="0" w:afterAutospacing="0"/>
              <w:jc w:val="center"/>
              <w:rPr>
                <w:rFonts w:ascii="Arial" w:hAnsi="Arial" w:cs="Arial"/>
                <w:i/>
                <w:sz w:val="20"/>
                <w:szCs w:val="20"/>
              </w:rPr>
            </w:pPr>
            <w:r w:rsidRPr="0016782F">
              <w:rPr>
                <w:rFonts w:ascii="Arial" w:hAnsi="Arial" w:cs="Arial"/>
                <w:i/>
                <w:sz w:val="20"/>
                <w:szCs w:val="20"/>
              </w:rPr>
              <w:t>Декабрь  2021г.,</w:t>
            </w:r>
            <w:r w:rsidRPr="0016782F">
              <w:rPr>
                <w:rFonts w:ascii="Arial" w:hAnsi="Arial" w:cs="Arial"/>
                <w:i/>
                <w:iCs/>
                <w:sz w:val="20"/>
                <w:szCs w:val="20"/>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14:paraId="727BA15B" w14:textId="726C0C42" w:rsidR="001A6735" w:rsidRPr="0016782F" w:rsidRDefault="00C57E57" w:rsidP="001B1494">
            <w:pPr>
              <w:pStyle w:val="affff8"/>
              <w:widowControl w:val="0"/>
              <w:spacing w:before="40" w:beforeAutospacing="0" w:after="0" w:afterAutospacing="0"/>
              <w:jc w:val="center"/>
              <w:rPr>
                <w:rFonts w:ascii="Arial" w:hAnsi="Arial" w:cs="Arial"/>
                <w:sz w:val="20"/>
                <w:szCs w:val="20"/>
              </w:rPr>
            </w:pPr>
            <w:r w:rsidRPr="0016782F">
              <w:rPr>
                <w:rFonts w:ascii="Arial" w:hAnsi="Arial" w:cs="Arial"/>
                <w:i/>
                <w:iCs/>
                <w:sz w:val="20"/>
                <w:szCs w:val="20"/>
              </w:rPr>
              <w:t>в</w:t>
            </w:r>
            <w:r w:rsidR="001A6735" w:rsidRPr="0016782F">
              <w:rPr>
                <w:rFonts w:ascii="Arial" w:hAnsi="Arial" w:cs="Arial"/>
                <w:i/>
                <w:iCs/>
                <w:sz w:val="20"/>
                <w:szCs w:val="20"/>
              </w:rPr>
              <w:t xml:space="preserve">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14:paraId="0BEA0644" w14:textId="77777777" w:rsidR="001A6735" w:rsidRPr="0016782F" w:rsidRDefault="001A6735" w:rsidP="001B1494">
            <w:pPr>
              <w:pStyle w:val="a3"/>
              <w:tabs>
                <w:tab w:val="left" w:pos="2235"/>
              </w:tabs>
              <w:spacing w:before="40"/>
              <w:jc w:val="center"/>
              <w:rPr>
                <w:rFonts w:cs="Arial"/>
                <w:i/>
                <w:u w:val="single"/>
              </w:rPr>
            </w:pPr>
            <w:r w:rsidRPr="0016782F">
              <w:rPr>
                <w:rFonts w:cs="Arial"/>
                <w:i/>
                <w:iCs/>
                <w:u w:val="single"/>
              </w:rPr>
              <w:t>Справочно:</w:t>
            </w:r>
          </w:p>
        </w:tc>
      </w:tr>
      <w:tr w:rsidR="001A6735" w:rsidRPr="0016782F" w14:paraId="56116897" w14:textId="77777777" w:rsidTr="001A6735">
        <w:trPr>
          <w:gridAfter w:val="10"/>
          <w:wAfter w:w="3494" w:type="pct"/>
          <w:cantSplit/>
          <w:trHeight w:val="238"/>
          <w:tblHeader/>
        </w:trPr>
        <w:tc>
          <w:tcPr>
            <w:tcW w:w="533" w:type="pct"/>
            <w:vMerge/>
            <w:tcBorders>
              <w:left w:val="double" w:sz="4" w:space="0" w:color="auto"/>
              <w:right w:val="single" w:sz="4" w:space="0" w:color="auto"/>
            </w:tcBorders>
          </w:tcPr>
          <w:p w14:paraId="7204D06B" w14:textId="77777777" w:rsidR="001A6735" w:rsidRPr="0016782F" w:rsidRDefault="001A6735" w:rsidP="001B1494">
            <w:pPr>
              <w:spacing w:before="40"/>
              <w:ind w:left="57"/>
              <w:rPr>
                <w:i/>
                <w:sz w:val="20"/>
              </w:rPr>
            </w:pPr>
          </w:p>
        </w:tc>
        <w:tc>
          <w:tcPr>
            <w:tcW w:w="162" w:type="pct"/>
            <w:vMerge/>
            <w:tcBorders>
              <w:left w:val="single" w:sz="4" w:space="0" w:color="auto"/>
              <w:right w:val="single" w:sz="4" w:space="0" w:color="auto"/>
            </w:tcBorders>
          </w:tcPr>
          <w:p w14:paraId="3DBC7E8D" w14:textId="77777777" w:rsidR="001A6735" w:rsidRPr="0016782F" w:rsidRDefault="001A6735" w:rsidP="001B1494">
            <w:pPr>
              <w:pStyle w:val="affff8"/>
              <w:widowControl w:val="0"/>
              <w:spacing w:before="40" w:beforeAutospacing="0" w:after="0" w:afterAutospacing="0"/>
              <w:jc w:val="center"/>
              <w:rPr>
                <w:rFonts w:ascii="Arial" w:hAnsi="Arial" w:cs="Arial"/>
                <w:i/>
                <w:sz w:val="20"/>
                <w:szCs w:val="20"/>
              </w:rPr>
            </w:pPr>
          </w:p>
        </w:tc>
        <w:tc>
          <w:tcPr>
            <w:tcW w:w="176" w:type="pct"/>
            <w:vMerge w:val="restart"/>
            <w:tcBorders>
              <w:top w:val="single" w:sz="4" w:space="0" w:color="auto"/>
              <w:left w:val="single" w:sz="4" w:space="0" w:color="auto"/>
              <w:right w:val="single" w:sz="4" w:space="0" w:color="auto"/>
            </w:tcBorders>
          </w:tcPr>
          <w:p w14:paraId="034FAD6F" w14:textId="67173927" w:rsidR="001A6735" w:rsidRPr="0016782F" w:rsidRDefault="00C57E57" w:rsidP="001B1494">
            <w:pPr>
              <w:pStyle w:val="affff8"/>
              <w:widowControl w:val="0"/>
              <w:spacing w:before="40" w:beforeAutospacing="0" w:after="0" w:afterAutospacing="0"/>
              <w:jc w:val="center"/>
              <w:rPr>
                <w:rFonts w:ascii="Arial" w:hAnsi="Arial" w:cs="Arial"/>
                <w:i/>
                <w:iCs/>
                <w:sz w:val="20"/>
                <w:szCs w:val="20"/>
              </w:rPr>
            </w:pPr>
            <w:r w:rsidRPr="0016782F">
              <w:rPr>
                <w:rFonts w:ascii="Arial" w:hAnsi="Arial" w:cs="Arial"/>
                <w:i/>
                <w:iCs/>
                <w:sz w:val="20"/>
                <w:szCs w:val="20"/>
              </w:rPr>
              <w:t>д</w:t>
            </w:r>
            <w:r w:rsidR="001A6735" w:rsidRPr="0016782F">
              <w:rPr>
                <w:rFonts w:ascii="Arial" w:hAnsi="Arial" w:cs="Arial"/>
                <w:i/>
                <w:iCs/>
                <w:sz w:val="20"/>
                <w:szCs w:val="20"/>
              </w:rPr>
              <w:t>екабрю</w:t>
            </w:r>
            <w:r w:rsidR="001A6735" w:rsidRPr="0016782F">
              <w:rPr>
                <w:rFonts w:ascii="Arial" w:hAnsi="Arial" w:cs="Arial"/>
                <w:i/>
                <w:iCs/>
                <w:sz w:val="20"/>
                <w:szCs w:val="20"/>
              </w:rPr>
              <w:br/>
              <w:t>2020г.</w:t>
            </w:r>
          </w:p>
        </w:tc>
        <w:tc>
          <w:tcPr>
            <w:tcW w:w="176" w:type="pct"/>
            <w:vMerge w:val="restart"/>
            <w:tcBorders>
              <w:top w:val="single" w:sz="4" w:space="0" w:color="auto"/>
              <w:left w:val="single" w:sz="4" w:space="0" w:color="auto"/>
              <w:right w:val="single" w:sz="4" w:space="0" w:color="auto"/>
            </w:tcBorders>
          </w:tcPr>
          <w:p w14:paraId="4FDB9316" w14:textId="3861B75B" w:rsidR="001A6735" w:rsidRPr="0016782F" w:rsidRDefault="001A6735" w:rsidP="001B1494">
            <w:pPr>
              <w:pStyle w:val="affff8"/>
              <w:widowControl w:val="0"/>
              <w:spacing w:before="40" w:beforeAutospacing="0" w:after="0" w:afterAutospacing="0"/>
              <w:jc w:val="center"/>
              <w:rPr>
                <w:rFonts w:ascii="Arial" w:hAnsi="Arial" w:cs="Arial"/>
                <w:i/>
                <w:iCs/>
                <w:sz w:val="20"/>
                <w:szCs w:val="20"/>
              </w:rPr>
            </w:pPr>
            <w:r w:rsidRPr="0016782F">
              <w:rPr>
                <w:rFonts w:ascii="Arial" w:hAnsi="Arial" w:cs="Arial"/>
                <w:i/>
                <w:iCs/>
                <w:sz w:val="20"/>
                <w:szCs w:val="20"/>
              </w:rPr>
              <w:t>ноябрю 2021г.</w:t>
            </w:r>
          </w:p>
        </w:tc>
        <w:tc>
          <w:tcPr>
            <w:tcW w:w="153" w:type="pct"/>
            <w:vMerge w:val="restart"/>
            <w:tcBorders>
              <w:top w:val="single" w:sz="4" w:space="0" w:color="auto"/>
              <w:left w:val="single" w:sz="4" w:space="0" w:color="auto"/>
              <w:right w:val="single" w:sz="4" w:space="0" w:color="auto"/>
            </w:tcBorders>
          </w:tcPr>
          <w:p w14:paraId="4FF46A61" w14:textId="17C3FF2B" w:rsidR="001A6735" w:rsidRPr="0016782F" w:rsidRDefault="001A6735" w:rsidP="001B1494">
            <w:pPr>
              <w:pStyle w:val="affff8"/>
              <w:widowControl w:val="0"/>
              <w:spacing w:before="40" w:beforeAutospacing="0" w:after="0" w:afterAutospacing="0"/>
              <w:jc w:val="center"/>
              <w:rPr>
                <w:rFonts w:ascii="Arial" w:hAnsi="Arial" w:cs="Arial"/>
                <w:i/>
                <w:sz w:val="20"/>
                <w:szCs w:val="20"/>
              </w:rPr>
            </w:pPr>
            <w:r w:rsidRPr="0016782F">
              <w:rPr>
                <w:rFonts w:ascii="Arial" w:hAnsi="Arial" w:cs="Arial"/>
                <w:i/>
                <w:sz w:val="20"/>
                <w:szCs w:val="20"/>
              </w:rPr>
              <w:t>декабрь 2020г.,</w:t>
            </w:r>
            <w:r w:rsidRPr="0016782F">
              <w:rPr>
                <w:rFonts w:ascii="Arial" w:hAnsi="Arial" w:cs="Arial"/>
                <w:i/>
                <w:iCs/>
                <w:sz w:val="20"/>
                <w:szCs w:val="20"/>
              </w:rPr>
              <w:t xml:space="preserve"> человек</w:t>
            </w:r>
            <w:r w:rsidRPr="0016782F">
              <w:rPr>
                <w:rFonts w:ascii="Arial" w:hAnsi="Arial" w:cs="Arial"/>
                <w:i/>
                <w:sz w:val="20"/>
                <w:szCs w:val="20"/>
              </w:rPr>
              <w:t xml:space="preserve"> </w:t>
            </w:r>
          </w:p>
        </w:tc>
        <w:tc>
          <w:tcPr>
            <w:tcW w:w="306" w:type="pct"/>
            <w:gridSpan w:val="2"/>
            <w:tcBorders>
              <w:top w:val="single" w:sz="4" w:space="0" w:color="auto"/>
              <w:left w:val="single" w:sz="4" w:space="0" w:color="auto"/>
              <w:bottom w:val="single" w:sz="4" w:space="0" w:color="auto"/>
              <w:right w:val="double" w:sz="4" w:space="0" w:color="auto"/>
            </w:tcBorders>
            <w:vAlign w:val="bottom"/>
          </w:tcPr>
          <w:p w14:paraId="6EA1F3C3" w14:textId="77777777" w:rsidR="001A6735" w:rsidRPr="0016782F" w:rsidRDefault="001A6735" w:rsidP="001B1494">
            <w:pPr>
              <w:pStyle w:val="affff8"/>
              <w:widowControl w:val="0"/>
              <w:spacing w:before="40" w:beforeAutospacing="0" w:after="0" w:afterAutospacing="0"/>
              <w:jc w:val="center"/>
              <w:rPr>
                <w:rFonts w:ascii="Arial" w:hAnsi="Arial" w:cs="Arial"/>
                <w:i/>
                <w:iCs/>
                <w:sz w:val="20"/>
                <w:szCs w:val="20"/>
              </w:rPr>
            </w:pPr>
            <w:r w:rsidRPr="0016782F">
              <w:rPr>
                <w:rFonts w:ascii="Arial" w:hAnsi="Arial" w:cs="Arial"/>
                <w:i/>
                <w:iCs/>
                <w:sz w:val="20"/>
                <w:szCs w:val="20"/>
              </w:rPr>
              <w:t>в % к</w:t>
            </w:r>
          </w:p>
        </w:tc>
      </w:tr>
      <w:tr w:rsidR="001A6735" w:rsidRPr="0016782F" w14:paraId="62539C9F" w14:textId="77777777" w:rsidTr="001A6735">
        <w:trPr>
          <w:gridAfter w:val="10"/>
          <w:wAfter w:w="3494" w:type="pct"/>
          <w:cantSplit/>
          <w:trHeight w:val="435"/>
          <w:tblHeader/>
        </w:trPr>
        <w:tc>
          <w:tcPr>
            <w:tcW w:w="533" w:type="pct"/>
            <w:vMerge/>
            <w:tcBorders>
              <w:left w:val="double" w:sz="4" w:space="0" w:color="auto"/>
              <w:bottom w:val="single" w:sz="4" w:space="0" w:color="auto"/>
              <w:right w:val="single" w:sz="4" w:space="0" w:color="auto"/>
            </w:tcBorders>
          </w:tcPr>
          <w:p w14:paraId="74E64025" w14:textId="77777777" w:rsidR="001A6735" w:rsidRPr="0016782F" w:rsidRDefault="001A6735" w:rsidP="001B1494">
            <w:pPr>
              <w:spacing w:before="40"/>
              <w:ind w:left="57"/>
              <w:rPr>
                <w:i/>
                <w:sz w:val="20"/>
              </w:rPr>
            </w:pPr>
          </w:p>
        </w:tc>
        <w:tc>
          <w:tcPr>
            <w:tcW w:w="162" w:type="pct"/>
            <w:vMerge/>
            <w:tcBorders>
              <w:left w:val="single" w:sz="4" w:space="0" w:color="auto"/>
              <w:right w:val="single" w:sz="4" w:space="0" w:color="auto"/>
            </w:tcBorders>
          </w:tcPr>
          <w:p w14:paraId="4037BCBC" w14:textId="77777777" w:rsidR="001A6735" w:rsidRPr="0016782F" w:rsidRDefault="001A6735" w:rsidP="001B1494">
            <w:pPr>
              <w:pStyle w:val="affff8"/>
              <w:widowControl w:val="0"/>
              <w:spacing w:before="40" w:beforeAutospacing="0" w:after="0" w:afterAutospacing="0"/>
              <w:jc w:val="center"/>
              <w:rPr>
                <w:rFonts w:ascii="Arial" w:hAnsi="Arial" w:cs="Arial"/>
                <w:i/>
                <w:sz w:val="20"/>
                <w:szCs w:val="20"/>
              </w:rPr>
            </w:pPr>
          </w:p>
        </w:tc>
        <w:tc>
          <w:tcPr>
            <w:tcW w:w="176" w:type="pct"/>
            <w:vMerge/>
            <w:tcBorders>
              <w:left w:val="single" w:sz="4" w:space="0" w:color="auto"/>
              <w:right w:val="single" w:sz="4" w:space="0" w:color="auto"/>
            </w:tcBorders>
          </w:tcPr>
          <w:p w14:paraId="3550445A" w14:textId="77777777" w:rsidR="001A6735" w:rsidRPr="0016782F" w:rsidRDefault="001A6735" w:rsidP="001B1494">
            <w:pPr>
              <w:pStyle w:val="affff8"/>
              <w:widowControl w:val="0"/>
              <w:spacing w:before="40" w:beforeAutospacing="0" w:after="0" w:afterAutospacing="0"/>
              <w:jc w:val="center"/>
              <w:rPr>
                <w:rFonts w:ascii="Arial" w:hAnsi="Arial" w:cs="Arial"/>
                <w:i/>
                <w:iCs/>
                <w:sz w:val="20"/>
                <w:szCs w:val="20"/>
              </w:rPr>
            </w:pPr>
          </w:p>
        </w:tc>
        <w:tc>
          <w:tcPr>
            <w:tcW w:w="176" w:type="pct"/>
            <w:vMerge/>
            <w:tcBorders>
              <w:left w:val="single" w:sz="4" w:space="0" w:color="auto"/>
              <w:right w:val="single" w:sz="4" w:space="0" w:color="auto"/>
            </w:tcBorders>
          </w:tcPr>
          <w:p w14:paraId="635AF22E" w14:textId="77777777" w:rsidR="001A6735" w:rsidRPr="0016782F" w:rsidRDefault="001A6735" w:rsidP="001B1494">
            <w:pPr>
              <w:pStyle w:val="affff8"/>
              <w:widowControl w:val="0"/>
              <w:spacing w:before="40" w:beforeAutospacing="0" w:after="0" w:afterAutospacing="0"/>
              <w:jc w:val="center"/>
              <w:rPr>
                <w:rFonts w:ascii="Arial" w:hAnsi="Arial" w:cs="Arial"/>
                <w:i/>
                <w:sz w:val="20"/>
                <w:szCs w:val="20"/>
              </w:rPr>
            </w:pPr>
          </w:p>
        </w:tc>
        <w:tc>
          <w:tcPr>
            <w:tcW w:w="153" w:type="pct"/>
            <w:vMerge/>
            <w:tcBorders>
              <w:left w:val="single" w:sz="4" w:space="0" w:color="auto"/>
              <w:right w:val="single" w:sz="4" w:space="0" w:color="auto"/>
            </w:tcBorders>
          </w:tcPr>
          <w:p w14:paraId="3309C579" w14:textId="77777777" w:rsidR="001A6735" w:rsidRPr="0016782F" w:rsidRDefault="001A6735" w:rsidP="001B1494">
            <w:pPr>
              <w:pStyle w:val="affff8"/>
              <w:widowControl w:val="0"/>
              <w:spacing w:before="40" w:beforeAutospacing="0" w:after="0" w:afterAutospacing="0"/>
              <w:jc w:val="center"/>
              <w:rPr>
                <w:rFonts w:ascii="Arial" w:hAnsi="Arial" w:cs="Arial"/>
                <w:i/>
                <w:sz w:val="20"/>
                <w:szCs w:val="20"/>
              </w:rPr>
            </w:pPr>
          </w:p>
        </w:tc>
        <w:tc>
          <w:tcPr>
            <w:tcW w:w="153" w:type="pct"/>
            <w:tcBorders>
              <w:top w:val="single" w:sz="4" w:space="0" w:color="auto"/>
              <w:left w:val="single" w:sz="4" w:space="0" w:color="auto"/>
              <w:right w:val="single" w:sz="4" w:space="0" w:color="auto"/>
            </w:tcBorders>
          </w:tcPr>
          <w:p w14:paraId="18E988FA" w14:textId="6ED740FF" w:rsidR="001A6735" w:rsidRPr="0016782F" w:rsidRDefault="001A6735" w:rsidP="001B1494">
            <w:pPr>
              <w:pStyle w:val="affff8"/>
              <w:widowControl w:val="0"/>
              <w:spacing w:before="40" w:beforeAutospacing="0" w:after="0" w:afterAutospacing="0"/>
              <w:jc w:val="center"/>
              <w:rPr>
                <w:rFonts w:ascii="Arial" w:hAnsi="Arial" w:cs="Arial"/>
                <w:i/>
                <w:iCs/>
                <w:sz w:val="20"/>
                <w:szCs w:val="20"/>
              </w:rPr>
            </w:pPr>
            <w:r w:rsidRPr="0016782F">
              <w:rPr>
                <w:rFonts w:ascii="Arial" w:hAnsi="Arial" w:cs="Arial"/>
                <w:i/>
                <w:iCs/>
                <w:sz w:val="20"/>
                <w:szCs w:val="20"/>
              </w:rPr>
              <w:t>декабрю</w:t>
            </w:r>
            <w:r w:rsidRPr="0016782F">
              <w:rPr>
                <w:rFonts w:ascii="Arial" w:hAnsi="Arial" w:cs="Arial"/>
                <w:i/>
                <w:iCs/>
                <w:sz w:val="20"/>
                <w:szCs w:val="20"/>
              </w:rPr>
              <w:br/>
              <w:t>2019г.</w:t>
            </w:r>
          </w:p>
        </w:tc>
        <w:tc>
          <w:tcPr>
            <w:tcW w:w="153" w:type="pct"/>
            <w:tcBorders>
              <w:top w:val="single" w:sz="4" w:space="0" w:color="auto"/>
              <w:left w:val="single" w:sz="4" w:space="0" w:color="auto"/>
              <w:right w:val="double" w:sz="4" w:space="0" w:color="auto"/>
            </w:tcBorders>
          </w:tcPr>
          <w:p w14:paraId="5238A660" w14:textId="52E57005" w:rsidR="001A6735" w:rsidRPr="0016782F" w:rsidRDefault="001A6735" w:rsidP="001B1494">
            <w:pPr>
              <w:pStyle w:val="affff8"/>
              <w:widowControl w:val="0"/>
              <w:spacing w:before="40" w:beforeAutospacing="0" w:after="0" w:afterAutospacing="0"/>
              <w:jc w:val="center"/>
              <w:rPr>
                <w:rFonts w:ascii="Arial" w:hAnsi="Arial" w:cs="Arial"/>
                <w:i/>
                <w:iCs/>
                <w:sz w:val="20"/>
                <w:szCs w:val="20"/>
              </w:rPr>
            </w:pPr>
            <w:r w:rsidRPr="0016782F">
              <w:rPr>
                <w:rFonts w:ascii="Arial" w:hAnsi="Arial" w:cs="Arial"/>
                <w:i/>
                <w:iCs/>
                <w:sz w:val="20"/>
                <w:szCs w:val="20"/>
              </w:rPr>
              <w:t>ноябрю   2020г.</w:t>
            </w:r>
          </w:p>
        </w:tc>
      </w:tr>
      <w:tr w:rsidR="001A6735" w:rsidRPr="0016782F" w14:paraId="2169EFA2" w14:textId="77777777" w:rsidTr="001A6735">
        <w:trPr>
          <w:gridAfter w:val="3"/>
          <w:wAfter w:w="2437" w:type="pct"/>
          <w:trHeight w:val="273"/>
        </w:trPr>
        <w:tc>
          <w:tcPr>
            <w:tcW w:w="1506" w:type="pct"/>
            <w:gridSpan w:val="7"/>
            <w:tcBorders>
              <w:top w:val="single" w:sz="4" w:space="0" w:color="auto"/>
              <w:left w:val="double" w:sz="4" w:space="0" w:color="auto"/>
              <w:bottom w:val="dotted" w:sz="4" w:space="0" w:color="auto"/>
              <w:right w:val="double" w:sz="4" w:space="0" w:color="auto"/>
            </w:tcBorders>
            <w:vAlign w:val="bottom"/>
          </w:tcPr>
          <w:p w14:paraId="3CAC613E" w14:textId="77777777" w:rsidR="001A6735" w:rsidRPr="0016782F" w:rsidRDefault="001A6735" w:rsidP="0016782F">
            <w:pPr>
              <w:pStyle w:val="affff8"/>
              <w:spacing w:before="40" w:beforeAutospacing="0" w:after="0" w:afterAutospacing="0" w:line="240" w:lineRule="exact"/>
              <w:jc w:val="center"/>
              <w:rPr>
                <w:rFonts w:ascii="Arial" w:hAnsi="Arial" w:cs="Arial"/>
                <w:b/>
                <w:sz w:val="20"/>
                <w:szCs w:val="20"/>
              </w:rPr>
            </w:pPr>
            <w:r w:rsidRPr="0016782F">
              <w:rPr>
                <w:rFonts w:ascii="Arial" w:hAnsi="Arial" w:cs="Arial"/>
                <w:b/>
                <w:sz w:val="20"/>
                <w:szCs w:val="20"/>
              </w:rPr>
              <w:t>Кишечные инфекции</w:t>
            </w:r>
          </w:p>
        </w:tc>
        <w:tc>
          <w:tcPr>
            <w:tcW w:w="176" w:type="pct"/>
          </w:tcPr>
          <w:p w14:paraId="3C1B6D6D" w14:textId="77777777" w:rsidR="001A6735" w:rsidRPr="0016782F" w:rsidRDefault="001A6735" w:rsidP="001A6735">
            <w:pPr>
              <w:rPr>
                <w:sz w:val="20"/>
              </w:rPr>
            </w:pPr>
          </w:p>
        </w:tc>
        <w:tc>
          <w:tcPr>
            <w:tcW w:w="176" w:type="pct"/>
          </w:tcPr>
          <w:p w14:paraId="0341C9A4" w14:textId="77777777" w:rsidR="001A6735" w:rsidRPr="0016782F" w:rsidRDefault="001A6735" w:rsidP="001A6735">
            <w:pPr>
              <w:rPr>
                <w:sz w:val="20"/>
              </w:rPr>
            </w:pPr>
          </w:p>
        </w:tc>
        <w:tc>
          <w:tcPr>
            <w:tcW w:w="176" w:type="pct"/>
          </w:tcPr>
          <w:p w14:paraId="0DE1404B" w14:textId="77777777" w:rsidR="001A6735" w:rsidRPr="0016782F" w:rsidRDefault="001A6735" w:rsidP="001A6735">
            <w:pPr>
              <w:rPr>
                <w:sz w:val="20"/>
              </w:rPr>
            </w:pPr>
          </w:p>
        </w:tc>
        <w:tc>
          <w:tcPr>
            <w:tcW w:w="176" w:type="pct"/>
          </w:tcPr>
          <w:p w14:paraId="156C3B11" w14:textId="77777777" w:rsidR="001A6735" w:rsidRPr="0016782F" w:rsidRDefault="001A6735" w:rsidP="001A6735">
            <w:pPr>
              <w:rPr>
                <w:sz w:val="20"/>
              </w:rPr>
            </w:pPr>
          </w:p>
        </w:tc>
        <w:tc>
          <w:tcPr>
            <w:tcW w:w="176" w:type="pct"/>
            <w:gridSpan w:val="2"/>
          </w:tcPr>
          <w:p w14:paraId="7422C008" w14:textId="77777777" w:rsidR="001A6735" w:rsidRPr="0016782F" w:rsidRDefault="001A6735" w:rsidP="001A6735">
            <w:pPr>
              <w:pStyle w:val="affff8"/>
              <w:widowControl w:val="0"/>
              <w:spacing w:before="0" w:beforeAutospacing="0" w:after="0" w:afterAutospacing="0"/>
              <w:jc w:val="center"/>
              <w:rPr>
                <w:rFonts w:ascii="Arial" w:hAnsi="Arial" w:cs="Arial"/>
                <w:iCs/>
                <w:sz w:val="20"/>
                <w:szCs w:val="20"/>
              </w:rPr>
            </w:pPr>
          </w:p>
        </w:tc>
        <w:tc>
          <w:tcPr>
            <w:tcW w:w="177" w:type="pct"/>
          </w:tcPr>
          <w:p w14:paraId="742DF055" w14:textId="77777777" w:rsidR="001A6735" w:rsidRPr="0016782F" w:rsidRDefault="001A6735" w:rsidP="001A6735">
            <w:pPr>
              <w:pStyle w:val="affff8"/>
              <w:widowControl w:val="0"/>
              <w:spacing w:before="0" w:beforeAutospacing="0" w:after="0" w:afterAutospacing="0"/>
              <w:jc w:val="center"/>
              <w:rPr>
                <w:rFonts w:ascii="Arial" w:hAnsi="Arial" w:cs="Arial"/>
                <w:sz w:val="20"/>
                <w:szCs w:val="20"/>
              </w:rPr>
            </w:pPr>
          </w:p>
        </w:tc>
      </w:tr>
      <w:tr w:rsidR="001A6735" w:rsidRPr="0016782F" w14:paraId="6F9E46E5" w14:textId="77777777" w:rsidTr="001A6735">
        <w:trPr>
          <w:gridAfter w:val="10"/>
          <w:wAfter w:w="3494" w:type="pct"/>
          <w:trHeight w:val="217"/>
        </w:trPr>
        <w:tc>
          <w:tcPr>
            <w:tcW w:w="533" w:type="pct"/>
            <w:tcBorders>
              <w:top w:val="single" w:sz="4" w:space="0" w:color="auto"/>
              <w:left w:val="double" w:sz="4" w:space="0" w:color="auto"/>
              <w:bottom w:val="dotted" w:sz="4" w:space="0" w:color="auto"/>
              <w:right w:val="single" w:sz="4" w:space="0" w:color="auto"/>
            </w:tcBorders>
            <w:vAlign w:val="center"/>
          </w:tcPr>
          <w:p w14:paraId="781ACBFA" w14:textId="77777777" w:rsidR="001A6735" w:rsidRPr="0016782F" w:rsidRDefault="001A6735" w:rsidP="0016782F">
            <w:pPr>
              <w:pStyle w:val="aff"/>
              <w:spacing w:before="40" w:line="240" w:lineRule="exact"/>
              <w:ind w:left="57"/>
              <w:rPr>
                <w:rFonts w:cs="Arial"/>
              </w:rPr>
            </w:pPr>
            <w:r w:rsidRPr="0016782F">
              <w:t>Острые кишечные инфекции</w:t>
            </w:r>
          </w:p>
        </w:tc>
        <w:tc>
          <w:tcPr>
            <w:tcW w:w="162" w:type="pct"/>
            <w:tcBorders>
              <w:top w:val="single" w:sz="4" w:space="0" w:color="auto"/>
              <w:left w:val="single" w:sz="4" w:space="0" w:color="auto"/>
              <w:bottom w:val="dotted" w:sz="4" w:space="0" w:color="auto"/>
              <w:right w:val="single" w:sz="4" w:space="0" w:color="auto"/>
            </w:tcBorders>
            <w:vAlign w:val="bottom"/>
          </w:tcPr>
          <w:p w14:paraId="37102384"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1163</w:t>
            </w:r>
          </w:p>
        </w:tc>
        <w:tc>
          <w:tcPr>
            <w:tcW w:w="176" w:type="pct"/>
            <w:tcBorders>
              <w:top w:val="single" w:sz="4" w:space="0" w:color="auto"/>
              <w:left w:val="single" w:sz="4" w:space="0" w:color="auto"/>
              <w:bottom w:val="dotted" w:sz="4" w:space="0" w:color="auto"/>
              <w:right w:val="single" w:sz="4" w:space="0" w:color="auto"/>
            </w:tcBorders>
            <w:vAlign w:val="bottom"/>
          </w:tcPr>
          <w:p w14:paraId="012F55CD" w14:textId="118DDF88" w:rsidR="001A6735" w:rsidRPr="0016782F" w:rsidRDefault="00B2058B" w:rsidP="0016782F">
            <w:pPr>
              <w:spacing w:before="40" w:line="240" w:lineRule="exact"/>
              <w:ind w:firstLine="0"/>
              <w:jc w:val="center"/>
              <w:rPr>
                <w:rFonts w:ascii="Arial CYR" w:hAnsi="Arial CYR" w:cs="Arial CYR"/>
                <w:sz w:val="20"/>
              </w:rPr>
            </w:pPr>
            <w:r w:rsidRPr="0016782F">
              <w:rPr>
                <w:rFonts w:ascii="Arial CYR" w:hAnsi="Arial CYR" w:cs="Arial CYR"/>
                <w:sz w:val="20"/>
              </w:rPr>
              <w:t>192,9</w:t>
            </w:r>
          </w:p>
        </w:tc>
        <w:tc>
          <w:tcPr>
            <w:tcW w:w="176" w:type="pct"/>
            <w:tcBorders>
              <w:top w:val="single" w:sz="4" w:space="0" w:color="auto"/>
              <w:left w:val="single" w:sz="4" w:space="0" w:color="auto"/>
              <w:bottom w:val="dotted" w:sz="4" w:space="0" w:color="auto"/>
              <w:right w:val="single" w:sz="4" w:space="0" w:color="auto"/>
            </w:tcBorders>
            <w:vAlign w:val="bottom"/>
          </w:tcPr>
          <w:p w14:paraId="0FFB3A98"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89,9</w:t>
            </w:r>
          </w:p>
        </w:tc>
        <w:tc>
          <w:tcPr>
            <w:tcW w:w="153" w:type="pct"/>
            <w:tcBorders>
              <w:top w:val="single" w:sz="4" w:space="0" w:color="auto"/>
              <w:left w:val="single" w:sz="4" w:space="0" w:color="auto"/>
              <w:bottom w:val="dotted" w:sz="4" w:space="0" w:color="auto"/>
              <w:right w:val="single" w:sz="4" w:space="0" w:color="auto"/>
            </w:tcBorders>
            <w:vAlign w:val="bottom"/>
          </w:tcPr>
          <w:p w14:paraId="340397A3"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603</w:t>
            </w:r>
          </w:p>
        </w:tc>
        <w:tc>
          <w:tcPr>
            <w:tcW w:w="153" w:type="pct"/>
            <w:tcBorders>
              <w:top w:val="single" w:sz="4" w:space="0" w:color="auto"/>
              <w:left w:val="single" w:sz="4" w:space="0" w:color="auto"/>
              <w:bottom w:val="dotted" w:sz="4" w:space="0" w:color="auto"/>
              <w:right w:val="single" w:sz="4" w:space="0" w:color="auto"/>
            </w:tcBorders>
            <w:vAlign w:val="bottom"/>
          </w:tcPr>
          <w:p w14:paraId="08DD12F6"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52,5</w:t>
            </w:r>
          </w:p>
        </w:tc>
        <w:tc>
          <w:tcPr>
            <w:tcW w:w="153" w:type="pct"/>
            <w:tcBorders>
              <w:top w:val="single" w:sz="4" w:space="0" w:color="auto"/>
              <w:left w:val="single" w:sz="4" w:space="0" w:color="auto"/>
              <w:bottom w:val="dotted" w:sz="4" w:space="0" w:color="auto"/>
              <w:right w:val="double" w:sz="4" w:space="0" w:color="auto"/>
            </w:tcBorders>
            <w:vAlign w:val="bottom"/>
          </w:tcPr>
          <w:p w14:paraId="242D0ED2"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107,9</w:t>
            </w:r>
          </w:p>
        </w:tc>
      </w:tr>
      <w:tr w:rsidR="001A6735" w:rsidRPr="0016782F" w14:paraId="0884AB68" w14:textId="77777777" w:rsidTr="001A6735">
        <w:trPr>
          <w:gridAfter w:val="10"/>
          <w:wAfter w:w="3494" w:type="pct"/>
          <w:trHeight w:val="417"/>
        </w:trPr>
        <w:tc>
          <w:tcPr>
            <w:tcW w:w="533" w:type="pct"/>
            <w:tcBorders>
              <w:top w:val="dotted" w:sz="4" w:space="0" w:color="auto"/>
              <w:left w:val="double" w:sz="4" w:space="0" w:color="auto"/>
              <w:bottom w:val="dotted" w:sz="4" w:space="0" w:color="auto"/>
              <w:right w:val="single" w:sz="4" w:space="0" w:color="auto"/>
            </w:tcBorders>
            <w:vAlign w:val="center"/>
          </w:tcPr>
          <w:p w14:paraId="2612B505" w14:textId="77777777" w:rsidR="001A6735" w:rsidRPr="0016782F" w:rsidRDefault="001A6735" w:rsidP="0016782F">
            <w:pPr>
              <w:pStyle w:val="aff"/>
              <w:spacing w:before="40" w:line="240" w:lineRule="exact"/>
              <w:ind w:left="284"/>
            </w:pPr>
            <w:r w:rsidRPr="0016782F">
              <w:t>из них бактериальная          дизентерия (шигеллез)</w:t>
            </w:r>
          </w:p>
        </w:tc>
        <w:tc>
          <w:tcPr>
            <w:tcW w:w="162" w:type="pct"/>
            <w:tcBorders>
              <w:top w:val="dotted" w:sz="4" w:space="0" w:color="auto"/>
              <w:left w:val="single" w:sz="4" w:space="0" w:color="auto"/>
              <w:bottom w:val="dotted" w:sz="4" w:space="0" w:color="auto"/>
              <w:right w:val="single" w:sz="4" w:space="0" w:color="auto"/>
            </w:tcBorders>
            <w:vAlign w:val="bottom"/>
          </w:tcPr>
          <w:p w14:paraId="36B7393D"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w:t>
            </w:r>
          </w:p>
        </w:tc>
        <w:tc>
          <w:tcPr>
            <w:tcW w:w="176" w:type="pct"/>
            <w:tcBorders>
              <w:top w:val="dotted" w:sz="4" w:space="0" w:color="auto"/>
              <w:left w:val="single" w:sz="4" w:space="0" w:color="auto"/>
              <w:bottom w:val="dotted" w:sz="4" w:space="0" w:color="auto"/>
              <w:right w:val="single" w:sz="4" w:space="0" w:color="auto"/>
            </w:tcBorders>
            <w:vAlign w:val="bottom"/>
          </w:tcPr>
          <w:p w14:paraId="2E1BAA62"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100,0</w:t>
            </w:r>
          </w:p>
        </w:tc>
        <w:tc>
          <w:tcPr>
            <w:tcW w:w="176" w:type="pct"/>
            <w:tcBorders>
              <w:top w:val="dotted" w:sz="4" w:space="0" w:color="auto"/>
              <w:left w:val="single" w:sz="4" w:space="0" w:color="auto"/>
              <w:bottom w:val="dotted" w:sz="4" w:space="0" w:color="auto"/>
              <w:right w:val="single" w:sz="4" w:space="0" w:color="auto"/>
            </w:tcBorders>
            <w:vAlign w:val="bottom"/>
          </w:tcPr>
          <w:p w14:paraId="7664478B"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100,0</w:t>
            </w:r>
          </w:p>
        </w:tc>
        <w:tc>
          <w:tcPr>
            <w:tcW w:w="153" w:type="pct"/>
            <w:tcBorders>
              <w:top w:val="dotted" w:sz="4" w:space="0" w:color="auto"/>
              <w:left w:val="single" w:sz="4" w:space="0" w:color="auto"/>
              <w:bottom w:val="dotted" w:sz="4" w:space="0" w:color="auto"/>
              <w:right w:val="single" w:sz="4" w:space="0" w:color="auto"/>
            </w:tcBorders>
            <w:vAlign w:val="bottom"/>
          </w:tcPr>
          <w:p w14:paraId="00198674"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w:t>
            </w:r>
          </w:p>
        </w:tc>
        <w:tc>
          <w:tcPr>
            <w:tcW w:w="153" w:type="pct"/>
            <w:tcBorders>
              <w:top w:val="dotted" w:sz="4" w:space="0" w:color="auto"/>
              <w:left w:val="single" w:sz="4" w:space="0" w:color="auto"/>
              <w:bottom w:val="dotted" w:sz="4" w:space="0" w:color="auto"/>
              <w:right w:val="single" w:sz="4" w:space="0" w:color="auto"/>
            </w:tcBorders>
            <w:vAlign w:val="bottom"/>
          </w:tcPr>
          <w:p w14:paraId="6E47B348"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33,3</w:t>
            </w:r>
          </w:p>
        </w:tc>
        <w:tc>
          <w:tcPr>
            <w:tcW w:w="153" w:type="pct"/>
            <w:tcBorders>
              <w:top w:val="dotted" w:sz="4" w:space="0" w:color="auto"/>
              <w:left w:val="single" w:sz="4" w:space="0" w:color="auto"/>
              <w:bottom w:val="dotted" w:sz="4" w:space="0" w:color="auto"/>
              <w:right w:val="double" w:sz="4" w:space="0" w:color="auto"/>
            </w:tcBorders>
            <w:vAlign w:val="bottom"/>
          </w:tcPr>
          <w:p w14:paraId="4FB5B244"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66,7</w:t>
            </w:r>
          </w:p>
        </w:tc>
      </w:tr>
      <w:tr w:rsidR="001A6735" w:rsidRPr="0016782F" w14:paraId="422F64B6" w14:textId="77777777" w:rsidTr="001A6735">
        <w:trPr>
          <w:gridAfter w:val="10"/>
          <w:wAfter w:w="3494" w:type="pct"/>
          <w:trHeight w:val="215"/>
        </w:trPr>
        <w:tc>
          <w:tcPr>
            <w:tcW w:w="533" w:type="pct"/>
            <w:tcBorders>
              <w:top w:val="dotted" w:sz="4" w:space="0" w:color="auto"/>
              <w:left w:val="double" w:sz="4" w:space="0" w:color="auto"/>
              <w:bottom w:val="single" w:sz="4" w:space="0" w:color="auto"/>
              <w:right w:val="single" w:sz="4" w:space="0" w:color="auto"/>
            </w:tcBorders>
            <w:vAlign w:val="center"/>
          </w:tcPr>
          <w:p w14:paraId="64B059F2" w14:textId="77777777" w:rsidR="001A6735" w:rsidRPr="0016782F" w:rsidRDefault="001A6735" w:rsidP="0016782F">
            <w:pPr>
              <w:pStyle w:val="aff"/>
              <w:spacing w:before="40" w:line="240" w:lineRule="exact"/>
              <w:ind w:left="57"/>
            </w:pPr>
            <w:r w:rsidRPr="0016782F">
              <w:t>Сальмонеллезные инфекции</w:t>
            </w:r>
          </w:p>
        </w:tc>
        <w:tc>
          <w:tcPr>
            <w:tcW w:w="162" w:type="pct"/>
            <w:tcBorders>
              <w:top w:val="dotted" w:sz="4" w:space="0" w:color="auto"/>
              <w:left w:val="single" w:sz="4" w:space="0" w:color="auto"/>
              <w:bottom w:val="single" w:sz="4" w:space="0" w:color="auto"/>
              <w:right w:val="single" w:sz="4" w:space="0" w:color="auto"/>
            </w:tcBorders>
            <w:vAlign w:val="bottom"/>
          </w:tcPr>
          <w:p w14:paraId="5C777659"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20</w:t>
            </w:r>
          </w:p>
        </w:tc>
        <w:tc>
          <w:tcPr>
            <w:tcW w:w="176" w:type="pct"/>
            <w:tcBorders>
              <w:top w:val="dotted" w:sz="4" w:space="0" w:color="auto"/>
              <w:left w:val="single" w:sz="4" w:space="0" w:color="auto"/>
              <w:bottom w:val="single" w:sz="4" w:space="0" w:color="auto"/>
              <w:right w:val="single" w:sz="4" w:space="0" w:color="auto"/>
            </w:tcBorders>
            <w:vAlign w:val="bottom"/>
          </w:tcPr>
          <w:p w14:paraId="6E042193" w14:textId="41E087DD" w:rsidR="001A6735" w:rsidRPr="0016782F" w:rsidRDefault="00B2058B" w:rsidP="0016782F">
            <w:pPr>
              <w:spacing w:before="40" w:line="240" w:lineRule="exact"/>
              <w:ind w:firstLine="0"/>
              <w:jc w:val="center"/>
              <w:rPr>
                <w:rFonts w:ascii="Arial CYR" w:hAnsi="Arial CYR" w:cs="Arial CYR"/>
                <w:sz w:val="20"/>
              </w:rPr>
            </w:pPr>
            <w:r w:rsidRPr="0016782F">
              <w:rPr>
                <w:rFonts w:ascii="Arial CYR" w:hAnsi="Arial CYR" w:cs="Arial CYR"/>
                <w:sz w:val="20"/>
              </w:rPr>
              <w:t>153,8</w:t>
            </w:r>
          </w:p>
        </w:tc>
        <w:tc>
          <w:tcPr>
            <w:tcW w:w="176" w:type="pct"/>
            <w:tcBorders>
              <w:top w:val="dotted" w:sz="4" w:space="0" w:color="auto"/>
              <w:left w:val="single" w:sz="4" w:space="0" w:color="auto"/>
              <w:bottom w:val="single" w:sz="4" w:space="0" w:color="auto"/>
              <w:right w:val="single" w:sz="4" w:space="0" w:color="auto"/>
            </w:tcBorders>
            <w:vAlign w:val="bottom"/>
          </w:tcPr>
          <w:p w14:paraId="2F88FE2A"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28,6</w:t>
            </w:r>
          </w:p>
        </w:tc>
        <w:tc>
          <w:tcPr>
            <w:tcW w:w="153" w:type="pct"/>
            <w:tcBorders>
              <w:top w:val="dotted" w:sz="4" w:space="0" w:color="auto"/>
              <w:left w:val="single" w:sz="4" w:space="0" w:color="auto"/>
              <w:bottom w:val="single" w:sz="4" w:space="0" w:color="auto"/>
              <w:right w:val="single" w:sz="4" w:space="0" w:color="auto"/>
            </w:tcBorders>
            <w:vAlign w:val="bottom"/>
          </w:tcPr>
          <w:p w14:paraId="358B4B2E"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13</w:t>
            </w:r>
          </w:p>
        </w:tc>
        <w:tc>
          <w:tcPr>
            <w:tcW w:w="153" w:type="pct"/>
            <w:tcBorders>
              <w:top w:val="dotted" w:sz="4" w:space="0" w:color="auto"/>
              <w:left w:val="single" w:sz="4" w:space="0" w:color="auto"/>
              <w:bottom w:val="single" w:sz="4" w:space="0" w:color="auto"/>
              <w:right w:val="single" w:sz="4" w:space="0" w:color="auto"/>
            </w:tcBorders>
            <w:vAlign w:val="bottom"/>
          </w:tcPr>
          <w:p w14:paraId="3BCFE6D9"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61,9</w:t>
            </w:r>
          </w:p>
        </w:tc>
        <w:tc>
          <w:tcPr>
            <w:tcW w:w="153" w:type="pct"/>
            <w:tcBorders>
              <w:top w:val="dotted" w:sz="4" w:space="0" w:color="auto"/>
              <w:left w:val="single" w:sz="4" w:space="0" w:color="auto"/>
              <w:bottom w:val="single" w:sz="4" w:space="0" w:color="auto"/>
              <w:right w:val="double" w:sz="4" w:space="0" w:color="auto"/>
            </w:tcBorders>
            <w:vAlign w:val="bottom"/>
          </w:tcPr>
          <w:p w14:paraId="31D7E315"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144,4</w:t>
            </w:r>
          </w:p>
        </w:tc>
      </w:tr>
      <w:tr w:rsidR="001A6735" w:rsidRPr="0016782F" w14:paraId="5B227F1E" w14:textId="77777777" w:rsidTr="001A6735">
        <w:trPr>
          <w:trHeight w:val="301"/>
        </w:trPr>
        <w:tc>
          <w:tcPr>
            <w:tcW w:w="1506" w:type="pct"/>
            <w:gridSpan w:val="7"/>
            <w:tcBorders>
              <w:top w:val="single" w:sz="4" w:space="0" w:color="auto"/>
              <w:left w:val="double" w:sz="4" w:space="0" w:color="auto"/>
              <w:bottom w:val="dotted" w:sz="4" w:space="0" w:color="auto"/>
              <w:right w:val="double" w:sz="4" w:space="0" w:color="auto"/>
            </w:tcBorders>
            <w:vAlign w:val="bottom"/>
          </w:tcPr>
          <w:p w14:paraId="2F3769EB" w14:textId="77777777" w:rsidR="001A6735" w:rsidRPr="0016782F" w:rsidRDefault="001A6735" w:rsidP="0016782F">
            <w:pPr>
              <w:pStyle w:val="affff8"/>
              <w:spacing w:before="40" w:beforeAutospacing="0" w:after="0" w:afterAutospacing="0" w:line="240" w:lineRule="exact"/>
              <w:jc w:val="center"/>
              <w:rPr>
                <w:rFonts w:ascii="Arial" w:hAnsi="Arial" w:cs="Arial"/>
                <w:b/>
                <w:sz w:val="20"/>
                <w:szCs w:val="20"/>
              </w:rPr>
            </w:pPr>
            <w:r w:rsidRPr="0016782F">
              <w:rPr>
                <w:rFonts w:ascii="Arial" w:hAnsi="Arial" w:cs="Arial"/>
                <w:b/>
                <w:sz w:val="20"/>
                <w:szCs w:val="20"/>
              </w:rPr>
              <w:t>Гепатиты</w:t>
            </w:r>
          </w:p>
        </w:tc>
        <w:tc>
          <w:tcPr>
            <w:tcW w:w="874" w:type="pct"/>
            <w:gridSpan w:val="5"/>
          </w:tcPr>
          <w:p w14:paraId="7BE72101" w14:textId="77777777" w:rsidR="001A6735" w:rsidRPr="0016782F" w:rsidRDefault="001A6735" w:rsidP="001A6735">
            <w:pPr>
              <w:rPr>
                <w:sz w:val="20"/>
              </w:rPr>
            </w:pPr>
          </w:p>
        </w:tc>
        <w:tc>
          <w:tcPr>
            <w:tcW w:w="874" w:type="pct"/>
            <w:gridSpan w:val="3"/>
          </w:tcPr>
          <w:p w14:paraId="6CEA0BE3" w14:textId="77777777" w:rsidR="001A6735" w:rsidRPr="0016782F" w:rsidRDefault="001A6735" w:rsidP="001A6735">
            <w:pPr>
              <w:rPr>
                <w:sz w:val="20"/>
              </w:rPr>
            </w:pPr>
          </w:p>
        </w:tc>
        <w:tc>
          <w:tcPr>
            <w:tcW w:w="874" w:type="pct"/>
          </w:tcPr>
          <w:p w14:paraId="69D6EC4A" w14:textId="77777777" w:rsidR="001A6735" w:rsidRPr="0016782F" w:rsidRDefault="001A6735" w:rsidP="001A6735">
            <w:pPr>
              <w:rPr>
                <w:sz w:val="20"/>
              </w:rPr>
            </w:pPr>
          </w:p>
        </w:tc>
        <w:tc>
          <w:tcPr>
            <w:tcW w:w="872" w:type="pct"/>
            <w:vAlign w:val="bottom"/>
          </w:tcPr>
          <w:p w14:paraId="7533B137" w14:textId="77777777" w:rsidR="001A6735" w:rsidRPr="0016782F" w:rsidRDefault="001A6735" w:rsidP="001A6735">
            <w:pPr>
              <w:pStyle w:val="affff8"/>
              <w:spacing w:before="0" w:beforeAutospacing="0" w:after="0" w:afterAutospacing="0"/>
              <w:jc w:val="center"/>
              <w:rPr>
                <w:rFonts w:ascii="Arial" w:hAnsi="Arial" w:cs="Arial"/>
                <w:b/>
                <w:sz w:val="20"/>
                <w:szCs w:val="20"/>
              </w:rPr>
            </w:pPr>
            <w:r w:rsidRPr="0016782F">
              <w:rPr>
                <w:rFonts w:ascii="Arial" w:hAnsi="Arial" w:cs="Arial"/>
                <w:b/>
                <w:sz w:val="20"/>
                <w:szCs w:val="20"/>
              </w:rPr>
              <w:t>Гепатиты</w:t>
            </w:r>
          </w:p>
        </w:tc>
      </w:tr>
      <w:tr w:rsidR="001A6735" w:rsidRPr="0016782F" w14:paraId="261E6F9C" w14:textId="77777777" w:rsidTr="001A6735">
        <w:trPr>
          <w:gridAfter w:val="10"/>
          <w:wAfter w:w="3494" w:type="pct"/>
          <w:trHeight w:val="265"/>
        </w:trPr>
        <w:tc>
          <w:tcPr>
            <w:tcW w:w="533" w:type="pct"/>
            <w:tcBorders>
              <w:top w:val="single" w:sz="4" w:space="0" w:color="auto"/>
              <w:left w:val="double" w:sz="4" w:space="0" w:color="auto"/>
              <w:bottom w:val="dotted" w:sz="4" w:space="0" w:color="auto"/>
              <w:right w:val="single" w:sz="4" w:space="0" w:color="auto"/>
            </w:tcBorders>
            <w:vAlign w:val="center"/>
          </w:tcPr>
          <w:p w14:paraId="55739091" w14:textId="77777777" w:rsidR="001A6735" w:rsidRPr="0016782F" w:rsidRDefault="001A6735" w:rsidP="0016782F">
            <w:pPr>
              <w:pStyle w:val="aff"/>
              <w:spacing w:before="40" w:line="240" w:lineRule="exact"/>
              <w:ind w:left="57"/>
            </w:pPr>
            <w:r w:rsidRPr="0016782F">
              <w:t xml:space="preserve">Острые гепатиты </w:t>
            </w:r>
          </w:p>
        </w:tc>
        <w:tc>
          <w:tcPr>
            <w:tcW w:w="162" w:type="pct"/>
            <w:tcBorders>
              <w:top w:val="single" w:sz="4" w:space="0" w:color="auto"/>
              <w:left w:val="single" w:sz="4" w:space="0" w:color="auto"/>
              <w:bottom w:val="dotted" w:sz="4" w:space="0" w:color="auto"/>
              <w:right w:val="single" w:sz="4" w:space="0" w:color="auto"/>
            </w:tcBorders>
            <w:vAlign w:val="bottom"/>
          </w:tcPr>
          <w:p w14:paraId="4D7DEF61"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3</w:t>
            </w:r>
          </w:p>
        </w:tc>
        <w:tc>
          <w:tcPr>
            <w:tcW w:w="176" w:type="pct"/>
            <w:tcBorders>
              <w:top w:val="single" w:sz="4" w:space="0" w:color="auto"/>
              <w:left w:val="single" w:sz="4" w:space="0" w:color="auto"/>
              <w:bottom w:val="dotted" w:sz="4" w:space="0" w:color="auto"/>
              <w:right w:val="single" w:sz="4" w:space="0" w:color="auto"/>
            </w:tcBorders>
            <w:vAlign w:val="bottom"/>
          </w:tcPr>
          <w:p w14:paraId="73553ADF" w14:textId="567F4AD9" w:rsidR="001A6735" w:rsidRPr="0016782F" w:rsidRDefault="00B2058B" w:rsidP="0016782F">
            <w:pPr>
              <w:spacing w:before="40" w:line="240" w:lineRule="exact"/>
              <w:ind w:firstLine="0"/>
              <w:jc w:val="center"/>
              <w:rPr>
                <w:rFonts w:ascii="Arial CYR" w:hAnsi="Arial CYR" w:cs="Arial CYR"/>
                <w:sz w:val="20"/>
              </w:rPr>
            </w:pPr>
            <w:r w:rsidRPr="0016782F">
              <w:rPr>
                <w:rFonts w:ascii="Arial CYR" w:hAnsi="Arial CYR" w:cs="Arial CYR"/>
                <w:sz w:val="20"/>
              </w:rPr>
              <w:t>150,0</w:t>
            </w:r>
          </w:p>
        </w:tc>
        <w:tc>
          <w:tcPr>
            <w:tcW w:w="176" w:type="pct"/>
            <w:tcBorders>
              <w:top w:val="single" w:sz="4" w:space="0" w:color="auto"/>
              <w:left w:val="single" w:sz="4" w:space="0" w:color="auto"/>
              <w:bottom w:val="dotted" w:sz="4" w:space="0" w:color="auto"/>
              <w:right w:val="single" w:sz="4" w:space="0" w:color="auto"/>
            </w:tcBorders>
            <w:vAlign w:val="bottom"/>
          </w:tcPr>
          <w:p w14:paraId="27C066AA"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75,0</w:t>
            </w:r>
          </w:p>
        </w:tc>
        <w:tc>
          <w:tcPr>
            <w:tcW w:w="153" w:type="pct"/>
            <w:tcBorders>
              <w:top w:val="single" w:sz="4" w:space="0" w:color="auto"/>
              <w:left w:val="single" w:sz="4" w:space="0" w:color="auto"/>
              <w:bottom w:val="dotted" w:sz="4" w:space="0" w:color="auto"/>
              <w:right w:val="single" w:sz="4" w:space="0" w:color="auto"/>
            </w:tcBorders>
            <w:vAlign w:val="bottom"/>
          </w:tcPr>
          <w:p w14:paraId="1B2F3F95"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w:t>
            </w:r>
          </w:p>
        </w:tc>
        <w:tc>
          <w:tcPr>
            <w:tcW w:w="153" w:type="pct"/>
            <w:tcBorders>
              <w:top w:val="single" w:sz="4" w:space="0" w:color="auto"/>
              <w:left w:val="single" w:sz="4" w:space="0" w:color="auto"/>
              <w:bottom w:val="dotted" w:sz="4" w:space="0" w:color="auto"/>
              <w:right w:val="single" w:sz="4" w:space="0" w:color="auto"/>
            </w:tcBorders>
            <w:vAlign w:val="bottom"/>
          </w:tcPr>
          <w:p w14:paraId="7EA6F6F7"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6,3</w:t>
            </w:r>
          </w:p>
        </w:tc>
        <w:tc>
          <w:tcPr>
            <w:tcW w:w="153" w:type="pct"/>
            <w:tcBorders>
              <w:top w:val="single" w:sz="4" w:space="0" w:color="auto"/>
              <w:left w:val="single" w:sz="4" w:space="0" w:color="auto"/>
              <w:bottom w:val="dotted" w:sz="4" w:space="0" w:color="auto"/>
              <w:right w:val="double" w:sz="4" w:space="0" w:color="auto"/>
            </w:tcBorders>
            <w:vAlign w:val="bottom"/>
          </w:tcPr>
          <w:p w14:paraId="665D58A4" w14:textId="77777777" w:rsidR="001A6735" w:rsidRPr="0016782F" w:rsidRDefault="001A6735" w:rsidP="0016782F">
            <w:pPr>
              <w:spacing w:before="40" w:line="240" w:lineRule="exact"/>
              <w:ind w:firstLine="0"/>
              <w:jc w:val="center"/>
              <w:rPr>
                <w:rFonts w:ascii="Arial CYR" w:hAnsi="Arial CYR" w:cs="Arial CYR"/>
                <w:sz w:val="20"/>
                <w:lang w:val="en-US"/>
              </w:rPr>
            </w:pPr>
            <w:r w:rsidRPr="0016782F">
              <w:rPr>
                <w:rFonts w:ascii="Arial CYR" w:hAnsi="Arial CYR" w:cs="Arial CYR"/>
                <w:sz w:val="20"/>
                <w:lang w:val="en-US"/>
              </w:rPr>
              <w:t>-</w:t>
            </w:r>
          </w:p>
        </w:tc>
      </w:tr>
      <w:tr w:rsidR="001A6735" w:rsidRPr="0016782F" w14:paraId="7DAE2C33" w14:textId="77777777" w:rsidTr="001A6735">
        <w:trPr>
          <w:gridAfter w:val="10"/>
          <w:wAfter w:w="3494" w:type="pct"/>
          <w:trHeight w:val="511"/>
        </w:trPr>
        <w:tc>
          <w:tcPr>
            <w:tcW w:w="533" w:type="pct"/>
            <w:tcBorders>
              <w:top w:val="dotted" w:sz="4" w:space="0" w:color="auto"/>
              <w:left w:val="double" w:sz="4" w:space="0" w:color="auto"/>
              <w:bottom w:val="dotted" w:sz="4" w:space="0" w:color="auto"/>
              <w:right w:val="single" w:sz="4" w:space="0" w:color="auto"/>
            </w:tcBorders>
            <w:vAlign w:val="center"/>
          </w:tcPr>
          <w:p w14:paraId="78AC79F4" w14:textId="77777777" w:rsidR="001A6735" w:rsidRPr="0016782F" w:rsidRDefault="001A6735" w:rsidP="0016782F">
            <w:pPr>
              <w:pStyle w:val="aff"/>
              <w:spacing w:before="40" w:line="240" w:lineRule="exact"/>
              <w:ind w:left="284"/>
            </w:pPr>
            <w:r w:rsidRPr="0016782F">
              <w:t>из них:</w:t>
            </w:r>
            <w:r w:rsidRPr="0016782F">
              <w:br/>
              <w:t>гепатит А</w:t>
            </w:r>
          </w:p>
        </w:tc>
        <w:tc>
          <w:tcPr>
            <w:tcW w:w="162" w:type="pct"/>
            <w:tcBorders>
              <w:top w:val="dotted" w:sz="4" w:space="0" w:color="auto"/>
              <w:left w:val="single" w:sz="4" w:space="0" w:color="auto"/>
              <w:bottom w:val="dotted" w:sz="4" w:space="0" w:color="auto"/>
              <w:right w:val="single" w:sz="4" w:space="0" w:color="auto"/>
            </w:tcBorders>
            <w:vAlign w:val="bottom"/>
          </w:tcPr>
          <w:p w14:paraId="0BCF6E05"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w:t>
            </w:r>
          </w:p>
        </w:tc>
        <w:tc>
          <w:tcPr>
            <w:tcW w:w="176" w:type="pct"/>
            <w:tcBorders>
              <w:top w:val="dotted" w:sz="4" w:space="0" w:color="auto"/>
              <w:left w:val="single" w:sz="4" w:space="0" w:color="auto"/>
              <w:bottom w:val="dotted" w:sz="4" w:space="0" w:color="auto"/>
              <w:right w:val="single" w:sz="4" w:space="0" w:color="auto"/>
            </w:tcBorders>
            <w:vAlign w:val="bottom"/>
          </w:tcPr>
          <w:p w14:paraId="2FBC6A58" w14:textId="77777777" w:rsidR="001A6735" w:rsidRPr="0016782F" w:rsidRDefault="001A6735" w:rsidP="0016782F">
            <w:pPr>
              <w:spacing w:before="40" w:line="240" w:lineRule="exact"/>
              <w:ind w:firstLine="0"/>
              <w:jc w:val="center"/>
              <w:rPr>
                <w:sz w:val="20"/>
              </w:rPr>
            </w:pPr>
            <w:r w:rsidRPr="0016782F">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6A48721B"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100,0</w:t>
            </w:r>
          </w:p>
        </w:tc>
        <w:tc>
          <w:tcPr>
            <w:tcW w:w="153" w:type="pct"/>
            <w:tcBorders>
              <w:top w:val="dotted" w:sz="4" w:space="0" w:color="auto"/>
              <w:left w:val="single" w:sz="4" w:space="0" w:color="auto"/>
              <w:bottom w:val="dotted" w:sz="4" w:space="0" w:color="auto"/>
              <w:right w:val="single" w:sz="4" w:space="0" w:color="auto"/>
            </w:tcBorders>
            <w:vAlign w:val="bottom"/>
          </w:tcPr>
          <w:p w14:paraId="784E623A"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lang w:val="en-US"/>
              </w:rPr>
            </w:pPr>
            <w:r w:rsidRPr="0016782F">
              <w:rPr>
                <w:rFonts w:ascii="Arial" w:hAnsi="Arial" w:cs="Arial"/>
                <w:sz w:val="20"/>
                <w:szCs w:val="20"/>
                <w:lang w:val="en-US"/>
              </w:rPr>
              <w:t>0</w:t>
            </w:r>
          </w:p>
        </w:tc>
        <w:tc>
          <w:tcPr>
            <w:tcW w:w="153" w:type="pct"/>
            <w:tcBorders>
              <w:top w:val="dotted" w:sz="4" w:space="0" w:color="auto"/>
              <w:left w:val="single" w:sz="4" w:space="0" w:color="auto"/>
              <w:bottom w:val="dotted" w:sz="4" w:space="0" w:color="auto"/>
              <w:right w:val="single" w:sz="4" w:space="0" w:color="auto"/>
            </w:tcBorders>
            <w:vAlign w:val="bottom"/>
          </w:tcPr>
          <w:p w14:paraId="721B44E7"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0,0</w:t>
            </w:r>
          </w:p>
        </w:tc>
        <w:tc>
          <w:tcPr>
            <w:tcW w:w="153" w:type="pct"/>
            <w:tcBorders>
              <w:top w:val="dotted" w:sz="4" w:space="0" w:color="auto"/>
              <w:left w:val="single" w:sz="4" w:space="0" w:color="auto"/>
              <w:bottom w:val="dotted" w:sz="4" w:space="0" w:color="auto"/>
              <w:right w:val="double" w:sz="4" w:space="0" w:color="auto"/>
            </w:tcBorders>
            <w:vAlign w:val="bottom"/>
          </w:tcPr>
          <w:p w14:paraId="1B2F3919" w14:textId="77777777" w:rsidR="001A6735" w:rsidRPr="0016782F" w:rsidRDefault="001A6735" w:rsidP="0016782F">
            <w:pPr>
              <w:spacing w:before="40" w:line="240" w:lineRule="exact"/>
              <w:ind w:firstLine="0"/>
              <w:jc w:val="center"/>
              <w:rPr>
                <w:rFonts w:ascii="Arial CYR" w:hAnsi="Arial CYR" w:cs="Arial CYR"/>
                <w:sz w:val="20"/>
                <w:lang w:val="en-US"/>
              </w:rPr>
            </w:pPr>
            <w:r w:rsidRPr="0016782F">
              <w:rPr>
                <w:rFonts w:ascii="Arial CYR" w:hAnsi="Arial CYR" w:cs="Arial CYR"/>
                <w:sz w:val="20"/>
                <w:lang w:val="en-US"/>
              </w:rPr>
              <w:t>-</w:t>
            </w:r>
          </w:p>
        </w:tc>
      </w:tr>
      <w:tr w:rsidR="001A6735" w:rsidRPr="0016782F" w14:paraId="65754506" w14:textId="77777777" w:rsidTr="001A6735">
        <w:trPr>
          <w:gridAfter w:val="10"/>
          <w:wAfter w:w="3494" w:type="pct"/>
          <w:trHeight w:val="163"/>
        </w:trPr>
        <w:tc>
          <w:tcPr>
            <w:tcW w:w="533" w:type="pct"/>
            <w:tcBorders>
              <w:top w:val="dotted" w:sz="4" w:space="0" w:color="auto"/>
              <w:left w:val="double" w:sz="4" w:space="0" w:color="auto"/>
              <w:bottom w:val="dotted" w:sz="4" w:space="0" w:color="auto"/>
              <w:right w:val="single" w:sz="4" w:space="0" w:color="auto"/>
            </w:tcBorders>
            <w:vAlign w:val="center"/>
          </w:tcPr>
          <w:p w14:paraId="1DE2A29B" w14:textId="77777777" w:rsidR="001A6735" w:rsidRPr="0016782F" w:rsidRDefault="001A6735" w:rsidP="0016782F">
            <w:pPr>
              <w:pStyle w:val="aff"/>
              <w:spacing w:before="40" w:line="240" w:lineRule="exact"/>
              <w:ind w:left="284"/>
            </w:pPr>
            <w:r w:rsidRPr="0016782F">
              <w:t>гепатит В</w:t>
            </w:r>
          </w:p>
        </w:tc>
        <w:tc>
          <w:tcPr>
            <w:tcW w:w="162" w:type="pct"/>
            <w:tcBorders>
              <w:top w:val="dotted" w:sz="4" w:space="0" w:color="auto"/>
              <w:left w:val="single" w:sz="4" w:space="0" w:color="auto"/>
              <w:bottom w:val="dotted" w:sz="4" w:space="0" w:color="auto"/>
              <w:right w:val="single" w:sz="4" w:space="0" w:color="auto"/>
            </w:tcBorders>
            <w:vAlign w:val="bottom"/>
          </w:tcPr>
          <w:p w14:paraId="1A84D460"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w:t>
            </w:r>
          </w:p>
        </w:tc>
        <w:tc>
          <w:tcPr>
            <w:tcW w:w="176" w:type="pct"/>
            <w:tcBorders>
              <w:top w:val="dotted" w:sz="4" w:space="0" w:color="auto"/>
              <w:left w:val="single" w:sz="4" w:space="0" w:color="auto"/>
              <w:bottom w:val="dotted" w:sz="4" w:space="0" w:color="auto"/>
              <w:right w:val="single" w:sz="4" w:space="0" w:color="auto"/>
            </w:tcBorders>
            <w:vAlign w:val="bottom"/>
          </w:tcPr>
          <w:p w14:paraId="74D425F6" w14:textId="77777777" w:rsidR="001A6735" w:rsidRPr="0016782F" w:rsidRDefault="001A6735" w:rsidP="0016782F">
            <w:pPr>
              <w:spacing w:before="40" w:line="240" w:lineRule="exact"/>
              <w:ind w:firstLine="0"/>
              <w:jc w:val="center"/>
              <w:rPr>
                <w:sz w:val="20"/>
              </w:rPr>
            </w:pPr>
            <w:r w:rsidRPr="0016782F">
              <w:rPr>
                <w:rFonts w:ascii="Arial CYR" w:hAnsi="Arial CYR" w:cs="Arial CYR"/>
                <w:sz w:val="20"/>
              </w:rPr>
              <w:t>100,0</w:t>
            </w:r>
          </w:p>
        </w:tc>
        <w:tc>
          <w:tcPr>
            <w:tcW w:w="176" w:type="pct"/>
            <w:tcBorders>
              <w:top w:val="dotted" w:sz="4" w:space="0" w:color="auto"/>
              <w:left w:val="single" w:sz="4" w:space="0" w:color="auto"/>
              <w:bottom w:val="dotted" w:sz="4" w:space="0" w:color="auto"/>
              <w:right w:val="single" w:sz="4" w:space="0" w:color="auto"/>
            </w:tcBorders>
            <w:vAlign w:val="bottom"/>
          </w:tcPr>
          <w:p w14:paraId="09C14C53"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100,0</w:t>
            </w:r>
          </w:p>
        </w:tc>
        <w:tc>
          <w:tcPr>
            <w:tcW w:w="153" w:type="pct"/>
            <w:tcBorders>
              <w:top w:val="dotted" w:sz="4" w:space="0" w:color="auto"/>
              <w:left w:val="single" w:sz="4" w:space="0" w:color="auto"/>
              <w:bottom w:val="dotted" w:sz="4" w:space="0" w:color="auto"/>
              <w:right w:val="single" w:sz="4" w:space="0" w:color="auto"/>
            </w:tcBorders>
            <w:vAlign w:val="bottom"/>
          </w:tcPr>
          <w:p w14:paraId="5799CCAA"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w:t>
            </w:r>
          </w:p>
        </w:tc>
        <w:tc>
          <w:tcPr>
            <w:tcW w:w="153" w:type="pct"/>
            <w:tcBorders>
              <w:top w:val="dotted" w:sz="4" w:space="0" w:color="auto"/>
              <w:left w:val="single" w:sz="4" w:space="0" w:color="auto"/>
              <w:bottom w:val="dotted" w:sz="4" w:space="0" w:color="auto"/>
              <w:right w:val="single" w:sz="4" w:space="0" w:color="auto"/>
            </w:tcBorders>
            <w:vAlign w:val="bottom"/>
          </w:tcPr>
          <w:p w14:paraId="424D7EA8"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100,0</w:t>
            </w:r>
          </w:p>
        </w:tc>
        <w:tc>
          <w:tcPr>
            <w:tcW w:w="153" w:type="pct"/>
            <w:tcBorders>
              <w:top w:val="dotted" w:sz="4" w:space="0" w:color="auto"/>
              <w:left w:val="single" w:sz="4" w:space="0" w:color="auto"/>
              <w:bottom w:val="dotted" w:sz="4" w:space="0" w:color="auto"/>
              <w:right w:val="double" w:sz="4" w:space="0" w:color="auto"/>
            </w:tcBorders>
            <w:vAlign w:val="bottom"/>
          </w:tcPr>
          <w:p w14:paraId="3200D843" w14:textId="77777777" w:rsidR="001A6735" w:rsidRPr="0016782F" w:rsidRDefault="001A6735" w:rsidP="0016782F">
            <w:pPr>
              <w:spacing w:before="40" w:line="240" w:lineRule="exact"/>
              <w:ind w:firstLine="0"/>
              <w:jc w:val="center"/>
              <w:rPr>
                <w:rFonts w:ascii="Arial CYR" w:hAnsi="Arial CYR" w:cs="Arial CYR"/>
                <w:sz w:val="20"/>
                <w:lang w:val="en-US"/>
              </w:rPr>
            </w:pPr>
            <w:r w:rsidRPr="0016782F">
              <w:rPr>
                <w:rFonts w:ascii="Arial CYR" w:hAnsi="Arial CYR" w:cs="Arial CYR"/>
                <w:sz w:val="20"/>
                <w:lang w:val="en-US"/>
              </w:rPr>
              <w:t>-</w:t>
            </w:r>
          </w:p>
        </w:tc>
      </w:tr>
      <w:tr w:rsidR="001A6735" w:rsidRPr="0016782F" w14:paraId="787D2DE6" w14:textId="77777777" w:rsidTr="001B1494">
        <w:trPr>
          <w:gridAfter w:val="10"/>
          <w:wAfter w:w="3494" w:type="pct"/>
          <w:trHeight w:val="281"/>
        </w:trPr>
        <w:tc>
          <w:tcPr>
            <w:tcW w:w="533" w:type="pct"/>
            <w:tcBorders>
              <w:top w:val="dotted" w:sz="4" w:space="0" w:color="auto"/>
              <w:left w:val="double" w:sz="4" w:space="0" w:color="auto"/>
              <w:bottom w:val="single" w:sz="4" w:space="0" w:color="auto"/>
              <w:right w:val="single" w:sz="4" w:space="0" w:color="auto"/>
            </w:tcBorders>
            <w:vAlign w:val="center"/>
          </w:tcPr>
          <w:p w14:paraId="5EE5EA58" w14:textId="77777777" w:rsidR="001A6735" w:rsidRPr="0016782F" w:rsidRDefault="001A6735" w:rsidP="0016782F">
            <w:pPr>
              <w:pStyle w:val="aff"/>
              <w:spacing w:before="40" w:line="240" w:lineRule="exact"/>
              <w:ind w:left="284"/>
            </w:pPr>
            <w:r w:rsidRPr="0016782F">
              <w:t>гепатит С</w:t>
            </w:r>
          </w:p>
        </w:tc>
        <w:tc>
          <w:tcPr>
            <w:tcW w:w="162" w:type="pct"/>
            <w:tcBorders>
              <w:top w:val="dotted" w:sz="4" w:space="0" w:color="auto"/>
              <w:left w:val="single" w:sz="4" w:space="0" w:color="auto"/>
              <w:bottom w:val="single" w:sz="4" w:space="0" w:color="auto"/>
              <w:right w:val="single" w:sz="4" w:space="0" w:color="auto"/>
            </w:tcBorders>
            <w:vAlign w:val="bottom"/>
          </w:tcPr>
          <w:p w14:paraId="355C12C7"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0</w:t>
            </w:r>
          </w:p>
        </w:tc>
        <w:tc>
          <w:tcPr>
            <w:tcW w:w="176" w:type="pct"/>
            <w:tcBorders>
              <w:top w:val="dotted" w:sz="4" w:space="0" w:color="auto"/>
              <w:left w:val="single" w:sz="4" w:space="0" w:color="auto"/>
              <w:bottom w:val="single" w:sz="4" w:space="0" w:color="auto"/>
              <w:right w:val="single" w:sz="4" w:space="0" w:color="auto"/>
            </w:tcBorders>
            <w:vAlign w:val="bottom"/>
          </w:tcPr>
          <w:p w14:paraId="284929D8"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0,0</w:t>
            </w:r>
          </w:p>
        </w:tc>
        <w:tc>
          <w:tcPr>
            <w:tcW w:w="176" w:type="pct"/>
            <w:tcBorders>
              <w:top w:val="dotted" w:sz="4" w:space="0" w:color="auto"/>
              <w:left w:val="single" w:sz="4" w:space="0" w:color="auto"/>
              <w:bottom w:val="single" w:sz="4" w:space="0" w:color="auto"/>
              <w:right w:val="single" w:sz="4" w:space="0" w:color="auto"/>
            </w:tcBorders>
            <w:vAlign w:val="bottom"/>
          </w:tcPr>
          <w:p w14:paraId="19D71D3C"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0,0</w:t>
            </w:r>
          </w:p>
        </w:tc>
        <w:tc>
          <w:tcPr>
            <w:tcW w:w="153" w:type="pct"/>
            <w:tcBorders>
              <w:top w:val="dotted" w:sz="4" w:space="0" w:color="auto"/>
              <w:left w:val="single" w:sz="4" w:space="0" w:color="auto"/>
              <w:bottom w:val="single" w:sz="4" w:space="0" w:color="auto"/>
              <w:right w:val="single" w:sz="4" w:space="0" w:color="auto"/>
            </w:tcBorders>
            <w:vAlign w:val="bottom"/>
          </w:tcPr>
          <w:p w14:paraId="6C89517F"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w:t>
            </w:r>
          </w:p>
        </w:tc>
        <w:tc>
          <w:tcPr>
            <w:tcW w:w="153" w:type="pct"/>
            <w:tcBorders>
              <w:top w:val="dotted" w:sz="4" w:space="0" w:color="auto"/>
              <w:left w:val="single" w:sz="4" w:space="0" w:color="auto"/>
              <w:bottom w:val="single" w:sz="4" w:space="0" w:color="auto"/>
              <w:right w:val="single" w:sz="4" w:space="0" w:color="auto"/>
            </w:tcBorders>
            <w:vAlign w:val="bottom"/>
          </w:tcPr>
          <w:p w14:paraId="6B087902"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25,0</w:t>
            </w:r>
          </w:p>
        </w:tc>
        <w:tc>
          <w:tcPr>
            <w:tcW w:w="153" w:type="pct"/>
            <w:tcBorders>
              <w:top w:val="dotted" w:sz="4" w:space="0" w:color="auto"/>
              <w:left w:val="single" w:sz="4" w:space="0" w:color="auto"/>
              <w:bottom w:val="single" w:sz="4" w:space="0" w:color="auto"/>
              <w:right w:val="double" w:sz="4" w:space="0" w:color="auto"/>
            </w:tcBorders>
            <w:vAlign w:val="bottom"/>
          </w:tcPr>
          <w:p w14:paraId="3F1735F1" w14:textId="77777777" w:rsidR="001A6735" w:rsidRPr="0016782F" w:rsidRDefault="001A6735" w:rsidP="0016782F">
            <w:pPr>
              <w:spacing w:before="40" w:line="240" w:lineRule="exact"/>
              <w:ind w:firstLine="0"/>
              <w:jc w:val="center"/>
              <w:rPr>
                <w:rFonts w:ascii="Arial CYR" w:hAnsi="Arial CYR" w:cs="Arial CYR"/>
                <w:sz w:val="20"/>
                <w:lang w:val="en-US"/>
              </w:rPr>
            </w:pPr>
            <w:r w:rsidRPr="0016782F">
              <w:rPr>
                <w:rFonts w:ascii="Arial CYR" w:hAnsi="Arial CYR" w:cs="Arial CYR"/>
                <w:sz w:val="20"/>
                <w:lang w:val="en-US"/>
              </w:rPr>
              <w:t>-</w:t>
            </w:r>
          </w:p>
        </w:tc>
      </w:tr>
      <w:tr w:rsidR="001B1494" w:rsidRPr="0016782F" w14:paraId="5DC60497" w14:textId="77777777" w:rsidTr="001B1494">
        <w:trPr>
          <w:gridAfter w:val="10"/>
          <w:wAfter w:w="3494" w:type="pct"/>
          <w:trHeight w:val="325"/>
        </w:trPr>
        <w:tc>
          <w:tcPr>
            <w:tcW w:w="1506" w:type="pct"/>
            <w:gridSpan w:val="7"/>
            <w:tcBorders>
              <w:top w:val="single" w:sz="4" w:space="0" w:color="auto"/>
              <w:left w:val="double" w:sz="4" w:space="0" w:color="auto"/>
              <w:bottom w:val="single" w:sz="4" w:space="0" w:color="auto"/>
              <w:right w:val="double" w:sz="4" w:space="0" w:color="auto"/>
            </w:tcBorders>
            <w:vAlign w:val="bottom"/>
          </w:tcPr>
          <w:p w14:paraId="7556B81A" w14:textId="77777777" w:rsidR="001B1494" w:rsidRPr="0016782F" w:rsidRDefault="001B1494" w:rsidP="0016782F">
            <w:pPr>
              <w:pStyle w:val="affff8"/>
              <w:spacing w:before="40" w:beforeAutospacing="0" w:after="0" w:afterAutospacing="0" w:line="240" w:lineRule="exact"/>
              <w:jc w:val="center"/>
              <w:rPr>
                <w:rFonts w:ascii="Arial" w:hAnsi="Arial" w:cs="Arial"/>
                <w:b/>
                <w:sz w:val="20"/>
                <w:szCs w:val="20"/>
              </w:rPr>
            </w:pPr>
            <w:r w:rsidRPr="0016782F">
              <w:rPr>
                <w:rFonts w:ascii="Arial" w:hAnsi="Arial" w:cs="Arial"/>
                <w:b/>
                <w:sz w:val="20"/>
                <w:szCs w:val="20"/>
              </w:rPr>
              <w:t>Некоторые инфекции, управляемые средствами специфической профилактики</w:t>
            </w:r>
          </w:p>
        </w:tc>
      </w:tr>
      <w:tr w:rsidR="001A6735" w:rsidRPr="0016782F" w14:paraId="5BC08ED2" w14:textId="77777777" w:rsidTr="001B1494">
        <w:trPr>
          <w:gridAfter w:val="10"/>
          <w:wAfter w:w="3494" w:type="pct"/>
          <w:trHeight w:val="233"/>
        </w:trPr>
        <w:tc>
          <w:tcPr>
            <w:tcW w:w="533" w:type="pct"/>
            <w:tcBorders>
              <w:top w:val="single" w:sz="4" w:space="0" w:color="auto"/>
              <w:left w:val="double" w:sz="4" w:space="0" w:color="auto"/>
              <w:bottom w:val="dotted" w:sz="4" w:space="0" w:color="auto"/>
              <w:right w:val="single" w:sz="4" w:space="0" w:color="auto"/>
            </w:tcBorders>
            <w:vAlign w:val="center"/>
          </w:tcPr>
          <w:p w14:paraId="10AAEFBF" w14:textId="77777777" w:rsidR="001A6735" w:rsidRPr="0016782F" w:rsidRDefault="001A6735" w:rsidP="0016782F">
            <w:pPr>
              <w:pStyle w:val="aff"/>
              <w:spacing w:before="40" w:line="240" w:lineRule="exact"/>
              <w:ind w:left="57"/>
            </w:pPr>
            <w:r w:rsidRPr="0016782F">
              <w:t>Коклюш</w:t>
            </w:r>
          </w:p>
        </w:tc>
        <w:tc>
          <w:tcPr>
            <w:tcW w:w="162" w:type="pct"/>
            <w:tcBorders>
              <w:top w:val="single" w:sz="4" w:space="0" w:color="auto"/>
              <w:left w:val="single" w:sz="4" w:space="0" w:color="auto"/>
              <w:bottom w:val="dotted" w:sz="4" w:space="0" w:color="auto"/>
              <w:right w:val="single" w:sz="4" w:space="0" w:color="auto"/>
            </w:tcBorders>
            <w:vAlign w:val="bottom"/>
          </w:tcPr>
          <w:p w14:paraId="08BC3287"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w:t>
            </w:r>
          </w:p>
        </w:tc>
        <w:tc>
          <w:tcPr>
            <w:tcW w:w="176" w:type="pct"/>
            <w:tcBorders>
              <w:top w:val="single" w:sz="4" w:space="0" w:color="auto"/>
              <w:left w:val="single" w:sz="4" w:space="0" w:color="auto"/>
              <w:bottom w:val="dotted" w:sz="4" w:space="0" w:color="auto"/>
              <w:right w:val="single" w:sz="4" w:space="0" w:color="auto"/>
            </w:tcBorders>
            <w:vAlign w:val="bottom"/>
          </w:tcPr>
          <w:p w14:paraId="36EB2B1A"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w:t>
            </w:r>
          </w:p>
        </w:tc>
        <w:tc>
          <w:tcPr>
            <w:tcW w:w="176" w:type="pct"/>
            <w:tcBorders>
              <w:top w:val="single" w:sz="4" w:space="0" w:color="auto"/>
              <w:left w:val="single" w:sz="4" w:space="0" w:color="auto"/>
              <w:bottom w:val="dotted" w:sz="4" w:space="0" w:color="auto"/>
              <w:right w:val="single" w:sz="4" w:space="0" w:color="auto"/>
            </w:tcBorders>
            <w:vAlign w:val="bottom"/>
          </w:tcPr>
          <w:p w14:paraId="76E157EA"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w:t>
            </w:r>
          </w:p>
        </w:tc>
        <w:tc>
          <w:tcPr>
            <w:tcW w:w="153" w:type="pct"/>
            <w:tcBorders>
              <w:top w:val="single" w:sz="4" w:space="0" w:color="auto"/>
              <w:left w:val="single" w:sz="4" w:space="0" w:color="auto"/>
              <w:bottom w:val="dotted" w:sz="4" w:space="0" w:color="auto"/>
              <w:right w:val="single" w:sz="4" w:space="0" w:color="auto"/>
            </w:tcBorders>
            <w:vAlign w:val="bottom"/>
          </w:tcPr>
          <w:p w14:paraId="3DF6932F"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lang w:val="en-US"/>
              </w:rPr>
            </w:pPr>
            <w:r w:rsidRPr="0016782F">
              <w:rPr>
                <w:rFonts w:ascii="Arial" w:hAnsi="Arial" w:cs="Arial"/>
                <w:sz w:val="20"/>
                <w:szCs w:val="20"/>
                <w:lang w:val="en-US"/>
              </w:rPr>
              <w:t>0</w:t>
            </w:r>
          </w:p>
        </w:tc>
        <w:tc>
          <w:tcPr>
            <w:tcW w:w="153" w:type="pct"/>
            <w:tcBorders>
              <w:top w:val="single" w:sz="4" w:space="0" w:color="auto"/>
              <w:left w:val="single" w:sz="4" w:space="0" w:color="auto"/>
              <w:bottom w:val="dotted" w:sz="4" w:space="0" w:color="auto"/>
              <w:right w:val="single" w:sz="4" w:space="0" w:color="auto"/>
            </w:tcBorders>
            <w:vAlign w:val="bottom"/>
          </w:tcPr>
          <w:p w14:paraId="3779508F"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0,0</w:t>
            </w:r>
          </w:p>
        </w:tc>
        <w:tc>
          <w:tcPr>
            <w:tcW w:w="153" w:type="pct"/>
            <w:tcBorders>
              <w:top w:val="single" w:sz="4" w:space="0" w:color="auto"/>
              <w:left w:val="single" w:sz="4" w:space="0" w:color="auto"/>
              <w:bottom w:val="dotted" w:sz="4" w:space="0" w:color="auto"/>
              <w:right w:val="double" w:sz="4" w:space="0" w:color="auto"/>
            </w:tcBorders>
            <w:vAlign w:val="bottom"/>
          </w:tcPr>
          <w:p w14:paraId="441459A9" w14:textId="77777777" w:rsidR="001A6735" w:rsidRPr="0016782F" w:rsidRDefault="001A6735" w:rsidP="0016782F">
            <w:pPr>
              <w:spacing w:before="40" w:line="240" w:lineRule="exact"/>
              <w:ind w:firstLine="0"/>
              <w:jc w:val="center"/>
              <w:rPr>
                <w:rFonts w:ascii="Arial CYR" w:hAnsi="Arial CYR" w:cs="Arial CYR"/>
                <w:sz w:val="20"/>
                <w:lang w:val="en-US"/>
              </w:rPr>
            </w:pPr>
            <w:r w:rsidRPr="0016782F">
              <w:rPr>
                <w:rFonts w:ascii="Arial CYR" w:hAnsi="Arial CYR" w:cs="Arial CYR"/>
                <w:sz w:val="20"/>
                <w:lang w:val="en-US"/>
              </w:rPr>
              <w:t>-</w:t>
            </w:r>
          </w:p>
        </w:tc>
      </w:tr>
      <w:tr w:rsidR="001A6735" w:rsidRPr="0016782F" w14:paraId="17D4FA11" w14:textId="77777777" w:rsidTr="001B1494">
        <w:trPr>
          <w:gridAfter w:val="10"/>
          <w:wAfter w:w="3494" w:type="pct"/>
          <w:trHeight w:val="237"/>
        </w:trPr>
        <w:tc>
          <w:tcPr>
            <w:tcW w:w="533" w:type="pct"/>
            <w:tcBorders>
              <w:top w:val="dotted" w:sz="4" w:space="0" w:color="auto"/>
              <w:left w:val="double" w:sz="4" w:space="0" w:color="auto"/>
              <w:bottom w:val="dotted" w:sz="4" w:space="0" w:color="auto"/>
              <w:right w:val="single" w:sz="4" w:space="0" w:color="auto"/>
            </w:tcBorders>
            <w:vAlign w:val="center"/>
          </w:tcPr>
          <w:p w14:paraId="0533F3BF" w14:textId="77777777" w:rsidR="001A6735" w:rsidRPr="0016782F" w:rsidRDefault="001A6735" w:rsidP="0016782F">
            <w:pPr>
              <w:pStyle w:val="aff"/>
              <w:spacing w:before="40" w:line="240" w:lineRule="exact"/>
              <w:ind w:left="57"/>
            </w:pPr>
            <w:r w:rsidRPr="0016782F">
              <w:t>Корь</w:t>
            </w:r>
          </w:p>
        </w:tc>
        <w:tc>
          <w:tcPr>
            <w:tcW w:w="162" w:type="pct"/>
            <w:tcBorders>
              <w:top w:val="dotted" w:sz="4" w:space="0" w:color="auto"/>
              <w:left w:val="single" w:sz="4" w:space="0" w:color="auto"/>
              <w:bottom w:val="dotted" w:sz="4" w:space="0" w:color="auto"/>
              <w:right w:val="single" w:sz="4" w:space="0" w:color="auto"/>
            </w:tcBorders>
            <w:vAlign w:val="bottom"/>
          </w:tcPr>
          <w:p w14:paraId="351A979E"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14:paraId="583748D6"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5BF21BAC"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721C7ED5"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lang w:val="en-US"/>
              </w:rPr>
            </w:pPr>
            <w:r w:rsidRPr="0016782F">
              <w:rPr>
                <w:rFonts w:ascii="Arial" w:hAnsi="Arial" w:cs="Arial"/>
                <w:sz w:val="20"/>
                <w:szCs w:val="20"/>
                <w:lang w:val="en-US"/>
              </w:rPr>
              <w:t>0</w:t>
            </w:r>
          </w:p>
        </w:tc>
        <w:tc>
          <w:tcPr>
            <w:tcW w:w="153" w:type="pct"/>
            <w:tcBorders>
              <w:top w:val="dotted" w:sz="4" w:space="0" w:color="auto"/>
              <w:left w:val="single" w:sz="4" w:space="0" w:color="auto"/>
              <w:bottom w:val="dotted" w:sz="4" w:space="0" w:color="auto"/>
              <w:right w:val="single" w:sz="4" w:space="0" w:color="auto"/>
            </w:tcBorders>
            <w:vAlign w:val="bottom"/>
          </w:tcPr>
          <w:p w14:paraId="4A3A9A0E" w14:textId="77777777" w:rsidR="001A6735" w:rsidRPr="0016782F" w:rsidRDefault="001A6735" w:rsidP="0016782F">
            <w:pPr>
              <w:spacing w:before="40" w:line="240" w:lineRule="exact"/>
              <w:ind w:firstLine="0"/>
              <w:jc w:val="center"/>
              <w:rPr>
                <w:rFonts w:cs="Arial"/>
                <w:color w:val="000000"/>
                <w:sz w:val="20"/>
                <w:lang w:val="en-US"/>
              </w:rPr>
            </w:pPr>
            <w:r w:rsidRPr="0016782F">
              <w:rPr>
                <w:rFonts w:cs="Arial"/>
                <w:color w:val="000000"/>
                <w:sz w:val="20"/>
                <w:lang w:val="en-US"/>
              </w:rPr>
              <w:t>-</w:t>
            </w:r>
          </w:p>
        </w:tc>
        <w:tc>
          <w:tcPr>
            <w:tcW w:w="153" w:type="pct"/>
            <w:tcBorders>
              <w:top w:val="dotted" w:sz="4" w:space="0" w:color="auto"/>
              <w:left w:val="single" w:sz="4" w:space="0" w:color="auto"/>
              <w:bottom w:val="dotted" w:sz="4" w:space="0" w:color="auto"/>
              <w:right w:val="double" w:sz="4" w:space="0" w:color="auto"/>
            </w:tcBorders>
            <w:vAlign w:val="bottom"/>
          </w:tcPr>
          <w:p w14:paraId="4534DB7C" w14:textId="77777777" w:rsidR="001A6735" w:rsidRPr="0016782F" w:rsidRDefault="001A6735" w:rsidP="0016782F">
            <w:pPr>
              <w:spacing w:before="40" w:line="240" w:lineRule="exact"/>
              <w:ind w:firstLine="0"/>
              <w:jc w:val="center"/>
              <w:rPr>
                <w:rFonts w:cs="Arial"/>
                <w:color w:val="000000"/>
                <w:sz w:val="20"/>
                <w:lang w:val="en-US"/>
              </w:rPr>
            </w:pPr>
            <w:r w:rsidRPr="0016782F">
              <w:rPr>
                <w:rFonts w:cs="Arial"/>
                <w:color w:val="000000"/>
                <w:sz w:val="20"/>
                <w:lang w:val="en-US"/>
              </w:rPr>
              <w:t>-</w:t>
            </w:r>
          </w:p>
        </w:tc>
      </w:tr>
      <w:tr w:rsidR="001A6735" w:rsidRPr="0016782F" w14:paraId="75E59A62" w14:textId="77777777" w:rsidTr="001A6735">
        <w:trPr>
          <w:gridAfter w:val="10"/>
          <w:wAfter w:w="3494" w:type="pct"/>
          <w:trHeight w:val="255"/>
        </w:trPr>
        <w:tc>
          <w:tcPr>
            <w:tcW w:w="533" w:type="pct"/>
            <w:tcBorders>
              <w:top w:val="dotted" w:sz="4" w:space="0" w:color="auto"/>
              <w:left w:val="double" w:sz="4" w:space="0" w:color="auto"/>
              <w:bottom w:val="single" w:sz="4" w:space="0" w:color="auto"/>
              <w:right w:val="single" w:sz="4" w:space="0" w:color="auto"/>
            </w:tcBorders>
            <w:vAlign w:val="center"/>
          </w:tcPr>
          <w:p w14:paraId="608A25BB" w14:textId="77777777" w:rsidR="001A6735" w:rsidRPr="0016782F" w:rsidRDefault="001A6735" w:rsidP="0016782F">
            <w:pPr>
              <w:pStyle w:val="aff"/>
              <w:spacing w:before="40" w:line="240" w:lineRule="exact"/>
              <w:ind w:left="57"/>
            </w:pPr>
            <w:r w:rsidRPr="0016782F">
              <w:t>Паротит эпидемический</w:t>
            </w:r>
          </w:p>
        </w:tc>
        <w:tc>
          <w:tcPr>
            <w:tcW w:w="162" w:type="pct"/>
            <w:tcBorders>
              <w:top w:val="dotted" w:sz="4" w:space="0" w:color="auto"/>
              <w:left w:val="single" w:sz="4" w:space="0" w:color="auto"/>
              <w:bottom w:val="single" w:sz="4" w:space="0" w:color="auto"/>
              <w:right w:val="single" w:sz="4" w:space="0" w:color="auto"/>
            </w:tcBorders>
            <w:vAlign w:val="bottom"/>
          </w:tcPr>
          <w:p w14:paraId="2ED662AF"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w:t>
            </w:r>
          </w:p>
        </w:tc>
        <w:tc>
          <w:tcPr>
            <w:tcW w:w="176" w:type="pct"/>
            <w:tcBorders>
              <w:top w:val="dotted" w:sz="4" w:space="0" w:color="auto"/>
              <w:left w:val="single" w:sz="4" w:space="0" w:color="auto"/>
              <w:bottom w:val="single" w:sz="4" w:space="0" w:color="auto"/>
              <w:right w:val="single" w:sz="4" w:space="0" w:color="auto"/>
            </w:tcBorders>
            <w:vAlign w:val="bottom"/>
          </w:tcPr>
          <w:p w14:paraId="71948EB1"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6B330233"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w:t>
            </w:r>
          </w:p>
        </w:tc>
        <w:tc>
          <w:tcPr>
            <w:tcW w:w="153" w:type="pct"/>
            <w:tcBorders>
              <w:top w:val="dotted" w:sz="4" w:space="0" w:color="auto"/>
              <w:left w:val="single" w:sz="4" w:space="0" w:color="auto"/>
              <w:bottom w:val="single" w:sz="4" w:space="0" w:color="auto"/>
              <w:right w:val="single" w:sz="4" w:space="0" w:color="auto"/>
            </w:tcBorders>
            <w:vAlign w:val="bottom"/>
          </w:tcPr>
          <w:p w14:paraId="1EE85FEE"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lang w:val="en-US"/>
              </w:rPr>
            </w:pPr>
            <w:r w:rsidRPr="0016782F">
              <w:rPr>
                <w:rFonts w:ascii="Arial" w:hAnsi="Arial" w:cs="Arial"/>
                <w:sz w:val="20"/>
                <w:szCs w:val="20"/>
                <w:lang w:val="en-US"/>
              </w:rPr>
              <w:t>0</w:t>
            </w:r>
          </w:p>
        </w:tc>
        <w:tc>
          <w:tcPr>
            <w:tcW w:w="153" w:type="pct"/>
            <w:tcBorders>
              <w:top w:val="dotted" w:sz="4" w:space="0" w:color="auto"/>
              <w:left w:val="single" w:sz="4" w:space="0" w:color="auto"/>
              <w:bottom w:val="single" w:sz="4" w:space="0" w:color="auto"/>
              <w:right w:val="single" w:sz="4" w:space="0" w:color="auto"/>
            </w:tcBorders>
            <w:vAlign w:val="bottom"/>
          </w:tcPr>
          <w:p w14:paraId="53B4FB9C" w14:textId="77777777" w:rsidR="001A6735" w:rsidRPr="0016782F" w:rsidRDefault="001A6735" w:rsidP="0016782F">
            <w:pPr>
              <w:spacing w:before="40" w:line="240" w:lineRule="exact"/>
              <w:ind w:firstLine="0"/>
              <w:jc w:val="center"/>
              <w:rPr>
                <w:rFonts w:cs="Arial"/>
                <w:color w:val="000000"/>
                <w:sz w:val="20"/>
                <w:lang w:val="en-US"/>
              </w:rPr>
            </w:pPr>
            <w:r w:rsidRPr="0016782F">
              <w:rPr>
                <w:rFonts w:cs="Arial"/>
                <w:color w:val="000000"/>
                <w:sz w:val="20"/>
                <w:lang w:val="en-US"/>
              </w:rPr>
              <w:t>-</w:t>
            </w:r>
          </w:p>
        </w:tc>
        <w:tc>
          <w:tcPr>
            <w:tcW w:w="153" w:type="pct"/>
            <w:tcBorders>
              <w:top w:val="dotted" w:sz="4" w:space="0" w:color="auto"/>
              <w:left w:val="single" w:sz="4" w:space="0" w:color="auto"/>
              <w:bottom w:val="single" w:sz="4" w:space="0" w:color="auto"/>
              <w:right w:val="double" w:sz="4" w:space="0" w:color="auto"/>
            </w:tcBorders>
            <w:vAlign w:val="bottom"/>
          </w:tcPr>
          <w:p w14:paraId="61257AD1" w14:textId="77777777" w:rsidR="001A6735" w:rsidRPr="0016782F" w:rsidRDefault="001A6735" w:rsidP="0016782F">
            <w:pPr>
              <w:spacing w:before="40" w:line="240" w:lineRule="exact"/>
              <w:ind w:firstLine="0"/>
              <w:jc w:val="center"/>
              <w:rPr>
                <w:rFonts w:cs="Arial"/>
                <w:color w:val="000000"/>
                <w:sz w:val="20"/>
                <w:lang w:val="en-US"/>
              </w:rPr>
            </w:pPr>
            <w:r w:rsidRPr="0016782F">
              <w:rPr>
                <w:rFonts w:cs="Arial"/>
                <w:color w:val="000000"/>
                <w:sz w:val="20"/>
                <w:lang w:val="en-US"/>
              </w:rPr>
              <w:t>-</w:t>
            </w:r>
          </w:p>
        </w:tc>
      </w:tr>
      <w:tr w:rsidR="001A6735" w:rsidRPr="0016782F" w14:paraId="55364B63" w14:textId="77777777" w:rsidTr="001A6735">
        <w:trPr>
          <w:trHeight w:val="270"/>
        </w:trPr>
        <w:tc>
          <w:tcPr>
            <w:tcW w:w="1506" w:type="pct"/>
            <w:gridSpan w:val="7"/>
            <w:tcBorders>
              <w:top w:val="single" w:sz="4" w:space="0" w:color="auto"/>
              <w:left w:val="double" w:sz="4" w:space="0" w:color="auto"/>
              <w:bottom w:val="dotted" w:sz="4" w:space="0" w:color="auto"/>
              <w:right w:val="double" w:sz="4" w:space="0" w:color="auto"/>
            </w:tcBorders>
            <w:vAlign w:val="bottom"/>
          </w:tcPr>
          <w:p w14:paraId="0460A87A" w14:textId="77777777" w:rsidR="001A6735" w:rsidRPr="0016782F" w:rsidRDefault="001A6735" w:rsidP="0016782F">
            <w:pPr>
              <w:pStyle w:val="affff8"/>
              <w:spacing w:before="40" w:beforeAutospacing="0" w:after="0" w:afterAutospacing="0" w:line="240" w:lineRule="exact"/>
              <w:jc w:val="center"/>
              <w:rPr>
                <w:rFonts w:ascii="Arial" w:hAnsi="Arial" w:cs="Arial"/>
                <w:b/>
                <w:sz w:val="20"/>
                <w:szCs w:val="20"/>
              </w:rPr>
            </w:pPr>
            <w:r w:rsidRPr="0016782F">
              <w:rPr>
                <w:rFonts w:ascii="Arial" w:hAnsi="Arial" w:cs="Arial"/>
                <w:b/>
                <w:sz w:val="20"/>
                <w:szCs w:val="20"/>
              </w:rPr>
              <w:t>Острые респираторно-вирусные инфекции</w:t>
            </w:r>
          </w:p>
        </w:tc>
        <w:tc>
          <w:tcPr>
            <w:tcW w:w="874" w:type="pct"/>
            <w:gridSpan w:val="5"/>
          </w:tcPr>
          <w:p w14:paraId="0B2C0200" w14:textId="77777777" w:rsidR="001A6735" w:rsidRPr="0016782F" w:rsidRDefault="001A6735" w:rsidP="001A6735">
            <w:pPr>
              <w:rPr>
                <w:sz w:val="20"/>
              </w:rPr>
            </w:pPr>
          </w:p>
        </w:tc>
        <w:tc>
          <w:tcPr>
            <w:tcW w:w="874" w:type="pct"/>
            <w:gridSpan w:val="3"/>
          </w:tcPr>
          <w:p w14:paraId="32557DE3" w14:textId="77777777" w:rsidR="001A6735" w:rsidRPr="0016782F" w:rsidRDefault="001A6735" w:rsidP="001A6735">
            <w:pPr>
              <w:rPr>
                <w:sz w:val="20"/>
              </w:rPr>
            </w:pPr>
          </w:p>
        </w:tc>
        <w:tc>
          <w:tcPr>
            <w:tcW w:w="874" w:type="pct"/>
          </w:tcPr>
          <w:p w14:paraId="14CB36AC" w14:textId="77777777" w:rsidR="001A6735" w:rsidRPr="0016782F" w:rsidRDefault="001A6735" w:rsidP="001A6735">
            <w:pPr>
              <w:rPr>
                <w:sz w:val="20"/>
              </w:rPr>
            </w:pPr>
          </w:p>
        </w:tc>
        <w:tc>
          <w:tcPr>
            <w:tcW w:w="872" w:type="pct"/>
            <w:vAlign w:val="bottom"/>
          </w:tcPr>
          <w:p w14:paraId="52FD29B8" w14:textId="77777777" w:rsidR="001A6735" w:rsidRPr="0016782F" w:rsidRDefault="001A6735" w:rsidP="001A6735">
            <w:pPr>
              <w:pStyle w:val="affff8"/>
              <w:spacing w:before="0" w:beforeAutospacing="0" w:after="0" w:afterAutospacing="0"/>
              <w:jc w:val="center"/>
              <w:rPr>
                <w:rFonts w:ascii="Arial" w:hAnsi="Arial" w:cs="Arial"/>
                <w:b/>
                <w:sz w:val="20"/>
                <w:szCs w:val="20"/>
              </w:rPr>
            </w:pPr>
            <w:r w:rsidRPr="0016782F">
              <w:rPr>
                <w:rFonts w:ascii="Arial" w:hAnsi="Arial" w:cs="Arial"/>
                <w:b/>
                <w:sz w:val="20"/>
                <w:szCs w:val="20"/>
              </w:rPr>
              <w:t>Острые респираторно-вирусные инфекции</w:t>
            </w:r>
          </w:p>
        </w:tc>
      </w:tr>
      <w:tr w:rsidR="001A6735" w:rsidRPr="0016782F" w14:paraId="727B6476" w14:textId="77777777" w:rsidTr="001A6735">
        <w:trPr>
          <w:gridAfter w:val="10"/>
          <w:wAfter w:w="3494" w:type="pct"/>
          <w:trHeight w:val="391"/>
        </w:trPr>
        <w:tc>
          <w:tcPr>
            <w:tcW w:w="533" w:type="pct"/>
            <w:tcBorders>
              <w:top w:val="single" w:sz="4" w:space="0" w:color="auto"/>
              <w:left w:val="double" w:sz="4" w:space="0" w:color="auto"/>
              <w:bottom w:val="dotted" w:sz="4" w:space="0" w:color="auto"/>
              <w:right w:val="single" w:sz="4" w:space="0" w:color="auto"/>
            </w:tcBorders>
            <w:vAlign w:val="center"/>
          </w:tcPr>
          <w:p w14:paraId="1EF7031D" w14:textId="77777777" w:rsidR="001A6735" w:rsidRPr="0016782F" w:rsidRDefault="001A6735" w:rsidP="0016782F">
            <w:pPr>
              <w:pStyle w:val="aff"/>
              <w:spacing w:before="40" w:line="240" w:lineRule="exact"/>
              <w:ind w:left="57"/>
            </w:pPr>
            <w:r w:rsidRPr="0016782F">
              <w:t>Острые инфекции верхних   дыхательных путей</w:t>
            </w:r>
          </w:p>
        </w:tc>
        <w:tc>
          <w:tcPr>
            <w:tcW w:w="162" w:type="pct"/>
            <w:tcBorders>
              <w:top w:val="single" w:sz="4" w:space="0" w:color="auto"/>
              <w:left w:val="single" w:sz="4" w:space="0" w:color="auto"/>
              <w:bottom w:val="dotted" w:sz="4" w:space="0" w:color="auto"/>
              <w:right w:val="single" w:sz="4" w:space="0" w:color="auto"/>
            </w:tcBorders>
            <w:vAlign w:val="bottom"/>
          </w:tcPr>
          <w:p w14:paraId="053F2377"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120259</w:t>
            </w:r>
          </w:p>
        </w:tc>
        <w:tc>
          <w:tcPr>
            <w:tcW w:w="176" w:type="pct"/>
            <w:tcBorders>
              <w:top w:val="single" w:sz="4" w:space="0" w:color="auto"/>
              <w:left w:val="single" w:sz="4" w:space="0" w:color="auto"/>
              <w:bottom w:val="dotted" w:sz="4" w:space="0" w:color="auto"/>
              <w:right w:val="single" w:sz="4" w:space="0" w:color="auto"/>
            </w:tcBorders>
            <w:vAlign w:val="bottom"/>
          </w:tcPr>
          <w:p w14:paraId="62403AFC" w14:textId="00CEBC2E" w:rsidR="001A6735" w:rsidRPr="0016782F" w:rsidRDefault="00B2058B" w:rsidP="0016782F">
            <w:pPr>
              <w:spacing w:before="40" w:line="240" w:lineRule="exact"/>
              <w:ind w:firstLine="0"/>
              <w:jc w:val="center"/>
              <w:rPr>
                <w:rFonts w:ascii="Arial CYR" w:hAnsi="Arial CYR" w:cs="Arial CYR"/>
                <w:sz w:val="20"/>
              </w:rPr>
            </w:pPr>
            <w:r w:rsidRPr="0016782F">
              <w:rPr>
                <w:rFonts w:ascii="Arial CYR" w:hAnsi="Arial CYR" w:cs="Arial CYR"/>
                <w:sz w:val="20"/>
              </w:rPr>
              <w:t>158,0</w:t>
            </w:r>
          </w:p>
        </w:tc>
        <w:tc>
          <w:tcPr>
            <w:tcW w:w="176" w:type="pct"/>
            <w:tcBorders>
              <w:top w:val="single" w:sz="4" w:space="0" w:color="auto"/>
              <w:left w:val="single" w:sz="4" w:space="0" w:color="auto"/>
              <w:bottom w:val="dotted" w:sz="4" w:space="0" w:color="auto"/>
              <w:right w:val="single" w:sz="4" w:space="0" w:color="auto"/>
            </w:tcBorders>
            <w:vAlign w:val="bottom"/>
          </w:tcPr>
          <w:p w14:paraId="5523BC93"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109,6</w:t>
            </w:r>
          </w:p>
        </w:tc>
        <w:tc>
          <w:tcPr>
            <w:tcW w:w="153" w:type="pct"/>
            <w:tcBorders>
              <w:top w:val="single" w:sz="4" w:space="0" w:color="auto"/>
              <w:left w:val="single" w:sz="4" w:space="0" w:color="auto"/>
              <w:bottom w:val="dotted" w:sz="4" w:space="0" w:color="auto"/>
              <w:right w:val="single" w:sz="4" w:space="0" w:color="auto"/>
            </w:tcBorders>
            <w:vAlign w:val="bottom"/>
          </w:tcPr>
          <w:p w14:paraId="570623E0"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76132</w:t>
            </w:r>
          </w:p>
        </w:tc>
        <w:tc>
          <w:tcPr>
            <w:tcW w:w="153" w:type="pct"/>
            <w:tcBorders>
              <w:top w:val="single" w:sz="4" w:space="0" w:color="auto"/>
              <w:left w:val="single" w:sz="4" w:space="0" w:color="auto"/>
              <w:bottom w:val="dotted" w:sz="4" w:space="0" w:color="auto"/>
              <w:right w:val="single" w:sz="4" w:space="0" w:color="auto"/>
            </w:tcBorders>
            <w:vAlign w:val="bottom"/>
          </w:tcPr>
          <w:p w14:paraId="219B255D" w14:textId="3F286A46" w:rsidR="001A6735" w:rsidRPr="0016782F" w:rsidRDefault="00B2058B" w:rsidP="0016782F">
            <w:pPr>
              <w:spacing w:before="40" w:line="240" w:lineRule="exact"/>
              <w:ind w:firstLine="0"/>
              <w:jc w:val="center"/>
              <w:rPr>
                <w:rFonts w:ascii="Arial CYR" w:hAnsi="Arial CYR" w:cs="Arial CYR"/>
                <w:sz w:val="20"/>
              </w:rPr>
            </w:pPr>
            <w:r w:rsidRPr="0016782F">
              <w:rPr>
                <w:rFonts w:ascii="Arial CYR" w:hAnsi="Arial CYR" w:cs="Arial CYR"/>
                <w:sz w:val="20"/>
              </w:rPr>
              <w:t>150,7</w:t>
            </w:r>
          </w:p>
        </w:tc>
        <w:tc>
          <w:tcPr>
            <w:tcW w:w="153" w:type="pct"/>
            <w:tcBorders>
              <w:top w:val="single" w:sz="4" w:space="0" w:color="auto"/>
              <w:left w:val="single" w:sz="4" w:space="0" w:color="auto"/>
              <w:bottom w:val="dotted" w:sz="4" w:space="0" w:color="auto"/>
              <w:right w:val="double" w:sz="4" w:space="0" w:color="auto"/>
            </w:tcBorders>
            <w:vAlign w:val="bottom"/>
          </w:tcPr>
          <w:p w14:paraId="57F52438"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72,1</w:t>
            </w:r>
          </w:p>
        </w:tc>
      </w:tr>
      <w:tr w:rsidR="001A6735" w:rsidRPr="0016782F" w14:paraId="1E84D3F2" w14:textId="77777777" w:rsidTr="001A6735">
        <w:trPr>
          <w:gridAfter w:val="10"/>
          <w:wAfter w:w="3494" w:type="pct"/>
          <w:trHeight w:val="313"/>
        </w:trPr>
        <w:tc>
          <w:tcPr>
            <w:tcW w:w="533" w:type="pct"/>
            <w:tcBorders>
              <w:top w:val="dotted" w:sz="4" w:space="0" w:color="auto"/>
              <w:left w:val="double" w:sz="4" w:space="0" w:color="auto"/>
              <w:bottom w:val="single" w:sz="4" w:space="0" w:color="auto"/>
              <w:right w:val="single" w:sz="4" w:space="0" w:color="auto"/>
            </w:tcBorders>
            <w:vAlign w:val="center"/>
          </w:tcPr>
          <w:p w14:paraId="02CA0732" w14:textId="77777777" w:rsidR="001A6735" w:rsidRPr="0016782F" w:rsidRDefault="001A6735" w:rsidP="0016782F">
            <w:pPr>
              <w:pStyle w:val="aff"/>
              <w:spacing w:before="40" w:line="240" w:lineRule="exact"/>
              <w:ind w:left="57"/>
            </w:pPr>
            <w:r w:rsidRPr="0016782F">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14:paraId="1B82B41A"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129</w:t>
            </w:r>
          </w:p>
        </w:tc>
        <w:tc>
          <w:tcPr>
            <w:tcW w:w="176" w:type="pct"/>
            <w:tcBorders>
              <w:top w:val="dotted" w:sz="4" w:space="0" w:color="auto"/>
              <w:left w:val="single" w:sz="4" w:space="0" w:color="auto"/>
              <w:bottom w:val="single" w:sz="4" w:space="0" w:color="auto"/>
              <w:right w:val="single" w:sz="4" w:space="0" w:color="auto"/>
            </w:tcBorders>
            <w:vAlign w:val="bottom"/>
          </w:tcPr>
          <w:p w14:paraId="00440000"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4BC0AD1B" w14:textId="0390B6EA"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в 2,7 р</w:t>
            </w:r>
            <w:r w:rsidR="00397C7F" w:rsidRPr="0016782F">
              <w:rPr>
                <w:rFonts w:ascii="Arial CYR" w:hAnsi="Arial CYR" w:cs="Arial CYR"/>
                <w:sz w:val="20"/>
              </w:rPr>
              <w:t>.</w:t>
            </w:r>
          </w:p>
        </w:tc>
        <w:tc>
          <w:tcPr>
            <w:tcW w:w="153" w:type="pct"/>
            <w:tcBorders>
              <w:top w:val="dotted" w:sz="4" w:space="0" w:color="auto"/>
              <w:left w:val="single" w:sz="4" w:space="0" w:color="auto"/>
              <w:bottom w:val="single" w:sz="4" w:space="0" w:color="auto"/>
              <w:right w:val="single" w:sz="4" w:space="0" w:color="auto"/>
            </w:tcBorders>
            <w:vAlign w:val="bottom"/>
          </w:tcPr>
          <w:p w14:paraId="39BDCBFD"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lang w:val="en-US"/>
              </w:rPr>
            </w:pPr>
            <w:r w:rsidRPr="0016782F">
              <w:rPr>
                <w:rFonts w:ascii="Arial" w:hAnsi="Arial" w:cs="Arial"/>
                <w:sz w:val="20"/>
                <w:szCs w:val="20"/>
                <w:lang w:val="en-US"/>
              </w:rPr>
              <w:t>0</w:t>
            </w:r>
          </w:p>
        </w:tc>
        <w:tc>
          <w:tcPr>
            <w:tcW w:w="153" w:type="pct"/>
            <w:tcBorders>
              <w:top w:val="dotted" w:sz="4" w:space="0" w:color="auto"/>
              <w:left w:val="single" w:sz="4" w:space="0" w:color="auto"/>
              <w:bottom w:val="single" w:sz="4" w:space="0" w:color="auto"/>
              <w:right w:val="single" w:sz="4" w:space="0" w:color="auto"/>
            </w:tcBorders>
            <w:vAlign w:val="bottom"/>
          </w:tcPr>
          <w:p w14:paraId="41476F58" w14:textId="77777777" w:rsidR="001A6735" w:rsidRPr="0016782F" w:rsidRDefault="001A6735" w:rsidP="0016782F">
            <w:pPr>
              <w:spacing w:before="40" w:line="240" w:lineRule="exact"/>
              <w:ind w:firstLine="0"/>
              <w:jc w:val="center"/>
              <w:rPr>
                <w:rFonts w:cs="Arial"/>
                <w:color w:val="000000"/>
                <w:sz w:val="20"/>
              </w:rPr>
            </w:pPr>
            <w:r w:rsidRPr="0016782F">
              <w:rPr>
                <w:rFonts w:cs="Arial"/>
                <w:color w:val="000000"/>
                <w:sz w:val="20"/>
              </w:rPr>
              <w:t>0,0</w:t>
            </w:r>
          </w:p>
        </w:tc>
        <w:tc>
          <w:tcPr>
            <w:tcW w:w="153" w:type="pct"/>
            <w:tcBorders>
              <w:top w:val="dotted" w:sz="4" w:space="0" w:color="auto"/>
              <w:left w:val="single" w:sz="4" w:space="0" w:color="auto"/>
              <w:bottom w:val="single" w:sz="4" w:space="0" w:color="auto"/>
              <w:right w:val="double" w:sz="4" w:space="0" w:color="auto"/>
            </w:tcBorders>
            <w:vAlign w:val="bottom"/>
          </w:tcPr>
          <w:p w14:paraId="6C8752EA" w14:textId="77777777" w:rsidR="001A6735" w:rsidRPr="0016782F" w:rsidRDefault="001A6735" w:rsidP="0016782F">
            <w:pPr>
              <w:spacing w:before="40" w:line="240" w:lineRule="exact"/>
              <w:ind w:firstLine="0"/>
              <w:jc w:val="center"/>
              <w:rPr>
                <w:rFonts w:cs="Arial"/>
                <w:color w:val="000000"/>
                <w:sz w:val="20"/>
              </w:rPr>
            </w:pPr>
            <w:r w:rsidRPr="0016782F">
              <w:rPr>
                <w:rFonts w:cs="Arial"/>
                <w:color w:val="000000"/>
                <w:sz w:val="20"/>
              </w:rPr>
              <w:t>-</w:t>
            </w:r>
          </w:p>
        </w:tc>
      </w:tr>
      <w:tr w:rsidR="001A6735" w:rsidRPr="0016782F" w14:paraId="61198189" w14:textId="77777777" w:rsidTr="001A6735">
        <w:trPr>
          <w:trHeight w:val="286"/>
        </w:trPr>
        <w:tc>
          <w:tcPr>
            <w:tcW w:w="1506" w:type="pct"/>
            <w:gridSpan w:val="7"/>
            <w:tcBorders>
              <w:top w:val="single" w:sz="4" w:space="0" w:color="auto"/>
              <w:left w:val="double" w:sz="4" w:space="0" w:color="auto"/>
              <w:bottom w:val="single" w:sz="4" w:space="0" w:color="auto"/>
              <w:right w:val="double" w:sz="4" w:space="0" w:color="auto"/>
            </w:tcBorders>
            <w:vAlign w:val="bottom"/>
          </w:tcPr>
          <w:p w14:paraId="68C3A4D5" w14:textId="77777777" w:rsidR="001A6735" w:rsidRPr="0016782F" w:rsidRDefault="001A6735" w:rsidP="0016782F">
            <w:pPr>
              <w:pStyle w:val="affff8"/>
              <w:spacing w:before="40" w:beforeAutospacing="0" w:after="0" w:afterAutospacing="0" w:line="240" w:lineRule="exact"/>
              <w:jc w:val="center"/>
              <w:rPr>
                <w:rFonts w:ascii="Arial" w:hAnsi="Arial" w:cs="Arial"/>
                <w:b/>
                <w:sz w:val="20"/>
                <w:szCs w:val="20"/>
              </w:rPr>
            </w:pPr>
            <w:r w:rsidRPr="0016782F">
              <w:rPr>
                <w:rFonts w:ascii="Arial" w:hAnsi="Arial" w:cs="Arial"/>
                <w:b/>
                <w:sz w:val="20"/>
                <w:szCs w:val="20"/>
              </w:rPr>
              <w:t>Социально значимые болезни</w:t>
            </w:r>
          </w:p>
        </w:tc>
        <w:tc>
          <w:tcPr>
            <w:tcW w:w="874" w:type="pct"/>
            <w:gridSpan w:val="5"/>
          </w:tcPr>
          <w:p w14:paraId="349768E1" w14:textId="77777777" w:rsidR="001A6735" w:rsidRPr="0016782F" w:rsidRDefault="001A6735" w:rsidP="001A6735">
            <w:pPr>
              <w:rPr>
                <w:sz w:val="20"/>
              </w:rPr>
            </w:pPr>
          </w:p>
        </w:tc>
        <w:tc>
          <w:tcPr>
            <w:tcW w:w="874" w:type="pct"/>
            <w:gridSpan w:val="3"/>
          </w:tcPr>
          <w:p w14:paraId="2F9F4FFD" w14:textId="77777777" w:rsidR="001A6735" w:rsidRPr="0016782F" w:rsidRDefault="001A6735" w:rsidP="001A6735">
            <w:pPr>
              <w:rPr>
                <w:sz w:val="20"/>
              </w:rPr>
            </w:pPr>
          </w:p>
        </w:tc>
        <w:tc>
          <w:tcPr>
            <w:tcW w:w="874" w:type="pct"/>
          </w:tcPr>
          <w:p w14:paraId="0DCC64FF" w14:textId="77777777" w:rsidR="001A6735" w:rsidRPr="0016782F" w:rsidRDefault="001A6735" w:rsidP="001A6735">
            <w:pPr>
              <w:rPr>
                <w:sz w:val="20"/>
              </w:rPr>
            </w:pPr>
          </w:p>
        </w:tc>
        <w:tc>
          <w:tcPr>
            <w:tcW w:w="872" w:type="pct"/>
            <w:vAlign w:val="bottom"/>
          </w:tcPr>
          <w:p w14:paraId="754B3412" w14:textId="77777777" w:rsidR="001A6735" w:rsidRPr="0016782F" w:rsidRDefault="001A6735" w:rsidP="001A6735">
            <w:pPr>
              <w:pStyle w:val="affff8"/>
              <w:spacing w:before="0" w:beforeAutospacing="0" w:after="0" w:afterAutospacing="0"/>
              <w:jc w:val="center"/>
              <w:rPr>
                <w:rFonts w:ascii="Arial" w:hAnsi="Arial" w:cs="Arial"/>
                <w:b/>
                <w:sz w:val="20"/>
                <w:szCs w:val="20"/>
              </w:rPr>
            </w:pPr>
            <w:r w:rsidRPr="0016782F">
              <w:rPr>
                <w:rFonts w:ascii="Arial" w:hAnsi="Arial" w:cs="Arial"/>
                <w:b/>
                <w:sz w:val="20"/>
                <w:szCs w:val="20"/>
              </w:rPr>
              <w:t>Социально значимые болезни</w:t>
            </w:r>
          </w:p>
        </w:tc>
      </w:tr>
      <w:tr w:rsidR="001A6735" w:rsidRPr="0016782F" w14:paraId="11AED922" w14:textId="77777777" w:rsidTr="001A6735">
        <w:trPr>
          <w:gridAfter w:val="10"/>
          <w:wAfter w:w="3494" w:type="pct"/>
          <w:trHeight w:val="265"/>
        </w:trPr>
        <w:tc>
          <w:tcPr>
            <w:tcW w:w="533" w:type="pct"/>
            <w:tcBorders>
              <w:top w:val="single" w:sz="4" w:space="0" w:color="auto"/>
              <w:left w:val="double" w:sz="4" w:space="0" w:color="auto"/>
              <w:bottom w:val="dotted" w:sz="4" w:space="0" w:color="auto"/>
              <w:right w:val="single" w:sz="4" w:space="0" w:color="auto"/>
            </w:tcBorders>
            <w:vAlign w:val="center"/>
          </w:tcPr>
          <w:p w14:paraId="2A8B4D4C" w14:textId="77777777" w:rsidR="001A6735" w:rsidRPr="0016782F" w:rsidRDefault="001A6735" w:rsidP="0016782F">
            <w:pPr>
              <w:pStyle w:val="aff"/>
              <w:spacing w:before="40" w:line="240" w:lineRule="exact"/>
              <w:ind w:left="57"/>
            </w:pPr>
            <w:r w:rsidRPr="0016782F">
              <w:t>Сифилис (впервые выявленный)</w:t>
            </w:r>
          </w:p>
        </w:tc>
        <w:tc>
          <w:tcPr>
            <w:tcW w:w="162" w:type="pct"/>
            <w:tcBorders>
              <w:top w:val="single" w:sz="4" w:space="0" w:color="auto"/>
              <w:left w:val="single" w:sz="4" w:space="0" w:color="auto"/>
              <w:bottom w:val="dotted" w:sz="4" w:space="0" w:color="auto"/>
              <w:right w:val="single" w:sz="4" w:space="0" w:color="auto"/>
            </w:tcBorders>
            <w:vAlign w:val="bottom"/>
          </w:tcPr>
          <w:p w14:paraId="3D211EFF"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19</w:t>
            </w:r>
          </w:p>
        </w:tc>
        <w:tc>
          <w:tcPr>
            <w:tcW w:w="176" w:type="pct"/>
            <w:tcBorders>
              <w:top w:val="single" w:sz="4" w:space="0" w:color="auto"/>
              <w:left w:val="single" w:sz="4" w:space="0" w:color="auto"/>
              <w:bottom w:val="dotted" w:sz="4" w:space="0" w:color="auto"/>
              <w:right w:val="single" w:sz="4" w:space="0" w:color="auto"/>
            </w:tcBorders>
            <w:vAlign w:val="bottom"/>
          </w:tcPr>
          <w:p w14:paraId="3AAEF3EE"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76,0</w:t>
            </w:r>
          </w:p>
        </w:tc>
        <w:tc>
          <w:tcPr>
            <w:tcW w:w="176" w:type="pct"/>
            <w:tcBorders>
              <w:top w:val="single" w:sz="4" w:space="0" w:color="auto"/>
              <w:left w:val="single" w:sz="4" w:space="0" w:color="auto"/>
              <w:bottom w:val="dotted" w:sz="4" w:space="0" w:color="auto"/>
              <w:right w:val="single" w:sz="4" w:space="0" w:color="auto"/>
            </w:tcBorders>
            <w:vAlign w:val="bottom"/>
          </w:tcPr>
          <w:p w14:paraId="64D0BC63"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45,2</w:t>
            </w:r>
          </w:p>
        </w:tc>
        <w:tc>
          <w:tcPr>
            <w:tcW w:w="153" w:type="pct"/>
            <w:tcBorders>
              <w:top w:val="single" w:sz="4" w:space="0" w:color="auto"/>
              <w:left w:val="single" w:sz="4" w:space="0" w:color="auto"/>
              <w:bottom w:val="dotted" w:sz="4" w:space="0" w:color="auto"/>
              <w:right w:val="single" w:sz="4" w:space="0" w:color="auto"/>
            </w:tcBorders>
            <w:vAlign w:val="bottom"/>
          </w:tcPr>
          <w:p w14:paraId="36D81462"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25</w:t>
            </w:r>
          </w:p>
        </w:tc>
        <w:tc>
          <w:tcPr>
            <w:tcW w:w="153" w:type="pct"/>
            <w:tcBorders>
              <w:top w:val="single" w:sz="4" w:space="0" w:color="auto"/>
              <w:left w:val="single" w:sz="4" w:space="0" w:color="auto"/>
              <w:bottom w:val="dotted" w:sz="4" w:space="0" w:color="auto"/>
              <w:right w:val="single" w:sz="4" w:space="0" w:color="auto"/>
            </w:tcBorders>
            <w:vAlign w:val="bottom"/>
          </w:tcPr>
          <w:p w14:paraId="1A92B517"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50,0</w:t>
            </w:r>
          </w:p>
        </w:tc>
        <w:tc>
          <w:tcPr>
            <w:tcW w:w="153" w:type="pct"/>
            <w:tcBorders>
              <w:top w:val="single" w:sz="4" w:space="0" w:color="auto"/>
              <w:left w:val="single" w:sz="4" w:space="0" w:color="auto"/>
              <w:bottom w:val="dotted" w:sz="4" w:space="0" w:color="auto"/>
              <w:right w:val="double" w:sz="4" w:space="0" w:color="auto"/>
            </w:tcBorders>
            <w:vAlign w:val="bottom"/>
          </w:tcPr>
          <w:p w14:paraId="093A03C2" w14:textId="06C87E9C" w:rsidR="001A6735" w:rsidRPr="0016782F" w:rsidRDefault="00B2058B" w:rsidP="0016782F">
            <w:pPr>
              <w:spacing w:before="40" w:line="240" w:lineRule="exact"/>
              <w:ind w:firstLine="0"/>
              <w:jc w:val="center"/>
              <w:rPr>
                <w:rFonts w:ascii="Arial CYR" w:hAnsi="Arial CYR" w:cs="Arial CYR"/>
                <w:sz w:val="20"/>
              </w:rPr>
            </w:pPr>
            <w:r w:rsidRPr="0016782F">
              <w:rPr>
                <w:rFonts w:ascii="Arial CYR" w:hAnsi="Arial CYR" w:cs="Arial CYR"/>
                <w:sz w:val="20"/>
              </w:rPr>
              <w:t>178,6</w:t>
            </w:r>
          </w:p>
        </w:tc>
      </w:tr>
      <w:tr w:rsidR="001A6735" w:rsidRPr="0016782F" w14:paraId="2064A98F" w14:textId="77777777" w:rsidTr="001A6735">
        <w:trPr>
          <w:gridAfter w:val="10"/>
          <w:wAfter w:w="3494" w:type="pct"/>
          <w:trHeight w:val="256"/>
        </w:trPr>
        <w:tc>
          <w:tcPr>
            <w:tcW w:w="533" w:type="pct"/>
            <w:tcBorders>
              <w:top w:val="dotted" w:sz="4" w:space="0" w:color="auto"/>
              <w:left w:val="double" w:sz="4" w:space="0" w:color="auto"/>
              <w:bottom w:val="dotted" w:sz="4" w:space="0" w:color="auto"/>
              <w:right w:val="single" w:sz="4" w:space="0" w:color="auto"/>
            </w:tcBorders>
            <w:vAlign w:val="center"/>
          </w:tcPr>
          <w:p w14:paraId="7BCCB4E8" w14:textId="77777777" w:rsidR="001A6735" w:rsidRPr="0016782F" w:rsidRDefault="001A6735" w:rsidP="0016782F">
            <w:pPr>
              <w:pStyle w:val="aff"/>
              <w:spacing w:before="40" w:line="240" w:lineRule="exact"/>
              <w:ind w:left="57"/>
            </w:pPr>
            <w:r w:rsidRPr="0016782F">
              <w:rPr>
                <w:rFonts w:cs="Arial"/>
              </w:rPr>
              <w:t>Гонококковая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14:paraId="77451406"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3</w:t>
            </w:r>
          </w:p>
        </w:tc>
        <w:tc>
          <w:tcPr>
            <w:tcW w:w="176" w:type="pct"/>
            <w:tcBorders>
              <w:top w:val="dotted" w:sz="4" w:space="0" w:color="auto"/>
              <w:left w:val="single" w:sz="4" w:space="0" w:color="auto"/>
              <w:bottom w:val="dotted" w:sz="4" w:space="0" w:color="auto"/>
              <w:right w:val="single" w:sz="4" w:space="0" w:color="auto"/>
            </w:tcBorders>
            <w:vAlign w:val="bottom"/>
          </w:tcPr>
          <w:p w14:paraId="301E3207"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30,0</w:t>
            </w:r>
          </w:p>
        </w:tc>
        <w:tc>
          <w:tcPr>
            <w:tcW w:w="176" w:type="pct"/>
            <w:tcBorders>
              <w:top w:val="dotted" w:sz="4" w:space="0" w:color="auto"/>
              <w:left w:val="single" w:sz="4" w:space="0" w:color="auto"/>
              <w:bottom w:val="dotted" w:sz="4" w:space="0" w:color="auto"/>
              <w:right w:val="single" w:sz="4" w:space="0" w:color="auto"/>
            </w:tcBorders>
            <w:vAlign w:val="bottom"/>
          </w:tcPr>
          <w:p w14:paraId="1171F629"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13,0</w:t>
            </w:r>
          </w:p>
        </w:tc>
        <w:tc>
          <w:tcPr>
            <w:tcW w:w="153" w:type="pct"/>
            <w:tcBorders>
              <w:top w:val="dotted" w:sz="4" w:space="0" w:color="auto"/>
              <w:left w:val="single" w:sz="4" w:space="0" w:color="auto"/>
              <w:bottom w:val="dotted" w:sz="4" w:space="0" w:color="auto"/>
              <w:right w:val="single" w:sz="4" w:space="0" w:color="auto"/>
            </w:tcBorders>
            <w:vAlign w:val="bottom"/>
          </w:tcPr>
          <w:p w14:paraId="5BFD3E89"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10</w:t>
            </w:r>
          </w:p>
        </w:tc>
        <w:tc>
          <w:tcPr>
            <w:tcW w:w="153" w:type="pct"/>
            <w:tcBorders>
              <w:top w:val="dotted" w:sz="4" w:space="0" w:color="auto"/>
              <w:left w:val="single" w:sz="4" w:space="0" w:color="auto"/>
              <w:bottom w:val="dotted" w:sz="4" w:space="0" w:color="auto"/>
              <w:right w:val="single" w:sz="4" w:space="0" w:color="auto"/>
            </w:tcBorders>
            <w:vAlign w:val="bottom"/>
          </w:tcPr>
          <w:p w14:paraId="1D54FE17"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58,8</w:t>
            </w:r>
          </w:p>
        </w:tc>
        <w:tc>
          <w:tcPr>
            <w:tcW w:w="153" w:type="pct"/>
            <w:tcBorders>
              <w:top w:val="dotted" w:sz="4" w:space="0" w:color="auto"/>
              <w:left w:val="single" w:sz="4" w:space="0" w:color="auto"/>
              <w:bottom w:val="dotted" w:sz="4" w:space="0" w:color="auto"/>
              <w:right w:val="double" w:sz="4" w:space="0" w:color="auto"/>
            </w:tcBorders>
            <w:vAlign w:val="bottom"/>
          </w:tcPr>
          <w:p w14:paraId="60A4768B"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83,3</w:t>
            </w:r>
          </w:p>
        </w:tc>
      </w:tr>
      <w:tr w:rsidR="001A6735" w:rsidRPr="0016782F" w14:paraId="751BABA9" w14:textId="77777777" w:rsidTr="00A809ED">
        <w:trPr>
          <w:gridAfter w:val="10"/>
          <w:wAfter w:w="3494" w:type="pct"/>
          <w:trHeight w:val="259"/>
        </w:trPr>
        <w:tc>
          <w:tcPr>
            <w:tcW w:w="533" w:type="pct"/>
            <w:tcBorders>
              <w:top w:val="dotted" w:sz="4" w:space="0" w:color="auto"/>
              <w:left w:val="double" w:sz="4" w:space="0" w:color="auto"/>
              <w:bottom w:val="dotted" w:sz="4" w:space="0" w:color="auto"/>
              <w:right w:val="single" w:sz="4" w:space="0" w:color="auto"/>
            </w:tcBorders>
            <w:vAlign w:val="center"/>
          </w:tcPr>
          <w:p w14:paraId="50C99E7A" w14:textId="77777777" w:rsidR="001A6735" w:rsidRPr="0016782F" w:rsidRDefault="001A6735" w:rsidP="0016782F">
            <w:pPr>
              <w:pStyle w:val="aff"/>
              <w:spacing w:before="40" w:line="240" w:lineRule="exact"/>
              <w:ind w:left="57"/>
            </w:pPr>
            <w:r w:rsidRPr="0016782F">
              <w:t>Туберкулез (впервые выявленный)</w:t>
            </w:r>
          </w:p>
        </w:tc>
        <w:tc>
          <w:tcPr>
            <w:tcW w:w="162" w:type="pct"/>
            <w:tcBorders>
              <w:top w:val="dotted" w:sz="4" w:space="0" w:color="auto"/>
              <w:left w:val="single" w:sz="4" w:space="0" w:color="auto"/>
              <w:bottom w:val="dotted" w:sz="4" w:space="0" w:color="auto"/>
              <w:right w:val="single" w:sz="4" w:space="0" w:color="auto"/>
            </w:tcBorders>
            <w:vAlign w:val="bottom"/>
          </w:tcPr>
          <w:p w14:paraId="61D18BC1"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125</w:t>
            </w:r>
          </w:p>
        </w:tc>
        <w:tc>
          <w:tcPr>
            <w:tcW w:w="176" w:type="pct"/>
            <w:tcBorders>
              <w:top w:val="dotted" w:sz="4" w:space="0" w:color="auto"/>
              <w:left w:val="single" w:sz="4" w:space="0" w:color="auto"/>
              <w:bottom w:val="dotted" w:sz="4" w:space="0" w:color="auto"/>
              <w:right w:val="single" w:sz="4" w:space="0" w:color="auto"/>
            </w:tcBorders>
            <w:vAlign w:val="bottom"/>
          </w:tcPr>
          <w:p w14:paraId="3EEB585C"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111,6</w:t>
            </w:r>
          </w:p>
        </w:tc>
        <w:tc>
          <w:tcPr>
            <w:tcW w:w="176" w:type="pct"/>
            <w:tcBorders>
              <w:top w:val="dotted" w:sz="4" w:space="0" w:color="auto"/>
              <w:left w:val="single" w:sz="4" w:space="0" w:color="auto"/>
              <w:bottom w:val="dotted" w:sz="4" w:space="0" w:color="auto"/>
              <w:right w:val="single" w:sz="4" w:space="0" w:color="auto"/>
            </w:tcBorders>
            <w:vAlign w:val="bottom"/>
          </w:tcPr>
          <w:p w14:paraId="65A994D1"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98,4</w:t>
            </w:r>
          </w:p>
        </w:tc>
        <w:tc>
          <w:tcPr>
            <w:tcW w:w="153" w:type="pct"/>
            <w:tcBorders>
              <w:top w:val="dotted" w:sz="4" w:space="0" w:color="auto"/>
              <w:left w:val="single" w:sz="4" w:space="0" w:color="auto"/>
              <w:bottom w:val="dotted" w:sz="4" w:space="0" w:color="auto"/>
              <w:right w:val="single" w:sz="4" w:space="0" w:color="auto"/>
            </w:tcBorders>
            <w:vAlign w:val="bottom"/>
          </w:tcPr>
          <w:p w14:paraId="35BEF622"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112</w:t>
            </w:r>
          </w:p>
        </w:tc>
        <w:tc>
          <w:tcPr>
            <w:tcW w:w="153" w:type="pct"/>
            <w:tcBorders>
              <w:top w:val="dotted" w:sz="4" w:space="0" w:color="auto"/>
              <w:left w:val="single" w:sz="4" w:space="0" w:color="auto"/>
              <w:bottom w:val="dotted" w:sz="4" w:space="0" w:color="auto"/>
              <w:right w:val="single" w:sz="4" w:space="0" w:color="auto"/>
            </w:tcBorders>
            <w:vAlign w:val="bottom"/>
          </w:tcPr>
          <w:p w14:paraId="79F558E1"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94,9</w:t>
            </w:r>
          </w:p>
        </w:tc>
        <w:tc>
          <w:tcPr>
            <w:tcW w:w="153" w:type="pct"/>
            <w:tcBorders>
              <w:top w:val="dotted" w:sz="4" w:space="0" w:color="auto"/>
              <w:left w:val="single" w:sz="4" w:space="0" w:color="auto"/>
              <w:bottom w:val="dotted" w:sz="4" w:space="0" w:color="auto"/>
              <w:right w:val="double" w:sz="4" w:space="0" w:color="auto"/>
            </w:tcBorders>
            <w:vAlign w:val="bottom"/>
          </w:tcPr>
          <w:p w14:paraId="545FAA78"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141,8</w:t>
            </w:r>
          </w:p>
        </w:tc>
      </w:tr>
      <w:tr w:rsidR="001A6735" w:rsidRPr="0016782F" w14:paraId="24BC06A6" w14:textId="77777777" w:rsidTr="00A809ED">
        <w:trPr>
          <w:gridAfter w:val="10"/>
          <w:wAfter w:w="3494" w:type="pct"/>
          <w:trHeight w:val="1098"/>
        </w:trPr>
        <w:tc>
          <w:tcPr>
            <w:tcW w:w="533" w:type="pct"/>
            <w:tcBorders>
              <w:top w:val="dotted" w:sz="4" w:space="0" w:color="auto"/>
              <w:left w:val="double" w:sz="4" w:space="0" w:color="auto"/>
              <w:bottom w:val="dotted" w:sz="4" w:space="0" w:color="auto"/>
              <w:right w:val="single" w:sz="4" w:space="0" w:color="auto"/>
            </w:tcBorders>
            <w:vAlign w:val="center"/>
          </w:tcPr>
          <w:p w14:paraId="41956C14" w14:textId="77777777" w:rsidR="001A6735" w:rsidRPr="0016782F" w:rsidRDefault="001A6735" w:rsidP="0016782F">
            <w:pPr>
              <w:pStyle w:val="aff"/>
              <w:keepNext/>
              <w:keepLines/>
              <w:widowControl/>
              <w:spacing w:before="40" w:line="240" w:lineRule="exact"/>
              <w:ind w:left="57"/>
            </w:pPr>
            <w:r w:rsidRPr="0016782F">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162" w:type="pct"/>
            <w:tcBorders>
              <w:top w:val="dotted" w:sz="4" w:space="0" w:color="auto"/>
              <w:left w:val="single" w:sz="4" w:space="0" w:color="auto"/>
              <w:bottom w:val="dotted" w:sz="4" w:space="0" w:color="auto"/>
              <w:right w:val="single" w:sz="4" w:space="0" w:color="auto"/>
            </w:tcBorders>
            <w:vAlign w:val="bottom"/>
          </w:tcPr>
          <w:p w14:paraId="1C601482"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140</w:t>
            </w:r>
          </w:p>
        </w:tc>
        <w:tc>
          <w:tcPr>
            <w:tcW w:w="176" w:type="pct"/>
            <w:tcBorders>
              <w:top w:val="dotted" w:sz="4" w:space="0" w:color="auto"/>
              <w:left w:val="single" w:sz="4" w:space="0" w:color="auto"/>
              <w:bottom w:val="dotted" w:sz="4" w:space="0" w:color="auto"/>
              <w:right w:val="single" w:sz="4" w:space="0" w:color="auto"/>
            </w:tcBorders>
            <w:vAlign w:val="bottom"/>
          </w:tcPr>
          <w:p w14:paraId="2CFF7F84"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112,0</w:t>
            </w:r>
          </w:p>
        </w:tc>
        <w:tc>
          <w:tcPr>
            <w:tcW w:w="176" w:type="pct"/>
            <w:tcBorders>
              <w:top w:val="dotted" w:sz="4" w:space="0" w:color="auto"/>
              <w:left w:val="single" w:sz="4" w:space="0" w:color="auto"/>
              <w:bottom w:val="dotted" w:sz="4" w:space="0" w:color="auto"/>
              <w:right w:val="single" w:sz="4" w:space="0" w:color="auto"/>
            </w:tcBorders>
            <w:vAlign w:val="bottom"/>
          </w:tcPr>
          <w:p w14:paraId="60CBBEF2"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84,8</w:t>
            </w:r>
          </w:p>
        </w:tc>
        <w:tc>
          <w:tcPr>
            <w:tcW w:w="153" w:type="pct"/>
            <w:tcBorders>
              <w:top w:val="dotted" w:sz="4" w:space="0" w:color="auto"/>
              <w:left w:val="single" w:sz="4" w:space="0" w:color="auto"/>
              <w:bottom w:val="dotted" w:sz="4" w:space="0" w:color="auto"/>
              <w:right w:val="single" w:sz="4" w:space="0" w:color="auto"/>
            </w:tcBorders>
            <w:vAlign w:val="bottom"/>
          </w:tcPr>
          <w:p w14:paraId="03693B82"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125</w:t>
            </w:r>
          </w:p>
        </w:tc>
        <w:tc>
          <w:tcPr>
            <w:tcW w:w="153" w:type="pct"/>
            <w:tcBorders>
              <w:top w:val="dotted" w:sz="4" w:space="0" w:color="auto"/>
              <w:left w:val="single" w:sz="4" w:space="0" w:color="auto"/>
              <w:bottom w:val="dotted" w:sz="4" w:space="0" w:color="auto"/>
              <w:right w:val="single" w:sz="4" w:space="0" w:color="auto"/>
            </w:tcBorders>
            <w:vAlign w:val="bottom"/>
          </w:tcPr>
          <w:p w14:paraId="771CABC9"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61,0</w:t>
            </w:r>
          </w:p>
        </w:tc>
        <w:tc>
          <w:tcPr>
            <w:tcW w:w="153" w:type="pct"/>
            <w:tcBorders>
              <w:top w:val="dotted" w:sz="4" w:space="0" w:color="auto"/>
              <w:left w:val="single" w:sz="4" w:space="0" w:color="auto"/>
              <w:bottom w:val="dotted" w:sz="4" w:space="0" w:color="auto"/>
              <w:right w:val="double" w:sz="4" w:space="0" w:color="auto"/>
            </w:tcBorders>
            <w:vAlign w:val="bottom"/>
          </w:tcPr>
          <w:p w14:paraId="21F73BC0"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119,0</w:t>
            </w:r>
          </w:p>
        </w:tc>
      </w:tr>
      <w:tr w:rsidR="001A6735" w:rsidRPr="0016782F" w14:paraId="79A732D1" w14:textId="77777777" w:rsidTr="001A6735">
        <w:trPr>
          <w:gridAfter w:val="10"/>
          <w:wAfter w:w="3494" w:type="pct"/>
          <w:trHeight w:val="246"/>
        </w:trPr>
        <w:tc>
          <w:tcPr>
            <w:tcW w:w="533" w:type="pct"/>
            <w:tcBorders>
              <w:top w:val="dotted" w:sz="4" w:space="0" w:color="auto"/>
              <w:left w:val="double" w:sz="4" w:space="0" w:color="auto"/>
              <w:bottom w:val="double" w:sz="4" w:space="0" w:color="auto"/>
              <w:right w:val="single" w:sz="4" w:space="0" w:color="auto"/>
            </w:tcBorders>
            <w:vAlign w:val="center"/>
          </w:tcPr>
          <w:p w14:paraId="5C57D63C" w14:textId="77777777" w:rsidR="001A6735" w:rsidRPr="0016782F" w:rsidRDefault="001A6735" w:rsidP="0016782F">
            <w:pPr>
              <w:pStyle w:val="aff"/>
              <w:spacing w:before="40" w:line="240" w:lineRule="exact"/>
              <w:ind w:left="57"/>
            </w:pPr>
            <w:r w:rsidRPr="0016782F">
              <w:t>Педикулез</w:t>
            </w:r>
          </w:p>
        </w:tc>
        <w:tc>
          <w:tcPr>
            <w:tcW w:w="162" w:type="pct"/>
            <w:tcBorders>
              <w:top w:val="dotted" w:sz="4" w:space="0" w:color="auto"/>
              <w:left w:val="single" w:sz="4" w:space="0" w:color="auto"/>
              <w:bottom w:val="double" w:sz="4" w:space="0" w:color="auto"/>
              <w:right w:val="single" w:sz="4" w:space="0" w:color="auto"/>
            </w:tcBorders>
            <w:vAlign w:val="bottom"/>
          </w:tcPr>
          <w:p w14:paraId="30C2A406"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22</w:t>
            </w:r>
          </w:p>
        </w:tc>
        <w:tc>
          <w:tcPr>
            <w:tcW w:w="176" w:type="pct"/>
            <w:tcBorders>
              <w:top w:val="dotted" w:sz="4" w:space="0" w:color="auto"/>
              <w:left w:val="single" w:sz="4" w:space="0" w:color="auto"/>
              <w:bottom w:val="double" w:sz="4" w:space="0" w:color="auto"/>
              <w:right w:val="single" w:sz="4" w:space="0" w:color="auto"/>
            </w:tcBorders>
            <w:vAlign w:val="bottom"/>
          </w:tcPr>
          <w:p w14:paraId="361B470F"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88,0</w:t>
            </w:r>
          </w:p>
        </w:tc>
        <w:tc>
          <w:tcPr>
            <w:tcW w:w="176" w:type="pct"/>
            <w:tcBorders>
              <w:top w:val="dotted" w:sz="4" w:space="0" w:color="auto"/>
              <w:left w:val="single" w:sz="4" w:space="0" w:color="auto"/>
              <w:bottom w:val="double" w:sz="4" w:space="0" w:color="auto"/>
              <w:right w:val="single" w:sz="4" w:space="0" w:color="auto"/>
            </w:tcBorders>
            <w:vAlign w:val="bottom"/>
          </w:tcPr>
          <w:p w14:paraId="4F81CBDC"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81,5</w:t>
            </w:r>
          </w:p>
        </w:tc>
        <w:tc>
          <w:tcPr>
            <w:tcW w:w="153" w:type="pct"/>
            <w:tcBorders>
              <w:top w:val="dotted" w:sz="4" w:space="0" w:color="auto"/>
              <w:left w:val="single" w:sz="4" w:space="0" w:color="auto"/>
              <w:bottom w:val="double" w:sz="4" w:space="0" w:color="auto"/>
              <w:right w:val="single" w:sz="4" w:space="0" w:color="auto"/>
            </w:tcBorders>
            <w:vAlign w:val="bottom"/>
          </w:tcPr>
          <w:p w14:paraId="4176A6B7" w14:textId="77777777" w:rsidR="001A6735" w:rsidRPr="0016782F" w:rsidRDefault="001A6735" w:rsidP="0016782F">
            <w:pPr>
              <w:pStyle w:val="affff8"/>
              <w:spacing w:before="40" w:beforeAutospacing="0" w:after="0" w:afterAutospacing="0" w:line="240" w:lineRule="exact"/>
              <w:jc w:val="center"/>
              <w:rPr>
                <w:rFonts w:ascii="Arial" w:hAnsi="Arial" w:cs="Arial"/>
                <w:sz w:val="20"/>
                <w:szCs w:val="20"/>
              </w:rPr>
            </w:pPr>
            <w:r w:rsidRPr="0016782F">
              <w:rPr>
                <w:rFonts w:ascii="Arial" w:hAnsi="Arial" w:cs="Arial"/>
                <w:sz w:val="20"/>
                <w:szCs w:val="20"/>
              </w:rPr>
              <w:t>25</w:t>
            </w:r>
          </w:p>
        </w:tc>
        <w:tc>
          <w:tcPr>
            <w:tcW w:w="153" w:type="pct"/>
            <w:tcBorders>
              <w:top w:val="dotted" w:sz="4" w:space="0" w:color="auto"/>
              <w:left w:val="single" w:sz="4" w:space="0" w:color="auto"/>
              <w:bottom w:val="double" w:sz="4" w:space="0" w:color="auto"/>
              <w:right w:val="single" w:sz="4" w:space="0" w:color="auto"/>
            </w:tcBorders>
            <w:vAlign w:val="bottom"/>
          </w:tcPr>
          <w:p w14:paraId="7FE6949E"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24,0</w:t>
            </w:r>
          </w:p>
        </w:tc>
        <w:tc>
          <w:tcPr>
            <w:tcW w:w="153" w:type="pct"/>
            <w:tcBorders>
              <w:top w:val="dotted" w:sz="4" w:space="0" w:color="auto"/>
              <w:left w:val="single" w:sz="4" w:space="0" w:color="auto"/>
              <w:bottom w:val="double" w:sz="4" w:space="0" w:color="auto"/>
              <w:right w:val="double" w:sz="4" w:space="0" w:color="auto"/>
            </w:tcBorders>
            <w:vAlign w:val="bottom"/>
          </w:tcPr>
          <w:p w14:paraId="4BE05EF1" w14:textId="77777777" w:rsidR="001A6735" w:rsidRPr="0016782F" w:rsidRDefault="001A6735" w:rsidP="0016782F">
            <w:pPr>
              <w:spacing w:before="40" w:line="240" w:lineRule="exact"/>
              <w:ind w:firstLine="0"/>
              <w:jc w:val="center"/>
              <w:rPr>
                <w:rFonts w:ascii="Arial CYR" w:hAnsi="Arial CYR" w:cs="Arial CYR"/>
                <w:sz w:val="20"/>
              </w:rPr>
            </w:pPr>
            <w:r w:rsidRPr="0016782F">
              <w:rPr>
                <w:rFonts w:ascii="Arial CYR" w:hAnsi="Arial CYR" w:cs="Arial CYR"/>
                <w:sz w:val="20"/>
              </w:rPr>
              <w:t>147,1</w:t>
            </w:r>
          </w:p>
        </w:tc>
      </w:tr>
    </w:tbl>
    <w:p w14:paraId="118BBD27" w14:textId="77777777" w:rsidR="009D56FD" w:rsidRPr="006D5BCB" w:rsidRDefault="00ED2F0A" w:rsidP="004C2BCA">
      <w:pPr>
        <w:pStyle w:val="3"/>
        <w:keepNext w:val="0"/>
        <w:pageBreakBefore/>
        <w:numPr>
          <w:ilvl w:val="0"/>
          <w:numId w:val="8"/>
        </w:numPr>
        <w:spacing w:before="0" w:after="360"/>
        <w:ind w:left="714" w:hanging="357"/>
        <w:jc w:val="left"/>
        <w:rPr>
          <w:rFonts w:cs="Arial"/>
          <w:sz w:val="28"/>
          <w:szCs w:val="28"/>
        </w:rPr>
      </w:pPr>
      <w:bookmarkStart w:id="281" w:name="_Toc94774913"/>
      <w:r w:rsidRPr="006D5BCB">
        <w:rPr>
          <w:rFonts w:cs="Arial"/>
          <w:sz w:val="28"/>
          <w:szCs w:val="28"/>
        </w:rPr>
        <w:lastRenderedPageBreak/>
        <w:t>О</w:t>
      </w:r>
      <w:r w:rsidR="00481430" w:rsidRPr="006D5BCB">
        <w:rPr>
          <w:rFonts w:cs="Arial"/>
          <w:sz w:val="28"/>
          <w:szCs w:val="28"/>
        </w:rPr>
        <w:t>кружающая среда</w:t>
      </w:r>
      <w:bookmarkEnd w:id="281"/>
    </w:p>
    <w:p w14:paraId="20C7F883" w14:textId="61237442" w:rsidR="0012029A" w:rsidRPr="00DC003A" w:rsidRDefault="0012029A" w:rsidP="003C28B6">
      <w:pPr>
        <w:spacing w:before="120"/>
        <w:ind w:firstLine="709"/>
        <w:rPr>
          <w:rFonts w:cs="Arial"/>
          <w:spacing w:val="-2"/>
          <w:szCs w:val="22"/>
        </w:rPr>
      </w:pPr>
      <w:r w:rsidRPr="00DC003A">
        <w:rPr>
          <w:rFonts w:cs="Arial"/>
          <w:b/>
          <w:spacing w:val="-2"/>
          <w:szCs w:val="22"/>
        </w:rPr>
        <w:t>Показатели качества воздуха.</w:t>
      </w:r>
      <w:r w:rsidRPr="00DC003A">
        <w:rPr>
          <w:rFonts w:cs="Arial"/>
          <w:spacing w:val="-2"/>
          <w:szCs w:val="22"/>
        </w:rPr>
        <w:t xml:space="preserve"> Загрязнение воздуха определяется по значениям концентраций примесей (мг/м</w:t>
      </w:r>
      <w:r w:rsidRPr="00DC003A">
        <w:rPr>
          <w:rFonts w:cs="Arial"/>
          <w:spacing w:val="-2"/>
          <w:szCs w:val="22"/>
          <w:vertAlign w:val="superscript"/>
        </w:rPr>
        <w:t>3</w:t>
      </w:r>
      <w:r w:rsidRPr="00DC003A">
        <w:rPr>
          <w:rFonts w:cs="Arial"/>
          <w:spacing w:val="-2"/>
          <w:szCs w:val="22"/>
        </w:rPr>
        <w:t xml:space="preserve">).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w:t>
      </w:r>
      <w:r w:rsidR="00984DC4">
        <w:rPr>
          <w:rFonts w:cs="Arial"/>
          <w:spacing w:val="-2"/>
          <w:szCs w:val="22"/>
        </w:rPr>
        <w:br/>
      </w:r>
      <w:r w:rsidRPr="00DC003A">
        <w:rPr>
          <w:rFonts w:cs="Arial"/>
          <w:spacing w:val="-2"/>
          <w:szCs w:val="22"/>
        </w:rPr>
        <w:t xml:space="preserve">ПДК (НП). Стандартный индекс определяется как наибольшая измеренная разовая концентрация примеси, деленная на ПДК. Она определяется  из данных наблюдений </w:t>
      </w:r>
      <w:r w:rsidR="00984DC4">
        <w:rPr>
          <w:rFonts w:cs="Arial"/>
          <w:spacing w:val="-2"/>
          <w:szCs w:val="22"/>
        </w:rPr>
        <w:br/>
      </w:r>
      <w:r w:rsidRPr="00DC003A">
        <w:rPr>
          <w:rFonts w:cs="Arial"/>
          <w:spacing w:val="-2"/>
          <w:szCs w:val="22"/>
        </w:rPr>
        <w:t>на посту за одной примесью или на всех постах района за всеми  примесями за месяц, или год.</w:t>
      </w:r>
    </w:p>
    <w:p w14:paraId="32958D23" w14:textId="6B220EA7" w:rsidR="0012029A" w:rsidRPr="00DC003A" w:rsidRDefault="0012029A" w:rsidP="003C28B6">
      <w:pPr>
        <w:spacing w:before="120"/>
        <w:ind w:firstLine="709"/>
        <w:rPr>
          <w:rFonts w:cs="Arial"/>
          <w:spacing w:val="-2"/>
          <w:szCs w:val="22"/>
        </w:rPr>
      </w:pPr>
      <w:r w:rsidRPr="00DC003A">
        <w:rPr>
          <w:rFonts w:cs="Arial"/>
          <w:spacing w:val="-2"/>
          <w:szCs w:val="22"/>
        </w:rPr>
        <w:t>Уровень загрязнения оценивается по 4-м категориям значения СИ и НП:</w:t>
      </w:r>
    </w:p>
    <w:p w14:paraId="2E543F7F" w14:textId="77777777" w:rsidR="0012029A" w:rsidRPr="00DC003A" w:rsidRDefault="0012029A" w:rsidP="004C2BCA">
      <w:pPr>
        <w:widowControl/>
        <w:numPr>
          <w:ilvl w:val="0"/>
          <w:numId w:val="9"/>
        </w:numPr>
        <w:adjustRightInd/>
        <w:spacing w:before="120"/>
        <w:ind w:left="0" w:firstLine="709"/>
        <w:textAlignment w:val="auto"/>
        <w:rPr>
          <w:rFonts w:cs="Arial"/>
          <w:spacing w:val="-2"/>
          <w:szCs w:val="22"/>
        </w:rPr>
      </w:pPr>
      <w:r w:rsidRPr="00DC003A">
        <w:rPr>
          <w:rFonts w:cs="Arial"/>
          <w:spacing w:val="-2"/>
          <w:szCs w:val="22"/>
        </w:rPr>
        <w:t>низкий уровень при СИ = 0 – 1; НП = 0%;</w:t>
      </w:r>
    </w:p>
    <w:p w14:paraId="7114C56C" w14:textId="77777777" w:rsidR="0012029A" w:rsidRPr="00DC003A" w:rsidRDefault="0012029A" w:rsidP="004C2BCA">
      <w:pPr>
        <w:widowControl/>
        <w:numPr>
          <w:ilvl w:val="0"/>
          <w:numId w:val="9"/>
        </w:numPr>
        <w:adjustRightInd/>
        <w:spacing w:before="120"/>
        <w:ind w:left="0" w:firstLine="709"/>
        <w:textAlignment w:val="auto"/>
        <w:rPr>
          <w:rFonts w:cs="Arial"/>
          <w:spacing w:val="-2"/>
          <w:szCs w:val="22"/>
        </w:rPr>
      </w:pPr>
      <w:r w:rsidRPr="00DC003A">
        <w:rPr>
          <w:rFonts w:cs="Arial"/>
          <w:spacing w:val="-2"/>
          <w:szCs w:val="22"/>
        </w:rPr>
        <w:t>повышенный уровень при СИ = 2 – 4; НП = 1 – 19%;</w:t>
      </w:r>
    </w:p>
    <w:p w14:paraId="44E6BBB7" w14:textId="77777777" w:rsidR="0012029A" w:rsidRPr="00DC003A" w:rsidRDefault="0012029A" w:rsidP="004C2BCA">
      <w:pPr>
        <w:widowControl/>
        <w:numPr>
          <w:ilvl w:val="0"/>
          <w:numId w:val="9"/>
        </w:numPr>
        <w:adjustRightInd/>
        <w:spacing w:before="120"/>
        <w:ind w:left="0" w:firstLine="709"/>
        <w:textAlignment w:val="auto"/>
        <w:rPr>
          <w:rFonts w:cs="Arial"/>
          <w:spacing w:val="-2"/>
          <w:szCs w:val="22"/>
        </w:rPr>
      </w:pPr>
      <w:r w:rsidRPr="00DC003A">
        <w:rPr>
          <w:rFonts w:cs="Arial"/>
          <w:spacing w:val="-2"/>
          <w:szCs w:val="22"/>
        </w:rPr>
        <w:t>высокий уровень при СИ = 5 –10; НП = 20 – 49%;</w:t>
      </w:r>
    </w:p>
    <w:p w14:paraId="62BC4281" w14:textId="77777777" w:rsidR="0012029A" w:rsidRPr="00DC003A" w:rsidRDefault="0012029A" w:rsidP="004C2BCA">
      <w:pPr>
        <w:widowControl/>
        <w:numPr>
          <w:ilvl w:val="0"/>
          <w:numId w:val="9"/>
        </w:numPr>
        <w:adjustRightInd/>
        <w:spacing w:before="120"/>
        <w:ind w:left="0" w:firstLine="709"/>
        <w:textAlignment w:val="auto"/>
        <w:rPr>
          <w:rFonts w:cs="Arial"/>
          <w:szCs w:val="22"/>
        </w:rPr>
      </w:pPr>
      <w:r w:rsidRPr="00DC003A">
        <w:rPr>
          <w:rFonts w:cs="Arial"/>
          <w:spacing w:val="-2"/>
          <w:szCs w:val="22"/>
        </w:rPr>
        <w:t>очень высокий уровень при СИ &gt; 10; НП &gt; 50%.</w:t>
      </w:r>
    </w:p>
    <w:p w14:paraId="6B5045B2" w14:textId="77777777" w:rsidR="0012029A" w:rsidRPr="00DC003A" w:rsidRDefault="0012029A" w:rsidP="003C28B6">
      <w:pPr>
        <w:spacing w:before="120"/>
        <w:ind w:firstLine="709"/>
        <w:rPr>
          <w:rFonts w:cs="Arial"/>
          <w:spacing w:val="-2"/>
          <w:szCs w:val="22"/>
        </w:rPr>
      </w:pPr>
      <w:r w:rsidRPr="00DC003A">
        <w:rPr>
          <w:rFonts w:cs="Arial"/>
          <w:spacing w:val="-2"/>
          <w:szCs w:val="22"/>
        </w:rPr>
        <w:t>Характеристика уровня загрязнения  принимается по наихудшему из показателей.</w:t>
      </w:r>
    </w:p>
    <w:p w14:paraId="018EC104" w14:textId="269946B2" w:rsidR="0012029A" w:rsidRPr="00BA3F42" w:rsidRDefault="00984DC4" w:rsidP="003C28B6">
      <w:pPr>
        <w:tabs>
          <w:tab w:val="left" w:pos="567"/>
        </w:tabs>
        <w:spacing w:before="120"/>
        <w:ind w:firstLine="709"/>
        <w:rPr>
          <w:sz w:val="28"/>
          <w:szCs w:val="28"/>
        </w:rPr>
      </w:pPr>
      <w:r>
        <w:rPr>
          <w:rFonts w:cs="Arial"/>
          <w:spacing w:val="-2"/>
          <w:szCs w:val="22"/>
        </w:rPr>
        <w:t xml:space="preserve">По данным ФГБУ </w:t>
      </w:r>
      <w:r w:rsidR="0012029A" w:rsidRPr="00DC003A">
        <w:rPr>
          <w:rFonts w:cs="Arial"/>
          <w:spacing w:val="-2"/>
          <w:szCs w:val="22"/>
        </w:rPr>
        <w:t>Западно-Сибирское УГМС</w:t>
      </w:r>
      <w:r>
        <w:rPr>
          <w:rFonts w:cs="Arial"/>
          <w:spacing w:val="-2"/>
          <w:szCs w:val="22"/>
        </w:rPr>
        <w:t>,</w:t>
      </w:r>
      <w:r w:rsidR="0012029A" w:rsidRPr="00DC003A">
        <w:rPr>
          <w:rFonts w:cs="Arial"/>
          <w:szCs w:val="22"/>
        </w:rPr>
        <w:t xml:space="preserve"> </w:t>
      </w:r>
      <w:r w:rsidR="0012029A">
        <w:rPr>
          <w:szCs w:val="22"/>
        </w:rPr>
        <w:t>декабрь</w:t>
      </w:r>
      <w:r w:rsidR="0012029A" w:rsidRPr="00307C13">
        <w:rPr>
          <w:szCs w:val="22"/>
        </w:rPr>
        <w:t xml:space="preserve"> характеризовался резкими изменениями погоды с осадками, метелями, гололедно-изморозевыми явлениями, местами туманами.</w:t>
      </w:r>
      <w:r w:rsidR="0012029A">
        <w:rPr>
          <w:sz w:val="28"/>
          <w:szCs w:val="28"/>
        </w:rPr>
        <w:t xml:space="preserve"> </w:t>
      </w:r>
    </w:p>
    <w:p w14:paraId="5C8F79F6" w14:textId="7E91E74A" w:rsidR="0012029A" w:rsidRPr="00DC003A" w:rsidRDefault="0012029A" w:rsidP="003C28B6">
      <w:pPr>
        <w:tabs>
          <w:tab w:val="left" w:pos="567"/>
        </w:tabs>
        <w:spacing w:before="120"/>
        <w:ind w:firstLine="709"/>
        <w:rPr>
          <w:rFonts w:cs="Arial"/>
          <w:szCs w:val="22"/>
        </w:rPr>
      </w:pPr>
      <w:r w:rsidRPr="00DC003A">
        <w:rPr>
          <w:rFonts w:cs="Arial"/>
          <w:szCs w:val="22"/>
        </w:rPr>
        <w:t>Среднемесячная температура воздуха в г</w:t>
      </w:r>
      <w:r w:rsidRPr="0070258A">
        <w:rPr>
          <w:rFonts w:cs="Arial"/>
          <w:b/>
          <w:szCs w:val="22"/>
        </w:rPr>
        <w:t>. Новосибирске</w:t>
      </w:r>
      <w:r w:rsidRPr="00DC003A">
        <w:rPr>
          <w:rFonts w:cs="Arial"/>
          <w:szCs w:val="22"/>
        </w:rPr>
        <w:t xml:space="preserve"> составила</w:t>
      </w:r>
      <w:r>
        <w:rPr>
          <w:rFonts w:cs="Arial"/>
          <w:szCs w:val="22"/>
        </w:rPr>
        <w:t xml:space="preserve"> </w:t>
      </w:r>
      <w:r w:rsidR="0070258A">
        <w:rPr>
          <w:rFonts w:cs="Arial"/>
          <w:szCs w:val="22"/>
        </w:rPr>
        <w:br/>
      </w:r>
      <w:r>
        <w:rPr>
          <w:rFonts w:cs="Arial"/>
          <w:szCs w:val="22"/>
        </w:rPr>
        <w:t>минус 9,4</w:t>
      </w:r>
      <w:r w:rsidRPr="00DC003A">
        <w:rPr>
          <w:rFonts w:cs="Arial"/>
          <w:szCs w:val="22"/>
        </w:rPr>
        <w:sym w:font="Symbol" w:char="F0B0"/>
      </w:r>
      <w:r>
        <w:rPr>
          <w:rFonts w:cs="Arial"/>
          <w:szCs w:val="22"/>
        </w:rPr>
        <w:t>С, что на 4,5</w:t>
      </w:r>
      <w:r w:rsidRPr="00DC003A">
        <w:rPr>
          <w:rFonts w:cs="Arial"/>
          <w:szCs w:val="22"/>
        </w:rPr>
        <w:sym w:font="Symbol" w:char="F0B0"/>
      </w:r>
      <w:r>
        <w:rPr>
          <w:rFonts w:cs="Arial"/>
          <w:szCs w:val="22"/>
        </w:rPr>
        <w:t>С выше нормы</w:t>
      </w:r>
      <w:r w:rsidRPr="00DC003A">
        <w:rPr>
          <w:rFonts w:cs="Arial"/>
          <w:szCs w:val="22"/>
        </w:rPr>
        <w:t xml:space="preserve">. </w:t>
      </w:r>
    </w:p>
    <w:p w14:paraId="0746C576" w14:textId="54101165" w:rsidR="0012029A" w:rsidRDefault="0012029A" w:rsidP="003C28B6">
      <w:pPr>
        <w:tabs>
          <w:tab w:val="left" w:pos="567"/>
        </w:tabs>
        <w:spacing w:before="120"/>
        <w:ind w:firstLine="709"/>
        <w:rPr>
          <w:sz w:val="28"/>
          <w:szCs w:val="28"/>
        </w:rPr>
      </w:pPr>
      <w:r w:rsidRPr="00DC003A">
        <w:rPr>
          <w:rFonts w:cs="Arial"/>
          <w:szCs w:val="22"/>
        </w:rPr>
        <w:t xml:space="preserve">Среднемесячная температура воздуха в </w:t>
      </w:r>
      <w:r w:rsidRPr="0070258A">
        <w:rPr>
          <w:rFonts w:cs="Arial"/>
          <w:b/>
          <w:spacing w:val="-2"/>
          <w:szCs w:val="22"/>
        </w:rPr>
        <w:t>г.г. Бердске</w:t>
      </w:r>
      <w:r w:rsidRPr="00DC003A">
        <w:rPr>
          <w:rFonts w:cs="Arial"/>
          <w:spacing w:val="-2"/>
          <w:szCs w:val="22"/>
        </w:rPr>
        <w:t xml:space="preserve"> и </w:t>
      </w:r>
      <w:r w:rsidRPr="0070258A">
        <w:rPr>
          <w:rFonts w:cs="Arial"/>
          <w:b/>
          <w:spacing w:val="-2"/>
          <w:szCs w:val="22"/>
        </w:rPr>
        <w:t>Искитиме</w:t>
      </w:r>
      <w:r w:rsidRPr="00DC003A">
        <w:rPr>
          <w:rFonts w:cs="Arial"/>
          <w:spacing w:val="-2"/>
          <w:szCs w:val="22"/>
        </w:rPr>
        <w:t xml:space="preserve"> </w:t>
      </w:r>
      <w:r w:rsidRPr="00DC003A">
        <w:rPr>
          <w:rFonts w:cs="Arial"/>
          <w:szCs w:val="22"/>
        </w:rPr>
        <w:t>составила</w:t>
      </w:r>
      <w:r>
        <w:rPr>
          <w:rFonts w:cs="Arial"/>
          <w:szCs w:val="22"/>
        </w:rPr>
        <w:t xml:space="preserve"> </w:t>
      </w:r>
      <w:r w:rsidR="00984DC4">
        <w:rPr>
          <w:rFonts w:cs="Arial"/>
          <w:szCs w:val="22"/>
        </w:rPr>
        <w:br/>
      </w:r>
      <w:r>
        <w:rPr>
          <w:szCs w:val="22"/>
        </w:rPr>
        <w:t>минус 9,5</w:t>
      </w:r>
      <w:r w:rsidRPr="00546478">
        <w:rPr>
          <w:szCs w:val="22"/>
        </w:rPr>
        <w:sym w:font="Symbol" w:char="F0B0"/>
      </w:r>
      <w:r>
        <w:rPr>
          <w:szCs w:val="22"/>
        </w:rPr>
        <w:t>С, что на 4,6</w:t>
      </w:r>
      <w:r w:rsidRPr="00546478">
        <w:rPr>
          <w:szCs w:val="22"/>
        </w:rPr>
        <w:sym w:font="Symbol" w:char="F0B0"/>
      </w:r>
      <w:r w:rsidRPr="00546478">
        <w:rPr>
          <w:szCs w:val="22"/>
        </w:rPr>
        <w:t xml:space="preserve">С </w:t>
      </w:r>
      <w:r>
        <w:rPr>
          <w:szCs w:val="22"/>
        </w:rPr>
        <w:t xml:space="preserve">выше </w:t>
      </w:r>
      <w:r w:rsidRPr="00546478">
        <w:rPr>
          <w:szCs w:val="22"/>
        </w:rPr>
        <w:t>нормы.</w:t>
      </w:r>
      <w:r w:rsidRPr="00BA3F42">
        <w:rPr>
          <w:sz w:val="28"/>
          <w:szCs w:val="28"/>
        </w:rPr>
        <w:t xml:space="preserve"> </w:t>
      </w:r>
    </w:p>
    <w:p w14:paraId="4111FECF" w14:textId="0260E459" w:rsidR="0012029A" w:rsidRPr="00DC003A" w:rsidRDefault="0012029A" w:rsidP="003C28B6">
      <w:pPr>
        <w:tabs>
          <w:tab w:val="left" w:pos="567"/>
        </w:tabs>
        <w:spacing w:before="120"/>
        <w:ind w:firstLine="709"/>
        <w:rPr>
          <w:rFonts w:cs="Arial"/>
          <w:szCs w:val="22"/>
        </w:rPr>
      </w:pPr>
      <w:r w:rsidRPr="00DC003A">
        <w:rPr>
          <w:rFonts w:cs="Arial"/>
          <w:spacing w:val="-2"/>
          <w:szCs w:val="22"/>
        </w:rPr>
        <w:t xml:space="preserve">Месячное количество осадков </w:t>
      </w:r>
      <w:r w:rsidRPr="00DC003A">
        <w:rPr>
          <w:rFonts w:cs="Arial"/>
          <w:szCs w:val="22"/>
        </w:rPr>
        <w:t xml:space="preserve">в </w:t>
      </w:r>
      <w:r w:rsidRPr="0070258A">
        <w:rPr>
          <w:rFonts w:cs="Arial"/>
          <w:b/>
          <w:szCs w:val="22"/>
        </w:rPr>
        <w:t xml:space="preserve">г. Новосибирск </w:t>
      </w:r>
      <w:r w:rsidRPr="00DC003A">
        <w:rPr>
          <w:rFonts w:cs="Arial"/>
          <w:szCs w:val="22"/>
        </w:rPr>
        <w:t xml:space="preserve">составило </w:t>
      </w:r>
      <w:r>
        <w:rPr>
          <w:rFonts w:cs="Arial"/>
          <w:szCs w:val="22"/>
        </w:rPr>
        <w:t>39</w:t>
      </w:r>
      <w:r w:rsidRPr="00DC003A">
        <w:rPr>
          <w:rFonts w:cs="Arial"/>
          <w:szCs w:val="22"/>
        </w:rPr>
        <w:t xml:space="preserve"> мм (</w:t>
      </w:r>
      <w:r>
        <w:rPr>
          <w:rFonts w:cs="Arial"/>
          <w:szCs w:val="22"/>
        </w:rPr>
        <w:t>135</w:t>
      </w:r>
      <w:r w:rsidRPr="00DC003A">
        <w:rPr>
          <w:rFonts w:cs="Arial"/>
          <w:szCs w:val="22"/>
        </w:rPr>
        <w:t xml:space="preserve">% месячной нормы) и </w:t>
      </w:r>
      <w:r>
        <w:rPr>
          <w:rFonts w:cs="Arial"/>
          <w:szCs w:val="22"/>
        </w:rPr>
        <w:t>42</w:t>
      </w:r>
      <w:r w:rsidRPr="00DC003A">
        <w:rPr>
          <w:rFonts w:cs="Arial"/>
          <w:szCs w:val="22"/>
        </w:rPr>
        <w:t xml:space="preserve"> мм в </w:t>
      </w:r>
      <w:r w:rsidRPr="0070258A">
        <w:rPr>
          <w:rFonts w:cs="Arial"/>
          <w:b/>
          <w:szCs w:val="22"/>
        </w:rPr>
        <w:t>г.г.</w:t>
      </w:r>
      <w:r w:rsidRPr="00DC003A">
        <w:rPr>
          <w:rFonts w:cs="Arial"/>
          <w:szCs w:val="22"/>
        </w:rPr>
        <w:t xml:space="preserve"> </w:t>
      </w:r>
      <w:r w:rsidRPr="0070258A">
        <w:rPr>
          <w:rFonts w:cs="Arial"/>
          <w:b/>
          <w:szCs w:val="22"/>
        </w:rPr>
        <w:t>Бердске</w:t>
      </w:r>
      <w:r w:rsidRPr="00DC003A">
        <w:rPr>
          <w:rFonts w:cs="Arial"/>
          <w:szCs w:val="22"/>
        </w:rPr>
        <w:t xml:space="preserve"> и </w:t>
      </w:r>
      <w:r w:rsidRPr="0070258A">
        <w:rPr>
          <w:rFonts w:cs="Arial"/>
          <w:b/>
          <w:szCs w:val="22"/>
        </w:rPr>
        <w:t>Искитиме</w:t>
      </w:r>
      <w:r w:rsidRPr="00DC003A">
        <w:rPr>
          <w:rFonts w:cs="Arial"/>
          <w:spacing w:val="-2"/>
          <w:szCs w:val="22"/>
        </w:rPr>
        <w:t xml:space="preserve"> </w:t>
      </w:r>
      <w:r w:rsidRPr="00DC003A">
        <w:rPr>
          <w:rFonts w:cs="Arial"/>
          <w:szCs w:val="22"/>
        </w:rPr>
        <w:t>(</w:t>
      </w:r>
      <w:r>
        <w:rPr>
          <w:rFonts w:cs="Arial"/>
          <w:szCs w:val="22"/>
        </w:rPr>
        <w:t>140</w:t>
      </w:r>
      <w:r w:rsidRPr="00DC003A">
        <w:rPr>
          <w:rFonts w:cs="Arial"/>
          <w:szCs w:val="22"/>
        </w:rPr>
        <w:t>% месячной нормы).</w:t>
      </w:r>
      <w:r w:rsidRPr="00307C13">
        <w:rPr>
          <w:sz w:val="28"/>
          <w:szCs w:val="28"/>
        </w:rPr>
        <w:t xml:space="preserve"> </w:t>
      </w:r>
    </w:p>
    <w:p w14:paraId="6A6914DA" w14:textId="27CCDC14" w:rsidR="0012029A" w:rsidRDefault="0012029A" w:rsidP="003C28B6">
      <w:pPr>
        <w:pStyle w:val="affb"/>
        <w:tabs>
          <w:tab w:val="left" w:pos="567"/>
        </w:tabs>
        <w:spacing w:before="120" w:line="288" w:lineRule="auto"/>
        <w:ind w:firstLine="709"/>
        <w:rPr>
          <w:sz w:val="28"/>
        </w:rPr>
      </w:pPr>
      <w:r w:rsidRPr="00DC003A">
        <w:rPr>
          <w:rFonts w:cs="Arial"/>
          <w:b/>
          <w:szCs w:val="22"/>
        </w:rPr>
        <w:t>Состояние атмосферного воздуха</w:t>
      </w:r>
      <w:r w:rsidRPr="00DC003A">
        <w:rPr>
          <w:rFonts w:cs="Arial"/>
          <w:szCs w:val="22"/>
        </w:rPr>
        <w:t xml:space="preserve">. В целом по </w:t>
      </w:r>
      <w:r w:rsidRPr="00DC003A">
        <w:rPr>
          <w:rFonts w:cs="Arial"/>
          <w:b/>
          <w:szCs w:val="22"/>
        </w:rPr>
        <w:t xml:space="preserve">г. Новосибирску </w:t>
      </w:r>
      <w:r w:rsidRPr="00DC003A">
        <w:rPr>
          <w:rFonts w:cs="Arial"/>
          <w:szCs w:val="22"/>
        </w:rPr>
        <w:t xml:space="preserve">в </w:t>
      </w:r>
      <w:r>
        <w:rPr>
          <w:rFonts w:cs="Arial"/>
          <w:szCs w:val="22"/>
        </w:rPr>
        <w:t xml:space="preserve">декабре </w:t>
      </w:r>
      <w:r w:rsidRPr="00DC003A">
        <w:rPr>
          <w:rFonts w:cs="Arial"/>
          <w:szCs w:val="22"/>
        </w:rPr>
        <w:t>20</w:t>
      </w:r>
      <w:r>
        <w:rPr>
          <w:rFonts w:cs="Arial"/>
          <w:szCs w:val="22"/>
        </w:rPr>
        <w:t>21</w:t>
      </w:r>
      <w:r w:rsidR="00984DC4">
        <w:rPr>
          <w:rFonts w:cs="Arial"/>
          <w:szCs w:val="22"/>
        </w:rPr>
        <w:t xml:space="preserve"> года</w:t>
      </w:r>
      <w:r w:rsidRPr="00DC003A">
        <w:rPr>
          <w:rFonts w:cs="Arial"/>
          <w:szCs w:val="22"/>
        </w:rPr>
        <w:t xml:space="preserve"> уровень загрязнения атмосферы города оценен как </w:t>
      </w:r>
      <w:r w:rsidRPr="00DF29C0">
        <w:rPr>
          <w:rFonts w:cs="Arial"/>
          <w:szCs w:val="22"/>
        </w:rPr>
        <w:t>повышенный:</w:t>
      </w:r>
      <w:r>
        <w:rPr>
          <w:rFonts w:cs="Arial"/>
          <w:szCs w:val="22"/>
        </w:rPr>
        <w:t xml:space="preserve"> </w:t>
      </w:r>
      <w:r>
        <w:rPr>
          <w:szCs w:val="22"/>
        </w:rPr>
        <w:t>СИ=2,0; НП=1,3</w:t>
      </w:r>
      <w:r w:rsidRPr="00DF29C0">
        <w:rPr>
          <w:szCs w:val="22"/>
        </w:rPr>
        <w:t>% (</w:t>
      </w:r>
      <w:r>
        <w:rPr>
          <w:szCs w:val="22"/>
        </w:rPr>
        <w:t>взвешенные вещества</w:t>
      </w:r>
      <w:r w:rsidRPr="00DF29C0">
        <w:rPr>
          <w:szCs w:val="22"/>
        </w:rPr>
        <w:t>).</w:t>
      </w:r>
      <w:r w:rsidRPr="0046684B">
        <w:rPr>
          <w:sz w:val="28"/>
        </w:rPr>
        <w:t xml:space="preserve"> </w:t>
      </w:r>
    </w:p>
    <w:p w14:paraId="5C51DE3D" w14:textId="695F303B" w:rsidR="0012029A" w:rsidRDefault="0012029A" w:rsidP="003C28B6">
      <w:pPr>
        <w:tabs>
          <w:tab w:val="left" w:pos="567"/>
        </w:tabs>
        <w:spacing w:before="120"/>
        <w:ind w:firstLine="709"/>
        <w:rPr>
          <w:szCs w:val="22"/>
        </w:rPr>
      </w:pPr>
      <w:r w:rsidRPr="000079FF">
        <w:rPr>
          <w:szCs w:val="22"/>
        </w:rPr>
        <w:t xml:space="preserve">Атмосферные осадки в </w:t>
      </w:r>
      <w:r>
        <w:rPr>
          <w:szCs w:val="22"/>
        </w:rPr>
        <w:t>декабре</w:t>
      </w:r>
      <w:r w:rsidRPr="000079FF">
        <w:rPr>
          <w:szCs w:val="22"/>
        </w:rPr>
        <w:t xml:space="preserve"> имели сла</w:t>
      </w:r>
      <w:r>
        <w:rPr>
          <w:szCs w:val="22"/>
        </w:rPr>
        <w:t>бокислые</w:t>
      </w:r>
      <w:r w:rsidRPr="000079FF">
        <w:rPr>
          <w:szCs w:val="22"/>
        </w:rPr>
        <w:t xml:space="preserve"> (1</w:t>
      </w:r>
      <w:r w:rsidR="00984DC4">
        <w:rPr>
          <w:szCs w:val="22"/>
        </w:rPr>
        <w:t xml:space="preserve"> </w:t>
      </w:r>
      <w:r w:rsidRPr="000079FF">
        <w:rPr>
          <w:szCs w:val="22"/>
        </w:rPr>
        <w:t xml:space="preserve">случай), равновесные </w:t>
      </w:r>
      <w:r w:rsidR="00984DC4">
        <w:rPr>
          <w:szCs w:val="22"/>
        </w:rPr>
        <w:br/>
      </w:r>
      <w:r>
        <w:rPr>
          <w:szCs w:val="22"/>
        </w:rPr>
        <w:t>(7 случаев) и нейтральные (6 случаев) реакции.</w:t>
      </w:r>
      <w:r w:rsidRPr="003B41A2">
        <w:rPr>
          <w:sz w:val="28"/>
        </w:rPr>
        <w:t xml:space="preserve"> </w:t>
      </w:r>
    </w:p>
    <w:p w14:paraId="4BC7AB57" w14:textId="77777777" w:rsidR="0012029A" w:rsidRDefault="0012029A" w:rsidP="003C28B6">
      <w:pPr>
        <w:tabs>
          <w:tab w:val="left" w:pos="567"/>
        </w:tabs>
        <w:spacing w:before="120"/>
        <w:ind w:firstLine="709"/>
        <w:rPr>
          <w:rFonts w:cs="Arial"/>
          <w:b/>
          <w:szCs w:val="22"/>
        </w:rPr>
      </w:pPr>
      <w:r w:rsidRPr="00DC003A">
        <w:rPr>
          <w:rFonts w:cs="Arial"/>
          <w:szCs w:val="22"/>
        </w:rPr>
        <w:t>Уровень</w:t>
      </w:r>
      <w:r w:rsidRPr="00DC003A">
        <w:rPr>
          <w:rFonts w:cs="Arial"/>
          <w:b/>
          <w:szCs w:val="22"/>
        </w:rPr>
        <w:t xml:space="preserve"> </w:t>
      </w:r>
      <w:r>
        <w:rPr>
          <w:rFonts w:cs="Arial"/>
          <w:szCs w:val="22"/>
        </w:rPr>
        <w:t>загрязнения воздуха</w:t>
      </w:r>
      <w:r w:rsidRPr="00DC003A">
        <w:rPr>
          <w:rFonts w:cs="Arial"/>
          <w:szCs w:val="22"/>
        </w:rPr>
        <w:t xml:space="preserve"> </w:t>
      </w:r>
      <w:r w:rsidRPr="00DC003A">
        <w:rPr>
          <w:rFonts w:cs="Arial"/>
          <w:b/>
          <w:szCs w:val="22"/>
        </w:rPr>
        <w:t xml:space="preserve">г. Бердска </w:t>
      </w:r>
      <w:r w:rsidRPr="00DC003A">
        <w:rPr>
          <w:rFonts w:cs="Arial"/>
          <w:szCs w:val="22"/>
        </w:rPr>
        <w:t xml:space="preserve">в </w:t>
      </w:r>
      <w:r>
        <w:rPr>
          <w:rFonts w:cs="Arial"/>
          <w:szCs w:val="22"/>
        </w:rPr>
        <w:t>декабре</w:t>
      </w:r>
      <w:r w:rsidRPr="00DC003A">
        <w:rPr>
          <w:rFonts w:cs="Arial"/>
          <w:szCs w:val="22"/>
        </w:rPr>
        <w:t xml:space="preserve"> определен как </w:t>
      </w:r>
      <w:r>
        <w:rPr>
          <w:rFonts w:cs="Arial"/>
          <w:szCs w:val="22"/>
        </w:rPr>
        <w:t>низкий</w:t>
      </w:r>
      <w:r w:rsidRPr="00DF29C0">
        <w:rPr>
          <w:rFonts w:cs="Arial"/>
          <w:szCs w:val="22"/>
        </w:rPr>
        <w:t>:</w:t>
      </w:r>
      <w:r w:rsidRPr="00DF29C0">
        <w:rPr>
          <w:rFonts w:cs="Arial"/>
          <w:b/>
          <w:szCs w:val="22"/>
        </w:rPr>
        <w:t xml:space="preserve"> </w:t>
      </w:r>
      <w:r w:rsidRPr="000079FF">
        <w:rPr>
          <w:szCs w:val="22"/>
        </w:rPr>
        <w:t>превышений 1 ПДК по контролируемым веществам не</w:t>
      </w:r>
      <w:r w:rsidRPr="000079FF">
        <w:rPr>
          <w:b/>
          <w:szCs w:val="22"/>
        </w:rPr>
        <w:t xml:space="preserve"> </w:t>
      </w:r>
      <w:r w:rsidRPr="000079FF">
        <w:rPr>
          <w:szCs w:val="22"/>
        </w:rPr>
        <w:t>зафиксировано.</w:t>
      </w:r>
    </w:p>
    <w:p w14:paraId="460518FF" w14:textId="77777777" w:rsidR="0012029A" w:rsidRDefault="0012029A" w:rsidP="003C28B6">
      <w:pPr>
        <w:tabs>
          <w:tab w:val="left" w:pos="567"/>
        </w:tabs>
        <w:spacing w:before="120"/>
        <w:ind w:firstLine="709"/>
        <w:rPr>
          <w:szCs w:val="22"/>
        </w:rPr>
      </w:pPr>
      <w:r w:rsidRPr="00DC003A">
        <w:rPr>
          <w:rFonts w:cs="Arial"/>
          <w:spacing w:val="-2"/>
          <w:szCs w:val="22"/>
        </w:rPr>
        <w:t xml:space="preserve">Уровень загрязнения воздуха </w:t>
      </w:r>
      <w:r w:rsidRPr="00DC003A">
        <w:rPr>
          <w:rFonts w:cs="Arial"/>
          <w:b/>
          <w:spacing w:val="-2"/>
          <w:szCs w:val="22"/>
        </w:rPr>
        <w:t xml:space="preserve">г. Искитима </w:t>
      </w:r>
      <w:r w:rsidRPr="00DC003A">
        <w:rPr>
          <w:rFonts w:cs="Arial"/>
          <w:spacing w:val="-2"/>
          <w:szCs w:val="22"/>
        </w:rPr>
        <w:t>в</w:t>
      </w:r>
      <w:r w:rsidRPr="00DC003A">
        <w:rPr>
          <w:rFonts w:cs="Arial"/>
          <w:b/>
          <w:spacing w:val="-2"/>
          <w:szCs w:val="22"/>
        </w:rPr>
        <w:t xml:space="preserve"> </w:t>
      </w:r>
      <w:r>
        <w:rPr>
          <w:rFonts w:cs="Arial"/>
          <w:spacing w:val="-2"/>
          <w:szCs w:val="22"/>
        </w:rPr>
        <w:t>декабре</w:t>
      </w:r>
      <w:r w:rsidRPr="00DC003A">
        <w:rPr>
          <w:rFonts w:cs="Arial"/>
          <w:spacing w:val="-2"/>
          <w:szCs w:val="22"/>
        </w:rPr>
        <w:t xml:space="preserve"> </w:t>
      </w:r>
      <w:r w:rsidRPr="00DC003A">
        <w:rPr>
          <w:rFonts w:cs="Arial"/>
          <w:szCs w:val="22"/>
        </w:rPr>
        <w:t xml:space="preserve">оценен как </w:t>
      </w:r>
      <w:r>
        <w:rPr>
          <w:rFonts w:cs="Arial"/>
          <w:szCs w:val="22"/>
        </w:rPr>
        <w:t xml:space="preserve">низкий. </w:t>
      </w:r>
      <w:r w:rsidRPr="00FC1A17">
        <w:rPr>
          <w:szCs w:val="22"/>
        </w:rPr>
        <w:t>Превышение санитарно-гигиенических нормативов по контролируемым примесям не наблюдалось.</w:t>
      </w:r>
    </w:p>
    <w:p w14:paraId="4C9CDA29" w14:textId="77777777" w:rsidR="0012029A" w:rsidRPr="00DC003A" w:rsidRDefault="0012029A" w:rsidP="003C28B6">
      <w:pPr>
        <w:tabs>
          <w:tab w:val="left" w:pos="567"/>
        </w:tabs>
        <w:spacing w:before="120"/>
        <w:ind w:firstLine="709"/>
        <w:rPr>
          <w:rFonts w:cs="Arial"/>
          <w:szCs w:val="22"/>
        </w:rPr>
      </w:pPr>
      <w:r w:rsidRPr="0005158E">
        <w:rPr>
          <w:szCs w:val="22"/>
        </w:rPr>
        <w:t xml:space="preserve">Атмосферные осадки в </w:t>
      </w:r>
      <w:r>
        <w:rPr>
          <w:szCs w:val="22"/>
        </w:rPr>
        <w:t>декабре имели слабощелочные (17 случаев), щелочные (2 случая) реакции.</w:t>
      </w:r>
      <w:r>
        <w:rPr>
          <w:sz w:val="28"/>
        </w:rPr>
        <w:t xml:space="preserve">                </w:t>
      </w:r>
    </w:p>
    <w:p w14:paraId="386A2379" w14:textId="77777777" w:rsidR="0012029A" w:rsidRPr="00DC003A" w:rsidRDefault="0012029A" w:rsidP="00984DC4">
      <w:pPr>
        <w:pageBreakBefore/>
        <w:spacing w:before="120"/>
        <w:ind w:firstLine="709"/>
        <w:rPr>
          <w:rFonts w:cs="Arial"/>
          <w:szCs w:val="22"/>
        </w:rPr>
      </w:pPr>
      <w:r w:rsidRPr="00DC003A">
        <w:rPr>
          <w:rFonts w:cs="Arial"/>
          <w:b/>
          <w:szCs w:val="22"/>
        </w:rPr>
        <w:lastRenderedPageBreak/>
        <w:t>Состояние поверхностных вод</w:t>
      </w:r>
      <w:r w:rsidRPr="00984DC4">
        <w:rPr>
          <w:rFonts w:cs="Arial"/>
          <w:b/>
          <w:szCs w:val="22"/>
        </w:rPr>
        <w:t xml:space="preserve">. </w:t>
      </w:r>
    </w:p>
    <w:p w14:paraId="5ADFA4DC" w14:textId="77777777" w:rsidR="0012029A" w:rsidRPr="0070258A" w:rsidRDefault="0012029A" w:rsidP="003C28B6">
      <w:pPr>
        <w:spacing w:before="120"/>
        <w:ind w:firstLine="709"/>
        <w:rPr>
          <w:rFonts w:cs="Arial"/>
          <w:b/>
          <w:szCs w:val="22"/>
        </w:rPr>
      </w:pPr>
      <w:r w:rsidRPr="0070258A">
        <w:rPr>
          <w:rFonts w:cs="Arial"/>
          <w:b/>
          <w:szCs w:val="22"/>
        </w:rPr>
        <w:t>Экстремально высокое загрязнение (ЭВЗ).</w:t>
      </w:r>
    </w:p>
    <w:p w14:paraId="50C465D6" w14:textId="77777777" w:rsidR="0012029A" w:rsidRPr="00FE14DA" w:rsidRDefault="0012029A" w:rsidP="003C28B6">
      <w:pPr>
        <w:spacing w:before="120"/>
        <w:ind w:firstLine="709"/>
        <w:rPr>
          <w:rFonts w:cs="Arial"/>
          <w:szCs w:val="22"/>
        </w:rPr>
      </w:pPr>
      <w:r w:rsidRPr="00FE14DA">
        <w:rPr>
          <w:rFonts w:cs="Arial"/>
          <w:szCs w:val="22"/>
        </w:rPr>
        <w:t xml:space="preserve">В плановых пробах воды концентрации </w:t>
      </w:r>
      <w:r>
        <w:rPr>
          <w:rFonts w:cs="Arial"/>
          <w:szCs w:val="22"/>
        </w:rPr>
        <w:t>марганца</w:t>
      </w:r>
      <w:r w:rsidRPr="00FE14DA">
        <w:rPr>
          <w:rFonts w:cs="Arial"/>
          <w:szCs w:val="22"/>
        </w:rPr>
        <w:t xml:space="preserve"> составили:</w:t>
      </w:r>
    </w:p>
    <w:p w14:paraId="19839B63" w14:textId="77777777" w:rsidR="0012029A" w:rsidRDefault="0012029A" w:rsidP="003C28B6">
      <w:pPr>
        <w:spacing w:before="120"/>
        <w:ind w:firstLine="709"/>
        <w:rPr>
          <w:rFonts w:cs="Arial"/>
          <w:szCs w:val="22"/>
        </w:rPr>
      </w:pPr>
      <w:r w:rsidRPr="00FE14DA">
        <w:rPr>
          <w:rFonts w:cs="Arial"/>
          <w:szCs w:val="22"/>
        </w:rPr>
        <w:t xml:space="preserve">- </w:t>
      </w:r>
      <w:r>
        <w:rPr>
          <w:rFonts w:cs="Arial"/>
          <w:szCs w:val="22"/>
        </w:rPr>
        <w:t>01.12</w:t>
      </w:r>
      <w:r w:rsidRPr="00FE14DA">
        <w:rPr>
          <w:rFonts w:cs="Arial"/>
          <w:szCs w:val="22"/>
        </w:rPr>
        <w:t>.</w:t>
      </w:r>
      <w:r>
        <w:rPr>
          <w:rFonts w:cs="Arial"/>
          <w:szCs w:val="22"/>
        </w:rPr>
        <w:t>21</w:t>
      </w:r>
      <w:r w:rsidRPr="00FE14DA">
        <w:rPr>
          <w:rFonts w:cs="Arial"/>
          <w:szCs w:val="22"/>
        </w:rPr>
        <w:t xml:space="preserve">г. р. </w:t>
      </w:r>
      <w:r>
        <w:rPr>
          <w:rFonts w:cs="Arial"/>
          <w:szCs w:val="22"/>
        </w:rPr>
        <w:t>Ельцовка-1</w:t>
      </w:r>
      <w:r w:rsidRPr="00FE14DA">
        <w:rPr>
          <w:rFonts w:cs="Arial"/>
          <w:szCs w:val="22"/>
        </w:rPr>
        <w:t xml:space="preserve"> (г. Новосибирск) – 0,</w:t>
      </w:r>
      <w:r>
        <w:rPr>
          <w:rFonts w:cs="Arial"/>
          <w:szCs w:val="22"/>
        </w:rPr>
        <w:t>526</w:t>
      </w:r>
      <w:r w:rsidRPr="00FE14DA">
        <w:rPr>
          <w:rFonts w:cs="Arial"/>
          <w:szCs w:val="22"/>
        </w:rPr>
        <w:t xml:space="preserve"> мг/дм</w:t>
      </w:r>
      <w:r w:rsidRPr="00FE14DA">
        <w:rPr>
          <w:rFonts w:cs="Arial"/>
          <w:szCs w:val="22"/>
          <w:vertAlign w:val="superscript"/>
        </w:rPr>
        <w:t xml:space="preserve">3 </w:t>
      </w:r>
      <w:r w:rsidRPr="00FE14DA">
        <w:rPr>
          <w:rFonts w:cs="Arial"/>
          <w:szCs w:val="22"/>
        </w:rPr>
        <w:t>(</w:t>
      </w:r>
      <w:r>
        <w:rPr>
          <w:rFonts w:cs="Arial"/>
          <w:szCs w:val="22"/>
        </w:rPr>
        <w:t>52,6</w:t>
      </w:r>
      <w:r w:rsidRPr="00FE14DA">
        <w:rPr>
          <w:rFonts w:cs="Arial"/>
          <w:szCs w:val="22"/>
        </w:rPr>
        <w:t xml:space="preserve"> ПДК</w:t>
      </w:r>
      <w:r>
        <w:rPr>
          <w:rFonts w:cs="Arial"/>
          <w:szCs w:val="22"/>
        </w:rPr>
        <w:t>);</w:t>
      </w:r>
    </w:p>
    <w:p w14:paraId="6088E09C" w14:textId="7A0AF5C2" w:rsidR="0012029A" w:rsidRDefault="0012029A" w:rsidP="00984DC4">
      <w:pPr>
        <w:spacing w:before="120"/>
        <w:ind w:firstLine="709"/>
        <w:rPr>
          <w:rFonts w:cs="Arial"/>
          <w:szCs w:val="22"/>
        </w:rPr>
      </w:pPr>
      <w:r w:rsidRPr="00FE14DA">
        <w:rPr>
          <w:rFonts w:cs="Arial"/>
          <w:szCs w:val="22"/>
        </w:rPr>
        <w:t xml:space="preserve">- </w:t>
      </w:r>
      <w:r>
        <w:rPr>
          <w:rFonts w:cs="Arial"/>
          <w:szCs w:val="22"/>
        </w:rPr>
        <w:t>08.12</w:t>
      </w:r>
      <w:r w:rsidRPr="00FE14DA">
        <w:rPr>
          <w:rFonts w:cs="Arial"/>
          <w:szCs w:val="22"/>
        </w:rPr>
        <w:t>.</w:t>
      </w:r>
      <w:r>
        <w:rPr>
          <w:rFonts w:cs="Arial"/>
          <w:szCs w:val="22"/>
        </w:rPr>
        <w:t>21</w:t>
      </w:r>
      <w:r w:rsidRPr="00FE14DA">
        <w:rPr>
          <w:rFonts w:cs="Arial"/>
          <w:szCs w:val="22"/>
        </w:rPr>
        <w:t>г. р</w:t>
      </w:r>
      <w:r>
        <w:rPr>
          <w:rFonts w:cs="Arial"/>
          <w:szCs w:val="22"/>
        </w:rPr>
        <w:t>. Тула</w:t>
      </w:r>
      <w:r w:rsidRPr="00FE14DA">
        <w:rPr>
          <w:rFonts w:cs="Arial"/>
          <w:szCs w:val="22"/>
        </w:rPr>
        <w:t xml:space="preserve"> (г. Новосибирск) – 0,</w:t>
      </w:r>
      <w:r>
        <w:rPr>
          <w:rFonts w:cs="Arial"/>
          <w:szCs w:val="22"/>
        </w:rPr>
        <w:t xml:space="preserve">638 </w:t>
      </w:r>
      <w:r w:rsidRPr="00FE14DA">
        <w:rPr>
          <w:rFonts w:cs="Arial"/>
          <w:szCs w:val="22"/>
        </w:rPr>
        <w:t>мг/дм</w:t>
      </w:r>
      <w:r w:rsidRPr="00FE14DA">
        <w:rPr>
          <w:rFonts w:cs="Arial"/>
          <w:szCs w:val="22"/>
          <w:vertAlign w:val="superscript"/>
        </w:rPr>
        <w:t xml:space="preserve">3 </w:t>
      </w:r>
      <w:r w:rsidRPr="00FE14DA">
        <w:rPr>
          <w:rFonts w:cs="Arial"/>
          <w:szCs w:val="22"/>
        </w:rPr>
        <w:t>(</w:t>
      </w:r>
      <w:r>
        <w:rPr>
          <w:rFonts w:cs="Arial"/>
          <w:szCs w:val="22"/>
        </w:rPr>
        <w:t>63,38</w:t>
      </w:r>
      <w:r w:rsidRPr="00FE14DA">
        <w:rPr>
          <w:rFonts w:cs="Arial"/>
          <w:szCs w:val="22"/>
        </w:rPr>
        <w:t>ПДК</w:t>
      </w:r>
      <w:r>
        <w:rPr>
          <w:rFonts w:cs="Arial"/>
          <w:szCs w:val="22"/>
        </w:rPr>
        <w:t>);</w:t>
      </w:r>
    </w:p>
    <w:p w14:paraId="7E1DAF43" w14:textId="77777777" w:rsidR="0012029A" w:rsidRPr="00FE14DA" w:rsidRDefault="0012029A" w:rsidP="003C28B6">
      <w:pPr>
        <w:spacing w:before="120"/>
        <w:ind w:firstLine="709"/>
        <w:rPr>
          <w:rFonts w:cs="Arial"/>
          <w:szCs w:val="22"/>
        </w:rPr>
      </w:pPr>
      <w:r w:rsidRPr="00FE14DA">
        <w:rPr>
          <w:rFonts w:cs="Arial"/>
          <w:szCs w:val="22"/>
        </w:rPr>
        <w:t xml:space="preserve">- </w:t>
      </w:r>
      <w:r>
        <w:rPr>
          <w:rFonts w:cs="Arial"/>
          <w:szCs w:val="22"/>
        </w:rPr>
        <w:t>15.12</w:t>
      </w:r>
      <w:r w:rsidRPr="00FE14DA">
        <w:rPr>
          <w:rFonts w:cs="Arial"/>
          <w:szCs w:val="22"/>
        </w:rPr>
        <w:t>.</w:t>
      </w:r>
      <w:r>
        <w:rPr>
          <w:rFonts w:cs="Arial"/>
          <w:szCs w:val="22"/>
        </w:rPr>
        <w:t>21</w:t>
      </w:r>
      <w:r w:rsidRPr="00FE14DA">
        <w:rPr>
          <w:rFonts w:cs="Arial"/>
          <w:szCs w:val="22"/>
        </w:rPr>
        <w:t>г. р.</w:t>
      </w:r>
      <w:r>
        <w:rPr>
          <w:rFonts w:cs="Arial"/>
          <w:szCs w:val="22"/>
        </w:rPr>
        <w:t xml:space="preserve"> Плющиха</w:t>
      </w:r>
      <w:r w:rsidRPr="00FE14DA">
        <w:rPr>
          <w:rFonts w:cs="Arial"/>
          <w:szCs w:val="22"/>
        </w:rPr>
        <w:t xml:space="preserve"> (г. Новосибирск)  – 0,</w:t>
      </w:r>
      <w:r>
        <w:rPr>
          <w:rFonts w:cs="Arial"/>
          <w:szCs w:val="22"/>
        </w:rPr>
        <w:t>679</w:t>
      </w:r>
      <w:r w:rsidRPr="00FE14DA">
        <w:rPr>
          <w:rFonts w:cs="Arial"/>
          <w:szCs w:val="22"/>
        </w:rPr>
        <w:t xml:space="preserve"> мг/дм</w:t>
      </w:r>
      <w:r w:rsidRPr="00FE14DA">
        <w:rPr>
          <w:rFonts w:cs="Arial"/>
          <w:szCs w:val="22"/>
          <w:vertAlign w:val="superscript"/>
        </w:rPr>
        <w:t xml:space="preserve">3 </w:t>
      </w:r>
      <w:r w:rsidRPr="00FE14DA">
        <w:rPr>
          <w:rFonts w:cs="Arial"/>
          <w:szCs w:val="22"/>
        </w:rPr>
        <w:t>(</w:t>
      </w:r>
      <w:r>
        <w:rPr>
          <w:rFonts w:cs="Arial"/>
          <w:szCs w:val="22"/>
        </w:rPr>
        <w:t>67,9 ПДК).</w:t>
      </w:r>
    </w:p>
    <w:p w14:paraId="53D9A170" w14:textId="77777777" w:rsidR="0012029A" w:rsidRPr="0070258A" w:rsidRDefault="0012029A" w:rsidP="003C28B6">
      <w:pPr>
        <w:tabs>
          <w:tab w:val="left" w:pos="540"/>
        </w:tabs>
        <w:spacing w:before="120"/>
        <w:ind w:firstLine="709"/>
        <w:rPr>
          <w:rFonts w:cs="Arial"/>
          <w:b/>
          <w:szCs w:val="22"/>
        </w:rPr>
      </w:pPr>
      <w:r w:rsidRPr="0070258A">
        <w:rPr>
          <w:rFonts w:cs="Arial"/>
          <w:b/>
          <w:szCs w:val="22"/>
        </w:rPr>
        <w:t>Высокое загрязнение (ВЗ).</w:t>
      </w:r>
    </w:p>
    <w:p w14:paraId="5F132884" w14:textId="77777777" w:rsidR="0012029A" w:rsidRDefault="0012029A" w:rsidP="003C28B6">
      <w:pPr>
        <w:spacing w:before="120"/>
        <w:ind w:firstLine="709"/>
        <w:rPr>
          <w:rFonts w:cs="Arial"/>
          <w:szCs w:val="22"/>
        </w:rPr>
      </w:pPr>
      <w:r w:rsidRPr="00FE14DA">
        <w:rPr>
          <w:rFonts w:cs="Arial"/>
          <w:szCs w:val="22"/>
        </w:rPr>
        <w:t xml:space="preserve">В плановых пробах воды концентрации </w:t>
      </w:r>
      <w:r>
        <w:rPr>
          <w:rFonts w:cs="Arial"/>
          <w:szCs w:val="22"/>
        </w:rPr>
        <w:t>марганца</w:t>
      </w:r>
      <w:r w:rsidRPr="00FE14DA">
        <w:rPr>
          <w:rFonts w:cs="Arial"/>
          <w:szCs w:val="22"/>
        </w:rPr>
        <w:t xml:space="preserve"> составили:</w:t>
      </w:r>
    </w:p>
    <w:p w14:paraId="7D064031" w14:textId="77777777" w:rsidR="0012029A" w:rsidRDefault="0012029A" w:rsidP="003C28B6">
      <w:pPr>
        <w:spacing w:before="120"/>
        <w:ind w:firstLine="709"/>
        <w:rPr>
          <w:rFonts w:cs="Arial"/>
          <w:szCs w:val="22"/>
        </w:rPr>
      </w:pPr>
      <w:r>
        <w:rPr>
          <w:rFonts w:cs="Arial"/>
          <w:szCs w:val="22"/>
        </w:rPr>
        <w:t xml:space="preserve">- 01.12.21г. р. Ельцовка-2 (г. Новосибирск) </w:t>
      </w:r>
      <w:r w:rsidRPr="00FE14DA">
        <w:rPr>
          <w:rFonts w:cs="Arial"/>
          <w:szCs w:val="22"/>
        </w:rPr>
        <w:t>– 0,</w:t>
      </w:r>
      <w:r>
        <w:rPr>
          <w:rFonts w:cs="Arial"/>
          <w:szCs w:val="22"/>
        </w:rPr>
        <w:t>362</w:t>
      </w:r>
      <w:r w:rsidRPr="00FE14DA">
        <w:rPr>
          <w:rFonts w:cs="Arial"/>
          <w:szCs w:val="22"/>
        </w:rPr>
        <w:t xml:space="preserve"> мг/дм</w:t>
      </w:r>
      <w:r w:rsidRPr="00FE14DA">
        <w:rPr>
          <w:rFonts w:cs="Arial"/>
          <w:szCs w:val="22"/>
          <w:vertAlign w:val="superscript"/>
        </w:rPr>
        <w:t xml:space="preserve">3 </w:t>
      </w:r>
      <w:r w:rsidRPr="00FE14DA">
        <w:rPr>
          <w:rFonts w:cs="Arial"/>
          <w:szCs w:val="22"/>
        </w:rPr>
        <w:t>(</w:t>
      </w:r>
      <w:r>
        <w:rPr>
          <w:rFonts w:cs="Arial"/>
          <w:szCs w:val="22"/>
        </w:rPr>
        <w:t>36,2 ПДК);</w:t>
      </w:r>
    </w:p>
    <w:p w14:paraId="73D99BBF" w14:textId="77777777" w:rsidR="0012029A" w:rsidRDefault="0012029A" w:rsidP="003C28B6">
      <w:pPr>
        <w:spacing w:before="120"/>
        <w:ind w:firstLine="709"/>
        <w:rPr>
          <w:rFonts w:cs="Arial"/>
          <w:szCs w:val="22"/>
        </w:rPr>
      </w:pPr>
      <w:r>
        <w:rPr>
          <w:rFonts w:cs="Arial"/>
          <w:szCs w:val="22"/>
        </w:rPr>
        <w:t xml:space="preserve">- 02.12.21г. р. Нижняя Ельцовка (г. Новосибирск) </w:t>
      </w:r>
      <w:r w:rsidRPr="00FE14DA">
        <w:rPr>
          <w:rFonts w:cs="Arial"/>
          <w:szCs w:val="22"/>
        </w:rPr>
        <w:t>– 0,</w:t>
      </w:r>
      <w:r>
        <w:rPr>
          <w:rFonts w:cs="Arial"/>
          <w:szCs w:val="22"/>
        </w:rPr>
        <w:t>348</w:t>
      </w:r>
      <w:r w:rsidRPr="00FE14DA">
        <w:rPr>
          <w:rFonts w:cs="Arial"/>
          <w:szCs w:val="22"/>
        </w:rPr>
        <w:t xml:space="preserve"> мг/дм</w:t>
      </w:r>
      <w:r w:rsidRPr="00FE14DA">
        <w:rPr>
          <w:rFonts w:cs="Arial"/>
          <w:szCs w:val="22"/>
          <w:vertAlign w:val="superscript"/>
        </w:rPr>
        <w:t xml:space="preserve">3 </w:t>
      </w:r>
      <w:r w:rsidRPr="00FE14DA">
        <w:rPr>
          <w:rFonts w:cs="Arial"/>
          <w:szCs w:val="22"/>
        </w:rPr>
        <w:t>(</w:t>
      </w:r>
      <w:r>
        <w:rPr>
          <w:rFonts w:cs="Arial"/>
          <w:szCs w:val="22"/>
        </w:rPr>
        <w:t>34,8 ПДК);</w:t>
      </w:r>
    </w:p>
    <w:p w14:paraId="7E38E9A4" w14:textId="77777777" w:rsidR="0012029A" w:rsidRDefault="0012029A" w:rsidP="003C28B6">
      <w:pPr>
        <w:spacing w:before="120"/>
        <w:ind w:firstLine="709"/>
        <w:rPr>
          <w:rFonts w:cs="Arial"/>
          <w:szCs w:val="22"/>
        </w:rPr>
      </w:pPr>
      <w:r w:rsidRPr="00FE14DA">
        <w:rPr>
          <w:rFonts w:cs="Arial"/>
          <w:szCs w:val="22"/>
        </w:rPr>
        <w:t xml:space="preserve">- </w:t>
      </w:r>
      <w:r>
        <w:rPr>
          <w:rFonts w:cs="Arial"/>
          <w:szCs w:val="22"/>
        </w:rPr>
        <w:t>08.12</w:t>
      </w:r>
      <w:r w:rsidRPr="00FE14DA">
        <w:rPr>
          <w:rFonts w:cs="Arial"/>
          <w:szCs w:val="22"/>
        </w:rPr>
        <w:t>.</w:t>
      </w:r>
      <w:r>
        <w:rPr>
          <w:rFonts w:cs="Arial"/>
          <w:szCs w:val="22"/>
        </w:rPr>
        <w:t>21</w:t>
      </w:r>
      <w:r w:rsidRPr="00FE14DA">
        <w:rPr>
          <w:rFonts w:cs="Arial"/>
          <w:szCs w:val="22"/>
        </w:rPr>
        <w:t>г. р.</w:t>
      </w:r>
      <w:r>
        <w:rPr>
          <w:rFonts w:cs="Arial"/>
          <w:szCs w:val="22"/>
        </w:rPr>
        <w:t xml:space="preserve"> Каменка</w:t>
      </w:r>
      <w:r w:rsidRPr="00FE14DA">
        <w:rPr>
          <w:rFonts w:cs="Arial"/>
          <w:szCs w:val="22"/>
        </w:rPr>
        <w:t xml:space="preserve"> (г. Новосибирск)  – 0,</w:t>
      </w:r>
      <w:r>
        <w:rPr>
          <w:rFonts w:cs="Arial"/>
          <w:szCs w:val="22"/>
        </w:rPr>
        <w:t>367</w:t>
      </w:r>
      <w:r w:rsidRPr="00FE14DA">
        <w:rPr>
          <w:rFonts w:cs="Arial"/>
          <w:szCs w:val="22"/>
        </w:rPr>
        <w:t xml:space="preserve"> мг/дм</w:t>
      </w:r>
      <w:r w:rsidRPr="00FE14DA">
        <w:rPr>
          <w:rFonts w:cs="Arial"/>
          <w:szCs w:val="22"/>
          <w:vertAlign w:val="superscript"/>
        </w:rPr>
        <w:t xml:space="preserve">3 </w:t>
      </w:r>
      <w:r w:rsidRPr="00FE14DA">
        <w:rPr>
          <w:rFonts w:cs="Arial"/>
          <w:szCs w:val="22"/>
        </w:rPr>
        <w:t>(</w:t>
      </w:r>
      <w:r>
        <w:rPr>
          <w:rFonts w:cs="Arial"/>
          <w:szCs w:val="22"/>
        </w:rPr>
        <w:t>36,7 ПДК).</w:t>
      </w:r>
    </w:p>
    <w:bookmarkEnd w:id="252"/>
    <w:bookmarkEnd w:id="253"/>
    <w:bookmarkEnd w:id="254"/>
    <w:bookmarkEnd w:id="278"/>
    <w:bookmarkEnd w:id="279"/>
    <w:p w14:paraId="105BF568" w14:textId="61E33AFA" w:rsidR="00BD10FA" w:rsidRPr="0041790F" w:rsidRDefault="00BD10FA" w:rsidP="003C28B6">
      <w:pPr>
        <w:widowControl/>
        <w:tabs>
          <w:tab w:val="left" w:pos="540"/>
        </w:tabs>
        <w:adjustRightInd/>
        <w:ind w:firstLine="709"/>
        <w:textAlignment w:val="auto"/>
        <w:rPr>
          <w:szCs w:val="22"/>
        </w:rPr>
      </w:pPr>
    </w:p>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AE4C35">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14:paraId="4E2DB093" w14:textId="77777777" w:rsidR="00033CC2" w:rsidRPr="00733C36" w:rsidRDefault="00AC7307" w:rsidP="00E172C2">
      <w:pPr>
        <w:pStyle w:val="afc"/>
        <w:spacing w:after="360"/>
        <w:ind w:left="0" w:right="-23"/>
        <w:rPr>
          <w:rFonts w:cs="Arial"/>
          <w:i/>
          <w:spacing w:val="-4"/>
          <w:sz w:val="31"/>
        </w:rPr>
      </w:pPr>
      <w:bookmarkStart w:id="282" w:name="_Toc463688770"/>
      <w:bookmarkStart w:id="283" w:name="_Toc507471201"/>
      <w:bookmarkStart w:id="284" w:name="_Toc507471255"/>
      <w:bookmarkStart w:id="285" w:name="_Toc507476564"/>
      <w:bookmarkStart w:id="286" w:name="_Toc130704502"/>
      <w:bookmarkStart w:id="287" w:name="_Toc94774914"/>
      <w:bookmarkEnd w:id="255"/>
      <w:r w:rsidRPr="00040AA7">
        <w:rPr>
          <w:rFonts w:cs="Arial"/>
          <w:i/>
          <w:spacing w:val="-4"/>
          <w:sz w:val="31"/>
        </w:rPr>
        <w:lastRenderedPageBreak/>
        <w:t>Демографическая ситуация</w:t>
      </w:r>
      <w:bookmarkStart w:id="288" w:name="_Toc499524436"/>
      <w:bookmarkStart w:id="289" w:name="_Toc507471265"/>
      <w:bookmarkStart w:id="290" w:name="_Toc507476574"/>
      <w:bookmarkStart w:id="291" w:name="_Toc507476771"/>
      <w:bookmarkStart w:id="292" w:name="_Toc509910680"/>
      <w:bookmarkStart w:id="293" w:name="_Toc515424879"/>
      <w:bookmarkStart w:id="294" w:name="_Toc517851869"/>
      <w:bookmarkStart w:id="295" w:name="_Toc520525167"/>
      <w:bookmarkStart w:id="296" w:name="_Toc522960908"/>
      <w:bookmarkStart w:id="297" w:name="_Toc525710702"/>
      <w:bookmarkStart w:id="298" w:name="_Toc528402446"/>
      <w:bookmarkStart w:id="299" w:name="_Toc531067992"/>
      <w:bookmarkStart w:id="300" w:name="_Toc533584483"/>
      <w:bookmarkEnd w:id="282"/>
      <w:bookmarkEnd w:id="283"/>
      <w:bookmarkEnd w:id="284"/>
      <w:bookmarkEnd w:id="285"/>
      <w:bookmarkEnd w:id="286"/>
      <w:bookmarkEnd w:id="287"/>
    </w:p>
    <w:p w14:paraId="187313F8" w14:textId="3B4827A6" w:rsidR="00AD2CC4" w:rsidRPr="00432C91" w:rsidRDefault="00AD2CC4" w:rsidP="00AD2CC4">
      <w:pPr>
        <w:spacing w:before="120"/>
        <w:ind w:firstLine="709"/>
        <w:rPr>
          <w:color w:val="000000"/>
          <w:szCs w:val="22"/>
        </w:rPr>
      </w:pPr>
      <w:r>
        <w:rPr>
          <w:color w:val="000000"/>
        </w:rPr>
        <w:t xml:space="preserve">По оценке, численность </w:t>
      </w:r>
      <w:r w:rsidRPr="00366580">
        <w:rPr>
          <w:bCs/>
          <w:color w:val="000000"/>
        </w:rPr>
        <w:t>постоянного населения Новосибирской области</w:t>
      </w:r>
      <w:r>
        <w:rPr>
          <w:bCs/>
          <w:color w:val="000000"/>
        </w:rPr>
        <w:t xml:space="preserve"> </w:t>
      </w:r>
      <w:r>
        <w:rPr>
          <w:bCs/>
          <w:color w:val="000000"/>
        </w:rPr>
        <w:br/>
      </w:r>
      <w:r w:rsidRPr="00691663">
        <w:rPr>
          <w:color w:val="000000"/>
        </w:rPr>
        <w:t xml:space="preserve">на 1 </w:t>
      </w:r>
      <w:r>
        <w:rPr>
          <w:color w:val="000000"/>
        </w:rPr>
        <w:t xml:space="preserve">декабря 2021 года составила 2780,6 </w:t>
      </w:r>
      <w:r w:rsidRPr="00691663">
        <w:rPr>
          <w:color w:val="000000"/>
        </w:rPr>
        <w:t>тыс.</w:t>
      </w:r>
      <w:r>
        <w:rPr>
          <w:color w:val="000000"/>
        </w:rPr>
        <w:t xml:space="preserve"> </w:t>
      </w:r>
      <w:r w:rsidRPr="00691663">
        <w:rPr>
          <w:color w:val="000000"/>
        </w:rPr>
        <w:t>человек</w:t>
      </w:r>
      <w:r>
        <w:rPr>
          <w:color w:val="000000"/>
        </w:rPr>
        <w:t>. С начала года численность населения сократилась на 5,3 тыс. человек</w:t>
      </w:r>
      <w:r w:rsidRPr="00691663">
        <w:rPr>
          <w:color w:val="000000"/>
        </w:rPr>
        <w:t>, или на 0,</w:t>
      </w:r>
      <w:r>
        <w:rPr>
          <w:color w:val="000000"/>
        </w:rPr>
        <w:t>2</w:t>
      </w:r>
      <w:r w:rsidRPr="00691663">
        <w:rPr>
          <w:color w:val="000000"/>
        </w:rPr>
        <w:t>%</w:t>
      </w:r>
      <w:r>
        <w:rPr>
          <w:color w:val="000000"/>
        </w:rPr>
        <w:t xml:space="preserve">. </w:t>
      </w:r>
    </w:p>
    <w:p w14:paraId="11D1D2F5" w14:textId="3524099D" w:rsidR="00AD2CC4" w:rsidRDefault="00AD2CC4" w:rsidP="00725D9E">
      <w:pPr>
        <w:spacing w:before="120" w:after="240"/>
        <w:ind w:firstLine="709"/>
      </w:pPr>
      <w:r w:rsidRPr="00C20FFA">
        <w:t>Демографическая ситуация в области в</w:t>
      </w:r>
      <w:r>
        <w:t xml:space="preserve"> январе</w:t>
      </w:r>
      <w:r w:rsidR="00257A60">
        <w:t xml:space="preserve"> – </w:t>
      </w:r>
      <w:r>
        <w:t xml:space="preserve">ноябре </w:t>
      </w:r>
      <w:r w:rsidRPr="0072112C">
        <w:t>20</w:t>
      </w:r>
      <w:r>
        <w:t>21</w:t>
      </w:r>
      <w:r w:rsidR="00257A60">
        <w:t xml:space="preserve"> года характеризовалась</w:t>
      </w:r>
      <w:r w:rsidRPr="0072112C">
        <w:t xml:space="preserve"> </w:t>
      </w:r>
      <w:r>
        <w:t xml:space="preserve">общей убылью населения на фоне усиления </w:t>
      </w:r>
      <w:r w:rsidRPr="00C20FFA">
        <w:t>естественной убыли</w:t>
      </w:r>
      <w:bookmarkStart w:id="301" w:name="_Hlk64364049"/>
      <w:r>
        <w:t>. Несмотря на увеличение миграционного прироста, он компенсирует естественную убыль только на 68,7%</w:t>
      </w:r>
      <w:r w:rsidRPr="00C20FFA">
        <w:t>.</w:t>
      </w:r>
    </w:p>
    <w:tbl>
      <w:tblPr>
        <w:tblW w:w="932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322"/>
      </w:tblGrid>
      <w:tr w:rsidR="00AD2CC4" w:rsidRPr="00EE14FC" w14:paraId="69651883" w14:textId="77777777" w:rsidTr="002D117F">
        <w:trPr>
          <w:trHeight w:val="694"/>
        </w:trPr>
        <w:tc>
          <w:tcPr>
            <w:tcW w:w="9322" w:type="dxa"/>
          </w:tcPr>
          <w:bookmarkStart w:id="302" w:name="_MON_1560257977"/>
          <w:bookmarkStart w:id="303" w:name="_MON_1531564538"/>
          <w:bookmarkEnd w:id="302"/>
          <w:bookmarkEnd w:id="303"/>
          <w:p w14:paraId="3996CDE2" w14:textId="59F08EB7" w:rsidR="00AD2CC4" w:rsidRPr="00DA303D" w:rsidRDefault="00AD2CC4" w:rsidP="00AD2CC4">
            <w:pPr>
              <w:tabs>
                <w:tab w:val="right" w:pos="9285"/>
              </w:tabs>
              <w:spacing w:line="240" w:lineRule="auto"/>
              <w:ind w:firstLine="0"/>
            </w:pPr>
            <w:r>
              <w:rPr>
                <w:noProof/>
              </w:rPr>
              <mc:AlternateContent>
                <mc:Choice Requires="wps">
                  <w:drawing>
                    <wp:anchor distT="0" distB="0" distL="114300" distR="114300" simplePos="0" relativeHeight="251659264" behindDoc="0" locked="0" layoutInCell="1" allowOverlap="1" wp14:anchorId="1759374D" wp14:editId="373A93C4">
                      <wp:simplePos x="0" y="0"/>
                      <wp:positionH relativeFrom="column">
                        <wp:posOffset>181610</wp:posOffset>
                      </wp:positionH>
                      <wp:positionV relativeFrom="paragraph">
                        <wp:posOffset>46355</wp:posOffset>
                      </wp:positionV>
                      <wp:extent cx="5481320" cy="533400"/>
                      <wp:effectExtent l="0" t="0" r="2413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33400"/>
                              </a:xfrm>
                              <a:prstGeom prst="rect">
                                <a:avLst/>
                              </a:prstGeom>
                              <a:solidFill>
                                <a:srgbClr val="FFFFFF"/>
                              </a:solidFill>
                              <a:ln w="0">
                                <a:solidFill>
                                  <a:srgbClr val="FFFFFF"/>
                                </a:solidFill>
                                <a:miter lim="800000"/>
                                <a:headEnd/>
                                <a:tailEnd/>
                              </a:ln>
                            </wps:spPr>
                            <wps:txbx>
                              <w:txbxContent>
                                <w:p w14:paraId="54AB4689" w14:textId="5ABC19F5" w:rsidR="00332766" w:rsidRDefault="00332766" w:rsidP="00AD2CC4">
                                  <w:pPr>
                                    <w:spacing w:line="240" w:lineRule="auto"/>
                                    <w:jc w:val="center"/>
                                    <w:rPr>
                                      <w:b/>
                                      <w:bCs/>
                                    </w:rPr>
                                  </w:pPr>
                                  <w:r>
                                    <w:rPr>
                                      <w:b/>
                                      <w:bCs/>
                                    </w:rPr>
                                    <w:t xml:space="preserve">Компоненты изменения численности населения за январь – ноябрь                      соответствующих годов  </w:t>
                                  </w:r>
                                </w:p>
                                <w:p w14:paraId="49BDCD23" w14:textId="77777777" w:rsidR="00332766" w:rsidRPr="004B5B6A" w:rsidRDefault="00332766" w:rsidP="00AD2CC4">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3pt;margin-top:3.65pt;width:431.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" strokecolor="white" strokeweight="0">
                      <v:textbox inset="0,0,0,0">
                        <w:txbxContent>
                          <w:p w14:paraId="54AB4689" w14:textId="5ABC19F5" w:rsidR="00725D9E" w:rsidRDefault="00725D9E" w:rsidP="00AD2CC4">
                            <w:pPr>
                              <w:spacing w:line="240" w:lineRule="auto"/>
                              <w:jc w:val="center"/>
                              <w:rPr>
                                <w:b/>
                                <w:bCs/>
                              </w:rPr>
                            </w:pPr>
                            <w:r>
                              <w:rPr>
                                <w:b/>
                                <w:bCs/>
                              </w:rPr>
                              <w:t xml:space="preserve">Компоненты изменения численности населения за январь – ноябрь                      соответствующих годов  </w:t>
                            </w:r>
                          </w:p>
                          <w:p w14:paraId="49BDCD23" w14:textId="77777777" w:rsidR="00725D9E" w:rsidRPr="004B5B6A" w:rsidRDefault="00725D9E" w:rsidP="00AD2CC4">
                            <w:pPr>
                              <w:spacing w:line="240" w:lineRule="auto"/>
                              <w:jc w:val="center"/>
                            </w:pPr>
                            <w:r w:rsidRPr="004B5B6A">
                              <w:rPr>
                                <w:bCs/>
                              </w:rPr>
                              <w:t>(человек)</w:t>
                            </w:r>
                          </w:p>
                        </w:txbxContent>
                      </v:textbox>
                    </v:shape>
                  </w:pict>
                </mc:Fallback>
              </mc:AlternateContent>
            </w:r>
            <w:r>
              <w:tab/>
            </w:r>
          </w:p>
        </w:tc>
      </w:tr>
      <w:tr w:rsidR="00AD2CC4" w:rsidRPr="00EE14FC" w14:paraId="168E0EBE" w14:textId="77777777" w:rsidTr="002D117F">
        <w:trPr>
          <w:trHeight w:val="3683"/>
        </w:trPr>
        <w:tc>
          <w:tcPr>
            <w:tcW w:w="9322" w:type="dxa"/>
          </w:tcPr>
          <w:p w14:paraId="666A4961" w14:textId="77777777" w:rsidR="00AD2CC4" w:rsidRPr="00EE14FC" w:rsidRDefault="00AD2CC4" w:rsidP="00AD2CC4">
            <w:pPr>
              <w:ind w:firstLine="0"/>
              <w:rPr>
                <w:sz w:val="4"/>
                <w:szCs w:val="4"/>
              </w:rPr>
            </w:pPr>
            <w:r w:rsidRPr="00EE14FC">
              <w:rPr>
                <w:noProof/>
                <w:sz w:val="20"/>
              </w:rPr>
              <w:drawing>
                <wp:inline distT="0" distB="0" distL="0" distR="0" wp14:anchorId="193C8EA2" wp14:editId="1F4166A8">
                  <wp:extent cx="5895975" cy="236220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62D85634" w14:textId="77777777" w:rsidR="00AD2CC4" w:rsidRDefault="00AD2CC4" w:rsidP="00237622">
      <w:pPr>
        <w:pStyle w:val="affff3"/>
        <w:tabs>
          <w:tab w:val="left" w:pos="7350"/>
        </w:tabs>
        <w:spacing w:before="240"/>
        <w:ind w:firstLine="709"/>
        <w:jc w:val="left"/>
        <w:rPr>
          <w:b/>
          <w:bCs/>
          <w:sz w:val="24"/>
          <w:szCs w:val="24"/>
        </w:rPr>
      </w:pPr>
      <w:r w:rsidRPr="0072112C">
        <w:rPr>
          <w:b/>
          <w:bCs/>
          <w:sz w:val="24"/>
          <w:szCs w:val="24"/>
        </w:rPr>
        <w:t xml:space="preserve">Общая </w:t>
      </w:r>
      <w:bookmarkEnd w:id="301"/>
      <w:r w:rsidRPr="0072112C">
        <w:rPr>
          <w:b/>
          <w:bCs/>
          <w:sz w:val="24"/>
          <w:szCs w:val="24"/>
        </w:rPr>
        <w:t>характеристика воспроизводства населения</w:t>
      </w:r>
    </w:p>
    <w:p w14:paraId="206FF829" w14:textId="37AFB185" w:rsidR="00AD2CC4" w:rsidRPr="00257A60" w:rsidRDefault="00AD2CC4" w:rsidP="00AD2CC4">
      <w:pPr>
        <w:pStyle w:val="affff3"/>
        <w:spacing w:before="120"/>
        <w:ind w:firstLine="0"/>
        <w:jc w:val="center"/>
        <w:rPr>
          <w:b/>
          <w:bCs/>
          <w:vertAlign w:val="superscript"/>
        </w:rPr>
      </w:pPr>
      <w:r w:rsidRPr="0072112C">
        <w:rPr>
          <w:b/>
          <w:bCs/>
        </w:rPr>
        <w:t>Показатели естественного движения населения</w:t>
      </w:r>
      <w:r w:rsidR="00257A60">
        <w:rPr>
          <w:b/>
          <w:bCs/>
        </w:rPr>
        <w:t xml:space="preserve"> </w:t>
      </w:r>
      <w:r w:rsidRPr="00257A60">
        <w:rPr>
          <w:rFonts w:cs="Arial"/>
          <w:b/>
          <w:sz w:val="20"/>
          <w:vertAlign w:val="superscript"/>
        </w:rPr>
        <w:t>1)</w:t>
      </w:r>
    </w:p>
    <w:tbl>
      <w:tblPr>
        <w:tblW w:w="5027" w:type="pct"/>
        <w:jc w:val="center"/>
        <w:tblLayout w:type="fixed"/>
        <w:tblCellMar>
          <w:left w:w="70" w:type="dxa"/>
          <w:right w:w="70" w:type="dxa"/>
        </w:tblCellMar>
        <w:tblLook w:val="0000" w:firstRow="0" w:lastRow="0" w:firstColumn="0" w:lastColumn="0" w:noHBand="0" w:noVBand="0"/>
      </w:tblPr>
      <w:tblGrid>
        <w:gridCol w:w="2468"/>
        <w:gridCol w:w="825"/>
        <w:gridCol w:w="825"/>
        <w:gridCol w:w="1044"/>
        <w:gridCol w:w="703"/>
        <w:gridCol w:w="836"/>
        <w:gridCol w:w="838"/>
        <w:gridCol w:w="705"/>
        <w:gridCol w:w="1131"/>
      </w:tblGrid>
      <w:tr w:rsidR="00AD2CC4" w:rsidRPr="003B1F04" w14:paraId="447658D4" w14:textId="77777777" w:rsidTr="002D117F">
        <w:trPr>
          <w:cantSplit/>
          <w:trHeight w:val="184"/>
          <w:jc w:val="center"/>
        </w:trPr>
        <w:tc>
          <w:tcPr>
            <w:tcW w:w="1316" w:type="pct"/>
            <w:vMerge w:val="restart"/>
            <w:tcBorders>
              <w:top w:val="double" w:sz="4" w:space="0" w:color="auto"/>
              <w:left w:val="double" w:sz="4" w:space="0" w:color="auto"/>
              <w:right w:val="single" w:sz="4" w:space="0" w:color="auto"/>
            </w:tcBorders>
          </w:tcPr>
          <w:p w14:paraId="02900C9F" w14:textId="77777777" w:rsidR="00AD2CC4" w:rsidRPr="003B1F04" w:rsidRDefault="00AD2CC4" w:rsidP="00AD2CC4">
            <w:pPr>
              <w:spacing w:line="240" w:lineRule="exact"/>
              <w:ind w:left="-57" w:right="-57" w:firstLine="0"/>
              <w:jc w:val="center"/>
              <w:rPr>
                <w:rFonts w:cs="Arial"/>
                <w:i/>
                <w:sz w:val="20"/>
              </w:rPr>
            </w:pPr>
          </w:p>
        </w:tc>
        <w:tc>
          <w:tcPr>
            <w:tcW w:w="3081" w:type="pct"/>
            <w:gridSpan w:val="7"/>
            <w:tcBorders>
              <w:top w:val="double" w:sz="4" w:space="0" w:color="auto"/>
              <w:left w:val="single" w:sz="4" w:space="0" w:color="auto"/>
              <w:bottom w:val="single" w:sz="4" w:space="0" w:color="auto"/>
              <w:right w:val="single" w:sz="4" w:space="0" w:color="auto"/>
            </w:tcBorders>
          </w:tcPr>
          <w:p w14:paraId="6B40ED6D" w14:textId="77777777" w:rsidR="00AD2CC4" w:rsidRPr="00E73B23" w:rsidRDefault="00AD2CC4" w:rsidP="00AD2CC4">
            <w:pPr>
              <w:spacing w:line="240" w:lineRule="exact"/>
              <w:ind w:right="-57" w:firstLine="0"/>
              <w:jc w:val="center"/>
              <w:rPr>
                <w:rFonts w:cs="Arial"/>
                <w:i/>
                <w:sz w:val="20"/>
              </w:rPr>
            </w:pPr>
            <w:r w:rsidRPr="00B3667A">
              <w:rPr>
                <w:rFonts w:cs="Arial"/>
                <w:i/>
                <w:sz w:val="20"/>
              </w:rPr>
              <w:t>Январь</w:t>
            </w:r>
            <w:r>
              <w:rPr>
                <w:rFonts w:cs="Arial"/>
                <w:i/>
                <w:sz w:val="20"/>
              </w:rPr>
              <w:t xml:space="preserve"> – ноябрь</w:t>
            </w:r>
          </w:p>
        </w:tc>
        <w:tc>
          <w:tcPr>
            <w:tcW w:w="603" w:type="pct"/>
            <w:vMerge w:val="restart"/>
            <w:tcBorders>
              <w:top w:val="double" w:sz="4" w:space="0" w:color="auto"/>
              <w:left w:val="single" w:sz="4" w:space="0" w:color="auto"/>
              <w:right w:val="double" w:sz="4" w:space="0" w:color="auto"/>
            </w:tcBorders>
          </w:tcPr>
          <w:p w14:paraId="34E15B3F" w14:textId="05C515B0" w:rsidR="00AD2CC4" w:rsidRPr="00E73B23" w:rsidRDefault="00AD2CC4" w:rsidP="00DC78C5">
            <w:pPr>
              <w:spacing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  человек </w:t>
            </w:r>
            <w:r w:rsidRPr="003B1F04">
              <w:rPr>
                <w:rFonts w:cs="Arial"/>
                <w:i/>
                <w:sz w:val="20"/>
              </w:rPr>
              <w:t xml:space="preserve">населения в целом за </w:t>
            </w:r>
            <w:r w:rsidR="00257A60">
              <w:rPr>
                <w:rFonts w:cs="Arial"/>
                <w:i/>
                <w:sz w:val="20"/>
              </w:rPr>
              <w:t>2020</w:t>
            </w:r>
            <w:r w:rsidRPr="003B1F04">
              <w:rPr>
                <w:rFonts w:cs="Arial"/>
                <w:i/>
                <w:sz w:val="20"/>
              </w:rPr>
              <w:t>г.</w:t>
            </w:r>
          </w:p>
        </w:tc>
      </w:tr>
      <w:tr w:rsidR="00AD2CC4" w:rsidRPr="003B1F04" w14:paraId="1F99D4AA" w14:textId="77777777" w:rsidTr="002D117F">
        <w:trPr>
          <w:cantSplit/>
          <w:trHeight w:val="323"/>
          <w:jc w:val="center"/>
        </w:trPr>
        <w:tc>
          <w:tcPr>
            <w:tcW w:w="1316" w:type="pct"/>
            <w:vMerge/>
            <w:tcBorders>
              <w:left w:val="double" w:sz="4" w:space="0" w:color="auto"/>
              <w:right w:val="single" w:sz="4" w:space="0" w:color="auto"/>
            </w:tcBorders>
          </w:tcPr>
          <w:p w14:paraId="0B3A87CC" w14:textId="77777777" w:rsidR="00AD2CC4" w:rsidRPr="003B1F04" w:rsidRDefault="00AD2CC4" w:rsidP="00AD2CC4">
            <w:pPr>
              <w:spacing w:line="240" w:lineRule="exact"/>
              <w:ind w:left="-57" w:right="-57" w:firstLine="0"/>
              <w:jc w:val="center"/>
              <w:rPr>
                <w:rFonts w:cs="Arial"/>
                <w:i/>
                <w:sz w:val="20"/>
              </w:rPr>
            </w:pPr>
          </w:p>
        </w:tc>
        <w:tc>
          <w:tcPr>
            <w:tcW w:w="1437" w:type="pct"/>
            <w:gridSpan w:val="3"/>
            <w:tcBorders>
              <w:top w:val="single" w:sz="4" w:space="0" w:color="auto"/>
              <w:left w:val="single" w:sz="4" w:space="0" w:color="auto"/>
              <w:bottom w:val="single" w:sz="4" w:space="0" w:color="auto"/>
              <w:right w:val="single" w:sz="4" w:space="0" w:color="auto"/>
            </w:tcBorders>
          </w:tcPr>
          <w:p w14:paraId="5F785B39" w14:textId="34861C85" w:rsidR="00AD2CC4" w:rsidRPr="00E73B23" w:rsidRDefault="00DC78C5" w:rsidP="00AD2CC4">
            <w:pPr>
              <w:spacing w:line="240" w:lineRule="exact"/>
              <w:ind w:left="-57" w:right="-57" w:firstLine="0"/>
              <w:jc w:val="center"/>
              <w:rPr>
                <w:rFonts w:cs="Arial"/>
                <w:i/>
                <w:sz w:val="20"/>
              </w:rPr>
            </w:pPr>
            <w:r>
              <w:rPr>
                <w:rFonts w:cs="Arial"/>
                <w:i/>
                <w:sz w:val="20"/>
              </w:rPr>
              <w:t>ч</w:t>
            </w:r>
            <w:r w:rsidR="00AD2CC4" w:rsidRPr="00E73B23">
              <w:rPr>
                <w:rFonts w:cs="Arial"/>
                <w:i/>
                <w:sz w:val="20"/>
              </w:rPr>
              <w:t>еловек</w:t>
            </w:r>
          </w:p>
        </w:tc>
        <w:tc>
          <w:tcPr>
            <w:tcW w:w="375" w:type="pct"/>
            <w:vMerge w:val="restart"/>
            <w:tcBorders>
              <w:top w:val="single" w:sz="4" w:space="0" w:color="auto"/>
              <w:left w:val="single" w:sz="4" w:space="0" w:color="auto"/>
              <w:right w:val="single" w:sz="4" w:space="0" w:color="auto"/>
            </w:tcBorders>
          </w:tcPr>
          <w:p w14:paraId="275089CD" w14:textId="575A5C89" w:rsidR="00AD2CC4" w:rsidRPr="00E73B23" w:rsidRDefault="00AD2CC4" w:rsidP="00AD2CC4">
            <w:pPr>
              <w:spacing w:line="240" w:lineRule="exact"/>
              <w:ind w:left="-57" w:right="-57" w:firstLine="0"/>
              <w:jc w:val="center"/>
              <w:rPr>
                <w:rFonts w:cs="Arial"/>
                <w:i/>
                <w:sz w:val="20"/>
              </w:rPr>
            </w:pPr>
            <w:r w:rsidRPr="00E73B23">
              <w:rPr>
                <w:rFonts w:cs="Arial"/>
                <w:i/>
                <w:sz w:val="20"/>
              </w:rPr>
              <w:t>202</w:t>
            </w:r>
            <w:r>
              <w:rPr>
                <w:rFonts w:cs="Arial"/>
                <w:i/>
                <w:sz w:val="20"/>
              </w:rPr>
              <w:t>1</w:t>
            </w:r>
            <w:r w:rsidR="00257A60">
              <w:rPr>
                <w:rFonts w:cs="Arial"/>
                <w:i/>
                <w:sz w:val="20"/>
              </w:rPr>
              <w:t>г.       в % к 2020</w:t>
            </w:r>
            <w:r w:rsidRPr="00E73B23">
              <w:rPr>
                <w:rFonts w:cs="Arial"/>
                <w:i/>
                <w:sz w:val="20"/>
              </w:rPr>
              <w:t>г.</w:t>
            </w:r>
          </w:p>
        </w:tc>
        <w:tc>
          <w:tcPr>
            <w:tcW w:w="893" w:type="pct"/>
            <w:gridSpan w:val="2"/>
            <w:tcBorders>
              <w:top w:val="single" w:sz="4" w:space="0" w:color="auto"/>
              <w:left w:val="single" w:sz="4" w:space="0" w:color="auto"/>
              <w:bottom w:val="single" w:sz="4" w:space="0" w:color="auto"/>
              <w:right w:val="single" w:sz="4" w:space="0" w:color="auto"/>
            </w:tcBorders>
          </w:tcPr>
          <w:p w14:paraId="57C34D1F" w14:textId="08829A8D" w:rsidR="00AD2CC4" w:rsidRPr="00E73B23" w:rsidRDefault="00257A60" w:rsidP="00AD2CC4">
            <w:pPr>
              <w:spacing w:line="240" w:lineRule="exact"/>
              <w:ind w:firstLine="0"/>
              <w:jc w:val="center"/>
              <w:rPr>
                <w:rFonts w:cs="Arial"/>
                <w:i/>
                <w:sz w:val="20"/>
                <w:vertAlign w:val="superscript"/>
              </w:rPr>
            </w:pPr>
            <w:r>
              <w:rPr>
                <w:rFonts w:cs="Arial"/>
                <w:i/>
                <w:sz w:val="20"/>
              </w:rPr>
              <w:t>н</w:t>
            </w:r>
            <w:r w:rsidR="00AD2CC4" w:rsidRPr="00E73B23">
              <w:rPr>
                <w:rFonts w:cs="Arial"/>
                <w:i/>
                <w:sz w:val="20"/>
              </w:rPr>
              <w:t>а 1000 человек населен</w:t>
            </w:r>
            <w:r w:rsidR="00AD2CC4">
              <w:rPr>
                <w:rFonts w:cs="Arial"/>
                <w:i/>
                <w:sz w:val="20"/>
              </w:rPr>
              <w:t>ия</w:t>
            </w:r>
            <w:r>
              <w:rPr>
                <w:rFonts w:cs="Arial"/>
                <w:i/>
                <w:sz w:val="20"/>
              </w:rPr>
              <w:t xml:space="preserve"> </w:t>
            </w:r>
            <w:r w:rsidR="00AD2CC4">
              <w:rPr>
                <w:i/>
                <w:sz w:val="20"/>
                <w:vertAlign w:val="superscript"/>
              </w:rPr>
              <w:t>2</w:t>
            </w:r>
            <w:r w:rsidR="00AD2CC4" w:rsidRPr="00E73B23">
              <w:rPr>
                <w:i/>
                <w:sz w:val="20"/>
                <w:vertAlign w:val="superscript"/>
              </w:rPr>
              <w:t>)</w:t>
            </w:r>
          </w:p>
        </w:tc>
        <w:tc>
          <w:tcPr>
            <w:tcW w:w="376" w:type="pct"/>
            <w:vMerge w:val="restart"/>
            <w:tcBorders>
              <w:top w:val="single" w:sz="4" w:space="0" w:color="auto"/>
              <w:left w:val="single" w:sz="4" w:space="0" w:color="auto"/>
              <w:right w:val="single" w:sz="4" w:space="0" w:color="auto"/>
            </w:tcBorders>
          </w:tcPr>
          <w:p w14:paraId="7A727B52" w14:textId="671C090D" w:rsidR="00AD2CC4" w:rsidRPr="00E73B23" w:rsidRDefault="00AD2CC4" w:rsidP="00AD2CC4">
            <w:pPr>
              <w:spacing w:line="240" w:lineRule="exact"/>
              <w:ind w:left="-57" w:right="-57" w:firstLine="0"/>
              <w:jc w:val="center"/>
              <w:rPr>
                <w:rFonts w:cs="Arial"/>
                <w:i/>
                <w:sz w:val="20"/>
              </w:rPr>
            </w:pPr>
            <w:r w:rsidRPr="00E73B23">
              <w:rPr>
                <w:rFonts w:cs="Arial"/>
                <w:i/>
                <w:sz w:val="20"/>
              </w:rPr>
              <w:t>202</w:t>
            </w:r>
            <w:r>
              <w:rPr>
                <w:rFonts w:cs="Arial"/>
                <w:i/>
                <w:sz w:val="20"/>
              </w:rPr>
              <w:t>1</w:t>
            </w:r>
            <w:r w:rsidR="00257A60">
              <w:rPr>
                <w:rFonts w:cs="Arial"/>
                <w:i/>
                <w:sz w:val="20"/>
              </w:rPr>
              <w:t>г.       в % к 2020</w:t>
            </w:r>
            <w:r w:rsidRPr="00E73B23">
              <w:rPr>
                <w:rFonts w:cs="Arial"/>
                <w:i/>
                <w:sz w:val="20"/>
              </w:rPr>
              <w:t>г.</w:t>
            </w:r>
          </w:p>
        </w:tc>
        <w:tc>
          <w:tcPr>
            <w:tcW w:w="603" w:type="pct"/>
            <w:vMerge/>
            <w:tcBorders>
              <w:left w:val="single" w:sz="4" w:space="0" w:color="auto"/>
              <w:right w:val="double" w:sz="4" w:space="0" w:color="auto"/>
            </w:tcBorders>
          </w:tcPr>
          <w:p w14:paraId="14F1E98F" w14:textId="77777777" w:rsidR="00AD2CC4" w:rsidRPr="00E73B23" w:rsidRDefault="00AD2CC4" w:rsidP="00AD2CC4">
            <w:pPr>
              <w:spacing w:line="240" w:lineRule="exact"/>
              <w:ind w:left="-57" w:right="-57" w:firstLine="0"/>
              <w:jc w:val="center"/>
              <w:rPr>
                <w:rFonts w:cs="Arial"/>
                <w:i/>
                <w:sz w:val="20"/>
              </w:rPr>
            </w:pPr>
          </w:p>
        </w:tc>
      </w:tr>
      <w:tr w:rsidR="00AD2CC4" w:rsidRPr="003B1F04" w14:paraId="7306304C" w14:textId="77777777" w:rsidTr="002D117F">
        <w:trPr>
          <w:cantSplit/>
          <w:trHeight w:val="20"/>
          <w:jc w:val="center"/>
        </w:trPr>
        <w:tc>
          <w:tcPr>
            <w:tcW w:w="1316" w:type="pct"/>
            <w:vMerge/>
            <w:tcBorders>
              <w:left w:val="double" w:sz="4" w:space="0" w:color="auto"/>
              <w:bottom w:val="single" w:sz="4" w:space="0" w:color="auto"/>
              <w:right w:val="single" w:sz="4" w:space="0" w:color="auto"/>
            </w:tcBorders>
          </w:tcPr>
          <w:p w14:paraId="6B803CB2" w14:textId="77777777" w:rsidR="00AD2CC4" w:rsidRPr="003B1F04" w:rsidRDefault="00AD2CC4" w:rsidP="00AD2CC4">
            <w:pPr>
              <w:spacing w:line="240" w:lineRule="exact"/>
              <w:ind w:left="-57" w:right="-57" w:firstLine="0"/>
              <w:jc w:val="center"/>
              <w:rPr>
                <w:rFonts w:cs="Arial"/>
                <w:i/>
                <w:sz w:val="20"/>
              </w:rPr>
            </w:pPr>
          </w:p>
        </w:tc>
        <w:tc>
          <w:tcPr>
            <w:tcW w:w="440" w:type="pct"/>
            <w:tcBorders>
              <w:top w:val="single" w:sz="4" w:space="0" w:color="auto"/>
              <w:left w:val="single" w:sz="4" w:space="0" w:color="auto"/>
              <w:bottom w:val="single" w:sz="4" w:space="0" w:color="auto"/>
              <w:right w:val="single" w:sz="4" w:space="0" w:color="auto"/>
            </w:tcBorders>
          </w:tcPr>
          <w:p w14:paraId="31A568AF" w14:textId="3F55DEDC" w:rsidR="00AD2CC4" w:rsidRPr="00E73B23" w:rsidRDefault="00AD2CC4" w:rsidP="00AD2CC4">
            <w:pPr>
              <w:spacing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440" w:type="pct"/>
            <w:tcBorders>
              <w:top w:val="single" w:sz="4" w:space="0" w:color="auto"/>
              <w:left w:val="single" w:sz="4" w:space="0" w:color="auto"/>
              <w:bottom w:val="single" w:sz="4" w:space="0" w:color="auto"/>
              <w:right w:val="single" w:sz="4" w:space="0" w:color="auto"/>
            </w:tcBorders>
          </w:tcPr>
          <w:p w14:paraId="31ADCA55" w14:textId="07407B5F" w:rsidR="00AD2CC4" w:rsidRPr="00E73B23" w:rsidRDefault="00257A60" w:rsidP="00AD2CC4">
            <w:pPr>
              <w:spacing w:line="240" w:lineRule="exact"/>
              <w:ind w:left="-57" w:right="-57" w:firstLine="0"/>
              <w:jc w:val="center"/>
              <w:rPr>
                <w:rFonts w:cs="Arial"/>
                <w:i/>
                <w:sz w:val="20"/>
              </w:rPr>
            </w:pPr>
            <w:r>
              <w:rPr>
                <w:rFonts w:cs="Arial"/>
                <w:i/>
                <w:sz w:val="20"/>
              </w:rPr>
              <w:t>2020</w:t>
            </w:r>
            <w:r w:rsidR="00AD2CC4" w:rsidRPr="00E73B23">
              <w:rPr>
                <w:rFonts w:cs="Arial"/>
                <w:i/>
                <w:sz w:val="20"/>
              </w:rPr>
              <w:t>г.</w:t>
            </w:r>
          </w:p>
        </w:tc>
        <w:tc>
          <w:tcPr>
            <w:tcW w:w="557" w:type="pct"/>
            <w:tcBorders>
              <w:top w:val="single" w:sz="4" w:space="0" w:color="auto"/>
              <w:left w:val="single" w:sz="4" w:space="0" w:color="auto"/>
              <w:bottom w:val="single" w:sz="4" w:space="0" w:color="auto"/>
              <w:right w:val="single" w:sz="4" w:space="0" w:color="auto"/>
            </w:tcBorders>
          </w:tcPr>
          <w:p w14:paraId="7337E0AA" w14:textId="75165A29" w:rsidR="00AD2CC4" w:rsidRPr="00E73B23" w:rsidRDefault="00AD2CC4" w:rsidP="00AD2CC4">
            <w:pPr>
              <w:spacing w:line="240" w:lineRule="exact"/>
              <w:ind w:left="-57" w:right="-57" w:firstLine="0"/>
              <w:jc w:val="center"/>
              <w:rPr>
                <w:rFonts w:cs="Arial"/>
                <w:i/>
                <w:sz w:val="20"/>
              </w:rPr>
            </w:pPr>
            <w:r w:rsidRPr="00E73B23">
              <w:rPr>
                <w:rFonts w:cs="Arial"/>
                <w:i/>
                <w:sz w:val="20"/>
              </w:rPr>
              <w:t>прирост, снижение</w:t>
            </w:r>
            <w:r w:rsidR="00DC78C5">
              <w:rPr>
                <w:rFonts w:cs="Arial"/>
                <w:i/>
                <w:sz w:val="20"/>
              </w:rPr>
              <w:t xml:space="preserve"> </w:t>
            </w:r>
            <w:r w:rsidRPr="00E73B23">
              <w:rPr>
                <w:rFonts w:cs="Arial"/>
                <w:i/>
                <w:sz w:val="20"/>
              </w:rPr>
              <w:t>(-)</w:t>
            </w:r>
          </w:p>
        </w:tc>
        <w:tc>
          <w:tcPr>
            <w:tcW w:w="375" w:type="pct"/>
            <w:vMerge/>
            <w:tcBorders>
              <w:left w:val="single" w:sz="4" w:space="0" w:color="auto"/>
              <w:bottom w:val="single" w:sz="4" w:space="0" w:color="auto"/>
              <w:right w:val="single" w:sz="4" w:space="0" w:color="auto"/>
            </w:tcBorders>
          </w:tcPr>
          <w:p w14:paraId="41B2C608" w14:textId="77777777" w:rsidR="00AD2CC4" w:rsidRPr="00E73B23" w:rsidRDefault="00AD2CC4" w:rsidP="00AD2CC4">
            <w:pPr>
              <w:spacing w:line="240" w:lineRule="exact"/>
              <w:ind w:left="-57" w:right="-57" w:firstLine="0"/>
              <w:jc w:val="center"/>
              <w:rPr>
                <w:rFonts w:cs="Arial"/>
                <w:i/>
                <w:sz w:val="20"/>
              </w:rPr>
            </w:pPr>
          </w:p>
        </w:tc>
        <w:tc>
          <w:tcPr>
            <w:tcW w:w="446" w:type="pct"/>
            <w:tcBorders>
              <w:top w:val="single" w:sz="4" w:space="0" w:color="auto"/>
              <w:left w:val="single" w:sz="4" w:space="0" w:color="auto"/>
              <w:bottom w:val="single" w:sz="4" w:space="0" w:color="auto"/>
              <w:right w:val="single" w:sz="4" w:space="0" w:color="auto"/>
            </w:tcBorders>
          </w:tcPr>
          <w:p w14:paraId="0263E685" w14:textId="409CDD58" w:rsidR="00AD2CC4" w:rsidRPr="00E73B23" w:rsidRDefault="00AD2CC4" w:rsidP="00AD2CC4">
            <w:pPr>
              <w:spacing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446" w:type="pct"/>
            <w:tcBorders>
              <w:top w:val="single" w:sz="4" w:space="0" w:color="auto"/>
              <w:left w:val="single" w:sz="4" w:space="0" w:color="auto"/>
              <w:bottom w:val="single" w:sz="4" w:space="0" w:color="auto"/>
              <w:right w:val="single" w:sz="4" w:space="0" w:color="auto"/>
            </w:tcBorders>
          </w:tcPr>
          <w:p w14:paraId="4D8F25FA" w14:textId="3DE50566" w:rsidR="00AD2CC4" w:rsidRPr="00E73B23" w:rsidRDefault="00257A60" w:rsidP="00AD2CC4">
            <w:pPr>
              <w:spacing w:line="240" w:lineRule="exact"/>
              <w:ind w:left="-57" w:right="-57" w:firstLine="0"/>
              <w:jc w:val="center"/>
              <w:rPr>
                <w:rFonts w:cs="Arial"/>
                <w:i/>
                <w:sz w:val="20"/>
              </w:rPr>
            </w:pPr>
            <w:r>
              <w:rPr>
                <w:rFonts w:cs="Arial"/>
                <w:i/>
                <w:sz w:val="20"/>
              </w:rPr>
              <w:t>2020</w:t>
            </w:r>
            <w:r w:rsidR="00AD2CC4" w:rsidRPr="00E73B23">
              <w:rPr>
                <w:rFonts w:cs="Arial"/>
                <w:i/>
                <w:sz w:val="20"/>
              </w:rPr>
              <w:t>г.</w:t>
            </w:r>
          </w:p>
        </w:tc>
        <w:tc>
          <w:tcPr>
            <w:tcW w:w="376" w:type="pct"/>
            <w:vMerge/>
            <w:tcBorders>
              <w:left w:val="single" w:sz="4" w:space="0" w:color="auto"/>
              <w:bottom w:val="single" w:sz="4" w:space="0" w:color="auto"/>
              <w:right w:val="single" w:sz="4" w:space="0" w:color="auto"/>
            </w:tcBorders>
          </w:tcPr>
          <w:p w14:paraId="07B0C15E" w14:textId="77777777" w:rsidR="00AD2CC4" w:rsidRPr="00E73B23" w:rsidRDefault="00AD2CC4" w:rsidP="00AD2CC4">
            <w:pPr>
              <w:spacing w:line="240" w:lineRule="exact"/>
              <w:ind w:left="-57" w:right="-57" w:firstLine="0"/>
              <w:jc w:val="center"/>
              <w:rPr>
                <w:rFonts w:cs="Arial"/>
                <w:i/>
                <w:sz w:val="20"/>
              </w:rPr>
            </w:pPr>
          </w:p>
        </w:tc>
        <w:tc>
          <w:tcPr>
            <w:tcW w:w="603" w:type="pct"/>
            <w:vMerge/>
            <w:tcBorders>
              <w:left w:val="single" w:sz="4" w:space="0" w:color="auto"/>
              <w:bottom w:val="single" w:sz="4" w:space="0" w:color="auto"/>
              <w:right w:val="double" w:sz="4" w:space="0" w:color="auto"/>
            </w:tcBorders>
          </w:tcPr>
          <w:p w14:paraId="22F6D997" w14:textId="77777777" w:rsidR="00AD2CC4" w:rsidRPr="00E73B23" w:rsidRDefault="00AD2CC4" w:rsidP="00AD2CC4">
            <w:pPr>
              <w:spacing w:line="240" w:lineRule="exact"/>
              <w:ind w:left="-57" w:right="-57" w:firstLine="0"/>
              <w:jc w:val="center"/>
              <w:rPr>
                <w:rFonts w:cs="Arial"/>
                <w:i/>
                <w:sz w:val="20"/>
              </w:rPr>
            </w:pPr>
          </w:p>
        </w:tc>
      </w:tr>
      <w:tr w:rsidR="00AD2CC4" w:rsidRPr="0072112C" w14:paraId="06E22913" w14:textId="77777777" w:rsidTr="002D117F">
        <w:trPr>
          <w:cantSplit/>
          <w:trHeight w:val="20"/>
          <w:jc w:val="center"/>
        </w:trPr>
        <w:tc>
          <w:tcPr>
            <w:tcW w:w="1316" w:type="pct"/>
            <w:tcBorders>
              <w:top w:val="single" w:sz="4" w:space="0" w:color="auto"/>
              <w:left w:val="double" w:sz="4" w:space="0" w:color="auto"/>
              <w:bottom w:val="dotted" w:sz="4" w:space="0" w:color="auto"/>
              <w:right w:val="single" w:sz="4" w:space="0" w:color="auto"/>
            </w:tcBorders>
            <w:vAlign w:val="bottom"/>
          </w:tcPr>
          <w:p w14:paraId="4F77C786" w14:textId="77777777" w:rsidR="00AD2CC4" w:rsidRPr="00EE7D01" w:rsidRDefault="00AD2CC4" w:rsidP="00DC78C5">
            <w:pPr>
              <w:spacing w:before="60" w:line="240" w:lineRule="exact"/>
              <w:ind w:left="5" w:firstLine="0"/>
              <w:jc w:val="left"/>
              <w:rPr>
                <w:rFonts w:cs="Arial"/>
                <w:sz w:val="20"/>
              </w:rPr>
            </w:pPr>
            <w:r>
              <w:rPr>
                <w:rFonts w:cs="Arial"/>
                <w:sz w:val="20"/>
              </w:rPr>
              <w:t>Родившиеся</w:t>
            </w:r>
          </w:p>
        </w:tc>
        <w:tc>
          <w:tcPr>
            <w:tcW w:w="440" w:type="pct"/>
            <w:tcBorders>
              <w:top w:val="single" w:sz="4" w:space="0" w:color="auto"/>
              <w:left w:val="single" w:sz="4" w:space="0" w:color="auto"/>
              <w:bottom w:val="dotted" w:sz="4" w:space="0" w:color="auto"/>
              <w:right w:val="single" w:sz="4" w:space="0" w:color="auto"/>
            </w:tcBorders>
            <w:vAlign w:val="bottom"/>
          </w:tcPr>
          <w:p w14:paraId="412E3985" w14:textId="77777777" w:rsidR="00AD2CC4" w:rsidRPr="00DF54FB" w:rsidRDefault="00AD2CC4" w:rsidP="00DC78C5">
            <w:pPr>
              <w:widowControl/>
              <w:adjustRightInd/>
              <w:spacing w:before="60" w:line="240" w:lineRule="exact"/>
              <w:ind w:firstLine="0"/>
              <w:jc w:val="center"/>
              <w:textAlignment w:val="auto"/>
              <w:rPr>
                <w:rFonts w:cs="Arial"/>
                <w:sz w:val="20"/>
              </w:rPr>
            </w:pPr>
            <w:r>
              <w:rPr>
                <w:rFonts w:cs="Arial"/>
                <w:sz w:val="20"/>
              </w:rPr>
              <w:t>25977</w:t>
            </w:r>
          </w:p>
        </w:tc>
        <w:tc>
          <w:tcPr>
            <w:tcW w:w="440" w:type="pct"/>
            <w:tcBorders>
              <w:top w:val="single" w:sz="4" w:space="0" w:color="auto"/>
              <w:left w:val="single" w:sz="4" w:space="0" w:color="auto"/>
              <w:bottom w:val="dotted" w:sz="4" w:space="0" w:color="auto"/>
              <w:right w:val="single" w:sz="4" w:space="0" w:color="auto"/>
            </w:tcBorders>
            <w:vAlign w:val="bottom"/>
          </w:tcPr>
          <w:p w14:paraId="256174FD"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26346</w:t>
            </w:r>
          </w:p>
        </w:tc>
        <w:tc>
          <w:tcPr>
            <w:tcW w:w="557" w:type="pct"/>
            <w:tcBorders>
              <w:top w:val="single" w:sz="4" w:space="0" w:color="auto"/>
              <w:left w:val="single" w:sz="4" w:space="0" w:color="auto"/>
              <w:bottom w:val="dotted" w:sz="4" w:space="0" w:color="auto"/>
              <w:right w:val="single" w:sz="4" w:space="0" w:color="auto"/>
            </w:tcBorders>
            <w:vAlign w:val="bottom"/>
          </w:tcPr>
          <w:p w14:paraId="26D1E74D"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-369</w:t>
            </w:r>
          </w:p>
        </w:tc>
        <w:tc>
          <w:tcPr>
            <w:tcW w:w="375" w:type="pct"/>
            <w:tcBorders>
              <w:top w:val="single" w:sz="4" w:space="0" w:color="auto"/>
              <w:left w:val="single" w:sz="4" w:space="0" w:color="auto"/>
              <w:bottom w:val="dotted" w:sz="4" w:space="0" w:color="auto"/>
              <w:right w:val="single" w:sz="4" w:space="0" w:color="auto"/>
            </w:tcBorders>
            <w:vAlign w:val="bottom"/>
          </w:tcPr>
          <w:p w14:paraId="5DA34332"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98,6</w:t>
            </w:r>
          </w:p>
        </w:tc>
        <w:tc>
          <w:tcPr>
            <w:tcW w:w="446" w:type="pct"/>
            <w:tcBorders>
              <w:top w:val="single" w:sz="4" w:space="0" w:color="auto"/>
              <w:left w:val="single" w:sz="4" w:space="0" w:color="auto"/>
              <w:bottom w:val="dotted" w:sz="4" w:space="0" w:color="auto"/>
              <w:right w:val="single" w:sz="4" w:space="0" w:color="auto"/>
            </w:tcBorders>
            <w:vAlign w:val="bottom"/>
          </w:tcPr>
          <w:p w14:paraId="5B55C747" w14:textId="77777777" w:rsidR="00AD2CC4" w:rsidRPr="006157F9" w:rsidRDefault="00AD2CC4" w:rsidP="00DC78C5">
            <w:pPr>
              <w:spacing w:before="60" w:line="240" w:lineRule="exact"/>
              <w:ind w:firstLine="0"/>
              <w:jc w:val="center"/>
              <w:rPr>
                <w:rFonts w:ascii="Arial CYR" w:hAnsi="Arial CYR" w:cs="Arial CYR"/>
                <w:sz w:val="20"/>
                <w:lang w:val="en-US"/>
              </w:rPr>
            </w:pPr>
            <w:r>
              <w:rPr>
                <w:rFonts w:ascii="Arial CYR" w:hAnsi="Arial CYR" w:cs="Arial CYR"/>
                <w:sz w:val="20"/>
                <w:lang w:val="en-US"/>
              </w:rPr>
              <w:t>10,2</w:t>
            </w:r>
          </w:p>
        </w:tc>
        <w:tc>
          <w:tcPr>
            <w:tcW w:w="446" w:type="pct"/>
            <w:tcBorders>
              <w:top w:val="single" w:sz="4" w:space="0" w:color="auto"/>
              <w:left w:val="single" w:sz="4" w:space="0" w:color="auto"/>
              <w:bottom w:val="dotted" w:sz="4" w:space="0" w:color="auto"/>
              <w:right w:val="single" w:sz="4" w:space="0" w:color="auto"/>
            </w:tcBorders>
            <w:vAlign w:val="bottom"/>
          </w:tcPr>
          <w:p w14:paraId="04CAE123" w14:textId="77777777" w:rsidR="00AD2CC4" w:rsidRPr="006157F9" w:rsidRDefault="00AD2CC4" w:rsidP="00DC78C5">
            <w:pPr>
              <w:spacing w:before="60" w:line="240" w:lineRule="exact"/>
              <w:ind w:firstLine="0"/>
              <w:jc w:val="center"/>
              <w:rPr>
                <w:rFonts w:ascii="Arial CYR" w:hAnsi="Arial CYR" w:cs="Arial CYR"/>
                <w:sz w:val="20"/>
                <w:lang w:val="en-US"/>
              </w:rPr>
            </w:pPr>
            <w:r>
              <w:rPr>
                <w:rFonts w:ascii="Arial CYR" w:hAnsi="Arial CYR" w:cs="Arial CYR"/>
                <w:sz w:val="20"/>
                <w:lang w:val="en-US"/>
              </w:rPr>
              <w:t>10,3</w:t>
            </w:r>
          </w:p>
        </w:tc>
        <w:tc>
          <w:tcPr>
            <w:tcW w:w="376" w:type="pct"/>
            <w:tcBorders>
              <w:top w:val="single" w:sz="4" w:space="0" w:color="auto"/>
              <w:left w:val="single" w:sz="4" w:space="0" w:color="auto"/>
              <w:bottom w:val="dotted" w:sz="4" w:space="0" w:color="auto"/>
              <w:right w:val="single" w:sz="4" w:space="0" w:color="auto"/>
            </w:tcBorders>
            <w:vAlign w:val="bottom"/>
          </w:tcPr>
          <w:p w14:paraId="762BB63B" w14:textId="77777777" w:rsidR="00AD2CC4" w:rsidRPr="006157F9" w:rsidRDefault="00AD2CC4" w:rsidP="00DC78C5">
            <w:pPr>
              <w:spacing w:before="60" w:line="240" w:lineRule="exact"/>
              <w:ind w:firstLine="0"/>
              <w:jc w:val="center"/>
              <w:rPr>
                <w:rFonts w:ascii="Arial CYR" w:hAnsi="Arial CYR" w:cs="Arial CYR"/>
                <w:sz w:val="20"/>
                <w:lang w:val="en-US"/>
              </w:rPr>
            </w:pPr>
            <w:r>
              <w:rPr>
                <w:rFonts w:ascii="Arial CYR" w:hAnsi="Arial CYR" w:cs="Arial CYR"/>
                <w:sz w:val="20"/>
                <w:lang w:val="en-US"/>
              </w:rPr>
              <w:t>99,0</w:t>
            </w:r>
          </w:p>
        </w:tc>
        <w:tc>
          <w:tcPr>
            <w:tcW w:w="603" w:type="pct"/>
            <w:tcBorders>
              <w:top w:val="single" w:sz="4" w:space="0" w:color="auto"/>
              <w:left w:val="single" w:sz="4" w:space="0" w:color="auto"/>
              <w:bottom w:val="dotted" w:sz="4" w:space="0" w:color="auto"/>
              <w:right w:val="double" w:sz="4" w:space="0" w:color="auto"/>
            </w:tcBorders>
            <w:vAlign w:val="bottom"/>
          </w:tcPr>
          <w:p w14:paraId="05FAF052" w14:textId="77777777" w:rsidR="00AD2CC4" w:rsidRPr="00E73B23" w:rsidRDefault="00AD2CC4" w:rsidP="00DC78C5">
            <w:pPr>
              <w:spacing w:before="60" w:line="240" w:lineRule="exact"/>
              <w:ind w:firstLine="0"/>
              <w:jc w:val="center"/>
              <w:rPr>
                <w:rFonts w:ascii="Arial CYR" w:hAnsi="Arial CYR" w:cs="Arial CYR"/>
                <w:sz w:val="20"/>
              </w:rPr>
            </w:pPr>
            <w:r>
              <w:rPr>
                <w:rFonts w:ascii="Arial CYR" w:hAnsi="Arial CYR" w:cs="Arial CYR"/>
                <w:sz w:val="20"/>
              </w:rPr>
              <w:t>10,3</w:t>
            </w:r>
          </w:p>
        </w:tc>
      </w:tr>
      <w:tr w:rsidR="00AD2CC4" w:rsidRPr="0072112C" w14:paraId="188B09A9" w14:textId="77777777" w:rsidTr="002D117F">
        <w:trPr>
          <w:cantSplit/>
          <w:trHeight w:val="20"/>
          <w:jc w:val="center"/>
        </w:trPr>
        <w:tc>
          <w:tcPr>
            <w:tcW w:w="1316" w:type="pct"/>
            <w:tcBorders>
              <w:top w:val="dotted" w:sz="4" w:space="0" w:color="auto"/>
              <w:left w:val="double" w:sz="4" w:space="0" w:color="auto"/>
              <w:bottom w:val="dotted" w:sz="4" w:space="0" w:color="auto"/>
              <w:right w:val="single" w:sz="4" w:space="0" w:color="auto"/>
            </w:tcBorders>
            <w:vAlign w:val="bottom"/>
          </w:tcPr>
          <w:p w14:paraId="2D4E629E" w14:textId="77777777" w:rsidR="00AD2CC4" w:rsidRPr="00EE7D01" w:rsidRDefault="00AD2CC4" w:rsidP="00DC78C5">
            <w:pPr>
              <w:spacing w:before="60" w:line="240" w:lineRule="exact"/>
              <w:ind w:left="5" w:firstLine="0"/>
              <w:jc w:val="left"/>
              <w:rPr>
                <w:rFonts w:cs="Arial"/>
                <w:sz w:val="20"/>
              </w:rPr>
            </w:pPr>
            <w:r>
              <w:rPr>
                <w:rFonts w:cs="Arial"/>
                <w:sz w:val="20"/>
              </w:rPr>
              <w:t>Умершие</w:t>
            </w:r>
          </w:p>
        </w:tc>
        <w:tc>
          <w:tcPr>
            <w:tcW w:w="440" w:type="pct"/>
            <w:tcBorders>
              <w:top w:val="dotted" w:sz="4" w:space="0" w:color="auto"/>
              <w:left w:val="single" w:sz="4" w:space="0" w:color="auto"/>
              <w:bottom w:val="dotted" w:sz="4" w:space="0" w:color="auto"/>
              <w:right w:val="single" w:sz="4" w:space="0" w:color="auto"/>
            </w:tcBorders>
            <w:vAlign w:val="bottom"/>
          </w:tcPr>
          <w:p w14:paraId="332A2163"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42753</w:t>
            </w:r>
          </w:p>
        </w:tc>
        <w:tc>
          <w:tcPr>
            <w:tcW w:w="440" w:type="pct"/>
            <w:tcBorders>
              <w:top w:val="dotted" w:sz="4" w:space="0" w:color="auto"/>
              <w:left w:val="single" w:sz="4" w:space="0" w:color="auto"/>
              <w:bottom w:val="dotted" w:sz="4" w:space="0" w:color="auto"/>
              <w:right w:val="single" w:sz="4" w:space="0" w:color="auto"/>
            </w:tcBorders>
            <w:vAlign w:val="bottom"/>
          </w:tcPr>
          <w:p w14:paraId="724FB292"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38226</w:t>
            </w:r>
          </w:p>
        </w:tc>
        <w:tc>
          <w:tcPr>
            <w:tcW w:w="557" w:type="pct"/>
            <w:tcBorders>
              <w:top w:val="dotted" w:sz="4" w:space="0" w:color="auto"/>
              <w:left w:val="single" w:sz="4" w:space="0" w:color="auto"/>
              <w:bottom w:val="dotted" w:sz="4" w:space="0" w:color="auto"/>
              <w:right w:val="single" w:sz="4" w:space="0" w:color="auto"/>
            </w:tcBorders>
            <w:vAlign w:val="bottom"/>
          </w:tcPr>
          <w:p w14:paraId="7682828C"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4527</w:t>
            </w:r>
          </w:p>
        </w:tc>
        <w:tc>
          <w:tcPr>
            <w:tcW w:w="375" w:type="pct"/>
            <w:tcBorders>
              <w:top w:val="dotted" w:sz="4" w:space="0" w:color="auto"/>
              <w:left w:val="single" w:sz="4" w:space="0" w:color="auto"/>
              <w:bottom w:val="dotted" w:sz="4" w:space="0" w:color="auto"/>
              <w:right w:val="single" w:sz="4" w:space="0" w:color="auto"/>
            </w:tcBorders>
            <w:vAlign w:val="bottom"/>
          </w:tcPr>
          <w:p w14:paraId="07D72A47"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111,8</w:t>
            </w:r>
          </w:p>
        </w:tc>
        <w:tc>
          <w:tcPr>
            <w:tcW w:w="446" w:type="pct"/>
            <w:tcBorders>
              <w:top w:val="dotted" w:sz="4" w:space="0" w:color="auto"/>
              <w:left w:val="single" w:sz="4" w:space="0" w:color="auto"/>
              <w:bottom w:val="dotted" w:sz="4" w:space="0" w:color="auto"/>
              <w:right w:val="single" w:sz="4" w:space="0" w:color="auto"/>
            </w:tcBorders>
            <w:vAlign w:val="bottom"/>
          </w:tcPr>
          <w:p w14:paraId="647D8B2E" w14:textId="77777777" w:rsidR="00AD2CC4" w:rsidRPr="003D0BB6" w:rsidRDefault="00AD2CC4" w:rsidP="00DC78C5">
            <w:pPr>
              <w:spacing w:before="60" w:line="240" w:lineRule="exact"/>
              <w:ind w:firstLine="0"/>
              <w:jc w:val="center"/>
              <w:rPr>
                <w:rFonts w:ascii="Arial CYR" w:hAnsi="Arial CYR" w:cs="Arial CYR"/>
                <w:sz w:val="20"/>
              </w:rPr>
            </w:pPr>
            <w:r>
              <w:rPr>
                <w:rFonts w:ascii="Arial CYR" w:hAnsi="Arial CYR" w:cs="Arial CYR"/>
                <w:sz w:val="20"/>
                <w:lang w:val="en-US"/>
              </w:rPr>
              <w:t>1</w:t>
            </w:r>
            <w:r>
              <w:rPr>
                <w:rFonts w:ascii="Arial CYR" w:hAnsi="Arial CYR" w:cs="Arial CYR"/>
                <w:sz w:val="20"/>
              </w:rPr>
              <w:t>6</w:t>
            </w:r>
            <w:r>
              <w:rPr>
                <w:rFonts w:ascii="Arial CYR" w:hAnsi="Arial CYR" w:cs="Arial CYR"/>
                <w:sz w:val="20"/>
                <w:lang w:val="en-US"/>
              </w:rPr>
              <w:t>,</w:t>
            </w:r>
            <w:r>
              <w:rPr>
                <w:rFonts w:ascii="Arial CYR" w:hAnsi="Arial CYR" w:cs="Arial CYR"/>
                <w:sz w:val="20"/>
              </w:rPr>
              <w:t>8</w:t>
            </w:r>
          </w:p>
        </w:tc>
        <w:tc>
          <w:tcPr>
            <w:tcW w:w="446" w:type="pct"/>
            <w:tcBorders>
              <w:top w:val="dotted" w:sz="4" w:space="0" w:color="auto"/>
              <w:left w:val="single" w:sz="4" w:space="0" w:color="auto"/>
              <w:bottom w:val="dotted" w:sz="4" w:space="0" w:color="auto"/>
              <w:right w:val="single" w:sz="4" w:space="0" w:color="auto"/>
            </w:tcBorders>
            <w:vAlign w:val="bottom"/>
          </w:tcPr>
          <w:p w14:paraId="3F51560D" w14:textId="77777777" w:rsidR="00AD2CC4" w:rsidRPr="003D0BB6" w:rsidRDefault="00AD2CC4" w:rsidP="00DC78C5">
            <w:pPr>
              <w:spacing w:before="60" w:line="240" w:lineRule="exact"/>
              <w:ind w:firstLine="0"/>
              <w:jc w:val="center"/>
              <w:rPr>
                <w:rFonts w:ascii="Arial CYR" w:hAnsi="Arial CYR" w:cs="Arial CYR"/>
                <w:sz w:val="20"/>
              </w:rPr>
            </w:pPr>
            <w:r>
              <w:rPr>
                <w:rFonts w:ascii="Arial CYR" w:hAnsi="Arial CYR" w:cs="Arial CYR"/>
                <w:sz w:val="20"/>
                <w:lang w:val="en-US"/>
              </w:rPr>
              <w:t>1</w:t>
            </w:r>
            <w:r>
              <w:rPr>
                <w:rFonts w:ascii="Arial CYR" w:hAnsi="Arial CYR" w:cs="Arial CYR"/>
                <w:sz w:val="20"/>
              </w:rPr>
              <w:t>5</w:t>
            </w:r>
            <w:r>
              <w:rPr>
                <w:rFonts w:ascii="Arial CYR" w:hAnsi="Arial CYR" w:cs="Arial CYR"/>
                <w:sz w:val="20"/>
                <w:lang w:val="en-US"/>
              </w:rPr>
              <w:t>,</w:t>
            </w:r>
            <w:r>
              <w:rPr>
                <w:rFonts w:ascii="Arial CYR" w:hAnsi="Arial CYR" w:cs="Arial CYR"/>
                <w:sz w:val="20"/>
              </w:rPr>
              <w:t>0</w:t>
            </w:r>
          </w:p>
        </w:tc>
        <w:tc>
          <w:tcPr>
            <w:tcW w:w="376" w:type="pct"/>
            <w:tcBorders>
              <w:top w:val="dotted" w:sz="4" w:space="0" w:color="auto"/>
              <w:left w:val="single" w:sz="4" w:space="0" w:color="auto"/>
              <w:bottom w:val="dotted" w:sz="4" w:space="0" w:color="auto"/>
              <w:right w:val="single" w:sz="4" w:space="0" w:color="auto"/>
            </w:tcBorders>
            <w:vAlign w:val="bottom"/>
          </w:tcPr>
          <w:p w14:paraId="2E5F119B" w14:textId="77777777" w:rsidR="00AD2CC4" w:rsidRPr="00664AAB" w:rsidRDefault="00AD2CC4" w:rsidP="00DC78C5">
            <w:pPr>
              <w:spacing w:before="60" w:line="240" w:lineRule="exact"/>
              <w:ind w:firstLine="0"/>
              <w:jc w:val="center"/>
              <w:rPr>
                <w:rFonts w:ascii="Arial CYR" w:hAnsi="Arial CYR" w:cs="Arial CYR"/>
                <w:sz w:val="20"/>
              </w:rPr>
            </w:pPr>
            <w:r>
              <w:rPr>
                <w:rFonts w:ascii="Arial CYR" w:hAnsi="Arial CYR" w:cs="Arial CYR"/>
                <w:sz w:val="20"/>
                <w:lang w:val="en-US"/>
              </w:rPr>
              <w:t>11</w:t>
            </w:r>
            <w:r>
              <w:rPr>
                <w:rFonts w:ascii="Arial CYR" w:hAnsi="Arial CYR" w:cs="Arial CYR"/>
                <w:sz w:val="20"/>
              </w:rPr>
              <w:t>2</w:t>
            </w:r>
            <w:r>
              <w:rPr>
                <w:rFonts w:ascii="Arial CYR" w:hAnsi="Arial CYR" w:cs="Arial CYR"/>
                <w:sz w:val="20"/>
                <w:lang w:val="en-US"/>
              </w:rPr>
              <w:t>,</w:t>
            </w:r>
            <w:r>
              <w:rPr>
                <w:rFonts w:ascii="Arial CYR" w:hAnsi="Arial CYR" w:cs="Arial CYR"/>
                <w:sz w:val="20"/>
              </w:rPr>
              <w:t>0</w:t>
            </w:r>
          </w:p>
        </w:tc>
        <w:tc>
          <w:tcPr>
            <w:tcW w:w="603" w:type="pct"/>
            <w:tcBorders>
              <w:top w:val="dotted" w:sz="4" w:space="0" w:color="auto"/>
              <w:left w:val="single" w:sz="4" w:space="0" w:color="auto"/>
              <w:bottom w:val="dotted" w:sz="4" w:space="0" w:color="auto"/>
              <w:right w:val="double" w:sz="4" w:space="0" w:color="auto"/>
            </w:tcBorders>
            <w:vAlign w:val="bottom"/>
          </w:tcPr>
          <w:p w14:paraId="10333BD5" w14:textId="77777777" w:rsidR="00AD2CC4" w:rsidRPr="00E73B23" w:rsidRDefault="00AD2CC4" w:rsidP="00DC78C5">
            <w:pPr>
              <w:spacing w:before="60" w:line="240" w:lineRule="exact"/>
              <w:ind w:firstLine="0"/>
              <w:jc w:val="center"/>
              <w:rPr>
                <w:rFonts w:ascii="Arial CYR" w:hAnsi="Arial CYR" w:cs="Arial CYR"/>
                <w:sz w:val="20"/>
              </w:rPr>
            </w:pPr>
            <w:r>
              <w:rPr>
                <w:rFonts w:ascii="Arial CYR" w:hAnsi="Arial CYR" w:cs="Arial CYR"/>
                <w:sz w:val="20"/>
              </w:rPr>
              <w:t>15,3</w:t>
            </w:r>
          </w:p>
        </w:tc>
      </w:tr>
      <w:tr w:rsidR="00AD2CC4" w:rsidRPr="0072112C" w14:paraId="1F9F6252" w14:textId="77777777" w:rsidTr="002D117F">
        <w:trPr>
          <w:cantSplit/>
          <w:trHeight w:val="20"/>
          <w:jc w:val="center"/>
        </w:trPr>
        <w:tc>
          <w:tcPr>
            <w:tcW w:w="1316" w:type="pct"/>
            <w:tcBorders>
              <w:top w:val="dotted" w:sz="4" w:space="0" w:color="auto"/>
              <w:left w:val="double" w:sz="4" w:space="0" w:color="auto"/>
              <w:bottom w:val="dotted" w:sz="4" w:space="0" w:color="auto"/>
              <w:right w:val="single" w:sz="4" w:space="0" w:color="auto"/>
            </w:tcBorders>
            <w:vAlign w:val="bottom"/>
          </w:tcPr>
          <w:p w14:paraId="28FE6379" w14:textId="77777777" w:rsidR="00AD2CC4" w:rsidRPr="00EE7D01" w:rsidRDefault="00AD2CC4" w:rsidP="00DC78C5">
            <w:pPr>
              <w:spacing w:before="60" w:line="240" w:lineRule="exact"/>
              <w:ind w:left="147" w:firstLine="0"/>
              <w:jc w:val="left"/>
              <w:rPr>
                <w:rFonts w:cs="Arial"/>
                <w:i/>
                <w:iCs/>
                <w:sz w:val="20"/>
              </w:rPr>
            </w:pPr>
            <w:r w:rsidRPr="00EE7D01">
              <w:rPr>
                <w:rFonts w:cs="Arial"/>
                <w:sz w:val="20"/>
              </w:rPr>
              <w:t>в т.ч. детей в возрасте до 1 года</w:t>
            </w:r>
          </w:p>
        </w:tc>
        <w:tc>
          <w:tcPr>
            <w:tcW w:w="440" w:type="pct"/>
            <w:tcBorders>
              <w:top w:val="dotted" w:sz="4" w:space="0" w:color="auto"/>
              <w:left w:val="single" w:sz="4" w:space="0" w:color="auto"/>
              <w:bottom w:val="dotted" w:sz="4" w:space="0" w:color="auto"/>
              <w:right w:val="single" w:sz="4" w:space="0" w:color="auto"/>
            </w:tcBorders>
            <w:vAlign w:val="bottom"/>
          </w:tcPr>
          <w:p w14:paraId="423AF2F2" w14:textId="77777777" w:rsidR="00AD2CC4" w:rsidRPr="00253FB6" w:rsidRDefault="00AD2CC4" w:rsidP="00DC78C5">
            <w:pPr>
              <w:widowControl/>
              <w:adjustRightInd/>
              <w:spacing w:before="60" w:line="240" w:lineRule="exact"/>
              <w:ind w:firstLine="0"/>
              <w:jc w:val="center"/>
              <w:textAlignment w:val="auto"/>
              <w:rPr>
                <w:rFonts w:cs="Arial"/>
                <w:sz w:val="20"/>
              </w:rPr>
            </w:pPr>
            <w:r>
              <w:rPr>
                <w:rFonts w:cs="Arial"/>
                <w:sz w:val="20"/>
                <w:lang w:val="en-US"/>
              </w:rPr>
              <w:t>1</w:t>
            </w:r>
            <w:r>
              <w:rPr>
                <w:rFonts w:cs="Arial"/>
                <w:sz w:val="20"/>
              </w:rPr>
              <w:t>34</w:t>
            </w:r>
          </w:p>
        </w:tc>
        <w:tc>
          <w:tcPr>
            <w:tcW w:w="440" w:type="pct"/>
            <w:tcBorders>
              <w:top w:val="dotted" w:sz="4" w:space="0" w:color="auto"/>
              <w:left w:val="single" w:sz="4" w:space="0" w:color="auto"/>
              <w:bottom w:val="dotted" w:sz="4" w:space="0" w:color="auto"/>
              <w:right w:val="single" w:sz="4" w:space="0" w:color="auto"/>
            </w:tcBorders>
            <w:vAlign w:val="bottom"/>
          </w:tcPr>
          <w:p w14:paraId="6A870D85" w14:textId="77777777" w:rsidR="00AD2CC4" w:rsidRPr="00253FB6" w:rsidRDefault="00AD2CC4" w:rsidP="00DC78C5">
            <w:pPr>
              <w:widowControl/>
              <w:adjustRightInd/>
              <w:spacing w:before="60" w:line="240" w:lineRule="exact"/>
              <w:ind w:firstLine="0"/>
              <w:jc w:val="center"/>
              <w:textAlignment w:val="auto"/>
              <w:rPr>
                <w:rFonts w:cs="Arial"/>
                <w:sz w:val="20"/>
              </w:rPr>
            </w:pPr>
            <w:r>
              <w:rPr>
                <w:rFonts w:cs="Arial"/>
                <w:sz w:val="20"/>
                <w:lang w:val="en-US"/>
              </w:rPr>
              <w:t>1</w:t>
            </w:r>
            <w:r>
              <w:rPr>
                <w:rFonts w:cs="Arial"/>
                <w:sz w:val="20"/>
              </w:rPr>
              <w:t>47</w:t>
            </w:r>
          </w:p>
        </w:tc>
        <w:tc>
          <w:tcPr>
            <w:tcW w:w="557" w:type="pct"/>
            <w:tcBorders>
              <w:top w:val="dotted" w:sz="4" w:space="0" w:color="auto"/>
              <w:left w:val="single" w:sz="4" w:space="0" w:color="auto"/>
              <w:bottom w:val="dotted" w:sz="4" w:space="0" w:color="auto"/>
              <w:right w:val="single" w:sz="4" w:space="0" w:color="auto"/>
            </w:tcBorders>
            <w:vAlign w:val="bottom"/>
          </w:tcPr>
          <w:p w14:paraId="5A1E9ED3" w14:textId="77777777" w:rsidR="00AD2CC4" w:rsidRPr="00253FB6" w:rsidRDefault="00AD2CC4" w:rsidP="00DC78C5">
            <w:pPr>
              <w:widowControl/>
              <w:adjustRightInd/>
              <w:spacing w:before="60" w:line="240" w:lineRule="exact"/>
              <w:ind w:firstLine="0"/>
              <w:jc w:val="center"/>
              <w:textAlignment w:val="auto"/>
              <w:rPr>
                <w:rFonts w:cs="Arial"/>
                <w:sz w:val="20"/>
              </w:rPr>
            </w:pPr>
            <w:r>
              <w:rPr>
                <w:rFonts w:cs="Arial"/>
                <w:sz w:val="20"/>
                <w:lang w:val="en-US"/>
              </w:rPr>
              <w:t>-</w:t>
            </w:r>
            <w:r>
              <w:rPr>
                <w:rFonts w:cs="Arial"/>
                <w:sz w:val="20"/>
              </w:rPr>
              <w:t>13</w:t>
            </w:r>
          </w:p>
        </w:tc>
        <w:tc>
          <w:tcPr>
            <w:tcW w:w="375" w:type="pct"/>
            <w:tcBorders>
              <w:top w:val="dotted" w:sz="4" w:space="0" w:color="auto"/>
              <w:left w:val="single" w:sz="4" w:space="0" w:color="auto"/>
              <w:bottom w:val="dotted" w:sz="4" w:space="0" w:color="auto"/>
              <w:right w:val="single" w:sz="4" w:space="0" w:color="auto"/>
            </w:tcBorders>
            <w:vAlign w:val="bottom"/>
          </w:tcPr>
          <w:p w14:paraId="63BFF9FD" w14:textId="77777777" w:rsidR="00AD2CC4" w:rsidRPr="00664AAB" w:rsidRDefault="00AD2CC4" w:rsidP="00DC78C5">
            <w:pPr>
              <w:widowControl/>
              <w:adjustRightInd/>
              <w:spacing w:before="60" w:line="240" w:lineRule="exact"/>
              <w:ind w:firstLine="0"/>
              <w:jc w:val="center"/>
              <w:textAlignment w:val="auto"/>
              <w:rPr>
                <w:rFonts w:cs="Arial"/>
                <w:sz w:val="20"/>
              </w:rPr>
            </w:pPr>
            <w:r>
              <w:rPr>
                <w:rFonts w:cs="Arial"/>
                <w:sz w:val="20"/>
                <w:lang w:val="en-US"/>
              </w:rPr>
              <w:t>9</w:t>
            </w:r>
            <w:r>
              <w:rPr>
                <w:rFonts w:cs="Arial"/>
                <w:sz w:val="20"/>
              </w:rPr>
              <w:t>1</w:t>
            </w:r>
            <w:r>
              <w:rPr>
                <w:rFonts w:cs="Arial"/>
                <w:sz w:val="20"/>
                <w:lang w:val="en-US"/>
              </w:rPr>
              <w:t>,</w:t>
            </w:r>
            <w:r>
              <w:rPr>
                <w:rFonts w:cs="Arial"/>
                <w:sz w:val="20"/>
              </w:rPr>
              <w:t>2</w:t>
            </w:r>
          </w:p>
        </w:tc>
        <w:tc>
          <w:tcPr>
            <w:tcW w:w="446" w:type="pct"/>
            <w:tcBorders>
              <w:top w:val="dotted" w:sz="4" w:space="0" w:color="auto"/>
              <w:left w:val="single" w:sz="4" w:space="0" w:color="auto"/>
              <w:bottom w:val="dotted" w:sz="4" w:space="0" w:color="auto"/>
              <w:right w:val="single" w:sz="4" w:space="0" w:color="auto"/>
            </w:tcBorders>
            <w:vAlign w:val="bottom"/>
          </w:tcPr>
          <w:p w14:paraId="56E649FB" w14:textId="77777777" w:rsidR="00AD2CC4" w:rsidRPr="00664AAB" w:rsidRDefault="00AD2CC4" w:rsidP="00DC78C5">
            <w:pPr>
              <w:spacing w:before="60" w:line="240" w:lineRule="exact"/>
              <w:ind w:firstLine="0"/>
              <w:jc w:val="center"/>
              <w:rPr>
                <w:sz w:val="20"/>
              </w:rPr>
            </w:pPr>
            <w:r>
              <w:rPr>
                <w:sz w:val="20"/>
                <w:lang w:val="en-US"/>
              </w:rPr>
              <w:t>5,</w:t>
            </w:r>
            <w:r>
              <w:rPr>
                <w:sz w:val="20"/>
              </w:rPr>
              <w:t>1</w:t>
            </w:r>
          </w:p>
        </w:tc>
        <w:tc>
          <w:tcPr>
            <w:tcW w:w="446" w:type="pct"/>
            <w:tcBorders>
              <w:top w:val="dotted" w:sz="4" w:space="0" w:color="auto"/>
              <w:left w:val="single" w:sz="4" w:space="0" w:color="auto"/>
              <w:bottom w:val="dotted" w:sz="4" w:space="0" w:color="auto"/>
              <w:right w:val="single" w:sz="4" w:space="0" w:color="auto"/>
            </w:tcBorders>
            <w:vAlign w:val="bottom"/>
          </w:tcPr>
          <w:p w14:paraId="5BB111AD" w14:textId="77777777" w:rsidR="00AD2CC4" w:rsidRPr="00664AAB" w:rsidRDefault="00AD2CC4" w:rsidP="00DC78C5">
            <w:pPr>
              <w:spacing w:before="60" w:line="240" w:lineRule="exact"/>
              <w:ind w:firstLine="0"/>
              <w:jc w:val="center"/>
              <w:rPr>
                <w:sz w:val="20"/>
              </w:rPr>
            </w:pPr>
            <w:r>
              <w:rPr>
                <w:sz w:val="20"/>
                <w:lang w:val="en-US"/>
              </w:rPr>
              <w:t>5,</w:t>
            </w:r>
            <w:r>
              <w:rPr>
                <w:sz w:val="20"/>
              </w:rPr>
              <w:t>5</w:t>
            </w:r>
          </w:p>
        </w:tc>
        <w:tc>
          <w:tcPr>
            <w:tcW w:w="376" w:type="pct"/>
            <w:tcBorders>
              <w:top w:val="dotted" w:sz="4" w:space="0" w:color="auto"/>
              <w:left w:val="single" w:sz="4" w:space="0" w:color="auto"/>
              <w:bottom w:val="dotted" w:sz="4" w:space="0" w:color="auto"/>
              <w:right w:val="single" w:sz="4" w:space="0" w:color="auto"/>
            </w:tcBorders>
            <w:vAlign w:val="bottom"/>
          </w:tcPr>
          <w:p w14:paraId="32FFFE7A" w14:textId="77777777" w:rsidR="00AD2CC4" w:rsidRPr="00664AAB" w:rsidRDefault="00AD2CC4" w:rsidP="00DC78C5">
            <w:pPr>
              <w:spacing w:before="60" w:line="240" w:lineRule="exact"/>
              <w:ind w:firstLine="0"/>
              <w:jc w:val="center"/>
              <w:rPr>
                <w:sz w:val="20"/>
              </w:rPr>
            </w:pPr>
            <w:r>
              <w:rPr>
                <w:sz w:val="20"/>
                <w:lang w:val="en-US"/>
              </w:rPr>
              <w:t>9</w:t>
            </w:r>
            <w:r>
              <w:rPr>
                <w:sz w:val="20"/>
              </w:rPr>
              <w:t>2</w:t>
            </w:r>
            <w:r>
              <w:rPr>
                <w:sz w:val="20"/>
                <w:lang w:val="en-US"/>
              </w:rPr>
              <w:t>,</w:t>
            </w:r>
            <w:r>
              <w:rPr>
                <w:sz w:val="20"/>
              </w:rPr>
              <w:t>7</w:t>
            </w:r>
          </w:p>
        </w:tc>
        <w:tc>
          <w:tcPr>
            <w:tcW w:w="603" w:type="pct"/>
            <w:tcBorders>
              <w:top w:val="dotted" w:sz="4" w:space="0" w:color="auto"/>
              <w:left w:val="single" w:sz="4" w:space="0" w:color="auto"/>
              <w:bottom w:val="dotted" w:sz="4" w:space="0" w:color="auto"/>
              <w:right w:val="double" w:sz="4" w:space="0" w:color="auto"/>
            </w:tcBorders>
            <w:vAlign w:val="bottom"/>
          </w:tcPr>
          <w:p w14:paraId="21D265FD" w14:textId="0DC7A6C7" w:rsidR="00AD2CC4" w:rsidRPr="00E73B23" w:rsidRDefault="00AD2CC4" w:rsidP="00DC78C5">
            <w:pPr>
              <w:spacing w:before="60" w:line="240" w:lineRule="exact"/>
              <w:ind w:firstLine="0"/>
              <w:jc w:val="center"/>
              <w:rPr>
                <w:sz w:val="20"/>
              </w:rPr>
            </w:pPr>
            <w:r>
              <w:rPr>
                <w:sz w:val="20"/>
              </w:rPr>
              <w:t>5,7</w:t>
            </w:r>
            <w:r w:rsidR="00257A60">
              <w:rPr>
                <w:sz w:val="20"/>
              </w:rPr>
              <w:t xml:space="preserve"> </w:t>
            </w:r>
            <w:r w:rsidRPr="00257A60">
              <w:rPr>
                <w:sz w:val="20"/>
                <w:vertAlign w:val="superscript"/>
              </w:rPr>
              <w:t>3)</w:t>
            </w:r>
          </w:p>
        </w:tc>
      </w:tr>
      <w:tr w:rsidR="00AD2CC4" w:rsidRPr="0072112C" w14:paraId="1784E614" w14:textId="77777777" w:rsidTr="002D117F">
        <w:trPr>
          <w:cantSplit/>
          <w:trHeight w:val="20"/>
          <w:jc w:val="center"/>
        </w:trPr>
        <w:tc>
          <w:tcPr>
            <w:tcW w:w="1316" w:type="pct"/>
            <w:tcBorders>
              <w:top w:val="dotted" w:sz="4" w:space="0" w:color="auto"/>
              <w:left w:val="double" w:sz="4" w:space="0" w:color="auto"/>
              <w:bottom w:val="dotted" w:sz="4" w:space="0" w:color="auto"/>
              <w:right w:val="single" w:sz="4" w:space="0" w:color="auto"/>
            </w:tcBorders>
            <w:vAlign w:val="bottom"/>
          </w:tcPr>
          <w:p w14:paraId="408B9B3C" w14:textId="77777777" w:rsidR="00AD2CC4" w:rsidRPr="00EE7D01" w:rsidRDefault="00AD2CC4" w:rsidP="00DC78C5">
            <w:pPr>
              <w:spacing w:before="60" w:line="240" w:lineRule="exact"/>
              <w:ind w:left="5" w:hanging="5"/>
              <w:jc w:val="left"/>
              <w:rPr>
                <w:rFonts w:cs="Arial"/>
                <w:sz w:val="20"/>
              </w:rPr>
            </w:pPr>
            <w:r>
              <w:rPr>
                <w:rFonts w:cs="Arial"/>
                <w:sz w:val="20"/>
              </w:rPr>
              <w:t>Естественный прирост, убыль (-)</w:t>
            </w:r>
          </w:p>
        </w:tc>
        <w:tc>
          <w:tcPr>
            <w:tcW w:w="440" w:type="pct"/>
            <w:tcBorders>
              <w:top w:val="dotted" w:sz="4" w:space="0" w:color="auto"/>
              <w:left w:val="single" w:sz="4" w:space="0" w:color="auto"/>
              <w:bottom w:val="dotted" w:sz="4" w:space="0" w:color="auto"/>
              <w:right w:val="single" w:sz="4" w:space="0" w:color="auto"/>
            </w:tcBorders>
            <w:vAlign w:val="bottom"/>
          </w:tcPr>
          <w:p w14:paraId="46CF3685"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-16776</w:t>
            </w:r>
          </w:p>
        </w:tc>
        <w:tc>
          <w:tcPr>
            <w:tcW w:w="440" w:type="pct"/>
            <w:tcBorders>
              <w:top w:val="dotted" w:sz="4" w:space="0" w:color="auto"/>
              <w:left w:val="single" w:sz="4" w:space="0" w:color="auto"/>
              <w:bottom w:val="dotted" w:sz="4" w:space="0" w:color="auto"/>
              <w:right w:val="single" w:sz="4" w:space="0" w:color="auto"/>
            </w:tcBorders>
            <w:vAlign w:val="bottom"/>
          </w:tcPr>
          <w:p w14:paraId="166B7179"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-11880</w:t>
            </w:r>
          </w:p>
        </w:tc>
        <w:tc>
          <w:tcPr>
            <w:tcW w:w="557" w:type="pct"/>
            <w:tcBorders>
              <w:top w:val="dotted" w:sz="4" w:space="0" w:color="auto"/>
              <w:left w:val="single" w:sz="4" w:space="0" w:color="auto"/>
              <w:bottom w:val="dotted" w:sz="4" w:space="0" w:color="auto"/>
              <w:right w:val="single" w:sz="4" w:space="0" w:color="auto"/>
            </w:tcBorders>
            <w:vAlign w:val="bottom"/>
          </w:tcPr>
          <w:p w14:paraId="32ECEAAD" w14:textId="77777777" w:rsidR="00AD2CC4" w:rsidRDefault="00AD2CC4" w:rsidP="00DC78C5">
            <w:pPr>
              <w:spacing w:before="60" w:line="240" w:lineRule="exact"/>
              <w:ind w:firstLine="0"/>
              <w:jc w:val="center"/>
            </w:pPr>
            <w:r w:rsidRPr="00E73B23">
              <w:rPr>
                <w:rFonts w:cs="Arial"/>
                <w:sz w:val="20"/>
              </w:rPr>
              <w:t>х</w:t>
            </w:r>
          </w:p>
        </w:tc>
        <w:tc>
          <w:tcPr>
            <w:tcW w:w="375" w:type="pct"/>
            <w:tcBorders>
              <w:top w:val="dotted" w:sz="4" w:space="0" w:color="auto"/>
              <w:left w:val="single" w:sz="4" w:space="0" w:color="auto"/>
              <w:bottom w:val="dotted" w:sz="4" w:space="0" w:color="auto"/>
              <w:right w:val="single" w:sz="4" w:space="0" w:color="auto"/>
            </w:tcBorders>
            <w:vAlign w:val="bottom"/>
          </w:tcPr>
          <w:p w14:paraId="45F3BFC5" w14:textId="77777777" w:rsidR="00AD2CC4" w:rsidRDefault="00AD2CC4" w:rsidP="00DC78C5">
            <w:pPr>
              <w:spacing w:before="60" w:line="240" w:lineRule="exact"/>
              <w:ind w:firstLine="0"/>
              <w:jc w:val="center"/>
            </w:pPr>
            <w:r w:rsidRPr="00E73B23">
              <w:rPr>
                <w:rFonts w:cs="Arial"/>
                <w:sz w:val="20"/>
              </w:rPr>
              <w:t>х</w:t>
            </w:r>
          </w:p>
        </w:tc>
        <w:tc>
          <w:tcPr>
            <w:tcW w:w="446" w:type="pct"/>
            <w:tcBorders>
              <w:top w:val="dotted" w:sz="4" w:space="0" w:color="auto"/>
              <w:left w:val="single" w:sz="4" w:space="0" w:color="auto"/>
              <w:bottom w:val="dotted" w:sz="4" w:space="0" w:color="auto"/>
              <w:right w:val="single" w:sz="4" w:space="0" w:color="auto"/>
            </w:tcBorders>
            <w:vAlign w:val="bottom"/>
          </w:tcPr>
          <w:p w14:paraId="3310C900" w14:textId="77777777" w:rsidR="00AD2CC4" w:rsidRPr="003D0BB6" w:rsidRDefault="00AD2CC4" w:rsidP="00DC78C5">
            <w:pPr>
              <w:spacing w:before="60" w:line="240" w:lineRule="exact"/>
              <w:ind w:firstLine="0"/>
              <w:jc w:val="center"/>
              <w:rPr>
                <w:rFonts w:ascii="Arial CYR" w:hAnsi="Arial CYR" w:cs="Arial CYR"/>
                <w:sz w:val="20"/>
              </w:rPr>
            </w:pPr>
            <w:r>
              <w:rPr>
                <w:rFonts w:ascii="Arial CYR" w:hAnsi="Arial CYR" w:cs="Arial CYR"/>
                <w:sz w:val="20"/>
                <w:lang w:val="en-US"/>
              </w:rPr>
              <w:t>-6,</w:t>
            </w:r>
            <w:r>
              <w:rPr>
                <w:rFonts w:ascii="Arial CYR" w:hAnsi="Arial CYR" w:cs="Arial CYR"/>
                <w:sz w:val="20"/>
              </w:rPr>
              <w:t>6</w:t>
            </w:r>
          </w:p>
        </w:tc>
        <w:tc>
          <w:tcPr>
            <w:tcW w:w="446" w:type="pct"/>
            <w:tcBorders>
              <w:top w:val="dotted" w:sz="4" w:space="0" w:color="auto"/>
              <w:left w:val="single" w:sz="4" w:space="0" w:color="auto"/>
              <w:bottom w:val="dotted" w:sz="4" w:space="0" w:color="auto"/>
              <w:right w:val="single" w:sz="4" w:space="0" w:color="auto"/>
            </w:tcBorders>
            <w:vAlign w:val="bottom"/>
          </w:tcPr>
          <w:p w14:paraId="25FBD613" w14:textId="77777777" w:rsidR="00AD2CC4" w:rsidRPr="003D0BB6" w:rsidRDefault="00AD2CC4" w:rsidP="00DC78C5">
            <w:pPr>
              <w:spacing w:before="60" w:line="240" w:lineRule="exact"/>
              <w:ind w:firstLine="0"/>
              <w:jc w:val="center"/>
              <w:rPr>
                <w:rFonts w:ascii="Arial CYR" w:hAnsi="Arial CYR" w:cs="Arial CYR"/>
                <w:sz w:val="20"/>
              </w:rPr>
            </w:pPr>
            <w:r>
              <w:rPr>
                <w:rFonts w:ascii="Arial CYR" w:hAnsi="Arial CYR" w:cs="Arial CYR"/>
                <w:sz w:val="20"/>
                <w:lang w:val="en-US"/>
              </w:rPr>
              <w:t>-</w:t>
            </w:r>
            <w:r>
              <w:rPr>
                <w:rFonts w:ascii="Arial CYR" w:hAnsi="Arial CYR" w:cs="Arial CYR"/>
                <w:sz w:val="20"/>
              </w:rPr>
              <w:t>4</w:t>
            </w:r>
            <w:r>
              <w:rPr>
                <w:rFonts w:ascii="Arial CYR" w:hAnsi="Arial CYR" w:cs="Arial CYR"/>
                <w:sz w:val="20"/>
                <w:lang w:val="en-US"/>
              </w:rPr>
              <w:t>,</w:t>
            </w:r>
            <w:r>
              <w:rPr>
                <w:rFonts w:ascii="Arial CYR" w:hAnsi="Arial CYR" w:cs="Arial CYR"/>
                <w:sz w:val="20"/>
              </w:rPr>
              <w:t>7</w:t>
            </w:r>
          </w:p>
        </w:tc>
        <w:tc>
          <w:tcPr>
            <w:tcW w:w="376" w:type="pct"/>
            <w:tcBorders>
              <w:top w:val="dotted" w:sz="4" w:space="0" w:color="auto"/>
              <w:left w:val="single" w:sz="4" w:space="0" w:color="auto"/>
              <w:bottom w:val="dotted" w:sz="4" w:space="0" w:color="auto"/>
              <w:right w:val="single" w:sz="4" w:space="0" w:color="auto"/>
            </w:tcBorders>
            <w:vAlign w:val="bottom"/>
          </w:tcPr>
          <w:p w14:paraId="49505EE8" w14:textId="77777777" w:rsidR="00AD2CC4" w:rsidRPr="00E73B23" w:rsidRDefault="00AD2CC4" w:rsidP="00DC78C5">
            <w:pPr>
              <w:spacing w:before="60" w:line="240" w:lineRule="exact"/>
              <w:ind w:firstLine="0"/>
              <w:jc w:val="center"/>
              <w:rPr>
                <w:sz w:val="20"/>
              </w:rPr>
            </w:pPr>
            <w:r w:rsidRPr="00E73B23">
              <w:rPr>
                <w:rFonts w:cs="Arial"/>
                <w:sz w:val="20"/>
              </w:rPr>
              <w:t>х</w:t>
            </w:r>
          </w:p>
        </w:tc>
        <w:tc>
          <w:tcPr>
            <w:tcW w:w="603" w:type="pct"/>
            <w:tcBorders>
              <w:top w:val="dotted" w:sz="4" w:space="0" w:color="auto"/>
              <w:left w:val="single" w:sz="4" w:space="0" w:color="auto"/>
              <w:bottom w:val="dotted" w:sz="4" w:space="0" w:color="auto"/>
              <w:right w:val="double" w:sz="4" w:space="0" w:color="auto"/>
            </w:tcBorders>
            <w:vAlign w:val="bottom"/>
          </w:tcPr>
          <w:p w14:paraId="2B55D97A" w14:textId="77777777" w:rsidR="00AD2CC4" w:rsidRPr="00E73B23" w:rsidRDefault="00AD2CC4" w:rsidP="00DC78C5">
            <w:pPr>
              <w:spacing w:before="60" w:line="240" w:lineRule="exact"/>
              <w:ind w:firstLine="0"/>
              <w:jc w:val="center"/>
              <w:rPr>
                <w:sz w:val="20"/>
              </w:rPr>
            </w:pPr>
            <w:r>
              <w:rPr>
                <w:sz w:val="20"/>
              </w:rPr>
              <w:t>-5,0</w:t>
            </w:r>
          </w:p>
        </w:tc>
      </w:tr>
      <w:tr w:rsidR="00AD2CC4" w:rsidRPr="0072112C" w14:paraId="5E655040" w14:textId="77777777" w:rsidTr="002D117F">
        <w:trPr>
          <w:cantSplit/>
          <w:trHeight w:val="20"/>
          <w:jc w:val="center"/>
        </w:trPr>
        <w:tc>
          <w:tcPr>
            <w:tcW w:w="1316" w:type="pct"/>
            <w:tcBorders>
              <w:top w:val="dotted" w:sz="4" w:space="0" w:color="auto"/>
              <w:left w:val="double" w:sz="4" w:space="0" w:color="auto"/>
              <w:bottom w:val="dotted" w:sz="4" w:space="0" w:color="auto"/>
              <w:right w:val="single" w:sz="4" w:space="0" w:color="auto"/>
            </w:tcBorders>
            <w:vAlign w:val="bottom"/>
          </w:tcPr>
          <w:p w14:paraId="607B4F0D" w14:textId="77777777" w:rsidR="00AD2CC4" w:rsidRPr="00EE7D01" w:rsidRDefault="00AD2CC4" w:rsidP="00DC78C5">
            <w:pPr>
              <w:spacing w:before="60" w:line="240" w:lineRule="exact"/>
              <w:ind w:left="5" w:hanging="5"/>
              <w:jc w:val="left"/>
              <w:rPr>
                <w:rFonts w:cs="Arial"/>
                <w:sz w:val="20"/>
              </w:rPr>
            </w:pPr>
            <w:r w:rsidRPr="00EE7D01">
              <w:rPr>
                <w:rFonts w:cs="Arial"/>
                <w:sz w:val="20"/>
              </w:rPr>
              <w:t>Браки</w:t>
            </w:r>
          </w:p>
        </w:tc>
        <w:tc>
          <w:tcPr>
            <w:tcW w:w="440" w:type="pct"/>
            <w:tcBorders>
              <w:top w:val="dotted" w:sz="4" w:space="0" w:color="auto"/>
              <w:left w:val="single" w:sz="4" w:space="0" w:color="auto"/>
              <w:bottom w:val="dotted" w:sz="4" w:space="0" w:color="auto"/>
              <w:right w:val="single" w:sz="4" w:space="0" w:color="auto"/>
            </w:tcBorders>
            <w:vAlign w:val="bottom"/>
          </w:tcPr>
          <w:p w14:paraId="759491FE"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17879</w:t>
            </w:r>
          </w:p>
        </w:tc>
        <w:tc>
          <w:tcPr>
            <w:tcW w:w="440" w:type="pct"/>
            <w:tcBorders>
              <w:top w:val="dotted" w:sz="4" w:space="0" w:color="auto"/>
              <w:left w:val="single" w:sz="4" w:space="0" w:color="auto"/>
              <w:bottom w:val="dotted" w:sz="4" w:space="0" w:color="auto"/>
              <w:right w:val="single" w:sz="4" w:space="0" w:color="auto"/>
            </w:tcBorders>
            <w:vAlign w:val="bottom"/>
          </w:tcPr>
          <w:p w14:paraId="5FB1A92B"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14822</w:t>
            </w:r>
          </w:p>
        </w:tc>
        <w:tc>
          <w:tcPr>
            <w:tcW w:w="557" w:type="pct"/>
            <w:tcBorders>
              <w:top w:val="dotted" w:sz="4" w:space="0" w:color="auto"/>
              <w:left w:val="single" w:sz="4" w:space="0" w:color="auto"/>
              <w:bottom w:val="dotted" w:sz="4" w:space="0" w:color="auto"/>
              <w:right w:val="single" w:sz="4" w:space="0" w:color="auto"/>
            </w:tcBorders>
            <w:vAlign w:val="bottom"/>
          </w:tcPr>
          <w:p w14:paraId="3DB3C60A"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3057</w:t>
            </w:r>
          </w:p>
        </w:tc>
        <w:tc>
          <w:tcPr>
            <w:tcW w:w="375" w:type="pct"/>
            <w:tcBorders>
              <w:top w:val="dotted" w:sz="4" w:space="0" w:color="auto"/>
              <w:left w:val="single" w:sz="4" w:space="0" w:color="auto"/>
              <w:bottom w:val="dotted" w:sz="4" w:space="0" w:color="auto"/>
              <w:right w:val="single" w:sz="4" w:space="0" w:color="auto"/>
            </w:tcBorders>
            <w:vAlign w:val="bottom"/>
          </w:tcPr>
          <w:p w14:paraId="34C14B4B"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120,6</w:t>
            </w:r>
          </w:p>
        </w:tc>
        <w:tc>
          <w:tcPr>
            <w:tcW w:w="446" w:type="pct"/>
            <w:tcBorders>
              <w:top w:val="dotted" w:sz="4" w:space="0" w:color="auto"/>
              <w:left w:val="single" w:sz="4" w:space="0" w:color="auto"/>
              <w:bottom w:val="dotted" w:sz="4" w:space="0" w:color="auto"/>
              <w:right w:val="single" w:sz="4" w:space="0" w:color="auto"/>
            </w:tcBorders>
            <w:vAlign w:val="bottom"/>
          </w:tcPr>
          <w:p w14:paraId="76725808" w14:textId="77777777" w:rsidR="00AD2CC4" w:rsidRPr="003D0BB6" w:rsidRDefault="00AD2CC4" w:rsidP="00DC78C5">
            <w:pPr>
              <w:spacing w:before="60" w:line="240" w:lineRule="exact"/>
              <w:ind w:firstLine="0"/>
              <w:jc w:val="center"/>
              <w:rPr>
                <w:rFonts w:ascii="Arial CYR" w:hAnsi="Arial CYR" w:cs="Arial CYR"/>
                <w:sz w:val="20"/>
              </w:rPr>
            </w:pPr>
            <w:r>
              <w:rPr>
                <w:rFonts w:ascii="Arial CYR" w:hAnsi="Arial CYR" w:cs="Arial CYR"/>
                <w:sz w:val="20"/>
                <w:lang w:val="en-US"/>
              </w:rPr>
              <w:t>7,</w:t>
            </w:r>
            <w:r>
              <w:rPr>
                <w:rFonts w:ascii="Arial CYR" w:hAnsi="Arial CYR" w:cs="Arial CYR"/>
                <w:sz w:val="20"/>
              </w:rPr>
              <w:t>0</w:t>
            </w:r>
          </w:p>
        </w:tc>
        <w:tc>
          <w:tcPr>
            <w:tcW w:w="446" w:type="pct"/>
            <w:tcBorders>
              <w:top w:val="dotted" w:sz="4" w:space="0" w:color="auto"/>
              <w:left w:val="single" w:sz="4" w:space="0" w:color="auto"/>
              <w:bottom w:val="dotted" w:sz="4" w:space="0" w:color="auto"/>
              <w:right w:val="single" w:sz="4" w:space="0" w:color="auto"/>
            </w:tcBorders>
            <w:vAlign w:val="bottom"/>
          </w:tcPr>
          <w:p w14:paraId="1BA8184E" w14:textId="77777777" w:rsidR="00AD2CC4" w:rsidRPr="004C0D1C" w:rsidRDefault="00AD2CC4" w:rsidP="00DC78C5">
            <w:pPr>
              <w:spacing w:before="60" w:line="240" w:lineRule="exact"/>
              <w:ind w:firstLine="0"/>
              <w:jc w:val="center"/>
              <w:rPr>
                <w:rFonts w:ascii="Arial CYR" w:hAnsi="Arial CYR" w:cs="Arial CYR"/>
                <w:sz w:val="20"/>
              </w:rPr>
            </w:pPr>
            <w:r>
              <w:rPr>
                <w:rFonts w:ascii="Arial CYR" w:hAnsi="Arial CYR" w:cs="Arial CYR"/>
                <w:sz w:val="20"/>
                <w:lang w:val="en-US"/>
              </w:rPr>
              <w:t>5,</w:t>
            </w:r>
            <w:r>
              <w:rPr>
                <w:rFonts w:ascii="Arial CYR" w:hAnsi="Arial CYR" w:cs="Arial CYR"/>
                <w:sz w:val="20"/>
              </w:rPr>
              <w:t>8</w:t>
            </w:r>
          </w:p>
        </w:tc>
        <w:tc>
          <w:tcPr>
            <w:tcW w:w="376" w:type="pct"/>
            <w:tcBorders>
              <w:top w:val="dotted" w:sz="4" w:space="0" w:color="auto"/>
              <w:left w:val="single" w:sz="4" w:space="0" w:color="auto"/>
              <w:bottom w:val="dotted" w:sz="4" w:space="0" w:color="auto"/>
              <w:right w:val="single" w:sz="4" w:space="0" w:color="auto"/>
            </w:tcBorders>
            <w:vAlign w:val="bottom"/>
          </w:tcPr>
          <w:p w14:paraId="1AB9234F" w14:textId="77777777" w:rsidR="00AD2CC4" w:rsidRPr="007D6E92" w:rsidRDefault="00AD2CC4" w:rsidP="00DC78C5">
            <w:pPr>
              <w:spacing w:before="60" w:line="240" w:lineRule="exact"/>
              <w:ind w:firstLine="0"/>
              <w:jc w:val="center"/>
              <w:rPr>
                <w:rFonts w:ascii="Arial CYR" w:hAnsi="Arial CYR" w:cs="Arial CYR"/>
                <w:sz w:val="20"/>
              </w:rPr>
            </w:pPr>
            <w:r>
              <w:rPr>
                <w:rFonts w:ascii="Arial CYR" w:hAnsi="Arial CYR" w:cs="Arial CYR"/>
                <w:sz w:val="20"/>
                <w:lang w:val="en-US"/>
              </w:rPr>
              <w:t>12</w:t>
            </w:r>
            <w:r>
              <w:rPr>
                <w:rFonts w:ascii="Arial CYR" w:hAnsi="Arial CYR" w:cs="Arial CYR"/>
                <w:sz w:val="20"/>
              </w:rPr>
              <w:t>0</w:t>
            </w:r>
            <w:r>
              <w:rPr>
                <w:rFonts w:ascii="Arial CYR" w:hAnsi="Arial CYR" w:cs="Arial CYR"/>
                <w:sz w:val="20"/>
                <w:lang w:val="en-US"/>
              </w:rPr>
              <w:t>,</w:t>
            </w:r>
            <w:r>
              <w:rPr>
                <w:rFonts w:ascii="Arial CYR" w:hAnsi="Arial CYR" w:cs="Arial CYR"/>
                <w:sz w:val="20"/>
              </w:rPr>
              <w:t>7</w:t>
            </w:r>
          </w:p>
        </w:tc>
        <w:tc>
          <w:tcPr>
            <w:tcW w:w="603" w:type="pct"/>
            <w:tcBorders>
              <w:top w:val="dotted" w:sz="4" w:space="0" w:color="auto"/>
              <w:left w:val="single" w:sz="4" w:space="0" w:color="auto"/>
              <w:bottom w:val="dotted" w:sz="4" w:space="0" w:color="auto"/>
              <w:right w:val="double" w:sz="4" w:space="0" w:color="auto"/>
            </w:tcBorders>
            <w:vAlign w:val="bottom"/>
          </w:tcPr>
          <w:p w14:paraId="4B8C3F4D" w14:textId="77777777" w:rsidR="00AD2CC4" w:rsidRPr="00E73B23" w:rsidRDefault="00AD2CC4" w:rsidP="00DC78C5">
            <w:pPr>
              <w:spacing w:before="60" w:line="240" w:lineRule="exact"/>
              <w:ind w:firstLine="0"/>
              <w:jc w:val="center"/>
              <w:rPr>
                <w:rFonts w:ascii="Arial CYR" w:hAnsi="Arial CYR" w:cs="Arial CYR"/>
                <w:sz w:val="20"/>
              </w:rPr>
            </w:pPr>
            <w:r>
              <w:rPr>
                <w:rFonts w:ascii="Arial CYR" w:hAnsi="Arial CYR" w:cs="Arial CYR"/>
                <w:sz w:val="20"/>
              </w:rPr>
              <w:t>5,7</w:t>
            </w:r>
          </w:p>
        </w:tc>
      </w:tr>
      <w:tr w:rsidR="00AD2CC4" w:rsidRPr="0072112C" w14:paraId="0EDB1938" w14:textId="77777777" w:rsidTr="002D117F">
        <w:trPr>
          <w:cantSplit/>
          <w:trHeight w:val="20"/>
          <w:jc w:val="center"/>
        </w:trPr>
        <w:tc>
          <w:tcPr>
            <w:tcW w:w="1316" w:type="pct"/>
            <w:tcBorders>
              <w:top w:val="dotted" w:sz="4" w:space="0" w:color="auto"/>
              <w:left w:val="double" w:sz="4" w:space="0" w:color="auto"/>
              <w:bottom w:val="dotted" w:sz="4" w:space="0" w:color="auto"/>
              <w:right w:val="single" w:sz="4" w:space="0" w:color="auto"/>
            </w:tcBorders>
            <w:vAlign w:val="bottom"/>
          </w:tcPr>
          <w:p w14:paraId="6FC49AF0" w14:textId="77777777" w:rsidR="00AD2CC4" w:rsidRPr="00EE7D01" w:rsidRDefault="00AD2CC4" w:rsidP="00DC78C5">
            <w:pPr>
              <w:pStyle w:val="aff"/>
              <w:spacing w:before="60" w:line="240" w:lineRule="exact"/>
              <w:ind w:left="5" w:hanging="5"/>
              <w:rPr>
                <w:rFonts w:cs="Arial"/>
              </w:rPr>
            </w:pPr>
            <w:r w:rsidRPr="00EE7D01">
              <w:rPr>
                <w:rFonts w:cs="Arial"/>
              </w:rPr>
              <w:t xml:space="preserve">Разводы </w:t>
            </w:r>
          </w:p>
        </w:tc>
        <w:tc>
          <w:tcPr>
            <w:tcW w:w="440" w:type="pct"/>
            <w:tcBorders>
              <w:top w:val="dotted" w:sz="4" w:space="0" w:color="auto"/>
              <w:left w:val="single" w:sz="4" w:space="0" w:color="auto"/>
              <w:bottom w:val="dotted" w:sz="4" w:space="0" w:color="auto"/>
              <w:right w:val="single" w:sz="4" w:space="0" w:color="auto"/>
            </w:tcBorders>
            <w:vAlign w:val="bottom"/>
          </w:tcPr>
          <w:p w14:paraId="6478D468"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12162</w:t>
            </w:r>
          </w:p>
        </w:tc>
        <w:tc>
          <w:tcPr>
            <w:tcW w:w="440" w:type="pct"/>
            <w:tcBorders>
              <w:top w:val="dotted" w:sz="4" w:space="0" w:color="auto"/>
              <w:left w:val="single" w:sz="4" w:space="0" w:color="auto"/>
              <w:bottom w:val="dotted" w:sz="4" w:space="0" w:color="auto"/>
              <w:right w:val="single" w:sz="4" w:space="0" w:color="auto"/>
            </w:tcBorders>
            <w:vAlign w:val="bottom"/>
          </w:tcPr>
          <w:p w14:paraId="0A79974A"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11052</w:t>
            </w:r>
          </w:p>
        </w:tc>
        <w:tc>
          <w:tcPr>
            <w:tcW w:w="557" w:type="pct"/>
            <w:tcBorders>
              <w:top w:val="dotted" w:sz="4" w:space="0" w:color="auto"/>
              <w:left w:val="single" w:sz="4" w:space="0" w:color="auto"/>
              <w:bottom w:val="dotted" w:sz="4" w:space="0" w:color="auto"/>
              <w:right w:val="single" w:sz="4" w:space="0" w:color="auto"/>
            </w:tcBorders>
            <w:vAlign w:val="bottom"/>
          </w:tcPr>
          <w:p w14:paraId="75ADAEDF"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1110</w:t>
            </w:r>
          </w:p>
        </w:tc>
        <w:tc>
          <w:tcPr>
            <w:tcW w:w="375" w:type="pct"/>
            <w:tcBorders>
              <w:top w:val="dotted" w:sz="4" w:space="0" w:color="auto"/>
              <w:left w:val="single" w:sz="4" w:space="0" w:color="auto"/>
              <w:bottom w:val="dotted" w:sz="4" w:space="0" w:color="auto"/>
              <w:right w:val="single" w:sz="4" w:space="0" w:color="auto"/>
            </w:tcBorders>
            <w:vAlign w:val="bottom"/>
          </w:tcPr>
          <w:p w14:paraId="231A9BAC" w14:textId="77777777" w:rsidR="00AD2CC4" w:rsidRPr="00E73B23" w:rsidRDefault="00AD2CC4" w:rsidP="00DC78C5">
            <w:pPr>
              <w:widowControl/>
              <w:adjustRightInd/>
              <w:spacing w:before="60" w:line="240" w:lineRule="exact"/>
              <w:ind w:firstLine="0"/>
              <w:jc w:val="center"/>
              <w:textAlignment w:val="auto"/>
              <w:rPr>
                <w:rFonts w:cs="Arial"/>
                <w:sz w:val="20"/>
              </w:rPr>
            </w:pPr>
            <w:r>
              <w:rPr>
                <w:rFonts w:cs="Arial"/>
                <w:sz w:val="20"/>
              </w:rPr>
              <w:t>110,0</w:t>
            </w:r>
          </w:p>
        </w:tc>
        <w:tc>
          <w:tcPr>
            <w:tcW w:w="446" w:type="pct"/>
            <w:tcBorders>
              <w:top w:val="dotted" w:sz="4" w:space="0" w:color="auto"/>
              <w:left w:val="single" w:sz="4" w:space="0" w:color="auto"/>
              <w:bottom w:val="dotted" w:sz="4" w:space="0" w:color="auto"/>
              <w:right w:val="single" w:sz="4" w:space="0" w:color="auto"/>
            </w:tcBorders>
            <w:vAlign w:val="bottom"/>
          </w:tcPr>
          <w:p w14:paraId="4ED2D64C" w14:textId="77777777" w:rsidR="00AD2CC4" w:rsidRPr="006157F9" w:rsidRDefault="00AD2CC4" w:rsidP="00DC78C5">
            <w:pPr>
              <w:spacing w:before="60" w:line="240" w:lineRule="exact"/>
              <w:ind w:firstLine="0"/>
              <w:jc w:val="center"/>
              <w:rPr>
                <w:rFonts w:ascii="Arial CYR" w:hAnsi="Arial CYR" w:cs="Arial CYR"/>
                <w:sz w:val="20"/>
                <w:lang w:val="en-US"/>
              </w:rPr>
            </w:pPr>
            <w:r>
              <w:rPr>
                <w:rFonts w:ascii="Arial CYR" w:hAnsi="Arial CYR" w:cs="Arial CYR"/>
                <w:sz w:val="20"/>
                <w:lang w:val="en-US"/>
              </w:rPr>
              <w:t>4,8</w:t>
            </w:r>
          </w:p>
        </w:tc>
        <w:tc>
          <w:tcPr>
            <w:tcW w:w="446" w:type="pct"/>
            <w:tcBorders>
              <w:top w:val="dotted" w:sz="4" w:space="0" w:color="auto"/>
              <w:left w:val="single" w:sz="4" w:space="0" w:color="auto"/>
              <w:bottom w:val="dotted" w:sz="4" w:space="0" w:color="auto"/>
              <w:right w:val="single" w:sz="4" w:space="0" w:color="auto"/>
            </w:tcBorders>
            <w:vAlign w:val="bottom"/>
          </w:tcPr>
          <w:p w14:paraId="09740006" w14:textId="77777777" w:rsidR="00AD2CC4" w:rsidRPr="006157F9" w:rsidRDefault="00AD2CC4" w:rsidP="00DC78C5">
            <w:pPr>
              <w:spacing w:before="60" w:line="240" w:lineRule="exact"/>
              <w:ind w:firstLine="0"/>
              <w:jc w:val="center"/>
              <w:rPr>
                <w:rFonts w:ascii="Arial CYR" w:hAnsi="Arial CYR" w:cs="Arial CYR"/>
                <w:sz w:val="20"/>
                <w:lang w:val="en-US"/>
              </w:rPr>
            </w:pPr>
            <w:r>
              <w:rPr>
                <w:rFonts w:ascii="Arial CYR" w:hAnsi="Arial CYR" w:cs="Arial CYR"/>
                <w:sz w:val="20"/>
                <w:lang w:val="en-US"/>
              </w:rPr>
              <w:t>4,3</w:t>
            </w:r>
          </w:p>
        </w:tc>
        <w:tc>
          <w:tcPr>
            <w:tcW w:w="376" w:type="pct"/>
            <w:tcBorders>
              <w:top w:val="dotted" w:sz="4" w:space="0" w:color="auto"/>
              <w:left w:val="single" w:sz="4" w:space="0" w:color="auto"/>
              <w:bottom w:val="dotted" w:sz="4" w:space="0" w:color="auto"/>
              <w:right w:val="single" w:sz="4" w:space="0" w:color="auto"/>
            </w:tcBorders>
            <w:vAlign w:val="bottom"/>
          </w:tcPr>
          <w:p w14:paraId="4231948F" w14:textId="77777777" w:rsidR="00AD2CC4" w:rsidRPr="006157F9" w:rsidRDefault="00AD2CC4" w:rsidP="00DC78C5">
            <w:pPr>
              <w:spacing w:before="60" w:line="240" w:lineRule="exact"/>
              <w:ind w:firstLine="0"/>
              <w:jc w:val="center"/>
              <w:rPr>
                <w:rFonts w:ascii="Arial CYR" w:hAnsi="Arial CYR" w:cs="Arial CYR"/>
                <w:sz w:val="20"/>
                <w:lang w:val="en-US"/>
              </w:rPr>
            </w:pPr>
            <w:r>
              <w:rPr>
                <w:rFonts w:ascii="Arial CYR" w:hAnsi="Arial CYR" w:cs="Arial CYR"/>
                <w:sz w:val="20"/>
                <w:lang w:val="en-US"/>
              </w:rPr>
              <w:t>111,6</w:t>
            </w:r>
          </w:p>
        </w:tc>
        <w:tc>
          <w:tcPr>
            <w:tcW w:w="603" w:type="pct"/>
            <w:tcBorders>
              <w:top w:val="dotted" w:sz="4" w:space="0" w:color="auto"/>
              <w:left w:val="single" w:sz="4" w:space="0" w:color="auto"/>
              <w:bottom w:val="dotted" w:sz="4" w:space="0" w:color="auto"/>
              <w:right w:val="double" w:sz="4" w:space="0" w:color="auto"/>
            </w:tcBorders>
            <w:vAlign w:val="bottom"/>
          </w:tcPr>
          <w:p w14:paraId="031D1C80" w14:textId="77777777" w:rsidR="00AD2CC4" w:rsidRPr="00E73B23" w:rsidRDefault="00AD2CC4" w:rsidP="00DC78C5">
            <w:pPr>
              <w:spacing w:before="60" w:line="240" w:lineRule="exact"/>
              <w:ind w:firstLine="0"/>
              <w:jc w:val="center"/>
              <w:rPr>
                <w:rFonts w:ascii="Arial CYR" w:hAnsi="Arial CYR" w:cs="Arial CYR"/>
                <w:sz w:val="20"/>
              </w:rPr>
            </w:pPr>
            <w:r>
              <w:rPr>
                <w:rFonts w:ascii="Arial CYR" w:hAnsi="Arial CYR" w:cs="Arial CYR"/>
                <w:sz w:val="20"/>
              </w:rPr>
              <w:t>4,4</w:t>
            </w:r>
          </w:p>
        </w:tc>
      </w:tr>
      <w:tr w:rsidR="00AD2CC4" w:rsidRPr="00C669E9" w14:paraId="30B97B95" w14:textId="77777777" w:rsidTr="002D117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06632E19" w14:textId="77DA53A4" w:rsidR="00AD2CC4" w:rsidRPr="00257A60" w:rsidRDefault="00AD2CC4" w:rsidP="00AD2CC4">
            <w:pPr>
              <w:spacing w:before="40" w:line="240" w:lineRule="auto"/>
              <w:ind w:right="57" w:firstLine="0"/>
              <w:rPr>
                <w:sz w:val="20"/>
              </w:rPr>
            </w:pPr>
            <w:r w:rsidRPr="00257A60">
              <w:rPr>
                <w:rFonts w:cs="Arial"/>
                <w:spacing w:val="20"/>
                <w:sz w:val="20"/>
                <w:vertAlign w:val="superscript"/>
              </w:rPr>
              <w:t>1)</w:t>
            </w:r>
            <w:r w:rsidR="00257A60" w:rsidRPr="00257A60">
              <w:rPr>
                <w:rFonts w:cs="Arial"/>
                <w:spacing w:val="20"/>
                <w:sz w:val="20"/>
                <w:vertAlign w:val="superscript"/>
              </w:rPr>
              <w:t xml:space="preserve"> </w:t>
            </w:r>
            <w:r w:rsidRPr="00257A60">
              <w:rPr>
                <w:sz w:val="20"/>
              </w:rPr>
              <w:t>Сведения выгружены из Единого государственного реестра записей актов гражданского</w:t>
            </w:r>
            <w:r w:rsidR="00257A60">
              <w:rPr>
                <w:sz w:val="20"/>
              </w:rPr>
              <w:t xml:space="preserve"> </w:t>
            </w:r>
            <w:r w:rsidRPr="00257A60">
              <w:rPr>
                <w:sz w:val="20"/>
              </w:rPr>
              <w:t xml:space="preserve">состояния (ЕГР ЗАГС). </w:t>
            </w:r>
            <w:r w:rsidRPr="00257A60">
              <w:rPr>
                <w:rFonts w:eastAsia="MS Mincho"/>
                <w:sz w:val="20"/>
              </w:rPr>
              <w:t>Данные могут быть дополнены и скорректированы.</w:t>
            </w:r>
          </w:p>
          <w:p w14:paraId="25EC3AC4" w14:textId="103492CC" w:rsidR="00AD2CC4" w:rsidRPr="00257A60" w:rsidRDefault="00AD2CC4" w:rsidP="00AD2CC4">
            <w:pPr>
              <w:tabs>
                <w:tab w:val="num" w:pos="1429"/>
              </w:tabs>
              <w:spacing w:before="40" w:line="240" w:lineRule="auto"/>
              <w:ind w:firstLine="0"/>
              <w:rPr>
                <w:rFonts w:cs="Arial"/>
                <w:sz w:val="20"/>
              </w:rPr>
            </w:pPr>
            <w:r w:rsidRPr="00257A60">
              <w:rPr>
                <w:rFonts w:cs="Arial"/>
                <w:spacing w:val="20"/>
                <w:sz w:val="20"/>
                <w:vertAlign w:val="superscript"/>
              </w:rPr>
              <w:t xml:space="preserve">2) </w:t>
            </w:r>
            <w:r w:rsidR="00DC78C5">
              <w:rPr>
                <w:rFonts w:cs="Arial"/>
                <w:spacing w:val="20"/>
                <w:sz w:val="20"/>
                <w:vertAlign w:val="superscript"/>
              </w:rPr>
              <w:t xml:space="preserve"> </w:t>
            </w:r>
            <w:r w:rsidRPr="00257A60">
              <w:rPr>
                <w:rFonts w:cs="Arial"/>
                <w:sz w:val="20"/>
              </w:rPr>
              <w:t>Здесь и далее в разделе показатели помесячной регистрации приведены в пересчете на год.</w:t>
            </w:r>
          </w:p>
          <w:p w14:paraId="72974831" w14:textId="4BF0664A" w:rsidR="00AD2CC4" w:rsidRPr="004E087C" w:rsidRDefault="00AD2CC4" w:rsidP="00AD2CC4">
            <w:pPr>
              <w:tabs>
                <w:tab w:val="num" w:pos="1429"/>
              </w:tabs>
              <w:spacing w:line="240" w:lineRule="exact"/>
              <w:ind w:firstLine="0"/>
              <w:jc w:val="left"/>
              <w:rPr>
                <w:rFonts w:cs="Arial"/>
                <w:sz w:val="16"/>
                <w:szCs w:val="16"/>
                <w:vertAlign w:val="superscript"/>
              </w:rPr>
            </w:pPr>
            <w:r w:rsidRPr="00257A60">
              <w:rPr>
                <w:rFonts w:cs="Arial"/>
                <w:spacing w:val="20"/>
                <w:sz w:val="20"/>
                <w:vertAlign w:val="superscript"/>
              </w:rPr>
              <w:t>3)</w:t>
            </w:r>
            <w:r w:rsidRPr="00257A60">
              <w:rPr>
                <w:rFonts w:cs="Arial"/>
                <w:sz w:val="20"/>
              </w:rPr>
              <w:t xml:space="preserve"> </w:t>
            </w:r>
            <w:r w:rsidR="00DC78C5">
              <w:rPr>
                <w:rFonts w:cs="Arial"/>
                <w:sz w:val="20"/>
              </w:rPr>
              <w:t xml:space="preserve"> </w:t>
            </w:r>
            <w:r w:rsidRPr="00257A60">
              <w:rPr>
                <w:rFonts w:cs="Arial"/>
                <w:sz w:val="20"/>
              </w:rPr>
              <w:t>На 1000 родившихся живыми.</w:t>
            </w:r>
          </w:p>
        </w:tc>
      </w:tr>
    </w:tbl>
    <w:p w14:paraId="56C6DFAA" w14:textId="20929CD3" w:rsidR="00AD2CC4" w:rsidRDefault="00237622" w:rsidP="007B7FCF">
      <w:pPr>
        <w:pStyle w:val="affff3"/>
        <w:pageBreakBefore/>
        <w:spacing w:before="0" w:after="240"/>
        <w:ind w:firstLine="709"/>
      </w:pPr>
      <w:r>
        <w:lastRenderedPageBreak/>
        <w:t>В январ</w:t>
      </w:r>
      <w:r w:rsidR="00725D9E">
        <w:t>е</w:t>
      </w:r>
      <w:r>
        <w:t xml:space="preserve"> – ноябр</w:t>
      </w:r>
      <w:r w:rsidR="00725D9E">
        <w:t>е</w:t>
      </w:r>
      <w:r>
        <w:t xml:space="preserve"> 2021 года</w:t>
      </w:r>
      <w:r w:rsidR="00AD2CC4">
        <w:t xml:space="preserve"> по сравнению </w:t>
      </w:r>
      <w:r w:rsidR="00AD2CC4" w:rsidRPr="0072112C">
        <w:t>с</w:t>
      </w:r>
      <w:r w:rsidR="00AD2CC4">
        <w:t xml:space="preserve"> </w:t>
      </w:r>
      <w:r>
        <w:t>январем – ноябрем</w:t>
      </w:r>
      <w:r w:rsidR="00AD2CC4">
        <w:t xml:space="preserve"> </w:t>
      </w:r>
      <w:r>
        <w:br/>
      </w:r>
      <w:r w:rsidR="00AD2CC4">
        <w:t>2020</w:t>
      </w:r>
      <w:r w:rsidR="00AD2CC4" w:rsidRPr="0072112C">
        <w:t xml:space="preserve"> г</w:t>
      </w:r>
      <w:r>
        <w:t>ода</w:t>
      </w:r>
      <w:r w:rsidR="00AD2CC4">
        <w:t xml:space="preserve"> </w:t>
      </w:r>
      <w:r w:rsidR="00AD2CC4" w:rsidRPr="0072112C">
        <w:t>числ</w:t>
      </w:r>
      <w:r w:rsidR="00AD2CC4">
        <w:t xml:space="preserve">о родившихся по области сократилось на </w:t>
      </w:r>
      <w:r w:rsidR="00AD2CC4" w:rsidRPr="00A80F0A">
        <w:t>0,</w:t>
      </w:r>
      <w:r w:rsidR="00AD2CC4" w:rsidRPr="00CA5B06">
        <w:t>4</w:t>
      </w:r>
      <w:r w:rsidR="00AD2CC4">
        <w:t xml:space="preserve"> тыс. новорожденных </w:t>
      </w:r>
      <w:r>
        <w:br/>
      </w:r>
      <w:r w:rsidR="00AD2CC4">
        <w:t xml:space="preserve">или </w:t>
      </w:r>
      <w:r w:rsidR="00675885">
        <w:t xml:space="preserve">на </w:t>
      </w:r>
      <w:r w:rsidR="00AD2CC4">
        <w:t>1</w:t>
      </w:r>
      <w:r w:rsidR="00AD2CC4" w:rsidRPr="00CA5B06">
        <w:t>,</w:t>
      </w:r>
      <w:r w:rsidR="00AD2CC4">
        <w:t>4%,</w:t>
      </w:r>
      <w:r>
        <w:t xml:space="preserve"> </w:t>
      </w:r>
      <w:r w:rsidR="00AD2CC4">
        <w:t xml:space="preserve">число умерших возросло на 4,5 тыс. человек или на </w:t>
      </w:r>
      <w:r w:rsidR="00AD2CC4" w:rsidRPr="00CA5B06">
        <w:t>1</w:t>
      </w:r>
      <w:r w:rsidR="00AD2CC4">
        <w:t>1,8%.</w:t>
      </w:r>
      <w:r w:rsidR="007B7FCF">
        <w:t xml:space="preserve"> </w:t>
      </w:r>
      <w:r w:rsidR="00AD2CC4">
        <w:t xml:space="preserve">Число умерших превысило число родившихся на 16,8 тыс. человек, в </w:t>
      </w:r>
      <w:r w:rsidR="007B7FCF">
        <w:t>январе – ноябре 2020 года</w:t>
      </w:r>
      <w:r w:rsidR="00AD2CC4">
        <w:t xml:space="preserve"> превышение составляло 11,9 тыс. человек.</w:t>
      </w:r>
    </w:p>
    <w:p w14:paraId="267F631D" w14:textId="77777777" w:rsidR="00AD2CC4" w:rsidRDefault="00AD2CC4" w:rsidP="00AD2CC4">
      <w:pPr>
        <w:spacing w:before="120"/>
        <w:ind w:firstLine="0"/>
        <w:jc w:val="center"/>
      </w:pPr>
      <w:r w:rsidRPr="00723B05">
        <w:rPr>
          <w:noProof/>
        </w:rPr>
        <w:drawing>
          <wp:inline distT="0" distB="0" distL="0" distR="0" wp14:anchorId="7075251A" wp14:editId="37C101C8">
            <wp:extent cx="5838825" cy="2505075"/>
            <wp:effectExtent l="19050" t="1905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534C674" w14:textId="3C566D64" w:rsidR="00AD2CC4" w:rsidRDefault="00AD2CC4" w:rsidP="00DF4EC9">
      <w:pPr>
        <w:spacing w:before="240"/>
        <w:ind w:firstLine="709"/>
      </w:pPr>
      <w:r>
        <w:t xml:space="preserve">В целом по области число умерших </w:t>
      </w:r>
      <w:r w:rsidRPr="0072112C">
        <w:t>пр</w:t>
      </w:r>
      <w:r>
        <w:t xml:space="preserve">евысило число родившихся в 1,6 раза </w:t>
      </w:r>
      <w:r w:rsidR="007B7FCF">
        <w:br/>
      </w:r>
      <w:r>
        <w:t xml:space="preserve">(в </w:t>
      </w:r>
      <w:r w:rsidR="007B7FCF">
        <w:t>январе – ноябре 2020 года</w:t>
      </w:r>
      <w:r>
        <w:t xml:space="preserve"> – в 1,5 раза). </w:t>
      </w:r>
      <w:r w:rsidRPr="001603BA">
        <w:t>Естественный прирост населения</w:t>
      </w:r>
      <w:r>
        <w:t xml:space="preserve"> </w:t>
      </w:r>
      <w:r w:rsidRPr="001603BA">
        <w:t xml:space="preserve"> зафиксирован </w:t>
      </w:r>
      <w:r>
        <w:t xml:space="preserve">только в городском округе рп Кольцово, в остальных муниципальных районах и городских  округах </w:t>
      </w:r>
      <w:r w:rsidR="007B7FCF">
        <w:t xml:space="preserve">– </w:t>
      </w:r>
      <w:r>
        <w:t>естественная убыль населения.</w:t>
      </w:r>
    </w:p>
    <w:p w14:paraId="14AE1CDF" w14:textId="438E3057" w:rsidR="00AD2CC4" w:rsidRDefault="00AD2CC4" w:rsidP="00AD2CC4">
      <w:pPr>
        <w:spacing w:before="120"/>
        <w:ind w:firstLine="709"/>
      </w:pPr>
      <w:r w:rsidRPr="001603BA">
        <w:t xml:space="preserve">Коэффициент младенческой смертности </w:t>
      </w:r>
      <w:r>
        <w:t xml:space="preserve">составил </w:t>
      </w:r>
      <w:r w:rsidRPr="00CA5B06">
        <w:t>5</w:t>
      </w:r>
      <w:r>
        <w:t xml:space="preserve">,1 на 1000 родившихся живыми. Кроме того, с начала года был зарегистрирован 141 </w:t>
      </w:r>
      <w:r w:rsidRPr="001603BA">
        <w:t>мертворожденн</w:t>
      </w:r>
      <w:r>
        <w:t>ый</w:t>
      </w:r>
      <w:r w:rsidR="007B7FCF">
        <w:t xml:space="preserve">, </w:t>
      </w:r>
      <w:r w:rsidR="007B7FCF">
        <w:br/>
      </w:r>
      <w:r w:rsidR="007B7FCF" w:rsidRPr="007B7FCF">
        <w:t>в соответствующем периоде предыдущего года</w:t>
      </w:r>
      <w:r>
        <w:t xml:space="preserve"> – 159.</w:t>
      </w:r>
    </w:p>
    <w:p w14:paraId="76964A7C" w14:textId="77777777" w:rsidR="00AD2CC4" w:rsidRPr="0072112C" w:rsidRDefault="00AD2CC4" w:rsidP="007B7FCF">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14:paraId="7EB46F14" w14:textId="77777777" w:rsidR="00AD2CC4" w:rsidRPr="00A93B67" w:rsidRDefault="00AD2CC4" w:rsidP="007B7FCF">
      <w:pPr>
        <w:pStyle w:val="affff3"/>
        <w:spacing w:before="240"/>
        <w:ind w:firstLine="709"/>
      </w:pPr>
      <w:r>
        <w:t>Миграционные потоки в Новосибирской области складывались следующим образом:</w:t>
      </w:r>
    </w:p>
    <w:p w14:paraId="5255581E" w14:textId="40E15A0A" w:rsidR="00AD2CC4" w:rsidRDefault="00AD2CC4" w:rsidP="007B7FCF">
      <w:pPr>
        <w:tabs>
          <w:tab w:val="center" w:pos="4875"/>
          <w:tab w:val="left" w:pos="7870"/>
        </w:tabs>
        <w:spacing w:before="12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1153"/>
        <w:gridCol w:w="1153"/>
        <w:gridCol w:w="1153"/>
        <w:gridCol w:w="1156"/>
      </w:tblGrid>
      <w:tr w:rsidR="00AD2CC4" w:rsidRPr="00005C1A" w14:paraId="42AE043B" w14:textId="77777777" w:rsidTr="00AD2CC4">
        <w:trPr>
          <w:trHeight w:val="99"/>
          <w:tblHeader/>
          <w:jc w:val="center"/>
        </w:trPr>
        <w:tc>
          <w:tcPr>
            <w:tcW w:w="2534" w:type="pct"/>
            <w:vMerge w:val="restart"/>
            <w:tcBorders>
              <w:top w:val="double" w:sz="4" w:space="0" w:color="auto"/>
              <w:left w:val="double" w:sz="4" w:space="0" w:color="auto"/>
            </w:tcBorders>
          </w:tcPr>
          <w:p w14:paraId="2F2249B2" w14:textId="77777777" w:rsidR="00AD2CC4" w:rsidRPr="00005C1A" w:rsidRDefault="00AD2CC4" w:rsidP="00AD2CC4">
            <w:pPr>
              <w:spacing w:before="40" w:line="240" w:lineRule="auto"/>
              <w:ind w:firstLine="0"/>
              <w:jc w:val="center"/>
              <w:rPr>
                <w:i/>
                <w:iCs/>
                <w:sz w:val="20"/>
              </w:rPr>
            </w:pPr>
          </w:p>
        </w:tc>
        <w:tc>
          <w:tcPr>
            <w:tcW w:w="1232" w:type="pct"/>
            <w:gridSpan w:val="2"/>
            <w:tcBorders>
              <w:top w:val="double" w:sz="4" w:space="0" w:color="auto"/>
            </w:tcBorders>
            <w:tcMar>
              <w:left w:w="0" w:type="dxa"/>
              <w:right w:w="0" w:type="dxa"/>
            </w:tcMar>
          </w:tcPr>
          <w:p w14:paraId="5172007D" w14:textId="71AEBF23" w:rsidR="00AD2CC4" w:rsidRPr="00005C1A" w:rsidRDefault="00AD2CC4" w:rsidP="00AD2CC4">
            <w:pPr>
              <w:spacing w:before="40" w:line="240" w:lineRule="auto"/>
              <w:ind w:firstLine="0"/>
              <w:jc w:val="center"/>
              <w:rPr>
                <w:i/>
                <w:iCs/>
                <w:sz w:val="20"/>
              </w:rPr>
            </w:pPr>
            <w:r w:rsidRPr="00005C1A">
              <w:rPr>
                <w:i/>
                <w:iCs/>
                <w:sz w:val="20"/>
              </w:rPr>
              <w:t>Январь</w:t>
            </w:r>
            <w:r w:rsidR="00005C1A" w:rsidRPr="00005C1A">
              <w:rPr>
                <w:i/>
                <w:iCs/>
                <w:sz w:val="20"/>
              </w:rPr>
              <w:t xml:space="preserve"> – </w:t>
            </w:r>
            <w:r w:rsidRPr="00005C1A">
              <w:rPr>
                <w:i/>
                <w:iCs/>
                <w:sz w:val="20"/>
              </w:rPr>
              <w:t>ноябрь 2021г.</w:t>
            </w:r>
          </w:p>
        </w:tc>
        <w:tc>
          <w:tcPr>
            <w:tcW w:w="1234" w:type="pct"/>
            <w:gridSpan w:val="2"/>
            <w:tcBorders>
              <w:top w:val="double" w:sz="4" w:space="0" w:color="auto"/>
              <w:right w:val="double" w:sz="4" w:space="0" w:color="auto"/>
            </w:tcBorders>
            <w:tcMar>
              <w:left w:w="0" w:type="dxa"/>
              <w:right w:w="0" w:type="dxa"/>
            </w:tcMar>
          </w:tcPr>
          <w:p w14:paraId="1D89988C" w14:textId="6573D399" w:rsidR="00AD2CC4" w:rsidRPr="00005C1A" w:rsidRDefault="00AD2CC4" w:rsidP="00AD2CC4">
            <w:pPr>
              <w:spacing w:before="40" w:line="240" w:lineRule="auto"/>
              <w:ind w:firstLine="0"/>
              <w:jc w:val="center"/>
              <w:rPr>
                <w:i/>
                <w:iCs/>
                <w:sz w:val="20"/>
                <w:u w:val="single"/>
              </w:rPr>
            </w:pPr>
            <w:r w:rsidRPr="00005C1A">
              <w:rPr>
                <w:i/>
                <w:iCs/>
                <w:sz w:val="20"/>
                <w:u w:val="single"/>
              </w:rPr>
              <w:t>Справочно:</w:t>
            </w:r>
            <w:r w:rsidR="00005C1A" w:rsidRPr="00005C1A">
              <w:rPr>
                <w:i/>
                <w:iCs/>
                <w:sz w:val="20"/>
              </w:rPr>
              <w:t xml:space="preserve"> </w:t>
            </w:r>
            <w:r w:rsidRPr="00005C1A">
              <w:rPr>
                <w:i/>
                <w:iCs/>
                <w:sz w:val="20"/>
              </w:rPr>
              <w:t>январь</w:t>
            </w:r>
            <w:r w:rsidR="00005C1A" w:rsidRPr="00005C1A">
              <w:rPr>
                <w:i/>
                <w:iCs/>
                <w:sz w:val="20"/>
              </w:rPr>
              <w:t xml:space="preserve"> – </w:t>
            </w:r>
            <w:r w:rsidRPr="00005C1A">
              <w:rPr>
                <w:i/>
                <w:iCs/>
                <w:sz w:val="20"/>
              </w:rPr>
              <w:t>ноябрь 2020г.</w:t>
            </w:r>
          </w:p>
        </w:tc>
      </w:tr>
      <w:tr w:rsidR="00AD2CC4" w:rsidRPr="00005C1A" w14:paraId="70404E29" w14:textId="77777777" w:rsidTr="00AD2CC4">
        <w:trPr>
          <w:trHeight w:val="345"/>
          <w:tblHeader/>
          <w:jc w:val="center"/>
        </w:trPr>
        <w:tc>
          <w:tcPr>
            <w:tcW w:w="2534" w:type="pct"/>
            <w:vMerge/>
            <w:tcBorders>
              <w:left w:val="double" w:sz="4" w:space="0" w:color="auto"/>
            </w:tcBorders>
          </w:tcPr>
          <w:p w14:paraId="28E52F51" w14:textId="77777777" w:rsidR="00AD2CC4" w:rsidRPr="00005C1A" w:rsidRDefault="00AD2CC4" w:rsidP="00AD2CC4">
            <w:pPr>
              <w:spacing w:before="40" w:line="240" w:lineRule="auto"/>
              <w:ind w:firstLine="0"/>
              <w:jc w:val="center"/>
              <w:rPr>
                <w:i/>
                <w:iCs/>
                <w:sz w:val="20"/>
              </w:rPr>
            </w:pPr>
          </w:p>
        </w:tc>
        <w:tc>
          <w:tcPr>
            <w:tcW w:w="616" w:type="pct"/>
            <w:tcMar>
              <w:left w:w="0" w:type="dxa"/>
              <w:right w:w="0" w:type="dxa"/>
            </w:tcMar>
          </w:tcPr>
          <w:p w14:paraId="7B54EEC5" w14:textId="77777777" w:rsidR="00AD2CC4" w:rsidRPr="00005C1A" w:rsidRDefault="00AD2CC4" w:rsidP="00AD2CC4">
            <w:pPr>
              <w:spacing w:before="40" w:line="240" w:lineRule="auto"/>
              <w:ind w:firstLine="0"/>
              <w:jc w:val="center"/>
              <w:rPr>
                <w:i/>
                <w:iCs/>
                <w:sz w:val="20"/>
              </w:rPr>
            </w:pPr>
            <w:r w:rsidRPr="00005C1A">
              <w:rPr>
                <w:i/>
                <w:iCs/>
                <w:sz w:val="20"/>
              </w:rPr>
              <w:t>человек</w:t>
            </w:r>
          </w:p>
        </w:tc>
        <w:tc>
          <w:tcPr>
            <w:tcW w:w="616" w:type="pct"/>
            <w:tcMar>
              <w:left w:w="0" w:type="dxa"/>
              <w:right w:w="0" w:type="dxa"/>
            </w:tcMar>
          </w:tcPr>
          <w:p w14:paraId="0458EC30" w14:textId="77777777" w:rsidR="00AD2CC4" w:rsidRPr="00005C1A" w:rsidRDefault="00AD2CC4" w:rsidP="00AD2CC4">
            <w:pPr>
              <w:spacing w:before="40" w:line="240" w:lineRule="auto"/>
              <w:ind w:firstLine="0"/>
              <w:jc w:val="center"/>
              <w:rPr>
                <w:i/>
                <w:iCs/>
                <w:sz w:val="20"/>
              </w:rPr>
            </w:pPr>
            <w:r w:rsidRPr="00005C1A">
              <w:rPr>
                <w:i/>
                <w:iCs/>
                <w:sz w:val="20"/>
              </w:rPr>
              <w:t>на 10 тыс. человек</w:t>
            </w:r>
          </w:p>
        </w:tc>
        <w:tc>
          <w:tcPr>
            <w:tcW w:w="616" w:type="pct"/>
            <w:tcMar>
              <w:left w:w="0" w:type="dxa"/>
              <w:right w:w="0" w:type="dxa"/>
            </w:tcMar>
          </w:tcPr>
          <w:p w14:paraId="6269A136" w14:textId="77777777" w:rsidR="00AD2CC4" w:rsidRPr="00005C1A" w:rsidRDefault="00AD2CC4" w:rsidP="00AD2CC4">
            <w:pPr>
              <w:spacing w:before="40" w:line="240" w:lineRule="auto"/>
              <w:ind w:firstLine="0"/>
              <w:jc w:val="center"/>
              <w:rPr>
                <w:i/>
                <w:iCs/>
                <w:sz w:val="20"/>
              </w:rPr>
            </w:pPr>
            <w:r w:rsidRPr="00005C1A">
              <w:rPr>
                <w:i/>
                <w:iCs/>
                <w:sz w:val="20"/>
              </w:rPr>
              <w:t>человек</w:t>
            </w:r>
          </w:p>
        </w:tc>
        <w:tc>
          <w:tcPr>
            <w:tcW w:w="618" w:type="pct"/>
            <w:tcBorders>
              <w:right w:val="double" w:sz="4" w:space="0" w:color="auto"/>
            </w:tcBorders>
            <w:tcMar>
              <w:left w:w="0" w:type="dxa"/>
              <w:right w:w="0" w:type="dxa"/>
            </w:tcMar>
          </w:tcPr>
          <w:p w14:paraId="095A822A" w14:textId="77777777" w:rsidR="00AD2CC4" w:rsidRPr="00005C1A" w:rsidRDefault="00AD2CC4" w:rsidP="00AD2CC4">
            <w:pPr>
              <w:spacing w:before="40" w:line="240" w:lineRule="auto"/>
              <w:ind w:firstLine="0"/>
              <w:jc w:val="center"/>
              <w:rPr>
                <w:i/>
                <w:iCs/>
                <w:sz w:val="20"/>
              </w:rPr>
            </w:pPr>
            <w:r w:rsidRPr="00005C1A">
              <w:rPr>
                <w:i/>
                <w:iCs/>
                <w:sz w:val="20"/>
              </w:rPr>
              <w:t>на 10 тыс. человек</w:t>
            </w:r>
          </w:p>
        </w:tc>
      </w:tr>
      <w:tr w:rsidR="00AD2CC4" w:rsidRPr="00005C1A" w14:paraId="1E584EFC" w14:textId="77777777" w:rsidTr="004C4FB8">
        <w:trPr>
          <w:trHeight w:val="283"/>
          <w:jc w:val="center"/>
        </w:trPr>
        <w:tc>
          <w:tcPr>
            <w:tcW w:w="2534" w:type="pct"/>
            <w:tcBorders>
              <w:left w:val="double" w:sz="4" w:space="0" w:color="auto"/>
              <w:bottom w:val="nil"/>
            </w:tcBorders>
            <w:vAlign w:val="bottom"/>
          </w:tcPr>
          <w:p w14:paraId="6E0370FB" w14:textId="769653E9" w:rsidR="00AD2CC4" w:rsidRPr="004C4FB8" w:rsidRDefault="00AD2CC4" w:rsidP="004C4FB8">
            <w:pPr>
              <w:spacing w:before="60" w:line="240" w:lineRule="exact"/>
              <w:ind w:left="85" w:firstLine="0"/>
              <w:jc w:val="left"/>
              <w:rPr>
                <w:rFonts w:cs="Arial"/>
                <w:b/>
                <w:bCs/>
                <w:sz w:val="20"/>
              </w:rPr>
            </w:pPr>
            <w:r w:rsidRPr="004C4FB8">
              <w:rPr>
                <w:rFonts w:cs="Arial"/>
                <w:b/>
                <w:bCs/>
                <w:sz w:val="20"/>
              </w:rPr>
              <w:t>Миграция – всего:</w:t>
            </w:r>
          </w:p>
        </w:tc>
        <w:tc>
          <w:tcPr>
            <w:tcW w:w="616" w:type="pct"/>
            <w:tcBorders>
              <w:bottom w:val="nil"/>
            </w:tcBorders>
            <w:vAlign w:val="bottom"/>
          </w:tcPr>
          <w:p w14:paraId="15123137" w14:textId="77777777" w:rsidR="00AD2CC4" w:rsidRPr="004C4FB8" w:rsidRDefault="00AD2CC4" w:rsidP="004C4FB8">
            <w:pPr>
              <w:spacing w:before="60" w:line="240" w:lineRule="exact"/>
              <w:ind w:firstLine="0"/>
              <w:jc w:val="center"/>
              <w:rPr>
                <w:rFonts w:cs="Arial"/>
                <w:sz w:val="20"/>
              </w:rPr>
            </w:pPr>
          </w:p>
        </w:tc>
        <w:tc>
          <w:tcPr>
            <w:tcW w:w="616" w:type="pct"/>
            <w:tcBorders>
              <w:bottom w:val="nil"/>
            </w:tcBorders>
            <w:vAlign w:val="bottom"/>
          </w:tcPr>
          <w:p w14:paraId="75F6D156" w14:textId="77777777" w:rsidR="00AD2CC4" w:rsidRPr="004C4FB8" w:rsidRDefault="00AD2CC4" w:rsidP="004C4FB8">
            <w:pPr>
              <w:spacing w:before="60" w:line="240" w:lineRule="exact"/>
              <w:ind w:firstLine="0"/>
              <w:jc w:val="center"/>
              <w:rPr>
                <w:rFonts w:cs="Arial"/>
                <w:sz w:val="20"/>
              </w:rPr>
            </w:pPr>
          </w:p>
        </w:tc>
        <w:tc>
          <w:tcPr>
            <w:tcW w:w="616" w:type="pct"/>
            <w:tcBorders>
              <w:bottom w:val="nil"/>
            </w:tcBorders>
          </w:tcPr>
          <w:p w14:paraId="18C9BF97" w14:textId="77777777" w:rsidR="00AD2CC4" w:rsidRPr="004C4FB8" w:rsidRDefault="00AD2CC4" w:rsidP="004C4FB8">
            <w:pPr>
              <w:spacing w:before="60" w:line="240" w:lineRule="exact"/>
              <w:ind w:firstLine="0"/>
              <w:jc w:val="center"/>
              <w:rPr>
                <w:rFonts w:cs="Arial"/>
                <w:sz w:val="20"/>
              </w:rPr>
            </w:pPr>
          </w:p>
        </w:tc>
        <w:tc>
          <w:tcPr>
            <w:tcW w:w="618" w:type="pct"/>
            <w:tcBorders>
              <w:bottom w:val="nil"/>
              <w:right w:val="double" w:sz="4" w:space="0" w:color="auto"/>
            </w:tcBorders>
            <w:vAlign w:val="bottom"/>
          </w:tcPr>
          <w:p w14:paraId="0EC7B430" w14:textId="77777777" w:rsidR="00AD2CC4" w:rsidRPr="004C4FB8" w:rsidRDefault="00AD2CC4" w:rsidP="004C4FB8">
            <w:pPr>
              <w:spacing w:before="60" w:line="240" w:lineRule="exact"/>
              <w:ind w:firstLine="0"/>
              <w:jc w:val="center"/>
              <w:rPr>
                <w:rFonts w:cs="Arial"/>
                <w:sz w:val="20"/>
              </w:rPr>
            </w:pPr>
          </w:p>
        </w:tc>
      </w:tr>
      <w:tr w:rsidR="00AD2CC4" w:rsidRPr="00005C1A" w14:paraId="28D32A9A" w14:textId="77777777" w:rsidTr="004C4FB8">
        <w:trPr>
          <w:trHeight w:val="283"/>
          <w:jc w:val="center"/>
        </w:trPr>
        <w:tc>
          <w:tcPr>
            <w:tcW w:w="2534" w:type="pct"/>
            <w:tcBorders>
              <w:top w:val="nil"/>
              <w:left w:val="double" w:sz="4" w:space="0" w:color="auto"/>
              <w:bottom w:val="dotted" w:sz="4" w:space="0" w:color="auto"/>
            </w:tcBorders>
            <w:vAlign w:val="bottom"/>
          </w:tcPr>
          <w:p w14:paraId="3CDAE034" w14:textId="77777777" w:rsidR="00AD2CC4" w:rsidRPr="004C4FB8" w:rsidRDefault="00AD2CC4" w:rsidP="004C4FB8">
            <w:pPr>
              <w:spacing w:before="60" w:line="240" w:lineRule="exact"/>
              <w:ind w:left="85" w:firstLine="0"/>
              <w:jc w:val="left"/>
              <w:rPr>
                <w:rFonts w:cs="Arial"/>
                <w:b/>
                <w:sz w:val="20"/>
              </w:rPr>
            </w:pPr>
            <w:r w:rsidRPr="004C4FB8">
              <w:rPr>
                <w:rFonts w:cs="Arial"/>
                <w:b/>
                <w:sz w:val="20"/>
              </w:rPr>
              <w:t>прибывшие</w:t>
            </w:r>
          </w:p>
        </w:tc>
        <w:tc>
          <w:tcPr>
            <w:tcW w:w="616" w:type="pct"/>
            <w:tcBorders>
              <w:top w:val="nil"/>
              <w:bottom w:val="dotted" w:sz="4" w:space="0" w:color="auto"/>
            </w:tcBorders>
            <w:vAlign w:val="bottom"/>
          </w:tcPr>
          <w:p w14:paraId="33D80FBF"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73169</w:t>
            </w:r>
          </w:p>
        </w:tc>
        <w:tc>
          <w:tcPr>
            <w:tcW w:w="616" w:type="pct"/>
            <w:tcBorders>
              <w:top w:val="nil"/>
              <w:bottom w:val="dotted" w:sz="4" w:space="0" w:color="auto"/>
            </w:tcBorders>
            <w:vAlign w:val="bottom"/>
          </w:tcPr>
          <w:p w14:paraId="02E0D899" w14:textId="77777777" w:rsidR="00AD2CC4" w:rsidRPr="004C4FB8" w:rsidRDefault="00AD2CC4" w:rsidP="004C4FB8">
            <w:pPr>
              <w:spacing w:before="60" w:line="240" w:lineRule="exact"/>
              <w:ind w:firstLine="0"/>
              <w:jc w:val="center"/>
              <w:rPr>
                <w:rFonts w:cs="Arial"/>
                <w:b/>
                <w:color w:val="000000"/>
                <w:sz w:val="20"/>
              </w:rPr>
            </w:pPr>
            <w:r w:rsidRPr="004C4FB8">
              <w:rPr>
                <w:rFonts w:cs="Arial"/>
                <w:b/>
                <w:color w:val="000000"/>
                <w:sz w:val="20"/>
              </w:rPr>
              <w:t>287,3</w:t>
            </w:r>
          </w:p>
        </w:tc>
        <w:tc>
          <w:tcPr>
            <w:tcW w:w="616" w:type="pct"/>
            <w:tcBorders>
              <w:top w:val="nil"/>
              <w:bottom w:val="dotted" w:sz="4" w:space="0" w:color="auto"/>
            </w:tcBorders>
            <w:vAlign w:val="bottom"/>
          </w:tcPr>
          <w:p w14:paraId="06E220A1"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66333</w:t>
            </w:r>
          </w:p>
        </w:tc>
        <w:tc>
          <w:tcPr>
            <w:tcW w:w="618" w:type="pct"/>
            <w:tcBorders>
              <w:top w:val="nil"/>
              <w:bottom w:val="dotted" w:sz="4" w:space="0" w:color="auto"/>
              <w:right w:val="double" w:sz="4" w:space="0" w:color="auto"/>
            </w:tcBorders>
            <w:vAlign w:val="bottom"/>
          </w:tcPr>
          <w:p w14:paraId="2C0A7910"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259,5</w:t>
            </w:r>
          </w:p>
        </w:tc>
      </w:tr>
      <w:tr w:rsidR="00AD2CC4" w:rsidRPr="00005C1A" w14:paraId="6071A060"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481631B2" w14:textId="77777777" w:rsidR="00AD2CC4" w:rsidRPr="004C4FB8" w:rsidRDefault="00AD2CC4" w:rsidP="004C4FB8">
            <w:pPr>
              <w:spacing w:before="60" w:line="240" w:lineRule="exact"/>
              <w:ind w:left="85" w:firstLine="0"/>
              <w:jc w:val="left"/>
              <w:rPr>
                <w:rFonts w:cs="Arial"/>
                <w:b/>
                <w:sz w:val="20"/>
              </w:rPr>
            </w:pPr>
            <w:r w:rsidRPr="004C4FB8">
              <w:rPr>
                <w:rFonts w:cs="Arial"/>
                <w:b/>
                <w:sz w:val="20"/>
              </w:rPr>
              <w:t>выбывшие</w:t>
            </w:r>
          </w:p>
        </w:tc>
        <w:tc>
          <w:tcPr>
            <w:tcW w:w="616" w:type="pct"/>
            <w:tcBorders>
              <w:top w:val="dotted" w:sz="4" w:space="0" w:color="auto"/>
              <w:bottom w:val="dotted" w:sz="4" w:space="0" w:color="auto"/>
            </w:tcBorders>
            <w:vAlign w:val="bottom"/>
          </w:tcPr>
          <w:p w14:paraId="167D5065"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61650</w:t>
            </w:r>
          </w:p>
        </w:tc>
        <w:tc>
          <w:tcPr>
            <w:tcW w:w="616" w:type="pct"/>
            <w:tcBorders>
              <w:top w:val="dotted" w:sz="4" w:space="0" w:color="auto"/>
              <w:bottom w:val="dotted" w:sz="4" w:space="0" w:color="auto"/>
            </w:tcBorders>
            <w:vAlign w:val="bottom"/>
          </w:tcPr>
          <w:p w14:paraId="608202F0" w14:textId="77777777" w:rsidR="00AD2CC4" w:rsidRPr="004C4FB8" w:rsidRDefault="00AD2CC4" w:rsidP="004C4FB8">
            <w:pPr>
              <w:spacing w:before="60" w:line="240" w:lineRule="exact"/>
              <w:ind w:firstLine="0"/>
              <w:jc w:val="center"/>
              <w:rPr>
                <w:rFonts w:cs="Arial"/>
                <w:b/>
                <w:color w:val="000000"/>
                <w:sz w:val="20"/>
              </w:rPr>
            </w:pPr>
            <w:r w:rsidRPr="004C4FB8">
              <w:rPr>
                <w:rFonts w:cs="Arial"/>
                <w:b/>
                <w:color w:val="000000"/>
                <w:sz w:val="20"/>
              </w:rPr>
              <w:t>242,1</w:t>
            </w:r>
          </w:p>
        </w:tc>
        <w:tc>
          <w:tcPr>
            <w:tcW w:w="616" w:type="pct"/>
            <w:tcBorders>
              <w:top w:val="dotted" w:sz="4" w:space="0" w:color="auto"/>
              <w:bottom w:val="dotted" w:sz="4" w:space="0" w:color="auto"/>
            </w:tcBorders>
            <w:vAlign w:val="bottom"/>
          </w:tcPr>
          <w:p w14:paraId="76B79FA1"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64826</w:t>
            </w:r>
          </w:p>
        </w:tc>
        <w:tc>
          <w:tcPr>
            <w:tcW w:w="618" w:type="pct"/>
            <w:tcBorders>
              <w:top w:val="dotted" w:sz="4" w:space="0" w:color="auto"/>
              <w:bottom w:val="dotted" w:sz="4" w:space="0" w:color="auto"/>
              <w:right w:val="double" w:sz="4" w:space="0" w:color="auto"/>
            </w:tcBorders>
            <w:vAlign w:val="bottom"/>
          </w:tcPr>
          <w:p w14:paraId="7D73D9A6"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253,6</w:t>
            </w:r>
          </w:p>
        </w:tc>
      </w:tr>
      <w:tr w:rsidR="00AD2CC4" w:rsidRPr="00005C1A" w14:paraId="50ECF5B9" w14:textId="77777777" w:rsidTr="004C4FB8">
        <w:trPr>
          <w:trHeight w:val="283"/>
          <w:jc w:val="center"/>
        </w:trPr>
        <w:tc>
          <w:tcPr>
            <w:tcW w:w="2534" w:type="pct"/>
            <w:tcBorders>
              <w:top w:val="dotted" w:sz="4" w:space="0" w:color="auto"/>
              <w:left w:val="double" w:sz="4" w:space="0" w:color="auto"/>
              <w:bottom w:val="dotted" w:sz="4" w:space="0" w:color="auto"/>
            </w:tcBorders>
            <w:tcMar>
              <w:right w:w="0" w:type="dxa"/>
            </w:tcMar>
            <w:vAlign w:val="bottom"/>
          </w:tcPr>
          <w:p w14:paraId="02227273" w14:textId="77777777" w:rsidR="00AD2CC4" w:rsidRPr="004C4FB8" w:rsidRDefault="00AD2CC4" w:rsidP="004C4FB8">
            <w:pPr>
              <w:spacing w:before="60" w:line="240" w:lineRule="exact"/>
              <w:ind w:left="85" w:firstLine="0"/>
              <w:jc w:val="left"/>
              <w:rPr>
                <w:rFonts w:cs="Arial"/>
                <w:b/>
                <w:sz w:val="20"/>
              </w:rPr>
            </w:pPr>
            <w:r w:rsidRPr="004C4FB8">
              <w:rPr>
                <w:rFonts w:cs="Arial"/>
                <w:b/>
                <w:sz w:val="20"/>
              </w:rPr>
              <w:t>миграционный прирост (+), снижение (-)</w:t>
            </w:r>
          </w:p>
        </w:tc>
        <w:tc>
          <w:tcPr>
            <w:tcW w:w="616" w:type="pct"/>
            <w:tcBorders>
              <w:top w:val="dotted" w:sz="4" w:space="0" w:color="auto"/>
              <w:bottom w:val="dotted" w:sz="4" w:space="0" w:color="auto"/>
            </w:tcBorders>
            <w:vAlign w:val="bottom"/>
          </w:tcPr>
          <w:p w14:paraId="7E8D44A5"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11519</w:t>
            </w:r>
          </w:p>
        </w:tc>
        <w:tc>
          <w:tcPr>
            <w:tcW w:w="616" w:type="pct"/>
            <w:tcBorders>
              <w:top w:val="dotted" w:sz="4" w:space="0" w:color="auto"/>
              <w:bottom w:val="dotted" w:sz="4" w:space="0" w:color="auto"/>
            </w:tcBorders>
            <w:vAlign w:val="bottom"/>
          </w:tcPr>
          <w:p w14:paraId="0C8F67DB" w14:textId="77777777" w:rsidR="00AD2CC4" w:rsidRPr="004C4FB8" w:rsidRDefault="00AD2CC4" w:rsidP="004C4FB8">
            <w:pPr>
              <w:spacing w:before="60" w:line="240" w:lineRule="exact"/>
              <w:ind w:firstLine="0"/>
              <w:jc w:val="center"/>
              <w:rPr>
                <w:rFonts w:cs="Arial"/>
                <w:b/>
                <w:color w:val="000000"/>
                <w:sz w:val="20"/>
              </w:rPr>
            </w:pPr>
            <w:r w:rsidRPr="004C4FB8">
              <w:rPr>
                <w:rFonts w:cs="Arial"/>
                <w:b/>
                <w:color w:val="000000"/>
                <w:sz w:val="20"/>
              </w:rPr>
              <w:t>45,2</w:t>
            </w:r>
          </w:p>
        </w:tc>
        <w:tc>
          <w:tcPr>
            <w:tcW w:w="616" w:type="pct"/>
            <w:tcBorders>
              <w:top w:val="dotted" w:sz="4" w:space="0" w:color="auto"/>
              <w:bottom w:val="dotted" w:sz="4" w:space="0" w:color="auto"/>
            </w:tcBorders>
            <w:vAlign w:val="bottom"/>
          </w:tcPr>
          <w:p w14:paraId="748FF4FA"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1507</w:t>
            </w:r>
          </w:p>
        </w:tc>
        <w:tc>
          <w:tcPr>
            <w:tcW w:w="618" w:type="pct"/>
            <w:tcBorders>
              <w:top w:val="dotted" w:sz="4" w:space="0" w:color="auto"/>
              <w:bottom w:val="dotted" w:sz="4" w:space="0" w:color="auto"/>
              <w:right w:val="double" w:sz="4" w:space="0" w:color="auto"/>
            </w:tcBorders>
            <w:vAlign w:val="bottom"/>
          </w:tcPr>
          <w:p w14:paraId="51B61268" w14:textId="77777777" w:rsidR="00AD2CC4" w:rsidRPr="004C4FB8" w:rsidRDefault="00AD2CC4" w:rsidP="004C4FB8">
            <w:pPr>
              <w:spacing w:before="60" w:line="240" w:lineRule="exact"/>
              <w:ind w:firstLine="0"/>
              <w:jc w:val="center"/>
              <w:rPr>
                <w:rFonts w:cs="Arial"/>
                <w:b/>
                <w:bCs/>
                <w:sz w:val="20"/>
              </w:rPr>
            </w:pPr>
            <w:r w:rsidRPr="004C4FB8">
              <w:rPr>
                <w:rFonts w:cs="Arial"/>
                <w:b/>
                <w:bCs/>
                <w:sz w:val="20"/>
              </w:rPr>
              <w:t>5,9</w:t>
            </w:r>
          </w:p>
        </w:tc>
      </w:tr>
      <w:tr w:rsidR="00AD2CC4" w:rsidRPr="00005C1A" w14:paraId="012C90BF" w14:textId="77777777" w:rsidTr="004C4FB8">
        <w:trPr>
          <w:trHeight w:val="283"/>
          <w:jc w:val="center"/>
        </w:trPr>
        <w:tc>
          <w:tcPr>
            <w:tcW w:w="2534" w:type="pct"/>
            <w:tcBorders>
              <w:top w:val="dotted" w:sz="4" w:space="0" w:color="auto"/>
              <w:left w:val="double" w:sz="4" w:space="0" w:color="auto"/>
              <w:bottom w:val="nil"/>
            </w:tcBorders>
            <w:vAlign w:val="bottom"/>
          </w:tcPr>
          <w:p w14:paraId="2D9BA129" w14:textId="1BFBAAE1" w:rsidR="00AD2CC4" w:rsidRPr="004C4FB8" w:rsidRDefault="004C4FB8" w:rsidP="004C4FB8">
            <w:pPr>
              <w:spacing w:before="60" w:line="240" w:lineRule="exact"/>
              <w:ind w:left="85" w:firstLine="0"/>
              <w:jc w:val="left"/>
              <w:rPr>
                <w:rFonts w:cs="Arial"/>
                <w:b/>
                <w:bCs/>
                <w:sz w:val="20"/>
              </w:rPr>
            </w:pPr>
            <w:r>
              <w:rPr>
                <w:rFonts w:cs="Arial"/>
                <w:b/>
                <w:bCs/>
                <w:sz w:val="20"/>
              </w:rPr>
              <w:t>В пределах России</w:t>
            </w:r>
            <w:r w:rsidR="00AD2CC4" w:rsidRPr="004C4FB8">
              <w:rPr>
                <w:rFonts w:cs="Arial"/>
                <w:b/>
                <w:bCs/>
                <w:sz w:val="20"/>
              </w:rPr>
              <w:t xml:space="preserve"> </w:t>
            </w:r>
          </w:p>
        </w:tc>
        <w:tc>
          <w:tcPr>
            <w:tcW w:w="616" w:type="pct"/>
            <w:tcBorders>
              <w:top w:val="dotted" w:sz="4" w:space="0" w:color="auto"/>
              <w:bottom w:val="nil"/>
            </w:tcBorders>
            <w:vAlign w:val="center"/>
          </w:tcPr>
          <w:p w14:paraId="46826B66"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center"/>
          </w:tcPr>
          <w:p w14:paraId="145F092A" w14:textId="77777777" w:rsidR="00AD2CC4" w:rsidRPr="004C4FB8" w:rsidRDefault="00AD2CC4" w:rsidP="004C4FB8">
            <w:pPr>
              <w:spacing w:before="60" w:line="240" w:lineRule="exact"/>
              <w:ind w:firstLine="0"/>
              <w:jc w:val="center"/>
              <w:rPr>
                <w:rFonts w:cs="Arial"/>
                <w:sz w:val="20"/>
                <w:lang w:val="en-US"/>
              </w:rPr>
            </w:pPr>
          </w:p>
        </w:tc>
        <w:tc>
          <w:tcPr>
            <w:tcW w:w="616" w:type="pct"/>
            <w:tcBorders>
              <w:top w:val="dotted" w:sz="4" w:space="0" w:color="auto"/>
              <w:bottom w:val="nil"/>
            </w:tcBorders>
            <w:vAlign w:val="bottom"/>
          </w:tcPr>
          <w:p w14:paraId="1CEF5352" w14:textId="77777777" w:rsidR="00AD2CC4" w:rsidRPr="004C4FB8" w:rsidRDefault="00AD2CC4" w:rsidP="004C4FB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245C3A12" w14:textId="77777777" w:rsidR="00AD2CC4" w:rsidRPr="004C4FB8" w:rsidRDefault="00AD2CC4" w:rsidP="004C4FB8">
            <w:pPr>
              <w:spacing w:before="60" w:line="240" w:lineRule="exact"/>
              <w:rPr>
                <w:rFonts w:cs="Arial"/>
                <w:sz w:val="20"/>
              </w:rPr>
            </w:pPr>
          </w:p>
        </w:tc>
      </w:tr>
      <w:tr w:rsidR="00AD2CC4" w:rsidRPr="00005C1A" w14:paraId="0EE9DF8D" w14:textId="77777777" w:rsidTr="004C4FB8">
        <w:trPr>
          <w:trHeight w:val="283"/>
          <w:jc w:val="center"/>
        </w:trPr>
        <w:tc>
          <w:tcPr>
            <w:tcW w:w="2534" w:type="pct"/>
            <w:tcBorders>
              <w:top w:val="nil"/>
              <w:left w:val="double" w:sz="4" w:space="0" w:color="auto"/>
              <w:bottom w:val="dotted" w:sz="4" w:space="0" w:color="auto"/>
            </w:tcBorders>
            <w:vAlign w:val="bottom"/>
          </w:tcPr>
          <w:p w14:paraId="25B99873" w14:textId="77777777" w:rsidR="00AD2CC4" w:rsidRPr="004C4FB8" w:rsidRDefault="00AD2CC4" w:rsidP="004C4FB8">
            <w:pPr>
              <w:spacing w:before="60" w:line="240" w:lineRule="exact"/>
              <w:ind w:left="85" w:firstLine="0"/>
              <w:jc w:val="left"/>
              <w:rPr>
                <w:rFonts w:cs="Arial"/>
                <w:sz w:val="20"/>
              </w:rPr>
            </w:pPr>
            <w:r w:rsidRPr="004C4FB8">
              <w:rPr>
                <w:rFonts w:cs="Arial"/>
                <w:sz w:val="20"/>
              </w:rPr>
              <w:t>прибывшие</w:t>
            </w:r>
          </w:p>
        </w:tc>
        <w:tc>
          <w:tcPr>
            <w:tcW w:w="616" w:type="pct"/>
            <w:tcBorders>
              <w:top w:val="nil"/>
              <w:bottom w:val="dotted" w:sz="4" w:space="0" w:color="auto"/>
            </w:tcBorders>
            <w:vAlign w:val="bottom"/>
          </w:tcPr>
          <w:p w14:paraId="5C1A3BEF"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56340</w:t>
            </w:r>
          </w:p>
        </w:tc>
        <w:tc>
          <w:tcPr>
            <w:tcW w:w="616" w:type="pct"/>
            <w:tcBorders>
              <w:top w:val="nil"/>
              <w:bottom w:val="dotted" w:sz="4" w:space="0" w:color="auto"/>
            </w:tcBorders>
            <w:vAlign w:val="bottom"/>
          </w:tcPr>
          <w:p w14:paraId="757A2217"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221,2</w:t>
            </w:r>
          </w:p>
        </w:tc>
        <w:tc>
          <w:tcPr>
            <w:tcW w:w="616" w:type="pct"/>
            <w:tcBorders>
              <w:top w:val="nil"/>
              <w:bottom w:val="dotted" w:sz="4" w:space="0" w:color="auto"/>
            </w:tcBorders>
            <w:vAlign w:val="bottom"/>
          </w:tcPr>
          <w:p w14:paraId="697AC1EA" w14:textId="77777777" w:rsidR="00AD2CC4" w:rsidRPr="004C4FB8" w:rsidRDefault="00AD2CC4" w:rsidP="004C4FB8">
            <w:pPr>
              <w:spacing w:before="60" w:line="240" w:lineRule="exact"/>
              <w:ind w:firstLine="0"/>
              <w:jc w:val="center"/>
              <w:rPr>
                <w:rFonts w:cs="Arial"/>
                <w:sz w:val="20"/>
              </w:rPr>
            </w:pPr>
            <w:r w:rsidRPr="004C4FB8">
              <w:rPr>
                <w:rFonts w:cs="Arial"/>
                <w:sz w:val="20"/>
              </w:rPr>
              <w:t>52044</w:t>
            </w:r>
          </w:p>
        </w:tc>
        <w:tc>
          <w:tcPr>
            <w:tcW w:w="618" w:type="pct"/>
            <w:tcBorders>
              <w:top w:val="nil"/>
              <w:bottom w:val="dotted" w:sz="4" w:space="0" w:color="auto"/>
              <w:right w:val="double" w:sz="4" w:space="0" w:color="auto"/>
            </w:tcBorders>
            <w:vAlign w:val="bottom"/>
          </w:tcPr>
          <w:p w14:paraId="256E2E10" w14:textId="77777777" w:rsidR="00AD2CC4" w:rsidRPr="004C4FB8" w:rsidRDefault="00AD2CC4" w:rsidP="004C4FB8">
            <w:pPr>
              <w:spacing w:before="60" w:line="240" w:lineRule="exact"/>
              <w:ind w:firstLine="0"/>
              <w:jc w:val="center"/>
              <w:rPr>
                <w:rFonts w:cs="Arial"/>
                <w:bCs/>
                <w:sz w:val="20"/>
              </w:rPr>
            </w:pPr>
            <w:r w:rsidRPr="004C4FB8">
              <w:rPr>
                <w:rFonts w:cs="Arial"/>
                <w:bCs/>
                <w:sz w:val="20"/>
              </w:rPr>
              <w:t>203,6</w:t>
            </w:r>
          </w:p>
        </w:tc>
      </w:tr>
      <w:tr w:rsidR="00AD2CC4" w:rsidRPr="00005C1A" w14:paraId="171D4811"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3D31DF7E" w14:textId="77777777" w:rsidR="00AD2CC4" w:rsidRPr="004C4FB8" w:rsidRDefault="00AD2CC4" w:rsidP="004C4FB8">
            <w:pPr>
              <w:spacing w:before="60" w:line="240" w:lineRule="exact"/>
              <w:ind w:left="85" w:firstLine="0"/>
              <w:jc w:val="left"/>
              <w:rPr>
                <w:rFonts w:cs="Arial"/>
                <w:sz w:val="20"/>
              </w:rPr>
            </w:pPr>
            <w:r w:rsidRPr="004C4FB8">
              <w:rPr>
                <w:rFonts w:cs="Arial"/>
                <w:sz w:val="20"/>
              </w:rPr>
              <w:t>выбывшие</w:t>
            </w:r>
          </w:p>
        </w:tc>
        <w:tc>
          <w:tcPr>
            <w:tcW w:w="616" w:type="pct"/>
            <w:tcBorders>
              <w:top w:val="dotted" w:sz="4" w:space="0" w:color="auto"/>
              <w:bottom w:val="dotted" w:sz="4" w:space="0" w:color="auto"/>
            </w:tcBorders>
            <w:vAlign w:val="bottom"/>
          </w:tcPr>
          <w:p w14:paraId="3D57B240"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55495</w:t>
            </w:r>
          </w:p>
        </w:tc>
        <w:tc>
          <w:tcPr>
            <w:tcW w:w="616" w:type="pct"/>
            <w:tcBorders>
              <w:top w:val="dotted" w:sz="4" w:space="0" w:color="auto"/>
              <w:bottom w:val="dotted" w:sz="4" w:space="0" w:color="auto"/>
            </w:tcBorders>
            <w:vAlign w:val="bottom"/>
          </w:tcPr>
          <w:p w14:paraId="685E140B"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217,9</w:t>
            </w:r>
          </w:p>
        </w:tc>
        <w:tc>
          <w:tcPr>
            <w:tcW w:w="616" w:type="pct"/>
            <w:tcBorders>
              <w:top w:val="dotted" w:sz="4" w:space="0" w:color="auto"/>
              <w:bottom w:val="dotted" w:sz="4" w:space="0" w:color="auto"/>
            </w:tcBorders>
            <w:vAlign w:val="bottom"/>
          </w:tcPr>
          <w:p w14:paraId="7C33DF2E" w14:textId="77777777" w:rsidR="00AD2CC4" w:rsidRPr="004C4FB8" w:rsidRDefault="00AD2CC4" w:rsidP="004C4FB8">
            <w:pPr>
              <w:spacing w:before="60" w:line="240" w:lineRule="exact"/>
              <w:ind w:firstLine="0"/>
              <w:jc w:val="center"/>
              <w:rPr>
                <w:rFonts w:cs="Arial"/>
                <w:sz w:val="20"/>
              </w:rPr>
            </w:pPr>
            <w:r w:rsidRPr="004C4FB8">
              <w:rPr>
                <w:rFonts w:cs="Arial"/>
                <w:sz w:val="20"/>
              </w:rPr>
              <w:t>51715</w:t>
            </w:r>
          </w:p>
        </w:tc>
        <w:tc>
          <w:tcPr>
            <w:tcW w:w="618" w:type="pct"/>
            <w:tcBorders>
              <w:top w:val="dotted" w:sz="4" w:space="0" w:color="auto"/>
              <w:bottom w:val="dotted" w:sz="4" w:space="0" w:color="auto"/>
              <w:right w:val="double" w:sz="4" w:space="0" w:color="auto"/>
            </w:tcBorders>
            <w:vAlign w:val="bottom"/>
          </w:tcPr>
          <w:p w14:paraId="6D05EB35" w14:textId="77777777" w:rsidR="00AD2CC4" w:rsidRPr="004C4FB8" w:rsidRDefault="00AD2CC4" w:rsidP="004C4FB8">
            <w:pPr>
              <w:spacing w:before="60" w:line="240" w:lineRule="exact"/>
              <w:ind w:firstLine="0"/>
              <w:jc w:val="center"/>
              <w:rPr>
                <w:rFonts w:cs="Arial"/>
                <w:bCs/>
                <w:sz w:val="20"/>
              </w:rPr>
            </w:pPr>
            <w:r w:rsidRPr="004C4FB8">
              <w:rPr>
                <w:rFonts w:cs="Arial"/>
                <w:bCs/>
                <w:sz w:val="20"/>
              </w:rPr>
              <w:t>202,3</w:t>
            </w:r>
          </w:p>
        </w:tc>
      </w:tr>
      <w:tr w:rsidR="00AD2CC4" w:rsidRPr="00005C1A" w14:paraId="372A2548"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596278BC" w14:textId="77777777" w:rsidR="00AD2CC4" w:rsidRPr="004C4FB8" w:rsidRDefault="00AD2CC4" w:rsidP="004C4FB8">
            <w:pPr>
              <w:spacing w:before="60" w:line="240" w:lineRule="exact"/>
              <w:ind w:left="85" w:firstLine="0"/>
              <w:jc w:val="left"/>
              <w:rPr>
                <w:rFonts w:cs="Arial"/>
                <w:sz w:val="20"/>
              </w:rPr>
            </w:pPr>
            <w:r w:rsidRPr="004C4FB8">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31BEA5DB"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845</w:t>
            </w:r>
          </w:p>
        </w:tc>
        <w:tc>
          <w:tcPr>
            <w:tcW w:w="616" w:type="pct"/>
            <w:tcBorders>
              <w:top w:val="dotted" w:sz="4" w:space="0" w:color="auto"/>
              <w:bottom w:val="dotted" w:sz="4" w:space="0" w:color="auto"/>
            </w:tcBorders>
            <w:vAlign w:val="bottom"/>
          </w:tcPr>
          <w:p w14:paraId="79ED8910"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3,3</w:t>
            </w:r>
          </w:p>
        </w:tc>
        <w:tc>
          <w:tcPr>
            <w:tcW w:w="616" w:type="pct"/>
            <w:tcBorders>
              <w:top w:val="dotted" w:sz="4" w:space="0" w:color="auto"/>
              <w:bottom w:val="dotted" w:sz="4" w:space="0" w:color="auto"/>
            </w:tcBorders>
            <w:vAlign w:val="bottom"/>
          </w:tcPr>
          <w:p w14:paraId="28B02818" w14:textId="77777777" w:rsidR="00AD2CC4" w:rsidRPr="004C4FB8" w:rsidRDefault="00AD2CC4" w:rsidP="004C4FB8">
            <w:pPr>
              <w:spacing w:before="60" w:line="240" w:lineRule="exact"/>
              <w:ind w:firstLine="0"/>
              <w:jc w:val="center"/>
              <w:rPr>
                <w:rFonts w:cs="Arial"/>
                <w:sz w:val="20"/>
              </w:rPr>
            </w:pPr>
            <w:r w:rsidRPr="004C4FB8">
              <w:rPr>
                <w:rFonts w:cs="Arial"/>
                <w:sz w:val="20"/>
              </w:rPr>
              <w:t>329</w:t>
            </w:r>
          </w:p>
        </w:tc>
        <w:tc>
          <w:tcPr>
            <w:tcW w:w="618" w:type="pct"/>
            <w:tcBorders>
              <w:top w:val="dotted" w:sz="4" w:space="0" w:color="auto"/>
              <w:bottom w:val="dotted" w:sz="4" w:space="0" w:color="auto"/>
              <w:right w:val="double" w:sz="4" w:space="0" w:color="auto"/>
            </w:tcBorders>
            <w:vAlign w:val="bottom"/>
          </w:tcPr>
          <w:p w14:paraId="08FEEF2C" w14:textId="77777777" w:rsidR="00AD2CC4" w:rsidRPr="004C4FB8" w:rsidRDefault="00AD2CC4" w:rsidP="004C4FB8">
            <w:pPr>
              <w:spacing w:before="60" w:line="240" w:lineRule="exact"/>
              <w:ind w:firstLine="0"/>
              <w:jc w:val="center"/>
              <w:rPr>
                <w:rFonts w:cs="Arial"/>
                <w:bCs/>
                <w:sz w:val="20"/>
              </w:rPr>
            </w:pPr>
            <w:r w:rsidRPr="004C4FB8">
              <w:rPr>
                <w:rFonts w:cs="Arial"/>
                <w:bCs/>
                <w:sz w:val="20"/>
              </w:rPr>
              <w:t>1,3</w:t>
            </w:r>
          </w:p>
        </w:tc>
      </w:tr>
      <w:tr w:rsidR="00AD2CC4" w:rsidRPr="00005C1A" w14:paraId="51A499B7" w14:textId="77777777" w:rsidTr="004C4FB8">
        <w:trPr>
          <w:trHeight w:val="283"/>
          <w:jc w:val="center"/>
        </w:trPr>
        <w:tc>
          <w:tcPr>
            <w:tcW w:w="2534" w:type="pct"/>
            <w:tcBorders>
              <w:top w:val="dotted" w:sz="4" w:space="0" w:color="auto"/>
              <w:left w:val="double" w:sz="4" w:space="0" w:color="auto"/>
              <w:bottom w:val="nil"/>
            </w:tcBorders>
            <w:vAlign w:val="bottom"/>
          </w:tcPr>
          <w:p w14:paraId="66E4FAC5" w14:textId="77777777" w:rsidR="00AD2CC4" w:rsidRPr="004C4FB8" w:rsidRDefault="00AD2CC4" w:rsidP="004C4FB8">
            <w:pPr>
              <w:pageBreakBefore/>
              <w:spacing w:before="60" w:line="240" w:lineRule="exact"/>
              <w:ind w:left="170" w:firstLine="91"/>
              <w:jc w:val="left"/>
              <w:rPr>
                <w:rFonts w:cs="Arial"/>
                <w:b/>
                <w:bCs/>
                <w:sz w:val="20"/>
              </w:rPr>
            </w:pPr>
            <w:r w:rsidRPr="004C4FB8">
              <w:rPr>
                <w:rFonts w:cs="Arial"/>
                <w:b/>
                <w:bCs/>
                <w:sz w:val="20"/>
              </w:rPr>
              <w:lastRenderedPageBreak/>
              <w:t xml:space="preserve">внутрирегиональная: </w:t>
            </w:r>
          </w:p>
        </w:tc>
        <w:tc>
          <w:tcPr>
            <w:tcW w:w="616" w:type="pct"/>
            <w:tcBorders>
              <w:top w:val="dotted" w:sz="4" w:space="0" w:color="auto"/>
              <w:bottom w:val="nil"/>
            </w:tcBorders>
            <w:vAlign w:val="center"/>
          </w:tcPr>
          <w:p w14:paraId="79753992"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center"/>
          </w:tcPr>
          <w:p w14:paraId="212E865C"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bottom"/>
          </w:tcPr>
          <w:p w14:paraId="10E535B1" w14:textId="77777777" w:rsidR="00AD2CC4" w:rsidRPr="004C4FB8" w:rsidRDefault="00AD2CC4" w:rsidP="004C4FB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4449789B" w14:textId="77777777" w:rsidR="00AD2CC4" w:rsidRPr="004C4FB8" w:rsidRDefault="00AD2CC4" w:rsidP="004C4FB8">
            <w:pPr>
              <w:spacing w:before="60" w:line="240" w:lineRule="exact"/>
              <w:ind w:firstLine="0"/>
              <w:jc w:val="center"/>
              <w:rPr>
                <w:rFonts w:cs="Arial"/>
                <w:sz w:val="20"/>
              </w:rPr>
            </w:pPr>
          </w:p>
        </w:tc>
      </w:tr>
      <w:tr w:rsidR="00AD2CC4" w:rsidRPr="00005C1A" w14:paraId="629411F5" w14:textId="77777777" w:rsidTr="004C4FB8">
        <w:trPr>
          <w:trHeight w:val="283"/>
          <w:jc w:val="center"/>
        </w:trPr>
        <w:tc>
          <w:tcPr>
            <w:tcW w:w="2534" w:type="pct"/>
            <w:tcBorders>
              <w:top w:val="nil"/>
              <w:left w:val="double" w:sz="4" w:space="0" w:color="auto"/>
              <w:bottom w:val="dotted" w:sz="4" w:space="0" w:color="auto"/>
            </w:tcBorders>
            <w:vAlign w:val="bottom"/>
          </w:tcPr>
          <w:p w14:paraId="32A9DF4B"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прибывшие</w:t>
            </w:r>
          </w:p>
        </w:tc>
        <w:tc>
          <w:tcPr>
            <w:tcW w:w="616" w:type="pct"/>
            <w:tcBorders>
              <w:top w:val="nil"/>
              <w:bottom w:val="dotted" w:sz="4" w:space="0" w:color="auto"/>
            </w:tcBorders>
            <w:vAlign w:val="bottom"/>
          </w:tcPr>
          <w:p w14:paraId="39E8039B" w14:textId="77777777" w:rsidR="00AD2CC4" w:rsidRPr="004C4FB8" w:rsidRDefault="00AD2CC4" w:rsidP="004C4FB8">
            <w:pPr>
              <w:spacing w:before="60" w:line="240" w:lineRule="exact"/>
              <w:ind w:firstLine="0"/>
              <w:jc w:val="center"/>
              <w:rPr>
                <w:rFonts w:cs="Arial"/>
                <w:sz w:val="20"/>
              </w:rPr>
            </w:pPr>
            <w:r w:rsidRPr="004C4FB8">
              <w:rPr>
                <w:rFonts w:cs="Arial"/>
                <w:sz w:val="20"/>
              </w:rPr>
              <w:t>30269</w:t>
            </w:r>
          </w:p>
        </w:tc>
        <w:tc>
          <w:tcPr>
            <w:tcW w:w="616" w:type="pct"/>
            <w:tcBorders>
              <w:top w:val="nil"/>
              <w:bottom w:val="dotted" w:sz="4" w:space="0" w:color="auto"/>
            </w:tcBorders>
            <w:vAlign w:val="bottom"/>
          </w:tcPr>
          <w:p w14:paraId="14DF3677" w14:textId="77777777" w:rsidR="00AD2CC4" w:rsidRPr="004C4FB8" w:rsidRDefault="00AD2CC4" w:rsidP="004C4FB8">
            <w:pPr>
              <w:spacing w:before="60" w:line="240" w:lineRule="exact"/>
              <w:ind w:firstLine="0"/>
              <w:jc w:val="center"/>
              <w:rPr>
                <w:rFonts w:cs="Arial"/>
                <w:color w:val="000000"/>
                <w:sz w:val="20"/>
                <w:lang w:val="en-US"/>
              </w:rPr>
            </w:pPr>
            <w:r w:rsidRPr="004C4FB8">
              <w:rPr>
                <w:rFonts w:cs="Arial"/>
                <w:color w:val="000000"/>
                <w:sz w:val="20"/>
              </w:rPr>
              <w:t>118,</w:t>
            </w:r>
            <w:r w:rsidRPr="004C4FB8">
              <w:rPr>
                <w:rFonts w:cs="Arial"/>
                <w:color w:val="000000"/>
                <w:sz w:val="20"/>
                <w:lang w:val="en-US"/>
              </w:rPr>
              <w:t>9</w:t>
            </w:r>
          </w:p>
        </w:tc>
        <w:tc>
          <w:tcPr>
            <w:tcW w:w="616" w:type="pct"/>
            <w:tcBorders>
              <w:top w:val="nil"/>
              <w:bottom w:val="dotted" w:sz="4" w:space="0" w:color="auto"/>
            </w:tcBorders>
            <w:vAlign w:val="bottom"/>
          </w:tcPr>
          <w:p w14:paraId="52392EF3" w14:textId="77777777" w:rsidR="00AD2CC4" w:rsidRPr="004C4FB8" w:rsidRDefault="00AD2CC4" w:rsidP="004C4FB8">
            <w:pPr>
              <w:spacing w:before="60" w:line="240" w:lineRule="exact"/>
              <w:ind w:firstLine="0"/>
              <w:jc w:val="center"/>
              <w:rPr>
                <w:rFonts w:cs="Arial"/>
                <w:sz w:val="20"/>
              </w:rPr>
            </w:pPr>
            <w:r w:rsidRPr="004C4FB8">
              <w:rPr>
                <w:rFonts w:cs="Arial"/>
                <w:sz w:val="20"/>
              </w:rPr>
              <w:t>27078</w:t>
            </w:r>
          </w:p>
        </w:tc>
        <w:tc>
          <w:tcPr>
            <w:tcW w:w="618" w:type="pct"/>
            <w:tcBorders>
              <w:top w:val="nil"/>
              <w:bottom w:val="dotted" w:sz="4" w:space="0" w:color="auto"/>
              <w:right w:val="double" w:sz="4" w:space="0" w:color="auto"/>
            </w:tcBorders>
            <w:vAlign w:val="bottom"/>
          </w:tcPr>
          <w:p w14:paraId="76CAF132" w14:textId="77777777" w:rsidR="00AD2CC4" w:rsidRPr="004C4FB8" w:rsidRDefault="00AD2CC4" w:rsidP="004C4FB8">
            <w:pPr>
              <w:spacing w:before="60" w:line="240" w:lineRule="exact"/>
              <w:ind w:firstLine="0"/>
              <w:jc w:val="center"/>
              <w:rPr>
                <w:rFonts w:cs="Arial"/>
                <w:sz w:val="20"/>
              </w:rPr>
            </w:pPr>
            <w:r w:rsidRPr="004C4FB8">
              <w:rPr>
                <w:rFonts w:cs="Arial"/>
                <w:sz w:val="20"/>
              </w:rPr>
              <w:t>105,9</w:t>
            </w:r>
          </w:p>
        </w:tc>
      </w:tr>
      <w:tr w:rsidR="00AD2CC4" w:rsidRPr="00005C1A" w14:paraId="7CE2D4EC"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6581DB83"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выбывшие</w:t>
            </w:r>
          </w:p>
        </w:tc>
        <w:tc>
          <w:tcPr>
            <w:tcW w:w="616" w:type="pct"/>
            <w:tcBorders>
              <w:top w:val="dotted" w:sz="4" w:space="0" w:color="auto"/>
              <w:bottom w:val="dotted" w:sz="4" w:space="0" w:color="auto"/>
            </w:tcBorders>
            <w:vAlign w:val="bottom"/>
          </w:tcPr>
          <w:p w14:paraId="41CF25EE"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30269</w:t>
            </w:r>
          </w:p>
        </w:tc>
        <w:tc>
          <w:tcPr>
            <w:tcW w:w="616" w:type="pct"/>
            <w:tcBorders>
              <w:top w:val="dotted" w:sz="4" w:space="0" w:color="auto"/>
              <w:bottom w:val="dotted" w:sz="4" w:space="0" w:color="auto"/>
            </w:tcBorders>
            <w:vAlign w:val="bottom"/>
          </w:tcPr>
          <w:p w14:paraId="42EEE02C" w14:textId="77777777" w:rsidR="00AD2CC4" w:rsidRPr="004C4FB8" w:rsidRDefault="00AD2CC4" w:rsidP="004C4FB8">
            <w:pPr>
              <w:spacing w:before="60" w:line="240" w:lineRule="exact"/>
              <w:ind w:firstLine="0"/>
              <w:jc w:val="center"/>
              <w:rPr>
                <w:rFonts w:cs="Arial"/>
                <w:color w:val="000000"/>
                <w:sz w:val="20"/>
                <w:lang w:val="en-US"/>
              </w:rPr>
            </w:pPr>
            <w:r w:rsidRPr="004C4FB8">
              <w:rPr>
                <w:rFonts w:cs="Arial"/>
                <w:color w:val="000000"/>
                <w:sz w:val="20"/>
              </w:rPr>
              <w:t>118,</w:t>
            </w:r>
            <w:r w:rsidRPr="004C4FB8">
              <w:rPr>
                <w:rFonts w:cs="Arial"/>
                <w:color w:val="000000"/>
                <w:sz w:val="20"/>
                <w:lang w:val="en-US"/>
              </w:rPr>
              <w:t>9</w:t>
            </w:r>
          </w:p>
        </w:tc>
        <w:tc>
          <w:tcPr>
            <w:tcW w:w="616" w:type="pct"/>
            <w:tcBorders>
              <w:top w:val="dotted" w:sz="4" w:space="0" w:color="auto"/>
              <w:bottom w:val="dotted" w:sz="4" w:space="0" w:color="auto"/>
            </w:tcBorders>
            <w:vAlign w:val="bottom"/>
          </w:tcPr>
          <w:p w14:paraId="611AC11D" w14:textId="77777777" w:rsidR="00AD2CC4" w:rsidRPr="004C4FB8" w:rsidRDefault="00AD2CC4" w:rsidP="004C4FB8">
            <w:pPr>
              <w:spacing w:before="60" w:line="240" w:lineRule="exact"/>
              <w:ind w:firstLine="0"/>
              <w:jc w:val="center"/>
              <w:rPr>
                <w:rFonts w:cs="Arial"/>
                <w:sz w:val="20"/>
              </w:rPr>
            </w:pPr>
            <w:r w:rsidRPr="004C4FB8">
              <w:rPr>
                <w:rFonts w:cs="Arial"/>
                <w:sz w:val="20"/>
              </w:rPr>
              <w:t>27078</w:t>
            </w:r>
          </w:p>
        </w:tc>
        <w:tc>
          <w:tcPr>
            <w:tcW w:w="618" w:type="pct"/>
            <w:tcBorders>
              <w:top w:val="dotted" w:sz="4" w:space="0" w:color="auto"/>
              <w:bottom w:val="dotted" w:sz="4" w:space="0" w:color="auto"/>
              <w:right w:val="double" w:sz="4" w:space="0" w:color="auto"/>
            </w:tcBorders>
            <w:vAlign w:val="bottom"/>
          </w:tcPr>
          <w:p w14:paraId="5A6F5A2A" w14:textId="77777777" w:rsidR="00AD2CC4" w:rsidRPr="004C4FB8" w:rsidRDefault="00AD2CC4" w:rsidP="004C4FB8">
            <w:pPr>
              <w:spacing w:before="60" w:line="240" w:lineRule="exact"/>
              <w:ind w:firstLine="0"/>
              <w:jc w:val="center"/>
              <w:rPr>
                <w:rFonts w:cs="Arial"/>
                <w:sz w:val="20"/>
              </w:rPr>
            </w:pPr>
            <w:r w:rsidRPr="004C4FB8">
              <w:rPr>
                <w:rFonts w:cs="Arial"/>
                <w:sz w:val="20"/>
              </w:rPr>
              <w:t>105,9</w:t>
            </w:r>
          </w:p>
        </w:tc>
      </w:tr>
      <w:tr w:rsidR="00AD2CC4" w:rsidRPr="00005C1A" w14:paraId="6E026C93" w14:textId="77777777" w:rsidTr="004C4FB8">
        <w:trPr>
          <w:trHeight w:val="283"/>
          <w:jc w:val="center"/>
        </w:trPr>
        <w:tc>
          <w:tcPr>
            <w:tcW w:w="2534" w:type="pct"/>
            <w:tcBorders>
              <w:top w:val="dotted" w:sz="4" w:space="0" w:color="auto"/>
              <w:left w:val="double" w:sz="4" w:space="0" w:color="auto"/>
              <w:bottom w:val="dotted" w:sz="4" w:space="0" w:color="auto"/>
            </w:tcBorders>
            <w:tcMar>
              <w:right w:w="0" w:type="dxa"/>
            </w:tcMar>
            <w:vAlign w:val="bottom"/>
          </w:tcPr>
          <w:p w14:paraId="250F4F82"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5769E5BF"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w:t>
            </w:r>
          </w:p>
        </w:tc>
        <w:tc>
          <w:tcPr>
            <w:tcW w:w="616" w:type="pct"/>
            <w:tcBorders>
              <w:top w:val="dotted" w:sz="4" w:space="0" w:color="auto"/>
              <w:bottom w:val="dotted" w:sz="4" w:space="0" w:color="auto"/>
            </w:tcBorders>
            <w:vAlign w:val="center"/>
          </w:tcPr>
          <w:p w14:paraId="149FC115"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w:t>
            </w:r>
          </w:p>
        </w:tc>
        <w:tc>
          <w:tcPr>
            <w:tcW w:w="616" w:type="pct"/>
            <w:tcBorders>
              <w:top w:val="dotted" w:sz="4" w:space="0" w:color="auto"/>
              <w:bottom w:val="dotted" w:sz="4" w:space="0" w:color="auto"/>
            </w:tcBorders>
            <w:vAlign w:val="bottom"/>
          </w:tcPr>
          <w:p w14:paraId="4FBEFD4C" w14:textId="77777777" w:rsidR="00AD2CC4" w:rsidRPr="004C4FB8" w:rsidRDefault="00AD2CC4" w:rsidP="004C4FB8">
            <w:pPr>
              <w:spacing w:before="60" w:line="240" w:lineRule="exact"/>
              <w:ind w:firstLine="0"/>
              <w:jc w:val="center"/>
              <w:rPr>
                <w:rFonts w:cs="Arial"/>
                <w:sz w:val="20"/>
              </w:rPr>
            </w:pPr>
            <w:r w:rsidRPr="004C4FB8">
              <w:rPr>
                <w:rFonts w:cs="Arial"/>
                <w:sz w:val="20"/>
              </w:rPr>
              <w:t>-</w:t>
            </w:r>
          </w:p>
        </w:tc>
        <w:tc>
          <w:tcPr>
            <w:tcW w:w="618" w:type="pct"/>
            <w:tcBorders>
              <w:top w:val="dotted" w:sz="4" w:space="0" w:color="auto"/>
              <w:bottom w:val="dotted" w:sz="4" w:space="0" w:color="auto"/>
              <w:right w:val="double" w:sz="4" w:space="0" w:color="auto"/>
            </w:tcBorders>
            <w:vAlign w:val="bottom"/>
          </w:tcPr>
          <w:p w14:paraId="6D082F10" w14:textId="77777777" w:rsidR="00AD2CC4" w:rsidRPr="004C4FB8" w:rsidRDefault="00AD2CC4" w:rsidP="004C4FB8">
            <w:pPr>
              <w:spacing w:before="60" w:line="240" w:lineRule="exact"/>
              <w:ind w:firstLine="0"/>
              <w:jc w:val="center"/>
              <w:rPr>
                <w:rFonts w:cs="Arial"/>
                <w:sz w:val="20"/>
              </w:rPr>
            </w:pPr>
            <w:r w:rsidRPr="004C4FB8">
              <w:rPr>
                <w:rFonts w:cs="Arial"/>
                <w:sz w:val="20"/>
              </w:rPr>
              <w:t>-</w:t>
            </w:r>
          </w:p>
        </w:tc>
      </w:tr>
      <w:tr w:rsidR="00AD2CC4" w:rsidRPr="00005C1A" w14:paraId="7E56EA79" w14:textId="77777777" w:rsidTr="004C4FB8">
        <w:trPr>
          <w:trHeight w:val="283"/>
          <w:jc w:val="center"/>
        </w:trPr>
        <w:tc>
          <w:tcPr>
            <w:tcW w:w="2534" w:type="pct"/>
            <w:tcBorders>
              <w:top w:val="dotted" w:sz="4" w:space="0" w:color="auto"/>
              <w:left w:val="double" w:sz="4" w:space="0" w:color="auto"/>
              <w:bottom w:val="nil"/>
            </w:tcBorders>
            <w:vAlign w:val="bottom"/>
          </w:tcPr>
          <w:p w14:paraId="6E0C35AA" w14:textId="77777777" w:rsidR="00AD2CC4" w:rsidRPr="004C4FB8" w:rsidRDefault="00AD2CC4" w:rsidP="004C4FB8">
            <w:pPr>
              <w:spacing w:before="60" w:line="240" w:lineRule="exact"/>
              <w:ind w:left="170" w:firstLine="92"/>
              <w:jc w:val="left"/>
              <w:rPr>
                <w:rFonts w:cs="Arial"/>
                <w:b/>
                <w:bCs/>
                <w:sz w:val="20"/>
              </w:rPr>
            </w:pPr>
            <w:r w:rsidRPr="004C4FB8">
              <w:rPr>
                <w:rFonts w:cs="Arial"/>
                <w:b/>
                <w:bCs/>
                <w:sz w:val="20"/>
              </w:rPr>
              <w:t xml:space="preserve">межрегиональная: </w:t>
            </w:r>
          </w:p>
        </w:tc>
        <w:tc>
          <w:tcPr>
            <w:tcW w:w="616" w:type="pct"/>
            <w:tcBorders>
              <w:top w:val="dotted" w:sz="4" w:space="0" w:color="auto"/>
              <w:bottom w:val="nil"/>
            </w:tcBorders>
            <w:vAlign w:val="center"/>
          </w:tcPr>
          <w:p w14:paraId="6573BB1C"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center"/>
          </w:tcPr>
          <w:p w14:paraId="23DE00DB"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bottom"/>
          </w:tcPr>
          <w:p w14:paraId="16D3A9AD" w14:textId="77777777" w:rsidR="00AD2CC4" w:rsidRPr="004C4FB8" w:rsidRDefault="00AD2CC4" w:rsidP="004C4FB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51211CB3" w14:textId="77777777" w:rsidR="00AD2CC4" w:rsidRPr="004C4FB8" w:rsidRDefault="00AD2CC4" w:rsidP="004C4FB8">
            <w:pPr>
              <w:spacing w:before="60" w:line="240" w:lineRule="exact"/>
              <w:ind w:firstLine="0"/>
              <w:jc w:val="center"/>
              <w:rPr>
                <w:rFonts w:cs="Arial"/>
                <w:sz w:val="20"/>
              </w:rPr>
            </w:pPr>
          </w:p>
        </w:tc>
      </w:tr>
      <w:tr w:rsidR="00AD2CC4" w:rsidRPr="00005C1A" w14:paraId="2885D198" w14:textId="77777777" w:rsidTr="004C4FB8">
        <w:trPr>
          <w:trHeight w:val="283"/>
          <w:jc w:val="center"/>
        </w:trPr>
        <w:tc>
          <w:tcPr>
            <w:tcW w:w="2534" w:type="pct"/>
            <w:tcBorders>
              <w:top w:val="nil"/>
              <w:left w:val="double" w:sz="4" w:space="0" w:color="auto"/>
              <w:bottom w:val="dotted" w:sz="4" w:space="0" w:color="auto"/>
            </w:tcBorders>
            <w:vAlign w:val="bottom"/>
          </w:tcPr>
          <w:p w14:paraId="676E0FED"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прибывшие</w:t>
            </w:r>
          </w:p>
        </w:tc>
        <w:tc>
          <w:tcPr>
            <w:tcW w:w="616" w:type="pct"/>
            <w:tcBorders>
              <w:top w:val="nil"/>
              <w:bottom w:val="dotted" w:sz="4" w:space="0" w:color="auto"/>
            </w:tcBorders>
            <w:vAlign w:val="bottom"/>
          </w:tcPr>
          <w:p w14:paraId="0465ED90"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26071</w:t>
            </w:r>
          </w:p>
        </w:tc>
        <w:tc>
          <w:tcPr>
            <w:tcW w:w="616" w:type="pct"/>
            <w:tcBorders>
              <w:top w:val="nil"/>
              <w:bottom w:val="dotted" w:sz="4" w:space="0" w:color="auto"/>
            </w:tcBorders>
            <w:vAlign w:val="bottom"/>
          </w:tcPr>
          <w:p w14:paraId="55576775"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102,3</w:t>
            </w:r>
          </w:p>
        </w:tc>
        <w:tc>
          <w:tcPr>
            <w:tcW w:w="616" w:type="pct"/>
            <w:tcBorders>
              <w:top w:val="nil"/>
              <w:bottom w:val="dotted" w:sz="4" w:space="0" w:color="auto"/>
            </w:tcBorders>
            <w:vAlign w:val="bottom"/>
          </w:tcPr>
          <w:p w14:paraId="1528CB8C" w14:textId="77777777" w:rsidR="00AD2CC4" w:rsidRPr="004C4FB8" w:rsidRDefault="00AD2CC4" w:rsidP="004C4FB8">
            <w:pPr>
              <w:spacing w:before="60" w:line="240" w:lineRule="exact"/>
              <w:ind w:firstLine="0"/>
              <w:jc w:val="center"/>
              <w:rPr>
                <w:rFonts w:cs="Arial"/>
                <w:sz w:val="20"/>
              </w:rPr>
            </w:pPr>
            <w:r w:rsidRPr="004C4FB8">
              <w:rPr>
                <w:rFonts w:cs="Arial"/>
                <w:sz w:val="20"/>
              </w:rPr>
              <w:t>24966</w:t>
            </w:r>
          </w:p>
        </w:tc>
        <w:tc>
          <w:tcPr>
            <w:tcW w:w="618" w:type="pct"/>
            <w:tcBorders>
              <w:top w:val="nil"/>
              <w:bottom w:val="dotted" w:sz="4" w:space="0" w:color="auto"/>
              <w:right w:val="double" w:sz="4" w:space="0" w:color="auto"/>
            </w:tcBorders>
            <w:vAlign w:val="bottom"/>
          </w:tcPr>
          <w:p w14:paraId="59157DBE" w14:textId="77777777" w:rsidR="00AD2CC4" w:rsidRPr="004C4FB8" w:rsidRDefault="00AD2CC4" w:rsidP="004C4FB8">
            <w:pPr>
              <w:spacing w:before="60" w:line="240" w:lineRule="exact"/>
              <w:ind w:firstLine="0"/>
              <w:jc w:val="center"/>
              <w:rPr>
                <w:rFonts w:cs="Arial"/>
                <w:sz w:val="20"/>
              </w:rPr>
            </w:pPr>
            <w:r w:rsidRPr="004C4FB8">
              <w:rPr>
                <w:rFonts w:cs="Arial"/>
                <w:sz w:val="20"/>
              </w:rPr>
              <w:t>97,7</w:t>
            </w:r>
          </w:p>
        </w:tc>
      </w:tr>
      <w:tr w:rsidR="00AD2CC4" w:rsidRPr="00005C1A" w14:paraId="6CD89D9E"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30C67974"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выбывшие</w:t>
            </w:r>
          </w:p>
        </w:tc>
        <w:tc>
          <w:tcPr>
            <w:tcW w:w="616" w:type="pct"/>
            <w:tcBorders>
              <w:top w:val="dotted" w:sz="4" w:space="0" w:color="auto"/>
              <w:bottom w:val="dotted" w:sz="4" w:space="0" w:color="auto"/>
            </w:tcBorders>
            <w:vAlign w:val="bottom"/>
          </w:tcPr>
          <w:p w14:paraId="492E2AAF"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25226</w:t>
            </w:r>
          </w:p>
        </w:tc>
        <w:tc>
          <w:tcPr>
            <w:tcW w:w="616" w:type="pct"/>
            <w:tcBorders>
              <w:top w:val="dotted" w:sz="4" w:space="0" w:color="auto"/>
              <w:bottom w:val="dotted" w:sz="4" w:space="0" w:color="auto"/>
            </w:tcBorders>
            <w:vAlign w:val="bottom"/>
          </w:tcPr>
          <w:p w14:paraId="0B2869B9"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99,0</w:t>
            </w:r>
          </w:p>
        </w:tc>
        <w:tc>
          <w:tcPr>
            <w:tcW w:w="616" w:type="pct"/>
            <w:tcBorders>
              <w:top w:val="dotted" w:sz="4" w:space="0" w:color="auto"/>
              <w:bottom w:val="dotted" w:sz="4" w:space="0" w:color="auto"/>
            </w:tcBorders>
            <w:vAlign w:val="bottom"/>
          </w:tcPr>
          <w:p w14:paraId="286C9222" w14:textId="77777777" w:rsidR="00AD2CC4" w:rsidRPr="004C4FB8" w:rsidRDefault="00AD2CC4" w:rsidP="004C4FB8">
            <w:pPr>
              <w:spacing w:before="60" w:line="240" w:lineRule="exact"/>
              <w:ind w:firstLine="0"/>
              <w:jc w:val="center"/>
              <w:rPr>
                <w:rFonts w:cs="Arial"/>
                <w:sz w:val="20"/>
              </w:rPr>
            </w:pPr>
            <w:r w:rsidRPr="004C4FB8">
              <w:rPr>
                <w:rFonts w:cs="Arial"/>
                <w:sz w:val="20"/>
              </w:rPr>
              <w:t>24637</w:t>
            </w:r>
          </w:p>
        </w:tc>
        <w:tc>
          <w:tcPr>
            <w:tcW w:w="618" w:type="pct"/>
            <w:tcBorders>
              <w:top w:val="dotted" w:sz="4" w:space="0" w:color="auto"/>
              <w:bottom w:val="dotted" w:sz="4" w:space="0" w:color="auto"/>
              <w:right w:val="double" w:sz="4" w:space="0" w:color="auto"/>
            </w:tcBorders>
            <w:vAlign w:val="bottom"/>
          </w:tcPr>
          <w:p w14:paraId="682EF778" w14:textId="77777777" w:rsidR="00AD2CC4" w:rsidRPr="004C4FB8" w:rsidRDefault="00AD2CC4" w:rsidP="004C4FB8">
            <w:pPr>
              <w:spacing w:before="60" w:line="240" w:lineRule="exact"/>
              <w:ind w:firstLine="0"/>
              <w:jc w:val="center"/>
              <w:rPr>
                <w:rFonts w:cs="Arial"/>
                <w:sz w:val="20"/>
              </w:rPr>
            </w:pPr>
            <w:r w:rsidRPr="004C4FB8">
              <w:rPr>
                <w:rFonts w:cs="Arial"/>
                <w:sz w:val="20"/>
              </w:rPr>
              <w:t>96,4</w:t>
            </w:r>
          </w:p>
        </w:tc>
      </w:tr>
      <w:tr w:rsidR="00AD2CC4" w:rsidRPr="00005C1A" w14:paraId="5E426E45" w14:textId="77777777" w:rsidTr="004C4FB8">
        <w:trPr>
          <w:trHeight w:val="283"/>
          <w:jc w:val="center"/>
        </w:trPr>
        <w:tc>
          <w:tcPr>
            <w:tcW w:w="2534" w:type="pct"/>
            <w:tcBorders>
              <w:top w:val="dotted" w:sz="4" w:space="0" w:color="auto"/>
              <w:left w:val="double" w:sz="4" w:space="0" w:color="auto"/>
              <w:bottom w:val="dotted" w:sz="4" w:space="0" w:color="auto"/>
            </w:tcBorders>
            <w:tcMar>
              <w:right w:w="0" w:type="dxa"/>
            </w:tcMar>
            <w:vAlign w:val="bottom"/>
          </w:tcPr>
          <w:p w14:paraId="4D23AD3C"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6CB9B3C8"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845</w:t>
            </w:r>
          </w:p>
        </w:tc>
        <w:tc>
          <w:tcPr>
            <w:tcW w:w="616" w:type="pct"/>
            <w:tcBorders>
              <w:top w:val="dotted" w:sz="4" w:space="0" w:color="auto"/>
              <w:bottom w:val="dotted" w:sz="4" w:space="0" w:color="auto"/>
            </w:tcBorders>
            <w:vAlign w:val="bottom"/>
          </w:tcPr>
          <w:p w14:paraId="2B32E975"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3,3</w:t>
            </w:r>
          </w:p>
        </w:tc>
        <w:tc>
          <w:tcPr>
            <w:tcW w:w="616" w:type="pct"/>
            <w:tcBorders>
              <w:top w:val="dotted" w:sz="4" w:space="0" w:color="auto"/>
              <w:bottom w:val="dotted" w:sz="4" w:space="0" w:color="auto"/>
            </w:tcBorders>
            <w:vAlign w:val="bottom"/>
          </w:tcPr>
          <w:p w14:paraId="5B32F343" w14:textId="77777777" w:rsidR="00AD2CC4" w:rsidRPr="004C4FB8" w:rsidRDefault="00AD2CC4" w:rsidP="004C4FB8">
            <w:pPr>
              <w:spacing w:before="60" w:line="240" w:lineRule="exact"/>
              <w:ind w:firstLine="0"/>
              <w:jc w:val="center"/>
              <w:rPr>
                <w:rFonts w:cs="Arial"/>
                <w:sz w:val="20"/>
              </w:rPr>
            </w:pPr>
            <w:r w:rsidRPr="004C4FB8">
              <w:rPr>
                <w:rFonts w:cs="Arial"/>
                <w:sz w:val="20"/>
              </w:rPr>
              <w:t>329</w:t>
            </w:r>
          </w:p>
        </w:tc>
        <w:tc>
          <w:tcPr>
            <w:tcW w:w="618" w:type="pct"/>
            <w:tcBorders>
              <w:top w:val="dotted" w:sz="4" w:space="0" w:color="auto"/>
              <w:bottom w:val="dotted" w:sz="4" w:space="0" w:color="auto"/>
              <w:right w:val="double" w:sz="4" w:space="0" w:color="auto"/>
            </w:tcBorders>
            <w:vAlign w:val="bottom"/>
          </w:tcPr>
          <w:p w14:paraId="4CAB2F4D" w14:textId="77777777" w:rsidR="00AD2CC4" w:rsidRPr="004C4FB8" w:rsidRDefault="00AD2CC4" w:rsidP="004C4FB8">
            <w:pPr>
              <w:spacing w:before="60" w:line="240" w:lineRule="exact"/>
              <w:ind w:firstLine="0"/>
              <w:jc w:val="center"/>
              <w:rPr>
                <w:rFonts w:cs="Arial"/>
                <w:sz w:val="20"/>
              </w:rPr>
            </w:pPr>
            <w:r w:rsidRPr="004C4FB8">
              <w:rPr>
                <w:rFonts w:cs="Arial"/>
                <w:sz w:val="20"/>
              </w:rPr>
              <w:t>1,3</w:t>
            </w:r>
          </w:p>
        </w:tc>
      </w:tr>
      <w:tr w:rsidR="00AD2CC4" w:rsidRPr="00005C1A" w14:paraId="0BAC10F4" w14:textId="77777777" w:rsidTr="004C4FB8">
        <w:trPr>
          <w:trHeight w:val="283"/>
          <w:jc w:val="center"/>
        </w:trPr>
        <w:tc>
          <w:tcPr>
            <w:tcW w:w="2534" w:type="pct"/>
            <w:tcBorders>
              <w:top w:val="dotted" w:sz="4" w:space="0" w:color="auto"/>
              <w:left w:val="double" w:sz="4" w:space="0" w:color="auto"/>
              <w:bottom w:val="nil"/>
            </w:tcBorders>
            <w:vAlign w:val="bottom"/>
          </w:tcPr>
          <w:p w14:paraId="358D29FA" w14:textId="5A0722FE" w:rsidR="00AD2CC4" w:rsidRPr="004C4FB8" w:rsidRDefault="00AD2CC4" w:rsidP="004C4FB8">
            <w:pPr>
              <w:spacing w:before="60" w:line="240" w:lineRule="exact"/>
              <w:ind w:left="85" w:firstLine="0"/>
              <w:jc w:val="left"/>
              <w:rPr>
                <w:rFonts w:cs="Arial"/>
                <w:b/>
                <w:bCs/>
                <w:sz w:val="20"/>
              </w:rPr>
            </w:pPr>
            <w:r w:rsidRPr="004C4FB8">
              <w:rPr>
                <w:rFonts w:cs="Arial"/>
                <w:b/>
                <w:bCs/>
                <w:sz w:val="20"/>
              </w:rPr>
              <w:t>Международная миграци</w:t>
            </w:r>
            <w:r w:rsidR="004C4FB8">
              <w:rPr>
                <w:rFonts w:cs="Arial"/>
                <w:b/>
                <w:bCs/>
                <w:sz w:val="20"/>
              </w:rPr>
              <w:t>я</w:t>
            </w:r>
          </w:p>
        </w:tc>
        <w:tc>
          <w:tcPr>
            <w:tcW w:w="616" w:type="pct"/>
            <w:tcBorders>
              <w:top w:val="dotted" w:sz="4" w:space="0" w:color="auto"/>
              <w:bottom w:val="nil"/>
            </w:tcBorders>
            <w:vAlign w:val="bottom"/>
          </w:tcPr>
          <w:p w14:paraId="03903EA8"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center"/>
          </w:tcPr>
          <w:p w14:paraId="4FC0568C"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bottom"/>
          </w:tcPr>
          <w:p w14:paraId="20C51672" w14:textId="77777777" w:rsidR="00AD2CC4" w:rsidRPr="004C4FB8" w:rsidRDefault="00AD2CC4" w:rsidP="004C4FB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43FAE83C" w14:textId="77777777" w:rsidR="00AD2CC4" w:rsidRPr="004C4FB8" w:rsidRDefault="00AD2CC4" w:rsidP="004C4FB8">
            <w:pPr>
              <w:spacing w:before="60" w:line="240" w:lineRule="exact"/>
              <w:ind w:firstLine="0"/>
              <w:jc w:val="center"/>
              <w:rPr>
                <w:rFonts w:cs="Arial"/>
                <w:sz w:val="20"/>
              </w:rPr>
            </w:pPr>
          </w:p>
        </w:tc>
      </w:tr>
      <w:tr w:rsidR="00AD2CC4" w:rsidRPr="00005C1A" w14:paraId="412270E4" w14:textId="77777777" w:rsidTr="004C4FB8">
        <w:trPr>
          <w:trHeight w:val="283"/>
          <w:jc w:val="center"/>
        </w:trPr>
        <w:tc>
          <w:tcPr>
            <w:tcW w:w="2534" w:type="pct"/>
            <w:tcBorders>
              <w:top w:val="nil"/>
              <w:left w:val="double" w:sz="4" w:space="0" w:color="auto"/>
              <w:bottom w:val="dotted" w:sz="4" w:space="0" w:color="auto"/>
            </w:tcBorders>
            <w:vAlign w:val="bottom"/>
          </w:tcPr>
          <w:p w14:paraId="63131B3C" w14:textId="77777777" w:rsidR="00AD2CC4" w:rsidRPr="004C4FB8" w:rsidRDefault="00AD2CC4" w:rsidP="004C4FB8">
            <w:pPr>
              <w:spacing w:before="60" w:line="240" w:lineRule="exact"/>
              <w:ind w:left="85" w:firstLine="0"/>
              <w:jc w:val="left"/>
              <w:rPr>
                <w:rFonts w:cs="Arial"/>
                <w:sz w:val="20"/>
              </w:rPr>
            </w:pPr>
            <w:r w:rsidRPr="004C4FB8">
              <w:rPr>
                <w:rFonts w:cs="Arial"/>
                <w:sz w:val="20"/>
              </w:rPr>
              <w:t>прибывшие</w:t>
            </w:r>
          </w:p>
        </w:tc>
        <w:tc>
          <w:tcPr>
            <w:tcW w:w="616" w:type="pct"/>
            <w:tcBorders>
              <w:top w:val="nil"/>
              <w:bottom w:val="dotted" w:sz="4" w:space="0" w:color="auto"/>
            </w:tcBorders>
            <w:vAlign w:val="bottom"/>
          </w:tcPr>
          <w:p w14:paraId="6F08A848"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16829</w:t>
            </w:r>
          </w:p>
        </w:tc>
        <w:tc>
          <w:tcPr>
            <w:tcW w:w="616" w:type="pct"/>
            <w:tcBorders>
              <w:top w:val="nil"/>
              <w:bottom w:val="dotted" w:sz="4" w:space="0" w:color="auto"/>
            </w:tcBorders>
            <w:vAlign w:val="bottom"/>
          </w:tcPr>
          <w:p w14:paraId="3A2CCA0B"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66,1</w:t>
            </w:r>
          </w:p>
        </w:tc>
        <w:tc>
          <w:tcPr>
            <w:tcW w:w="616" w:type="pct"/>
            <w:tcBorders>
              <w:top w:val="nil"/>
              <w:bottom w:val="dotted" w:sz="4" w:space="0" w:color="auto"/>
            </w:tcBorders>
            <w:vAlign w:val="bottom"/>
          </w:tcPr>
          <w:p w14:paraId="634FD372" w14:textId="77777777" w:rsidR="00AD2CC4" w:rsidRPr="004C4FB8" w:rsidRDefault="00AD2CC4" w:rsidP="004C4FB8">
            <w:pPr>
              <w:spacing w:before="60" w:line="240" w:lineRule="exact"/>
              <w:ind w:firstLine="0"/>
              <w:jc w:val="center"/>
              <w:rPr>
                <w:rFonts w:cs="Arial"/>
                <w:sz w:val="20"/>
              </w:rPr>
            </w:pPr>
            <w:r w:rsidRPr="004C4FB8">
              <w:rPr>
                <w:rFonts w:cs="Arial"/>
                <w:sz w:val="20"/>
              </w:rPr>
              <w:t>14289</w:t>
            </w:r>
          </w:p>
        </w:tc>
        <w:tc>
          <w:tcPr>
            <w:tcW w:w="618" w:type="pct"/>
            <w:tcBorders>
              <w:top w:val="nil"/>
              <w:bottom w:val="dotted" w:sz="4" w:space="0" w:color="auto"/>
              <w:right w:val="double" w:sz="4" w:space="0" w:color="auto"/>
            </w:tcBorders>
            <w:vAlign w:val="bottom"/>
          </w:tcPr>
          <w:p w14:paraId="086FB940" w14:textId="77777777" w:rsidR="00AD2CC4" w:rsidRPr="004C4FB8" w:rsidRDefault="00AD2CC4" w:rsidP="004C4FB8">
            <w:pPr>
              <w:spacing w:before="60" w:line="240" w:lineRule="exact"/>
              <w:ind w:firstLine="0"/>
              <w:jc w:val="center"/>
              <w:rPr>
                <w:rFonts w:cs="Arial"/>
                <w:bCs/>
                <w:sz w:val="20"/>
              </w:rPr>
            </w:pPr>
            <w:r w:rsidRPr="004C4FB8">
              <w:rPr>
                <w:rFonts w:cs="Arial"/>
                <w:bCs/>
                <w:sz w:val="20"/>
              </w:rPr>
              <w:t>55,9</w:t>
            </w:r>
          </w:p>
        </w:tc>
      </w:tr>
      <w:tr w:rsidR="00AD2CC4" w:rsidRPr="00005C1A" w14:paraId="718E0E4A"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6151ADD9" w14:textId="77777777" w:rsidR="00AD2CC4" w:rsidRPr="004C4FB8" w:rsidRDefault="00AD2CC4" w:rsidP="004C4FB8">
            <w:pPr>
              <w:spacing w:before="60" w:line="240" w:lineRule="exact"/>
              <w:ind w:left="85" w:firstLine="0"/>
              <w:jc w:val="left"/>
              <w:rPr>
                <w:rFonts w:cs="Arial"/>
                <w:sz w:val="20"/>
              </w:rPr>
            </w:pPr>
            <w:r w:rsidRPr="004C4FB8">
              <w:rPr>
                <w:rFonts w:cs="Arial"/>
                <w:sz w:val="20"/>
              </w:rPr>
              <w:t>выбывшие</w:t>
            </w:r>
          </w:p>
        </w:tc>
        <w:tc>
          <w:tcPr>
            <w:tcW w:w="616" w:type="pct"/>
            <w:tcBorders>
              <w:top w:val="dotted" w:sz="4" w:space="0" w:color="auto"/>
              <w:bottom w:val="dotted" w:sz="4" w:space="0" w:color="auto"/>
            </w:tcBorders>
            <w:vAlign w:val="bottom"/>
          </w:tcPr>
          <w:p w14:paraId="15874191"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6155</w:t>
            </w:r>
          </w:p>
        </w:tc>
        <w:tc>
          <w:tcPr>
            <w:tcW w:w="616" w:type="pct"/>
            <w:tcBorders>
              <w:top w:val="dotted" w:sz="4" w:space="0" w:color="auto"/>
              <w:bottom w:val="dotted" w:sz="4" w:space="0" w:color="auto"/>
            </w:tcBorders>
            <w:vAlign w:val="bottom"/>
          </w:tcPr>
          <w:p w14:paraId="00EB0217"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24,2</w:t>
            </w:r>
          </w:p>
        </w:tc>
        <w:tc>
          <w:tcPr>
            <w:tcW w:w="616" w:type="pct"/>
            <w:tcBorders>
              <w:top w:val="dotted" w:sz="4" w:space="0" w:color="auto"/>
              <w:bottom w:val="dotted" w:sz="4" w:space="0" w:color="auto"/>
            </w:tcBorders>
            <w:vAlign w:val="bottom"/>
          </w:tcPr>
          <w:p w14:paraId="52BBD87D" w14:textId="77777777" w:rsidR="00AD2CC4" w:rsidRPr="004C4FB8" w:rsidRDefault="00AD2CC4" w:rsidP="004C4FB8">
            <w:pPr>
              <w:spacing w:before="60" w:line="240" w:lineRule="exact"/>
              <w:ind w:firstLine="0"/>
              <w:jc w:val="center"/>
              <w:rPr>
                <w:rFonts w:cs="Arial"/>
                <w:sz w:val="20"/>
              </w:rPr>
            </w:pPr>
            <w:r w:rsidRPr="004C4FB8">
              <w:rPr>
                <w:rFonts w:cs="Arial"/>
                <w:sz w:val="20"/>
              </w:rPr>
              <w:t>13111</w:t>
            </w:r>
          </w:p>
        </w:tc>
        <w:tc>
          <w:tcPr>
            <w:tcW w:w="618" w:type="pct"/>
            <w:tcBorders>
              <w:top w:val="dotted" w:sz="4" w:space="0" w:color="auto"/>
              <w:bottom w:val="dotted" w:sz="4" w:space="0" w:color="auto"/>
              <w:right w:val="double" w:sz="4" w:space="0" w:color="auto"/>
            </w:tcBorders>
            <w:vAlign w:val="bottom"/>
          </w:tcPr>
          <w:p w14:paraId="0B6D0CBB" w14:textId="77777777" w:rsidR="00AD2CC4" w:rsidRPr="004C4FB8" w:rsidRDefault="00AD2CC4" w:rsidP="004C4FB8">
            <w:pPr>
              <w:spacing w:before="60" w:line="240" w:lineRule="exact"/>
              <w:ind w:firstLine="0"/>
              <w:jc w:val="center"/>
              <w:rPr>
                <w:rFonts w:cs="Arial"/>
                <w:bCs/>
                <w:sz w:val="20"/>
              </w:rPr>
            </w:pPr>
            <w:r w:rsidRPr="004C4FB8">
              <w:rPr>
                <w:rFonts w:cs="Arial"/>
                <w:bCs/>
                <w:sz w:val="20"/>
              </w:rPr>
              <w:t>51,3</w:t>
            </w:r>
          </w:p>
        </w:tc>
      </w:tr>
      <w:tr w:rsidR="00AD2CC4" w:rsidRPr="00005C1A" w14:paraId="4B25B24A"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71C71B1A" w14:textId="77777777" w:rsidR="00AD2CC4" w:rsidRPr="004C4FB8" w:rsidRDefault="00AD2CC4" w:rsidP="004C4FB8">
            <w:pPr>
              <w:spacing w:before="60" w:line="240" w:lineRule="exact"/>
              <w:ind w:left="85" w:firstLine="0"/>
              <w:jc w:val="left"/>
              <w:rPr>
                <w:rFonts w:cs="Arial"/>
                <w:sz w:val="20"/>
              </w:rPr>
            </w:pPr>
            <w:r w:rsidRPr="004C4FB8">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7E6795C6"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10674</w:t>
            </w:r>
          </w:p>
        </w:tc>
        <w:tc>
          <w:tcPr>
            <w:tcW w:w="616" w:type="pct"/>
            <w:tcBorders>
              <w:top w:val="dotted" w:sz="4" w:space="0" w:color="auto"/>
              <w:bottom w:val="dotted" w:sz="4" w:space="0" w:color="auto"/>
            </w:tcBorders>
            <w:vAlign w:val="bottom"/>
          </w:tcPr>
          <w:p w14:paraId="66E9CB55"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41,9</w:t>
            </w:r>
          </w:p>
        </w:tc>
        <w:tc>
          <w:tcPr>
            <w:tcW w:w="616" w:type="pct"/>
            <w:tcBorders>
              <w:top w:val="dotted" w:sz="4" w:space="0" w:color="auto"/>
              <w:bottom w:val="dotted" w:sz="4" w:space="0" w:color="auto"/>
            </w:tcBorders>
            <w:vAlign w:val="bottom"/>
          </w:tcPr>
          <w:p w14:paraId="322A6634" w14:textId="77777777" w:rsidR="00AD2CC4" w:rsidRPr="004C4FB8" w:rsidRDefault="00AD2CC4" w:rsidP="004C4FB8">
            <w:pPr>
              <w:spacing w:before="60" w:line="240" w:lineRule="exact"/>
              <w:ind w:firstLine="0"/>
              <w:jc w:val="center"/>
              <w:rPr>
                <w:rFonts w:cs="Arial"/>
                <w:sz w:val="20"/>
              </w:rPr>
            </w:pPr>
            <w:r w:rsidRPr="004C4FB8">
              <w:rPr>
                <w:rFonts w:cs="Arial"/>
                <w:sz w:val="20"/>
              </w:rPr>
              <w:t>1178</w:t>
            </w:r>
          </w:p>
        </w:tc>
        <w:tc>
          <w:tcPr>
            <w:tcW w:w="618" w:type="pct"/>
            <w:tcBorders>
              <w:top w:val="dotted" w:sz="4" w:space="0" w:color="auto"/>
              <w:bottom w:val="dotted" w:sz="4" w:space="0" w:color="auto"/>
              <w:right w:val="double" w:sz="4" w:space="0" w:color="auto"/>
            </w:tcBorders>
            <w:vAlign w:val="bottom"/>
          </w:tcPr>
          <w:p w14:paraId="1F9FA911" w14:textId="77777777" w:rsidR="00AD2CC4" w:rsidRPr="004C4FB8" w:rsidRDefault="00AD2CC4" w:rsidP="004C4FB8">
            <w:pPr>
              <w:spacing w:before="60" w:line="240" w:lineRule="exact"/>
              <w:ind w:firstLine="0"/>
              <w:jc w:val="center"/>
              <w:rPr>
                <w:rFonts w:cs="Arial"/>
                <w:bCs/>
                <w:sz w:val="20"/>
              </w:rPr>
            </w:pPr>
            <w:r w:rsidRPr="004C4FB8">
              <w:rPr>
                <w:rFonts w:cs="Arial"/>
                <w:bCs/>
                <w:sz w:val="20"/>
              </w:rPr>
              <w:t>4,6</w:t>
            </w:r>
          </w:p>
        </w:tc>
      </w:tr>
      <w:tr w:rsidR="00AD2CC4" w:rsidRPr="00005C1A" w14:paraId="6C9AD3AC" w14:textId="77777777" w:rsidTr="004C4FB8">
        <w:trPr>
          <w:trHeight w:val="283"/>
          <w:jc w:val="center"/>
        </w:trPr>
        <w:tc>
          <w:tcPr>
            <w:tcW w:w="2534" w:type="pct"/>
            <w:tcBorders>
              <w:top w:val="dotted" w:sz="4" w:space="0" w:color="auto"/>
              <w:left w:val="double" w:sz="4" w:space="0" w:color="auto"/>
              <w:bottom w:val="nil"/>
            </w:tcBorders>
            <w:vAlign w:val="bottom"/>
          </w:tcPr>
          <w:p w14:paraId="003594CF" w14:textId="77777777" w:rsidR="00AD2CC4" w:rsidRPr="004C4FB8" w:rsidRDefault="00AD2CC4" w:rsidP="004C4FB8">
            <w:pPr>
              <w:keepNext/>
              <w:keepLines/>
              <w:spacing w:before="60" w:line="240" w:lineRule="exact"/>
              <w:ind w:left="170" w:firstLine="92"/>
              <w:jc w:val="left"/>
              <w:rPr>
                <w:rFonts w:cs="Arial"/>
                <w:b/>
                <w:bCs/>
                <w:i/>
                <w:iCs/>
                <w:sz w:val="20"/>
              </w:rPr>
            </w:pPr>
            <w:r w:rsidRPr="004C4FB8">
              <w:rPr>
                <w:rFonts w:cs="Arial"/>
                <w:b/>
                <w:bCs/>
                <w:sz w:val="20"/>
              </w:rPr>
              <w:t>со странами СНГ:</w:t>
            </w:r>
          </w:p>
        </w:tc>
        <w:tc>
          <w:tcPr>
            <w:tcW w:w="616" w:type="pct"/>
            <w:tcBorders>
              <w:top w:val="dotted" w:sz="4" w:space="0" w:color="auto"/>
              <w:bottom w:val="nil"/>
            </w:tcBorders>
            <w:vAlign w:val="bottom"/>
          </w:tcPr>
          <w:p w14:paraId="229A6719"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bottom"/>
          </w:tcPr>
          <w:p w14:paraId="1871EFC5" w14:textId="77777777" w:rsidR="00AD2CC4" w:rsidRPr="004C4FB8" w:rsidRDefault="00AD2CC4" w:rsidP="004C4FB8">
            <w:pPr>
              <w:spacing w:before="60" w:line="240" w:lineRule="exact"/>
              <w:ind w:firstLine="0"/>
              <w:rPr>
                <w:rFonts w:cs="Arial"/>
                <w:color w:val="000000"/>
                <w:sz w:val="20"/>
              </w:rPr>
            </w:pPr>
          </w:p>
        </w:tc>
        <w:tc>
          <w:tcPr>
            <w:tcW w:w="616" w:type="pct"/>
            <w:tcBorders>
              <w:top w:val="dotted" w:sz="4" w:space="0" w:color="auto"/>
              <w:bottom w:val="nil"/>
            </w:tcBorders>
            <w:vAlign w:val="bottom"/>
          </w:tcPr>
          <w:p w14:paraId="66081794" w14:textId="77777777" w:rsidR="00AD2CC4" w:rsidRPr="004C4FB8" w:rsidRDefault="00AD2CC4" w:rsidP="004C4FB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5F7D7FC0" w14:textId="77777777" w:rsidR="00AD2CC4" w:rsidRPr="004C4FB8" w:rsidRDefault="00AD2CC4" w:rsidP="004C4FB8">
            <w:pPr>
              <w:spacing w:before="60" w:line="240" w:lineRule="exact"/>
              <w:ind w:firstLine="0"/>
              <w:jc w:val="center"/>
              <w:rPr>
                <w:rFonts w:cs="Arial"/>
                <w:sz w:val="20"/>
              </w:rPr>
            </w:pPr>
          </w:p>
        </w:tc>
      </w:tr>
      <w:tr w:rsidR="00AD2CC4" w:rsidRPr="00005C1A" w14:paraId="0FF8DC36" w14:textId="77777777" w:rsidTr="004C4FB8">
        <w:trPr>
          <w:trHeight w:val="283"/>
          <w:jc w:val="center"/>
        </w:trPr>
        <w:tc>
          <w:tcPr>
            <w:tcW w:w="2534" w:type="pct"/>
            <w:tcBorders>
              <w:top w:val="nil"/>
              <w:left w:val="double" w:sz="4" w:space="0" w:color="auto"/>
              <w:bottom w:val="dotted" w:sz="4" w:space="0" w:color="auto"/>
            </w:tcBorders>
            <w:vAlign w:val="bottom"/>
          </w:tcPr>
          <w:p w14:paraId="0AB74F0B" w14:textId="77777777" w:rsidR="00AD2CC4" w:rsidRPr="004C4FB8" w:rsidRDefault="00AD2CC4" w:rsidP="004C4FB8">
            <w:pPr>
              <w:keepNext/>
              <w:keepLines/>
              <w:spacing w:before="60" w:line="240" w:lineRule="exact"/>
              <w:ind w:left="284" w:firstLine="92"/>
              <w:jc w:val="left"/>
              <w:rPr>
                <w:rFonts w:cs="Arial"/>
                <w:sz w:val="20"/>
              </w:rPr>
            </w:pPr>
            <w:r w:rsidRPr="004C4FB8">
              <w:rPr>
                <w:rFonts w:cs="Arial"/>
                <w:sz w:val="20"/>
              </w:rPr>
              <w:t>прибывшие</w:t>
            </w:r>
          </w:p>
        </w:tc>
        <w:tc>
          <w:tcPr>
            <w:tcW w:w="616" w:type="pct"/>
            <w:tcBorders>
              <w:top w:val="nil"/>
              <w:bottom w:val="dotted" w:sz="4" w:space="0" w:color="auto"/>
            </w:tcBorders>
            <w:vAlign w:val="bottom"/>
          </w:tcPr>
          <w:p w14:paraId="35601F81"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16422</w:t>
            </w:r>
          </w:p>
        </w:tc>
        <w:tc>
          <w:tcPr>
            <w:tcW w:w="616" w:type="pct"/>
            <w:tcBorders>
              <w:top w:val="nil"/>
              <w:bottom w:val="dotted" w:sz="4" w:space="0" w:color="auto"/>
            </w:tcBorders>
            <w:vAlign w:val="bottom"/>
          </w:tcPr>
          <w:p w14:paraId="43A56EC8" w14:textId="77777777" w:rsidR="00AD2CC4" w:rsidRPr="004C4FB8" w:rsidRDefault="00AD2CC4" w:rsidP="004C4FB8">
            <w:pPr>
              <w:spacing w:before="60" w:line="240" w:lineRule="exact"/>
              <w:rPr>
                <w:rFonts w:cs="Arial"/>
                <w:color w:val="000000"/>
                <w:sz w:val="20"/>
              </w:rPr>
            </w:pPr>
            <w:r w:rsidRPr="004C4FB8">
              <w:rPr>
                <w:rFonts w:cs="Arial"/>
                <w:color w:val="000000"/>
                <w:sz w:val="20"/>
              </w:rPr>
              <w:t>64,5</w:t>
            </w:r>
          </w:p>
        </w:tc>
        <w:tc>
          <w:tcPr>
            <w:tcW w:w="616" w:type="pct"/>
            <w:tcBorders>
              <w:top w:val="nil"/>
              <w:bottom w:val="dotted" w:sz="4" w:space="0" w:color="auto"/>
            </w:tcBorders>
            <w:vAlign w:val="bottom"/>
          </w:tcPr>
          <w:p w14:paraId="3C97BD1B" w14:textId="77777777" w:rsidR="00AD2CC4" w:rsidRPr="004C4FB8" w:rsidRDefault="00AD2CC4" w:rsidP="004C4FB8">
            <w:pPr>
              <w:spacing w:before="60" w:line="240" w:lineRule="exact"/>
              <w:ind w:firstLine="0"/>
              <w:jc w:val="center"/>
              <w:rPr>
                <w:rFonts w:cs="Arial"/>
                <w:sz w:val="20"/>
              </w:rPr>
            </w:pPr>
            <w:r w:rsidRPr="004C4FB8">
              <w:rPr>
                <w:rFonts w:cs="Arial"/>
                <w:sz w:val="20"/>
              </w:rPr>
              <w:t>13834</w:t>
            </w:r>
          </w:p>
        </w:tc>
        <w:tc>
          <w:tcPr>
            <w:tcW w:w="618" w:type="pct"/>
            <w:tcBorders>
              <w:top w:val="nil"/>
              <w:bottom w:val="dotted" w:sz="4" w:space="0" w:color="auto"/>
              <w:right w:val="double" w:sz="4" w:space="0" w:color="auto"/>
            </w:tcBorders>
            <w:vAlign w:val="bottom"/>
          </w:tcPr>
          <w:p w14:paraId="243E9578" w14:textId="77777777" w:rsidR="00AD2CC4" w:rsidRPr="004C4FB8" w:rsidRDefault="00AD2CC4" w:rsidP="004C4FB8">
            <w:pPr>
              <w:spacing w:before="60" w:line="240" w:lineRule="exact"/>
              <w:ind w:firstLine="0"/>
              <w:jc w:val="center"/>
              <w:rPr>
                <w:rFonts w:cs="Arial"/>
                <w:sz w:val="20"/>
              </w:rPr>
            </w:pPr>
            <w:r w:rsidRPr="004C4FB8">
              <w:rPr>
                <w:rFonts w:cs="Arial"/>
                <w:sz w:val="20"/>
              </w:rPr>
              <w:t>54,1</w:t>
            </w:r>
          </w:p>
        </w:tc>
      </w:tr>
      <w:tr w:rsidR="00AD2CC4" w:rsidRPr="00005C1A" w14:paraId="38AC72E6"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5924BF42"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выбывшие</w:t>
            </w:r>
          </w:p>
        </w:tc>
        <w:tc>
          <w:tcPr>
            <w:tcW w:w="616" w:type="pct"/>
            <w:tcBorders>
              <w:top w:val="dotted" w:sz="4" w:space="0" w:color="auto"/>
              <w:bottom w:val="dotted" w:sz="4" w:space="0" w:color="auto"/>
            </w:tcBorders>
            <w:vAlign w:val="bottom"/>
          </w:tcPr>
          <w:p w14:paraId="71CA374B"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5921</w:t>
            </w:r>
          </w:p>
        </w:tc>
        <w:tc>
          <w:tcPr>
            <w:tcW w:w="616" w:type="pct"/>
            <w:tcBorders>
              <w:top w:val="dotted" w:sz="4" w:space="0" w:color="auto"/>
              <w:bottom w:val="dotted" w:sz="4" w:space="0" w:color="auto"/>
            </w:tcBorders>
            <w:vAlign w:val="bottom"/>
          </w:tcPr>
          <w:p w14:paraId="75B81CCC" w14:textId="77777777" w:rsidR="00AD2CC4" w:rsidRPr="004C4FB8" w:rsidRDefault="00AD2CC4" w:rsidP="004C4FB8">
            <w:pPr>
              <w:spacing w:before="60" w:line="240" w:lineRule="exact"/>
              <w:rPr>
                <w:rFonts w:cs="Arial"/>
                <w:color w:val="000000"/>
                <w:sz w:val="20"/>
                <w:lang w:val="en-US"/>
              </w:rPr>
            </w:pPr>
            <w:r w:rsidRPr="004C4FB8">
              <w:rPr>
                <w:rFonts w:cs="Arial"/>
                <w:color w:val="000000"/>
                <w:sz w:val="20"/>
              </w:rPr>
              <w:t>23,</w:t>
            </w:r>
            <w:r w:rsidRPr="004C4FB8">
              <w:rPr>
                <w:rFonts w:cs="Arial"/>
                <w:color w:val="000000"/>
                <w:sz w:val="20"/>
                <w:lang w:val="en-US"/>
              </w:rPr>
              <w:t>3</w:t>
            </w:r>
          </w:p>
        </w:tc>
        <w:tc>
          <w:tcPr>
            <w:tcW w:w="616" w:type="pct"/>
            <w:tcBorders>
              <w:top w:val="dotted" w:sz="4" w:space="0" w:color="auto"/>
              <w:bottom w:val="dotted" w:sz="4" w:space="0" w:color="auto"/>
            </w:tcBorders>
            <w:vAlign w:val="bottom"/>
          </w:tcPr>
          <w:p w14:paraId="3335B52C" w14:textId="77777777" w:rsidR="00AD2CC4" w:rsidRPr="004C4FB8" w:rsidRDefault="00AD2CC4" w:rsidP="004C4FB8">
            <w:pPr>
              <w:spacing w:before="60" w:line="240" w:lineRule="exact"/>
              <w:ind w:firstLine="0"/>
              <w:jc w:val="center"/>
              <w:rPr>
                <w:rFonts w:cs="Arial"/>
                <w:sz w:val="20"/>
              </w:rPr>
            </w:pPr>
            <w:r w:rsidRPr="004C4FB8">
              <w:rPr>
                <w:rFonts w:cs="Arial"/>
                <w:sz w:val="20"/>
              </w:rPr>
              <w:t>12804</w:t>
            </w:r>
          </w:p>
        </w:tc>
        <w:tc>
          <w:tcPr>
            <w:tcW w:w="618" w:type="pct"/>
            <w:tcBorders>
              <w:top w:val="dotted" w:sz="4" w:space="0" w:color="auto"/>
              <w:bottom w:val="dotted" w:sz="4" w:space="0" w:color="auto"/>
              <w:right w:val="double" w:sz="4" w:space="0" w:color="auto"/>
            </w:tcBorders>
            <w:vAlign w:val="bottom"/>
          </w:tcPr>
          <w:p w14:paraId="2E742497" w14:textId="77777777" w:rsidR="00AD2CC4" w:rsidRPr="004C4FB8" w:rsidRDefault="00AD2CC4" w:rsidP="004C4FB8">
            <w:pPr>
              <w:spacing w:before="60" w:line="240" w:lineRule="exact"/>
              <w:ind w:firstLine="0"/>
              <w:jc w:val="center"/>
              <w:rPr>
                <w:rFonts w:cs="Arial"/>
                <w:sz w:val="20"/>
              </w:rPr>
            </w:pPr>
            <w:r w:rsidRPr="004C4FB8">
              <w:rPr>
                <w:rFonts w:cs="Arial"/>
                <w:sz w:val="20"/>
              </w:rPr>
              <w:t>50,1</w:t>
            </w:r>
          </w:p>
        </w:tc>
      </w:tr>
      <w:tr w:rsidR="00AD2CC4" w:rsidRPr="00005C1A" w14:paraId="04051E54" w14:textId="77777777" w:rsidTr="004C4FB8">
        <w:trPr>
          <w:trHeight w:val="283"/>
          <w:jc w:val="center"/>
        </w:trPr>
        <w:tc>
          <w:tcPr>
            <w:tcW w:w="2534" w:type="pct"/>
            <w:tcBorders>
              <w:top w:val="dotted" w:sz="4" w:space="0" w:color="auto"/>
              <w:left w:val="double" w:sz="4" w:space="0" w:color="auto"/>
              <w:bottom w:val="dotted" w:sz="4" w:space="0" w:color="auto"/>
            </w:tcBorders>
            <w:tcMar>
              <w:right w:w="0" w:type="dxa"/>
            </w:tcMar>
            <w:vAlign w:val="bottom"/>
          </w:tcPr>
          <w:p w14:paraId="4AC0A451"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5B6C8B32"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10501</w:t>
            </w:r>
          </w:p>
        </w:tc>
        <w:tc>
          <w:tcPr>
            <w:tcW w:w="616" w:type="pct"/>
            <w:tcBorders>
              <w:top w:val="dotted" w:sz="4" w:space="0" w:color="auto"/>
              <w:bottom w:val="dotted" w:sz="4" w:space="0" w:color="auto"/>
            </w:tcBorders>
            <w:vAlign w:val="bottom"/>
          </w:tcPr>
          <w:p w14:paraId="6E24D9D9" w14:textId="77777777" w:rsidR="00AD2CC4" w:rsidRPr="004C4FB8" w:rsidRDefault="00AD2CC4" w:rsidP="004C4FB8">
            <w:pPr>
              <w:spacing w:before="60" w:line="240" w:lineRule="exact"/>
              <w:rPr>
                <w:rFonts w:cs="Arial"/>
                <w:color w:val="000000"/>
                <w:sz w:val="20"/>
              </w:rPr>
            </w:pPr>
            <w:r w:rsidRPr="004C4FB8">
              <w:rPr>
                <w:rFonts w:cs="Arial"/>
                <w:color w:val="000000"/>
                <w:sz w:val="20"/>
              </w:rPr>
              <w:t>41,2</w:t>
            </w:r>
          </w:p>
        </w:tc>
        <w:tc>
          <w:tcPr>
            <w:tcW w:w="616" w:type="pct"/>
            <w:tcBorders>
              <w:top w:val="dotted" w:sz="4" w:space="0" w:color="auto"/>
              <w:bottom w:val="dotted" w:sz="4" w:space="0" w:color="auto"/>
            </w:tcBorders>
            <w:vAlign w:val="bottom"/>
          </w:tcPr>
          <w:p w14:paraId="16C64E20" w14:textId="77777777" w:rsidR="00AD2CC4" w:rsidRPr="004C4FB8" w:rsidRDefault="00AD2CC4" w:rsidP="004C4FB8">
            <w:pPr>
              <w:spacing w:before="60" w:line="240" w:lineRule="exact"/>
              <w:ind w:firstLine="0"/>
              <w:jc w:val="center"/>
              <w:rPr>
                <w:rFonts w:cs="Arial"/>
                <w:sz w:val="20"/>
              </w:rPr>
            </w:pPr>
            <w:r w:rsidRPr="004C4FB8">
              <w:rPr>
                <w:rFonts w:cs="Arial"/>
                <w:sz w:val="20"/>
              </w:rPr>
              <w:t>1030</w:t>
            </w:r>
          </w:p>
        </w:tc>
        <w:tc>
          <w:tcPr>
            <w:tcW w:w="618" w:type="pct"/>
            <w:tcBorders>
              <w:top w:val="dotted" w:sz="4" w:space="0" w:color="auto"/>
              <w:bottom w:val="dotted" w:sz="4" w:space="0" w:color="auto"/>
              <w:right w:val="double" w:sz="4" w:space="0" w:color="auto"/>
            </w:tcBorders>
            <w:vAlign w:val="bottom"/>
          </w:tcPr>
          <w:p w14:paraId="50AFD181" w14:textId="77777777" w:rsidR="00AD2CC4" w:rsidRPr="004C4FB8" w:rsidRDefault="00AD2CC4" w:rsidP="004C4FB8">
            <w:pPr>
              <w:spacing w:before="60" w:line="240" w:lineRule="exact"/>
              <w:ind w:firstLine="0"/>
              <w:jc w:val="center"/>
              <w:rPr>
                <w:rFonts w:cs="Arial"/>
                <w:sz w:val="20"/>
              </w:rPr>
            </w:pPr>
            <w:r w:rsidRPr="004C4FB8">
              <w:rPr>
                <w:rFonts w:cs="Arial"/>
                <w:sz w:val="20"/>
              </w:rPr>
              <w:t>4,0</w:t>
            </w:r>
          </w:p>
        </w:tc>
      </w:tr>
      <w:tr w:rsidR="00AD2CC4" w:rsidRPr="00005C1A" w14:paraId="5F2F423A" w14:textId="77777777" w:rsidTr="004C4FB8">
        <w:trPr>
          <w:trHeight w:val="283"/>
          <w:jc w:val="center"/>
        </w:trPr>
        <w:tc>
          <w:tcPr>
            <w:tcW w:w="2534" w:type="pct"/>
            <w:tcBorders>
              <w:top w:val="dotted" w:sz="4" w:space="0" w:color="auto"/>
              <w:left w:val="double" w:sz="4" w:space="0" w:color="auto"/>
              <w:bottom w:val="nil"/>
            </w:tcBorders>
            <w:vAlign w:val="bottom"/>
          </w:tcPr>
          <w:p w14:paraId="53693589" w14:textId="77777777" w:rsidR="00AD2CC4" w:rsidRPr="004C4FB8" w:rsidRDefault="00AD2CC4" w:rsidP="004C4FB8">
            <w:pPr>
              <w:spacing w:before="60" w:line="240" w:lineRule="exact"/>
              <w:ind w:left="170" w:firstLine="92"/>
              <w:jc w:val="left"/>
              <w:rPr>
                <w:rFonts w:cs="Arial"/>
                <w:b/>
                <w:bCs/>
                <w:sz w:val="20"/>
              </w:rPr>
            </w:pPr>
            <w:r w:rsidRPr="004C4FB8">
              <w:rPr>
                <w:rFonts w:cs="Arial"/>
                <w:b/>
                <w:bCs/>
                <w:sz w:val="20"/>
              </w:rPr>
              <w:t>с другими странами:</w:t>
            </w:r>
          </w:p>
        </w:tc>
        <w:tc>
          <w:tcPr>
            <w:tcW w:w="616" w:type="pct"/>
            <w:tcBorders>
              <w:top w:val="dotted" w:sz="4" w:space="0" w:color="auto"/>
              <w:bottom w:val="nil"/>
            </w:tcBorders>
            <w:vAlign w:val="bottom"/>
          </w:tcPr>
          <w:p w14:paraId="0637AB61"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center"/>
          </w:tcPr>
          <w:p w14:paraId="20B65D37" w14:textId="77777777" w:rsidR="00AD2CC4" w:rsidRPr="004C4FB8" w:rsidRDefault="00AD2CC4" w:rsidP="004C4FB8">
            <w:pPr>
              <w:spacing w:before="60" w:line="240" w:lineRule="exact"/>
              <w:ind w:firstLine="0"/>
              <w:rPr>
                <w:rFonts w:cs="Arial"/>
                <w:color w:val="000000"/>
                <w:sz w:val="20"/>
              </w:rPr>
            </w:pPr>
          </w:p>
        </w:tc>
        <w:tc>
          <w:tcPr>
            <w:tcW w:w="616" w:type="pct"/>
            <w:tcBorders>
              <w:top w:val="dotted" w:sz="4" w:space="0" w:color="auto"/>
              <w:bottom w:val="nil"/>
            </w:tcBorders>
            <w:vAlign w:val="bottom"/>
          </w:tcPr>
          <w:p w14:paraId="0F22CA92" w14:textId="77777777" w:rsidR="00AD2CC4" w:rsidRPr="004C4FB8" w:rsidRDefault="00AD2CC4" w:rsidP="004C4FB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44C1F05F" w14:textId="77777777" w:rsidR="00AD2CC4" w:rsidRPr="004C4FB8" w:rsidRDefault="00AD2CC4" w:rsidP="004C4FB8">
            <w:pPr>
              <w:spacing w:before="60" w:line="240" w:lineRule="exact"/>
              <w:ind w:firstLine="0"/>
              <w:jc w:val="center"/>
              <w:rPr>
                <w:rFonts w:cs="Arial"/>
                <w:sz w:val="20"/>
              </w:rPr>
            </w:pPr>
          </w:p>
        </w:tc>
      </w:tr>
      <w:tr w:rsidR="00AD2CC4" w:rsidRPr="00005C1A" w14:paraId="33E6BE8A" w14:textId="77777777" w:rsidTr="004C4FB8">
        <w:trPr>
          <w:trHeight w:val="283"/>
          <w:jc w:val="center"/>
        </w:trPr>
        <w:tc>
          <w:tcPr>
            <w:tcW w:w="2534" w:type="pct"/>
            <w:tcBorders>
              <w:top w:val="nil"/>
              <w:left w:val="double" w:sz="4" w:space="0" w:color="auto"/>
              <w:bottom w:val="dotted" w:sz="4" w:space="0" w:color="auto"/>
            </w:tcBorders>
            <w:vAlign w:val="bottom"/>
          </w:tcPr>
          <w:p w14:paraId="330CA37B"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прибывшие</w:t>
            </w:r>
          </w:p>
        </w:tc>
        <w:tc>
          <w:tcPr>
            <w:tcW w:w="616" w:type="pct"/>
            <w:tcBorders>
              <w:top w:val="nil"/>
              <w:bottom w:val="dotted" w:sz="4" w:space="0" w:color="auto"/>
            </w:tcBorders>
            <w:vAlign w:val="bottom"/>
          </w:tcPr>
          <w:p w14:paraId="06E87B8E"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407</w:t>
            </w:r>
          </w:p>
        </w:tc>
        <w:tc>
          <w:tcPr>
            <w:tcW w:w="616" w:type="pct"/>
            <w:tcBorders>
              <w:top w:val="nil"/>
              <w:bottom w:val="dotted" w:sz="4" w:space="0" w:color="auto"/>
            </w:tcBorders>
            <w:vAlign w:val="bottom"/>
          </w:tcPr>
          <w:p w14:paraId="1FD8B035" w14:textId="77777777" w:rsidR="00AD2CC4" w:rsidRPr="004C4FB8" w:rsidRDefault="00AD2CC4" w:rsidP="004C4FB8">
            <w:pPr>
              <w:spacing w:before="60" w:line="240" w:lineRule="exact"/>
              <w:rPr>
                <w:rFonts w:cs="Arial"/>
                <w:color w:val="000000"/>
                <w:sz w:val="20"/>
                <w:lang w:val="en-US"/>
              </w:rPr>
            </w:pPr>
            <w:r w:rsidRPr="004C4FB8">
              <w:rPr>
                <w:rFonts w:cs="Arial"/>
                <w:color w:val="000000"/>
                <w:sz w:val="20"/>
              </w:rPr>
              <w:t>1,</w:t>
            </w:r>
            <w:r w:rsidRPr="004C4FB8">
              <w:rPr>
                <w:rFonts w:cs="Arial"/>
                <w:color w:val="000000"/>
                <w:sz w:val="20"/>
                <w:lang w:val="en-US"/>
              </w:rPr>
              <w:t>6</w:t>
            </w:r>
          </w:p>
        </w:tc>
        <w:tc>
          <w:tcPr>
            <w:tcW w:w="616" w:type="pct"/>
            <w:tcBorders>
              <w:top w:val="nil"/>
              <w:bottom w:val="dotted" w:sz="4" w:space="0" w:color="auto"/>
            </w:tcBorders>
            <w:vAlign w:val="bottom"/>
          </w:tcPr>
          <w:p w14:paraId="56ECAEE1" w14:textId="77777777" w:rsidR="00AD2CC4" w:rsidRPr="004C4FB8" w:rsidRDefault="00AD2CC4" w:rsidP="004C4FB8">
            <w:pPr>
              <w:spacing w:before="60" w:line="240" w:lineRule="exact"/>
              <w:ind w:firstLine="0"/>
              <w:jc w:val="center"/>
              <w:rPr>
                <w:rFonts w:cs="Arial"/>
                <w:sz w:val="20"/>
              </w:rPr>
            </w:pPr>
            <w:r w:rsidRPr="004C4FB8">
              <w:rPr>
                <w:rFonts w:cs="Arial"/>
                <w:sz w:val="20"/>
              </w:rPr>
              <w:t>455</w:t>
            </w:r>
          </w:p>
        </w:tc>
        <w:tc>
          <w:tcPr>
            <w:tcW w:w="618" w:type="pct"/>
            <w:tcBorders>
              <w:top w:val="nil"/>
              <w:bottom w:val="dotted" w:sz="4" w:space="0" w:color="auto"/>
              <w:right w:val="double" w:sz="4" w:space="0" w:color="auto"/>
            </w:tcBorders>
            <w:vAlign w:val="bottom"/>
          </w:tcPr>
          <w:p w14:paraId="50FDCE78" w14:textId="77777777" w:rsidR="00AD2CC4" w:rsidRPr="004C4FB8" w:rsidRDefault="00AD2CC4" w:rsidP="004C4FB8">
            <w:pPr>
              <w:spacing w:before="60" w:line="240" w:lineRule="exact"/>
              <w:ind w:firstLine="0"/>
              <w:jc w:val="center"/>
              <w:rPr>
                <w:rFonts w:cs="Arial"/>
                <w:sz w:val="20"/>
              </w:rPr>
            </w:pPr>
            <w:r w:rsidRPr="004C4FB8">
              <w:rPr>
                <w:rFonts w:cs="Arial"/>
                <w:sz w:val="20"/>
              </w:rPr>
              <w:t>1,8</w:t>
            </w:r>
          </w:p>
        </w:tc>
      </w:tr>
      <w:tr w:rsidR="00AD2CC4" w:rsidRPr="00005C1A" w14:paraId="46FA5D8C"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36289205"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выбывшие</w:t>
            </w:r>
          </w:p>
        </w:tc>
        <w:tc>
          <w:tcPr>
            <w:tcW w:w="616" w:type="pct"/>
            <w:tcBorders>
              <w:top w:val="dotted" w:sz="4" w:space="0" w:color="auto"/>
              <w:bottom w:val="dotted" w:sz="4" w:space="0" w:color="auto"/>
            </w:tcBorders>
            <w:vAlign w:val="bottom"/>
          </w:tcPr>
          <w:p w14:paraId="4D769425"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234</w:t>
            </w:r>
          </w:p>
        </w:tc>
        <w:tc>
          <w:tcPr>
            <w:tcW w:w="616" w:type="pct"/>
            <w:tcBorders>
              <w:top w:val="dotted" w:sz="4" w:space="0" w:color="auto"/>
              <w:bottom w:val="dotted" w:sz="4" w:space="0" w:color="auto"/>
            </w:tcBorders>
            <w:vAlign w:val="bottom"/>
          </w:tcPr>
          <w:p w14:paraId="591E3079" w14:textId="77777777" w:rsidR="00AD2CC4" w:rsidRPr="004C4FB8" w:rsidRDefault="00AD2CC4" w:rsidP="004C4FB8">
            <w:pPr>
              <w:spacing w:before="60" w:line="240" w:lineRule="exact"/>
              <w:rPr>
                <w:rFonts w:cs="Arial"/>
                <w:color w:val="000000"/>
                <w:sz w:val="20"/>
              </w:rPr>
            </w:pPr>
            <w:r w:rsidRPr="004C4FB8">
              <w:rPr>
                <w:rFonts w:cs="Arial"/>
                <w:color w:val="000000"/>
                <w:sz w:val="20"/>
              </w:rPr>
              <w:t>0,9</w:t>
            </w:r>
          </w:p>
        </w:tc>
        <w:tc>
          <w:tcPr>
            <w:tcW w:w="616" w:type="pct"/>
            <w:tcBorders>
              <w:top w:val="dotted" w:sz="4" w:space="0" w:color="auto"/>
              <w:bottom w:val="dotted" w:sz="4" w:space="0" w:color="auto"/>
            </w:tcBorders>
            <w:vAlign w:val="bottom"/>
          </w:tcPr>
          <w:p w14:paraId="76367469" w14:textId="77777777" w:rsidR="00AD2CC4" w:rsidRPr="004C4FB8" w:rsidRDefault="00AD2CC4" w:rsidP="004C4FB8">
            <w:pPr>
              <w:spacing w:before="60" w:line="240" w:lineRule="exact"/>
              <w:ind w:firstLine="0"/>
              <w:jc w:val="center"/>
              <w:rPr>
                <w:rFonts w:cs="Arial"/>
                <w:sz w:val="20"/>
              </w:rPr>
            </w:pPr>
            <w:r w:rsidRPr="004C4FB8">
              <w:rPr>
                <w:rFonts w:cs="Arial"/>
                <w:sz w:val="20"/>
              </w:rPr>
              <w:t>307</w:t>
            </w:r>
          </w:p>
        </w:tc>
        <w:tc>
          <w:tcPr>
            <w:tcW w:w="618" w:type="pct"/>
            <w:tcBorders>
              <w:top w:val="dotted" w:sz="4" w:space="0" w:color="auto"/>
              <w:bottom w:val="dotted" w:sz="4" w:space="0" w:color="auto"/>
              <w:right w:val="double" w:sz="4" w:space="0" w:color="auto"/>
            </w:tcBorders>
            <w:vAlign w:val="bottom"/>
          </w:tcPr>
          <w:p w14:paraId="221CD3E9" w14:textId="77777777" w:rsidR="00AD2CC4" w:rsidRPr="004C4FB8" w:rsidRDefault="00AD2CC4" w:rsidP="004C4FB8">
            <w:pPr>
              <w:spacing w:before="60" w:line="240" w:lineRule="exact"/>
              <w:ind w:firstLine="0"/>
              <w:jc w:val="center"/>
              <w:rPr>
                <w:rFonts w:cs="Arial"/>
                <w:sz w:val="20"/>
              </w:rPr>
            </w:pPr>
            <w:r w:rsidRPr="004C4FB8">
              <w:rPr>
                <w:rFonts w:cs="Arial"/>
                <w:sz w:val="20"/>
              </w:rPr>
              <w:t>1,2</w:t>
            </w:r>
          </w:p>
        </w:tc>
      </w:tr>
      <w:tr w:rsidR="00AD2CC4" w:rsidRPr="00005C1A" w14:paraId="4BF4AAA0" w14:textId="77777777" w:rsidTr="004C4FB8">
        <w:trPr>
          <w:trHeight w:val="283"/>
          <w:jc w:val="center"/>
        </w:trPr>
        <w:tc>
          <w:tcPr>
            <w:tcW w:w="2534" w:type="pct"/>
            <w:tcBorders>
              <w:top w:val="dotted" w:sz="4" w:space="0" w:color="auto"/>
              <w:left w:val="double" w:sz="4" w:space="0" w:color="auto"/>
              <w:bottom w:val="dotted" w:sz="4" w:space="0" w:color="auto"/>
            </w:tcBorders>
            <w:tcMar>
              <w:right w:w="0" w:type="dxa"/>
            </w:tcMar>
            <w:vAlign w:val="bottom"/>
          </w:tcPr>
          <w:p w14:paraId="0DE39DC7" w14:textId="77777777" w:rsidR="00AD2CC4" w:rsidRPr="004C4FB8" w:rsidRDefault="00AD2CC4" w:rsidP="004C4FB8">
            <w:pPr>
              <w:spacing w:before="60" w:line="240" w:lineRule="exact"/>
              <w:ind w:left="284" w:firstLine="92"/>
              <w:jc w:val="left"/>
              <w:rPr>
                <w:rFonts w:cs="Arial"/>
                <w:sz w:val="20"/>
              </w:rPr>
            </w:pPr>
            <w:r w:rsidRPr="004C4FB8">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70288D91"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173</w:t>
            </w:r>
          </w:p>
        </w:tc>
        <w:tc>
          <w:tcPr>
            <w:tcW w:w="616" w:type="pct"/>
            <w:tcBorders>
              <w:top w:val="dotted" w:sz="4" w:space="0" w:color="auto"/>
              <w:bottom w:val="dotted" w:sz="4" w:space="0" w:color="auto"/>
            </w:tcBorders>
            <w:vAlign w:val="bottom"/>
          </w:tcPr>
          <w:p w14:paraId="5ECBEF4E" w14:textId="77777777" w:rsidR="00AD2CC4" w:rsidRPr="004C4FB8" w:rsidRDefault="00AD2CC4" w:rsidP="004C4FB8">
            <w:pPr>
              <w:spacing w:before="60" w:line="240" w:lineRule="exact"/>
              <w:rPr>
                <w:rFonts w:cs="Arial"/>
                <w:color w:val="000000"/>
                <w:sz w:val="20"/>
              </w:rPr>
            </w:pPr>
            <w:r w:rsidRPr="004C4FB8">
              <w:rPr>
                <w:rFonts w:cs="Arial"/>
                <w:color w:val="000000"/>
                <w:sz w:val="20"/>
              </w:rPr>
              <w:t>0,7</w:t>
            </w:r>
          </w:p>
        </w:tc>
        <w:tc>
          <w:tcPr>
            <w:tcW w:w="616" w:type="pct"/>
            <w:tcBorders>
              <w:top w:val="dotted" w:sz="4" w:space="0" w:color="auto"/>
              <w:bottom w:val="dotted" w:sz="4" w:space="0" w:color="auto"/>
            </w:tcBorders>
            <w:vAlign w:val="bottom"/>
          </w:tcPr>
          <w:p w14:paraId="50A8784C" w14:textId="77777777" w:rsidR="00AD2CC4" w:rsidRPr="004C4FB8" w:rsidRDefault="00AD2CC4" w:rsidP="004C4FB8">
            <w:pPr>
              <w:spacing w:before="60" w:line="240" w:lineRule="exact"/>
              <w:ind w:firstLine="0"/>
              <w:jc w:val="center"/>
              <w:rPr>
                <w:rFonts w:cs="Arial"/>
                <w:sz w:val="20"/>
              </w:rPr>
            </w:pPr>
            <w:r w:rsidRPr="004C4FB8">
              <w:rPr>
                <w:rFonts w:cs="Arial"/>
                <w:sz w:val="20"/>
              </w:rPr>
              <w:t>148</w:t>
            </w:r>
          </w:p>
        </w:tc>
        <w:tc>
          <w:tcPr>
            <w:tcW w:w="618" w:type="pct"/>
            <w:tcBorders>
              <w:top w:val="dotted" w:sz="4" w:space="0" w:color="auto"/>
              <w:bottom w:val="dotted" w:sz="4" w:space="0" w:color="auto"/>
              <w:right w:val="double" w:sz="4" w:space="0" w:color="auto"/>
            </w:tcBorders>
            <w:vAlign w:val="bottom"/>
          </w:tcPr>
          <w:p w14:paraId="6A1BEA34" w14:textId="77777777" w:rsidR="00AD2CC4" w:rsidRPr="004C4FB8" w:rsidRDefault="00AD2CC4" w:rsidP="004C4FB8">
            <w:pPr>
              <w:spacing w:before="60" w:line="240" w:lineRule="exact"/>
              <w:ind w:firstLine="0"/>
              <w:jc w:val="center"/>
              <w:rPr>
                <w:rFonts w:cs="Arial"/>
                <w:sz w:val="20"/>
              </w:rPr>
            </w:pPr>
            <w:r w:rsidRPr="004C4FB8">
              <w:rPr>
                <w:rFonts w:cs="Arial"/>
                <w:sz w:val="20"/>
              </w:rPr>
              <w:t>0,6</w:t>
            </w:r>
          </w:p>
        </w:tc>
      </w:tr>
      <w:tr w:rsidR="00AD2CC4" w:rsidRPr="00005C1A" w14:paraId="018D488B" w14:textId="77777777" w:rsidTr="004C4FB8">
        <w:trPr>
          <w:trHeight w:val="283"/>
          <w:jc w:val="center"/>
        </w:trPr>
        <w:tc>
          <w:tcPr>
            <w:tcW w:w="2534" w:type="pct"/>
            <w:tcBorders>
              <w:top w:val="dotted" w:sz="4" w:space="0" w:color="auto"/>
              <w:left w:val="double" w:sz="4" w:space="0" w:color="auto"/>
              <w:bottom w:val="nil"/>
            </w:tcBorders>
            <w:vAlign w:val="bottom"/>
          </w:tcPr>
          <w:p w14:paraId="04429EE2" w14:textId="77777777" w:rsidR="00AD2CC4" w:rsidRPr="004C4FB8" w:rsidRDefault="00AD2CC4" w:rsidP="004C4FB8">
            <w:pPr>
              <w:spacing w:before="60" w:line="240" w:lineRule="exact"/>
              <w:ind w:left="85" w:firstLine="0"/>
              <w:jc w:val="left"/>
              <w:rPr>
                <w:rFonts w:cs="Arial"/>
                <w:b/>
                <w:bCs/>
                <w:sz w:val="20"/>
              </w:rPr>
            </w:pPr>
            <w:r w:rsidRPr="004C4FB8">
              <w:rPr>
                <w:rFonts w:cs="Arial"/>
                <w:b/>
                <w:bCs/>
                <w:sz w:val="20"/>
              </w:rPr>
              <w:t>Внешняя (для региона) миграция</w:t>
            </w:r>
          </w:p>
        </w:tc>
        <w:tc>
          <w:tcPr>
            <w:tcW w:w="616" w:type="pct"/>
            <w:tcBorders>
              <w:top w:val="dotted" w:sz="4" w:space="0" w:color="auto"/>
              <w:bottom w:val="nil"/>
            </w:tcBorders>
            <w:vAlign w:val="bottom"/>
          </w:tcPr>
          <w:p w14:paraId="0AD60704" w14:textId="77777777" w:rsidR="00AD2CC4" w:rsidRPr="004C4FB8" w:rsidRDefault="00AD2CC4" w:rsidP="004C4FB8">
            <w:pPr>
              <w:spacing w:before="60" w:line="240" w:lineRule="exact"/>
              <w:ind w:firstLine="0"/>
              <w:jc w:val="center"/>
              <w:rPr>
                <w:rFonts w:cs="Arial"/>
                <w:sz w:val="20"/>
              </w:rPr>
            </w:pPr>
          </w:p>
        </w:tc>
        <w:tc>
          <w:tcPr>
            <w:tcW w:w="616" w:type="pct"/>
            <w:tcBorders>
              <w:top w:val="dotted" w:sz="4" w:space="0" w:color="auto"/>
              <w:bottom w:val="nil"/>
            </w:tcBorders>
            <w:vAlign w:val="center"/>
          </w:tcPr>
          <w:p w14:paraId="4FD7DFCC" w14:textId="77777777" w:rsidR="00AD2CC4" w:rsidRPr="004C4FB8" w:rsidRDefault="00AD2CC4" w:rsidP="004C4FB8">
            <w:pPr>
              <w:spacing w:before="60" w:line="240" w:lineRule="exact"/>
              <w:ind w:firstLine="0"/>
              <w:rPr>
                <w:rFonts w:cs="Arial"/>
                <w:color w:val="000000"/>
                <w:sz w:val="20"/>
              </w:rPr>
            </w:pPr>
          </w:p>
        </w:tc>
        <w:tc>
          <w:tcPr>
            <w:tcW w:w="616" w:type="pct"/>
            <w:tcBorders>
              <w:top w:val="dotted" w:sz="4" w:space="0" w:color="auto"/>
              <w:bottom w:val="nil"/>
            </w:tcBorders>
            <w:vAlign w:val="bottom"/>
          </w:tcPr>
          <w:p w14:paraId="27B1698E" w14:textId="77777777" w:rsidR="00AD2CC4" w:rsidRPr="004C4FB8" w:rsidRDefault="00AD2CC4" w:rsidP="004C4FB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5C2B3B42" w14:textId="77777777" w:rsidR="00AD2CC4" w:rsidRPr="004C4FB8" w:rsidRDefault="00AD2CC4" w:rsidP="004C4FB8">
            <w:pPr>
              <w:spacing w:before="60" w:line="240" w:lineRule="exact"/>
              <w:ind w:firstLine="0"/>
              <w:jc w:val="center"/>
              <w:rPr>
                <w:rFonts w:cs="Arial"/>
                <w:sz w:val="20"/>
              </w:rPr>
            </w:pPr>
          </w:p>
        </w:tc>
      </w:tr>
      <w:tr w:rsidR="00AD2CC4" w:rsidRPr="00005C1A" w14:paraId="79DB08F7" w14:textId="77777777" w:rsidTr="004C4FB8">
        <w:trPr>
          <w:trHeight w:val="283"/>
          <w:jc w:val="center"/>
        </w:trPr>
        <w:tc>
          <w:tcPr>
            <w:tcW w:w="2534" w:type="pct"/>
            <w:tcBorders>
              <w:top w:val="nil"/>
              <w:left w:val="double" w:sz="4" w:space="0" w:color="auto"/>
              <w:bottom w:val="dotted" w:sz="4" w:space="0" w:color="auto"/>
            </w:tcBorders>
            <w:vAlign w:val="bottom"/>
          </w:tcPr>
          <w:p w14:paraId="2424AFC0" w14:textId="77777777" w:rsidR="00AD2CC4" w:rsidRPr="004C4FB8" w:rsidRDefault="00AD2CC4" w:rsidP="004C4FB8">
            <w:pPr>
              <w:spacing w:before="60" w:line="240" w:lineRule="exact"/>
              <w:ind w:left="85" w:firstLine="0"/>
              <w:jc w:val="left"/>
              <w:rPr>
                <w:rFonts w:cs="Arial"/>
                <w:sz w:val="20"/>
              </w:rPr>
            </w:pPr>
            <w:r w:rsidRPr="004C4FB8">
              <w:rPr>
                <w:rFonts w:cs="Arial"/>
                <w:sz w:val="20"/>
              </w:rPr>
              <w:t>прибывшие</w:t>
            </w:r>
          </w:p>
        </w:tc>
        <w:tc>
          <w:tcPr>
            <w:tcW w:w="616" w:type="pct"/>
            <w:tcBorders>
              <w:top w:val="nil"/>
              <w:bottom w:val="dotted" w:sz="4" w:space="0" w:color="auto"/>
            </w:tcBorders>
            <w:vAlign w:val="bottom"/>
          </w:tcPr>
          <w:p w14:paraId="2E771585"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42900</w:t>
            </w:r>
          </w:p>
        </w:tc>
        <w:tc>
          <w:tcPr>
            <w:tcW w:w="616" w:type="pct"/>
            <w:tcBorders>
              <w:top w:val="nil"/>
              <w:bottom w:val="dotted" w:sz="4" w:space="0" w:color="auto"/>
            </w:tcBorders>
            <w:vAlign w:val="bottom"/>
          </w:tcPr>
          <w:p w14:paraId="29815A35" w14:textId="77777777" w:rsidR="00AD2CC4" w:rsidRPr="004C4FB8" w:rsidRDefault="00AD2CC4" w:rsidP="004C4FB8">
            <w:pPr>
              <w:spacing w:before="60" w:line="240" w:lineRule="exact"/>
              <w:rPr>
                <w:rFonts w:cs="Arial"/>
                <w:color w:val="000000"/>
                <w:sz w:val="20"/>
              </w:rPr>
            </w:pPr>
            <w:r w:rsidRPr="004C4FB8">
              <w:rPr>
                <w:rFonts w:cs="Arial"/>
                <w:color w:val="000000"/>
                <w:sz w:val="20"/>
              </w:rPr>
              <w:t>168,4</w:t>
            </w:r>
          </w:p>
        </w:tc>
        <w:tc>
          <w:tcPr>
            <w:tcW w:w="616" w:type="pct"/>
            <w:tcBorders>
              <w:top w:val="nil"/>
              <w:bottom w:val="dotted" w:sz="4" w:space="0" w:color="auto"/>
            </w:tcBorders>
            <w:vAlign w:val="bottom"/>
          </w:tcPr>
          <w:p w14:paraId="626E7F00" w14:textId="77777777" w:rsidR="00AD2CC4" w:rsidRPr="004C4FB8" w:rsidRDefault="00AD2CC4" w:rsidP="004C4FB8">
            <w:pPr>
              <w:spacing w:before="60" w:line="240" w:lineRule="exact"/>
              <w:ind w:firstLine="0"/>
              <w:jc w:val="center"/>
              <w:rPr>
                <w:rFonts w:cs="Arial"/>
                <w:sz w:val="20"/>
              </w:rPr>
            </w:pPr>
            <w:r w:rsidRPr="004C4FB8">
              <w:rPr>
                <w:rFonts w:cs="Arial"/>
                <w:sz w:val="20"/>
              </w:rPr>
              <w:t>39255</w:t>
            </w:r>
          </w:p>
        </w:tc>
        <w:tc>
          <w:tcPr>
            <w:tcW w:w="618" w:type="pct"/>
            <w:tcBorders>
              <w:top w:val="nil"/>
              <w:bottom w:val="dotted" w:sz="4" w:space="0" w:color="auto"/>
              <w:right w:val="double" w:sz="4" w:space="0" w:color="auto"/>
            </w:tcBorders>
            <w:vAlign w:val="bottom"/>
          </w:tcPr>
          <w:p w14:paraId="440B2018" w14:textId="77777777" w:rsidR="00AD2CC4" w:rsidRPr="004C4FB8" w:rsidRDefault="00AD2CC4" w:rsidP="004C4FB8">
            <w:pPr>
              <w:spacing w:before="60" w:line="240" w:lineRule="exact"/>
              <w:ind w:firstLine="0"/>
              <w:jc w:val="center"/>
              <w:rPr>
                <w:rFonts w:cs="Arial"/>
                <w:sz w:val="20"/>
              </w:rPr>
            </w:pPr>
            <w:r w:rsidRPr="004C4FB8">
              <w:rPr>
                <w:rFonts w:cs="Arial"/>
                <w:sz w:val="20"/>
              </w:rPr>
              <w:t>153,6</w:t>
            </w:r>
          </w:p>
        </w:tc>
      </w:tr>
      <w:tr w:rsidR="00AD2CC4" w:rsidRPr="00005C1A" w14:paraId="1F36F471" w14:textId="77777777" w:rsidTr="004C4FB8">
        <w:trPr>
          <w:trHeight w:val="283"/>
          <w:jc w:val="center"/>
        </w:trPr>
        <w:tc>
          <w:tcPr>
            <w:tcW w:w="2534" w:type="pct"/>
            <w:tcBorders>
              <w:top w:val="dotted" w:sz="4" w:space="0" w:color="auto"/>
              <w:left w:val="double" w:sz="4" w:space="0" w:color="auto"/>
              <w:bottom w:val="dotted" w:sz="4" w:space="0" w:color="auto"/>
            </w:tcBorders>
            <w:vAlign w:val="bottom"/>
          </w:tcPr>
          <w:p w14:paraId="62F3DA2C" w14:textId="77777777" w:rsidR="00AD2CC4" w:rsidRPr="004C4FB8" w:rsidRDefault="00AD2CC4" w:rsidP="004C4FB8">
            <w:pPr>
              <w:spacing w:before="60" w:line="240" w:lineRule="exact"/>
              <w:ind w:left="85" w:firstLine="0"/>
              <w:jc w:val="left"/>
              <w:rPr>
                <w:rFonts w:cs="Arial"/>
                <w:sz w:val="20"/>
              </w:rPr>
            </w:pPr>
            <w:r w:rsidRPr="004C4FB8">
              <w:rPr>
                <w:rFonts w:cs="Arial"/>
                <w:sz w:val="20"/>
              </w:rPr>
              <w:t>выбывшие</w:t>
            </w:r>
          </w:p>
        </w:tc>
        <w:tc>
          <w:tcPr>
            <w:tcW w:w="616" w:type="pct"/>
            <w:tcBorders>
              <w:top w:val="dotted" w:sz="4" w:space="0" w:color="auto"/>
              <w:bottom w:val="dotted" w:sz="4" w:space="0" w:color="auto"/>
            </w:tcBorders>
            <w:vAlign w:val="bottom"/>
          </w:tcPr>
          <w:p w14:paraId="4005C026"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31381</w:t>
            </w:r>
          </w:p>
        </w:tc>
        <w:tc>
          <w:tcPr>
            <w:tcW w:w="616" w:type="pct"/>
            <w:tcBorders>
              <w:top w:val="dotted" w:sz="4" w:space="0" w:color="auto"/>
              <w:bottom w:val="dotted" w:sz="4" w:space="0" w:color="auto"/>
            </w:tcBorders>
            <w:vAlign w:val="bottom"/>
          </w:tcPr>
          <w:p w14:paraId="37A93671" w14:textId="77777777" w:rsidR="00AD2CC4" w:rsidRPr="004C4FB8" w:rsidRDefault="00AD2CC4" w:rsidP="004C4FB8">
            <w:pPr>
              <w:spacing w:before="60" w:line="240" w:lineRule="exact"/>
              <w:rPr>
                <w:rFonts w:cs="Arial"/>
                <w:color w:val="000000"/>
                <w:sz w:val="20"/>
              </w:rPr>
            </w:pPr>
            <w:r w:rsidRPr="004C4FB8">
              <w:rPr>
                <w:rFonts w:cs="Arial"/>
                <w:color w:val="000000"/>
                <w:sz w:val="20"/>
              </w:rPr>
              <w:t>123,2</w:t>
            </w:r>
          </w:p>
        </w:tc>
        <w:tc>
          <w:tcPr>
            <w:tcW w:w="616" w:type="pct"/>
            <w:tcBorders>
              <w:top w:val="dotted" w:sz="4" w:space="0" w:color="auto"/>
              <w:bottom w:val="dotted" w:sz="4" w:space="0" w:color="auto"/>
            </w:tcBorders>
            <w:vAlign w:val="bottom"/>
          </w:tcPr>
          <w:p w14:paraId="719A4F36" w14:textId="77777777" w:rsidR="00AD2CC4" w:rsidRPr="004C4FB8" w:rsidRDefault="00AD2CC4" w:rsidP="004C4FB8">
            <w:pPr>
              <w:spacing w:before="60" w:line="240" w:lineRule="exact"/>
              <w:ind w:firstLine="0"/>
              <w:jc w:val="center"/>
              <w:rPr>
                <w:rFonts w:cs="Arial"/>
                <w:sz w:val="20"/>
              </w:rPr>
            </w:pPr>
            <w:r w:rsidRPr="004C4FB8">
              <w:rPr>
                <w:rFonts w:cs="Arial"/>
                <w:sz w:val="20"/>
              </w:rPr>
              <w:t>37748</w:t>
            </w:r>
          </w:p>
        </w:tc>
        <w:tc>
          <w:tcPr>
            <w:tcW w:w="618" w:type="pct"/>
            <w:tcBorders>
              <w:top w:val="dotted" w:sz="4" w:space="0" w:color="auto"/>
              <w:bottom w:val="dotted" w:sz="4" w:space="0" w:color="auto"/>
              <w:right w:val="double" w:sz="4" w:space="0" w:color="auto"/>
            </w:tcBorders>
            <w:vAlign w:val="bottom"/>
          </w:tcPr>
          <w:p w14:paraId="47DDB35E" w14:textId="77777777" w:rsidR="00AD2CC4" w:rsidRPr="004C4FB8" w:rsidRDefault="00AD2CC4" w:rsidP="004C4FB8">
            <w:pPr>
              <w:spacing w:before="60" w:line="240" w:lineRule="exact"/>
              <w:ind w:firstLine="0"/>
              <w:jc w:val="center"/>
              <w:rPr>
                <w:rFonts w:cs="Arial"/>
                <w:sz w:val="20"/>
              </w:rPr>
            </w:pPr>
            <w:r w:rsidRPr="004C4FB8">
              <w:rPr>
                <w:rFonts w:cs="Arial"/>
                <w:sz w:val="20"/>
              </w:rPr>
              <w:t>147,7</w:t>
            </w:r>
          </w:p>
        </w:tc>
      </w:tr>
      <w:tr w:rsidR="00AD2CC4" w:rsidRPr="00005C1A" w14:paraId="758E31B3" w14:textId="77777777" w:rsidTr="004C4FB8">
        <w:trPr>
          <w:trHeight w:val="283"/>
          <w:jc w:val="center"/>
        </w:trPr>
        <w:tc>
          <w:tcPr>
            <w:tcW w:w="2534" w:type="pct"/>
            <w:tcBorders>
              <w:top w:val="dotted" w:sz="4" w:space="0" w:color="auto"/>
              <w:left w:val="double" w:sz="4" w:space="0" w:color="auto"/>
              <w:bottom w:val="double" w:sz="4" w:space="0" w:color="auto"/>
            </w:tcBorders>
            <w:vAlign w:val="bottom"/>
          </w:tcPr>
          <w:p w14:paraId="1A4C5DFB" w14:textId="77777777" w:rsidR="00AD2CC4" w:rsidRPr="004C4FB8" w:rsidRDefault="00AD2CC4" w:rsidP="004C4FB8">
            <w:pPr>
              <w:spacing w:before="60" w:line="240" w:lineRule="exact"/>
              <w:ind w:left="85" w:firstLine="0"/>
              <w:jc w:val="left"/>
              <w:rPr>
                <w:rFonts w:cs="Arial"/>
                <w:sz w:val="20"/>
              </w:rPr>
            </w:pPr>
            <w:r w:rsidRPr="004C4FB8">
              <w:rPr>
                <w:rFonts w:cs="Arial"/>
                <w:sz w:val="20"/>
              </w:rPr>
              <w:t>миграционный прирост (+), снижение (-)</w:t>
            </w:r>
          </w:p>
        </w:tc>
        <w:tc>
          <w:tcPr>
            <w:tcW w:w="616" w:type="pct"/>
            <w:tcBorders>
              <w:top w:val="dotted" w:sz="4" w:space="0" w:color="auto"/>
              <w:bottom w:val="double" w:sz="4" w:space="0" w:color="auto"/>
            </w:tcBorders>
            <w:vAlign w:val="bottom"/>
          </w:tcPr>
          <w:p w14:paraId="7EBE323B" w14:textId="77777777" w:rsidR="00AD2CC4" w:rsidRPr="004C4FB8" w:rsidRDefault="00AD2CC4" w:rsidP="004C4FB8">
            <w:pPr>
              <w:spacing w:before="60" w:line="240" w:lineRule="exact"/>
              <w:ind w:firstLine="0"/>
              <w:jc w:val="center"/>
              <w:rPr>
                <w:rFonts w:cs="Arial"/>
                <w:color w:val="000000"/>
                <w:sz w:val="20"/>
              </w:rPr>
            </w:pPr>
            <w:r w:rsidRPr="004C4FB8">
              <w:rPr>
                <w:rFonts w:cs="Arial"/>
                <w:color w:val="000000"/>
                <w:sz w:val="20"/>
              </w:rPr>
              <w:t>11519</w:t>
            </w:r>
          </w:p>
        </w:tc>
        <w:tc>
          <w:tcPr>
            <w:tcW w:w="616" w:type="pct"/>
            <w:tcBorders>
              <w:top w:val="dotted" w:sz="4" w:space="0" w:color="auto"/>
              <w:bottom w:val="double" w:sz="4" w:space="0" w:color="auto"/>
            </w:tcBorders>
            <w:vAlign w:val="bottom"/>
          </w:tcPr>
          <w:p w14:paraId="619A0FA5" w14:textId="77777777" w:rsidR="00AD2CC4" w:rsidRPr="004C4FB8" w:rsidRDefault="00AD2CC4" w:rsidP="004C4FB8">
            <w:pPr>
              <w:spacing w:before="60" w:line="240" w:lineRule="exact"/>
              <w:rPr>
                <w:rFonts w:cs="Arial"/>
                <w:color w:val="000000"/>
                <w:sz w:val="20"/>
              </w:rPr>
            </w:pPr>
            <w:r w:rsidRPr="004C4FB8">
              <w:rPr>
                <w:rFonts w:cs="Arial"/>
                <w:color w:val="000000"/>
                <w:sz w:val="20"/>
              </w:rPr>
              <w:t>45,2</w:t>
            </w:r>
          </w:p>
        </w:tc>
        <w:tc>
          <w:tcPr>
            <w:tcW w:w="616" w:type="pct"/>
            <w:tcBorders>
              <w:top w:val="dotted" w:sz="4" w:space="0" w:color="auto"/>
              <w:bottom w:val="double" w:sz="4" w:space="0" w:color="auto"/>
            </w:tcBorders>
            <w:vAlign w:val="bottom"/>
          </w:tcPr>
          <w:p w14:paraId="6E5723B3" w14:textId="77777777" w:rsidR="00AD2CC4" w:rsidRPr="004C4FB8" w:rsidRDefault="00AD2CC4" w:rsidP="004C4FB8">
            <w:pPr>
              <w:spacing w:before="60" w:line="240" w:lineRule="exact"/>
              <w:ind w:firstLine="0"/>
              <w:jc w:val="center"/>
              <w:rPr>
                <w:rFonts w:cs="Arial"/>
                <w:sz w:val="20"/>
              </w:rPr>
            </w:pPr>
            <w:r w:rsidRPr="004C4FB8">
              <w:rPr>
                <w:rFonts w:cs="Arial"/>
                <w:sz w:val="20"/>
              </w:rPr>
              <w:t>1507</w:t>
            </w:r>
          </w:p>
        </w:tc>
        <w:tc>
          <w:tcPr>
            <w:tcW w:w="618" w:type="pct"/>
            <w:tcBorders>
              <w:top w:val="dotted" w:sz="4" w:space="0" w:color="auto"/>
              <w:bottom w:val="double" w:sz="4" w:space="0" w:color="auto"/>
              <w:right w:val="double" w:sz="4" w:space="0" w:color="auto"/>
            </w:tcBorders>
            <w:vAlign w:val="bottom"/>
          </w:tcPr>
          <w:p w14:paraId="20018669" w14:textId="77777777" w:rsidR="00AD2CC4" w:rsidRPr="004C4FB8" w:rsidRDefault="00AD2CC4" w:rsidP="004C4FB8">
            <w:pPr>
              <w:spacing w:before="60" w:line="240" w:lineRule="exact"/>
              <w:ind w:firstLine="0"/>
              <w:jc w:val="center"/>
              <w:rPr>
                <w:rFonts w:cs="Arial"/>
                <w:sz w:val="20"/>
              </w:rPr>
            </w:pPr>
            <w:r w:rsidRPr="004C4FB8">
              <w:rPr>
                <w:rFonts w:cs="Arial"/>
                <w:sz w:val="20"/>
              </w:rPr>
              <w:t>5,9</w:t>
            </w:r>
          </w:p>
        </w:tc>
      </w:tr>
    </w:tbl>
    <w:p w14:paraId="567CA32A" w14:textId="148E4947" w:rsidR="004C4FB8" w:rsidRPr="004C4FB8" w:rsidRDefault="004C4FB8" w:rsidP="004C4FB8">
      <w:pPr>
        <w:spacing w:before="240"/>
        <w:ind w:firstLine="709"/>
        <w:rPr>
          <w:color w:val="000000"/>
        </w:rPr>
      </w:pPr>
      <w:bookmarkStart w:id="304" w:name="_Hlk80607771"/>
      <w:r w:rsidRPr="004C4FB8">
        <w:rPr>
          <w:color w:val="000000"/>
        </w:rPr>
        <w:t xml:space="preserve">За январь – ноябрь 2021 года по сравнению с январем – ноябрем </w:t>
      </w:r>
      <w:r w:rsidRPr="004C4FB8">
        <w:rPr>
          <w:color w:val="000000"/>
        </w:rPr>
        <w:br/>
        <w:t>2020 года произошло увеличение показателей по всем потокам передвижения,</w:t>
      </w:r>
      <w:r w:rsidR="00F90628">
        <w:rPr>
          <w:color w:val="000000"/>
        </w:rPr>
        <w:t xml:space="preserve"> исключение </w:t>
      </w:r>
      <w:r w:rsidRPr="004C4FB8">
        <w:rPr>
          <w:color w:val="000000"/>
        </w:rPr>
        <w:t xml:space="preserve">составила международная миграция, где произошло сокращение выбывших мигрантов в страны СНГ. </w:t>
      </w:r>
    </w:p>
    <w:p w14:paraId="068C5C7A" w14:textId="13459024" w:rsidR="004C4FB8" w:rsidRDefault="004C4FB8" w:rsidP="004C4FB8">
      <w:pPr>
        <w:spacing w:before="120"/>
        <w:ind w:firstLine="709"/>
        <w:rPr>
          <w:color w:val="000000"/>
        </w:rPr>
      </w:pPr>
      <w:r w:rsidRPr="004C4FB8">
        <w:rPr>
          <w:color w:val="000000"/>
        </w:rPr>
        <w:t xml:space="preserve">Общий объем миграции населения увеличился на 3,7 тыс. человек (2,8%), число прибывших увеличилось на 6,8 тыс. человек (10,3%), а число выбывших снизилось </w:t>
      </w:r>
      <w:r w:rsidR="00F90628">
        <w:rPr>
          <w:color w:val="000000"/>
        </w:rPr>
        <w:br/>
      </w:r>
      <w:r w:rsidRPr="004C4FB8">
        <w:rPr>
          <w:color w:val="000000"/>
        </w:rPr>
        <w:t xml:space="preserve">на 3,2 тыс. человек (4,9%). Миграционный прирост увеличился на 10 тыс. человек или </w:t>
      </w:r>
      <w:r w:rsidR="00F90628">
        <w:rPr>
          <w:color w:val="000000"/>
        </w:rPr>
        <w:br/>
      </w:r>
      <w:r w:rsidRPr="004C4FB8">
        <w:rPr>
          <w:color w:val="000000"/>
        </w:rPr>
        <w:t>в 7,6 раза.</w:t>
      </w:r>
    </w:p>
    <w:p w14:paraId="791046F9" w14:textId="674E8440" w:rsidR="00F90628" w:rsidRPr="00F90628" w:rsidRDefault="00F90628" w:rsidP="00F90628">
      <w:pPr>
        <w:spacing w:before="120"/>
        <w:ind w:firstLine="709"/>
        <w:rPr>
          <w:color w:val="000000"/>
        </w:rPr>
      </w:pPr>
      <w:r w:rsidRPr="00F90628">
        <w:rPr>
          <w:color w:val="000000"/>
        </w:rPr>
        <w:t>В международной миграции за январь – ноябрь 2021 года число прибывших увеличилось на 2,5 тыс. человек (17,8%), а число выбывших – уменьшилось на 7 тыс. человек (в 2,1 раза). В результате миграционный прирост в международной миграции вырос на 9,5 тыс. человек (в 9,1 раза), в основном за счет миграции со странами СНГ.</w:t>
      </w:r>
    </w:p>
    <w:p w14:paraId="5F025F56" w14:textId="77777777" w:rsidR="00F90628" w:rsidRPr="004C4FB8" w:rsidRDefault="00F90628" w:rsidP="004C4FB8">
      <w:pPr>
        <w:spacing w:before="120"/>
        <w:ind w:firstLine="709"/>
        <w:rPr>
          <w:color w:val="000000"/>
        </w:rPr>
      </w:pPr>
    </w:p>
    <w:p w14:paraId="1C370CE9" w14:textId="77777777" w:rsidR="004C4FB8" w:rsidRDefault="004C4FB8" w:rsidP="004C4FB8">
      <w:pPr>
        <w:spacing w:before="120"/>
        <w:ind w:firstLine="709"/>
        <w:rPr>
          <w:color w:val="000000"/>
        </w:rPr>
      </w:pPr>
    </w:p>
    <w:p w14:paraId="7B08FE1E" w14:textId="257AA168" w:rsidR="00AD2CC4" w:rsidRDefault="00AD2CC4" w:rsidP="00AD2CC4">
      <w:pPr>
        <w:spacing w:before="120"/>
        <w:ind w:firstLine="709"/>
        <w:rPr>
          <w:color w:val="000000"/>
        </w:rPr>
      </w:pPr>
    </w:p>
    <w:bookmarkEnd w:id="304"/>
    <w:p w14:paraId="13659660" w14:textId="3151A9D2" w:rsidR="00AD2CC4" w:rsidRDefault="00F90628" w:rsidP="00CD63AC">
      <w:pPr>
        <w:spacing w:before="240"/>
        <w:ind w:firstLine="0"/>
        <w:jc w:val="center"/>
        <w:rPr>
          <w:b/>
          <w:bCs/>
        </w:rPr>
      </w:pPr>
      <w:r>
        <w:rPr>
          <w:noProof/>
          <w:color w:val="000000"/>
        </w:rPr>
        <w:lastRenderedPageBreak/>
        <w:drawing>
          <wp:anchor distT="0" distB="0" distL="114300" distR="114300" simplePos="0" relativeHeight="251660288" behindDoc="0" locked="0" layoutInCell="1" allowOverlap="1" wp14:anchorId="53056D55" wp14:editId="001C163A">
            <wp:simplePos x="0" y="0"/>
            <wp:positionH relativeFrom="margin">
              <wp:posOffset>-90805</wp:posOffset>
            </wp:positionH>
            <wp:positionV relativeFrom="paragraph">
              <wp:posOffset>133985</wp:posOffset>
            </wp:positionV>
            <wp:extent cx="5915025" cy="2552700"/>
            <wp:effectExtent l="19050" t="19050" r="9525" b="19050"/>
            <wp:wrapSquare wrapText="bothSides"/>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V relativeFrom="margin">
              <wp14:pctHeight>0</wp14:pctHeight>
            </wp14:sizeRelV>
          </wp:anchor>
        </w:drawing>
      </w:r>
      <w:r>
        <w:rPr>
          <w:b/>
          <w:bCs/>
        </w:rPr>
        <w:t>П</w:t>
      </w:r>
      <w:r w:rsidR="00AD2CC4">
        <w:rPr>
          <w:b/>
          <w:bCs/>
        </w:rPr>
        <w:t>оказатели м</w:t>
      </w:r>
      <w:r w:rsidR="00AD2CC4" w:rsidRPr="00BA5319">
        <w:rPr>
          <w:b/>
          <w:bCs/>
        </w:rPr>
        <w:t>еждународн</w:t>
      </w:r>
      <w:r w:rsidR="00AD2CC4">
        <w:rPr>
          <w:b/>
          <w:bCs/>
        </w:rPr>
        <w:t>ой</w:t>
      </w:r>
      <w:r w:rsidR="00AD2CC4" w:rsidRPr="00BA5319">
        <w:rPr>
          <w:b/>
          <w:bCs/>
        </w:rPr>
        <w:t xml:space="preserve"> миграци</w:t>
      </w:r>
      <w:r w:rsidR="00AD2CC4">
        <w:rPr>
          <w:b/>
          <w:bCs/>
        </w:rPr>
        <w:t>и</w:t>
      </w:r>
    </w:p>
    <w:p w14:paraId="3B468B36" w14:textId="29A9A290" w:rsidR="00AD2CC4" w:rsidRDefault="00F90628" w:rsidP="00CD63AC">
      <w:pPr>
        <w:spacing w:line="240" w:lineRule="auto"/>
        <w:ind w:right="567" w:firstLine="0"/>
        <w:jc w:val="center"/>
        <w:rPr>
          <w:sz w:val="20"/>
        </w:rPr>
      </w:pPr>
      <w:r>
        <w:rPr>
          <w:sz w:val="20"/>
        </w:rPr>
        <w:t>(ч</w:t>
      </w:r>
      <w:r w:rsidR="00AD2CC4" w:rsidRPr="00D622C6">
        <w:rPr>
          <w:sz w:val="20"/>
        </w:rPr>
        <w:t>еловек</w:t>
      </w:r>
      <w:r>
        <w:rPr>
          <w:sz w:val="20"/>
        </w:rPr>
        <w:t>)</w:t>
      </w:r>
    </w:p>
    <w:tbl>
      <w:tblPr>
        <w:tblW w:w="5063" w:type="pct"/>
        <w:jc w:val="center"/>
        <w:tblInd w:w="201" w:type="dxa"/>
        <w:tblLayout w:type="fixed"/>
        <w:tblCellMar>
          <w:left w:w="70" w:type="dxa"/>
          <w:right w:w="70" w:type="dxa"/>
        </w:tblCellMar>
        <w:tblLook w:val="0000" w:firstRow="0" w:lastRow="0" w:firstColumn="0" w:lastColumn="0" w:noHBand="0" w:noVBand="0"/>
      </w:tblPr>
      <w:tblGrid>
        <w:gridCol w:w="2179"/>
        <w:gridCol w:w="1173"/>
        <w:gridCol w:w="1175"/>
        <w:gridCol w:w="1175"/>
        <w:gridCol w:w="1173"/>
        <w:gridCol w:w="1175"/>
        <w:gridCol w:w="1177"/>
        <w:gridCol w:w="160"/>
      </w:tblGrid>
      <w:tr w:rsidR="00AD2CC4" w:rsidRPr="00CD63AC" w14:paraId="6A3CFF28" w14:textId="77777777" w:rsidTr="00CD63AC">
        <w:trPr>
          <w:gridAfter w:val="1"/>
          <w:wAfter w:w="85" w:type="pct"/>
          <w:cantSplit/>
          <w:trHeight w:val="17"/>
          <w:tblHeader/>
          <w:jc w:val="center"/>
        </w:trPr>
        <w:tc>
          <w:tcPr>
            <w:tcW w:w="1160" w:type="pct"/>
            <w:vMerge w:val="restart"/>
            <w:tcBorders>
              <w:top w:val="double" w:sz="4" w:space="0" w:color="auto"/>
              <w:left w:val="double" w:sz="4" w:space="0" w:color="auto"/>
              <w:right w:val="single" w:sz="4" w:space="0" w:color="auto"/>
            </w:tcBorders>
          </w:tcPr>
          <w:p w14:paraId="1C576226" w14:textId="77777777" w:rsidR="00AD2CC4" w:rsidRPr="00CD63AC" w:rsidRDefault="00AD2CC4" w:rsidP="00AD2CC4">
            <w:pPr>
              <w:keepNext/>
              <w:keepLines/>
              <w:spacing w:before="40" w:line="240" w:lineRule="exact"/>
              <w:ind w:firstLine="0"/>
              <w:jc w:val="center"/>
              <w:rPr>
                <w:rFonts w:cs="Arial"/>
                <w:i/>
                <w:iCs/>
                <w:sz w:val="20"/>
              </w:rPr>
            </w:pPr>
          </w:p>
        </w:tc>
        <w:tc>
          <w:tcPr>
            <w:tcW w:w="1877"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5F5D02E0" w14:textId="7E961107" w:rsidR="00AD2CC4" w:rsidRPr="00CD63AC" w:rsidRDefault="00AD2CC4" w:rsidP="00AD2CC4">
            <w:pPr>
              <w:spacing w:before="40" w:line="240" w:lineRule="exact"/>
              <w:ind w:firstLine="0"/>
              <w:jc w:val="center"/>
              <w:rPr>
                <w:rFonts w:cs="Arial"/>
                <w:i/>
                <w:iCs/>
                <w:sz w:val="20"/>
              </w:rPr>
            </w:pPr>
            <w:r w:rsidRPr="00CD63AC">
              <w:rPr>
                <w:rFonts w:cs="Arial"/>
                <w:i/>
                <w:iCs/>
                <w:sz w:val="20"/>
              </w:rPr>
              <w:t>Январь</w:t>
            </w:r>
            <w:r w:rsidR="00CD63AC" w:rsidRPr="00CD63AC">
              <w:rPr>
                <w:rFonts w:cs="Arial"/>
                <w:i/>
                <w:iCs/>
                <w:sz w:val="20"/>
              </w:rPr>
              <w:t xml:space="preserve"> – </w:t>
            </w:r>
            <w:r w:rsidRPr="00CD63AC">
              <w:rPr>
                <w:rFonts w:cs="Arial"/>
                <w:i/>
                <w:iCs/>
                <w:sz w:val="20"/>
              </w:rPr>
              <w:t>ноябрь 2021г.</w:t>
            </w:r>
          </w:p>
        </w:tc>
        <w:tc>
          <w:tcPr>
            <w:tcW w:w="1878"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0E4438A0" w14:textId="29150387" w:rsidR="00AD2CC4" w:rsidRPr="00CD63AC" w:rsidRDefault="00AD2CC4" w:rsidP="00AD2CC4">
            <w:pPr>
              <w:spacing w:before="40" w:line="240" w:lineRule="exact"/>
              <w:ind w:firstLine="0"/>
              <w:jc w:val="center"/>
              <w:rPr>
                <w:rFonts w:cs="Arial"/>
                <w:i/>
                <w:iCs/>
                <w:sz w:val="20"/>
              </w:rPr>
            </w:pPr>
            <w:r w:rsidRPr="00CD63AC">
              <w:rPr>
                <w:rFonts w:cs="Arial"/>
                <w:i/>
                <w:iCs/>
                <w:sz w:val="20"/>
                <w:u w:val="single"/>
              </w:rPr>
              <w:t>Справочно:</w:t>
            </w:r>
            <w:r w:rsidRPr="00CD63AC">
              <w:rPr>
                <w:rFonts w:cs="Arial"/>
                <w:i/>
                <w:iCs/>
                <w:sz w:val="20"/>
              </w:rPr>
              <w:t xml:space="preserve"> январь</w:t>
            </w:r>
            <w:r w:rsidR="00CD63AC" w:rsidRPr="00CD63AC">
              <w:rPr>
                <w:rFonts w:cs="Arial"/>
                <w:i/>
                <w:iCs/>
                <w:sz w:val="20"/>
              </w:rPr>
              <w:t xml:space="preserve"> – </w:t>
            </w:r>
            <w:r w:rsidRPr="00CD63AC">
              <w:rPr>
                <w:rFonts w:cs="Arial"/>
                <w:i/>
                <w:iCs/>
                <w:sz w:val="20"/>
              </w:rPr>
              <w:t>ноябрь 2020г.</w:t>
            </w:r>
          </w:p>
        </w:tc>
      </w:tr>
      <w:tr w:rsidR="00AD2CC4" w:rsidRPr="00CD63AC" w14:paraId="247A07AA" w14:textId="77777777" w:rsidTr="00CD63AC">
        <w:trPr>
          <w:gridAfter w:val="1"/>
          <w:wAfter w:w="85" w:type="pct"/>
          <w:cantSplit/>
          <w:trHeight w:val="17"/>
          <w:tblHeader/>
          <w:jc w:val="center"/>
        </w:trPr>
        <w:tc>
          <w:tcPr>
            <w:tcW w:w="1160" w:type="pct"/>
            <w:vMerge/>
            <w:tcBorders>
              <w:left w:val="double" w:sz="4" w:space="0" w:color="auto"/>
              <w:bottom w:val="single" w:sz="4" w:space="0" w:color="auto"/>
              <w:right w:val="single" w:sz="4" w:space="0" w:color="auto"/>
            </w:tcBorders>
          </w:tcPr>
          <w:p w14:paraId="411581BD" w14:textId="77777777" w:rsidR="00AD2CC4" w:rsidRPr="00CD63AC" w:rsidRDefault="00AD2CC4" w:rsidP="00AD2CC4">
            <w:pPr>
              <w:keepNext/>
              <w:keepLines/>
              <w:spacing w:before="40" w:line="240" w:lineRule="exact"/>
              <w:ind w:firstLine="0"/>
              <w:jc w:val="center"/>
              <w:rPr>
                <w:rFonts w:cs="Arial"/>
                <w:i/>
                <w:iCs/>
                <w:sz w:val="20"/>
              </w:rPr>
            </w:pPr>
          </w:p>
        </w:tc>
        <w:tc>
          <w:tcPr>
            <w:tcW w:w="625" w:type="pct"/>
            <w:tcBorders>
              <w:top w:val="single" w:sz="4" w:space="0" w:color="auto"/>
              <w:left w:val="single" w:sz="4" w:space="0" w:color="auto"/>
              <w:bottom w:val="single" w:sz="4" w:space="0" w:color="auto"/>
              <w:right w:val="single" w:sz="4" w:space="0" w:color="auto"/>
            </w:tcBorders>
            <w:tcMar>
              <w:left w:w="0" w:type="dxa"/>
              <w:right w:w="0" w:type="dxa"/>
            </w:tcMar>
          </w:tcPr>
          <w:p w14:paraId="711F1230" w14:textId="77777777" w:rsidR="00AD2CC4" w:rsidRPr="00CD63AC" w:rsidRDefault="00AD2CC4" w:rsidP="00CD63AC">
            <w:pPr>
              <w:spacing w:before="40" w:line="240" w:lineRule="exact"/>
              <w:ind w:firstLine="0"/>
              <w:jc w:val="center"/>
              <w:rPr>
                <w:rFonts w:cs="Arial"/>
                <w:i/>
                <w:iCs/>
                <w:sz w:val="20"/>
              </w:rPr>
            </w:pPr>
            <w:r w:rsidRPr="00CD63AC">
              <w:rPr>
                <w:rFonts w:cs="Arial"/>
                <w:i/>
                <w:iCs/>
                <w:sz w:val="20"/>
              </w:rPr>
              <w:t>число              прибывших</w:t>
            </w:r>
          </w:p>
        </w:tc>
        <w:tc>
          <w:tcPr>
            <w:tcW w:w="626" w:type="pct"/>
            <w:tcBorders>
              <w:top w:val="single" w:sz="4" w:space="0" w:color="auto"/>
              <w:left w:val="single" w:sz="4" w:space="0" w:color="auto"/>
              <w:bottom w:val="single" w:sz="4" w:space="0" w:color="auto"/>
              <w:right w:val="single" w:sz="4" w:space="0" w:color="auto"/>
            </w:tcBorders>
            <w:tcMar>
              <w:left w:w="0" w:type="dxa"/>
              <w:right w:w="0" w:type="dxa"/>
            </w:tcMar>
          </w:tcPr>
          <w:p w14:paraId="5009B62B" w14:textId="4D8E0DC0" w:rsidR="00AD2CC4" w:rsidRPr="00CD63AC" w:rsidRDefault="00AD2CC4" w:rsidP="00CD63AC">
            <w:pPr>
              <w:spacing w:before="40" w:line="240" w:lineRule="exact"/>
              <w:ind w:firstLine="0"/>
              <w:jc w:val="center"/>
              <w:rPr>
                <w:rFonts w:cs="Arial"/>
                <w:i/>
                <w:iCs/>
                <w:sz w:val="20"/>
              </w:rPr>
            </w:pPr>
            <w:r w:rsidRPr="00CD63AC">
              <w:rPr>
                <w:rFonts w:cs="Arial"/>
                <w:i/>
                <w:iCs/>
                <w:sz w:val="20"/>
              </w:rPr>
              <w:t xml:space="preserve">число </w:t>
            </w:r>
            <w:r w:rsidR="00DF4EC9">
              <w:rPr>
                <w:rFonts w:cs="Arial"/>
                <w:i/>
                <w:iCs/>
                <w:sz w:val="20"/>
              </w:rPr>
              <w:br/>
            </w:r>
            <w:r w:rsidRPr="00CD63AC">
              <w:rPr>
                <w:rFonts w:cs="Arial"/>
                <w:i/>
                <w:iCs/>
                <w:sz w:val="20"/>
              </w:rPr>
              <w:t>вы</w:t>
            </w:r>
            <w:r w:rsidR="00CD63AC">
              <w:rPr>
                <w:rFonts w:cs="Arial"/>
                <w:i/>
                <w:iCs/>
                <w:sz w:val="20"/>
              </w:rPr>
              <w:softHyphen/>
            </w:r>
            <w:r w:rsidRPr="00CD63AC">
              <w:rPr>
                <w:rFonts w:cs="Arial"/>
                <w:i/>
                <w:iCs/>
                <w:sz w:val="20"/>
              </w:rPr>
              <w:t>бывших</w:t>
            </w:r>
          </w:p>
        </w:tc>
        <w:tc>
          <w:tcPr>
            <w:tcW w:w="626" w:type="pct"/>
            <w:tcBorders>
              <w:top w:val="single" w:sz="4" w:space="0" w:color="auto"/>
              <w:left w:val="single" w:sz="4" w:space="0" w:color="auto"/>
              <w:bottom w:val="single" w:sz="4" w:space="0" w:color="auto"/>
              <w:right w:val="single" w:sz="4" w:space="0" w:color="auto"/>
            </w:tcBorders>
            <w:tcMar>
              <w:left w:w="0" w:type="dxa"/>
              <w:right w:w="0" w:type="dxa"/>
            </w:tcMar>
          </w:tcPr>
          <w:p w14:paraId="1F9E7DB1" w14:textId="0CFC5656" w:rsidR="00AD2CC4" w:rsidRPr="00CD63AC" w:rsidRDefault="00AD2CC4" w:rsidP="00CD63AC">
            <w:pPr>
              <w:spacing w:before="40" w:line="240" w:lineRule="exact"/>
              <w:ind w:firstLine="0"/>
              <w:jc w:val="center"/>
              <w:rPr>
                <w:rFonts w:cs="Arial"/>
                <w:i/>
                <w:iCs/>
                <w:sz w:val="20"/>
              </w:rPr>
            </w:pPr>
            <w:r w:rsidRPr="00CD63AC">
              <w:rPr>
                <w:rFonts w:cs="Arial"/>
                <w:i/>
                <w:iCs/>
                <w:sz w:val="20"/>
              </w:rPr>
              <w:t>миграцион</w:t>
            </w:r>
            <w:r w:rsidR="00CD63AC">
              <w:rPr>
                <w:rFonts w:cs="Arial"/>
                <w:i/>
                <w:iCs/>
                <w:sz w:val="20"/>
              </w:rPr>
              <w:softHyphen/>
            </w:r>
            <w:r w:rsidRPr="00CD63AC">
              <w:rPr>
                <w:rFonts w:cs="Arial"/>
                <w:i/>
                <w:iCs/>
                <w:sz w:val="20"/>
              </w:rPr>
              <w:t>ный при</w:t>
            </w:r>
            <w:r w:rsidR="00CD63AC">
              <w:rPr>
                <w:rFonts w:cs="Arial"/>
                <w:i/>
                <w:iCs/>
                <w:sz w:val="20"/>
              </w:rPr>
              <w:softHyphen/>
            </w:r>
            <w:r w:rsidRPr="00CD63AC">
              <w:rPr>
                <w:rFonts w:cs="Arial"/>
                <w:i/>
                <w:iCs/>
                <w:sz w:val="20"/>
              </w:rPr>
              <w:t>рост, сни</w:t>
            </w:r>
            <w:r w:rsidR="00CD63AC">
              <w:rPr>
                <w:rFonts w:cs="Arial"/>
                <w:i/>
                <w:iCs/>
                <w:sz w:val="20"/>
              </w:rPr>
              <w:softHyphen/>
            </w:r>
            <w:r w:rsidRPr="00CD63AC">
              <w:rPr>
                <w:rFonts w:cs="Arial"/>
                <w:i/>
                <w:iCs/>
                <w:sz w:val="20"/>
              </w:rPr>
              <w:t>жение</w:t>
            </w:r>
            <w:r w:rsidR="00CD63AC">
              <w:rPr>
                <w:rFonts w:cs="Arial"/>
                <w:i/>
                <w:iCs/>
                <w:sz w:val="20"/>
              </w:rPr>
              <w:t xml:space="preserve"> </w:t>
            </w:r>
            <w:r w:rsidRPr="00CD63AC">
              <w:rPr>
                <w:rFonts w:cs="Arial"/>
                <w:i/>
                <w:iCs/>
                <w:sz w:val="20"/>
              </w:rPr>
              <w:t>(-)</w:t>
            </w:r>
          </w:p>
        </w:tc>
        <w:tc>
          <w:tcPr>
            <w:tcW w:w="625" w:type="pct"/>
            <w:tcBorders>
              <w:top w:val="single" w:sz="4" w:space="0" w:color="auto"/>
              <w:left w:val="single" w:sz="4" w:space="0" w:color="auto"/>
              <w:bottom w:val="single" w:sz="4" w:space="0" w:color="auto"/>
              <w:right w:val="single" w:sz="4" w:space="0" w:color="auto"/>
            </w:tcBorders>
            <w:tcMar>
              <w:left w:w="0" w:type="dxa"/>
              <w:right w:w="0" w:type="dxa"/>
            </w:tcMar>
          </w:tcPr>
          <w:p w14:paraId="1E48C2A0" w14:textId="77777777" w:rsidR="00AD2CC4" w:rsidRPr="00CD63AC" w:rsidRDefault="00AD2CC4" w:rsidP="00CD63AC">
            <w:pPr>
              <w:spacing w:before="40" w:line="240" w:lineRule="exact"/>
              <w:ind w:firstLine="0"/>
              <w:jc w:val="center"/>
              <w:rPr>
                <w:rFonts w:cs="Arial"/>
                <w:i/>
                <w:iCs/>
                <w:sz w:val="20"/>
              </w:rPr>
            </w:pPr>
            <w:r w:rsidRPr="00CD63AC">
              <w:rPr>
                <w:rFonts w:cs="Arial"/>
                <w:i/>
                <w:iCs/>
                <w:sz w:val="20"/>
              </w:rPr>
              <w:t>число              прибывших</w:t>
            </w:r>
          </w:p>
        </w:tc>
        <w:tc>
          <w:tcPr>
            <w:tcW w:w="626" w:type="pct"/>
            <w:tcBorders>
              <w:top w:val="single" w:sz="4" w:space="0" w:color="auto"/>
              <w:left w:val="single" w:sz="4" w:space="0" w:color="auto"/>
              <w:bottom w:val="single" w:sz="4" w:space="0" w:color="auto"/>
              <w:right w:val="single" w:sz="4" w:space="0" w:color="auto"/>
            </w:tcBorders>
            <w:tcMar>
              <w:left w:w="0" w:type="dxa"/>
              <w:right w:w="0" w:type="dxa"/>
            </w:tcMar>
          </w:tcPr>
          <w:p w14:paraId="685F2700" w14:textId="1C6AF036" w:rsidR="00AD2CC4" w:rsidRPr="00CD63AC" w:rsidRDefault="00AD2CC4" w:rsidP="00CD63AC">
            <w:pPr>
              <w:spacing w:before="40" w:line="240" w:lineRule="exact"/>
              <w:ind w:firstLine="0"/>
              <w:jc w:val="center"/>
              <w:rPr>
                <w:rFonts w:cs="Arial"/>
                <w:i/>
                <w:iCs/>
                <w:sz w:val="20"/>
              </w:rPr>
            </w:pPr>
            <w:r w:rsidRPr="00CD63AC">
              <w:rPr>
                <w:rFonts w:cs="Arial"/>
                <w:i/>
                <w:iCs/>
                <w:sz w:val="20"/>
              </w:rPr>
              <w:t xml:space="preserve">число </w:t>
            </w:r>
            <w:r w:rsidR="00DF4EC9">
              <w:rPr>
                <w:rFonts w:cs="Arial"/>
                <w:i/>
                <w:iCs/>
                <w:sz w:val="20"/>
              </w:rPr>
              <w:br/>
            </w:r>
            <w:r w:rsidRPr="00CD63AC">
              <w:rPr>
                <w:rFonts w:cs="Arial"/>
                <w:i/>
                <w:iCs/>
                <w:sz w:val="20"/>
              </w:rPr>
              <w:t>вы</w:t>
            </w:r>
            <w:r w:rsidR="00CD63AC">
              <w:rPr>
                <w:rFonts w:cs="Arial"/>
                <w:i/>
                <w:iCs/>
                <w:sz w:val="20"/>
              </w:rPr>
              <w:softHyphen/>
            </w:r>
            <w:r w:rsidRPr="00CD63AC">
              <w:rPr>
                <w:rFonts w:cs="Arial"/>
                <w:i/>
                <w:iCs/>
                <w:sz w:val="20"/>
              </w:rPr>
              <w:t>бывших</w:t>
            </w:r>
          </w:p>
        </w:tc>
        <w:tc>
          <w:tcPr>
            <w:tcW w:w="627" w:type="pct"/>
            <w:tcBorders>
              <w:top w:val="single" w:sz="4" w:space="0" w:color="auto"/>
              <w:left w:val="single" w:sz="4" w:space="0" w:color="auto"/>
              <w:bottom w:val="single" w:sz="4" w:space="0" w:color="auto"/>
              <w:right w:val="double" w:sz="4" w:space="0" w:color="auto"/>
            </w:tcBorders>
            <w:tcMar>
              <w:left w:w="0" w:type="dxa"/>
              <w:right w:w="0" w:type="dxa"/>
            </w:tcMar>
          </w:tcPr>
          <w:p w14:paraId="256811A7" w14:textId="4788D29F" w:rsidR="00AD2CC4" w:rsidRPr="00CD63AC" w:rsidRDefault="00AD2CC4" w:rsidP="00CD63AC">
            <w:pPr>
              <w:spacing w:before="40" w:line="240" w:lineRule="exact"/>
              <w:ind w:firstLine="0"/>
              <w:jc w:val="center"/>
              <w:rPr>
                <w:rFonts w:cs="Arial"/>
                <w:i/>
                <w:iCs/>
                <w:sz w:val="20"/>
              </w:rPr>
            </w:pPr>
            <w:r w:rsidRPr="00CD63AC">
              <w:rPr>
                <w:rFonts w:cs="Arial"/>
                <w:i/>
                <w:iCs/>
                <w:sz w:val="20"/>
              </w:rPr>
              <w:t>миграцион</w:t>
            </w:r>
            <w:r w:rsidR="00CD63AC">
              <w:rPr>
                <w:rFonts w:cs="Arial"/>
                <w:i/>
                <w:iCs/>
                <w:sz w:val="20"/>
              </w:rPr>
              <w:softHyphen/>
            </w:r>
            <w:r w:rsidRPr="00CD63AC">
              <w:rPr>
                <w:rFonts w:cs="Arial"/>
                <w:i/>
                <w:iCs/>
                <w:sz w:val="20"/>
              </w:rPr>
              <w:t>ный при</w:t>
            </w:r>
            <w:r w:rsidR="00CD63AC">
              <w:rPr>
                <w:rFonts w:cs="Arial"/>
                <w:i/>
                <w:iCs/>
                <w:sz w:val="20"/>
              </w:rPr>
              <w:softHyphen/>
            </w:r>
            <w:r w:rsidRPr="00CD63AC">
              <w:rPr>
                <w:rFonts w:cs="Arial"/>
                <w:i/>
                <w:iCs/>
                <w:sz w:val="20"/>
              </w:rPr>
              <w:t>рост, сни</w:t>
            </w:r>
            <w:r w:rsidR="00CD63AC">
              <w:rPr>
                <w:rFonts w:cs="Arial"/>
                <w:i/>
                <w:iCs/>
                <w:sz w:val="20"/>
              </w:rPr>
              <w:softHyphen/>
            </w:r>
            <w:r w:rsidRPr="00CD63AC">
              <w:rPr>
                <w:rFonts w:cs="Arial"/>
                <w:i/>
                <w:iCs/>
                <w:sz w:val="20"/>
              </w:rPr>
              <w:t>жение</w:t>
            </w:r>
            <w:r w:rsidR="00CD63AC">
              <w:rPr>
                <w:rFonts w:cs="Arial"/>
                <w:i/>
                <w:iCs/>
                <w:sz w:val="20"/>
              </w:rPr>
              <w:t xml:space="preserve"> </w:t>
            </w:r>
            <w:r w:rsidRPr="00CD63AC">
              <w:rPr>
                <w:rFonts w:cs="Arial"/>
                <w:i/>
                <w:iCs/>
                <w:sz w:val="20"/>
              </w:rPr>
              <w:t>(-)</w:t>
            </w:r>
          </w:p>
        </w:tc>
      </w:tr>
      <w:tr w:rsidR="00AD2CC4" w:rsidRPr="00CD63AC" w14:paraId="267D31DC" w14:textId="77777777" w:rsidTr="00CD63AC">
        <w:trPr>
          <w:gridAfter w:val="1"/>
          <w:wAfter w:w="85" w:type="pct"/>
          <w:cantSplit/>
          <w:trHeight w:val="211"/>
          <w:jc w:val="center"/>
        </w:trPr>
        <w:tc>
          <w:tcPr>
            <w:tcW w:w="1160" w:type="pct"/>
            <w:tcBorders>
              <w:top w:val="single" w:sz="4" w:space="0" w:color="auto"/>
              <w:left w:val="double" w:sz="4" w:space="0" w:color="auto"/>
              <w:bottom w:val="dotted" w:sz="4" w:space="0" w:color="auto"/>
              <w:right w:val="single" w:sz="4" w:space="0" w:color="auto"/>
            </w:tcBorders>
            <w:vAlign w:val="bottom"/>
          </w:tcPr>
          <w:p w14:paraId="7884CFFC" w14:textId="77777777" w:rsidR="00AD2CC4" w:rsidRPr="00CD63AC" w:rsidRDefault="00AD2CC4" w:rsidP="00CD63AC">
            <w:pPr>
              <w:keepNext/>
              <w:keepLines/>
              <w:spacing w:before="80" w:line="240" w:lineRule="exact"/>
              <w:ind w:firstLine="0"/>
              <w:jc w:val="left"/>
              <w:rPr>
                <w:rFonts w:cs="Arial"/>
                <w:b/>
                <w:bCs/>
                <w:sz w:val="20"/>
              </w:rPr>
            </w:pPr>
            <w:r w:rsidRPr="00CD63AC">
              <w:rPr>
                <w:rFonts w:cs="Arial"/>
                <w:b/>
                <w:bCs/>
                <w:sz w:val="20"/>
              </w:rPr>
              <w:t>Международная миграция</w:t>
            </w:r>
          </w:p>
        </w:tc>
        <w:tc>
          <w:tcPr>
            <w:tcW w:w="625" w:type="pct"/>
            <w:tcBorders>
              <w:top w:val="single" w:sz="4" w:space="0" w:color="auto"/>
              <w:left w:val="single" w:sz="4" w:space="0" w:color="auto"/>
              <w:bottom w:val="dotted" w:sz="4" w:space="0" w:color="auto"/>
              <w:right w:val="single" w:sz="4" w:space="0" w:color="auto"/>
            </w:tcBorders>
            <w:vAlign w:val="bottom"/>
          </w:tcPr>
          <w:p w14:paraId="1A2BDE7A" w14:textId="77777777" w:rsidR="00AD2CC4" w:rsidRPr="00DF4EC9" w:rsidRDefault="00AD2CC4" w:rsidP="00CD63AC">
            <w:pPr>
              <w:spacing w:before="80" w:line="240" w:lineRule="exact"/>
              <w:ind w:firstLine="0"/>
              <w:jc w:val="center"/>
              <w:rPr>
                <w:rFonts w:cs="Arial"/>
                <w:b/>
                <w:bCs/>
                <w:sz w:val="20"/>
              </w:rPr>
            </w:pPr>
            <w:r w:rsidRPr="00DF4EC9">
              <w:rPr>
                <w:rFonts w:cs="Arial"/>
                <w:b/>
                <w:bCs/>
                <w:sz w:val="20"/>
              </w:rPr>
              <w:t>16829</w:t>
            </w:r>
          </w:p>
        </w:tc>
        <w:tc>
          <w:tcPr>
            <w:tcW w:w="626" w:type="pct"/>
            <w:tcBorders>
              <w:top w:val="single" w:sz="4" w:space="0" w:color="auto"/>
              <w:left w:val="single" w:sz="4" w:space="0" w:color="auto"/>
              <w:bottom w:val="dotted" w:sz="4" w:space="0" w:color="auto"/>
              <w:right w:val="single" w:sz="4" w:space="0" w:color="auto"/>
            </w:tcBorders>
            <w:vAlign w:val="bottom"/>
          </w:tcPr>
          <w:p w14:paraId="20029F67" w14:textId="77777777" w:rsidR="00AD2CC4" w:rsidRPr="00DF4EC9" w:rsidRDefault="00AD2CC4" w:rsidP="00CD63AC">
            <w:pPr>
              <w:spacing w:before="80" w:line="240" w:lineRule="exact"/>
              <w:ind w:firstLine="0"/>
              <w:jc w:val="center"/>
              <w:rPr>
                <w:rFonts w:cs="Arial"/>
                <w:b/>
                <w:bCs/>
                <w:sz w:val="20"/>
              </w:rPr>
            </w:pPr>
            <w:r w:rsidRPr="00DF4EC9">
              <w:rPr>
                <w:rFonts w:cs="Arial"/>
                <w:b/>
                <w:bCs/>
                <w:sz w:val="20"/>
              </w:rPr>
              <w:t>6155</w:t>
            </w:r>
          </w:p>
        </w:tc>
        <w:tc>
          <w:tcPr>
            <w:tcW w:w="626" w:type="pct"/>
            <w:tcBorders>
              <w:top w:val="single" w:sz="4" w:space="0" w:color="auto"/>
              <w:left w:val="single" w:sz="4" w:space="0" w:color="auto"/>
              <w:bottom w:val="dotted" w:sz="4" w:space="0" w:color="auto"/>
              <w:right w:val="single" w:sz="4" w:space="0" w:color="auto"/>
            </w:tcBorders>
            <w:vAlign w:val="bottom"/>
          </w:tcPr>
          <w:p w14:paraId="1FA9E4EC" w14:textId="77777777" w:rsidR="00AD2CC4" w:rsidRPr="00DF4EC9" w:rsidRDefault="00AD2CC4" w:rsidP="00CD63AC">
            <w:pPr>
              <w:spacing w:before="80" w:line="240" w:lineRule="exact"/>
              <w:ind w:firstLine="0"/>
              <w:jc w:val="center"/>
              <w:rPr>
                <w:rFonts w:cs="Arial"/>
                <w:b/>
                <w:bCs/>
                <w:sz w:val="20"/>
              </w:rPr>
            </w:pPr>
            <w:r w:rsidRPr="00DF4EC9">
              <w:rPr>
                <w:rFonts w:cs="Arial"/>
                <w:b/>
                <w:bCs/>
                <w:sz w:val="20"/>
              </w:rPr>
              <w:t>10674</w:t>
            </w:r>
          </w:p>
        </w:tc>
        <w:tc>
          <w:tcPr>
            <w:tcW w:w="625" w:type="pct"/>
            <w:tcBorders>
              <w:top w:val="single" w:sz="4" w:space="0" w:color="auto"/>
              <w:left w:val="single" w:sz="4" w:space="0" w:color="auto"/>
              <w:bottom w:val="dotted" w:sz="4" w:space="0" w:color="auto"/>
              <w:right w:val="single" w:sz="4" w:space="0" w:color="auto"/>
            </w:tcBorders>
            <w:vAlign w:val="bottom"/>
          </w:tcPr>
          <w:p w14:paraId="53BFF58B"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14289</w:t>
            </w:r>
          </w:p>
        </w:tc>
        <w:tc>
          <w:tcPr>
            <w:tcW w:w="626" w:type="pct"/>
            <w:tcBorders>
              <w:top w:val="single" w:sz="4" w:space="0" w:color="auto"/>
              <w:left w:val="single" w:sz="4" w:space="0" w:color="auto"/>
              <w:bottom w:val="dotted" w:sz="4" w:space="0" w:color="auto"/>
              <w:right w:val="single" w:sz="4" w:space="0" w:color="auto"/>
            </w:tcBorders>
            <w:vAlign w:val="bottom"/>
          </w:tcPr>
          <w:p w14:paraId="063BBE1A"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13111</w:t>
            </w:r>
          </w:p>
        </w:tc>
        <w:tc>
          <w:tcPr>
            <w:tcW w:w="627" w:type="pct"/>
            <w:tcBorders>
              <w:top w:val="single" w:sz="4" w:space="0" w:color="auto"/>
              <w:left w:val="single" w:sz="4" w:space="0" w:color="auto"/>
              <w:bottom w:val="dotted" w:sz="4" w:space="0" w:color="auto"/>
              <w:right w:val="double" w:sz="4" w:space="0" w:color="auto"/>
            </w:tcBorders>
            <w:vAlign w:val="bottom"/>
          </w:tcPr>
          <w:p w14:paraId="3CF88E70"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1178</w:t>
            </w:r>
          </w:p>
        </w:tc>
      </w:tr>
      <w:tr w:rsidR="00AD2CC4" w:rsidRPr="00CD63AC" w14:paraId="58C40C8F"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2BEE903A" w14:textId="77777777" w:rsidR="00AD2CC4" w:rsidRPr="00CD63AC" w:rsidRDefault="00AD2CC4" w:rsidP="00CD63AC">
            <w:pPr>
              <w:keepNext/>
              <w:keepLines/>
              <w:spacing w:before="80" w:line="240" w:lineRule="exact"/>
              <w:ind w:firstLine="0"/>
              <w:jc w:val="left"/>
              <w:rPr>
                <w:rFonts w:cs="Arial"/>
                <w:b/>
                <w:bCs/>
                <w:sz w:val="20"/>
              </w:rPr>
            </w:pPr>
            <w:r w:rsidRPr="00CD63AC">
              <w:rPr>
                <w:rFonts w:cs="Arial"/>
                <w:b/>
                <w:bCs/>
                <w:sz w:val="20"/>
              </w:rPr>
              <w:t>с государствами-участниками СНГ</w:t>
            </w:r>
          </w:p>
        </w:tc>
        <w:tc>
          <w:tcPr>
            <w:tcW w:w="625" w:type="pct"/>
            <w:tcBorders>
              <w:top w:val="dotted" w:sz="4" w:space="0" w:color="auto"/>
              <w:left w:val="single" w:sz="4" w:space="0" w:color="auto"/>
              <w:bottom w:val="dotted" w:sz="4" w:space="0" w:color="auto"/>
              <w:right w:val="single" w:sz="4" w:space="0" w:color="auto"/>
            </w:tcBorders>
            <w:vAlign w:val="bottom"/>
          </w:tcPr>
          <w:p w14:paraId="7A1FC999" w14:textId="77777777" w:rsidR="00AD2CC4" w:rsidRPr="00CD63AC" w:rsidRDefault="00AD2CC4" w:rsidP="00CD63AC">
            <w:pPr>
              <w:spacing w:before="80" w:line="240" w:lineRule="exact"/>
              <w:ind w:firstLine="0"/>
              <w:jc w:val="center"/>
              <w:rPr>
                <w:rFonts w:cs="Arial"/>
                <w:b/>
                <w:bCs/>
                <w:sz w:val="20"/>
                <w:lang w:val="en-US"/>
              </w:rPr>
            </w:pPr>
            <w:r w:rsidRPr="00CD63AC">
              <w:rPr>
                <w:rFonts w:cs="Arial"/>
                <w:b/>
                <w:bCs/>
                <w:sz w:val="20"/>
                <w:lang w:val="en-US"/>
              </w:rPr>
              <w:t>16422</w:t>
            </w:r>
          </w:p>
        </w:tc>
        <w:tc>
          <w:tcPr>
            <w:tcW w:w="626" w:type="pct"/>
            <w:tcBorders>
              <w:top w:val="dotted" w:sz="4" w:space="0" w:color="auto"/>
              <w:left w:val="single" w:sz="4" w:space="0" w:color="auto"/>
              <w:bottom w:val="dotted" w:sz="4" w:space="0" w:color="auto"/>
              <w:right w:val="single" w:sz="4" w:space="0" w:color="auto"/>
            </w:tcBorders>
            <w:vAlign w:val="bottom"/>
          </w:tcPr>
          <w:p w14:paraId="3085EC31" w14:textId="77777777" w:rsidR="00AD2CC4" w:rsidRPr="00CD63AC" w:rsidRDefault="00AD2CC4" w:rsidP="00CD63AC">
            <w:pPr>
              <w:spacing w:before="80" w:line="240" w:lineRule="exact"/>
              <w:ind w:firstLine="0"/>
              <w:jc w:val="center"/>
              <w:rPr>
                <w:rFonts w:cs="Arial"/>
                <w:b/>
                <w:bCs/>
                <w:sz w:val="20"/>
                <w:lang w:val="en-US"/>
              </w:rPr>
            </w:pPr>
            <w:r w:rsidRPr="00CD63AC">
              <w:rPr>
                <w:rFonts w:cs="Arial"/>
                <w:b/>
                <w:bCs/>
                <w:sz w:val="20"/>
                <w:lang w:val="en-US"/>
              </w:rPr>
              <w:t>5921</w:t>
            </w:r>
          </w:p>
        </w:tc>
        <w:tc>
          <w:tcPr>
            <w:tcW w:w="626" w:type="pct"/>
            <w:tcBorders>
              <w:top w:val="dotted" w:sz="4" w:space="0" w:color="auto"/>
              <w:left w:val="single" w:sz="4" w:space="0" w:color="auto"/>
              <w:bottom w:val="dotted" w:sz="4" w:space="0" w:color="auto"/>
              <w:right w:val="single" w:sz="4" w:space="0" w:color="auto"/>
            </w:tcBorders>
            <w:vAlign w:val="bottom"/>
          </w:tcPr>
          <w:p w14:paraId="1CC2E626" w14:textId="77777777" w:rsidR="00AD2CC4" w:rsidRPr="00CD63AC" w:rsidRDefault="00AD2CC4" w:rsidP="00CD63AC">
            <w:pPr>
              <w:spacing w:before="80" w:line="240" w:lineRule="exact"/>
              <w:ind w:firstLine="0"/>
              <w:jc w:val="center"/>
              <w:rPr>
                <w:rFonts w:cs="Arial"/>
                <w:b/>
                <w:bCs/>
                <w:sz w:val="20"/>
                <w:lang w:val="en-US"/>
              </w:rPr>
            </w:pPr>
            <w:r w:rsidRPr="00CD63AC">
              <w:rPr>
                <w:rFonts w:cs="Arial"/>
                <w:b/>
                <w:bCs/>
                <w:sz w:val="20"/>
                <w:lang w:val="en-US"/>
              </w:rPr>
              <w:t>10501</w:t>
            </w:r>
          </w:p>
        </w:tc>
        <w:tc>
          <w:tcPr>
            <w:tcW w:w="625" w:type="pct"/>
            <w:tcBorders>
              <w:top w:val="dotted" w:sz="4" w:space="0" w:color="auto"/>
              <w:left w:val="single" w:sz="4" w:space="0" w:color="auto"/>
              <w:bottom w:val="dotted" w:sz="4" w:space="0" w:color="auto"/>
              <w:right w:val="single" w:sz="4" w:space="0" w:color="auto"/>
            </w:tcBorders>
            <w:vAlign w:val="bottom"/>
          </w:tcPr>
          <w:p w14:paraId="7C040B2E"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13834</w:t>
            </w:r>
          </w:p>
        </w:tc>
        <w:tc>
          <w:tcPr>
            <w:tcW w:w="626" w:type="pct"/>
            <w:tcBorders>
              <w:top w:val="dotted" w:sz="4" w:space="0" w:color="auto"/>
              <w:left w:val="single" w:sz="4" w:space="0" w:color="auto"/>
              <w:bottom w:val="dotted" w:sz="4" w:space="0" w:color="auto"/>
              <w:right w:val="single" w:sz="4" w:space="0" w:color="auto"/>
            </w:tcBorders>
            <w:vAlign w:val="bottom"/>
          </w:tcPr>
          <w:p w14:paraId="422DD993"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12804</w:t>
            </w:r>
          </w:p>
        </w:tc>
        <w:tc>
          <w:tcPr>
            <w:tcW w:w="627" w:type="pct"/>
            <w:tcBorders>
              <w:top w:val="dotted" w:sz="4" w:space="0" w:color="auto"/>
              <w:left w:val="single" w:sz="4" w:space="0" w:color="auto"/>
              <w:bottom w:val="dotted" w:sz="4" w:space="0" w:color="auto"/>
              <w:right w:val="double" w:sz="4" w:space="0" w:color="auto"/>
            </w:tcBorders>
            <w:vAlign w:val="bottom"/>
          </w:tcPr>
          <w:p w14:paraId="7400AB99"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1030</w:t>
            </w:r>
          </w:p>
        </w:tc>
      </w:tr>
      <w:tr w:rsidR="00AD2CC4" w:rsidRPr="00CD63AC" w14:paraId="328B8CD0" w14:textId="77777777" w:rsidTr="00CD63AC">
        <w:trPr>
          <w:gridAfter w:val="1"/>
          <w:wAfter w:w="85" w:type="pct"/>
          <w:cantSplit/>
          <w:trHeight w:val="79"/>
          <w:jc w:val="center"/>
        </w:trPr>
        <w:tc>
          <w:tcPr>
            <w:tcW w:w="1160" w:type="pct"/>
            <w:tcBorders>
              <w:top w:val="dotted" w:sz="4" w:space="0" w:color="auto"/>
              <w:left w:val="double" w:sz="4" w:space="0" w:color="auto"/>
              <w:bottom w:val="dotted" w:sz="4" w:space="0" w:color="auto"/>
              <w:right w:val="single" w:sz="4" w:space="0" w:color="auto"/>
            </w:tcBorders>
            <w:vAlign w:val="bottom"/>
          </w:tcPr>
          <w:p w14:paraId="7422AD14" w14:textId="77777777" w:rsidR="00AD2CC4" w:rsidRPr="00CD63AC" w:rsidRDefault="00AD2CC4" w:rsidP="00CD63AC">
            <w:pPr>
              <w:spacing w:before="80" w:line="240" w:lineRule="exact"/>
              <w:ind w:left="142" w:firstLine="0"/>
              <w:jc w:val="left"/>
              <w:rPr>
                <w:rFonts w:cs="Arial"/>
                <w:sz w:val="20"/>
              </w:rPr>
            </w:pPr>
            <w:r w:rsidRPr="00CD63AC">
              <w:rPr>
                <w:rFonts w:cs="Arial"/>
                <w:sz w:val="20"/>
              </w:rPr>
              <w:t xml:space="preserve">Азербайджан </w:t>
            </w:r>
          </w:p>
        </w:tc>
        <w:tc>
          <w:tcPr>
            <w:tcW w:w="625" w:type="pct"/>
            <w:tcBorders>
              <w:top w:val="dotted" w:sz="4" w:space="0" w:color="auto"/>
              <w:left w:val="single" w:sz="4" w:space="0" w:color="auto"/>
              <w:bottom w:val="dotted" w:sz="4" w:space="0" w:color="auto"/>
              <w:right w:val="single" w:sz="4" w:space="0" w:color="auto"/>
            </w:tcBorders>
            <w:vAlign w:val="bottom"/>
          </w:tcPr>
          <w:p w14:paraId="7156BE04"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552</w:t>
            </w:r>
          </w:p>
        </w:tc>
        <w:tc>
          <w:tcPr>
            <w:tcW w:w="626" w:type="pct"/>
            <w:tcBorders>
              <w:top w:val="dotted" w:sz="4" w:space="0" w:color="auto"/>
              <w:left w:val="single" w:sz="4" w:space="0" w:color="auto"/>
              <w:bottom w:val="dotted" w:sz="4" w:space="0" w:color="auto"/>
              <w:right w:val="single" w:sz="4" w:space="0" w:color="auto"/>
            </w:tcBorders>
            <w:vAlign w:val="bottom"/>
          </w:tcPr>
          <w:p w14:paraId="27C492EB"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173</w:t>
            </w:r>
          </w:p>
        </w:tc>
        <w:tc>
          <w:tcPr>
            <w:tcW w:w="626" w:type="pct"/>
            <w:tcBorders>
              <w:top w:val="dotted" w:sz="4" w:space="0" w:color="auto"/>
              <w:left w:val="single" w:sz="4" w:space="0" w:color="auto"/>
              <w:bottom w:val="dotted" w:sz="4" w:space="0" w:color="auto"/>
              <w:right w:val="single" w:sz="4" w:space="0" w:color="auto"/>
            </w:tcBorders>
            <w:vAlign w:val="bottom"/>
          </w:tcPr>
          <w:p w14:paraId="3B4517C4"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379</w:t>
            </w:r>
          </w:p>
        </w:tc>
        <w:tc>
          <w:tcPr>
            <w:tcW w:w="625" w:type="pct"/>
            <w:tcBorders>
              <w:top w:val="dotted" w:sz="4" w:space="0" w:color="auto"/>
              <w:left w:val="single" w:sz="4" w:space="0" w:color="auto"/>
              <w:bottom w:val="dotted" w:sz="4" w:space="0" w:color="auto"/>
              <w:right w:val="single" w:sz="4" w:space="0" w:color="auto"/>
            </w:tcBorders>
            <w:vAlign w:val="bottom"/>
          </w:tcPr>
          <w:p w14:paraId="64AD7E3C" w14:textId="77777777" w:rsidR="00AD2CC4" w:rsidRPr="00CD63AC" w:rsidRDefault="00AD2CC4" w:rsidP="00CD63AC">
            <w:pPr>
              <w:spacing w:before="80" w:line="240" w:lineRule="exact"/>
              <w:ind w:firstLine="0"/>
              <w:jc w:val="center"/>
              <w:rPr>
                <w:rFonts w:cs="Arial"/>
                <w:sz w:val="20"/>
              </w:rPr>
            </w:pPr>
            <w:r w:rsidRPr="00CD63AC">
              <w:rPr>
                <w:rFonts w:cs="Arial"/>
                <w:sz w:val="20"/>
              </w:rPr>
              <w:t>473</w:t>
            </w:r>
          </w:p>
        </w:tc>
        <w:tc>
          <w:tcPr>
            <w:tcW w:w="626" w:type="pct"/>
            <w:tcBorders>
              <w:top w:val="dotted" w:sz="4" w:space="0" w:color="auto"/>
              <w:left w:val="single" w:sz="4" w:space="0" w:color="auto"/>
              <w:bottom w:val="dotted" w:sz="4" w:space="0" w:color="auto"/>
              <w:right w:val="single" w:sz="4" w:space="0" w:color="auto"/>
            </w:tcBorders>
            <w:vAlign w:val="bottom"/>
          </w:tcPr>
          <w:p w14:paraId="6ED0C14D" w14:textId="77777777" w:rsidR="00AD2CC4" w:rsidRPr="00CD63AC" w:rsidRDefault="00AD2CC4" w:rsidP="00CD63AC">
            <w:pPr>
              <w:spacing w:before="80" w:line="240" w:lineRule="exact"/>
              <w:ind w:firstLine="0"/>
              <w:jc w:val="center"/>
              <w:rPr>
                <w:rFonts w:cs="Arial"/>
                <w:sz w:val="20"/>
              </w:rPr>
            </w:pPr>
            <w:r w:rsidRPr="00CD63AC">
              <w:rPr>
                <w:rFonts w:cs="Arial"/>
                <w:sz w:val="20"/>
              </w:rPr>
              <w:t>338</w:t>
            </w:r>
          </w:p>
        </w:tc>
        <w:tc>
          <w:tcPr>
            <w:tcW w:w="627" w:type="pct"/>
            <w:tcBorders>
              <w:top w:val="dotted" w:sz="4" w:space="0" w:color="auto"/>
              <w:left w:val="single" w:sz="4" w:space="0" w:color="auto"/>
              <w:bottom w:val="dotted" w:sz="4" w:space="0" w:color="auto"/>
              <w:right w:val="double" w:sz="4" w:space="0" w:color="auto"/>
            </w:tcBorders>
            <w:vAlign w:val="bottom"/>
          </w:tcPr>
          <w:p w14:paraId="59948A54" w14:textId="77777777" w:rsidR="00AD2CC4" w:rsidRPr="00CD63AC" w:rsidRDefault="00AD2CC4" w:rsidP="00CD63AC">
            <w:pPr>
              <w:spacing w:before="80" w:line="240" w:lineRule="exact"/>
              <w:ind w:firstLine="0"/>
              <w:jc w:val="center"/>
              <w:rPr>
                <w:rFonts w:cs="Arial"/>
                <w:sz w:val="20"/>
              </w:rPr>
            </w:pPr>
            <w:r w:rsidRPr="00CD63AC">
              <w:rPr>
                <w:rFonts w:cs="Arial"/>
                <w:sz w:val="20"/>
              </w:rPr>
              <w:t>135</w:t>
            </w:r>
          </w:p>
        </w:tc>
      </w:tr>
      <w:tr w:rsidR="00AD2CC4" w:rsidRPr="00CD63AC" w14:paraId="57172A9D"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2EA5C84D" w14:textId="77777777" w:rsidR="00AD2CC4" w:rsidRPr="00CD63AC" w:rsidRDefault="00AD2CC4" w:rsidP="00CD63AC">
            <w:pPr>
              <w:spacing w:before="80" w:line="240" w:lineRule="exact"/>
              <w:ind w:left="142" w:firstLine="0"/>
              <w:jc w:val="left"/>
              <w:rPr>
                <w:rFonts w:cs="Arial"/>
                <w:sz w:val="20"/>
              </w:rPr>
            </w:pPr>
            <w:r w:rsidRPr="00CD63AC">
              <w:rPr>
                <w:rFonts w:cs="Arial"/>
                <w:sz w:val="20"/>
              </w:rPr>
              <w:t xml:space="preserve">Армения </w:t>
            </w:r>
          </w:p>
        </w:tc>
        <w:tc>
          <w:tcPr>
            <w:tcW w:w="625" w:type="pct"/>
            <w:tcBorders>
              <w:top w:val="dotted" w:sz="4" w:space="0" w:color="auto"/>
              <w:left w:val="single" w:sz="4" w:space="0" w:color="auto"/>
              <w:bottom w:val="dotted" w:sz="4" w:space="0" w:color="auto"/>
              <w:right w:val="single" w:sz="4" w:space="0" w:color="auto"/>
            </w:tcBorders>
            <w:vAlign w:val="bottom"/>
          </w:tcPr>
          <w:p w14:paraId="2902096A"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460</w:t>
            </w:r>
          </w:p>
        </w:tc>
        <w:tc>
          <w:tcPr>
            <w:tcW w:w="626" w:type="pct"/>
            <w:tcBorders>
              <w:top w:val="dotted" w:sz="4" w:space="0" w:color="auto"/>
              <w:left w:val="single" w:sz="4" w:space="0" w:color="auto"/>
              <w:bottom w:val="dotted" w:sz="4" w:space="0" w:color="auto"/>
              <w:right w:val="single" w:sz="4" w:space="0" w:color="auto"/>
            </w:tcBorders>
            <w:vAlign w:val="bottom"/>
          </w:tcPr>
          <w:p w14:paraId="4E30005F"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141</w:t>
            </w:r>
          </w:p>
        </w:tc>
        <w:tc>
          <w:tcPr>
            <w:tcW w:w="626" w:type="pct"/>
            <w:tcBorders>
              <w:top w:val="dotted" w:sz="4" w:space="0" w:color="auto"/>
              <w:left w:val="single" w:sz="4" w:space="0" w:color="auto"/>
              <w:bottom w:val="dotted" w:sz="4" w:space="0" w:color="auto"/>
              <w:right w:val="single" w:sz="4" w:space="0" w:color="auto"/>
            </w:tcBorders>
            <w:vAlign w:val="bottom"/>
          </w:tcPr>
          <w:p w14:paraId="228B26B0"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319</w:t>
            </w:r>
          </w:p>
        </w:tc>
        <w:tc>
          <w:tcPr>
            <w:tcW w:w="625" w:type="pct"/>
            <w:tcBorders>
              <w:top w:val="dotted" w:sz="4" w:space="0" w:color="auto"/>
              <w:left w:val="single" w:sz="4" w:space="0" w:color="auto"/>
              <w:bottom w:val="dotted" w:sz="4" w:space="0" w:color="auto"/>
              <w:right w:val="single" w:sz="4" w:space="0" w:color="auto"/>
            </w:tcBorders>
            <w:vAlign w:val="bottom"/>
          </w:tcPr>
          <w:p w14:paraId="4F57F02C" w14:textId="77777777" w:rsidR="00AD2CC4" w:rsidRPr="00CD63AC" w:rsidRDefault="00AD2CC4" w:rsidP="00CD63AC">
            <w:pPr>
              <w:spacing w:before="80" w:line="240" w:lineRule="exact"/>
              <w:ind w:firstLine="0"/>
              <w:jc w:val="center"/>
              <w:rPr>
                <w:rFonts w:cs="Arial"/>
                <w:sz w:val="20"/>
              </w:rPr>
            </w:pPr>
            <w:r w:rsidRPr="00CD63AC">
              <w:rPr>
                <w:rFonts w:cs="Arial"/>
                <w:sz w:val="20"/>
              </w:rPr>
              <w:t>389</w:t>
            </w:r>
          </w:p>
        </w:tc>
        <w:tc>
          <w:tcPr>
            <w:tcW w:w="626" w:type="pct"/>
            <w:tcBorders>
              <w:top w:val="dotted" w:sz="4" w:space="0" w:color="auto"/>
              <w:left w:val="single" w:sz="4" w:space="0" w:color="auto"/>
              <w:bottom w:val="dotted" w:sz="4" w:space="0" w:color="auto"/>
              <w:right w:val="single" w:sz="4" w:space="0" w:color="auto"/>
            </w:tcBorders>
            <w:vAlign w:val="bottom"/>
          </w:tcPr>
          <w:p w14:paraId="7BA5B7B3" w14:textId="77777777" w:rsidR="00AD2CC4" w:rsidRPr="00CD63AC" w:rsidRDefault="00AD2CC4" w:rsidP="00CD63AC">
            <w:pPr>
              <w:spacing w:before="80" w:line="240" w:lineRule="exact"/>
              <w:ind w:firstLine="0"/>
              <w:jc w:val="center"/>
              <w:rPr>
                <w:rFonts w:cs="Arial"/>
                <w:sz w:val="20"/>
              </w:rPr>
            </w:pPr>
            <w:r w:rsidRPr="00CD63AC">
              <w:rPr>
                <w:rFonts w:cs="Arial"/>
                <w:sz w:val="20"/>
              </w:rPr>
              <w:t>417</w:t>
            </w:r>
          </w:p>
        </w:tc>
        <w:tc>
          <w:tcPr>
            <w:tcW w:w="627" w:type="pct"/>
            <w:tcBorders>
              <w:top w:val="dotted" w:sz="4" w:space="0" w:color="auto"/>
              <w:left w:val="single" w:sz="4" w:space="0" w:color="auto"/>
              <w:bottom w:val="dotted" w:sz="4" w:space="0" w:color="auto"/>
              <w:right w:val="double" w:sz="4" w:space="0" w:color="auto"/>
            </w:tcBorders>
            <w:vAlign w:val="bottom"/>
          </w:tcPr>
          <w:p w14:paraId="1F854790" w14:textId="77777777" w:rsidR="00AD2CC4" w:rsidRPr="00CD63AC" w:rsidRDefault="00AD2CC4" w:rsidP="00CD63AC">
            <w:pPr>
              <w:spacing w:before="80" w:line="240" w:lineRule="exact"/>
              <w:ind w:firstLine="0"/>
              <w:jc w:val="center"/>
              <w:rPr>
                <w:rFonts w:cs="Arial"/>
                <w:sz w:val="20"/>
              </w:rPr>
            </w:pPr>
            <w:r w:rsidRPr="00CD63AC">
              <w:rPr>
                <w:rFonts w:cs="Arial"/>
                <w:sz w:val="20"/>
              </w:rPr>
              <w:t>-28</w:t>
            </w:r>
          </w:p>
        </w:tc>
      </w:tr>
      <w:tr w:rsidR="00AD2CC4" w:rsidRPr="00CD63AC" w14:paraId="6D0A590B"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2ECAB7EE" w14:textId="77777777" w:rsidR="00AD2CC4" w:rsidRPr="00CD63AC" w:rsidRDefault="00AD2CC4" w:rsidP="00CD63AC">
            <w:pPr>
              <w:spacing w:before="80" w:line="240" w:lineRule="exact"/>
              <w:ind w:left="142" w:firstLine="0"/>
              <w:jc w:val="left"/>
              <w:rPr>
                <w:rFonts w:cs="Arial"/>
                <w:sz w:val="20"/>
              </w:rPr>
            </w:pPr>
            <w:r w:rsidRPr="00CD63AC">
              <w:rPr>
                <w:rFonts w:cs="Arial"/>
                <w:sz w:val="20"/>
              </w:rPr>
              <w:t>Беларусь</w:t>
            </w:r>
          </w:p>
        </w:tc>
        <w:tc>
          <w:tcPr>
            <w:tcW w:w="625" w:type="pct"/>
            <w:tcBorders>
              <w:top w:val="dotted" w:sz="4" w:space="0" w:color="auto"/>
              <w:left w:val="single" w:sz="4" w:space="0" w:color="auto"/>
              <w:bottom w:val="dotted" w:sz="4" w:space="0" w:color="auto"/>
              <w:right w:val="single" w:sz="4" w:space="0" w:color="auto"/>
            </w:tcBorders>
            <w:vAlign w:val="bottom"/>
          </w:tcPr>
          <w:p w14:paraId="31FEF8B5"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50</w:t>
            </w:r>
          </w:p>
        </w:tc>
        <w:tc>
          <w:tcPr>
            <w:tcW w:w="626" w:type="pct"/>
            <w:tcBorders>
              <w:top w:val="dotted" w:sz="4" w:space="0" w:color="auto"/>
              <w:left w:val="single" w:sz="4" w:space="0" w:color="auto"/>
              <w:bottom w:val="dotted" w:sz="4" w:space="0" w:color="auto"/>
              <w:right w:val="single" w:sz="4" w:space="0" w:color="auto"/>
            </w:tcBorders>
            <w:vAlign w:val="bottom"/>
          </w:tcPr>
          <w:p w14:paraId="1D980A07"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19</w:t>
            </w:r>
          </w:p>
        </w:tc>
        <w:tc>
          <w:tcPr>
            <w:tcW w:w="626" w:type="pct"/>
            <w:tcBorders>
              <w:top w:val="dotted" w:sz="4" w:space="0" w:color="auto"/>
              <w:left w:val="single" w:sz="4" w:space="0" w:color="auto"/>
              <w:bottom w:val="dotted" w:sz="4" w:space="0" w:color="auto"/>
              <w:right w:val="single" w:sz="4" w:space="0" w:color="auto"/>
            </w:tcBorders>
            <w:vAlign w:val="bottom"/>
          </w:tcPr>
          <w:p w14:paraId="6CC572F3"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31</w:t>
            </w:r>
          </w:p>
        </w:tc>
        <w:tc>
          <w:tcPr>
            <w:tcW w:w="625" w:type="pct"/>
            <w:tcBorders>
              <w:top w:val="dotted" w:sz="4" w:space="0" w:color="auto"/>
              <w:left w:val="single" w:sz="4" w:space="0" w:color="auto"/>
              <w:bottom w:val="dotted" w:sz="4" w:space="0" w:color="auto"/>
              <w:right w:val="single" w:sz="4" w:space="0" w:color="auto"/>
            </w:tcBorders>
            <w:vAlign w:val="bottom"/>
          </w:tcPr>
          <w:p w14:paraId="6DD7CE42" w14:textId="77777777" w:rsidR="00AD2CC4" w:rsidRPr="00CD63AC" w:rsidRDefault="00AD2CC4" w:rsidP="00CD63AC">
            <w:pPr>
              <w:spacing w:before="80" w:line="240" w:lineRule="exact"/>
              <w:ind w:firstLine="0"/>
              <w:jc w:val="center"/>
              <w:rPr>
                <w:rFonts w:cs="Arial"/>
                <w:sz w:val="20"/>
              </w:rPr>
            </w:pPr>
            <w:r w:rsidRPr="00CD63AC">
              <w:rPr>
                <w:rFonts w:cs="Arial"/>
                <w:sz w:val="20"/>
              </w:rPr>
              <w:t>39</w:t>
            </w:r>
          </w:p>
        </w:tc>
        <w:tc>
          <w:tcPr>
            <w:tcW w:w="626" w:type="pct"/>
            <w:tcBorders>
              <w:top w:val="dotted" w:sz="4" w:space="0" w:color="auto"/>
              <w:left w:val="single" w:sz="4" w:space="0" w:color="auto"/>
              <w:bottom w:val="dotted" w:sz="4" w:space="0" w:color="auto"/>
              <w:right w:val="single" w:sz="4" w:space="0" w:color="auto"/>
            </w:tcBorders>
            <w:vAlign w:val="bottom"/>
          </w:tcPr>
          <w:p w14:paraId="0B10AF18" w14:textId="77777777" w:rsidR="00AD2CC4" w:rsidRPr="00CD63AC" w:rsidRDefault="00AD2CC4" w:rsidP="00CD63AC">
            <w:pPr>
              <w:spacing w:before="80" w:line="240" w:lineRule="exact"/>
              <w:ind w:firstLine="0"/>
              <w:jc w:val="center"/>
              <w:rPr>
                <w:rFonts w:cs="Arial"/>
                <w:sz w:val="20"/>
              </w:rPr>
            </w:pPr>
            <w:r w:rsidRPr="00CD63AC">
              <w:rPr>
                <w:rFonts w:cs="Arial"/>
                <w:sz w:val="20"/>
              </w:rPr>
              <w:t>25</w:t>
            </w:r>
          </w:p>
        </w:tc>
        <w:tc>
          <w:tcPr>
            <w:tcW w:w="627" w:type="pct"/>
            <w:tcBorders>
              <w:top w:val="dotted" w:sz="4" w:space="0" w:color="auto"/>
              <w:left w:val="single" w:sz="4" w:space="0" w:color="auto"/>
              <w:bottom w:val="dotted" w:sz="4" w:space="0" w:color="auto"/>
              <w:right w:val="double" w:sz="4" w:space="0" w:color="auto"/>
            </w:tcBorders>
            <w:vAlign w:val="bottom"/>
          </w:tcPr>
          <w:p w14:paraId="1A19DB9A" w14:textId="77777777" w:rsidR="00AD2CC4" w:rsidRPr="00CD63AC" w:rsidRDefault="00AD2CC4" w:rsidP="00CD63AC">
            <w:pPr>
              <w:spacing w:before="80" w:line="240" w:lineRule="exact"/>
              <w:ind w:firstLine="0"/>
              <w:jc w:val="center"/>
              <w:rPr>
                <w:rFonts w:cs="Arial"/>
                <w:sz w:val="20"/>
              </w:rPr>
            </w:pPr>
            <w:r w:rsidRPr="00CD63AC">
              <w:rPr>
                <w:rFonts w:cs="Arial"/>
                <w:sz w:val="20"/>
              </w:rPr>
              <w:t>14</w:t>
            </w:r>
          </w:p>
        </w:tc>
      </w:tr>
      <w:tr w:rsidR="00AD2CC4" w:rsidRPr="00CD63AC" w14:paraId="29CD494C"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4106DA61" w14:textId="77777777" w:rsidR="00AD2CC4" w:rsidRPr="00CD63AC" w:rsidRDefault="00AD2CC4" w:rsidP="00CD63AC">
            <w:pPr>
              <w:spacing w:before="80" w:line="240" w:lineRule="exact"/>
              <w:ind w:left="142" w:firstLine="0"/>
              <w:jc w:val="left"/>
              <w:rPr>
                <w:rFonts w:cs="Arial"/>
                <w:sz w:val="20"/>
              </w:rPr>
            </w:pPr>
            <w:r w:rsidRPr="00CD63AC">
              <w:rPr>
                <w:rFonts w:cs="Arial"/>
                <w:sz w:val="20"/>
              </w:rPr>
              <w:t>Казахстан</w:t>
            </w:r>
          </w:p>
        </w:tc>
        <w:tc>
          <w:tcPr>
            <w:tcW w:w="625" w:type="pct"/>
            <w:tcBorders>
              <w:top w:val="dotted" w:sz="4" w:space="0" w:color="auto"/>
              <w:left w:val="single" w:sz="4" w:space="0" w:color="auto"/>
              <w:bottom w:val="dotted" w:sz="4" w:space="0" w:color="auto"/>
              <w:right w:val="single" w:sz="4" w:space="0" w:color="auto"/>
            </w:tcBorders>
            <w:vAlign w:val="bottom"/>
          </w:tcPr>
          <w:p w14:paraId="3EF49DEB"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6819</w:t>
            </w:r>
          </w:p>
        </w:tc>
        <w:tc>
          <w:tcPr>
            <w:tcW w:w="626" w:type="pct"/>
            <w:tcBorders>
              <w:top w:val="dotted" w:sz="4" w:space="0" w:color="auto"/>
              <w:left w:val="single" w:sz="4" w:space="0" w:color="auto"/>
              <w:bottom w:val="dotted" w:sz="4" w:space="0" w:color="auto"/>
              <w:right w:val="single" w:sz="4" w:space="0" w:color="auto"/>
            </w:tcBorders>
            <w:vAlign w:val="bottom"/>
          </w:tcPr>
          <w:p w14:paraId="495B22AD"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2642</w:t>
            </w:r>
          </w:p>
        </w:tc>
        <w:tc>
          <w:tcPr>
            <w:tcW w:w="626" w:type="pct"/>
            <w:tcBorders>
              <w:top w:val="dotted" w:sz="4" w:space="0" w:color="auto"/>
              <w:left w:val="single" w:sz="4" w:space="0" w:color="auto"/>
              <w:bottom w:val="dotted" w:sz="4" w:space="0" w:color="auto"/>
              <w:right w:val="single" w:sz="4" w:space="0" w:color="auto"/>
            </w:tcBorders>
            <w:vAlign w:val="bottom"/>
          </w:tcPr>
          <w:p w14:paraId="484E2CAD"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4177</w:t>
            </w:r>
          </w:p>
        </w:tc>
        <w:tc>
          <w:tcPr>
            <w:tcW w:w="625" w:type="pct"/>
            <w:tcBorders>
              <w:top w:val="dotted" w:sz="4" w:space="0" w:color="auto"/>
              <w:left w:val="single" w:sz="4" w:space="0" w:color="auto"/>
              <w:bottom w:val="dotted" w:sz="4" w:space="0" w:color="auto"/>
              <w:right w:val="single" w:sz="4" w:space="0" w:color="auto"/>
            </w:tcBorders>
            <w:vAlign w:val="bottom"/>
          </w:tcPr>
          <w:p w14:paraId="7A14BCEA" w14:textId="77777777" w:rsidR="00AD2CC4" w:rsidRPr="00CD63AC" w:rsidRDefault="00AD2CC4" w:rsidP="00CD63AC">
            <w:pPr>
              <w:spacing w:before="80" w:line="240" w:lineRule="exact"/>
              <w:ind w:firstLine="0"/>
              <w:jc w:val="center"/>
              <w:rPr>
                <w:rFonts w:cs="Arial"/>
                <w:sz w:val="20"/>
              </w:rPr>
            </w:pPr>
            <w:r w:rsidRPr="00CD63AC">
              <w:rPr>
                <w:rFonts w:cs="Arial"/>
                <w:sz w:val="20"/>
              </w:rPr>
              <w:t>5895</w:t>
            </w:r>
          </w:p>
        </w:tc>
        <w:tc>
          <w:tcPr>
            <w:tcW w:w="626" w:type="pct"/>
            <w:tcBorders>
              <w:top w:val="dotted" w:sz="4" w:space="0" w:color="auto"/>
              <w:left w:val="single" w:sz="4" w:space="0" w:color="auto"/>
              <w:bottom w:val="dotted" w:sz="4" w:space="0" w:color="auto"/>
              <w:right w:val="single" w:sz="4" w:space="0" w:color="auto"/>
            </w:tcBorders>
            <w:vAlign w:val="bottom"/>
          </w:tcPr>
          <w:p w14:paraId="08A05592" w14:textId="77777777" w:rsidR="00AD2CC4" w:rsidRPr="00CD63AC" w:rsidRDefault="00AD2CC4" w:rsidP="00CD63AC">
            <w:pPr>
              <w:spacing w:before="80" w:line="240" w:lineRule="exact"/>
              <w:ind w:firstLine="0"/>
              <w:jc w:val="center"/>
              <w:rPr>
                <w:rFonts w:cs="Arial"/>
                <w:sz w:val="20"/>
              </w:rPr>
            </w:pPr>
            <w:r w:rsidRPr="00CD63AC">
              <w:rPr>
                <w:rFonts w:cs="Arial"/>
                <w:sz w:val="20"/>
              </w:rPr>
              <w:t>6238</w:t>
            </w:r>
          </w:p>
        </w:tc>
        <w:tc>
          <w:tcPr>
            <w:tcW w:w="627" w:type="pct"/>
            <w:tcBorders>
              <w:top w:val="dotted" w:sz="4" w:space="0" w:color="auto"/>
              <w:left w:val="single" w:sz="4" w:space="0" w:color="auto"/>
              <w:bottom w:val="dotted" w:sz="4" w:space="0" w:color="auto"/>
              <w:right w:val="double" w:sz="4" w:space="0" w:color="auto"/>
            </w:tcBorders>
            <w:vAlign w:val="bottom"/>
          </w:tcPr>
          <w:p w14:paraId="09FF7F8F" w14:textId="77777777" w:rsidR="00AD2CC4" w:rsidRPr="00CD63AC" w:rsidRDefault="00AD2CC4" w:rsidP="00CD63AC">
            <w:pPr>
              <w:spacing w:before="80" w:line="240" w:lineRule="exact"/>
              <w:ind w:firstLine="0"/>
              <w:jc w:val="center"/>
              <w:rPr>
                <w:rFonts w:cs="Arial"/>
                <w:sz w:val="20"/>
              </w:rPr>
            </w:pPr>
            <w:r w:rsidRPr="00CD63AC">
              <w:rPr>
                <w:rFonts w:cs="Arial"/>
                <w:sz w:val="20"/>
              </w:rPr>
              <w:t>-343</w:t>
            </w:r>
          </w:p>
        </w:tc>
      </w:tr>
      <w:tr w:rsidR="00AD2CC4" w:rsidRPr="00CD63AC" w14:paraId="19CC9622"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4381B2DD" w14:textId="77777777" w:rsidR="00AD2CC4" w:rsidRPr="00CD63AC" w:rsidRDefault="00AD2CC4" w:rsidP="00CD63AC">
            <w:pPr>
              <w:spacing w:before="80" w:line="240" w:lineRule="exact"/>
              <w:ind w:left="142" w:firstLine="0"/>
              <w:jc w:val="left"/>
              <w:rPr>
                <w:rFonts w:cs="Arial"/>
                <w:sz w:val="20"/>
              </w:rPr>
            </w:pPr>
            <w:r w:rsidRPr="00CD63AC">
              <w:rPr>
                <w:rFonts w:cs="Arial"/>
                <w:sz w:val="20"/>
              </w:rPr>
              <w:t>Киргизия</w:t>
            </w:r>
          </w:p>
        </w:tc>
        <w:tc>
          <w:tcPr>
            <w:tcW w:w="625" w:type="pct"/>
            <w:tcBorders>
              <w:top w:val="dotted" w:sz="4" w:space="0" w:color="auto"/>
              <w:left w:val="single" w:sz="4" w:space="0" w:color="auto"/>
              <w:bottom w:val="dotted" w:sz="4" w:space="0" w:color="auto"/>
              <w:right w:val="single" w:sz="4" w:space="0" w:color="auto"/>
            </w:tcBorders>
            <w:vAlign w:val="bottom"/>
          </w:tcPr>
          <w:p w14:paraId="61B7A259"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1500</w:t>
            </w:r>
          </w:p>
        </w:tc>
        <w:tc>
          <w:tcPr>
            <w:tcW w:w="626" w:type="pct"/>
            <w:tcBorders>
              <w:top w:val="dotted" w:sz="4" w:space="0" w:color="auto"/>
              <w:left w:val="single" w:sz="4" w:space="0" w:color="auto"/>
              <w:bottom w:val="dotted" w:sz="4" w:space="0" w:color="auto"/>
              <w:right w:val="single" w:sz="4" w:space="0" w:color="auto"/>
            </w:tcBorders>
            <w:vAlign w:val="bottom"/>
          </w:tcPr>
          <w:p w14:paraId="5CDC16E8"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437</w:t>
            </w:r>
          </w:p>
        </w:tc>
        <w:tc>
          <w:tcPr>
            <w:tcW w:w="626" w:type="pct"/>
            <w:tcBorders>
              <w:top w:val="dotted" w:sz="4" w:space="0" w:color="auto"/>
              <w:left w:val="single" w:sz="4" w:space="0" w:color="auto"/>
              <w:bottom w:val="dotted" w:sz="4" w:space="0" w:color="auto"/>
              <w:right w:val="single" w:sz="4" w:space="0" w:color="auto"/>
            </w:tcBorders>
            <w:vAlign w:val="bottom"/>
          </w:tcPr>
          <w:p w14:paraId="0267B5AD"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1063</w:t>
            </w:r>
          </w:p>
        </w:tc>
        <w:tc>
          <w:tcPr>
            <w:tcW w:w="625" w:type="pct"/>
            <w:tcBorders>
              <w:top w:val="dotted" w:sz="4" w:space="0" w:color="auto"/>
              <w:left w:val="single" w:sz="4" w:space="0" w:color="auto"/>
              <w:bottom w:val="dotted" w:sz="4" w:space="0" w:color="auto"/>
              <w:right w:val="single" w:sz="4" w:space="0" w:color="auto"/>
            </w:tcBorders>
            <w:vAlign w:val="bottom"/>
          </w:tcPr>
          <w:p w14:paraId="5FB156D5" w14:textId="77777777" w:rsidR="00AD2CC4" w:rsidRPr="00CD63AC" w:rsidRDefault="00AD2CC4" w:rsidP="00CD63AC">
            <w:pPr>
              <w:spacing w:before="80" w:line="240" w:lineRule="exact"/>
              <w:ind w:firstLine="0"/>
              <w:jc w:val="center"/>
              <w:rPr>
                <w:rFonts w:cs="Arial"/>
                <w:sz w:val="20"/>
              </w:rPr>
            </w:pPr>
            <w:r w:rsidRPr="00CD63AC">
              <w:rPr>
                <w:rFonts w:cs="Arial"/>
                <w:sz w:val="20"/>
              </w:rPr>
              <w:t>1112</w:t>
            </w:r>
          </w:p>
        </w:tc>
        <w:tc>
          <w:tcPr>
            <w:tcW w:w="626" w:type="pct"/>
            <w:tcBorders>
              <w:top w:val="dotted" w:sz="4" w:space="0" w:color="auto"/>
              <w:left w:val="single" w:sz="4" w:space="0" w:color="auto"/>
              <w:bottom w:val="dotted" w:sz="4" w:space="0" w:color="auto"/>
              <w:right w:val="single" w:sz="4" w:space="0" w:color="auto"/>
            </w:tcBorders>
            <w:vAlign w:val="bottom"/>
          </w:tcPr>
          <w:p w14:paraId="315D10EF" w14:textId="77777777" w:rsidR="00AD2CC4" w:rsidRPr="00CD63AC" w:rsidRDefault="00AD2CC4" w:rsidP="00CD63AC">
            <w:pPr>
              <w:spacing w:before="80" w:line="240" w:lineRule="exact"/>
              <w:ind w:firstLine="0"/>
              <w:jc w:val="center"/>
              <w:rPr>
                <w:rFonts w:cs="Arial"/>
                <w:sz w:val="20"/>
              </w:rPr>
            </w:pPr>
            <w:r w:rsidRPr="00CD63AC">
              <w:rPr>
                <w:rFonts w:cs="Arial"/>
                <w:sz w:val="20"/>
              </w:rPr>
              <w:t>1072</w:t>
            </w:r>
          </w:p>
        </w:tc>
        <w:tc>
          <w:tcPr>
            <w:tcW w:w="627" w:type="pct"/>
            <w:tcBorders>
              <w:top w:val="dotted" w:sz="4" w:space="0" w:color="auto"/>
              <w:left w:val="single" w:sz="4" w:space="0" w:color="auto"/>
              <w:bottom w:val="dotted" w:sz="4" w:space="0" w:color="auto"/>
              <w:right w:val="double" w:sz="4" w:space="0" w:color="auto"/>
            </w:tcBorders>
            <w:vAlign w:val="bottom"/>
          </w:tcPr>
          <w:p w14:paraId="5A5F6C5A" w14:textId="77777777" w:rsidR="00AD2CC4" w:rsidRPr="00CD63AC" w:rsidRDefault="00AD2CC4" w:rsidP="00CD63AC">
            <w:pPr>
              <w:spacing w:before="80" w:line="240" w:lineRule="exact"/>
              <w:ind w:firstLine="0"/>
              <w:jc w:val="center"/>
              <w:rPr>
                <w:rFonts w:cs="Arial"/>
                <w:sz w:val="20"/>
              </w:rPr>
            </w:pPr>
            <w:r w:rsidRPr="00CD63AC">
              <w:rPr>
                <w:rFonts w:cs="Arial"/>
                <w:sz w:val="20"/>
              </w:rPr>
              <w:t>40</w:t>
            </w:r>
          </w:p>
        </w:tc>
      </w:tr>
      <w:tr w:rsidR="00AD2CC4" w:rsidRPr="00CD63AC" w14:paraId="60AEEB15"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58A85D3C" w14:textId="77777777" w:rsidR="00AD2CC4" w:rsidRPr="00CD63AC" w:rsidRDefault="00AD2CC4" w:rsidP="00CD63AC">
            <w:pPr>
              <w:spacing w:before="80" w:line="240" w:lineRule="exact"/>
              <w:ind w:left="142" w:firstLine="0"/>
              <w:jc w:val="left"/>
              <w:rPr>
                <w:rFonts w:cs="Arial"/>
                <w:sz w:val="20"/>
              </w:rPr>
            </w:pPr>
            <w:r w:rsidRPr="00CD63AC">
              <w:rPr>
                <w:rFonts w:cs="Arial"/>
                <w:sz w:val="20"/>
              </w:rPr>
              <w:t xml:space="preserve">Молдова, республика </w:t>
            </w:r>
          </w:p>
        </w:tc>
        <w:tc>
          <w:tcPr>
            <w:tcW w:w="625" w:type="pct"/>
            <w:tcBorders>
              <w:top w:val="dotted" w:sz="4" w:space="0" w:color="auto"/>
              <w:left w:val="single" w:sz="4" w:space="0" w:color="auto"/>
              <w:bottom w:val="dotted" w:sz="4" w:space="0" w:color="auto"/>
              <w:right w:val="single" w:sz="4" w:space="0" w:color="auto"/>
            </w:tcBorders>
            <w:vAlign w:val="bottom"/>
          </w:tcPr>
          <w:p w14:paraId="4E0D9A31"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41</w:t>
            </w:r>
          </w:p>
        </w:tc>
        <w:tc>
          <w:tcPr>
            <w:tcW w:w="626" w:type="pct"/>
            <w:tcBorders>
              <w:top w:val="dotted" w:sz="4" w:space="0" w:color="auto"/>
              <w:left w:val="single" w:sz="4" w:space="0" w:color="auto"/>
              <w:bottom w:val="dotted" w:sz="4" w:space="0" w:color="auto"/>
              <w:right w:val="single" w:sz="4" w:space="0" w:color="auto"/>
            </w:tcBorders>
            <w:vAlign w:val="bottom"/>
          </w:tcPr>
          <w:p w14:paraId="7AE12A01"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18</w:t>
            </w:r>
          </w:p>
        </w:tc>
        <w:tc>
          <w:tcPr>
            <w:tcW w:w="626" w:type="pct"/>
            <w:tcBorders>
              <w:top w:val="dotted" w:sz="4" w:space="0" w:color="auto"/>
              <w:left w:val="single" w:sz="4" w:space="0" w:color="auto"/>
              <w:bottom w:val="dotted" w:sz="4" w:space="0" w:color="auto"/>
              <w:right w:val="single" w:sz="4" w:space="0" w:color="auto"/>
            </w:tcBorders>
            <w:vAlign w:val="bottom"/>
          </w:tcPr>
          <w:p w14:paraId="2B157142"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23</w:t>
            </w:r>
          </w:p>
        </w:tc>
        <w:tc>
          <w:tcPr>
            <w:tcW w:w="625" w:type="pct"/>
            <w:tcBorders>
              <w:top w:val="dotted" w:sz="4" w:space="0" w:color="auto"/>
              <w:left w:val="single" w:sz="4" w:space="0" w:color="auto"/>
              <w:bottom w:val="dotted" w:sz="4" w:space="0" w:color="auto"/>
              <w:right w:val="single" w:sz="4" w:space="0" w:color="auto"/>
            </w:tcBorders>
            <w:vAlign w:val="bottom"/>
          </w:tcPr>
          <w:p w14:paraId="70A6C56B" w14:textId="77777777" w:rsidR="00AD2CC4" w:rsidRPr="00CD63AC" w:rsidRDefault="00AD2CC4" w:rsidP="00CD63AC">
            <w:pPr>
              <w:spacing w:before="80" w:line="240" w:lineRule="exact"/>
              <w:ind w:firstLine="0"/>
              <w:jc w:val="center"/>
              <w:rPr>
                <w:rFonts w:cs="Arial"/>
                <w:sz w:val="20"/>
              </w:rPr>
            </w:pPr>
            <w:r w:rsidRPr="00CD63AC">
              <w:rPr>
                <w:rFonts w:cs="Arial"/>
                <w:sz w:val="20"/>
              </w:rPr>
              <w:t>38</w:t>
            </w:r>
          </w:p>
        </w:tc>
        <w:tc>
          <w:tcPr>
            <w:tcW w:w="626" w:type="pct"/>
            <w:tcBorders>
              <w:top w:val="dotted" w:sz="4" w:space="0" w:color="auto"/>
              <w:left w:val="single" w:sz="4" w:space="0" w:color="auto"/>
              <w:bottom w:val="dotted" w:sz="4" w:space="0" w:color="auto"/>
              <w:right w:val="single" w:sz="4" w:space="0" w:color="auto"/>
            </w:tcBorders>
            <w:vAlign w:val="bottom"/>
          </w:tcPr>
          <w:p w14:paraId="48F08EE9" w14:textId="77777777" w:rsidR="00AD2CC4" w:rsidRPr="00CD63AC" w:rsidRDefault="00AD2CC4" w:rsidP="00CD63AC">
            <w:pPr>
              <w:spacing w:before="80" w:line="240" w:lineRule="exact"/>
              <w:ind w:firstLine="0"/>
              <w:jc w:val="center"/>
              <w:rPr>
                <w:rFonts w:cs="Arial"/>
                <w:sz w:val="20"/>
              </w:rPr>
            </w:pPr>
            <w:r w:rsidRPr="00CD63AC">
              <w:rPr>
                <w:rFonts w:cs="Arial"/>
                <w:sz w:val="20"/>
              </w:rPr>
              <w:t>42</w:t>
            </w:r>
          </w:p>
        </w:tc>
        <w:tc>
          <w:tcPr>
            <w:tcW w:w="627" w:type="pct"/>
            <w:tcBorders>
              <w:top w:val="dotted" w:sz="4" w:space="0" w:color="auto"/>
              <w:left w:val="single" w:sz="4" w:space="0" w:color="auto"/>
              <w:bottom w:val="dotted" w:sz="4" w:space="0" w:color="auto"/>
              <w:right w:val="double" w:sz="4" w:space="0" w:color="auto"/>
            </w:tcBorders>
            <w:vAlign w:val="bottom"/>
          </w:tcPr>
          <w:p w14:paraId="4FA74FD8"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r>
      <w:tr w:rsidR="00AD2CC4" w:rsidRPr="00CD63AC" w14:paraId="68F7B7CA"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317D67C3" w14:textId="77777777" w:rsidR="00AD2CC4" w:rsidRPr="00CD63AC" w:rsidRDefault="00AD2CC4" w:rsidP="00CD63AC">
            <w:pPr>
              <w:spacing w:before="80" w:line="240" w:lineRule="exact"/>
              <w:ind w:left="142" w:firstLine="0"/>
              <w:jc w:val="left"/>
              <w:rPr>
                <w:rFonts w:cs="Arial"/>
                <w:sz w:val="20"/>
              </w:rPr>
            </w:pPr>
            <w:r w:rsidRPr="00CD63AC">
              <w:rPr>
                <w:rFonts w:cs="Arial"/>
                <w:sz w:val="20"/>
              </w:rPr>
              <w:t>Таджикистан</w:t>
            </w:r>
          </w:p>
        </w:tc>
        <w:tc>
          <w:tcPr>
            <w:tcW w:w="625" w:type="pct"/>
            <w:tcBorders>
              <w:top w:val="dotted" w:sz="4" w:space="0" w:color="auto"/>
              <w:left w:val="single" w:sz="4" w:space="0" w:color="auto"/>
              <w:bottom w:val="dotted" w:sz="4" w:space="0" w:color="auto"/>
              <w:right w:val="single" w:sz="4" w:space="0" w:color="auto"/>
            </w:tcBorders>
            <w:vAlign w:val="bottom"/>
          </w:tcPr>
          <w:p w14:paraId="3302633B"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5504</w:t>
            </w:r>
          </w:p>
        </w:tc>
        <w:tc>
          <w:tcPr>
            <w:tcW w:w="626" w:type="pct"/>
            <w:tcBorders>
              <w:top w:val="dotted" w:sz="4" w:space="0" w:color="auto"/>
              <w:left w:val="single" w:sz="4" w:space="0" w:color="auto"/>
              <w:bottom w:val="dotted" w:sz="4" w:space="0" w:color="auto"/>
              <w:right w:val="single" w:sz="4" w:space="0" w:color="auto"/>
            </w:tcBorders>
            <w:vAlign w:val="bottom"/>
          </w:tcPr>
          <w:p w14:paraId="7DA59B88"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1714</w:t>
            </w:r>
          </w:p>
        </w:tc>
        <w:tc>
          <w:tcPr>
            <w:tcW w:w="626" w:type="pct"/>
            <w:tcBorders>
              <w:top w:val="dotted" w:sz="4" w:space="0" w:color="auto"/>
              <w:left w:val="single" w:sz="4" w:space="0" w:color="auto"/>
              <w:bottom w:val="dotted" w:sz="4" w:space="0" w:color="auto"/>
              <w:right w:val="single" w:sz="4" w:space="0" w:color="auto"/>
            </w:tcBorders>
            <w:vAlign w:val="bottom"/>
          </w:tcPr>
          <w:p w14:paraId="554CAD16"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3790</w:t>
            </w:r>
          </w:p>
        </w:tc>
        <w:tc>
          <w:tcPr>
            <w:tcW w:w="625" w:type="pct"/>
            <w:tcBorders>
              <w:top w:val="dotted" w:sz="4" w:space="0" w:color="auto"/>
              <w:left w:val="single" w:sz="4" w:space="0" w:color="auto"/>
              <w:bottom w:val="dotted" w:sz="4" w:space="0" w:color="auto"/>
              <w:right w:val="single" w:sz="4" w:space="0" w:color="auto"/>
            </w:tcBorders>
            <w:vAlign w:val="bottom"/>
          </w:tcPr>
          <w:p w14:paraId="7999086B" w14:textId="77777777" w:rsidR="00AD2CC4" w:rsidRPr="00CD63AC" w:rsidRDefault="00AD2CC4" w:rsidP="00CD63AC">
            <w:pPr>
              <w:spacing w:before="80" w:line="240" w:lineRule="exact"/>
              <w:ind w:firstLine="0"/>
              <w:jc w:val="center"/>
              <w:rPr>
                <w:rFonts w:cs="Arial"/>
                <w:sz w:val="20"/>
              </w:rPr>
            </w:pPr>
            <w:r w:rsidRPr="00CD63AC">
              <w:rPr>
                <w:rFonts w:cs="Arial"/>
                <w:sz w:val="20"/>
              </w:rPr>
              <w:t>4325</w:t>
            </w:r>
          </w:p>
        </w:tc>
        <w:tc>
          <w:tcPr>
            <w:tcW w:w="626" w:type="pct"/>
            <w:tcBorders>
              <w:top w:val="dotted" w:sz="4" w:space="0" w:color="auto"/>
              <w:left w:val="single" w:sz="4" w:space="0" w:color="auto"/>
              <w:bottom w:val="dotted" w:sz="4" w:space="0" w:color="auto"/>
              <w:right w:val="single" w:sz="4" w:space="0" w:color="auto"/>
            </w:tcBorders>
            <w:vAlign w:val="bottom"/>
          </w:tcPr>
          <w:p w14:paraId="7EE4F27E" w14:textId="77777777" w:rsidR="00AD2CC4" w:rsidRPr="00CD63AC" w:rsidRDefault="00AD2CC4" w:rsidP="00CD63AC">
            <w:pPr>
              <w:spacing w:before="80" w:line="240" w:lineRule="exact"/>
              <w:ind w:firstLine="0"/>
              <w:jc w:val="center"/>
              <w:rPr>
                <w:rFonts w:cs="Arial"/>
                <w:sz w:val="20"/>
              </w:rPr>
            </w:pPr>
            <w:r w:rsidRPr="00CD63AC">
              <w:rPr>
                <w:rFonts w:cs="Arial"/>
                <w:sz w:val="20"/>
              </w:rPr>
              <w:t>2991</w:t>
            </w:r>
          </w:p>
        </w:tc>
        <w:tc>
          <w:tcPr>
            <w:tcW w:w="627" w:type="pct"/>
            <w:tcBorders>
              <w:top w:val="dotted" w:sz="4" w:space="0" w:color="auto"/>
              <w:left w:val="single" w:sz="4" w:space="0" w:color="auto"/>
              <w:bottom w:val="dotted" w:sz="4" w:space="0" w:color="auto"/>
              <w:right w:val="double" w:sz="4" w:space="0" w:color="auto"/>
            </w:tcBorders>
            <w:vAlign w:val="bottom"/>
          </w:tcPr>
          <w:p w14:paraId="3037D51E" w14:textId="77777777" w:rsidR="00AD2CC4" w:rsidRPr="00CD63AC" w:rsidRDefault="00AD2CC4" w:rsidP="00CD63AC">
            <w:pPr>
              <w:spacing w:before="80" w:line="240" w:lineRule="exact"/>
              <w:ind w:firstLine="0"/>
              <w:jc w:val="center"/>
              <w:rPr>
                <w:rFonts w:cs="Arial"/>
                <w:sz w:val="20"/>
              </w:rPr>
            </w:pPr>
            <w:r w:rsidRPr="00CD63AC">
              <w:rPr>
                <w:rFonts w:cs="Arial"/>
                <w:sz w:val="20"/>
              </w:rPr>
              <w:t>1334</w:t>
            </w:r>
          </w:p>
        </w:tc>
      </w:tr>
      <w:tr w:rsidR="00AD2CC4" w:rsidRPr="00CD63AC" w14:paraId="65B5FBD3"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02529CB3" w14:textId="77777777" w:rsidR="00AD2CC4" w:rsidRPr="00CD63AC" w:rsidRDefault="00AD2CC4" w:rsidP="00CD63AC">
            <w:pPr>
              <w:spacing w:before="80" w:line="240" w:lineRule="exact"/>
              <w:ind w:left="142" w:firstLine="0"/>
              <w:jc w:val="left"/>
              <w:rPr>
                <w:rFonts w:cs="Arial"/>
                <w:sz w:val="20"/>
              </w:rPr>
            </w:pPr>
            <w:r w:rsidRPr="00CD63AC">
              <w:rPr>
                <w:rFonts w:cs="Arial"/>
                <w:sz w:val="20"/>
              </w:rPr>
              <w:t xml:space="preserve">Туркменистан </w:t>
            </w:r>
          </w:p>
        </w:tc>
        <w:tc>
          <w:tcPr>
            <w:tcW w:w="625" w:type="pct"/>
            <w:tcBorders>
              <w:top w:val="dotted" w:sz="4" w:space="0" w:color="auto"/>
              <w:left w:val="single" w:sz="4" w:space="0" w:color="auto"/>
              <w:bottom w:val="dotted" w:sz="4" w:space="0" w:color="auto"/>
              <w:right w:val="single" w:sz="4" w:space="0" w:color="auto"/>
            </w:tcBorders>
            <w:vAlign w:val="bottom"/>
          </w:tcPr>
          <w:p w14:paraId="36522A1D"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14</w:t>
            </w:r>
          </w:p>
        </w:tc>
        <w:tc>
          <w:tcPr>
            <w:tcW w:w="626" w:type="pct"/>
            <w:tcBorders>
              <w:top w:val="dotted" w:sz="4" w:space="0" w:color="auto"/>
              <w:left w:val="single" w:sz="4" w:space="0" w:color="auto"/>
              <w:bottom w:val="dotted" w:sz="4" w:space="0" w:color="auto"/>
              <w:right w:val="single" w:sz="4" w:space="0" w:color="auto"/>
            </w:tcBorders>
            <w:vAlign w:val="bottom"/>
          </w:tcPr>
          <w:p w14:paraId="09265F07"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3</w:t>
            </w:r>
          </w:p>
        </w:tc>
        <w:tc>
          <w:tcPr>
            <w:tcW w:w="626" w:type="pct"/>
            <w:tcBorders>
              <w:top w:val="dotted" w:sz="4" w:space="0" w:color="auto"/>
              <w:left w:val="single" w:sz="4" w:space="0" w:color="auto"/>
              <w:bottom w:val="dotted" w:sz="4" w:space="0" w:color="auto"/>
              <w:right w:val="single" w:sz="4" w:space="0" w:color="auto"/>
            </w:tcBorders>
            <w:vAlign w:val="bottom"/>
          </w:tcPr>
          <w:p w14:paraId="20183469"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11</w:t>
            </w:r>
          </w:p>
        </w:tc>
        <w:tc>
          <w:tcPr>
            <w:tcW w:w="625" w:type="pct"/>
            <w:tcBorders>
              <w:top w:val="dotted" w:sz="4" w:space="0" w:color="auto"/>
              <w:left w:val="single" w:sz="4" w:space="0" w:color="auto"/>
              <w:bottom w:val="dotted" w:sz="4" w:space="0" w:color="auto"/>
              <w:right w:val="single" w:sz="4" w:space="0" w:color="auto"/>
            </w:tcBorders>
            <w:vAlign w:val="bottom"/>
          </w:tcPr>
          <w:p w14:paraId="5B9F61B5" w14:textId="77777777" w:rsidR="00AD2CC4" w:rsidRPr="00CD63AC" w:rsidRDefault="00AD2CC4" w:rsidP="00CD63AC">
            <w:pPr>
              <w:spacing w:before="80" w:line="240" w:lineRule="exact"/>
              <w:ind w:firstLine="0"/>
              <w:jc w:val="center"/>
              <w:rPr>
                <w:rFonts w:cs="Arial"/>
                <w:sz w:val="20"/>
              </w:rPr>
            </w:pPr>
            <w:r w:rsidRPr="00CD63AC">
              <w:rPr>
                <w:rFonts w:cs="Arial"/>
                <w:sz w:val="20"/>
              </w:rPr>
              <w:t>21</w:t>
            </w:r>
          </w:p>
        </w:tc>
        <w:tc>
          <w:tcPr>
            <w:tcW w:w="626" w:type="pct"/>
            <w:tcBorders>
              <w:top w:val="dotted" w:sz="4" w:space="0" w:color="auto"/>
              <w:left w:val="single" w:sz="4" w:space="0" w:color="auto"/>
              <w:bottom w:val="dotted" w:sz="4" w:space="0" w:color="auto"/>
              <w:right w:val="single" w:sz="4" w:space="0" w:color="auto"/>
            </w:tcBorders>
            <w:vAlign w:val="bottom"/>
          </w:tcPr>
          <w:p w14:paraId="0C743420" w14:textId="77777777" w:rsidR="00AD2CC4" w:rsidRPr="00CD63AC" w:rsidRDefault="00AD2CC4" w:rsidP="00CD63AC">
            <w:pPr>
              <w:spacing w:before="80" w:line="240" w:lineRule="exact"/>
              <w:ind w:firstLine="0"/>
              <w:jc w:val="center"/>
              <w:rPr>
                <w:rFonts w:cs="Arial"/>
                <w:sz w:val="20"/>
              </w:rPr>
            </w:pPr>
            <w:r w:rsidRPr="00CD63AC">
              <w:rPr>
                <w:rFonts w:cs="Arial"/>
                <w:sz w:val="20"/>
              </w:rPr>
              <w:t>7</w:t>
            </w:r>
          </w:p>
        </w:tc>
        <w:tc>
          <w:tcPr>
            <w:tcW w:w="627" w:type="pct"/>
            <w:tcBorders>
              <w:top w:val="dotted" w:sz="4" w:space="0" w:color="auto"/>
              <w:left w:val="single" w:sz="4" w:space="0" w:color="auto"/>
              <w:bottom w:val="dotted" w:sz="4" w:space="0" w:color="auto"/>
              <w:right w:val="double" w:sz="4" w:space="0" w:color="auto"/>
            </w:tcBorders>
            <w:vAlign w:val="bottom"/>
          </w:tcPr>
          <w:p w14:paraId="61005B28" w14:textId="77777777" w:rsidR="00AD2CC4" w:rsidRPr="00CD63AC" w:rsidRDefault="00AD2CC4" w:rsidP="00CD63AC">
            <w:pPr>
              <w:spacing w:before="80" w:line="240" w:lineRule="exact"/>
              <w:ind w:firstLine="0"/>
              <w:jc w:val="center"/>
              <w:rPr>
                <w:rFonts w:cs="Arial"/>
                <w:sz w:val="20"/>
              </w:rPr>
            </w:pPr>
            <w:r w:rsidRPr="00CD63AC">
              <w:rPr>
                <w:rFonts w:cs="Arial"/>
                <w:sz w:val="20"/>
              </w:rPr>
              <w:t>14</w:t>
            </w:r>
          </w:p>
        </w:tc>
      </w:tr>
      <w:tr w:rsidR="00AD2CC4" w:rsidRPr="00CD63AC" w14:paraId="3B07E7DE" w14:textId="77777777" w:rsidTr="00CD63AC">
        <w:trPr>
          <w:gridAfter w:val="1"/>
          <w:wAfter w:w="85" w:type="pct"/>
          <w:cantSplit/>
          <w:trHeight w:val="312"/>
          <w:jc w:val="center"/>
        </w:trPr>
        <w:tc>
          <w:tcPr>
            <w:tcW w:w="1160" w:type="pct"/>
            <w:tcBorders>
              <w:top w:val="dotted" w:sz="4" w:space="0" w:color="auto"/>
              <w:left w:val="double" w:sz="4" w:space="0" w:color="auto"/>
              <w:bottom w:val="dotted" w:sz="4" w:space="0" w:color="auto"/>
              <w:right w:val="single" w:sz="4" w:space="0" w:color="auto"/>
            </w:tcBorders>
            <w:vAlign w:val="bottom"/>
          </w:tcPr>
          <w:p w14:paraId="118AB5E1" w14:textId="77777777" w:rsidR="00AD2CC4" w:rsidRPr="00CD63AC" w:rsidRDefault="00AD2CC4" w:rsidP="00CD63AC">
            <w:pPr>
              <w:spacing w:before="80" w:line="240" w:lineRule="exact"/>
              <w:ind w:left="142" w:firstLine="0"/>
              <w:jc w:val="left"/>
              <w:rPr>
                <w:rFonts w:cs="Arial"/>
                <w:sz w:val="20"/>
              </w:rPr>
            </w:pPr>
            <w:r w:rsidRPr="00CD63AC">
              <w:rPr>
                <w:rFonts w:cs="Arial"/>
                <w:sz w:val="20"/>
              </w:rPr>
              <w:t xml:space="preserve">Узбекистан </w:t>
            </w:r>
          </w:p>
        </w:tc>
        <w:tc>
          <w:tcPr>
            <w:tcW w:w="625" w:type="pct"/>
            <w:tcBorders>
              <w:top w:val="dotted" w:sz="4" w:space="0" w:color="auto"/>
              <w:left w:val="single" w:sz="4" w:space="0" w:color="auto"/>
              <w:bottom w:val="dotted" w:sz="4" w:space="0" w:color="auto"/>
              <w:right w:val="single" w:sz="4" w:space="0" w:color="auto"/>
            </w:tcBorders>
            <w:vAlign w:val="bottom"/>
          </w:tcPr>
          <w:p w14:paraId="1170459E"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1091</w:t>
            </w:r>
          </w:p>
        </w:tc>
        <w:tc>
          <w:tcPr>
            <w:tcW w:w="626" w:type="pct"/>
            <w:tcBorders>
              <w:top w:val="dotted" w:sz="4" w:space="0" w:color="auto"/>
              <w:left w:val="single" w:sz="4" w:space="0" w:color="auto"/>
              <w:bottom w:val="dotted" w:sz="4" w:space="0" w:color="auto"/>
              <w:right w:val="single" w:sz="4" w:space="0" w:color="auto"/>
            </w:tcBorders>
            <w:vAlign w:val="bottom"/>
          </w:tcPr>
          <w:p w14:paraId="1B2B7FD0"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510</w:t>
            </w:r>
          </w:p>
        </w:tc>
        <w:tc>
          <w:tcPr>
            <w:tcW w:w="626" w:type="pct"/>
            <w:tcBorders>
              <w:top w:val="dotted" w:sz="4" w:space="0" w:color="auto"/>
              <w:left w:val="single" w:sz="4" w:space="0" w:color="auto"/>
              <w:bottom w:val="dotted" w:sz="4" w:space="0" w:color="auto"/>
              <w:right w:val="single" w:sz="4" w:space="0" w:color="auto"/>
            </w:tcBorders>
            <w:vAlign w:val="bottom"/>
          </w:tcPr>
          <w:p w14:paraId="6ED317FD"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581</w:t>
            </w:r>
          </w:p>
        </w:tc>
        <w:tc>
          <w:tcPr>
            <w:tcW w:w="625" w:type="pct"/>
            <w:tcBorders>
              <w:top w:val="dotted" w:sz="4" w:space="0" w:color="auto"/>
              <w:left w:val="single" w:sz="4" w:space="0" w:color="auto"/>
              <w:bottom w:val="dotted" w:sz="4" w:space="0" w:color="auto"/>
              <w:right w:val="single" w:sz="4" w:space="0" w:color="auto"/>
            </w:tcBorders>
            <w:vAlign w:val="bottom"/>
          </w:tcPr>
          <w:p w14:paraId="334C456A" w14:textId="77777777" w:rsidR="00AD2CC4" w:rsidRPr="00CD63AC" w:rsidRDefault="00AD2CC4" w:rsidP="00CD63AC">
            <w:pPr>
              <w:spacing w:before="80" w:line="240" w:lineRule="exact"/>
              <w:ind w:firstLine="0"/>
              <w:jc w:val="center"/>
              <w:rPr>
                <w:rFonts w:cs="Arial"/>
                <w:sz w:val="20"/>
              </w:rPr>
            </w:pPr>
            <w:r w:rsidRPr="00CD63AC">
              <w:rPr>
                <w:rFonts w:cs="Arial"/>
                <w:sz w:val="20"/>
              </w:rPr>
              <w:t>1048</w:t>
            </w:r>
          </w:p>
        </w:tc>
        <w:tc>
          <w:tcPr>
            <w:tcW w:w="626" w:type="pct"/>
            <w:tcBorders>
              <w:top w:val="dotted" w:sz="4" w:space="0" w:color="auto"/>
              <w:left w:val="single" w:sz="4" w:space="0" w:color="auto"/>
              <w:bottom w:val="dotted" w:sz="4" w:space="0" w:color="auto"/>
              <w:right w:val="single" w:sz="4" w:space="0" w:color="auto"/>
            </w:tcBorders>
            <w:vAlign w:val="bottom"/>
          </w:tcPr>
          <w:p w14:paraId="100FBAC5" w14:textId="77777777" w:rsidR="00AD2CC4" w:rsidRPr="00CD63AC" w:rsidRDefault="00AD2CC4" w:rsidP="00CD63AC">
            <w:pPr>
              <w:spacing w:before="80" w:line="240" w:lineRule="exact"/>
              <w:ind w:firstLine="0"/>
              <w:jc w:val="center"/>
              <w:rPr>
                <w:rFonts w:cs="Arial"/>
                <w:sz w:val="20"/>
              </w:rPr>
            </w:pPr>
            <w:r w:rsidRPr="00CD63AC">
              <w:rPr>
                <w:rFonts w:cs="Arial"/>
                <w:sz w:val="20"/>
              </w:rPr>
              <w:t>1039</w:t>
            </w:r>
          </w:p>
        </w:tc>
        <w:tc>
          <w:tcPr>
            <w:tcW w:w="627" w:type="pct"/>
            <w:tcBorders>
              <w:top w:val="dotted" w:sz="4" w:space="0" w:color="auto"/>
              <w:left w:val="single" w:sz="4" w:space="0" w:color="auto"/>
              <w:bottom w:val="dotted" w:sz="4" w:space="0" w:color="auto"/>
              <w:right w:val="double" w:sz="4" w:space="0" w:color="auto"/>
            </w:tcBorders>
            <w:vAlign w:val="bottom"/>
          </w:tcPr>
          <w:p w14:paraId="467CC114" w14:textId="77777777" w:rsidR="00AD2CC4" w:rsidRPr="00CD63AC" w:rsidRDefault="00AD2CC4" w:rsidP="00CD63AC">
            <w:pPr>
              <w:spacing w:before="80" w:line="240" w:lineRule="exact"/>
              <w:ind w:firstLine="0"/>
              <w:jc w:val="center"/>
              <w:rPr>
                <w:rFonts w:cs="Arial"/>
                <w:sz w:val="20"/>
              </w:rPr>
            </w:pPr>
            <w:r w:rsidRPr="00CD63AC">
              <w:rPr>
                <w:rFonts w:cs="Arial"/>
                <w:sz w:val="20"/>
              </w:rPr>
              <w:t>9</w:t>
            </w:r>
          </w:p>
        </w:tc>
      </w:tr>
      <w:tr w:rsidR="00AD2CC4" w:rsidRPr="00CD63AC" w14:paraId="0523C5D2"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vAlign w:val="bottom"/>
          </w:tcPr>
          <w:p w14:paraId="3957140E" w14:textId="77777777" w:rsidR="00AD2CC4" w:rsidRPr="00CD63AC" w:rsidRDefault="00AD2CC4" w:rsidP="00CD63AC">
            <w:pPr>
              <w:spacing w:before="80" w:line="240" w:lineRule="exact"/>
              <w:ind w:left="142" w:firstLine="0"/>
              <w:jc w:val="left"/>
              <w:rPr>
                <w:rFonts w:cs="Arial"/>
                <w:sz w:val="20"/>
              </w:rPr>
            </w:pPr>
            <w:r w:rsidRPr="00CD63AC">
              <w:rPr>
                <w:rFonts w:cs="Arial"/>
                <w:sz w:val="20"/>
              </w:rPr>
              <w:t xml:space="preserve">Украина </w:t>
            </w:r>
          </w:p>
        </w:tc>
        <w:tc>
          <w:tcPr>
            <w:tcW w:w="625" w:type="pct"/>
            <w:tcBorders>
              <w:top w:val="dotted" w:sz="4" w:space="0" w:color="auto"/>
              <w:left w:val="single" w:sz="4" w:space="0" w:color="auto"/>
              <w:bottom w:val="dotted" w:sz="4" w:space="0" w:color="auto"/>
              <w:right w:val="single" w:sz="4" w:space="0" w:color="auto"/>
            </w:tcBorders>
            <w:vAlign w:val="bottom"/>
          </w:tcPr>
          <w:p w14:paraId="5CA91FD8"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391</w:t>
            </w:r>
          </w:p>
        </w:tc>
        <w:tc>
          <w:tcPr>
            <w:tcW w:w="626" w:type="pct"/>
            <w:tcBorders>
              <w:top w:val="dotted" w:sz="4" w:space="0" w:color="auto"/>
              <w:left w:val="single" w:sz="4" w:space="0" w:color="auto"/>
              <w:bottom w:val="dotted" w:sz="4" w:space="0" w:color="auto"/>
              <w:right w:val="single" w:sz="4" w:space="0" w:color="auto"/>
            </w:tcBorders>
            <w:vAlign w:val="bottom"/>
          </w:tcPr>
          <w:p w14:paraId="5F379B9A"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264</w:t>
            </w:r>
          </w:p>
        </w:tc>
        <w:tc>
          <w:tcPr>
            <w:tcW w:w="626" w:type="pct"/>
            <w:tcBorders>
              <w:top w:val="dotted" w:sz="4" w:space="0" w:color="auto"/>
              <w:left w:val="single" w:sz="4" w:space="0" w:color="auto"/>
              <w:bottom w:val="dotted" w:sz="4" w:space="0" w:color="auto"/>
              <w:right w:val="single" w:sz="4" w:space="0" w:color="auto"/>
            </w:tcBorders>
            <w:vAlign w:val="bottom"/>
          </w:tcPr>
          <w:p w14:paraId="73593FA1" w14:textId="77777777" w:rsidR="00AD2CC4" w:rsidRPr="00CD63AC" w:rsidRDefault="00AD2CC4" w:rsidP="00CD63AC">
            <w:pPr>
              <w:spacing w:before="80" w:line="240" w:lineRule="exact"/>
              <w:ind w:firstLine="0"/>
              <w:jc w:val="center"/>
              <w:rPr>
                <w:rFonts w:cs="Arial"/>
                <w:sz w:val="20"/>
                <w:lang w:val="en-US"/>
              </w:rPr>
            </w:pPr>
            <w:r w:rsidRPr="00CD63AC">
              <w:rPr>
                <w:rFonts w:cs="Arial"/>
                <w:sz w:val="20"/>
                <w:lang w:val="en-US"/>
              </w:rPr>
              <w:t>127</w:t>
            </w:r>
          </w:p>
        </w:tc>
        <w:tc>
          <w:tcPr>
            <w:tcW w:w="625" w:type="pct"/>
            <w:tcBorders>
              <w:top w:val="dotted" w:sz="4" w:space="0" w:color="auto"/>
              <w:left w:val="single" w:sz="4" w:space="0" w:color="auto"/>
              <w:bottom w:val="dotted" w:sz="4" w:space="0" w:color="auto"/>
              <w:right w:val="single" w:sz="4" w:space="0" w:color="auto"/>
            </w:tcBorders>
            <w:vAlign w:val="bottom"/>
          </w:tcPr>
          <w:p w14:paraId="41EAF7C7" w14:textId="77777777" w:rsidR="00AD2CC4" w:rsidRPr="00CD63AC" w:rsidRDefault="00AD2CC4" w:rsidP="00CD63AC">
            <w:pPr>
              <w:spacing w:before="80" w:line="240" w:lineRule="exact"/>
              <w:ind w:firstLine="0"/>
              <w:jc w:val="center"/>
              <w:rPr>
                <w:rFonts w:cs="Arial"/>
                <w:sz w:val="20"/>
              </w:rPr>
            </w:pPr>
            <w:r w:rsidRPr="00CD63AC">
              <w:rPr>
                <w:rFonts w:cs="Arial"/>
                <w:sz w:val="20"/>
              </w:rPr>
              <w:t>494</w:t>
            </w:r>
          </w:p>
        </w:tc>
        <w:tc>
          <w:tcPr>
            <w:tcW w:w="626" w:type="pct"/>
            <w:tcBorders>
              <w:top w:val="dotted" w:sz="4" w:space="0" w:color="auto"/>
              <w:left w:val="single" w:sz="4" w:space="0" w:color="auto"/>
              <w:bottom w:val="dotted" w:sz="4" w:space="0" w:color="auto"/>
              <w:right w:val="single" w:sz="4" w:space="0" w:color="auto"/>
            </w:tcBorders>
            <w:vAlign w:val="bottom"/>
          </w:tcPr>
          <w:p w14:paraId="6E306388" w14:textId="77777777" w:rsidR="00AD2CC4" w:rsidRPr="00CD63AC" w:rsidRDefault="00AD2CC4" w:rsidP="00CD63AC">
            <w:pPr>
              <w:spacing w:before="80" w:line="240" w:lineRule="exact"/>
              <w:ind w:firstLine="0"/>
              <w:jc w:val="center"/>
              <w:rPr>
                <w:rFonts w:cs="Arial"/>
                <w:sz w:val="20"/>
              </w:rPr>
            </w:pPr>
            <w:r w:rsidRPr="00CD63AC">
              <w:rPr>
                <w:rFonts w:cs="Arial"/>
                <w:sz w:val="20"/>
              </w:rPr>
              <w:t>635</w:t>
            </w:r>
          </w:p>
        </w:tc>
        <w:tc>
          <w:tcPr>
            <w:tcW w:w="627" w:type="pct"/>
            <w:tcBorders>
              <w:top w:val="dotted" w:sz="4" w:space="0" w:color="auto"/>
              <w:left w:val="single" w:sz="4" w:space="0" w:color="auto"/>
              <w:bottom w:val="dotted" w:sz="4" w:space="0" w:color="auto"/>
              <w:right w:val="double" w:sz="4" w:space="0" w:color="auto"/>
            </w:tcBorders>
            <w:vAlign w:val="bottom"/>
          </w:tcPr>
          <w:p w14:paraId="51675B3B" w14:textId="77777777" w:rsidR="00AD2CC4" w:rsidRPr="00CD63AC" w:rsidRDefault="00AD2CC4" w:rsidP="00CD63AC">
            <w:pPr>
              <w:spacing w:before="80" w:line="240" w:lineRule="exact"/>
              <w:ind w:firstLine="0"/>
              <w:jc w:val="center"/>
              <w:rPr>
                <w:rFonts w:cs="Arial"/>
                <w:sz w:val="20"/>
              </w:rPr>
            </w:pPr>
            <w:r w:rsidRPr="00CD63AC">
              <w:rPr>
                <w:rFonts w:cs="Arial"/>
                <w:sz w:val="20"/>
              </w:rPr>
              <w:t>-141</w:t>
            </w:r>
          </w:p>
        </w:tc>
      </w:tr>
      <w:tr w:rsidR="00AD2CC4" w:rsidRPr="00CD63AC" w14:paraId="30F22D7D" w14:textId="77777777" w:rsidTr="00CD63AC">
        <w:trPr>
          <w:gridAfter w:val="1"/>
          <w:wAfter w:w="85" w:type="pct"/>
          <w:cantSplit/>
          <w:trHeight w:val="254"/>
          <w:jc w:val="center"/>
        </w:trPr>
        <w:tc>
          <w:tcPr>
            <w:tcW w:w="1160" w:type="pct"/>
            <w:tcBorders>
              <w:top w:val="dotted" w:sz="4" w:space="0" w:color="auto"/>
              <w:left w:val="double" w:sz="4" w:space="0" w:color="auto"/>
              <w:bottom w:val="dotted" w:sz="4" w:space="0" w:color="auto"/>
              <w:right w:val="single" w:sz="4" w:space="0" w:color="auto"/>
            </w:tcBorders>
            <w:vAlign w:val="bottom"/>
          </w:tcPr>
          <w:p w14:paraId="4868C588" w14:textId="77777777" w:rsidR="00AD2CC4" w:rsidRPr="00CD63AC" w:rsidRDefault="00AD2CC4" w:rsidP="00CD63AC">
            <w:pPr>
              <w:spacing w:before="80" w:line="240" w:lineRule="exact"/>
              <w:ind w:firstLine="0"/>
              <w:rPr>
                <w:rFonts w:cs="Arial"/>
                <w:b/>
                <w:bCs/>
                <w:sz w:val="20"/>
              </w:rPr>
            </w:pPr>
            <w:r w:rsidRPr="00CD63AC">
              <w:rPr>
                <w:rFonts w:cs="Arial"/>
                <w:b/>
                <w:bCs/>
                <w:sz w:val="20"/>
              </w:rPr>
              <w:t>с другими странами</w:t>
            </w:r>
          </w:p>
        </w:tc>
        <w:tc>
          <w:tcPr>
            <w:tcW w:w="625" w:type="pct"/>
            <w:tcBorders>
              <w:top w:val="dotted" w:sz="4" w:space="0" w:color="auto"/>
              <w:left w:val="single" w:sz="4" w:space="0" w:color="auto"/>
              <w:bottom w:val="dotted" w:sz="4" w:space="0" w:color="auto"/>
              <w:right w:val="single" w:sz="4" w:space="0" w:color="auto"/>
            </w:tcBorders>
            <w:vAlign w:val="bottom"/>
          </w:tcPr>
          <w:p w14:paraId="766ECDBE" w14:textId="77777777" w:rsidR="00AD2CC4" w:rsidRPr="00CD63AC" w:rsidRDefault="00AD2CC4" w:rsidP="00CD63AC">
            <w:pPr>
              <w:spacing w:before="80" w:line="240" w:lineRule="exact"/>
              <w:ind w:firstLine="0"/>
              <w:jc w:val="center"/>
              <w:rPr>
                <w:rFonts w:cs="Arial"/>
                <w:b/>
                <w:bCs/>
                <w:sz w:val="20"/>
                <w:lang w:val="en-US"/>
              </w:rPr>
            </w:pPr>
            <w:r w:rsidRPr="00CD63AC">
              <w:rPr>
                <w:rFonts w:cs="Arial"/>
                <w:b/>
                <w:bCs/>
                <w:sz w:val="20"/>
                <w:lang w:val="en-US"/>
              </w:rPr>
              <w:t>407</w:t>
            </w:r>
          </w:p>
        </w:tc>
        <w:tc>
          <w:tcPr>
            <w:tcW w:w="626" w:type="pct"/>
            <w:tcBorders>
              <w:top w:val="dotted" w:sz="4" w:space="0" w:color="auto"/>
              <w:left w:val="single" w:sz="4" w:space="0" w:color="auto"/>
              <w:bottom w:val="dotted" w:sz="4" w:space="0" w:color="auto"/>
              <w:right w:val="single" w:sz="4" w:space="0" w:color="auto"/>
            </w:tcBorders>
            <w:vAlign w:val="bottom"/>
          </w:tcPr>
          <w:p w14:paraId="13D7DBFA" w14:textId="77777777" w:rsidR="00AD2CC4" w:rsidRPr="00CD63AC" w:rsidRDefault="00AD2CC4" w:rsidP="00CD63AC">
            <w:pPr>
              <w:spacing w:before="80" w:line="240" w:lineRule="exact"/>
              <w:ind w:firstLine="0"/>
              <w:jc w:val="center"/>
              <w:rPr>
                <w:rFonts w:cs="Arial"/>
                <w:b/>
                <w:bCs/>
                <w:sz w:val="20"/>
                <w:lang w:val="en-US"/>
              </w:rPr>
            </w:pPr>
            <w:r w:rsidRPr="00CD63AC">
              <w:rPr>
                <w:rFonts w:cs="Arial"/>
                <w:b/>
                <w:bCs/>
                <w:sz w:val="20"/>
                <w:lang w:val="en-US"/>
              </w:rPr>
              <w:t>234</w:t>
            </w:r>
          </w:p>
        </w:tc>
        <w:tc>
          <w:tcPr>
            <w:tcW w:w="626" w:type="pct"/>
            <w:tcBorders>
              <w:top w:val="dotted" w:sz="4" w:space="0" w:color="auto"/>
              <w:left w:val="single" w:sz="4" w:space="0" w:color="auto"/>
              <w:bottom w:val="dotted" w:sz="4" w:space="0" w:color="auto"/>
              <w:right w:val="single" w:sz="4" w:space="0" w:color="auto"/>
            </w:tcBorders>
            <w:vAlign w:val="bottom"/>
          </w:tcPr>
          <w:p w14:paraId="5B1EB327" w14:textId="77777777" w:rsidR="00AD2CC4" w:rsidRPr="00CD63AC" w:rsidRDefault="00AD2CC4" w:rsidP="00CD63AC">
            <w:pPr>
              <w:spacing w:before="80" w:line="240" w:lineRule="exact"/>
              <w:ind w:firstLine="0"/>
              <w:jc w:val="center"/>
              <w:rPr>
                <w:rFonts w:cs="Arial"/>
                <w:b/>
                <w:bCs/>
                <w:sz w:val="20"/>
                <w:lang w:val="en-US"/>
              </w:rPr>
            </w:pPr>
            <w:r w:rsidRPr="00CD63AC">
              <w:rPr>
                <w:rFonts w:cs="Arial"/>
                <w:b/>
                <w:bCs/>
                <w:sz w:val="20"/>
                <w:lang w:val="en-US"/>
              </w:rPr>
              <w:t>173</w:t>
            </w:r>
          </w:p>
        </w:tc>
        <w:tc>
          <w:tcPr>
            <w:tcW w:w="625" w:type="pct"/>
            <w:tcBorders>
              <w:top w:val="dotted" w:sz="4" w:space="0" w:color="auto"/>
              <w:left w:val="single" w:sz="4" w:space="0" w:color="auto"/>
              <w:bottom w:val="dotted" w:sz="4" w:space="0" w:color="auto"/>
              <w:right w:val="single" w:sz="4" w:space="0" w:color="auto"/>
            </w:tcBorders>
            <w:vAlign w:val="bottom"/>
          </w:tcPr>
          <w:p w14:paraId="43CBB4E3"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455</w:t>
            </w:r>
          </w:p>
        </w:tc>
        <w:tc>
          <w:tcPr>
            <w:tcW w:w="626" w:type="pct"/>
            <w:tcBorders>
              <w:top w:val="dotted" w:sz="4" w:space="0" w:color="auto"/>
              <w:left w:val="single" w:sz="4" w:space="0" w:color="auto"/>
              <w:bottom w:val="dotted" w:sz="4" w:space="0" w:color="auto"/>
              <w:right w:val="single" w:sz="4" w:space="0" w:color="auto"/>
            </w:tcBorders>
            <w:vAlign w:val="bottom"/>
          </w:tcPr>
          <w:p w14:paraId="78E73A82"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307</w:t>
            </w:r>
          </w:p>
        </w:tc>
        <w:tc>
          <w:tcPr>
            <w:tcW w:w="627" w:type="pct"/>
            <w:tcBorders>
              <w:top w:val="dotted" w:sz="4" w:space="0" w:color="auto"/>
              <w:left w:val="single" w:sz="4" w:space="0" w:color="auto"/>
              <w:bottom w:val="dotted" w:sz="4" w:space="0" w:color="auto"/>
              <w:right w:val="double" w:sz="4" w:space="0" w:color="auto"/>
            </w:tcBorders>
            <w:vAlign w:val="bottom"/>
          </w:tcPr>
          <w:p w14:paraId="59BC8975" w14:textId="77777777" w:rsidR="00AD2CC4" w:rsidRPr="00CD63AC" w:rsidRDefault="00AD2CC4" w:rsidP="00CD63AC">
            <w:pPr>
              <w:spacing w:before="80" w:line="240" w:lineRule="exact"/>
              <w:ind w:firstLine="0"/>
              <w:jc w:val="center"/>
              <w:rPr>
                <w:rFonts w:cs="Arial"/>
                <w:b/>
                <w:bCs/>
                <w:sz w:val="20"/>
              </w:rPr>
            </w:pPr>
            <w:r w:rsidRPr="00CD63AC">
              <w:rPr>
                <w:rFonts w:cs="Arial"/>
                <w:b/>
                <w:bCs/>
                <w:sz w:val="20"/>
              </w:rPr>
              <w:t>148</w:t>
            </w:r>
          </w:p>
        </w:tc>
      </w:tr>
      <w:tr w:rsidR="00AD2CC4" w:rsidRPr="00CD63AC" w14:paraId="2AE15E31"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55C7E209" w14:textId="77777777" w:rsidR="00AD2CC4" w:rsidRPr="00CD63AC" w:rsidRDefault="00AD2CC4" w:rsidP="00CD63AC">
            <w:pPr>
              <w:spacing w:before="80" w:line="240" w:lineRule="exact"/>
              <w:ind w:left="142" w:firstLine="0"/>
              <w:jc w:val="left"/>
              <w:rPr>
                <w:rFonts w:cs="Arial"/>
                <w:sz w:val="20"/>
              </w:rPr>
            </w:pPr>
            <w:r w:rsidRPr="00CD63AC">
              <w:rPr>
                <w:rFonts w:cs="Arial"/>
                <w:sz w:val="20"/>
              </w:rPr>
              <w:t>Австралия</w:t>
            </w:r>
          </w:p>
        </w:tc>
        <w:tc>
          <w:tcPr>
            <w:tcW w:w="625" w:type="pct"/>
            <w:tcBorders>
              <w:top w:val="dotted" w:sz="4" w:space="0" w:color="auto"/>
              <w:left w:val="single" w:sz="4" w:space="0" w:color="auto"/>
              <w:bottom w:val="dotted" w:sz="4" w:space="0" w:color="auto"/>
              <w:right w:val="single" w:sz="4" w:space="0" w:color="auto"/>
            </w:tcBorders>
            <w:vAlign w:val="bottom"/>
          </w:tcPr>
          <w:p w14:paraId="70375400" w14:textId="77777777" w:rsidR="00AD2CC4" w:rsidRPr="00CD63AC" w:rsidRDefault="00AD2CC4" w:rsidP="00CD63AC">
            <w:pPr>
              <w:spacing w:before="80" w:line="240" w:lineRule="exact"/>
              <w:ind w:firstLine="0"/>
              <w:jc w:val="center"/>
              <w:rPr>
                <w:rFonts w:cs="Arial"/>
                <w:sz w:val="20"/>
              </w:rPr>
            </w:pPr>
            <w:r w:rsidRPr="00CD63AC">
              <w:rPr>
                <w:rFonts w:cs="Arial"/>
                <w:sz w:val="20"/>
              </w:rPr>
              <w:t>5</w:t>
            </w:r>
          </w:p>
        </w:tc>
        <w:tc>
          <w:tcPr>
            <w:tcW w:w="626" w:type="pct"/>
            <w:tcBorders>
              <w:top w:val="dotted" w:sz="4" w:space="0" w:color="auto"/>
              <w:left w:val="single" w:sz="4" w:space="0" w:color="auto"/>
              <w:bottom w:val="dotted" w:sz="4" w:space="0" w:color="auto"/>
              <w:right w:val="single" w:sz="4" w:space="0" w:color="auto"/>
            </w:tcBorders>
            <w:vAlign w:val="bottom"/>
          </w:tcPr>
          <w:p w14:paraId="159E70F3" w14:textId="77777777" w:rsidR="00AD2CC4" w:rsidRPr="00CD63AC" w:rsidRDefault="00AD2CC4" w:rsidP="00CD63AC">
            <w:pPr>
              <w:spacing w:before="80" w:line="240" w:lineRule="exact"/>
              <w:ind w:firstLine="0"/>
              <w:jc w:val="center"/>
              <w:rPr>
                <w:rFonts w:cs="Arial"/>
                <w:sz w:val="20"/>
              </w:rPr>
            </w:pPr>
            <w:r w:rsidRPr="00CD63AC">
              <w:rPr>
                <w:rFonts w:cs="Arial"/>
                <w:sz w:val="20"/>
              </w:rPr>
              <w:t>-</w:t>
            </w:r>
          </w:p>
        </w:tc>
        <w:tc>
          <w:tcPr>
            <w:tcW w:w="626" w:type="pct"/>
            <w:tcBorders>
              <w:top w:val="dotted" w:sz="4" w:space="0" w:color="auto"/>
              <w:left w:val="single" w:sz="4" w:space="0" w:color="auto"/>
              <w:bottom w:val="dotted" w:sz="4" w:space="0" w:color="auto"/>
              <w:right w:val="single" w:sz="4" w:space="0" w:color="auto"/>
            </w:tcBorders>
            <w:vAlign w:val="bottom"/>
          </w:tcPr>
          <w:p w14:paraId="7A5FD1CC" w14:textId="77777777" w:rsidR="00AD2CC4" w:rsidRPr="00CD63AC" w:rsidRDefault="00AD2CC4" w:rsidP="00CD63AC">
            <w:pPr>
              <w:spacing w:before="80" w:line="240" w:lineRule="exact"/>
              <w:ind w:firstLine="0"/>
              <w:jc w:val="center"/>
              <w:rPr>
                <w:rFonts w:cs="Arial"/>
                <w:sz w:val="20"/>
              </w:rPr>
            </w:pPr>
            <w:r w:rsidRPr="00CD63AC">
              <w:rPr>
                <w:rFonts w:cs="Arial"/>
                <w:sz w:val="20"/>
              </w:rPr>
              <w:t>5</w:t>
            </w:r>
          </w:p>
        </w:tc>
        <w:tc>
          <w:tcPr>
            <w:tcW w:w="625" w:type="pct"/>
            <w:tcBorders>
              <w:top w:val="dotted" w:sz="4" w:space="0" w:color="auto"/>
              <w:left w:val="single" w:sz="4" w:space="0" w:color="auto"/>
              <w:bottom w:val="dotted" w:sz="4" w:space="0" w:color="auto"/>
              <w:right w:val="single" w:sz="4" w:space="0" w:color="auto"/>
            </w:tcBorders>
            <w:vAlign w:val="bottom"/>
          </w:tcPr>
          <w:p w14:paraId="49006FCD" w14:textId="77777777" w:rsidR="00AD2CC4" w:rsidRPr="00CD63AC" w:rsidRDefault="00AD2CC4" w:rsidP="00CD63AC">
            <w:pPr>
              <w:spacing w:before="80" w:line="240" w:lineRule="exact"/>
              <w:ind w:firstLine="0"/>
              <w:jc w:val="center"/>
              <w:rPr>
                <w:rFonts w:cs="Arial"/>
                <w:sz w:val="20"/>
              </w:rPr>
            </w:pPr>
            <w:r w:rsidRPr="00CD63AC">
              <w:rPr>
                <w:rFonts w:cs="Arial"/>
                <w:sz w:val="20"/>
              </w:rPr>
              <w:t>6</w:t>
            </w:r>
          </w:p>
        </w:tc>
        <w:tc>
          <w:tcPr>
            <w:tcW w:w="626" w:type="pct"/>
            <w:tcBorders>
              <w:top w:val="dotted" w:sz="4" w:space="0" w:color="auto"/>
              <w:left w:val="single" w:sz="4" w:space="0" w:color="auto"/>
              <w:bottom w:val="dotted" w:sz="4" w:space="0" w:color="auto"/>
              <w:right w:val="single" w:sz="4" w:space="0" w:color="auto"/>
            </w:tcBorders>
            <w:vAlign w:val="bottom"/>
          </w:tcPr>
          <w:p w14:paraId="30CDEC82"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7" w:type="pct"/>
            <w:tcBorders>
              <w:top w:val="dotted" w:sz="4" w:space="0" w:color="auto"/>
              <w:left w:val="single" w:sz="4" w:space="0" w:color="auto"/>
              <w:bottom w:val="dotted" w:sz="4" w:space="0" w:color="auto"/>
              <w:right w:val="double" w:sz="4" w:space="0" w:color="auto"/>
            </w:tcBorders>
            <w:vAlign w:val="bottom"/>
          </w:tcPr>
          <w:p w14:paraId="66F6F351"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r>
      <w:tr w:rsidR="00AD2CC4" w:rsidRPr="00CD63AC" w14:paraId="5C82C03D"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22E749A1" w14:textId="77777777" w:rsidR="00AD2CC4" w:rsidRPr="00CD63AC" w:rsidRDefault="00AD2CC4" w:rsidP="00CD63AC">
            <w:pPr>
              <w:spacing w:before="80" w:line="240" w:lineRule="exact"/>
              <w:ind w:left="142" w:firstLine="0"/>
              <w:jc w:val="left"/>
              <w:rPr>
                <w:rFonts w:cs="Arial"/>
                <w:sz w:val="20"/>
              </w:rPr>
            </w:pPr>
            <w:r w:rsidRPr="00CD63AC">
              <w:rPr>
                <w:rFonts w:cs="Arial"/>
                <w:sz w:val="20"/>
              </w:rPr>
              <w:t>Болгария</w:t>
            </w:r>
          </w:p>
        </w:tc>
        <w:tc>
          <w:tcPr>
            <w:tcW w:w="625" w:type="pct"/>
            <w:tcBorders>
              <w:top w:val="dotted" w:sz="4" w:space="0" w:color="auto"/>
              <w:left w:val="single" w:sz="4" w:space="0" w:color="auto"/>
              <w:bottom w:val="dotted" w:sz="4" w:space="0" w:color="auto"/>
              <w:right w:val="single" w:sz="4" w:space="0" w:color="auto"/>
            </w:tcBorders>
            <w:vAlign w:val="bottom"/>
          </w:tcPr>
          <w:p w14:paraId="1E007870"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6" w:type="pct"/>
            <w:tcBorders>
              <w:top w:val="dotted" w:sz="4" w:space="0" w:color="auto"/>
              <w:left w:val="single" w:sz="4" w:space="0" w:color="auto"/>
              <w:bottom w:val="dotted" w:sz="4" w:space="0" w:color="auto"/>
              <w:right w:val="single" w:sz="4" w:space="0" w:color="auto"/>
            </w:tcBorders>
            <w:vAlign w:val="bottom"/>
          </w:tcPr>
          <w:p w14:paraId="13191717" w14:textId="77777777" w:rsidR="00AD2CC4" w:rsidRPr="00CD63AC" w:rsidRDefault="00AD2CC4" w:rsidP="00CD63AC">
            <w:pPr>
              <w:spacing w:before="80" w:line="240" w:lineRule="exact"/>
              <w:ind w:firstLine="0"/>
              <w:jc w:val="center"/>
              <w:rPr>
                <w:rFonts w:cs="Arial"/>
                <w:sz w:val="20"/>
              </w:rPr>
            </w:pPr>
            <w:r w:rsidRPr="00CD63AC">
              <w:rPr>
                <w:rFonts w:cs="Arial"/>
                <w:sz w:val="20"/>
              </w:rPr>
              <w:t>5</w:t>
            </w:r>
          </w:p>
        </w:tc>
        <w:tc>
          <w:tcPr>
            <w:tcW w:w="626" w:type="pct"/>
            <w:tcBorders>
              <w:top w:val="dotted" w:sz="4" w:space="0" w:color="auto"/>
              <w:left w:val="single" w:sz="4" w:space="0" w:color="auto"/>
              <w:bottom w:val="dotted" w:sz="4" w:space="0" w:color="auto"/>
              <w:right w:val="single" w:sz="4" w:space="0" w:color="auto"/>
            </w:tcBorders>
            <w:vAlign w:val="bottom"/>
          </w:tcPr>
          <w:p w14:paraId="44977BE3"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c>
          <w:tcPr>
            <w:tcW w:w="625" w:type="pct"/>
            <w:tcBorders>
              <w:top w:val="dotted" w:sz="4" w:space="0" w:color="auto"/>
              <w:left w:val="single" w:sz="4" w:space="0" w:color="auto"/>
              <w:bottom w:val="dotted" w:sz="4" w:space="0" w:color="auto"/>
              <w:right w:val="single" w:sz="4" w:space="0" w:color="auto"/>
            </w:tcBorders>
            <w:vAlign w:val="bottom"/>
          </w:tcPr>
          <w:p w14:paraId="02788597"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6" w:type="pct"/>
            <w:tcBorders>
              <w:top w:val="dotted" w:sz="4" w:space="0" w:color="auto"/>
              <w:left w:val="single" w:sz="4" w:space="0" w:color="auto"/>
              <w:bottom w:val="dotted" w:sz="4" w:space="0" w:color="auto"/>
              <w:right w:val="single" w:sz="4" w:space="0" w:color="auto"/>
            </w:tcBorders>
            <w:vAlign w:val="bottom"/>
          </w:tcPr>
          <w:p w14:paraId="64A9A854" w14:textId="77777777" w:rsidR="00AD2CC4" w:rsidRPr="00CD63AC" w:rsidRDefault="00AD2CC4" w:rsidP="00CD63AC">
            <w:pPr>
              <w:spacing w:before="80" w:line="240" w:lineRule="exact"/>
              <w:ind w:firstLine="0"/>
              <w:jc w:val="center"/>
              <w:rPr>
                <w:rFonts w:cs="Arial"/>
                <w:sz w:val="20"/>
              </w:rPr>
            </w:pPr>
            <w:r w:rsidRPr="00CD63AC">
              <w:rPr>
                <w:rFonts w:cs="Arial"/>
                <w:sz w:val="20"/>
              </w:rPr>
              <w:t>-</w:t>
            </w:r>
          </w:p>
        </w:tc>
        <w:tc>
          <w:tcPr>
            <w:tcW w:w="627" w:type="pct"/>
            <w:tcBorders>
              <w:top w:val="dotted" w:sz="4" w:space="0" w:color="auto"/>
              <w:left w:val="single" w:sz="4" w:space="0" w:color="auto"/>
              <w:bottom w:val="dotted" w:sz="4" w:space="0" w:color="auto"/>
              <w:right w:val="double" w:sz="4" w:space="0" w:color="auto"/>
            </w:tcBorders>
            <w:vAlign w:val="bottom"/>
          </w:tcPr>
          <w:p w14:paraId="5BAB7A61"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r>
      <w:tr w:rsidR="00AD2CC4" w:rsidRPr="00CD63AC" w14:paraId="730D45E0"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1F15DEAC" w14:textId="77777777" w:rsidR="00AD2CC4" w:rsidRPr="00CD63AC" w:rsidRDefault="00AD2CC4" w:rsidP="00CD63AC">
            <w:pPr>
              <w:spacing w:before="80" w:line="240" w:lineRule="exact"/>
              <w:ind w:left="142" w:firstLine="0"/>
              <w:jc w:val="left"/>
              <w:rPr>
                <w:rFonts w:cs="Arial"/>
                <w:sz w:val="20"/>
              </w:rPr>
            </w:pPr>
            <w:r w:rsidRPr="00CD63AC">
              <w:rPr>
                <w:rFonts w:cs="Arial"/>
                <w:sz w:val="20"/>
              </w:rPr>
              <w:t>Великобритания</w:t>
            </w:r>
          </w:p>
        </w:tc>
        <w:tc>
          <w:tcPr>
            <w:tcW w:w="625" w:type="pct"/>
            <w:tcBorders>
              <w:top w:val="dotted" w:sz="4" w:space="0" w:color="auto"/>
              <w:left w:val="single" w:sz="4" w:space="0" w:color="auto"/>
              <w:bottom w:val="dotted" w:sz="4" w:space="0" w:color="auto"/>
              <w:right w:val="single" w:sz="4" w:space="0" w:color="auto"/>
            </w:tcBorders>
            <w:vAlign w:val="bottom"/>
          </w:tcPr>
          <w:p w14:paraId="250C1F4A"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c>
          <w:tcPr>
            <w:tcW w:w="626" w:type="pct"/>
            <w:tcBorders>
              <w:top w:val="dotted" w:sz="4" w:space="0" w:color="auto"/>
              <w:left w:val="single" w:sz="4" w:space="0" w:color="auto"/>
              <w:bottom w:val="dotted" w:sz="4" w:space="0" w:color="auto"/>
              <w:right w:val="single" w:sz="4" w:space="0" w:color="auto"/>
            </w:tcBorders>
            <w:vAlign w:val="bottom"/>
          </w:tcPr>
          <w:p w14:paraId="5D191334"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6" w:type="pct"/>
            <w:tcBorders>
              <w:top w:val="dotted" w:sz="4" w:space="0" w:color="auto"/>
              <w:left w:val="single" w:sz="4" w:space="0" w:color="auto"/>
              <w:bottom w:val="dotted" w:sz="4" w:space="0" w:color="auto"/>
              <w:right w:val="single" w:sz="4" w:space="0" w:color="auto"/>
            </w:tcBorders>
            <w:vAlign w:val="bottom"/>
          </w:tcPr>
          <w:p w14:paraId="26028A02"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5" w:type="pct"/>
            <w:tcBorders>
              <w:top w:val="dotted" w:sz="4" w:space="0" w:color="auto"/>
              <w:left w:val="single" w:sz="4" w:space="0" w:color="auto"/>
              <w:bottom w:val="dotted" w:sz="4" w:space="0" w:color="auto"/>
              <w:right w:val="single" w:sz="4" w:space="0" w:color="auto"/>
            </w:tcBorders>
            <w:vAlign w:val="bottom"/>
          </w:tcPr>
          <w:p w14:paraId="4A753994" w14:textId="77777777" w:rsidR="00AD2CC4" w:rsidRPr="00CD63AC" w:rsidRDefault="00AD2CC4" w:rsidP="00CD63AC">
            <w:pPr>
              <w:spacing w:before="80" w:line="240" w:lineRule="exact"/>
              <w:ind w:firstLine="0"/>
              <w:jc w:val="center"/>
              <w:rPr>
                <w:rFonts w:cs="Arial"/>
                <w:sz w:val="20"/>
              </w:rPr>
            </w:pPr>
            <w:r w:rsidRPr="00CD63AC">
              <w:rPr>
                <w:rFonts w:cs="Arial"/>
                <w:sz w:val="20"/>
              </w:rPr>
              <w:t>6</w:t>
            </w:r>
          </w:p>
        </w:tc>
        <w:tc>
          <w:tcPr>
            <w:tcW w:w="626" w:type="pct"/>
            <w:tcBorders>
              <w:top w:val="dotted" w:sz="4" w:space="0" w:color="auto"/>
              <w:left w:val="single" w:sz="4" w:space="0" w:color="auto"/>
              <w:bottom w:val="dotted" w:sz="4" w:space="0" w:color="auto"/>
              <w:right w:val="single" w:sz="4" w:space="0" w:color="auto"/>
            </w:tcBorders>
            <w:vAlign w:val="bottom"/>
          </w:tcPr>
          <w:p w14:paraId="0E2ECE37"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c>
          <w:tcPr>
            <w:tcW w:w="627" w:type="pct"/>
            <w:tcBorders>
              <w:top w:val="dotted" w:sz="4" w:space="0" w:color="auto"/>
              <w:left w:val="single" w:sz="4" w:space="0" w:color="auto"/>
              <w:bottom w:val="dotted" w:sz="4" w:space="0" w:color="auto"/>
              <w:right w:val="double" w:sz="4" w:space="0" w:color="auto"/>
            </w:tcBorders>
            <w:vAlign w:val="bottom"/>
          </w:tcPr>
          <w:p w14:paraId="34A9D997"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r>
      <w:tr w:rsidR="00AD2CC4" w:rsidRPr="00CD63AC" w14:paraId="31FA74CB"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5F3EA247" w14:textId="77777777" w:rsidR="00AD2CC4" w:rsidRPr="00CD63AC" w:rsidRDefault="00AD2CC4" w:rsidP="00CD63AC">
            <w:pPr>
              <w:spacing w:before="80" w:line="240" w:lineRule="exact"/>
              <w:ind w:left="142" w:firstLine="0"/>
              <w:jc w:val="left"/>
              <w:rPr>
                <w:rFonts w:cs="Arial"/>
                <w:sz w:val="20"/>
                <w:lang w:val="en-US"/>
              </w:rPr>
            </w:pPr>
            <w:r w:rsidRPr="00CD63AC">
              <w:rPr>
                <w:rFonts w:cs="Arial"/>
                <w:sz w:val="20"/>
              </w:rPr>
              <w:t>Вьетнам</w:t>
            </w:r>
          </w:p>
        </w:tc>
        <w:tc>
          <w:tcPr>
            <w:tcW w:w="625" w:type="pct"/>
            <w:tcBorders>
              <w:top w:val="dotted" w:sz="4" w:space="0" w:color="auto"/>
              <w:left w:val="single" w:sz="4" w:space="0" w:color="auto"/>
              <w:bottom w:val="dotted" w:sz="4" w:space="0" w:color="auto"/>
              <w:right w:val="single" w:sz="4" w:space="0" w:color="auto"/>
            </w:tcBorders>
            <w:vAlign w:val="bottom"/>
          </w:tcPr>
          <w:p w14:paraId="00E45A09" w14:textId="77777777" w:rsidR="00AD2CC4" w:rsidRPr="00CD63AC" w:rsidRDefault="00AD2CC4" w:rsidP="00CD63AC">
            <w:pPr>
              <w:spacing w:before="80" w:line="240" w:lineRule="exact"/>
              <w:ind w:firstLine="0"/>
              <w:jc w:val="center"/>
              <w:rPr>
                <w:rFonts w:cs="Arial"/>
                <w:sz w:val="20"/>
              </w:rPr>
            </w:pPr>
            <w:r w:rsidRPr="00CD63AC">
              <w:rPr>
                <w:rFonts w:cs="Arial"/>
                <w:sz w:val="20"/>
              </w:rPr>
              <w:t>49</w:t>
            </w:r>
          </w:p>
        </w:tc>
        <w:tc>
          <w:tcPr>
            <w:tcW w:w="626" w:type="pct"/>
            <w:tcBorders>
              <w:top w:val="dotted" w:sz="4" w:space="0" w:color="auto"/>
              <w:left w:val="single" w:sz="4" w:space="0" w:color="auto"/>
              <w:bottom w:val="dotted" w:sz="4" w:space="0" w:color="auto"/>
              <w:right w:val="single" w:sz="4" w:space="0" w:color="auto"/>
            </w:tcBorders>
            <w:vAlign w:val="bottom"/>
          </w:tcPr>
          <w:p w14:paraId="535EAF62" w14:textId="77777777" w:rsidR="00AD2CC4" w:rsidRPr="00CD63AC" w:rsidRDefault="00AD2CC4" w:rsidP="00CD63AC">
            <w:pPr>
              <w:spacing w:before="80" w:line="240" w:lineRule="exact"/>
              <w:ind w:firstLine="0"/>
              <w:jc w:val="center"/>
              <w:rPr>
                <w:rFonts w:cs="Arial"/>
                <w:sz w:val="20"/>
              </w:rPr>
            </w:pPr>
            <w:r w:rsidRPr="00CD63AC">
              <w:rPr>
                <w:rFonts w:cs="Arial"/>
                <w:sz w:val="20"/>
              </w:rPr>
              <w:t>29</w:t>
            </w:r>
          </w:p>
        </w:tc>
        <w:tc>
          <w:tcPr>
            <w:tcW w:w="626" w:type="pct"/>
            <w:tcBorders>
              <w:top w:val="dotted" w:sz="4" w:space="0" w:color="auto"/>
              <w:left w:val="single" w:sz="4" w:space="0" w:color="auto"/>
              <w:bottom w:val="dotted" w:sz="4" w:space="0" w:color="auto"/>
              <w:right w:val="single" w:sz="4" w:space="0" w:color="auto"/>
            </w:tcBorders>
            <w:vAlign w:val="bottom"/>
          </w:tcPr>
          <w:p w14:paraId="727B3192" w14:textId="77777777" w:rsidR="00AD2CC4" w:rsidRPr="00CD63AC" w:rsidRDefault="00AD2CC4" w:rsidP="00CD63AC">
            <w:pPr>
              <w:spacing w:before="80" w:line="240" w:lineRule="exact"/>
              <w:ind w:firstLine="0"/>
              <w:jc w:val="center"/>
              <w:rPr>
                <w:rFonts w:cs="Arial"/>
                <w:sz w:val="20"/>
              </w:rPr>
            </w:pPr>
            <w:r w:rsidRPr="00CD63AC">
              <w:rPr>
                <w:rFonts w:cs="Arial"/>
                <w:sz w:val="20"/>
              </w:rPr>
              <w:t>20</w:t>
            </w:r>
          </w:p>
        </w:tc>
        <w:tc>
          <w:tcPr>
            <w:tcW w:w="625" w:type="pct"/>
            <w:tcBorders>
              <w:top w:val="dotted" w:sz="4" w:space="0" w:color="auto"/>
              <w:left w:val="single" w:sz="4" w:space="0" w:color="auto"/>
              <w:bottom w:val="dotted" w:sz="4" w:space="0" w:color="auto"/>
              <w:right w:val="single" w:sz="4" w:space="0" w:color="auto"/>
            </w:tcBorders>
            <w:vAlign w:val="bottom"/>
          </w:tcPr>
          <w:p w14:paraId="7B2993B7" w14:textId="77777777" w:rsidR="00AD2CC4" w:rsidRPr="00CD63AC" w:rsidRDefault="00AD2CC4" w:rsidP="00CD63AC">
            <w:pPr>
              <w:spacing w:before="80" w:line="240" w:lineRule="exact"/>
              <w:ind w:firstLine="0"/>
              <w:jc w:val="center"/>
              <w:rPr>
                <w:rFonts w:cs="Arial"/>
                <w:sz w:val="20"/>
              </w:rPr>
            </w:pPr>
            <w:r w:rsidRPr="00CD63AC">
              <w:rPr>
                <w:rFonts w:cs="Arial"/>
                <w:sz w:val="20"/>
              </w:rPr>
              <w:t>127</w:t>
            </w:r>
          </w:p>
        </w:tc>
        <w:tc>
          <w:tcPr>
            <w:tcW w:w="626" w:type="pct"/>
            <w:tcBorders>
              <w:top w:val="dotted" w:sz="4" w:space="0" w:color="auto"/>
              <w:left w:val="single" w:sz="4" w:space="0" w:color="auto"/>
              <w:bottom w:val="dotted" w:sz="4" w:space="0" w:color="auto"/>
              <w:right w:val="single" w:sz="4" w:space="0" w:color="auto"/>
            </w:tcBorders>
            <w:vAlign w:val="bottom"/>
          </w:tcPr>
          <w:p w14:paraId="0514C00E" w14:textId="77777777" w:rsidR="00AD2CC4" w:rsidRPr="00CD63AC" w:rsidRDefault="00AD2CC4" w:rsidP="00CD63AC">
            <w:pPr>
              <w:spacing w:before="80" w:line="240" w:lineRule="exact"/>
              <w:ind w:firstLine="0"/>
              <w:jc w:val="center"/>
              <w:rPr>
                <w:rFonts w:cs="Arial"/>
                <w:sz w:val="20"/>
              </w:rPr>
            </w:pPr>
            <w:r w:rsidRPr="00CD63AC">
              <w:rPr>
                <w:rFonts w:cs="Arial"/>
                <w:sz w:val="20"/>
              </w:rPr>
              <w:t>32</w:t>
            </w:r>
          </w:p>
        </w:tc>
        <w:tc>
          <w:tcPr>
            <w:tcW w:w="627" w:type="pct"/>
            <w:tcBorders>
              <w:top w:val="dotted" w:sz="4" w:space="0" w:color="auto"/>
              <w:left w:val="single" w:sz="4" w:space="0" w:color="auto"/>
              <w:bottom w:val="dotted" w:sz="4" w:space="0" w:color="auto"/>
              <w:right w:val="double" w:sz="4" w:space="0" w:color="auto"/>
            </w:tcBorders>
            <w:vAlign w:val="bottom"/>
          </w:tcPr>
          <w:p w14:paraId="08189435" w14:textId="77777777" w:rsidR="00AD2CC4" w:rsidRPr="00CD63AC" w:rsidRDefault="00AD2CC4" w:rsidP="00CD63AC">
            <w:pPr>
              <w:spacing w:before="80" w:line="240" w:lineRule="exact"/>
              <w:ind w:firstLine="0"/>
              <w:jc w:val="center"/>
              <w:rPr>
                <w:rFonts w:cs="Arial"/>
                <w:sz w:val="20"/>
              </w:rPr>
            </w:pPr>
            <w:r w:rsidRPr="00CD63AC">
              <w:rPr>
                <w:rFonts w:cs="Arial"/>
                <w:sz w:val="20"/>
              </w:rPr>
              <w:t>95</w:t>
            </w:r>
          </w:p>
        </w:tc>
      </w:tr>
      <w:tr w:rsidR="00AD2CC4" w:rsidRPr="00CD63AC" w14:paraId="0553EF7C"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705F6AC8" w14:textId="77777777" w:rsidR="00AD2CC4" w:rsidRPr="00CD63AC" w:rsidRDefault="00AD2CC4" w:rsidP="00CD63AC">
            <w:pPr>
              <w:spacing w:before="80" w:line="240" w:lineRule="exact"/>
              <w:ind w:left="142" w:firstLine="0"/>
              <w:jc w:val="left"/>
              <w:rPr>
                <w:rFonts w:cs="Arial"/>
                <w:sz w:val="20"/>
              </w:rPr>
            </w:pPr>
            <w:r w:rsidRPr="00CD63AC">
              <w:rPr>
                <w:rFonts w:cs="Arial"/>
                <w:sz w:val="20"/>
              </w:rPr>
              <w:t>Германия</w:t>
            </w:r>
          </w:p>
        </w:tc>
        <w:tc>
          <w:tcPr>
            <w:tcW w:w="625" w:type="pct"/>
            <w:tcBorders>
              <w:top w:val="dotted" w:sz="4" w:space="0" w:color="auto"/>
              <w:left w:val="single" w:sz="4" w:space="0" w:color="auto"/>
              <w:bottom w:val="dotted" w:sz="4" w:space="0" w:color="auto"/>
              <w:right w:val="single" w:sz="4" w:space="0" w:color="auto"/>
            </w:tcBorders>
            <w:vAlign w:val="bottom"/>
          </w:tcPr>
          <w:p w14:paraId="17906F19" w14:textId="77777777" w:rsidR="00AD2CC4" w:rsidRPr="00CD63AC" w:rsidRDefault="00AD2CC4" w:rsidP="00CD63AC">
            <w:pPr>
              <w:spacing w:before="80" w:line="240" w:lineRule="exact"/>
              <w:ind w:firstLine="0"/>
              <w:jc w:val="center"/>
              <w:rPr>
                <w:rFonts w:cs="Arial"/>
                <w:sz w:val="20"/>
              </w:rPr>
            </w:pPr>
            <w:r w:rsidRPr="00CD63AC">
              <w:rPr>
                <w:rFonts w:cs="Arial"/>
                <w:sz w:val="20"/>
              </w:rPr>
              <w:t>53</w:t>
            </w:r>
          </w:p>
        </w:tc>
        <w:tc>
          <w:tcPr>
            <w:tcW w:w="626" w:type="pct"/>
            <w:tcBorders>
              <w:top w:val="dotted" w:sz="4" w:space="0" w:color="auto"/>
              <w:left w:val="single" w:sz="4" w:space="0" w:color="auto"/>
              <w:bottom w:val="dotted" w:sz="4" w:space="0" w:color="auto"/>
              <w:right w:val="single" w:sz="4" w:space="0" w:color="auto"/>
            </w:tcBorders>
            <w:vAlign w:val="bottom"/>
          </w:tcPr>
          <w:p w14:paraId="1B02CFE7" w14:textId="77777777" w:rsidR="00AD2CC4" w:rsidRPr="00CD63AC" w:rsidRDefault="00AD2CC4" w:rsidP="00CD63AC">
            <w:pPr>
              <w:spacing w:before="80" w:line="240" w:lineRule="exact"/>
              <w:ind w:firstLine="0"/>
              <w:jc w:val="center"/>
              <w:rPr>
                <w:rFonts w:cs="Arial"/>
                <w:sz w:val="20"/>
              </w:rPr>
            </w:pPr>
            <w:r w:rsidRPr="00CD63AC">
              <w:rPr>
                <w:rFonts w:cs="Arial"/>
                <w:sz w:val="20"/>
              </w:rPr>
              <w:t>82</w:t>
            </w:r>
          </w:p>
        </w:tc>
        <w:tc>
          <w:tcPr>
            <w:tcW w:w="626" w:type="pct"/>
            <w:tcBorders>
              <w:top w:val="dotted" w:sz="4" w:space="0" w:color="auto"/>
              <w:left w:val="single" w:sz="4" w:space="0" w:color="auto"/>
              <w:bottom w:val="dotted" w:sz="4" w:space="0" w:color="auto"/>
              <w:right w:val="single" w:sz="4" w:space="0" w:color="auto"/>
            </w:tcBorders>
            <w:vAlign w:val="bottom"/>
          </w:tcPr>
          <w:p w14:paraId="55EE7EC6" w14:textId="77777777" w:rsidR="00AD2CC4" w:rsidRPr="00CD63AC" w:rsidRDefault="00AD2CC4" w:rsidP="00CD63AC">
            <w:pPr>
              <w:spacing w:before="80" w:line="240" w:lineRule="exact"/>
              <w:ind w:firstLine="0"/>
              <w:jc w:val="center"/>
              <w:rPr>
                <w:rFonts w:cs="Arial"/>
                <w:sz w:val="20"/>
              </w:rPr>
            </w:pPr>
            <w:r w:rsidRPr="00CD63AC">
              <w:rPr>
                <w:rFonts w:cs="Arial"/>
                <w:sz w:val="20"/>
              </w:rPr>
              <w:t>-29</w:t>
            </w:r>
          </w:p>
        </w:tc>
        <w:tc>
          <w:tcPr>
            <w:tcW w:w="625" w:type="pct"/>
            <w:tcBorders>
              <w:top w:val="dotted" w:sz="4" w:space="0" w:color="auto"/>
              <w:left w:val="single" w:sz="4" w:space="0" w:color="auto"/>
              <w:bottom w:val="dotted" w:sz="4" w:space="0" w:color="auto"/>
              <w:right w:val="single" w:sz="4" w:space="0" w:color="auto"/>
            </w:tcBorders>
            <w:vAlign w:val="bottom"/>
          </w:tcPr>
          <w:p w14:paraId="39825210" w14:textId="77777777" w:rsidR="00AD2CC4" w:rsidRPr="00CD63AC" w:rsidRDefault="00AD2CC4" w:rsidP="00CD63AC">
            <w:pPr>
              <w:spacing w:before="80" w:line="240" w:lineRule="exact"/>
              <w:ind w:firstLine="0"/>
              <w:jc w:val="center"/>
              <w:rPr>
                <w:rFonts w:cs="Arial"/>
                <w:sz w:val="20"/>
              </w:rPr>
            </w:pPr>
            <w:r w:rsidRPr="00CD63AC">
              <w:rPr>
                <w:rFonts w:cs="Arial"/>
                <w:sz w:val="20"/>
              </w:rPr>
              <w:t>25</w:t>
            </w:r>
          </w:p>
        </w:tc>
        <w:tc>
          <w:tcPr>
            <w:tcW w:w="626" w:type="pct"/>
            <w:tcBorders>
              <w:top w:val="dotted" w:sz="4" w:space="0" w:color="auto"/>
              <w:left w:val="single" w:sz="4" w:space="0" w:color="auto"/>
              <w:bottom w:val="dotted" w:sz="4" w:space="0" w:color="auto"/>
              <w:right w:val="single" w:sz="4" w:space="0" w:color="auto"/>
            </w:tcBorders>
            <w:vAlign w:val="bottom"/>
          </w:tcPr>
          <w:p w14:paraId="57930B60" w14:textId="77777777" w:rsidR="00AD2CC4" w:rsidRPr="00CD63AC" w:rsidRDefault="00AD2CC4" w:rsidP="00CD63AC">
            <w:pPr>
              <w:spacing w:before="80" w:line="240" w:lineRule="exact"/>
              <w:ind w:firstLine="0"/>
              <w:jc w:val="center"/>
              <w:rPr>
                <w:rFonts w:cs="Arial"/>
                <w:sz w:val="20"/>
              </w:rPr>
            </w:pPr>
            <w:r w:rsidRPr="00CD63AC">
              <w:rPr>
                <w:rFonts w:cs="Arial"/>
                <w:sz w:val="20"/>
              </w:rPr>
              <w:t>58</w:t>
            </w:r>
          </w:p>
        </w:tc>
        <w:tc>
          <w:tcPr>
            <w:tcW w:w="627" w:type="pct"/>
            <w:tcBorders>
              <w:top w:val="dotted" w:sz="4" w:space="0" w:color="auto"/>
              <w:left w:val="single" w:sz="4" w:space="0" w:color="auto"/>
              <w:bottom w:val="dotted" w:sz="4" w:space="0" w:color="auto"/>
              <w:right w:val="double" w:sz="4" w:space="0" w:color="auto"/>
            </w:tcBorders>
            <w:vAlign w:val="bottom"/>
          </w:tcPr>
          <w:p w14:paraId="3F283A5E" w14:textId="77777777" w:rsidR="00AD2CC4" w:rsidRPr="00CD63AC" w:rsidRDefault="00AD2CC4" w:rsidP="00CD63AC">
            <w:pPr>
              <w:spacing w:before="80" w:line="240" w:lineRule="exact"/>
              <w:ind w:firstLine="0"/>
              <w:jc w:val="center"/>
              <w:rPr>
                <w:rFonts w:cs="Arial"/>
                <w:sz w:val="20"/>
              </w:rPr>
            </w:pPr>
            <w:r w:rsidRPr="00CD63AC">
              <w:rPr>
                <w:rFonts w:cs="Arial"/>
                <w:sz w:val="20"/>
              </w:rPr>
              <w:t>-33</w:t>
            </w:r>
          </w:p>
        </w:tc>
      </w:tr>
      <w:tr w:rsidR="00AD2CC4" w:rsidRPr="00CD63AC" w14:paraId="530F036C"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00171888" w14:textId="77777777" w:rsidR="00AD2CC4" w:rsidRPr="00CD63AC" w:rsidRDefault="00AD2CC4" w:rsidP="00CD63AC">
            <w:pPr>
              <w:spacing w:before="80" w:line="240" w:lineRule="exact"/>
              <w:ind w:left="142" w:firstLine="0"/>
              <w:jc w:val="left"/>
              <w:rPr>
                <w:rFonts w:cs="Arial"/>
                <w:sz w:val="20"/>
              </w:rPr>
            </w:pPr>
            <w:r w:rsidRPr="00CD63AC">
              <w:rPr>
                <w:rFonts w:cs="Arial"/>
                <w:sz w:val="20"/>
              </w:rPr>
              <w:t>Грузия</w:t>
            </w:r>
          </w:p>
        </w:tc>
        <w:tc>
          <w:tcPr>
            <w:tcW w:w="625" w:type="pct"/>
            <w:tcBorders>
              <w:top w:val="dotted" w:sz="4" w:space="0" w:color="auto"/>
              <w:left w:val="single" w:sz="4" w:space="0" w:color="auto"/>
              <w:bottom w:val="dotted" w:sz="4" w:space="0" w:color="auto"/>
              <w:right w:val="single" w:sz="4" w:space="0" w:color="auto"/>
            </w:tcBorders>
            <w:vAlign w:val="bottom"/>
          </w:tcPr>
          <w:p w14:paraId="1114BA87" w14:textId="77777777" w:rsidR="00AD2CC4" w:rsidRPr="00CD63AC" w:rsidRDefault="00AD2CC4" w:rsidP="00CD63AC">
            <w:pPr>
              <w:spacing w:before="80" w:line="240" w:lineRule="exact"/>
              <w:ind w:firstLine="0"/>
              <w:jc w:val="center"/>
              <w:rPr>
                <w:rFonts w:cs="Arial"/>
                <w:sz w:val="20"/>
              </w:rPr>
            </w:pPr>
            <w:r w:rsidRPr="00CD63AC">
              <w:rPr>
                <w:rFonts w:cs="Arial"/>
                <w:sz w:val="20"/>
              </w:rPr>
              <w:t>52</w:t>
            </w:r>
          </w:p>
        </w:tc>
        <w:tc>
          <w:tcPr>
            <w:tcW w:w="626" w:type="pct"/>
            <w:tcBorders>
              <w:top w:val="dotted" w:sz="4" w:space="0" w:color="auto"/>
              <w:left w:val="single" w:sz="4" w:space="0" w:color="auto"/>
              <w:bottom w:val="dotted" w:sz="4" w:space="0" w:color="auto"/>
              <w:right w:val="single" w:sz="4" w:space="0" w:color="auto"/>
            </w:tcBorders>
            <w:vAlign w:val="bottom"/>
          </w:tcPr>
          <w:p w14:paraId="63448B75" w14:textId="77777777" w:rsidR="00AD2CC4" w:rsidRPr="00CD63AC" w:rsidRDefault="00AD2CC4" w:rsidP="00CD63AC">
            <w:pPr>
              <w:spacing w:before="80" w:line="240" w:lineRule="exact"/>
              <w:ind w:firstLine="0"/>
              <w:jc w:val="center"/>
              <w:rPr>
                <w:rFonts w:cs="Arial"/>
                <w:sz w:val="20"/>
              </w:rPr>
            </w:pPr>
            <w:r w:rsidRPr="00CD63AC">
              <w:rPr>
                <w:rFonts w:cs="Arial"/>
                <w:sz w:val="20"/>
              </w:rPr>
              <w:t>29</w:t>
            </w:r>
          </w:p>
        </w:tc>
        <w:tc>
          <w:tcPr>
            <w:tcW w:w="626" w:type="pct"/>
            <w:tcBorders>
              <w:top w:val="dotted" w:sz="4" w:space="0" w:color="auto"/>
              <w:left w:val="single" w:sz="4" w:space="0" w:color="auto"/>
              <w:bottom w:val="dotted" w:sz="4" w:space="0" w:color="auto"/>
              <w:right w:val="single" w:sz="4" w:space="0" w:color="auto"/>
            </w:tcBorders>
            <w:vAlign w:val="bottom"/>
          </w:tcPr>
          <w:p w14:paraId="57A6FAC3" w14:textId="77777777" w:rsidR="00AD2CC4" w:rsidRPr="00CD63AC" w:rsidRDefault="00AD2CC4" w:rsidP="00CD63AC">
            <w:pPr>
              <w:spacing w:before="80" w:line="240" w:lineRule="exact"/>
              <w:ind w:firstLine="0"/>
              <w:jc w:val="center"/>
              <w:rPr>
                <w:rFonts w:cs="Arial"/>
                <w:sz w:val="20"/>
              </w:rPr>
            </w:pPr>
            <w:r w:rsidRPr="00CD63AC">
              <w:rPr>
                <w:rFonts w:cs="Arial"/>
                <w:sz w:val="20"/>
              </w:rPr>
              <w:t>23</w:t>
            </w:r>
          </w:p>
        </w:tc>
        <w:tc>
          <w:tcPr>
            <w:tcW w:w="625" w:type="pct"/>
            <w:tcBorders>
              <w:top w:val="dotted" w:sz="4" w:space="0" w:color="auto"/>
              <w:left w:val="single" w:sz="4" w:space="0" w:color="auto"/>
              <w:bottom w:val="dotted" w:sz="4" w:space="0" w:color="auto"/>
              <w:right w:val="single" w:sz="4" w:space="0" w:color="auto"/>
            </w:tcBorders>
            <w:vAlign w:val="bottom"/>
          </w:tcPr>
          <w:p w14:paraId="3BEEEAC0" w14:textId="77777777" w:rsidR="00AD2CC4" w:rsidRPr="00CD63AC" w:rsidRDefault="00AD2CC4" w:rsidP="00CD63AC">
            <w:pPr>
              <w:spacing w:before="80" w:line="240" w:lineRule="exact"/>
              <w:ind w:firstLine="0"/>
              <w:jc w:val="center"/>
              <w:rPr>
                <w:rFonts w:cs="Arial"/>
                <w:sz w:val="20"/>
              </w:rPr>
            </w:pPr>
            <w:r w:rsidRPr="00CD63AC">
              <w:rPr>
                <w:rFonts w:cs="Arial"/>
                <w:sz w:val="20"/>
              </w:rPr>
              <w:t>50</w:t>
            </w:r>
          </w:p>
        </w:tc>
        <w:tc>
          <w:tcPr>
            <w:tcW w:w="626" w:type="pct"/>
            <w:tcBorders>
              <w:top w:val="dotted" w:sz="4" w:space="0" w:color="auto"/>
              <w:left w:val="single" w:sz="4" w:space="0" w:color="auto"/>
              <w:bottom w:val="dotted" w:sz="4" w:space="0" w:color="auto"/>
              <w:right w:val="single" w:sz="4" w:space="0" w:color="auto"/>
            </w:tcBorders>
            <w:vAlign w:val="bottom"/>
          </w:tcPr>
          <w:p w14:paraId="57B08E68" w14:textId="77777777" w:rsidR="00AD2CC4" w:rsidRPr="00CD63AC" w:rsidRDefault="00AD2CC4" w:rsidP="00CD63AC">
            <w:pPr>
              <w:spacing w:before="80" w:line="240" w:lineRule="exact"/>
              <w:ind w:firstLine="0"/>
              <w:jc w:val="center"/>
              <w:rPr>
                <w:rFonts w:cs="Arial"/>
                <w:sz w:val="20"/>
              </w:rPr>
            </w:pPr>
            <w:r w:rsidRPr="00CD63AC">
              <w:rPr>
                <w:rFonts w:cs="Arial"/>
                <w:sz w:val="20"/>
              </w:rPr>
              <w:t>38</w:t>
            </w:r>
          </w:p>
        </w:tc>
        <w:tc>
          <w:tcPr>
            <w:tcW w:w="627" w:type="pct"/>
            <w:tcBorders>
              <w:top w:val="dotted" w:sz="4" w:space="0" w:color="auto"/>
              <w:left w:val="single" w:sz="4" w:space="0" w:color="auto"/>
              <w:bottom w:val="dotted" w:sz="4" w:space="0" w:color="auto"/>
              <w:right w:val="double" w:sz="4" w:space="0" w:color="auto"/>
            </w:tcBorders>
            <w:vAlign w:val="bottom"/>
          </w:tcPr>
          <w:p w14:paraId="2B5410A3" w14:textId="77777777" w:rsidR="00AD2CC4" w:rsidRPr="00CD63AC" w:rsidRDefault="00AD2CC4" w:rsidP="00CD63AC">
            <w:pPr>
              <w:spacing w:before="80" w:line="240" w:lineRule="exact"/>
              <w:ind w:firstLine="0"/>
              <w:jc w:val="center"/>
              <w:rPr>
                <w:rFonts w:cs="Arial"/>
                <w:sz w:val="20"/>
              </w:rPr>
            </w:pPr>
            <w:r w:rsidRPr="00CD63AC">
              <w:rPr>
                <w:rFonts w:cs="Arial"/>
                <w:sz w:val="20"/>
              </w:rPr>
              <w:t>12</w:t>
            </w:r>
          </w:p>
        </w:tc>
      </w:tr>
      <w:tr w:rsidR="00AD2CC4" w:rsidRPr="00CD63AC" w14:paraId="0DF27552"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020327A5" w14:textId="77777777" w:rsidR="00AD2CC4" w:rsidRPr="00CD63AC" w:rsidRDefault="00AD2CC4" w:rsidP="00CD63AC">
            <w:pPr>
              <w:spacing w:before="80" w:line="240" w:lineRule="exact"/>
              <w:ind w:left="142" w:firstLine="0"/>
              <w:jc w:val="left"/>
              <w:rPr>
                <w:rFonts w:cs="Arial"/>
                <w:sz w:val="20"/>
              </w:rPr>
            </w:pPr>
            <w:r w:rsidRPr="00CD63AC">
              <w:rPr>
                <w:rFonts w:cs="Arial"/>
                <w:sz w:val="20"/>
              </w:rPr>
              <w:t>Израиль</w:t>
            </w:r>
          </w:p>
        </w:tc>
        <w:tc>
          <w:tcPr>
            <w:tcW w:w="625" w:type="pct"/>
            <w:tcBorders>
              <w:top w:val="dotted" w:sz="4" w:space="0" w:color="auto"/>
              <w:left w:val="single" w:sz="4" w:space="0" w:color="auto"/>
              <w:bottom w:val="dotted" w:sz="4" w:space="0" w:color="auto"/>
              <w:right w:val="single" w:sz="4" w:space="0" w:color="auto"/>
            </w:tcBorders>
            <w:vAlign w:val="bottom"/>
          </w:tcPr>
          <w:p w14:paraId="4E149D83" w14:textId="77777777" w:rsidR="00AD2CC4" w:rsidRPr="00CD63AC" w:rsidRDefault="00AD2CC4" w:rsidP="00CD63AC">
            <w:pPr>
              <w:spacing w:before="80" w:line="240" w:lineRule="exact"/>
              <w:ind w:firstLine="0"/>
              <w:jc w:val="center"/>
              <w:rPr>
                <w:rFonts w:cs="Arial"/>
                <w:sz w:val="20"/>
              </w:rPr>
            </w:pPr>
            <w:r w:rsidRPr="00CD63AC">
              <w:rPr>
                <w:rFonts w:cs="Arial"/>
                <w:sz w:val="20"/>
              </w:rPr>
              <w:t>12</w:t>
            </w:r>
          </w:p>
        </w:tc>
        <w:tc>
          <w:tcPr>
            <w:tcW w:w="626" w:type="pct"/>
            <w:tcBorders>
              <w:top w:val="dotted" w:sz="4" w:space="0" w:color="auto"/>
              <w:left w:val="single" w:sz="4" w:space="0" w:color="auto"/>
              <w:bottom w:val="dotted" w:sz="4" w:space="0" w:color="auto"/>
              <w:right w:val="single" w:sz="4" w:space="0" w:color="auto"/>
            </w:tcBorders>
            <w:vAlign w:val="bottom"/>
          </w:tcPr>
          <w:p w14:paraId="07EB89C1" w14:textId="77777777" w:rsidR="00AD2CC4" w:rsidRPr="00CD63AC" w:rsidRDefault="00AD2CC4" w:rsidP="00CD63AC">
            <w:pPr>
              <w:spacing w:before="80" w:line="240" w:lineRule="exact"/>
              <w:ind w:firstLine="0"/>
              <w:jc w:val="center"/>
              <w:rPr>
                <w:rFonts w:cs="Arial"/>
                <w:sz w:val="20"/>
              </w:rPr>
            </w:pPr>
            <w:r w:rsidRPr="00CD63AC">
              <w:rPr>
                <w:rFonts w:cs="Arial"/>
                <w:sz w:val="20"/>
              </w:rPr>
              <w:t>7</w:t>
            </w:r>
          </w:p>
        </w:tc>
        <w:tc>
          <w:tcPr>
            <w:tcW w:w="626" w:type="pct"/>
            <w:tcBorders>
              <w:top w:val="dotted" w:sz="4" w:space="0" w:color="auto"/>
              <w:left w:val="single" w:sz="4" w:space="0" w:color="auto"/>
              <w:bottom w:val="dotted" w:sz="4" w:space="0" w:color="auto"/>
              <w:right w:val="single" w:sz="4" w:space="0" w:color="auto"/>
            </w:tcBorders>
            <w:vAlign w:val="bottom"/>
          </w:tcPr>
          <w:p w14:paraId="72106F73" w14:textId="77777777" w:rsidR="00AD2CC4" w:rsidRPr="00CD63AC" w:rsidRDefault="00AD2CC4" w:rsidP="00CD63AC">
            <w:pPr>
              <w:spacing w:before="80" w:line="240" w:lineRule="exact"/>
              <w:ind w:firstLine="0"/>
              <w:jc w:val="center"/>
              <w:rPr>
                <w:rFonts w:cs="Arial"/>
                <w:sz w:val="20"/>
              </w:rPr>
            </w:pPr>
            <w:r w:rsidRPr="00CD63AC">
              <w:rPr>
                <w:rFonts w:cs="Arial"/>
                <w:sz w:val="20"/>
              </w:rPr>
              <w:t>5</w:t>
            </w:r>
          </w:p>
        </w:tc>
        <w:tc>
          <w:tcPr>
            <w:tcW w:w="625" w:type="pct"/>
            <w:tcBorders>
              <w:top w:val="dotted" w:sz="4" w:space="0" w:color="auto"/>
              <w:left w:val="single" w:sz="4" w:space="0" w:color="auto"/>
              <w:bottom w:val="dotted" w:sz="4" w:space="0" w:color="auto"/>
              <w:right w:val="single" w:sz="4" w:space="0" w:color="auto"/>
            </w:tcBorders>
            <w:vAlign w:val="bottom"/>
          </w:tcPr>
          <w:p w14:paraId="7B9093C6"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6" w:type="pct"/>
            <w:tcBorders>
              <w:top w:val="dotted" w:sz="4" w:space="0" w:color="auto"/>
              <w:left w:val="single" w:sz="4" w:space="0" w:color="auto"/>
              <w:bottom w:val="dotted" w:sz="4" w:space="0" w:color="auto"/>
              <w:right w:val="single" w:sz="4" w:space="0" w:color="auto"/>
            </w:tcBorders>
            <w:vAlign w:val="bottom"/>
          </w:tcPr>
          <w:p w14:paraId="7481FCA7" w14:textId="77777777" w:rsidR="00AD2CC4" w:rsidRPr="00CD63AC" w:rsidRDefault="00AD2CC4" w:rsidP="00CD63AC">
            <w:pPr>
              <w:spacing w:before="80" w:line="240" w:lineRule="exact"/>
              <w:ind w:firstLine="0"/>
              <w:jc w:val="center"/>
              <w:rPr>
                <w:rFonts w:cs="Arial"/>
                <w:sz w:val="20"/>
              </w:rPr>
            </w:pPr>
            <w:r w:rsidRPr="00CD63AC">
              <w:rPr>
                <w:rFonts w:cs="Arial"/>
                <w:sz w:val="20"/>
              </w:rPr>
              <w:t>15</w:t>
            </w:r>
          </w:p>
        </w:tc>
        <w:tc>
          <w:tcPr>
            <w:tcW w:w="627" w:type="pct"/>
            <w:tcBorders>
              <w:top w:val="dotted" w:sz="4" w:space="0" w:color="auto"/>
              <w:left w:val="single" w:sz="4" w:space="0" w:color="auto"/>
              <w:bottom w:val="dotted" w:sz="4" w:space="0" w:color="auto"/>
              <w:right w:val="double" w:sz="4" w:space="0" w:color="auto"/>
            </w:tcBorders>
            <w:vAlign w:val="bottom"/>
          </w:tcPr>
          <w:p w14:paraId="39C677E6" w14:textId="77777777" w:rsidR="00AD2CC4" w:rsidRPr="00CD63AC" w:rsidRDefault="00AD2CC4" w:rsidP="00CD63AC">
            <w:pPr>
              <w:spacing w:before="80" w:line="240" w:lineRule="exact"/>
              <w:ind w:firstLine="0"/>
              <w:jc w:val="center"/>
              <w:rPr>
                <w:rFonts w:cs="Arial"/>
                <w:sz w:val="20"/>
              </w:rPr>
            </w:pPr>
            <w:r w:rsidRPr="00CD63AC">
              <w:rPr>
                <w:rFonts w:cs="Arial"/>
                <w:sz w:val="20"/>
              </w:rPr>
              <w:t>-13</w:t>
            </w:r>
          </w:p>
        </w:tc>
      </w:tr>
      <w:tr w:rsidR="00AD2CC4" w:rsidRPr="00CD63AC" w14:paraId="1462CE37"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298B7833" w14:textId="77777777" w:rsidR="00AD2CC4" w:rsidRPr="00CD63AC" w:rsidRDefault="00AD2CC4" w:rsidP="00CD63AC">
            <w:pPr>
              <w:spacing w:before="80" w:line="240" w:lineRule="exact"/>
              <w:ind w:left="142" w:firstLine="0"/>
              <w:jc w:val="left"/>
              <w:rPr>
                <w:rFonts w:cs="Arial"/>
                <w:sz w:val="20"/>
              </w:rPr>
            </w:pPr>
            <w:r w:rsidRPr="00CD63AC">
              <w:rPr>
                <w:rFonts w:cs="Arial"/>
                <w:sz w:val="20"/>
              </w:rPr>
              <w:t>Индия</w:t>
            </w:r>
          </w:p>
        </w:tc>
        <w:tc>
          <w:tcPr>
            <w:tcW w:w="625" w:type="pct"/>
            <w:tcBorders>
              <w:top w:val="dotted" w:sz="4" w:space="0" w:color="auto"/>
              <w:left w:val="single" w:sz="4" w:space="0" w:color="auto"/>
              <w:bottom w:val="dotted" w:sz="4" w:space="0" w:color="auto"/>
              <w:right w:val="single" w:sz="4" w:space="0" w:color="auto"/>
            </w:tcBorders>
            <w:vAlign w:val="bottom"/>
          </w:tcPr>
          <w:p w14:paraId="668EF2D9" w14:textId="77777777" w:rsidR="00AD2CC4" w:rsidRPr="00CD63AC" w:rsidRDefault="00AD2CC4" w:rsidP="00CD63AC">
            <w:pPr>
              <w:spacing w:before="80" w:line="240" w:lineRule="exact"/>
              <w:ind w:firstLine="0"/>
              <w:jc w:val="center"/>
              <w:rPr>
                <w:rFonts w:cs="Arial"/>
                <w:sz w:val="20"/>
              </w:rPr>
            </w:pPr>
            <w:r w:rsidRPr="00CD63AC">
              <w:rPr>
                <w:rFonts w:cs="Arial"/>
                <w:sz w:val="20"/>
              </w:rPr>
              <w:t>7</w:t>
            </w:r>
          </w:p>
        </w:tc>
        <w:tc>
          <w:tcPr>
            <w:tcW w:w="626" w:type="pct"/>
            <w:tcBorders>
              <w:top w:val="dotted" w:sz="4" w:space="0" w:color="auto"/>
              <w:left w:val="single" w:sz="4" w:space="0" w:color="auto"/>
              <w:bottom w:val="dotted" w:sz="4" w:space="0" w:color="auto"/>
              <w:right w:val="single" w:sz="4" w:space="0" w:color="auto"/>
            </w:tcBorders>
            <w:vAlign w:val="bottom"/>
          </w:tcPr>
          <w:p w14:paraId="15076320"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6" w:type="pct"/>
            <w:tcBorders>
              <w:top w:val="dotted" w:sz="4" w:space="0" w:color="auto"/>
              <w:left w:val="single" w:sz="4" w:space="0" w:color="auto"/>
              <w:bottom w:val="dotted" w:sz="4" w:space="0" w:color="auto"/>
              <w:right w:val="single" w:sz="4" w:space="0" w:color="auto"/>
            </w:tcBorders>
            <w:vAlign w:val="bottom"/>
          </w:tcPr>
          <w:p w14:paraId="57727281" w14:textId="77777777" w:rsidR="00AD2CC4" w:rsidRPr="00CD63AC" w:rsidRDefault="00AD2CC4" w:rsidP="00CD63AC">
            <w:pPr>
              <w:spacing w:before="80" w:line="240" w:lineRule="exact"/>
              <w:ind w:firstLine="0"/>
              <w:jc w:val="center"/>
              <w:rPr>
                <w:rFonts w:cs="Arial"/>
                <w:sz w:val="20"/>
              </w:rPr>
            </w:pPr>
            <w:r w:rsidRPr="00CD63AC">
              <w:rPr>
                <w:rFonts w:cs="Arial"/>
                <w:sz w:val="20"/>
              </w:rPr>
              <w:t>5</w:t>
            </w:r>
          </w:p>
        </w:tc>
        <w:tc>
          <w:tcPr>
            <w:tcW w:w="625" w:type="pct"/>
            <w:tcBorders>
              <w:top w:val="dotted" w:sz="4" w:space="0" w:color="auto"/>
              <w:left w:val="single" w:sz="4" w:space="0" w:color="auto"/>
              <w:bottom w:val="dotted" w:sz="4" w:space="0" w:color="auto"/>
              <w:right w:val="single" w:sz="4" w:space="0" w:color="auto"/>
            </w:tcBorders>
            <w:vAlign w:val="bottom"/>
          </w:tcPr>
          <w:p w14:paraId="5C9F9B53"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c>
          <w:tcPr>
            <w:tcW w:w="626" w:type="pct"/>
            <w:tcBorders>
              <w:top w:val="dotted" w:sz="4" w:space="0" w:color="auto"/>
              <w:left w:val="single" w:sz="4" w:space="0" w:color="auto"/>
              <w:bottom w:val="dotted" w:sz="4" w:space="0" w:color="auto"/>
              <w:right w:val="single" w:sz="4" w:space="0" w:color="auto"/>
            </w:tcBorders>
            <w:vAlign w:val="bottom"/>
          </w:tcPr>
          <w:p w14:paraId="72169E89" w14:textId="77777777" w:rsidR="00AD2CC4" w:rsidRPr="00CD63AC" w:rsidRDefault="00AD2CC4" w:rsidP="00CD63AC">
            <w:pPr>
              <w:spacing w:before="80" w:line="240" w:lineRule="exact"/>
              <w:ind w:firstLine="0"/>
              <w:jc w:val="center"/>
              <w:rPr>
                <w:rFonts w:cs="Arial"/>
                <w:sz w:val="20"/>
              </w:rPr>
            </w:pPr>
            <w:r w:rsidRPr="00CD63AC">
              <w:rPr>
                <w:rFonts w:cs="Arial"/>
                <w:sz w:val="20"/>
              </w:rPr>
              <w:t>-</w:t>
            </w:r>
          </w:p>
        </w:tc>
        <w:tc>
          <w:tcPr>
            <w:tcW w:w="627" w:type="pct"/>
            <w:tcBorders>
              <w:top w:val="dotted" w:sz="4" w:space="0" w:color="auto"/>
              <w:left w:val="single" w:sz="4" w:space="0" w:color="auto"/>
              <w:bottom w:val="dotted" w:sz="4" w:space="0" w:color="auto"/>
              <w:right w:val="double" w:sz="4" w:space="0" w:color="auto"/>
            </w:tcBorders>
            <w:vAlign w:val="bottom"/>
          </w:tcPr>
          <w:p w14:paraId="68CCD05F"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r>
      <w:tr w:rsidR="00AD2CC4" w:rsidRPr="00CD63AC" w14:paraId="5C152FAC"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2D8DD791" w14:textId="77777777" w:rsidR="00AD2CC4" w:rsidRPr="00CD63AC" w:rsidRDefault="00AD2CC4" w:rsidP="00CD63AC">
            <w:pPr>
              <w:spacing w:before="80" w:line="240" w:lineRule="exact"/>
              <w:ind w:left="142" w:firstLine="0"/>
              <w:jc w:val="left"/>
              <w:rPr>
                <w:rFonts w:cs="Arial"/>
                <w:sz w:val="20"/>
              </w:rPr>
            </w:pPr>
            <w:r w:rsidRPr="00CD63AC">
              <w:rPr>
                <w:rFonts w:cs="Arial"/>
                <w:sz w:val="20"/>
              </w:rPr>
              <w:lastRenderedPageBreak/>
              <w:t>Италия</w:t>
            </w:r>
          </w:p>
        </w:tc>
        <w:tc>
          <w:tcPr>
            <w:tcW w:w="625" w:type="pct"/>
            <w:tcBorders>
              <w:top w:val="dotted" w:sz="4" w:space="0" w:color="auto"/>
              <w:left w:val="single" w:sz="4" w:space="0" w:color="auto"/>
              <w:bottom w:val="dotted" w:sz="4" w:space="0" w:color="auto"/>
              <w:right w:val="single" w:sz="4" w:space="0" w:color="auto"/>
            </w:tcBorders>
            <w:vAlign w:val="bottom"/>
          </w:tcPr>
          <w:p w14:paraId="3593A95F"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c>
          <w:tcPr>
            <w:tcW w:w="626" w:type="pct"/>
            <w:tcBorders>
              <w:top w:val="dotted" w:sz="4" w:space="0" w:color="auto"/>
              <w:left w:val="single" w:sz="4" w:space="0" w:color="auto"/>
              <w:bottom w:val="dotted" w:sz="4" w:space="0" w:color="auto"/>
              <w:right w:val="single" w:sz="4" w:space="0" w:color="auto"/>
            </w:tcBorders>
            <w:vAlign w:val="bottom"/>
          </w:tcPr>
          <w:p w14:paraId="7CD5773A"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6" w:type="pct"/>
            <w:tcBorders>
              <w:top w:val="dotted" w:sz="4" w:space="0" w:color="auto"/>
              <w:left w:val="single" w:sz="4" w:space="0" w:color="auto"/>
              <w:bottom w:val="dotted" w:sz="4" w:space="0" w:color="auto"/>
              <w:right w:val="single" w:sz="4" w:space="0" w:color="auto"/>
            </w:tcBorders>
            <w:vAlign w:val="bottom"/>
          </w:tcPr>
          <w:p w14:paraId="244BE47B"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5" w:type="pct"/>
            <w:tcBorders>
              <w:top w:val="dotted" w:sz="4" w:space="0" w:color="auto"/>
              <w:left w:val="single" w:sz="4" w:space="0" w:color="auto"/>
              <w:bottom w:val="dotted" w:sz="4" w:space="0" w:color="auto"/>
              <w:right w:val="single" w:sz="4" w:space="0" w:color="auto"/>
            </w:tcBorders>
            <w:vAlign w:val="bottom"/>
          </w:tcPr>
          <w:p w14:paraId="0E8918A1"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6" w:type="pct"/>
            <w:tcBorders>
              <w:top w:val="dotted" w:sz="4" w:space="0" w:color="auto"/>
              <w:left w:val="single" w:sz="4" w:space="0" w:color="auto"/>
              <w:bottom w:val="dotted" w:sz="4" w:space="0" w:color="auto"/>
              <w:right w:val="single" w:sz="4" w:space="0" w:color="auto"/>
            </w:tcBorders>
            <w:vAlign w:val="bottom"/>
          </w:tcPr>
          <w:p w14:paraId="3C829914"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7" w:type="pct"/>
            <w:tcBorders>
              <w:top w:val="dotted" w:sz="4" w:space="0" w:color="auto"/>
              <w:left w:val="single" w:sz="4" w:space="0" w:color="auto"/>
              <w:bottom w:val="dotted" w:sz="4" w:space="0" w:color="auto"/>
              <w:right w:val="double" w:sz="4" w:space="0" w:color="auto"/>
            </w:tcBorders>
            <w:vAlign w:val="bottom"/>
          </w:tcPr>
          <w:p w14:paraId="79375DC4"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r>
      <w:tr w:rsidR="00AD2CC4" w:rsidRPr="00CD63AC" w14:paraId="10CC0039"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33D2C2E9" w14:textId="77777777" w:rsidR="00AD2CC4" w:rsidRPr="00CD63AC" w:rsidRDefault="00AD2CC4" w:rsidP="00CD63AC">
            <w:pPr>
              <w:spacing w:before="80" w:line="240" w:lineRule="exact"/>
              <w:ind w:left="142" w:firstLine="0"/>
              <w:jc w:val="left"/>
              <w:rPr>
                <w:rFonts w:cs="Arial"/>
                <w:sz w:val="20"/>
              </w:rPr>
            </w:pPr>
            <w:r w:rsidRPr="00CD63AC">
              <w:rPr>
                <w:rFonts w:cs="Arial"/>
                <w:sz w:val="20"/>
              </w:rPr>
              <w:t>Канада</w:t>
            </w:r>
          </w:p>
        </w:tc>
        <w:tc>
          <w:tcPr>
            <w:tcW w:w="625" w:type="pct"/>
            <w:tcBorders>
              <w:top w:val="dotted" w:sz="4" w:space="0" w:color="auto"/>
              <w:left w:val="single" w:sz="4" w:space="0" w:color="auto"/>
              <w:bottom w:val="dotted" w:sz="4" w:space="0" w:color="auto"/>
              <w:right w:val="single" w:sz="4" w:space="0" w:color="auto"/>
            </w:tcBorders>
            <w:vAlign w:val="bottom"/>
          </w:tcPr>
          <w:p w14:paraId="378C2DED"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c>
          <w:tcPr>
            <w:tcW w:w="626" w:type="pct"/>
            <w:tcBorders>
              <w:top w:val="dotted" w:sz="4" w:space="0" w:color="auto"/>
              <w:left w:val="single" w:sz="4" w:space="0" w:color="auto"/>
              <w:bottom w:val="dotted" w:sz="4" w:space="0" w:color="auto"/>
              <w:right w:val="single" w:sz="4" w:space="0" w:color="auto"/>
            </w:tcBorders>
            <w:vAlign w:val="bottom"/>
          </w:tcPr>
          <w:p w14:paraId="17CAA94D"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6" w:type="pct"/>
            <w:tcBorders>
              <w:top w:val="dotted" w:sz="4" w:space="0" w:color="auto"/>
              <w:left w:val="single" w:sz="4" w:space="0" w:color="auto"/>
              <w:bottom w:val="dotted" w:sz="4" w:space="0" w:color="auto"/>
              <w:right w:val="single" w:sz="4" w:space="0" w:color="auto"/>
            </w:tcBorders>
            <w:vAlign w:val="bottom"/>
          </w:tcPr>
          <w:p w14:paraId="54CDBE65"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c>
          <w:tcPr>
            <w:tcW w:w="625" w:type="pct"/>
            <w:tcBorders>
              <w:top w:val="dotted" w:sz="4" w:space="0" w:color="auto"/>
              <w:left w:val="single" w:sz="4" w:space="0" w:color="auto"/>
              <w:bottom w:val="dotted" w:sz="4" w:space="0" w:color="auto"/>
              <w:right w:val="single" w:sz="4" w:space="0" w:color="auto"/>
            </w:tcBorders>
            <w:vAlign w:val="bottom"/>
          </w:tcPr>
          <w:p w14:paraId="740E1735"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6" w:type="pct"/>
            <w:tcBorders>
              <w:top w:val="dotted" w:sz="4" w:space="0" w:color="auto"/>
              <w:left w:val="single" w:sz="4" w:space="0" w:color="auto"/>
              <w:bottom w:val="dotted" w:sz="4" w:space="0" w:color="auto"/>
              <w:right w:val="single" w:sz="4" w:space="0" w:color="auto"/>
            </w:tcBorders>
            <w:vAlign w:val="bottom"/>
          </w:tcPr>
          <w:p w14:paraId="5B9D4962"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7" w:type="pct"/>
            <w:tcBorders>
              <w:top w:val="dotted" w:sz="4" w:space="0" w:color="auto"/>
              <w:left w:val="single" w:sz="4" w:space="0" w:color="auto"/>
              <w:bottom w:val="dotted" w:sz="4" w:space="0" w:color="auto"/>
              <w:right w:val="double" w:sz="4" w:space="0" w:color="auto"/>
            </w:tcBorders>
            <w:vAlign w:val="bottom"/>
          </w:tcPr>
          <w:p w14:paraId="3C151B7B" w14:textId="77777777" w:rsidR="00AD2CC4" w:rsidRPr="00CD63AC" w:rsidRDefault="00AD2CC4" w:rsidP="00CD63AC">
            <w:pPr>
              <w:spacing w:before="80" w:line="240" w:lineRule="exact"/>
              <w:ind w:firstLine="0"/>
              <w:jc w:val="center"/>
              <w:rPr>
                <w:rFonts w:cs="Arial"/>
                <w:sz w:val="20"/>
              </w:rPr>
            </w:pPr>
            <w:r w:rsidRPr="00CD63AC">
              <w:rPr>
                <w:rFonts w:cs="Arial"/>
                <w:sz w:val="20"/>
              </w:rPr>
              <w:t>-</w:t>
            </w:r>
          </w:p>
        </w:tc>
      </w:tr>
      <w:tr w:rsidR="00AD2CC4" w:rsidRPr="00CD63AC" w14:paraId="00F97494"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7D314992" w14:textId="77777777" w:rsidR="00AD2CC4" w:rsidRPr="00CD63AC" w:rsidRDefault="00AD2CC4" w:rsidP="00CD63AC">
            <w:pPr>
              <w:spacing w:before="80" w:line="240" w:lineRule="exact"/>
              <w:ind w:left="142" w:firstLine="0"/>
              <w:jc w:val="left"/>
              <w:rPr>
                <w:rFonts w:cs="Arial"/>
                <w:sz w:val="20"/>
              </w:rPr>
            </w:pPr>
            <w:r w:rsidRPr="00CD63AC">
              <w:rPr>
                <w:rFonts w:cs="Arial"/>
                <w:sz w:val="20"/>
              </w:rPr>
              <w:t>Китай</w:t>
            </w:r>
          </w:p>
        </w:tc>
        <w:tc>
          <w:tcPr>
            <w:tcW w:w="625" w:type="pct"/>
            <w:tcBorders>
              <w:top w:val="dotted" w:sz="4" w:space="0" w:color="auto"/>
              <w:left w:val="single" w:sz="4" w:space="0" w:color="auto"/>
              <w:bottom w:val="dotted" w:sz="4" w:space="0" w:color="auto"/>
              <w:right w:val="single" w:sz="4" w:space="0" w:color="auto"/>
            </w:tcBorders>
            <w:vAlign w:val="bottom"/>
          </w:tcPr>
          <w:p w14:paraId="66E04F16" w14:textId="77777777" w:rsidR="00AD2CC4" w:rsidRPr="00CD63AC" w:rsidRDefault="00AD2CC4" w:rsidP="00CD63AC">
            <w:pPr>
              <w:spacing w:before="80" w:line="240" w:lineRule="exact"/>
              <w:ind w:firstLine="0"/>
              <w:jc w:val="center"/>
              <w:rPr>
                <w:rFonts w:cs="Arial"/>
                <w:sz w:val="20"/>
              </w:rPr>
            </w:pPr>
            <w:r w:rsidRPr="00CD63AC">
              <w:rPr>
                <w:rFonts w:cs="Arial"/>
                <w:sz w:val="20"/>
              </w:rPr>
              <w:t>100</w:t>
            </w:r>
          </w:p>
        </w:tc>
        <w:tc>
          <w:tcPr>
            <w:tcW w:w="626" w:type="pct"/>
            <w:tcBorders>
              <w:top w:val="dotted" w:sz="4" w:space="0" w:color="auto"/>
              <w:left w:val="single" w:sz="4" w:space="0" w:color="auto"/>
              <w:bottom w:val="dotted" w:sz="4" w:space="0" w:color="auto"/>
              <w:right w:val="single" w:sz="4" w:space="0" w:color="auto"/>
            </w:tcBorders>
            <w:vAlign w:val="bottom"/>
          </w:tcPr>
          <w:p w14:paraId="4646F228" w14:textId="77777777" w:rsidR="00AD2CC4" w:rsidRPr="00CD63AC" w:rsidRDefault="00AD2CC4" w:rsidP="00CD63AC">
            <w:pPr>
              <w:spacing w:before="80" w:line="240" w:lineRule="exact"/>
              <w:ind w:firstLine="0"/>
              <w:jc w:val="center"/>
              <w:rPr>
                <w:rFonts w:cs="Arial"/>
                <w:sz w:val="20"/>
              </w:rPr>
            </w:pPr>
            <w:r w:rsidRPr="00CD63AC">
              <w:rPr>
                <w:rFonts w:cs="Arial"/>
                <w:sz w:val="20"/>
              </w:rPr>
              <w:t>27</w:t>
            </w:r>
          </w:p>
        </w:tc>
        <w:tc>
          <w:tcPr>
            <w:tcW w:w="626" w:type="pct"/>
            <w:tcBorders>
              <w:top w:val="dotted" w:sz="4" w:space="0" w:color="auto"/>
              <w:left w:val="single" w:sz="4" w:space="0" w:color="auto"/>
              <w:bottom w:val="dotted" w:sz="4" w:space="0" w:color="auto"/>
              <w:right w:val="single" w:sz="4" w:space="0" w:color="auto"/>
            </w:tcBorders>
            <w:vAlign w:val="bottom"/>
          </w:tcPr>
          <w:p w14:paraId="2AC4C957" w14:textId="77777777" w:rsidR="00AD2CC4" w:rsidRPr="00CD63AC" w:rsidRDefault="00AD2CC4" w:rsidP="00CD63AC">
            <w:pPr>
              <w:spacing w:before="80" w:line="240" w:lineRule="exact"/>
              <w:ind w:firstLine="0"/>
              <w:jc w:val="center"/>
              <w:rPr>
                <w:rFonts w:cs="Arial"/>
                <w:sz w:val="20"/>
              </w:rPr>
            </w:pPr>
            <w:r w:rsidRPr="00CD63AC">
              <w:rPr>
                <w:rFonts w:cs="Arial"/>
                <w:sz w:val="20"/>
              </w:rPr>
              <w:t>73</w:t>
            </w:r>
          </w:p>
        </w:tc>
        <w:tc>
          <w:tcPr>
            <w:tcW w:w="625" w:type="pct"/>
            <w:tcBorders>
              <w:top w:val="dotted" w:sz="4" w:space="0" w:color="auto"/>
              <w:left w:val="single" w:sz="4" w:space="0" w:color="auto"/>
              <w:bottom w:val="dotted" w:sz="4" w:space="0" w:color="auto"/>
              <w:right w:val="single" w:sz="4" w:space="0" w:color="auto"/>
            </w:tcBorders>
            <w:vAlign w:val="bottom"/>
          </w:tcPr>
          <w:p w14:paraId="5A6CDC28" w14:textId="77777777" w:rsidR="00AD2CC4" w:rsidRPr="00CD63AC" w:rsidRDefault="00AD2CC4" w:rsidP="00CD63AC">
            <w:pPr>
              <w:spacing w:before="80" w:line="240" w:lineRule="exact"/>
              <w:ind w:firstLine="0"/>
              <w:jc w:val="center"/>
              <w:rPr>
                <w:rFonts w:cs="Arial"/>
                <w:sz w:val="20"/>
              </w:rPr>
            </w:pPr>
            <w:r w:rsidRPr="00CD63AC">
              <w:rPr>
                <w:rFonts w:cs="Arial"/>
                <w:sz w:val="20"/>
              </w:rPr>
              <w:t>153</w:t>
            </w:r>
          </w:p>
        </w:tc>
        <w:tc>
          <w:tcPr>
            <w:tcW w:w="626" w:type="pct"/>
            <w:tcBorders>
              <w:top w:val="dotted" w:sz="4" w:space="0" w:color="auto"/>
              <w:left w:val="single" w:sz="4" w:space="0" w:color="auto"/>
              <w:bottom w:val="dotted" w:sz="4" w:space="0" w:color="auto"/>
              <w:right w:val="single" w:sz="4" w:space="0" w:color="auto"/>
            </w:tcBorders>
            <w:vAlign w:val="bottom"/>
          </w:tcPr>
          <w:p w14:paraId="1D46C44C" w14:textId="77777777" w:rsidR="00AD2CC4" w:rsidRPr="00CD63AC" w:rsidRDefault="00AD2CC4" w:rsidP="00CD63AC">
            <w:pPr>
              <w:spacing w:before="80" w:line="240" w:lineRule="exact"/>
              <w:ind w:firstLine="0"/>
              <w:jc w:val="center"/>
              <w:rPr>
                <w:rFonts w:cs="Arial"/>
                <w:sz w:val="20"/>
              </w:rPr>
            </w:pPr>
            <w:r w:rsidRPr="00CD63AC">
              <w:rPr>
                <w:rFonts w:cs="Arial"/>
                <w:sz w:val="20"/>
              </w:rPr>
              <w:t>70</w:t>
            </w:r>
          </w:p>
        </w:tc>
        <w:tc>
          <w:tcPr>
            <w:tcW w:w="627" w:type="pct"/>
            <w:tcBorders>
              <w:top w:val="dotted" w:sz="4" w:space="0" w:color="auto"/>
              <w:left w:val="single" w:sz="4" w:space="0" w:color="auto"/>
              <w:bottom w:val="dotted" w:sz="4" w:space="0" w:color="auto"/>
              <w:right w:val="double" w:sz="4" w:space="0" w:color="auto"/>
            </w:tcBorders>
            <w:vAlign w:val="bottom"/>
          </w:tcPr>
          <w:p w14:paraId="3EE56250" w14:textId="77777777" w:rsidR="00AD2CC4" w:rsidRPr="00CD63AC" w:rsidRDefault="00AD2CC4" w:rsidP="00CD63AC">
            <w:pPr>
              <w:spacing w:before="80" w:line="240" w:lineRule="exact"/>
              <w:ind w:firstLine="0"/>
              <w:jc w:val="center"/>
              <w:rPr>
                <w:rFonts w:cs="Arial"/>
                <w:sz w:val="20"/>
              </w:rPr>
            </w:pPr>
            <w:r w:rsidRPr="00CD63AC">
              <w:rPr>
                <w:rFonts w:cs="Arial"/>
                <w:sz w:val="20"/>
              </w:rPr>
              <w:t>83</w:t>
            </w:r>
          </w:p>
        </w:tc>
      </w:tr>
      <w:tr w:rsidR="00AD2CC4" w:rsidRPr="00CD63AC" w14:paraId="72C8E962"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7CF9F940" w14:textId="77777777" w:rsidR="00AD2CC4" w:rsidRPr="00CD63AC" w:rsidRDefault="00AD2CC4" w:rsidP="00CD63AC">
            <w:pPr>
              <w:spacing w:before="80" w:line="240" w:lineRule="exact"/>
              <w:ind w:left="142" w:firstLine="0"/>
              <w:jc w:val="left"/>
              <w:rPr>
                <w:rFonts w:cs="Arial"/>
                <w:sz w:val="20"/>
              </w:rPr>
            </w:pPr>
            <w:r w:rsidRPr="00CD63AC">
              <w:rPr>
                <w:rFonts w:cs="Arial"/>
                <w:sz w:val="20"/>
              </w:rPr>
              <w:t>Сербия</w:t>
            </w:r>
          </w:p>
        </w:tc>
        <w:tc>
          <w:tcPr>
            <w:tcW w:w="625" w:type="pct"/>
            <w:tcBorders>
              <w:top w:val="dotted" w:sz="4" w:space="0" w:color="auto"/>
              <w:left w:val="single" w:sz="4" w:space="0" w:color="auto"/>
              <w:bottom w:val="dotted" w:sz="4" w:space="0" w:color="auto"/>
              <w:right w:val="single" w:sz="4" w:space="0" w:color="auto"/>
            </w:tcBorders>
            <w:vAlign w:val="bottom"/>
          </w:tcPr>
          <w:p w14:paraId="1CDC01E4" w14:textId="77777777" w:rsidR="00AD2CC4" w:rsidRPr="00CD63AC" w:rsidRDefault="00AD2CC4" w:rsidP="00CD63AC">
            <w:pPr>
              <w:spacing w:before="80" w:line="240" w:lineRule="exact"/>
              <w:ind w:firstLine="0"/>
              <w:jc w:val="center"/>
              <w:rPr>
                <w:rFonts w:cs="Arial"/>
                <w:sz w:val="20"/>
              </w:rPr>
            </w:pPr>
            <w:r w:rsidRPr="00CD63AC">
              <w:rPr>
                <w:rFonts w:cs="Arial"/>
                <w:sz w:val="20"/>
              </w:rPr>
              <w:t>7</w:t>
            </w:r>
          </w:p>
        </w:tc>
        <w:tc>
          <w:tcPr>
            <w:tcW w:w="626" w:type="pct"/>
            <w:tcBorders>
              <w:top w:val="dotted" w:sz="4" w:space="0" w:color="auto"/>
              <w:left w:val="single" w:sz="4" w:space="0" w:color="auto"/>
              <w:bottom w:val="dotted" w:sz="4" w:space="0" w:color="auto"/>
              <w:right w:val="single" w:sz="4" w:space="0" w:color="auto"/>
            </w:tcBorders>
            <w:vAlign w:val="bottom"/>
          </w:tcPr>
          <w:p w14:paraId="3F414D96"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6" w:type="pct"/>
            <w:tcBorders>
              <w:top w:val="dotted" w:sz="4" w:space="0" w:color="auto"/>
              <w:left w:val="single" w:sz="4" w:space="0" w:color="auto"/>
              <w:bottom w:val="dotted" w:sz="4" w:space="0" w:color="auto"/>
              <w:right w:val="single" w:sz="4" w:space="0" w:color="auto"/>
            </w:tcBorders>
            <w:vAlign w:val="bottom"/>
          </w:tcPr>
          <w:p w14:paraId="474A5174" w14:textId="77777777" w:rsidR="00AD2CC4" w:rsidRPr="00CD63AC" w:rsidRDefault="00AD2CC4" w:rsidP="00CD63AC">
            <w:pPr>
              <w:spacing w:before="80" w:line="240" w:lineRule="exact"/>
              <w:ind w:firstLine="0"/>
              <w:jc w:val="center"/>
              <w:rPr>
                <w:rFonts w:cs="Arial"/>
                <w:sz w:val="20"/>
              </w:rPr>
            </w:pPr>
            <w:r w:rsidRPr="00CD63AC">
              <w:rPr>
                <w:rFonts w:cs="Arial"/>
                <w:sz w:val="20"/>
              </w:rPr>
              <w:t>6</w:t>
            </w:r>
          </w:p>
        </w:tc>
        <w:tc>
          <w:tcPr>
            <w:tcW w:w="625" w:type="pct"/>
            <w:tcBorders>
              <w:top w:val="dotted" w:sz="4" w:space="0" w:color="auto"/>
              <w:left w:val="single" w:sz="4" w:space="0" w:color="auto"/>
              <w:bottom w:val="dotted" w:sz="4" w:space="0" w:color="auto"/>
              <w:right w:val="single" w:sz="4" w:space="0" w:color="auto"/>
            </w:tcBorders>
            <w:vAlign w:val="bottom"/>
          </w:tcPr>
          <w:p w14:paraId="0923A071"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c>
          <w:tcPr>
            <w:tcW w:w="626" w:type="pct"/>
            <w:tcBorders>
              <w:top w:val="dotted" w:sz="4" w:space="0" w:color="auto"/>
              <w:left w:val="single" w:sz="4" w:space="0" w:color="auto"/>
              <w:bottom w:val="dotted" w:sz="4" w:space="0" w:color="auto"/>
              <w:right w:val="single" w:sz="4" w:space="0" w:color="auto"/>
            </w:tcBorders>
            <w:vAlign w:val="bottom"/>
          </w:tcPr>
          <w:p w14:paraId="36CEC599" w14:textId="77777777" w:rsidR="00AD2CC4" w:rsidRPr="00CD63AC" w:rsidRDefault="00AD2CC4" w:rsidP="00CD63AC">
            <w:pPr>
              <w:spacing w:before="80" w:line="240" w:lineRule="exact"/>
              <w:ind w:firstLine="0"/>
              <w:jc w:val="center"/>
              <w:rPr>
                <w:rFonts w:cs="Arial"/>
                <w:sz w:val="20"/>
              </w:rPr>
            </w:pPr>
            <w:r w:rsidRPr="00CD63AC">
              <w:rPr>
                <w:rFonts w:cs="Arial"/>
                <w:sz w:val="20"/>
              </w:rPr>
              <w:t>-</w:t>
            </w:r>
          </w:p>
        </w:tc>
        <w:tc>
          <w:tcPr>
            <w:tcW w:w="627" w:type="pct"/>
            <w:tcBorders>
              <w:top w:val="dotted" w:sz="4" w:space="0" w:color="auto"/>
              <w:left w:val="single" w:sz="4" w:space="0" w:color="auto"/>
              <w:bottom w:val="dotted" w:sz="4" w:space="0" w:color="auto"/>
              <w:right w:val="double" w:sz="4" w:space="0" w:color="auto"/>
            </w:tcBorders>
            <w:vAlign w:val="bottom"/>
          </w:tcPr>
          <w:p w14:paraId="357F616A"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r>
      <w:tr w:rsidR="00AD2CC4" w:rsidRPr="00CD63AC" w14:paraId="5D8D3A9D"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20AE588D" w14:textId="77777777" w:rsidR="00AD2CC4" w:rsidRPr="00CD63AC" w:rsidRDefault="00AD2CC4" w:rsidP="00CD63AC">
            <w:pPr>
              <w:spacing w:before="80" w:line="240" w:lineRule="exact"/>
              <w:ind w:left="142" w:firstLine="0"/>
              <w:jc w:val="left"/>
              <w:rPr>
                <w:rFonts w:cs="Arial"/>
                <w:sz w:val="20"/>
              </w:rPr>
            </w:pPr>
            <w:r w:rsidRPr="00CD63AC">
              <w:rPr>
                <w:rFonts w:cs="Arial"/>
                <w:sz w:val="20"/>
              </w:rPr>
              <w:t>Сирия</w:t>
            </w:r>
          </w:p>
        </w:tc>
        <w:tc>
          <w:tcPr>
            <w:tcW w:w="625" w:type="pct"/>
            <w:tcBorders>
              <w:top w:val="dotted" w:sz="4" w:space="0" w:color="auto"/>
              <w:left w:val="single" w:sz="4" w:space="0" w:color="auto"/>
              <w:bottom w:val="dotted" w:sz="4" w:space="0" w:color="auto"/>
              <w:right w:val="single" w:sz="4" w:space="0" w:color="auto"/>
            </w:tcBorders>
            <w:vAlign w:val="bottom"/>
          </w:tcPr>
          <w:p w14:paraId="5B87EE1D" w14:textId="77777777" w:rsidR="00AD2CC4" w:rsidRPr="00CD63AC" w:rsidRDefault="00AD2CC4" w:rsidP="00CD63AC">
            <w:pPr>
              <w:spacing w:before="80" w:line="240" w:lineRule="exact"/>
              <w:ind w:firstLine="0"/>
              <w:jc w:val="center"/>
              <w:rPr>
                <w:rFonts w:cs="Arial"/>
                <w:sz w:val="20"/>
              </w:rPr>
            </w:pPr>
            <w:r w:rsidRPr="00CD63AC">
              <w:rPr>
                <w:rFonts w:cs="Arial"/>
                <w:sz w:val="20"/>
              </w:rPr>
              <w:t>5</w:t>
            </w:r>
          </w:p>
        </w:tc>
        <w:tc>
          <w:tcPr>
            <w:tcW w:w="626" w:type="pct"/>
            <w:tcBorders>
              <w:top w:val="dotted" w:sz="4" w:space="0" w:color="auto"/>
              <w:left w:val="single" w:sz="4" w:space="0" w:color="auto"/>
              <w:bottom w:val="dotted" w:sz="4" w:space="0" w:color="auto"/>
              <w:right w:val="single" w:sz="4" w:space="0" w:color="auto"/>
            </w:tcBorders>
            <w:vAlign w:val="bottom"/>
          </w:tcPr>
          <w:p w14:paraId="08C6C706"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c>
          <w:tcPr>
            <w:tcW w:w="626" w:type="pct"/>
            <w:tcBorders>
              <w:top w:val="dotted" w:sz="4" w:space="0" w:color="auto"/>
              <w:left w:val="single" w:sz="4" w:space="0" w:color="auto"/>
              <w:bottom w:val="dotted" w:sz="4" w:space="0" w:color="auto"/>
              <w:right w:val="single" w:sz="4" w:space="0" w:color="auto"/>
            </w:tcBorders>
            <w:vAlign w:val="bottom"/>
          </w:tcPr>
          <w:p w14:paraId="4CCDE7A7"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5" w:type="pct"/>
            <w:tcBorders>
              <w:top w:val="dotted" w:sz="4" w:space="0" w:color="auto"/>
              <w:left w:val="single" w:sz="4" w:space="0" w:color="auto"/>
              <w:bottom w:val="dotted" w:sz="4" w:space="0" w:color="auto"/>
              <w:right w:val="single" w:sz="4" w:space="0" w:color="auto"/>
            </w:tcBorders>
            <w:vAlign w:val="bottom"/>
          </w:tcPr>
          <w:p w14:paraId="123CCD88"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c>
          <w:tcPr>
            <w:tcW w:w="626" w:type="pct"/>
            <w:tcBorders>
              <w:top w:val="dotted" w:sz="4" w:space="0" w:color="auto"/>
              <w:left w:val="single" w:sz="4" w:space="0" w:color="auto"/>
              <w:bottom w:val="dotted" w:sz="4" w:space="0" w:color="auto"/>
              <w:right w:val="single" w:sz="4" w:space="0" w:color="auto"/>
            </w:tcBorders>
            <w:vAlign w:val="bottom"/>
          </w:tcPr>
          <w:p w14:paraId="41A5A868"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7" w:type="pct"/>
            <w:tcBorders>
              <w:top w:val="dotted" w:sz="4" w:space="0" w:color="auto"/>
              <w:left w:val="single" w:sz="4" w:space="0" w:color="auto"/>
              <w:bottom w:val="dotted" w:sz="4" w:space="0" w:color="auto"/>
              <w:right w:val="double" w:sz="4" w:space="0" w:color="auto"/>
            </w:tcBorders>
            <w:vAlign w:val="bottom"/>
          </w:tcPr>
          <w:p w14:paraId="0B3A7AFF"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r>
      <w:tr w:rsidR="00AD2CC4" w:rsidRPr="00CD63AC" w14:paraId="706916B4"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0E0E78CC" w14:textId="77777777" w:rsidR="00AD2CC4" w:rsidRPr="00CD63AC" w:rsidRDefault="00AD2CC4" w:rsidP="00CD63AC">
            <w:pPr>
              <w:spacing w:before="80" w:line="240" w:lineRule="exact"/>
              <w:ind w:left="142" w:firstLine="0"/>
              <w:jc w:val="left"/>
              <w:rPr>
                <w:rFonts w:cs="Arial"/>
                <w:sz w:val="20"/>
              </w:rPr>
            </w:pPr>
            <w:r w:rsidRPr="00CD63AC">
              <w:rPr>
                <w:rFonts w:cs="Arial"/>
                <w:sz w:val="20"/>
              </w:rPr>
              <w:t>США</w:t>
            </w:r>
          </w:p>
        </w:tc>
        <w:tc>
          <w:tcPr>
            <w:tcW w:w="625" w:type="pct"/>
            <w:tcBorders>
              <w:top w:val="dotted" w:sz="4" w:space="0" w:color="auto"/>
              <w:left w:val="single" w:sz="4" w:space="0" w:color="auto"/>
              <w:bottom w:val="dotted" w:sz="4" w:space="0" w:color="auto"/>
              <w:right w:val="single" w:sz="4" w:space="0" w:color="auto"/>
            </w:tcBorders>
            <w:vAlign w:val="bottom"/>
          </w:tcPr>
          <w:p w14:paraId="5C3CE2D4" w14:textId="77777777" w:rsidR="00AD2CC4" w:rsidRPr="00CD63AC" w:rsidRDefault="00AD2CC4" w:rsidP="00CD63AC">
            <w:pPr>
              <w:spacing w:before="80" w:line="240" w:lineRule="exact"/>
              <w:ind w:firstLine="0"/>
              <w:jc w:val="center"/>
              <w:rPr>
                <w:rFonts w:cs="Arial"/>
                <w:sz w:val="20"/>
              </w:rPr>
            </w:pPr>
            <w:r w:rsidRPr="00CD63AC">
              <w:rPr>
                <w:rFonts w:cs="Arial"/>
                <w:sz w:val="20"/>
              </w:rPr>
              <w:t>5</w:t>
            </w:r>
          </w:p>
        </w:tc>
        <w:tc>
          <w:tcPr>
            <w:tcW w:w="626" w:type="pct"/>
            <w:tcBorders>
              <w:top w:val="dotted" w:sz="4" w:space="0" w:color="auto"/>
              <w:left w:val="single" w:sz="4" w:space="0" w:color="auto"/>
              <w:bottom w:val="dotted" w:sz="4" w:space="0" w:color="auto"/>
              <w:right w:val="single" w:sz="4" w:space="0" w:color="auto"/>
            </w:tcBorders>
            <w:vAlign w:val="bottom"/>
          </w:tcPr>
          <w:p w14:paraId="26D6CC1D" w14:textId="77777777" w:rsidR="00AD2CC4" w:rsidRPr="00CD63AC" w:rsidRDefault="00AD2CC4" w:rsidP="00CD63AC">
            <w:pPr>
              <w:spacing w:before="80" w:line="240" w:lineRule="exact"/>
              <w:ind w:firstLine="0"/>
              <w:jc w:val="center"/>
              <w:rPr>
                <w:rFonts w:cs="Arial"/>
                <w:sz w:val="20"/>
              </w:rPr>
            </w:pPr>
            <w:r w:rsidRPr="00CD63AC">
              <w:rPr>
                <w:rFonts w:cs="Arial"/>
                <w:sz w:val="20"/>
              </w:rPr>
              <w:t>4</w:t>
            </w:r>
          </w:p>
        </w:tc>
        <w:tc>
          <w:tcPr>
            <w:tcW w:w="626" w:type="pct"/>
            <w:tcBorders>
              <w:top w:val="dotted" w:sz="4" w:space="0" w:color="auto"/>
              <w:left w:val="single" w:sz="4" w:space="0" w:color="auto"/>
              <w:bottom w:val="dotted" w:sz="4" w:space="0" w:color="auto"/>
              <w:right w:val="single" w:sz="4" w:space="0" w:color="auto"/>
            </w:tcBorders>
            <w:vAlign w:val="bottom"/>
          </w:tcPr>
          <w:p w14:paraId="196139FF"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5" w:type="pct"/>
            <w:tcBorders>
              <w:top w:val="dotted" w:sz="4" w:space="0" w:color="auto"/>
              <w:left w:val="single" w:sz="4" w:space="0" w:color="auto"/>
              <w:bottom w:val="dotted" w:sz="4" w:space="0" w:color="auto"/>
              <w:right w:val="single" w:sz="4" w:space="0" w:color="auto"/>
            </w:tcBorders>
            <w:vAlign w:val="bottom"/>
          </w:tcPr>
          <w:p w14:paraId="41FAADB9" w14:textId="77777777" w:rsidR="00AD2CC4" w:rsidRPr="00CD63AC" w:rsidRDefault="00AD2CC4" w:rsidP="00CD63AC">
            <w:pPr>
              <w:spacing w:before="80" w:line="240" w:lineRule="exact"/>
              <w:ind w:firstLine="0"/>
              <w:jc w:val="center"/>
              <w:rPr>
                <w:rFonts w:cs="Arial"/>
                <w:sz w:val="20"/>
              </w:rPr>
            </w:pPr>
            <w:r w:rsidRPr="00CD63AC">
              <w:rPr>
                <w:rFonts w:cs="Arial"/>
                <w:sz w:val="20"/>
              </w:rPr>
              <w:t>6</w:t>
            </w:r>
          </w:p>
        </w:tc>
        <w:tc>
          <w:tcPr>
            <w:tcW w:w="626" w:type="pct"/>
            <w:tcBorders>
              <w:top w:val="dotted" w:sz="4" w:space="0" w:color="auto"/>
              <w:left w:val="single" w:sz="4" w:space="0" w:color="auto"/>
              <w:bottom w:val="dotted" w:sz="4" w:space="0" w:color="auto"/>
              <w:right w:val="single" w:sz="4" w:space="0" w:color="auto"/>
            </w:tcBorders>
            <w:vAlign w:val="bottom"/>
          </w:tcPr>
          <w:p w14:paraId="48E773FD" w14:textId="77777777" w:rsidR="00AD2CC4" w:rsidRPr="00CD63AC" w:rsidRDefault="00AD2CC4" w:rsidP="00CD63AC">
            <w:pPr>
              <w:spacing w:before="80" w:line="240" w:lineRule="exact"/>
              <w:ind w:firstLine="0"/>
              <w:jc w:val="center"/>
              <w:rPr>
                <w:rFonts w:cs="Arial"/>
                <w:sz w:val="20"/>
              </w:rPr>
            </w:pPr>
            <w:r w:rsidRPr="00CD63AC">
              <w:rPr>
                <w:rFonts w:cs="Arial"/>
                <w:sz w:val="20"/>
              </w:rPr>
              <w:t>6</w:t>
            </w:r>
          </w:p>
        </w:tc>
        <w:tc>
          <w:tcPr>
            <w:tcW w:w="627" w:type="pct"/>
            <w:tcBorders>
              <w:top w:val="dotted" w:sz="4" w:space="0" w:color="auto"/>
              <w:left w:val="single" w:sz="4" w:space="0" w:color="auto"/>
              <w:bottom w:val="dotted" w:sz="4" w:space="0" w:color="auto"/>
              <w:right w:val="double" w:sz="4" w:space="0" w:color="auto"/>
            </w:tcBorders>
            <w:vAlign w:val="bottom"/>
          </w:tcPr>
          <w:p w14:paraId="72598C52" w14:textId="77777777" w:rsidR="00AD2CC4" w:rsidRPr="00CD63AC" w:rsidRDefault="00AD2CC4" w:rsidP="00CD63AC">
            <w:pPr>
              <w:spacing w:before="80" w:line="240" w:lineRule="exact"/>
              <w:ind w:firstLine="0"/>
              <w:jc w:val="center"/>
              <w:rPr>
                <w:rFonts w:cs="Arial"/>
                <w:sz w:val="20"/>
              </w:rPr>
            </w:pPr>
            <w:r w:rsidRPr="00CD63AC">
              <w:rPr>
                <w:rFonts w:cs="Arial"/>
                <w:sz w:val="20"/>
              </w:rPr>
              <w:t>-</w:t>
            </w:r>
          </w:p>
        </w:tc>
      </w:tr>
      <w:tr w:rsidR="00AD2CC4" w:rsidRPr="00CD63AC" w14:paraId="7EB4536F" w14:textId="77777777" w:rsidTr="00CD63AC">
        <w:trPr>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0A98ED68" w14:textId="77777777" w:rsidR="00AD2CC4" w:rsidRPr="00CD63AC" w:rsidRDefault="00AD2CC4" w:rsidP="00CD63AC">
            <w:pPr>
              <w:spacing w:before="80" w:line="240" w:lineRule="exact"/>
              <w:ind w:left="142" w:firstLine="0"/>
              <w:jc w:val="left"/>
              <w:rPr>
                <w:rFonts w:cs="Arial"/>
                <w:sz w:val="20"/>
              </w:rPr>
            </w:pPr>
            <w:r w:rsidRPr="00CD63AC">
              <w:rPr>
                <w:rFonts w:cs="Arial"/>
                <w:sz w:val="20"/>
              </w:rPr>
              <w:t>Турция</w:t>
            </w:r>
          </w:p>
        </w:tc>
        <w:tc>
          <w:tcPr>
            <w:tcW w:w="625" w:type="pct"/>
            <w:tcBorders>
              <w:top w:val="dotted" w:sz="4" w:space="0" w:color="auto"/>
              <w:left w:val="single" w:sz="4" w:space="0" w:color="auto"/>
              <w:bottom w:val="dotted" w:sz="4" w:space="0" w:color="auto"/>
              <w:right w:val="single" w:sz="4" w:space="0" w:color="auto"/>
            </w:tcBorders>
            <w:vAlign w:val="bottom"/>
          </w:tcPr>
          <w:p w14:paraId="27D8658E" w14:textId="77777777" w:rsidR="00AD2CC4" w:rsidRPr="00CD63AC" w:rsidRDefault="00AD2CC4" w:rsidP="00CD63AC">
            <w:pPr>
              <w:spacing w:before="80" w:line="240" w:lineRule="exact"/>
              <w:ind w:firstLine="0"/>
              <w:jc w:val="center"/>
              <w:rPr>
                <w:rFonts w:cs="Arial"/>
                <w:sz w:val="20"/>
              </w:rPr>
            </w:pPr>
            <w:r w:rsidRPr="00CD63AC">
              <w:rPr>
                <w:rFonts w:cs="Arial"/>
                <w:sz w:val="20"/>
              </w:rPr>
              <w:t>29</w:t>
            </w:r>
          </w:p>
        </w:tc>
        <w:tc>
          <w:tcPr>
            <w:tcW w:w="626" w:type="pct"/>
            <w:tcBorders>
              <w:top w:val="dotted" w:sz="4" w:space="0" w:color="auto"/>
              <w:left w:val="single" w:sz="4" w:space="0" w:color="auto"/>
              <w:bottom w:val="dotted" w:sz="4" w:space="0" w:color="auto"/>
              <w:right w:val="single" w:sz="4" w:space="0" w:color="auto"/>
            </w:tcBorders>
            <w:vAlign w:val="bottom"/>
          </w:tcPr>
          <w:p w14:paraId="33BCC9F6" w14:textId="77777777" w:rsidR="00AD2CC4" w:rsidRPr="00CD63AC" w:rsidRDefault="00AD2CC4" w:rsidP="00CD63AC">
            <w:pPr>
              <w:spacing w:before="80" w:line="240" w:lineRule="exact"/>
              <w:ind w:firstLine="0"/>
              <w:jc w:val="center"/>
              <w:rPr>
                <w:rFonts w:cs="Arial"/>
                <w:sz w:val="20"/>
              </w:rPr>
            </w:pPr>
            <w:r w:rsidRPr="00CD63AC">
              <w:rPr>
                <w:rFonts w:cs="Arial"/>
                <w:sz w:val="20"/>
              </w:rPr>
              <w:t>11</w:t>
            </w:r>
          </w:p>
        </w:tc>
        <w:tc>
          <w:tcPr>
            <w:tcW w:w="626" w:type="pct"/>
            <w:tcBorders>
              <w:top w:val="dotted" w:sz="4" w:space="0" w:color="auto"/>
              <w:left w:val="single" w:sz="4" w:space="0" w:color="auto"/>
              <w:bottom w:val="dotted" w:sz="4" w:space="0" w:color="auto"/>
              <w:right w:val="single" w:sz="4" w:space="0" w:color="auto"/>
            </w:tcBorders>
            <w:vAlign w:val="bottom"/>
          </w:tcPr>
          <w:p w14:paraId="6C9C9FE2" w14:textId="77777777" w:rsidR="00AD2CC4" w:rsidRPr="00CD63AC" w:rsidRDefault="00AD2CC4" w:rsidP="00CD63AC">
            <w:pPr>
              <w:spacing w:before="80" w:line="240" w:lineRule="exact"/>
              <w:ind w:firstLine="0"/>
              <w:jc w:val="center"/>
              <w:rPr>
                <w:rFonts w:cs="Arial"/>
                <w:sz w:val="20"/>
              </w:rPr>
            </w:pPr>
            <w:r w:rsidRPr="00CD63AC">
              <w:rPr>
                <w:rFonts w:cs="Arial"/>
                <w:sz w:val="20"/>
              </w:rPr>
              <w:t>18</w:t>
            </w:r>
          </w:p>
        </w:tc>
        <w:tc>
          <w:tcPr>
            <w:tcW w:w="625" w:type="pct"/>
            <w:tcBorders>
              <w:top w:val="dotted" w:sz="4" w:space="0" w:color="auto"/>
              <w:left w:val="single" w:sz="4" w:space="0" w:color="auto"/>
              <w:bottom w:val="dotted" w:sz="4" w:space="0" w:color="auto"/>
              <w:right w:val="single" w:sz="4" w:space="0" w:color="auto"/>
            </w:tcBorders>
            <w:vAlign w:val="bottom"/>
          </w:tcPr>
          <w:p w14:paraId="4FAE7FCF" w14:textId="77777777" w:rsidR="00AD2CC4" w:rsidRPr="00CD63AC" w:rsidRDefault="00AD2CC4" w:rsidP="00CD63AC">
            <w:pPr>
              <w:spacing w:before="80" w:line="240" w:lineRule="exact"/>
              <w:ind w:firstLine="0"/>
              <w:jc w:val="center"/>
              <w:rPr>
                <w:rFonts w:cs="Arial"/>
                <w:sz w:val="20"/>
              </w:rPr>
            </w:pPr>
            <w:r w:rsidRPr="00CD63AC">
              <w:rPr>
                <w:rFonts w:cs="Arial"/>
                <w:sz w:val="20"/>
              </w:rPr>
              <w:t>9</w:t>
            </w:r>
          </w:p>
        </w:tc>
        <w:tc>
          <w:tcPr>
            <w:tcW w:w="626" w:type="pct"/>
            <w:tcBorders>
              <w:top w:val="dotted" w:sz="4" w:space="0" w:color="auto"/>
              <w:left w:val="single" w:sz="4" w:space="0" w:color="auto"/>
              <w:bottom w:val="dotted" w:sz="4" w:space="0" w:color="auto"/>
              <w:right w:val="single" w:sz="4" w:space="0" w:color="auto"/>
            </w:tcBorders>
            <w:vAlign w:val="bottom"/>
          </w:tcPr>
          <w:p w14:paraId="746A18D0" w14:textId="77777777" w:rsidR="00AD2CC4" w:rsidRPr="00CD63AC" w:rsidRDefault="00AD2CC4" w:rsidP="00CD63AC">
            <w:pPr>
              <w:spacing w:before="80" w:line="240" w:lineRule="exact"/>
              <w:ind w:firstLine="0"/>
              <w:jc w:val="center"/>
              <w:rPr>
                <w:rFonts w:cs="Arial"/>
                <w:sz w:val="20"/>
              </w:rPr>
            </w:pPr>
            <w:r w:rsidRPr="00CD63AC">
              <w:rPr>
                <w:rFonts w:cs="Arial"/>
                <w:sz w:val="20"/>
              </w:rPr>
              <w:t>6</w:t>
            </w:r>
          </w:p>
        </w:tc>
        <w:tc>
          <w:tcPr>
            <w:tcW w:w="627" w:type="pct"/>
            <w:tcBorders>
              <w:top w:val="dotted" w:sz="4" w:space="0" w:color="auto"/>
              <w:left w:val="single" w:sz="4" w:space="0" w:color="auto"/>
              <w:bottom w:val="dotted" w:sz="4" w:space="0" w:color="auto"/>
              <w:right w:val="double" w:sz="4" w:space="0" w:color="auto"/>
            </w:tcBorders>
            <w:vAlign w:val="bottom"/>
          </w:tcPr>
          <w:p w14:paraId="2546E3FE"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c>
          <w:tcPr>
            <w:tcW w:w="85" w:type="pct"/>
            <w:vAlign w:val="bottom"/>
          </w:tcPr>
          <w:p w14:paraId="2BA5477D" w14:textId="77777777" w:rsidR="00AD2CC4" w:rsidRPr="00CD63AC" w:rsidRDefault="00AD2CC4" w:rsidP="00AD2CC4">
            <w:pPr>
              <w:spacing w:before="40" w:after="40" w:line="240" w:lineRule="exact"/>
              <w:ind w:firstLine="0"/>
              <w:jc w:val="center"/>
              <w:rPr>
                <w:rFonts w:cs="Arial"/>
                <w:sz w:val="20"/>
              </w:rPr>
            </w:pPr>
          </w:p>
        </w:tc>
      </w:tr>
      <w:tr w:rsidR="00AD2CC4" w:rsidRPr="00CD63AC" w14:paraId="39FB6D45" w14:textId="77777777" w:rsidTr="00CD63AC">
        <w:trPr>
          <w:gridAfter w:val="1"/>
          <w:wAfter w:w="85" w:type="pct"/>
          <w:cantSplit/>
          <w:trHeight w:val="17"/>
          <w:jc w:val="center"/>
        </w:trPr>
        <w:tc>
          <w:tcPr>
            <w:tcW w:w="1160" w:type="pct"/>
            <w:tcBorders>
              <w:top w:val="dotted" w:sz="4" w:space="0" w:color="auto"/>
              <w:left w:val="double" w:sz="4" w:space="0" w:color="auto"/>
              <w:bottom w:val="dotted" w:sz="4" w:space="0" w:color="auto"/>
              <w:right w:val="single" w:sz="4" w:space="0" w:color="auto"/>
            </w:tcBorders>
          </w:tcPr>
          <w:p w14:paraId="66F1BF09" w14:textId="77777777" w:rsidR="00AD2CC4" w:rsidRPr="00CD63AC" w:rsidRDefault="00AD2CC4" w:rsidP="00CD63AC">
            <w:pPr>
              <w:spacing w:before="80" w:line="240" w:lineRule="exact"/>
              <w:ind w:left="142" w:firstLine="0"/>
              <w:jc w:val="left"/>
              <w:rPr>
                <w:rFonts w:cs="Arial"/>
                <w:sz w:val="20"/>
              </w:rPr>
            </w:pPr>
            <w:r w:rsidRPr="00CD63AC">
              <w:rPr>
                <w:rFonts w:cs="Arial"/>
                <w:sz w:val="20"/>
              </w:rPr>
              <w:t>Франция</w:t>
            </w:r>
          </w:p>
        </w:tc>
        <w:tc>
          <w:tcPr>
            <w:tcW w:w="625" w:type="pct"/>
            <w:tcBorders>
              <w:top w:val="dotted" w:sz="4" w:space="0" w:color="auto"/>
              <w:left w:val="single" w:sz="4" w:space="0" w:color="auto"/>
              <w:bottom w:val="dotted" w:sz="4" w:space="0" w:color="auto"/>
              <w:right w:val="single" w:sz="4" w:space="0" w:color="auto"/>
            </w:tcBorders>
            <w:vAlign w:val="bottom"/>
          </w:tcPr>
          <w:p w14:paraId="633AA3E5"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c>
          <w:tcPr>
            <w:tcW w:w="626" w:type="pct"/>
            <w:tcBorders>
              <w:top w:val="dotted" w:sz="4" w:space="0" w:color="auto"/>
              <w:left w:val="single" w:sz="4" w:space="0" w:color="auto"/>
              <w:bottom w:val="dotted" w:sz="4" w:space="0" w:color="auto"/>
              <w:right w:val="single" w:sz="4" w:space="0" w:color="auto"/>
            </w:tcBorders>
            <w:vAlign w:val="bottom"/>
          </w:tcPr>
          <w:p w14:paraId="5BAE6A0C" w14:textId="77777777" w:rsidR="00AD2CC4" w:rsidRPr="00CD63AC" w:rsidRDefault="00AD2CC4" w:rsidP="00CD63AC">
            <w:pPr>
              <w:spacing w:before="80" w:line="240" w:lineRule="exact"/>
              <w:ind w:firstLine="0"/>
              <w:jc w:val="center"/>
              <w:rPr>
                <w:rFonts w:cs="Arial"/>
                <w:sz w:val="20"/>
              </w:rPr>
            </w:pPr>
            <w:r w:rsidRPr="00CD63AC">
              <w:rPr>
                <w:rFonts w:cs="Arial"/>
                <w:sz w:val="20"/>
              </w:rPr>
              <w:t>1</w:t>
            </w:r>
          </w:p>
        </w:tc>
        <w:tc>
          <w:tcPr>
            <w:tcW w:w="626" w:type="pct"/>
            <w:tcBorders>
              <w:top w:val="dotted" w:sz="4" w:space="0" w:color="auto"/>
              <w:left w:val="single" w:sz="4" w:space="0" w:color="auto"/>
              <w:bottom w:val="dotted" w:sz="4" w:space="0" w:color="auto"/>
              <w:right w:val="single" w:sz="4" w:space="0" w:color="auto"/>
            </w:tcBorders>
            <w:vAlign w:val="bottom"/>
          </w:tcPr>
          <w:p w14:paraId="4D2730BD" w14:textId="77777777" w:rsidR="00AD2CC4" w:rsidRPr="00CD63AC" w:rsidRDefault="00AD2CC4" w:rsidP="00CD63AC">
            <w:pPr>
              <w:spacing w:before="80" w:line="240" w:lineRule="exact"/>
              <w:ind w:firstLine="0"/>
              <w:jc w:val="center"/>
              <w:rPr>
                <w:rFonts w:cs="Arial"/>
                <w:sz w:val="20"/>
              </w:rPr>
            </w:pPr>
            <w:r w:rsidRPr="00CD63AC">
              <w:rPr>
                <w:rFonts w:cs="Arial"/>
                <w:sz w:val="20"/>
              </w:rPr>
              <w:t>2</w:t>
            </w:r>
          </w:p>
        </w:tc>
        <w:tc>
          <w:tcPr>
            <w:tcW w:w="625" w:type="pct"/>
            <w:tcBorders>
              <w:top w:val="dotted" w:sz="4" w:space="0" w:color="auto"/>
              <w:left w:val="single" w:sz="4" w:space="0" w:color="auto"/>
              <w:bottom w:val="dotted" w:sz="4" w:space="0" w:color="auto"/>
              <w:right w:val="single" w:sz="4" w:space="0" w:color="auto"/>
            </w:tcBorders>
            <w:vAlign w:val="bottom"/>
          </w:tcPr>
          <w:p w14:paraId="7385AF74"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c>
          <w:tcPr>
            <w:tcW w:w="626" w:type="pct"/>
            <w:tcBorders>
              <w:top w:val="dotted" w:sz="4" w:space="0" w:color="auto"/>
              <w:left w:val="single" w:sz="4" w:space="0" w:color="auto"/>
              <w:bottom w:val="dotted" w:sz="4" w:space="0" w:color="auto"/>
              <w:right w:val="single" w:sz="4" w:space="0" w:color="auto"/>
            </w:tcBorders>
            <w:vAlign w:val="bottom"/>
          </w:tcPr>
          <w:p w14:paraId="6AA8EB73" w14:textId="77777777" w:rsidR="00AD2CC4" w:rsidRPr="00CD63AC" w:rsidRDefault="00AD2CC4" w:rsidP="00CD63AC">
            <w:pPr>
              <w:spacing w:before="80" w:line="240" w:lineRule="exact"/>
              <w:ind w:firstLine="0"/>
              <w:jc w:val="center"/>
              <w:rPr>
                <w:rFonts w:cs="Arial"/>
                <w:sz w:val="20"/>
              </w:rPr>
            </w:pPr>
            <w:r w:rsidRPr="00CD63AC">
              <w:rPr>
                <w:rFonts w:cs="Arial"/>
                <w:sz w:val="20"/>
              </w:rPr>
              <w:t>-</w:t>
            </w:r>
          </w:p>
        </w:tc>
        <w:tc>
          <w:tcPr>
            <w:tcW w:w="627" w:type="pct"/>
            <w:tcBorders>
              <w:top w:val="dotted" w:sz="4" w:space="0" w:color="auto"/>
              <w:left w:val="single" w:sz="4" w:space="0" w:color="auto"/>
              <w:bottom w:val="dotted" w:sz="4" w:space="0" w:color="auto"/>
              <w:right w:val="double" w:sz="4" w:space="0" w:color="auto"/>
            </w:tcBorders>
            <w:vAlign w:val="bottom"/>
          </w:tcPr>
          <w:p w14:paraId="6D5D93C9" w14:textId="77777777" w:rsidR="00AD2CC4" w:rsidRPr="00CD63AC" w:rsidRDefault="00AD2CC4" w:rsidP="00CD63AC">
            <w:pPr>
              <w:spacing w:before="80" w:line="240" w:lineRule="exact"/>
              <w:ind w:firstLine="0"/>
              <w:jc w:val="center"/>
              <w:rPr>
                <w:rFonts w:cs="Arial"/>
                <w:sz w:val="20"/>
              </w:rPr>
            </w:pPr>
            <w:r w:rsidRPr="00CD63AC">
              <w:rPr>
                <w:rFonts w:cs="Arial"/>
                <w:sz w:val="20"/>
              </w:rPr>
              <w:t>3</w:t>
            </w:r>
          </w:p>
        </w:tc>
      </w:tr>
      <w:tr w:rsidR="00AD2CC4" w:rsidRPr="00CD63AC" w14:paraId="7E745B97" w14:textId="77777777" w:rsidTr="00CD63AC">
        <w:trPr>
          <w:gridAfter w:val="1"/>
          <w:wAfter w:w="85" w:type="pct"/>
          <w:cantSplit/>
          <w:trHeight w:val="17"/>
          <w:jc w:val="center"/>
        </w:trPr>
        <w:tc>
          <w:tcPr>
            <w:tcW w:w="1160" w:type="pct"/>
            <w:tcBorders>
              <w:top w:val="dotted" w:sz="4" w:space="0" w:color="auto"/>
              <w:left w:val="double" w:sz="4" w:space="0" w:color="auto"/>
              <w:bottom w:val="double" w:sz="4" w:space="0" w:color="auto"/>
              <w:right w:val="single" w:sz="4" w:space="0" w:color="auto"/>
            </w:tcBorders>
            <w:vAlign w:val="bottom"/>
          </w:tcPr>
          <w:p w14:paraId="7D9BD571" w14:textId="77777777" w:rsidR="00AD2CC4" w:rsidRPr="00CD63AC" w:rsidRDefault="00AD2CC4" w:rsidP="00CD63AC">
            <w:pPr>
              <w:spacing w:before="80" w:line="240" w:lineRule="exact"/>
              <w:ind w:left="142" w:firstLine="0"/>
              <w:jc w:val="left"/>
              <w:rPr>
                <w:rFonts w:cs="Arial"/>
                <w:sz w:val="20"/>
              </w:rPr>
            </w:pPr>
            <w:r w:rsidRPr="00CD63AC">
              <w:rPr>
                <w:rFonts w:cs="Arial"/>
                <w:sz w:val="20"/>
              </w:rPr>
              <w:t>Прочие</w:t>
            </w:r>
          </w:p>
        </w:tc>
        <w:tc>
          <w:tcPr>
            <w:tcW w:w="625" w:type="pct"/>
            <w:tcBorders>
              <w:top w:val="dotted" w:sz="4" w:space="0" w:color="auto"/>
              <w:left w:val="single" w:sz="4" w:space="0" w:color="auto"/>
              <w:bottom w:val="double" w:sz="4" w:space="0" w:color="auto"/>
              <w:right w:val="single" w:sz="4" w:space="0" w:color="auto"/>
            </w:tcBorders>
            <w:vAlign w:val="bottom"/>
          </w:tcPr>
          <w:p w14:paraId="5E584709" w14:textId="77777777" w:rsidR="00AD2CC4" w:rsidRPr="00CD63AC" w:rsidRDefault="00AD2CC4" w:rsidP="00CD63AC">
            <w:pPr>
              <w:spacing w:before="80" w:line="240" w:lineRule="exact"/>
              <w:ind w:firstLine="0"/>
              <w:jc w:val="center"/>
              <w:rPr>
                <w:rFonts w:cs="Arial"/>
                <w:sz w:val="20"/>
              </w:rPr>
            </w:pPr>
            <w:r w:rsidRPr="00CD63AC">
              <w:rPr>
                <w:rFonts w:cs="Arial"/>
                <w:sz w:val="20"/>
              </w:rPr>
              <w:t>67</w:t>
            </w:r>
          </w:p>
        </w:tc>
        <w:tc>
          <w:tcPr>
            <w:tcW w:w="626" w:type="pct"/>
            <w:tcBorders>
              <w:top w:val="dotted" w:sz="4" w:space="0" w:color="auto"/>
              <w:left w:val="single" w:sz="4" w:space="0" w:color="auto"/>
              <w:bottom w:val="double" w:sz="4" w:space="0" w:color="auto"/>
              <w:right w:val="single" w:sz="4" w:space="0" w:color="auto"/>
            </w:tcBorders>
            <w:vAlign w:val="bottom"/>
          </w:tcPr>
          <w:p w14:paraId="7BAA0F30" w14:textId="77777777" w:rsidR="00AD2CC4" w:rsidRPr="00CD63AC" w:rsidRDefault="00AD2CC4" w:rsidP="00CD63AC">
            <w:pPr>
              <w:spacing w:before="80" w:line="240" w:lineRule="exact"/>
              <w:ind w:firstLine="0"/>
              <w:jc w:val="center"/>
              <w:rPr>
                <w:rFonts w:cs="Arial"/>
                <w:sz w:val="20"/>
              </w:rPr>
            </w:pPr>
            <w:r w:rsidRPr="00CD63AC">
              <w:rPr>
                <w:rFonts w:cs="Arial"/>
                <w:sz w:val="20"/>
              </w:rPr>
              <w:t>28</w:t>
            </w:r>
          </w:p>
        </w:tc>
        <w:tc>
          <w:tcPr>
            <w:tcW w:w="626" w:type="pct"/>
            <w:tcBorders>
              <w:top w:val="dotted" w:sz="4" w:space="0" w:color="auto"/>
              <w:left w:val="single" w:sz="4" w:space="0" w:color="auto"/>
              <w:bottom w:val="double" w:sz="4" w:space="0" w:color="auto"/>
              <w:right w:val="single" w:sz="4" w:space="0" w:color="auto"/>
            </w:tcBorders>
            <w:vAlign w:val="bottom"/>
          </w:tcPr>
          <w:p w14:paraId="4615AC5B" w14:textId="77777777" w:rsidR="00AD2CC4" w:rsidRPr="00CD63AC" w:rsidRDefault="00AD2CC4" w:rsidP="00CD63AC">
            <w:pPr>
              <w:spacing w:before="80" w:line="240" w:lineRule="exact"/>
              <w:ind w:firstLine="0"/>
              <w:jc w:val="center"/>
              <w:rPr>
                <w:rFonts w:cs="Arial"/>
                <w:sz w:val="20"/>
              </w:rPr>
            </w:pPr>
            <w:r w:rsidRPr="00CD63AC">
              <w:rPr>
                <w:rFonts w:cs="Arial"/>
                <w:sz w:val="20"/>
              </w:rPr>
              <w:t>39</w:t>
            </w:r>
          </w:p>
        </w:tc>
        <w:tc>
          <w:tcPr>
            <w:tcW w:w="625" w:type="pct"/>
            <w:tcBorders>
              <w:top w:val="dotted" w:sz="4" w:space="0" w:color="auto"/>
              <w:left w:val="single" w:sz="4" w:space="0" w:color="auto"/>
              <w:bottom w:val="double" w:sz="4" w:space="0" w:color="auto"/>
              <w:right w:val="single" w:sz="4" w:space="0" w:color="auto"/>
            </w:tcBorders>
            <w:vAlign w:val="bottom"/>
          </w:tcPr>
          <w:p w14:paraId="48820BEE" w14:textId="77777777" w:rsidR="00AD2CC4" w:rsidRPr="00CD63AC" w:rsidRDefault="00AD2CC4" w:rsidP="00CD63AC">
            <w:pPr>
              <w:spacing w:before="80" w:line="240" w:lineRule="exact"/>
              <w:ind w:firstLine="0"/>
              <w:jc w:val="center"/>
              <w:rPr>
                <w:rFonts w:cs="Arial"/>
                <w:sz w:val="20"/>
              </w:rPr>
            </w:pPr>
            <w:r w:rsidRPr="00CD63AC">
              <w:rPr>
                <w:rFonts w:cs="Arial"/>
                <w:sz w:val="20"/>
              </w:rPr>
              <w:t>53</w:t>
            </w:r>
          </w:p>
        </w:tc>
        <w:tc>
          <w:tcPr>
            <w:tcW w:w="626" w:type="pct"/>
            <w:tcBorders>
              <w:top w:val="dotted" w:sz="4" w:space="0" w:color="auto"/>
              <w:left w:val="single" w:sz="4" w:space="0" w:color="auto"/>
              <w:bottom w:val="double" w:sz="4" w:space="0" w:color="auto"/>
              <w:right w:val="single" w:sz="4" w:space="0" w:color="auto"/>
            </w:tcBorders>
            <w:vAlign w:val="bottom"/>
          </w:tcPr>
          <w:p w14:paraId="40108061" w14:textId="77777777" w:rsidR="00AD2CC4" w:rsidRPr="00CD63AC" w:rsidRDefault="00AD2CC4" w:rsidP="00CD63AC">
            <w:pPr>
              <w:spacing w:before="80" w:line="240" w:lineRule="exact"/>
              <w:ind w:firstLine="0"/>
              <w:jc w:val="center"/>
              <w:rPr>
                <w:rFonts w:cs="Arial"/>
                <w:sz w:val="20"/>
              </w:rPr>
            </w:pPr>
            <w:r w:rsidRPr="00CD63AC">
              <w:rPr>
                <w:rFonts w:cs="Arial"/>
                <w:sz w:val="20"/>
              </w:rPr>
              <w:t>73</w:t>
            </w:r>
          </w:p>
        </w:tc>
        <w:tc>
          <w:tcPr>
            <w:tcW w:w="627" w:type="pct"/>
            <w:tcBorders>
              <w:top w:val="dotted" w:sz="4" w:space="0" w:color="auto"/>
              <w:left w:val="single" w:sz="4" w:space="0" w:color="auto"/>
              <w:bottom w:val="double" w:sz="4" w:space="0" w:color="auto"/>
              <w:right w:val="double" w:sz="4" w:space="0" w:color="auto"/>
            </w:tcBorders>
            <w:vAlign w:val="bottom"/>
          </w:tcPr>
          <w:p w14:paraId="5419D7B0" w14:textId="77777777" w:rsidR="00AD2CC4" w:rsidRPr="00CD63AC" w:rsidRDefault="00AD2CC4" w:rsidP="00CD63AC">
            <w:pPr>
              <w:spacing w:before="80" w:line="240" w:lineRule="exact"/>
              <w:ind w:firstLine="0"/>
              <w:jc w:val="center"/>
              <w:rPr>
                <w:rFonts w:cs="Arial"/>
                <w:sz w:val="20"/>
              </w:rPr>
            </w:pPr>
            <w:r w:rsidRPr="00CD63AC">
              <w:rPr>
                <w:rFonts w:cs="Arial"/>
                <w:sz w:val="20"/>
              </w:rPr>
              <w:t>-20</w:t>
            </w:r>
          </w:p>
        </w:tc>
      </w:tr>
    </w:tbl>
    <w:p w14:paraId="50EABC32" w14:textId="77777777" w:rsidR="00AD2CC4" w:rsidRPr="00693A9F" w:rsidRDefault="00AD2CC4" w:rsidP="00AD2CC4">
      <w:pPr>
        <w:widowControl/>
        <w:spacing w:line="240" w:lineRule="auto"/>
        <w:ind w:firstLine="709"/>
        <w:rPr>
          <w:rFonts w:cs="Arial"/>
          <w:snapToGrid w:val="0"/>
          <w:sz w:val="12"/>
          <w:szCs w:val="22"/>
        </w:rPr>
      </w:pPr>
    </w:p>
    <w:p w14:paraId="5842AC3E" w14:textId="280E3EA3" w:rsidR="00AD2CC4" w:rsidRPr="00192EA8" w:rsidRDefault="00AD2CC4" w:rsidP="00CD63AC">
      <w:pPr>
        <w:spacing w:before="240"/>
        <w:ind w:firstLine="709"/>
      </w:pPr>
      <w:r>
        <w:t>Миграционная убыль п</w:t>
      </w:r>
      <w:r w:rsidR="00CD63AC">
        <w:t>редыдущего</w:t>
      </w:r>
      <w:r>
        <w:t xml:space="preserve"> года сменилась приростом с Арменией, Казахстаном, Молдавией и </w:t>
      </w:r>
      <w:r w:rsidRPr="00192EA8">
        <w:t>Украиной.</w:t>
      </w:r>
    </w:p>
    <w:p w14:paraId="10D6BDD0" w14:textId="6C5091F8" w:rsidR="00AD2CC4" w:rsidRDefault="00AD2CC4" w:rsidP="00CD63AC">
      <w:pPr>
        <w:spacing w:before="120"/>
        <w:ind w:firstLine="709"/>
      </w:pPr>
      <w:r w:rsidRPr="00881E71">
        <w:t>Среди международных мигрантов</w:t>
      </w:r>
      <w:r>
        <w:t xml:space="preserve"> 71,7</w:t>
      </w:r>
      <w:r w:rsidRPr="00881E71">
        <w:t>% прибыл</w:t>
      </w:r>
      <w:r>
        <w:t>о</w:t>
      </w:r>
      <w:r w:rsidRPr="00881E71">
        <w:t xml:space="preserve"> к месту временного пребывания на срок 9 </w:t>
      </w:r>
      <w:r>
        <w:t>месяцев и более,</w:t>
      </w:r>
      <w:r w:rsidRPr="00F23150">
        <w:t xml:space="preserve"> </w:t>
      </w:r>
      <w:r>
        <w:t>28,3</w:t>
      </w:r>
      <w:r w:rsidRPr="00881E71">
        <w:t>% – к постоянному месту жительства</w:t>
      </w:r>
      <w:r>
        <w:t>.</w:t>
      </w:r>
    </w:p>
    <w:p w14:paraId="1D273BB4" w14:textId="77777777" w:rsidR="00AD2CC4" w:rsidRDefault="00AD2CC4" w:rsidP="00303B02">
      <w:pPr>
        <w:spacing w:before="120"/>
        <w:ind w:firstLine="709"/>
        <w:rPr>
          <w:color w:val="000000"/>
        </w:rPr>
      </w:pPr>
    </w:p>
    <w:p w14:paraId="69FCD75E" w14:textId="77777777" w:rsidR="00CD63AC" w:rsidRDefault="00CD63AC" w:rsidP="00303B02">
      <w:pPr>
        <w:spacing w:before="120"/>
        <w:ind w:firstLine="709"/>
        <w:rPr>
          <w:color w:val="000000"/>
        </w:rPr>
      </w:pPr>
    </w:p>
    <w:p w14:paraId="3FA7742E" w14:textId="77777777" w:rsidR="00F91544" w:rsidRDefault="00F91544" w:rsidP="00BF00EE">
      <w:pPr>
        <w:spacing w:before="120"/>
        <w:ind w:firstLine="709"/>
        <w:rPr>
          <w:color w:val="000000"/>
        </w:rPr>
      </w:pPr>
    </w:p>
    <w:p w14:paraId="2376051D" w14:textId="66ACD383" w:rsidR="005377FA" w:rsidRDefault="007A4DDF" w:rsidP="00DE22D9">
      <w:pPr>
        <w:pStyle w:val="33"/>
        <w:spacing w:before="360"/>
        <w:ind w:right="-29" w:firstLine="0"/>
        <w:jc w:val="left"/>
        <w:rPr>
          <w:rFonts w:cs="Arial"/>
          <w:b/>
        </w:rPr>
      </w:pPr>
      <w:r>
        <w:rPr>
          <w:rFonts w:cs="Arial"/>
          <w:b/>
        </w:rPr>
        <w:t>РУКОВОДИТЕЛ</w:t>
      </w:r>
      <w:r w:rsidR="00811180">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sidR="00184042">
        <w:rPr>
          <w:rFonts w:cs="Arial"/>
          <w:b/>
        </w:rPr>
        <w:tab/>
      </w:r>
      <w:r w:rsidR="00184042">
        <w:rPr>
          <w:rFonts w:cs="Arial"/>
          <w:b/>
        </w:rPr>
        <w:tab/>
        <w:t xml:space="preserve">   М</w:t>
      </w:r>
      <w:r w:rsidR="00FB2086">
        <w:rPr>
          <w:rFonts w:cs="Arial"/>
          <w:b/>
        </w:rPr>
        <w:t>.</w:t>
      </w:r>
      <w:r w:rsidR="00184042">
        <w:rPr>
          <w:rFonts w:cs="Arial"/>
          <w:b/>
        </w:rPr>
        <w:t>Л.</w:t>
      </w:r>
      <w:r w:rsidR="00FB2086">
        <w:rPr>
          <w:rFonts w:cs="Arial"/>
          <w:b/>
        </w:rPr>
        <w:t xml:space="preserve"> </w:t>
      </w:r>
      <w:r w:rsidR="00184042">
        <w:rPr>
          <w:rFonts w:cs="Arial"/>
          <w:b/>
        </w:rPr>
        <w:t>ФЕРЕНЕЦ</w:t>
      </w:r>
    </w:p>
    <w:p w14:paraId="01AEECC0" w14:textId="77777777" w:rsidR="00692F78" w:rsidRPr="005729B6" w:rsidRDefault="00692F78" w:rsidP="009459FB">
      <w:pPr>
        <w:pStyle w:val="33"/>
        <w:spacing w:before="480"/>
        <w:ind w:firstLine="0"/>
        <w:rPr>
          <w:rFonts w:cs="Arial"/>
          <w:b/>
          <w:sz w:val="4"/>
          <w:szCs w:val="4"/>
        </w:rPr>
      </w:pPr>
    </w:p>
    <w:p w14:paraId="2EBD329B" w14:textId="77777777" w:rsidR="00564115" w:rsidRPr="00074FB0" w:rsidRDefault="00564115" w:rsidP="009459FB">
      <w:pPr>
        <w:spacing w:line="240" w:lineRule="auto"/>
        <w:ind w:firstLine="0"/>
        <w:rPr>
          <w:rFonts w:cs="Arial"/>
          <w:sz w:val="16"/>
          <w:szCs w:val="16"/>
        </w:rPr>
        <w:sectPr w:rsidR="00564115" w:rsidRPr="00074FB0" w:rsidSect="00AE4C35">
          <w:headerReference w:type="even" r:id="rId39"/>
          <w:footnotePr>
            <w:numRestart w:val="eachPage"/>
          </w:footnotePr>
          <w:endnotePr>
            <w:numFmt w:val="decimal"/>
          </w:endnotePr>
          <w:pgSz w:w="11907" w:h="16840" w:code="9"/>
          <w:pgMar w:top="1304" w:right="1418" w:bottom="1304" w:left="1304" w:header="680" w:footer="680" w:gutter="0"/>
          <w:cols w:space="720"/>
          <w:docGrid w:linePitch="299"/>
        </w:sectPr>
      </w:pPr>
    </w:p>
    <w:p w14:paraId="2B4B2846" w14:textId="77777777" w:rsidR="00AD6EE1" w:rsidRDefault="00AD6EE1" w:rsidP="0055546C">
      <w:pPr>
        <w:pStyle w:val="afc"/>
        <w:keepNext w:val="0"/>
        <w:spacing w:after="240" w:line="240" w:lineRule="auto"/>
        <w:ind w:left="0" w:right="-57"/>
        <w:rPr>
          <w:rFonts w:cs="Arial"/>
          <w:i/>
          <w:spacing w:val="-4"/>
          <w:sz w:val="31"/>
        </w:rPr>
      </w:pPr>
      <w:bookmarkStart w:id="305" w:name="_Toc94774915"/>
      <w:bookmarkStart w:id="306" w:name="_Toc507471203"/>
      <w:bookmarkStart w:id="307" w:name="_Toc507471266"/>
      <w:bookmarkStart w:id="308" w:name="_Toc507476575"/>
      <w:bookmarkStart w:id="309" w:name="_Toc130703983"/>
      <w:bookmarkStart w:id="310" w:name="_Toc130704505"/>
      <w:bookmarkStart w:id="311" w:name="_Toc130704736"/>
      <w:bookmarkStart w:id="312" w:name="_Toc333242203"/>
      <w:bookmarkEnd w:id="288"/>
      <w:bookmarkEnd w:id="289"/>
      <w:bookmarkEnd w:id="290"/>
      <w:bookmarkEnd w:id="291"/>
      <w:bookmarkEnd w:id="292"/>
      <w:bookmarkEnd w:id="293"/>
      <w:bookmarkEnd w:id="294"/>
      <w:bookmarkEnd w:id="295"/>
      <w:bookmarkEnd w:id="296"/>
      <w:bookmarkEnd w:id="297"/>
      <w:bookmarkEnd w:id="298"/>
      <w:bookmarkEnd w:id="299"/>
      <w:bookmarkEnd w:id="300"/>
      <w:r w:rsidRPr="0019496B">
        <w:rPr>
          <w:rFonts w:cs="Arial"/>
          <w:i/>
          <w:spacing w:val="-4"/>
          <w:sz w:val="31"/>
        </w:rPr>
        <w:lastRenderedPageBreak/>
        <w:t>Прило</w:t>
      </w:r>
      <w:r>
        <w:rPr>
          <w:rFonts w:cs="Arial"/>
          <w:i/>
          <w:spacing w:val="-4"/>
          <w:sz w:val="31"/>
        </w:rPr>
        <w:t>жение</w:t>
      </w:r>
      <w:bookmarkEnd w:id="305"/>
    </w:p>
    <w:p w14:paraId="7D54C63D" w14:textId="77777777" w:rsidR="00685399" w:rsidRPr="00C0144F" w:rsidRDefault="00685399" w:rsidP="003734A6">
      <w:pPr>
        <w:keepNext/>
        <w:jc w:val="center"/>
        <w:rPr>
          <w:b/>
          <w:sz w:val="4"/>
          <w:szCs w:val="4"/>
        </w:rPr>
      </w:pPr>
    </w:p>
    <w:p w14:paraId="254B13D3" w14:textId="77777777" w:rsidR="00B05DC3" w:rsidRPr="00B05DC3" w:rsidRDefault="00B05DC3" w:rsidP="00B05DC3">
      <w:pPr>
        <w:keepNext/>
        <w:spacing w:before="120"/>
        <w:ind w:firstLine="0"/>
        <w:jc w:val="right"/>
      </w:pPr>
      <w:r w:rsidRPr="00B05DC3">
        <w:t>Таблица 1</w:t>
      </w:r>
    </w:p>
    <w:p w14:paraId="4C445A2C" w14:textId="77777777" w:rsidR="00B05DC3" w:rsidRPr="00B05DC3" w:rsidRDefault="00B05DC3" w:rsidP="00B05DC3">
      <w:pPr>
        <w:keepNext/>
        <w:spacing w:before="120"/>
        <w:ind w:firstLine="0"/>
        <w:jc w:val="center"/>
        <w:rPr>
          <w:b/>
        </w:rPr>
      </w:pPr>
      <w:r w:rsidRPr="00B05DC3">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276"/>
        <w:gridCol w:w="992"/>
        <w:gridCol w:w="1276"/>
      </w:tblGrid>
      <w:tr w:rsidR="00B05DC3" w:rsidRPr="00B05DC3" w14:paraId="0DCB7096" w14:textId="77777777" w:rsidTr="00B05DC3">
        <w:trPr>
          <w:tblHeader/>
        </w:trPr>
        <w:tc>
          <w:tcPr>
            <w:tcW w:w="4786" w:type="dxa"/>
            <w:tcBorders>
              <w:top w:val="double" w:sz="4" w:space="0" w:color="auto"/>
              <w:bottom w:val="single" w:sz="4" w:space="0" w:color="auto"/>
            </w:tcBorders>
          </w:tcPr>
          <w:p w14:paraId="75441FA0" w14:textId="77777777" w:rsidR="00B05DC3" w:rsidRPr="00B05DC3" w:rsidRDefault="00B05DC3" w:rsidP="00B05DC3">
            <w:pPr>
              <w:spacing w:line="240" w:lineRule="exact"/>
              <w:ind w:firstLine="0"/>
              <w:jc w:val="left"/>
            </w:pPr>
          </w:p>
        </w:tc>
        <w:tc>
          <w:tcPr>
            <w:tcW w:w="1134" w:type="dxa"/>
            <w:tcBorders>
              <w:top w:val="double" w:sz="4" w:space="0" w:color="auto"/>
              <w:bottom w:val="single" w:sz="4" w:space="0" w:color="auto"/>
            </w:tcBorders>
          </w:tcPr>
          <w:p w14:paraId="517E2E91" w14:textId="77777777" w:rsidR="00B05DC3" w:rsidRPr="00B05DC3" w:rsidRDefault="00B05DC3" w:rsidP="00B05DC3">
            <w:pPr>
              <w:spacing w:line="240" w:lineRule="exact"/>
              <w:ind w:left="-57" w:right="-57" w:firstLine="0"/>
              <w:jc w:val="center"/>
              <w:rPr>
                <w:rFonts w:cs="Arial"/>
                <w:i/>
                <w:sz w:val="20"/>
              </w:rPr>
            </w:pPr>
            <w:r w:rsidRPr="00B05DC3">
              <w:rPr>
                <w:rFonts w:cs="Arial"/>
                <w:i/>
                <w:sz w:val="20"/>
              </w:rPr>
              <w:t xml:space="preserve">Единица </w:t>
            </w:r>
            <w:r w:rsidRPr="00B05DC3">
              <w:rPr>
                <w:rFonts w:cs="Arial"/>
                <w:i/>
                <w:sz w:val="20"/>
              </w:rPr>
              <w:br/>
              <w:t>измерения</w:t>
            </w:r>
          </w:p>
        </w:tc>
        <w:tc>
          <w:tcPr>
            <w:tcW w:w="1276" w:type="dxa"/>
            <w:tcBorders>
              <w:top w:val="double" w:sz="4" w:space="0" w:color="auto"/>
              <w:bottom w:val="single" w:sz="4" w:space="0" w:color="auto"/>
            </w:tcBorders>
          </w:tcPr>
          <w:p w14:paraId="70CD4AA9" w14:textId="77777777" w:rsidR="00B05DC3" w:rsidRPr="00B05DC3" w:rsidRDefault="00B05DC3" w:rsidP="00B05DC3">
            <w:pPr>
              <w:spacing w:line="240" w:lineRule="exact"/>
              <w:ind w:left="-57" w:right="-57" w:firstLine="0"/>
              <w:jc w:val="center"/>
              <w:rPr>
                <w:rFonts w:cs="Arial"/>
                <w:i/>
                <w:sz w:val="20"/>
              </w:rPr>
            </w:pPr>
            <w:r w:rsidRPr="00B05DC3">
              <w:rPr>
                <w:rFonts w:cs="Arial"/>
                <w:i/>
                <w:sz w:val="20"/>
              </w:rPr>
              <w:t>2021г.</w:t>
            </w:r>
          </w:p>
        </w:tc>
        <w:tc>
          <w:tcPr>
            <w:tcW w:w="992" w:type="dxa"/>
            <w:tcBorders>
              <w:top w:val="double" w:sz="4" w:space="0" w:color="auto"/>
              <w:bottom w:val="single" w:sz="4" w:space="0" w:color="auto"/>
            </w:tcBorders>
          </w:tcPr>
          <w:p w14:paraId="0EB63B5F" w14:textId="77777777" w:rsidR="00B05DC3" w:rsidRPr="00B05DC3" w:rsidRDefault="00B05DC3" w:rsidP="00B05DC3">
            <w:pPr>
              <w:spacing w:line="240" w:lineRule="exact"/>
              <w:ind w:left="-57" w:right="-57" w:firstLine="0"/>
              <w:jc w:val="center"/>
              <w:rPr>
                <w:rFonts w:cs="Arial"/>
                <w:i/>
                <w:sz w:val="20"/>
              </w:rPr>
            </w:pPr>
            <w:r w:rsidRPr="00B05DC3">
              <w:rPr>
                <w:rFonts w:cs="Arial"/>
                <w:i/>
                <w:sz w:val="20"/>
              </w:rPr>
              <w:t>В % к 2020г.</w:t>
            </w:r>
          </w:p>
        </w:tc>
        <w:tc>
          <w:tcPr>
            <w:tcW w:w="1276" w:type="dxa"/>
            <w:tcBorders>
              <w:top w:val="double" w:sz="4" w:space="0" w:color="auto"/>
              <w:bottom w:val="single" w:sz="4" w:space="0" w:color="auto"/>
            </w:tcBorders>
          </w:tcPr>
          <w:p w14:paraId="0010564D" w14:textId="77777777" w:rsidR="00B05DC3" w:rsidRPr="00B05DC3" w:rsidRDefault="00B05DC3" w:rsidP="00B05DC3">
            <w:pPr>
              <w:spacing w:line="240" w:lineRule="exact"/>
              <w:ind w:left="-113" w:right="-113" w:firstLine="0"/>
              <w:jc w:val="center"/>
              <w:rPr>
                <w:rFonts w:cs="Arial"/>
                <w:i/>
                <w:sz w:val="20"/>
              </w:rPr>
            </w:pPr>
            <w:r w:rsidRPr="00B05DC3">
              <w:rPr>
                <w:rFonts w:cs="Arial"/>
                <w:i/>
                <w:sz w:val="20"/>
                <w:u w:val="single"/>
              </w:rPr>
              <w:t>Справочно:</w:t>
            </w:r>
            <w:r w:rsidRPr="00B05DC3">
              <w:rPr>
                <w:rFonts w:cs="Arial"/>
                <w:i/>
                <w:sz w:val="20"/>
              </w:rPr>
              <w:t xml:space="preserve"> </w:t>
            </w:r>
            <w:r w:rsidRPr="00B05DC3">
              <w:rPr>
                <w:rFonts w:cs="Arial"/>
                <w:i/>
                <w:sz w:val="20"/>
              </w:rPr>
              <w:br/>
              <w:t>2020г. в % к 2019г.</w:t>
            </w:r>
          </w:p>
        </w:tc>
      </w:tr>
      <w:tr w:rsidR="00B05DC3" w:rsidRPr="00B05DC3" w14:paraId="402BEF07" w14:textId="77777777" w:rsidTr="00B05DC3">
        <w:trPr>
          <w:trHeight w:val="20"/>
        </w:trPr>
        <w:tc>
          <w:tcPr>
            <w:tcW w:w="4786" w:type="dxa"/>
            <w:tcBorders>
              <w:top w:val="single" w:sz="4" w:space="0" w:color="auto"/>
              <w:bottom w:val="dotted" w:sz="4" w:space="0" w:color="auto"/>
            </w:tcBorders>
            <w:vAlign w:val="bottom"/>
          </w:tcPr>
          <w:p w14:paraId="50AAEF34" w14:textId="77777777" w:rsidR="00B05DC3" w:rsidRPr="00B05DC3" w:rsidRDefault="00B05DC3" w:rsidP="00B05DC3">
            <w:pPr>
              <w:spacing w:line="240" w:lineRule="exact"/>
              <w:ind w:firstLine="0"/>
              <w:jc w:val="left"/>
              <w:rPr>
                <w:sz w:val="20"/>
              </w:rPr>
            </w:pPr>
            <w:r w:rsidRPr="00B05DC3">
              <w:rPr>
                <w:sz w:val="20"/>
              </w:rPr>
              <w:t>Лесоматериалы необработанные</w:t>
            </w:r>
          </w:p>
        </w:tc>
        <w:tc>
          <w:tcPr>
            <w:tcW w:w="1134" w:type="dxa"/>
            <w:tcBorders>
              <w:top w:val="single" w:sz="4" w:space="0" w:color="auto"/>
              <w:bottom w:val="dotted" w:sz="4" w:space="0" w:color="auto"/>
            </w:tcBorders>
            <w:vAlign w:val="bottom"/>
          </w:tcPr>
          <w:p w14:paraId="48A774AD" w14:textId="77777777" w:rsidR="00B05DC3" w:rsidRPr="00B05DC3" w:rsidRDefault="00B05DC3" w:rsidP="00B05DC3">
            <w:pPr>
              <w:spacing w:line="240" w:lineRule="exact"/>
              <w:ind w:firstLine="0"/>
              <w:jc w:val="center"/>
              <w:rPr>
                <w:sz w:val="20"/>
              </w:rPr>
            </w:pPr>
            <w:r w:rsidRPr="00B05DC3">
              <w:rPr>
                <w:sz w:val="20"/>
              </w:rPr>
              <w:t>тыс. плотных куб. м</w:t>
            </w:r>
          </w:p>
        </w:tc>
        <w:tc>
          <w:tcPr>
            <w:tcW w:w="1276" w:type="dxa"/>
            <w:tcBorders>
              <w:top w:val="single" w:sz="4" w:space="0" w:color="auto"/>
              <w:bottom w:val="dotted" w:sz="4" w:space="0" w:color="auto"/>
            </w:tcBorders>
            <w:vAlign w:val="bottom"/>
          </w:tcPr>
          <w:p w14:paraId="5B33EFDB"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726,6</w:t>
            </w:r>
          </w:p>
        </w:tc>
        <w:tc>
          <w:tcPr>
            <w:tcW w:w="992" w:type="dxa"/>
            <w:tcBorders>
              <w:top w:val="single" w:sz="4" w:space="0" w:color="auto"/>
              <w:bottom w:val="dotted" w:sz="4" w:space="0" w:color="auto"/>
            </w:tcBorders>
            <w:vAlign w:val="bottom"/>
          </w:tcPr>
          <w:p w14:paraId="72858AAF"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91,1</w:t>
            </w:r>
          </w:p>
        </w:tc>
        <w:tc>
          <w:tcPr>
            <w:tcW w:w="1276" w:type="dxa"/>
            <w:tcBorders>
              <w:top w:val="single" w:sz="4" w:space="0" w:color="auto"/>
              <w:bottom w:val="dotted" w:sz="4" w:space="0" w:color="auto"/>
            </w:tcBorders>
            <w:vAlign w:val="bottom"/>
          </w:tcPr>
          <w:p w14:paraId="08264B85"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92,2</w:t>
            </w:r>
          </w:p>
        </w:tc>
      </w:tr>
      <w:tr w:rsidR="00B05DC3" w:rsidRPr="00B05DC3" w14:paraId="00EAD9A0" w14:textId="77777777" w:rsidTr="00B05DC3">
        <w:trPr>
          <w:trHeight w:val="20"/>
        </w:trPr>
        <w:tc>
          <w:tcPr>
            <w:tcW w:w="4786" w:type="dxa"/>
            <w:tcBorders>
              <w:top w:val="dotted" w:sz="4" w:space="0" w:color="auto"/>
              <w:bottom w:val="dotted" w:sz="4" w:space="0" w:color="auto"/>
            </w:tcBorders>
            <w:vAlign w:val="bottom"/>
          </w:tcPr>
          <w:p w14:paraId="707DC4D8" w14:textId="77777777" w:rsidR="00B05DC3" w:rsidRPr="00B05DC3" w:rsidRDefault="00B05DC3" w:rsidP="00B05DC3">
            <w:pPr>
              <w:spacing w:line="240" w:lineRule="exact"/>
              <w:ind w:firstLine="0"/>
              <w:jc w:val="left"/>
              <w:rPr>
                <w:sz w:val="20"/>
              </w:rPr>
            </w:pPr>
            <w:r w:rsidRPr="00B05DC3">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23F5827D" w14:textId="77777777" w:rsidR="00B05DC3" w:rsidRPr="00B05DC3" w:rsidRDefault="00B05DC3" w:rsidP="00B05DC3">
            <w:pPr>
              <w:spacing w:line="240" w:lineRule="exact"/>
              <w:ind w:left="-108" w:right="-108" w:firstLine="0"/>
              <w:jc w:val="center"/>
              <w:rPr>
                <w:sz w:val="20"/>
              </w:rPr>
            </w:pPr>
            <w:r w:rsidRPr="00B05DC3">
              <w:rPr>
                <w:sz w:val="20"/>
              </w:rPr>
              <w:t>тыс. куб. м</w:t>
            </w:r>
          </w:p>
        </w:tc>
        <w:tc>
          <w:tcPr>
            <w:tcW w:w="1276" w:type="dxa"/>
            <w:tcBorders>
              <w:top w:val="dotted" w:sz="4" w:space="0" w:color="auto"/>
              <w:bottom w:val="dotted" w:sz="4" w:space="0" w:color="auto"/>
            </w:tcBorders>
            <w:vAlign w:val="bottom"/>
          </w:tcPr>
          <w:p w14:paraId="1C9BBE2B"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11297,2</w:t>
            </w:r>
          </w:p>
        </w:tc>
        <w:tc>
          <w:tcPr>
            <w:tcW w:w="992" w:type="dxa"/>
            <w:tcBorders>
              <w:top w:val="dotted" w:sz="4" w:space="0" w:color="auto"/>
              <w:bottom w:val="dotted" w:sz="4" w:space="0" w:color="auto"/>
            </w:tcBorders>
            <w:vAlign w:val="bottom"/>
          </w:tcPr>
          <w:p w14:paraId="1DDB3969"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101,8</w:t>
            </w:r>
          </w:p>
        </w:tc>
        <w:tc>
          <w:tcPr>
            <w:tcW w:w="1276" w:type="dxa"/>
            <w:tcBorders>
              <w:top w:val="dotted" w:sz="4" w:space="0" w:color="auto"/>
              <w:bottom w:val="dotted" w:sz="4" w:space="0" w:color="auto"/>
            </w:tcBorders>
            <w:vAlign w:val="bottom"/>
          </w:tcPr>
          <w:p w14:paraId="7E36370D"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100,0</w:t>
            </w:r>
          </w:p>
        </w:tc>
      </w:tr>
      <w:tr w:rsidR="00B05DC3" w:rsidRPr="00B05DC3" w14:paraId="49DA598E" w14:textId="77777777" w:rsidTr="00B05DC3">
        <w:trPr>
          <w:trHeight w:val="20"/>
        </w:trPr>
        <w:tc>
          <w:tcPr>
            <w:tcW w:w="4786" w:type="dxa"/>
            <w:tcBorders>
              <w:top w:val="dotted" w:sz="4" w:space="0" w:color="auto"/>
              <w:bottom w:val="dotted" w:sz="4" w:space="0" w:color="auto"/>
            </w:tcBorders>
            <w:vAlign w:val="bottom"/>
          </w:tcPr>
          <w:p w14:paraId="4CAB71D1" w14:textId="77777777" w:rsidR="00B05DC3" w:rsidRPr="00B05DC3" w:rsidRDefault="00B05DC3" w:rsidP="00B05DC3">
            <w:pPr>
              <w:spacing w:line="240" w:lineRule="exact"/>
              <w:ind w:firstLine="0"/>
              <w:jc w:val="left"/>
              <w:rPr>
                <w:sz w:val="20"/>
              </w:rPr>
            </w:pPr>
            <w:r w:rsidRPr="00B05DC3">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683A3C96"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bottom w:val="dotted" w:sz="4" w:space="0" w:color="auto"/>
            </w:tcBorders>
            <w:vAlign w:val="bottom"/>
          </w:tcPr>
          <w:p w14:paraId="1D332DBF"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85978,7</w:t>
            </w:r>
          </w:p>
        </w:tc>
        <w:tc>
          <w:tcPr>
            <w:tcW w:w="992" w:type="dxa"/>
            <w:tcBorders>
              <w:top w:val="dotted" w:sz="4" w:space="0" w:color="auto"/>
              <w:bottom w:val="dotted" w:sz="4" w:space="0" w:color="auto"/>
            </w:tcBorders>
            <w:vAlign w:val="bottom"/>
          </w:tcPr>
          <w:p w14:paraId="4F6EB767"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145,2</w:t>
            </w:r>
          </w:p>
        </w:tc>
        <w:tc>
          <w:tcPr>
            <w:tcW w:w="1276" w:type="dxa"/>
            <w:tcBorders>
              <w:top w:val="dotted" w:sz="4" w:space="0" w:color="auto"/>
              <w:bottom w:val="dotted" w:sz="4" w:space="0" w:color="auto"/>
            </w:tcBorders>
            <w:vAlign w:val="bottom"/>
          </w:tcPr>
          <w:p w14:paraId="657EBB0A"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116,2</w:t>
            </w:r>
          </w:p>
        </w:tc>
      </w:tr>
      <w:tr w:rsidR="00B05DC3" w:rsidRPr="00B05DC3" w14:paraId="6E5E8F47" w14:textId="77777777" w:rsidTr="00B05DC3">
        <w:trPr>
          <w:trHeight w:val="20"/>
        </w:trPr>
        <w:tc>
          <w:tcPr>
            <w:tcW w:w="4786" w:type="dxa"/>
            <w:tcBorders>
              <w:top w:val="dotted" w:sz="4" w:space="0" w:color="auto"/>
              <w:bottom w:val="dotted" w:sz="4" w:space="0" w:color="auto"/>
            </w:tcBorders>
            <w:vAlign w:val="bottom"/>
          </w:tcPr>
          <w:p w14:paraId="58AA7E24" w14:textId="77777777" w:rsidR="00B05DC3" w:rsidRPr="00B05DC3" w:rsidRDefault="00B05DC3" w:rsidP="00B05DC3">
            <w:pPr>
              <w:spacing w:line="240" w:lineRule="exact"/>
              <w:ind w:firstLine="0"/>
              <w:jc w:val="left"/>
              <w:rPr>
                <w:sz w:val="20"/>
              </w:rPr>
            </w:pPr>
            <w:r w:rsidRPr="00B05DC3">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1FB617F4"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bottom w:val="dotted" w:sz="4" w:space="0" w:color="auto"/>
            </w:tcBorders>
            <w:vAlign w:val="bottom"/>
          </w:tcPr>
          <w:p w14:paraId="27C19C3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20680,4</w:t>
            </w:r>
          </w:p>
        </w:tc>
        <w:tc>
          <w:tcPr>
            <w:tcW w:w="992" w:type="dxa"/>
            <w:tcBorders>
              <w:top w:val="dotted" w:sz="4" w:space="0" w:color="auto"/>
              <w:bottom w:val="dotted" w:sz="4" w:space="0" w:color="auto"/>
            </w:tcBorders>
            <w:vAlign w:val="bottom"/>
          </w:tcPr>
          <w:p w14:paraId="4991F89D"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63,2</w:t>
            </w:r>
          </w:p>
        </w:tc>
        <w:tc>
          <w:tcPr>
            <w:tcW w:w="1276" w:type="dxa"/>
            <w:tcBorders>
              <w:top w:val="dotted" w:sz="4" w:space="0" w:color="auto"/>
              <w:bottom w:val="dotted" w:sz="4" w:space="0" w:color="auto"/>
            </w:tcBorders>
            <w:vAlign w:val="bottom"/>
          </w:tcPr>
          <w:p w14:paraId="7FFB7FB0"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102,1</w:t>
            </w:r>
          </w:p>
        </w:tc>
      </w:tr>
      <w:tr w:rsidR="00B05DC3" w:rsidRPr="00B05DC3" w14:paraId="4177CA0F" w14:textId="77777777" w:rsidTr="00B05DC3">
        <w:trPr>
          <w:trHeight w:val="20"/>
        </w:trPr>
        <w:tc>
          <w:tcPr>
            <w:tcW w:w="4786" w:type="dxa"/>
            <w:tcBorders>
              <w:top w:val="dotted" w:sz="4" w:space="0" w:color="auto"/>
              <w:bottom w:val="dotted" w:sz="4" w:space="0" w:color="auto"/>
            </w:tcBorders>
            <w:vAlign w:val="bottom"/>
          </w:tcPr>
          <w:p w14:paraId="3CAB78E0" w14:textId="77777777" w:rsidR="00B05DC3" w:rsidRPr="00B05DC3" w:rsidRDefault="00B05DC3" w:rsidP="00B05DC3">
            <w:pPr>
              <w:spacing w:line="240" w:lineRule="exact"/>
              <w:ind w:firstLine="0"/>
              <w:jc w:val="left"/>
              <w:rPr>
                <w:sz w:val="20"/>
              </w:rPr>
            </w:pPr>
            <w:r w:rsidRPr="00B05DC3">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1948FA60"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bottom w:val="dotted" w:sz="4" w:space="0" w:color="auto"/>
            </w:tcBorders>
            <w:vAlign w:val="bottom"/>
          </w:tcPr>
          <w:p w14:paraId="1FB9F5EA"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69030,8</w:t>
            </w:r>
          </w:p>
        </w:tc>
        <w:tc>
          <w:tcPr>
            <w:tcW w:w="992" w:type="dxa"/>
            <w:tcBorders>
              <w:top w:val="dotted" w:sz="4" w:space="0" w:color="auto"/>
              <w:bottom w:val="dotted" w:sz="4" w:space="0" w:color="auto"/>
            </w:tcBorders>
            <w:vAlign w:val="bottom"/>
          </w:tcPr>
          <w:p w14:paraId="3C1BDEF6"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100,6</w:t>
            </w:r>
          </w:p>
        </w:tc>
        <w:tc>
          <w:tcPr>
            <w:tcW w:w="1276" w:type="dxa"/>
            <w:tcBorders>
              <w:top w:val="dotted" w:sz="4" w:space="0" w:color="auto"/>
              <w:bottom w:val="dotted" w:sz="4" w:space="0" w:color="auto"/>
            </w:tcBorders>
            <w:vAlign w:val="bottom"/>
          </w:tcPr>
          <w:p w14:paraId="14454BC0"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112,2</w:t>
            </w:r>
          </w:p>
        </w:tc>
      </w:tr>
      <w:tr w:rsidR="00B05DC3" w:rsidRPr="00B05DC3" w14:paraId="319FCAAC" w14:textId="77777777" w:rsidTr="00B05DC3">
        <w:trPr>
          <w:trHeight w:val="20"/>
        </w:trPr>
        <w:tc>
          <w:tcPr>
            <w:tcW w:w="4786" w:type="dxa"/>
            <w:tcBorders>
              <w:top w:val="dotted" w:sz="4" w:space="0" w:color="auto"/>
              <w:bottom w:val="dotted" w:sz="4" w:space="0" w:color="auto"/>
            </w:tcBorders>
            <w:vAlign w:val="bottom"/>
          </w:tcPr>
          <w:p w14:paraId="2B8F7BF7" w14:textId="77777777" w:rsidR="00B05DC3" w:rsidRPr="00B05DC3" w:rsidRDefault="00B05DC3" w:rsidP="00B05DC3">
            <w:pPr>
              <w:spacing w:line="240" w:lineRule="exact"/>
              <w:ind w:firstLine="0"/>
              <w:jc w:val="left"/>
              <w:rPr>
                <w:sz w:val="20"/>
              </w:rPr>
            </w:pPr>
            <w:r w:rsidRPr="00B05DC3">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14:paraId="3A937664"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bottom w:val="dotted" w:sz="4" w:space="0" w:color="auto"/>
            </w:tcBorders>
            <w:vAlign w:val="bottom"/>
          </w:tcPr>
          <w:p w14:paraId="4631B4F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82615,2</w:t>
            </w:r>
          </w:p>
        </w:tc>
        <w:tc>
          <w:tcPr>
            <w:tcW w:w="992" w:type="dxa"/>
            <w:tcBorders>
              <w:top w:val="dotted" w:sz="4" w:space="0" w:color="auto"/>
              <w:bottom w:val="dotted" w:sz="4" w:space="0" w:color="auto"/>
            </w:tcBorders>
            <w:vAlign w:val="bottom"/>
          </w:tcPr>
          <w:p w14:paraId="7BF945D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93,3</w:t>
            </w:r>
          </w:p>
        </w:tc>
        <w:tc>
          <w:tcPr>
            <w:tcW w:w="1276" w:type="dxa"/>
            <w:tcBorders>
              <w:top w:val="dotted" w:sz="4" w:space="0" w:color="auto"/>
              <w:bottom w:val="dotted" w:sz="4" w:space="0" w:color="auto"/>
            </w:tcBorders>
            <w:vAlign w:val="bottom"/>
          </w:tcPr>
          <w:p w14:paraId="24FA4E6F"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110,6</w:t>
            </w:r>
          </w:p>
        </w:tc>
      </w:tr>
      <w:tr w:rsidR="00B05DC3" w:rsidRPr="00B05DC3" w14:paraId="72E79EE6" w14:textId="77777777" w:rsidTr="00B05DC3">
        <w:trPr>
          <w:trHeight w:val="20"/>
        </w:trPr>
        <w:tc>
          <w:tcPr>
            <w:tcW w:w="4786" w:type="dxa"/>
            <w:vAlign w:val="bottom"/>
          </w:tcPr>
          <w:p w14:paraId="5A2EF3DC" w14:textId="77777777" w:rsidR="00B05DC3" w:rsidRPr="00B05DC3" w:rsidRDefault="00B05DC3" w:rsidP="00B05DC3">
            <w:pPr>
              <w:spacing w:line="240" w:lineRule="exact"/>
              <w:ind w:firstLine="0"/>
              <w:jc w:val="left"/>
              <w:rPr>
                <w:sz w:val="20"/>
              </w:rPr>
            </w:pPr>
            <w:r w:rsidRPr="00B05DC3">
              <w:rPr>
                <w:sz w:val="20"/>
              </w:rPr>
              <w:t>Рыба переработанная и консервированная, ракообразные и моллюски</w:t>
            </w:r>
          </w:p>
        </w:tc>
        <w:tc>
          <w:tcPr>
            <w:tcW w:w="1134" w:type="dxa"/>
            <w:vAlign w:val="bottom"/>
          </w:tcPr>
          <w:p w14:paraId="564E34C8"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vAlign w:val="bottom"/>
          </w:tcPr>
          <w:p w14:paraId="114BD226"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21904,9</w:t>
            </w:r>
          </w:p>
        </w:tc>
        <w:tc>
          <w:tcPr>
            <w:tcW w:w="992" w:type="dxa"/>
            <w:vAlign w:val="bottom"/>
          </w:tcPr>
          <w:p w14:paraId="24C9A817"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115,8</w:t>
            </w:r>
          </w:p>
        </w:tc>
        <w:tc>
          <w:tcPr>
            <w:tcW w:w="1276" w:type="dxa"/>
            <w:vAlign w:val="bottom"/>
          </w:tcPr>
          <w:p w14:paraId="67423B3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102,7</w:t>
            </w:r>
          </w:p>
        </w:tc>
      </w:tr>
      <w:tr w:rsidR="00B05DC3" w:rsidRPr="00B05DC3" w14:paraId="41F8941D" w14:textId="77777777" w:rsidTr="00B05DC3">
        <w:trPr>
          <w:trHeight w:val="20"/>
        </w:trPr>
        <w:tc>
          <w:tcPr>
            <w:tcW w:w="4786" w:type="dxa"/>
            <w:vAlign w:val="bottom"/>
          </w:tcPr>
          <w:p w14:paraId="3AC7D48B" w14:textId="77777777" w:rsidR="00B05DC3" w:rsidRPr="00B05DC3" w:rsidRDefault="00B05DC3" w:rsidP="00B05DC3">
            <w:pPr>
              <w:spacing w:line="240" w:lineRule="exact"/>
              <w:ind w:firstLine="0"/>
              <w:jc w:val="left"/>
              <w:rPr>
                <w:sz w:val="20"/>
              </w:rPr>
            </w:pPr>
            <w:r w:rsidRPr="00B05DC3">
              <w:rPr>
                <w:sz w:val="20"/>
              </w:rPr>
              <w:t>Молоко, кроме сырого</w:t>
            </w:r>
          </w:p>
        </w:tc>
        <w:tc>
          <w:tcPr>
            <w:tcW w:w="1134" w:type="dxa"/>
            <w:vAlign w:val="bottom"/>
          </w:tcPr>
          <w:p w14:paraId="1F319D0F"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vAlign w:val="bottom"/>
          </w:tcPr>
          <w:p w14:paraId="4D6303A4"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91224,0</w:t>
            </w:r>
          </w:p>
        </w:tc>
        <w:tc>
          <w:tcPr>
            <w:tcW w:w="992" w:type="dxa"/>
            <w:vAlign w:val="bottom"/>
          </w:tcPr>
          <w:p w14:paraId="6A8F977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130,3</w:t>
            </w:r>
          </w:p>
        </w:tc>
        <w:tc>
          <w:tcPr>
            <w:tcW w:w="1276" w:type="dxa"/>
            <w:vAlign w:val="bottom"/>
          </w:tcPr>
          <w:p w14:paraId="21B1EDB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103,6</w:t>
            </w:r>
          </w:p>
        </w:tc>
      </w:tr>
      <w:tr w:rsidR="00B05DC3" w:rsidRPr="00B05DC3" w14:paraId="37B2A492" w14:textId="77777777" w:rsidTr="00B05DC3">
        <w:trPr>
          <w:trHeight w:val="20"/>
        </w:trPr>
        <w:tc>
          <w:tcPr>
            <w:tcW w:w="4786" w:type="dxa"/>
            <w:tcBorders>
              <w:bottom w:val="dotted" w:sz="4" w:space="0" w:color="auto"/>
            </w:tcBorders>
            <w:vAlign w:val="bottom"/>
          </w:tcPr>
          <w:p w14:paraId="7856FD31" w14:textId="77777777" w:rsidR="00B05DC3" w:rsidRPr="00B05DC3" w:rsidRDefault="00B05DC3" w:rsidP="00B05DC3">
            <w:pPr>
              <w:spacing w:line="240" w:lineRule="exact"/>
              <w:ind w:firstLine="0"/>
              <w:jc w:val="left"/>
              <w:rPr>
                <w:sz w:val="20"/>
              </w:rPr>
            </w:pPr>
            <w:r w:rsidRPr="00B05DC3">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3C3C26C7"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bottom w:val="dotted" w:sz="4" w:space="0" w:color="auto"/>
            </w:tcBorders>
            <w:vAlign w:val="bottom"/>
          </w:tcPr>
          <w:p w14:paraId="6AA8825F"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7221,3</w:t>
            </w:r>
          </w:p>
        </w:tc>
        <w:tc>
          <w:tcPr>
            <w:tcW w:w="992" w:type="dxa"/>
            <w:tcBorders>
              <w:bottom w:val="dotted" w:sz="4" w:space="0" w:color="auto"/>
            </w:tcBorders>
            <w:vAlign w:val="bottom"/>
          </w:tcPr>
          <w:p w14:paraId="5D9E6DCC"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102,3</w:t>
            </w:r>
          </w:p>
        </w:tc>
        <w:tc>
          <w:tcPr>
            <w:tcW w:w="1276" w:type="dxa"/>
            <w:tcBorders>
              <w:bottom w:val="dotted" w:sz="4" w:space="0" w:color="auto"/>
            </w:tcBorders>
            <w:vAlign w:val="bottom"/>
          </w:tcPr>
          <w:p w14:paraId="21E70B8B"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98,1</w:t>
            </w:r>
          </w:p>
        </w:tc>
      </w:tr>
      <w:tr w:rsidR="00B05DC3" w:rsidRPr="00B05DC3" w14:paraId="1E4E0393" w14:textId="77777777" w:rsidTr="00B05DC3">
        <w:trPr>
          <w:trHeight w:val="20"/>
        </w:trPr>
        <w:tc>
          <w:tcPr>
            <w:tcW w:w="4786" w:type="dxa"/>
            <w:tcBorders>
              <w:top w:val="dotted" w:sz="4" w:space="0" w:color="auto"/>
              <w:bottom w:val="dotted" w:sz="4" w:space="0" w:color="auto"/>
            </w:tcBorders>
            <w:vAlign w:val="bottom"/>
          </w:tcPr>
          <w:p w14:paraId="5B603D0B" w14:textId="77777777" w:rsidR="00B05DC3" w:rsidRPr="00B05DC3" w:rsidRDefault="00B05DC3" w:rsidP="00B05DC3">
            <w:pPr>
              <w:spacing w:line="240" w:lineRule="exact"/>
              <w:ind w:firstLine="0"/>
              <w:jc w:val="left"/>
              <w:rPr>
                <w:sz w:val="20"/>
              </w:rPr>
            </w:pPr>
            <w:r w:rsidRPr="00B05DC3">
              <w:rPr>
                <w:sz w:val="20"/>
              </w:rPr>
              <w:t>Сыры, молокосодержащие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1612BE31"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bottom w:val="dotted" w:sz="4" w:space="0" w:color="auto"/>
            </w:tcBorders>
            <w:vAlign w:val="bottom"/>
          </w:tcPr>
          <w:p w14:paraId="6817268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11409,2</w:t>
            </w:r>
          </w:p>
        </w:tc>
        <w:tc>
          <w:tcPr>
            <w:tcW w:w="992" w:type="dxa"/>
            <w:tcBorders>
              <w:top w:val="dotted" w:sz="4" w:space="0" w:color="auto"/>
              <w:bottom w:val="dotted" w:sz="4" w:space="0" w:color="auto"/>
            </w:tcBorders>
            <w:vAlign w:val="bottom"/>
          </w:tcPr>
          <w:p w14:paraId="5B2EFDBC"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106,6</w:t>
            </w:r>
          </w:p>
        </w:tc>
        <w:tc>
          <w:tcPr>
            <w:tcW w:w="1276" w:type="dxa"/>
            <w:tcBorders>
              <w:top w:val="dotted" w:sz="4" w:space="0" w:color="auto"/>
              <w:bottom w:val="dotted" w:sz="4" w:space="0" w:color="auto"/>
            </w:tcBorders>
            <w:vAlign w:val="bottom"/>
          </w:tcPr>
          <w:p w14:paraId="34C9019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99,9</w:t>
            </w:r>
          </w:p>
        </w:tc>
      </w:tr>
      <w:tr w:rsidR="00B05DC3" w:rsidRPr="00B05DC3" w14:paraId="7DC7C35B" w14:textId="77777777" w:rsidTr="00B05DC3">
        <w:trPr>
          <w:trHeight w:val="20"/>
        </w:trPr>
        <w:tc>
          <w:tcPr>
            <w:tcW w:w="4786" w:type="dxa"/>
            <w:tcBorders>
              <w:top w:val="dotted" w:sz="4" w:space="0" w:color="auto"/>
            </w:tcBorders>
            <w:vAlign w:val="bottom"/>
          </w:tcPr>
          <w:p w14:paraId="31EBE775" w14:textId="77777777" w:rsidR="00B05DC3" w:rsidRPr="00B05DC3" w:rsidRDefault="00B05DC3" w:rsidP="00B05DC3">
            <w:pPr>
              <w:spacing w:line="240" w:lineRule="exact"/>
              <w:ind w:left="170" w:firstLine="0"/>
              <w:jc w:val="left"/>
              <w:rPr>
                <w:sz w:val="20"/>
              </w:rPr>
            </w:pPr>
            <w:r w:rsidRPr="00B05DC3">
              <w:rPr>
                <w:sz w:val="20"/>
              </w:rPr>
              <w:t>сыры</w:t>
            </w:r>
          </w:p>
        </w:tc>
        <w:tc>
          <w:tcPr>
            <w:tcW w:w="1134" w:type="dxa"/>
            <w:tcBorders>
              <w:top w:val="dotted" w:sz="4" w:space="0" w:color="auto"/>
            </w:tcBorders>
            <w:vAlign w:val="bottom"/>
          </w:tcPr>
          <w:p w14:paraId="421B512A"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tcBorders>
            <w:vAlign w:val="bottom"/>
          </w:tcPr>
          <w:p w14:paraId="2D05940C"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3263,2</w:t>
            </w:r>
          </w:p>
        </w:tc>
        <w:tc>
          <w:tcPr>
            <w:tcW w:w="992" w:type="dxa"/>
            <w:tcBorders>
              <w:top w:val="dotted" w:sz="4" w:space="0" w:color="auto"/>
            </w:tcBorders>
            <w:vAlign w:val="bottom"/>
          </w:tcPr>
          <w:p w14:paraId="4A0D5764"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98,7</w:t>
            </w:r>
          </w:p>
        </w:tc>
        <w:tc>
          <w:tcPr>
            <w:tcW w:w="1276" w:type="dxa"/>
            <w:tcBorders>
              <w:top w:val="dotted" w:sz="4" w:space="0" w:color="auto"/>
            </w:tcBorders>
            <w:vAlign w:val="bottom"/>
          </w:tcPr>
          <w:p w14:paraId="7CDE78A8"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98,6</w:t>
            </w:r>
          </w:p>
        </w:tc>
      </w:tr>
      <w:tr w:rsidR="00B05DC3" w:rsidRPr="00B05DC3" w14:paraId="11A86ED2" w14:textId="77777777" w:rsidTr="00B05DC3">
        <w:trPr>
          <w:trHeight w:val="20"/>
        </w:trPr>
        <w:tc>
          <w:tcPr>
            <w:tcW w:w="4786" w:type="dxa"/>
            <w:tcBorders>
              <w:top w:val="dotted" w:sz="4" w:space="0" w:color="auto"/>
            </w:tcBorders>
            <w:vAlign w:val="bottom"/>
          </w:tcPr>
          <w:p w14:paraId="739E83B3" w14:textId="77777777" w:rsidR="00B05DC3" w:rsidRPr="00B05DC3" w:rsidRDefault="00B05DC3" w:rsidP="00B05DC3">
            <w:pPr>
              <w:spacing w:line="240" w:lineRule="exact"/>
              <w:ind w:firstLine="0"/>
              <w:jc w:val="left"/>
              <w:rPr>
                <w:sz w:val="20"/>
              </w:rPr>
            </w:pPr>
            <w:r w:rsidRPr="00B05DC3">
              <w:rPr>
                <w:sz w:val="20"/>
              </w:rPr>
              <w:t>Продукты кисломолочные (кроме творога и продуктов из творога)</w:t>
            </w:r>
          </w:p>
        </w:tc>
        <w:tc>
          <w:tcPr>
            <w:tcW w:w="1134" w:type="dxa"/>
            <w:tcBorders>
              <w:top w:val="dotted" w:sz="4" w:space="0" w:color="auto"/>
            </w:tcBorders>
            <w:vAlign w:val="bottom"/>
          </w:tcPr>
          <w:p w14:paraId="232F5DCB"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tcBorders>
            <w:vAlign w:val="bottom"/>
          </w:tcPr>
          <w:p w14:paraId="6B2E00A5"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37742,1</w:t>
            </w:r>
          </w:p>
        </w:tc>
        <w:tc>
          <w:tcPr>
            <w:tcW w:w="992" w:type="dxa"/>
            <w:tcBorders>
              <w:top w:val="dotted" w:sz="4" w:space="0" w:color="auto"/>
            </w:tcBorders>
            <w:vAlign w:val="bottom"/>
          </w:tcPr>
          <w:p w14:paraId="5EDBBA38"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95,3</w:t>
            </w:r>
          </w:p>
        </w:tc>
        <w:tc>
          <w:tcPr>
            <w:tcW w:w="1276" w:type="dxa"/>
            <w:tcBorders>
              <w:top w:val="dotted" w:sz="4" w:space="0" w:color="auto"/>
            </w:tcBorders>
            <w:vAlign w:val="bottom"/>
          </w:tcPr>
          <w:p w14:paraId="2E83CEFC"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96,6</w:t>
            </w:r>
          </w:p>
        </w:tc>
      </w:tr>
      <w:tr w:rsidR="00B05DC3" w:rsidRPr="00B05DC3" w14:paraId="4583F37E" w14:textId="77777777" w:rsidTr="00B05DC3">
        <w:trPr>
          <w:trHeight w:val="20"/>
        </w:trPr>
        <w:tc>
          <w:tcPr>
            <w:tcW w:w="4786" w:type="dxa"/>
            <w:tcBorders>
              <w:top w:val="dotted" w:sz="4" w:space="0" w:color="auto"/>
            </w:tcBorders>
            <w:vAlign w:val="bottom"/>
          </w:tcPr>
          <w:p w14:paraId="05B01688" w14:textId="77777777" w:rsidR="00B05DC3" w:rsidRPr="00B05DC3" w:rsidRDefault="00B05DC3" w:rsidP="00B05DC3">
            <w:pPr>
              <w:spacing w:line="240" w:lineRule="exact"/>
              <w:ind w:firstLine="0"/>
              <w:jc w:val="left"/>
              <w:rPr>
                <w:sz w:val="20"/>
              </w:rPr>
            </w:pPr>
            <w:r w:rsidRPr="00B05DC3">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4F5D0146"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tcBorders>
            <w:vAlign w:val="bottom"/>
          </w:tcPr>
          <w:p w14:paraId="3E06B82A"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190786,0</w:t>
            </w:r>
          </w:p>
        </w:tc>
        <w:tc>
          <w:tcPr>
            <w:tcW w:w="992" w:type="dxa"/>
            <w:tcBorders>
              <w:top w:val="dotted" w:sz="4" w:space="0" w:color="auto"/>
            </w:tcBorders>
            <w:vAlign w:val="bottom"/>
          </w:tcPr>
          <w:p w14:paraId="22D40604"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102,0</w:t>
            </w:r>
          </w:p>
        </w:tc>
        <w:tc>
          <w:tcPr>
            <w:tcW w:w="1276" w:type="dxa"/>
            <w:tcBorders>
              <w:top w:val="dotted" w:sz="4" w:space="0" w:color="auto"/>
            </w:tcBorders>
            <w:vAlign w:val="bottom"/>
          </w:tcPr>
          <w:p w14:paraId="3AF78A5D"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115,3</w:t>
            </w:r>
          </w:p>
        </w:tc>
      </w:tr>
      <w:tr w:rsidR="00B05DC3" w:rsidRPr="00B05DC3" w14:paraId="791044FA" w14:textId="77777777" w:rsidTr="00B05DC3">
        <w:trPr>
          <w:trHeight w:val="20"/>
        </w:trPr>
        <w:tc>
          <w:tcPr>
            <w:tcW w:w="4786" w:type="dxa"/>
            <w:vAlign w:val="bottom"/>
          </w:tcPr>
          <w:p w14:paraId="7220FD37" w14:textId="77777777" w:rsidR="00B05DC3" w:rsidRPr="00B05DC3" w:rsidRDefault="00B05DC3" w:rsidP="00B05DC3">
            <w:pPr>
              <w:spacing w:line="240" w:lineRule="exact"/>
              <w:ind w:firstLine="0"/>
              <w:jc w:val="left"/>
              <w:rPr>
                <w:sz w:val="20"/>
              </w:rPr>
            </w:pPr>
            <w:r w:rsidRPr="00B05DC3">
              <w:rPr>
                <w:sz w:val="20"/>
              </w:rPr>
              <w:t>Изделия хлебобулочные недлительного хранения</w:t>
            </w:r>
          </w:p>
        </w:tc>
        <w:tc>
          <w:tcPr>
            <w:tcW w:w="1134" w:type="dxa"/>
            <w:vAlign w:val="bottom"/>
          </w:tcPr>
          <w:p w14:paraId="769F1C04"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vAlign w:val="bottom"/>
          </w:tcPr>
          <w:p w14:paraId="5102BB04"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115726,5</w:t>
            </w:r>
          </w:p>
        </w:tc>
        <w:tc>
          <w:tcPr>
            <w:tcW w:w="992" w:type="dxa"/>
            <w:vAlign w:val="bottom"/>
          </w:tcPr>
          <w:p w14:paraId="70CD6224"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89,6</w:t>
            </w:r>
          </w:p>
        </w:tc>
        <w:tc>
          <w:tcPr>
            <w:tcW w:w="1276" w:type="dxa"/>
            <w:vAlign w:val="bottom"/>
          </w:tcPr>
          <w:p w14:paraId="123AE92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98,9</w:t>
            </w:r>
          </w:p>
        </w:tc>
      </w:tr>
      <w:tr w:rsidR="00B05DC3" w:rsidRPr="00B05DC3" w14:paraId="6F4D7D00" w14:textId="77777777" w:rsidTr="00B05DC3">
        <w:trPr>
          <w:trHeight w:val="20"/>
        </w:trPr>
        <w:tc>
          <w:tcPr>
            <w:tcW w:w="4786" w:type="dxa"/>
            <w:vAlign w:val="bottom"/>
          </w:tcPr>
          <w:p w14:paraId="00331EAA" w14:textId="77777777" w:rsidR="00B05DC3" w:rsidRPr="00B05DC3" w:rsidRDefault="00B05DC3" w:rsidP="00B05DC3">
            <w:pPr>
              <w:spacing w:line="240" w:lineRule="exact"/>
              <w:ind w:firstLine="0"/>
              <w:jc w:val="left"/>
              <w:rPr>
                <w:sz w:val="20"/>
              </w:rPr>
            </w:pPr>
            <w:r w:rsidRPr="00B05DC3">
              <w:rPr>
                <w:sz w:val="20"/>
              </w:rPr>
              <w:t>Кондитерские изделия</w:t>
            </w:r>
          </w:p>
        </w:tc>
        <w:tc>
          <w:tcPr>
            <w:tcW w:w="1134" w:type="dxa"/>
            <w:vAlign w:val="bottom"/>
          </w:tcPr>
          <w:p w14:paraId="442C0C31"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vAlign w:val="bottom"/>
          </w:tcPr>
          <w:p w14:paraId="68DC82A0"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59679,4</w:t>
            </w:r>
          </w:p>
        </w:tc>
        <w:tc>
          <w:tcPr>
            <w:tcW w:w="992" w:type="dxa"/>
            <w:vAlign w:val="bottom"/>
          </w:tcPr>
          <w:p w14:paraId="6E8C1FA5"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111,7</w:t>
            </w:r>
          </w:p>
        </w:tc>
        <w:tc>
          <w:tcPr>
            <w:tcW w:w="1276" w:type="dxa"/>
            <w:vAlign w:val="bottom"/>
          </w:tcPr>
          <w:p w14:paraId="10A6EFE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103,5</w:t>
            </w:r>
          </w:p>
        </w:tc>
      </w:tr>
      <w:tr w:rsidR="00B05DC3" w:rsidRPr="00B05DC3" w14:paraId="596AE40E" w14:textId="77777777" w:rsidTr="00B05DC3">
        <w:trPr>
          <w:trHeight w:val="20"/>
        </w:trPr>
        <w:tc>
          <w:tcPr>
            <w:tcW w:w="4786" w:type="dxa"/>
            <w:tcBorders>
              <w:bottom w:val="dotted" w:sz="4" w:space="0" w:color="auto"/>
            </w:tcBorders>
            <w:vAlign w:val="bottom"/>
          </w:tcPr>
          <w:p w14:paraId="0AC16948" w14:textId="77777777" w:rsidR="00B05DC3" w:rsidRPr="00B05DC3" w:rsidRDefault="00B05DC3" w:rsidP="00B05DC3">
            <w:pPr>
              <w:spacing w:line="240" w:lineRule="exact"/>
              <w:ind w:firstLine="0"/>
              <w:jc w:val="left"/>
              <w:rPr>
                <w:sz w:val="20"/>
              </w:rPr>
            </w:pPr>
            <w:r w:rsidRPr="00B05DC3">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38F0A16F"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bottom w:val="dotted" w:sz="4" w:space="0" w:color="auto"/>
            </w:tcBorders>
            <w:vAlign w:val="bottom"/>
          </w:tcPr>
          <w:p w14:paraId="026DF499"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685232,7</w:t>
            </w:r>
          </w:p>
        </w:tc>
        <w:tc>
          <w:tcPr>
            <w:tcW w:w="992" w:type="dxa"/>
            <w:tcBorders>
              <w:bottom w:val="dotted" w:sz="4" w:space="0" w:color="auto"/>
            </w:tcBorders>
            <w:vAlign w:val="bottom"/>
          </w:tcPr>
          <w:p w14:paraId="4F4D39D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116,7</w:t>
            </w:r>
          </w:p>
        </w:tc>
        <w:tc>
          <w:tcPr>
            <w:tcW w:w="1276" w:type="dxa"/>
            <w:vAlign w:val="bottom"/>
          </w:tcPr>
          <w:p w14:paraId="60AFF585"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99,2</w:t>
            </w:r>
          </w:p>
        </w:tc>
      </w:tr>
      <w:tr w:rsidR="00B05DC3" w:rsidRPr="00B05DC3" w14:paraId="2692A49B" w14:textId="77777777" w:rsidTr="00B05DC3">
        <w:trPr>
          <w:trHeight w:val="20"/>
        </w:trPr>
        <w:tc>
          <w:tcPr>
            <w:tcW w:w="4786" w:type="dxa"/>
            <w:tcBorders>
              <w:top w:val="dotted" w:sz="4" w:space="0" w:color="auto"/>
              <w:bottom w:val="dotted" w:sz="4" w:space="0" w:color="auto"/>
            </w:tcBorders>
            <w:vAlign w:val="bottom"/>
          </w:tcPr>
          <w:p w14:paraId="74BBC6C6" w14:textId="77777777" w:rsidR="00B05DC3" w:rsidRPr="00B05DC3" w:rsidRDefault="00B05DC3" w:rsidP="00B05DC3">
            <w:pPr>
              <w:spacing w:line="240" w:lineRule="exact"/>
              <w:ind w:firstLine="0"/>
              <w:jc w:val="left"/>
              <w:rPr>
                <w:sz w:val="20"/>
              </w:rPr>
            </w:pPr>
            <w:r w:rsidRPr="00B05DC3">
              <w:rPr>
                <w:sz w:val="20"/>
              </w:rPr>
              <w:t>Пиво, кроме отходов пивоварения</w:t>
            </w:r>
          </w:p>
        </w:tc>
        <w:tc>
          <w:tcPr>
            <w:tcW w:w="1134" w:type="dxa"/>
            <w:tcBorders>
              <w:top w:val="dotted" w:sz="4" w:space="0" w:color="auto"/>
              <w:bottom w:val="dotted" w:sz="4" w:space="0" w:color="auto"/>
            </w:tcBorders>
            <w:vAlign w:val="bottom"/>
          </w:tcPr>
          <w:p w14:paraId="62C58407" w14:textId="77777777" w:rsidR="00B05DC3" w:rsidRPr="00B05DC3" w:rsidRDefault="00B05DC3" w:rsidP="00B05DC3">
            <w:pPr>
              <w:spacing w:line="240" w:lineRule="exact"/>
              <w:ind w:firstLine="0"/>
              <w:jc w:val="center"/>
              <w:rPr>
                <w:sz w:val="20"/>
              </w:rPr>
            </w:pPr>
            <w:r w:rsidRPr="00B05DC3">
              <w:rPr>
                <w:sz w:val="20"/>
              </w:rPr>
              <w:t>тыс. дкл</w:t>
            </w:r>
          </w:p>
        </w:tc>
        <w:tc>
          <w:tcPr>
            <w:tcW w:w="1276" w:type="dxa"/>
            <w:tcBorders>
              <w:top w:val="dotted" w:sz="4" w:space="0" w:color="auto"/>
              <w:bottom w:val="dotted" w:sz="4" w:space="0" w:color="auto"/>
            </w:tcBorders>
            <w:vAlign w:val="bottom"/>
          </w:tcPr>
          <w:p w14:paraId="4E66E22D"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48161,8</w:t>
            </w:r>
          </w:p>
        </w:tc>
        <w:tc>
          <w:tcPr>
            <w:tcW w:w="992" w:type="dxa"/>
            <w:tcBorders>
              <w:top w:val="dotted" w:sz="4" w:space="0" w:color="auto"/>
              <w:bottom w:val="dotted" w:sz="4" w:space="0" w:color="auto"/>
            </w:tcBorders>
            <w:vAlign w:val="bottom"/>
          </w:tcPr>
          <w:p w14:paraId="5BFFA5D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111,6</w:t>
            </w:r>
          </w:p>
        </w:tc>
        <w:tc>
          <w:tcPr>
            <w:tcW w:w="1276" w:type="dxa"/>
            <w:vAlign w:val="bottom"/>
          </w:tcPr>
          <w:p w14:paraId="7989627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107,1</w:t>
            </w:r>
          </w:p>
        </w:tc>
      </w:tr>
      <w:tr w:rsidR="00B05DC3" w:rsidRPr="00B05DC3" w14:paraId="170237F9" w14:textId="77777777" w:rsidTr="00B05DC3">
        <w:trPr>
          <w:trHeight w:val="20"/>
        </w:trPr>
        <w:tc>
          <w:tcPr>
            <w:tcW w:w="4786" w:type="dxa"/>
            <w:tcBorders>
              <w:top w:val="dotted" w:sz="4" w:space="0" w:color="auto"/>
              <w:bottom w:val="dotted" w:sz="4" w:space="0" w:color="auto"/>
            </w:tcBorders>
            <w:vAlign w:val="bottom"/>
          </w:tcPr>
          <w:p w14:paraId="62C18514" w14:textId="77777777" w:rsidR="00B05DC3" w:rsidRPr="00B05DC3" w:rsidRDefault="00B05DC3" w:rsidP="00B05DC3">
            <w:pPr>
              <w:spacing w:line="240" w:lineRule="exact"/>
              <w:ind w:firstLine="0"/>
              <w:jc w:val="left"/>
              <w:rPr>
                <w:sz w:val="20"/>
              </w:rPr>
            </w:pPr>
            <w:r w:rsidRPr="00B05DC3">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14:paraId="351B4801" w14:textId="77777777" w:rsidR="00B05DC3" w:rsidRPr="00B05DC3" w:rsidRDefault="00B05DC3" w:rsidP="00B05DC3">
            <w:pPr>
              <w:spacing w:line="240" w:lineRule="exact"/>
              <w:ind w:firstLine="0"/>
              <w:jc w:val="center"/>
              <w:rPr>
                <w:sz w:val="20"/>
              </w:rPr>
            </w:pPr>
            <w:r w:rsidRPr="00B05DC3">
              <w:rPr>
                <w:sz w:val="20"/>
              </w:rPr>
              <w:t xml:space="preserve">тыс. </w:t>
            </w:r>
            <w:r w:rsidRPr="00B05DC3">
              <w:rPr>
                <w:sz w:val="20"/>
              </w:rPr>
              <w:br/>
              <w:t>полу-литров</w:t>
            </w:r>
          </w:p>
        </w:tc>
        <w:tc>
          <w:tcPr>
            <w:tcW w:w="1276" w:type="dxa"/>
            <w:tcBorders>
              <w:top w:val="dotted" w:sz="4" w:space="0" w:color="auto"/>
              <w:bottom w:val="dotted" w:sz="4" w:space="0" w:color="auto"/>
            </w:tcBorders>
            <w:vAlign w:val="bottom"/>
          </w:tcPr>
          <w:p w14:paraId="72A60BE0"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857959,1</w:t>
            </w:r>
          </w:p>
        </w:tc>
        <w:tc>
          <w:tcPr>
            <w:tcW w:w="992" w:type="dxa"/>
            <w:tcBorders>
              <w:top w:val="dotted" w:sz="4" w:space="0" w:color="auto"/>
              <w:bottom w:val="dotted" w:sz="4" w:space="0" w:color="auto"/>
            </w:tcBorders>
            <w:vAlign w:val="bottom"/>
          </w:tcPr>
          <w:p w14:paraId="6722957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106,9</w:t>
            </w:r>
          </w:p>
        </w:tc>
        <w:tc>
          <w:tcPr>
            <w:tcW w:w="1276" w:type="dxa"/>
            <w:tcBorders>
              <w:bottom w:val="dotted" w:sz="4" w:space="0" w:color="auto"/>
            </w:tcBorders>
            <w:vAlign w:val="bottom"/>
          </w:tcPr>
          <w:p w14:paraId="34CC2708"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100,3</w:t>
            </w:r>
          </w:p>
        </w:tc>
      </w:tr>
      <w:tr w:rsidR="00B05DC3" w:rsidRPr="00B05DC3" w14:paraId="53CEEA5C" w14:textId="77777777" w:rsidTr="00B05DC3">
        <w:trPr>
          <w:trHeight w:val="20"/>
        </w:trPr>
        <w:tc>
          <w:tcPr>
            <w:tcW w:w="4786" w:type="dxa"/>
            <w:tcBorders>
              <w:top w:val="dotted" w:sz="4" w:space="0" w:color="auto"/>
              <w:bottom w:val="dotted" w:sz="4" w:space="0" w:color="auto"/>
            </w:tcBorders>
            <w:vAlign w:val="bottom"/>
          </w:tcPr>
          <w:p w14:paraId="4B2A0BAC" w14:textId="77777777" w:rsidR="00B05DC3" w:rsidRPr="00B05DC3" w:rsidRDefault="00B05DC3" w:rsidP="00B05DC3">
            <w:pPr>
              <w:spacing w:line="240" w:lineRule="exact"/>
              <w:ind w:firstLine="0"/>
              <w:jc w:val="left"/>
              <w:rPr>
                <w:sz w:val="20"/>
              </w:rPr>
            </w:pPr>
            <w:r w:rsidRPr="00B05DC3">
              <w:rPr>
                <w:sz w:val="20"/>
              </w:rPr>
              <w:t>Брюки, бриджи, шорты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270E9283" w14:textId="77777777" w:rsidR="00B05DC3" w:rsidRPr="00B05DC3" w:rsidRDefault="00B05DC3" w:rsidP="00B05DC3">
            <w:pPr>
              <w:spacing w:line="240" w:lineRule="exact"/>
              <w:ind w:firstLine="0"/>
              <w:jc w:val="center"/>
              <w:rPr>
                <w:sz w:val="20"/>
              </w:rPr>
            </w:pPr>
            <w:r w:rsidRPr="00B05DC3">
              <w:rPr>
                <w:sz w:val="20"/>
              </w:rPr>
              <w:t>тыс. штук</w:t>
            </w:r>
          </w:p>
        </w:tc>
        <w:tc>
          <w:tcPr>
            <w:tcW w:w="1276" w:type="dxa"/>
            <w:tcBorders>
              <w:top w:val="dotted" w:sz="4" w:space="0" w:color="auto"/>
              <w:bottom w:val="dotted" w:sz="4" w:space="0" w:color="auto"/>
            </w:tcBorders>
            <w:vAlign w:val="bottom"/>
          </w:tcPr>
          <w:p w14:paraId="75177AF0"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229,9</w:t>
            </w:r>
          </w:p>
        </w:tc>
        <w:tc>
          <w:tcPr>
            <w:tcW w:w="992" w:type="dxa"/>
            <w:tcBorders>
              <w:top w:val="dotted" w:sz="4" w:space="0" w:color="auto"/>
              <w:bottom w:val="dotted" w:sz="4" w:space="0" w:color="auto"/>
            </w:tcBorders>
            <w:vAlign w:val="bottom"/>
          </w:tcPr>
          <w:p w14:paraId="20D430B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93,1</w:t>
            </w:r>
          </w:p>
        </w:tc>
        <w:tc>
          <w:tcPr>
            <w:tcW w:w="1276" w:type="dxa"/>
            <w:tcBorders>
              <w:top w:val="dotted" w:sz="4" w:space="0" w:color="auto"/>
              <w:bottom w:val="dotted" w:sz="4" w:space="0" w:color="auto"/>
            </w:tcBorders>
            <w:vAlign w:val="bottom"/>
          </w:tcPr>
          <w:p w14:paraId="075E9D8D"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78,2</w:t>
            </w:r>
          </w:p>
        </w:tc>
      </w:tr>
      <w:tr w:rsidR="00B05DC3" w:rsidRPr="00B05DC3" w14:paraId="01D9F8E9" w14:textId="77777777" w:rsidTr="00B05DC3">
        <w:trPr>
          <w:trHeight w:val="20"/>
        </w:trPr>
        <w:tc>
          <w:tcPr>
            <w:tcW w:w="4786" w:type="dxa"/>
            <w:tcBorders>
              <w:top w:val="dotted" w:sz="4" w:space="0" w:color="auto"/>
              <w:bottom w:val="dotted" w:sz="4" w:space="0" w:color="auto"/>
            </w:tcBorders>
            <w:vAlign w:val="bottom"/>
          </w:tcPr>
          <w:p w14:paraId="4401B7D8" w14:textId="77777777" w:rsidR="00B05DC3" w:rsidRPr="00B05DC3" w:rsidRDefault="00B05DC3" w:rsidP="00B05DC3">
            <w:pPr>
              <w:spacing w:line="240" w:lineRule="exact"/>
              <w:ind w:firstLine="0"/>
              <w:jc w:val="left"/>
              <w:rPr>
                <w:sz w:val="20"/>
              </w:rPr>
            </w:pPr>
            <w:r w:rsidRPr="00B05DC3">
              <w:rPr>
                <w:sz w:val="20"/>
              </w:rPr>
              <w:t>Платья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10F6ACF1" w14:textId="77777777" w:rsidR="00B05DC3" w:rsidRPr="00B05DC3" w:rsidRDefault="00B05DC3" w:rsidP="00B05DC3">
            <w:pPr>
              <w:spacing w:line="240" w:lineRule="exact"/>
              <w:ind w:firstLine="0"/>
              <w:jc w:val="center"/>
              <w:rPr>
                <w:sz w:val="20"/>
              </w:rPr>
            </w:pPr>
            <w:r w:rsidRPr="00B05DC3">
              <w:rPr>
                <w:sz w:val="20"/>
              </w:rPr>
              <w:t>тыс. штук</w:t>
            </w:r>
          </w:p>
        </w:tc>
        <w:tc>
          <w:tcPr>
            <w:tcW w:w="1276" w:type="dxa"/>
            <w:tcBorders>
              <w:top w:val="dotted" w:sz="4" w:space="0" w:color="auto"/>
              <w:bottom w:val="dotted" w:sz="4" w:space="0" w:color="auto"/>
            </w:tcBorders>
            <w:vAlign w:val="bottom"/>
          </w:tcPr>
          <w:p w14:paraId="62555A5D"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346,9</w:t>
            </w:r>
          </w:p>
        </w:tc>
        <w:tc>
          <w:tcPr>
            <w:tcW w:w="992" w:type="dxa"/>
            <w:tcBorders>
              <w:top w:val="dotted" w:sz="4" w:space="0" w:color="auto"/>
              <w:bottom w:val="dotted" w:sz="4" w:space="0" w:color="auto"/>
            </w:tcBorders>
            <w:vAlign w:val="bottom"/>
          </w:tcPr>
          <w:p w14:paraId="7F78803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98,2</w:t>
            </w:r>
          </w:p>
        </w:tc>
        <w:tc>
          <w:tcPr>
            <w:tcW w:w="1276" w:type="dxa"/>
            <w:tcBorders>
              <w:top w:val="dotted" w:sz="4" w:space="0" w:color="auto"/>
              <w:bottom w:val="dotted" w:sz="4" w:space="0" w:color="auto"/>
            </w:tcBorders>
            <w:vAlign w:val="bottom"/>
          </w:tcPr>
          <w:p w14:paraId="4CDAD2E8"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74,2</w:t>
            </w:r>
          </w:p>
        </w:tc>
      </w:tr>
      <w:tr w:rsidR="00B05DC3" w:rsidRPr="00B05DC3" w14:paraId="47C19E03" w14:textId="77777777" w:rsidTr="00B05DC3">
        <w:trPr>
          <w:trHeight w:val="20"/>
        </w:trPr>
        <w:tc>
          <w:tcPr>
            <w:tcW w:w="4786" w:type="dxa"/>
            <w:tcBorders>
              <w:top w:val="dotted" w:sz="4" w:space="0" w:color="auto"/>
              <w:bottom w:val="dotted" w:sz="4" w:space="0" w:color="auto"/>
            </w:tcBorders>
            <w:vAlign w:val="bottom"/>
          </w:tcPr>
          <w:p w14:paraId="222EA1F7" w14:textId="77777777" w:rsidR="00B05DC3" w:rsidRPr="00B05DC3" w:rsidRDefault="00B05DC3" w:rsidP="00B05DC3">
            <w:pPr>
              <w:pageBreakBefore/>
              <w:spacing w:line="240" w:lineRule="exact"/>
              <w:ind w:firstLine="0"/>
              <w:jc w:val="left"/>
              <w:rPr>
                <w:sz w:val="20"/>
              </w:rPr>
            </w:pPr>
            <w:r w:rsidRPr="00B05DC3">
              <w:rPr>
                <w:sz w:val="20"/>
              </w:rPr>
              <w:lastRenderedPageBreak/>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720857B9" w14:textId="77777777" w:rsidR="00B05DC3" w:rsidRPr="00B05DC3" w:rsidRDefault="00B05DC3" w:rsidP="00B05DC3">
            <w:pPr>
              <w:spacing w:line="240" w:lineRule="exact"/>
              <w:ind w:firstLine="0"/>
              <w:jc w:val="center"/>
              <w:rPr>
                <w:sz w:val="20"/>
              </w:rPr>
            </w:pPr>
            <w:r w:rsidRPr="00B05DC3">
              <w:rPr>
                <w:sz w:val="20"/>
              </w:rPr>
              <w:t>тыс. штук</w:t>
            </w:r>
          </w:p>
        </w:tc>
        <w:tc>
          <w:tcPr>
            <w:tcW w:w="1276" w:type="dxa"/>
            <w:tcBorders>
              <w:top w:val="dotted" w:sz="4" w:space="0" w:color="auto"/>
              <w:bottom w:val="dotted" w:sz="4" w:space="0" w:color="auto"/>
            </w:tcBorders>
            <w:vAlign w:val="bottom"/>
          </w:tcPr>
          <w:p w14:paraId="451A40A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136,4</w:t>
            </w:r>
          </w:p>
        </w:tc>
        <w:tc>
          <w:tcPr>
            <w:tcW w:w="992" w:type="dxa"/>
            <w:tcBorders>
              <w:top w:val="dotted" w:sz="4" w:space="0" w:color="auto"/>
              <w:bottom w:val="dotted" w:sz="4" w:space="0" w:color="auto"/>
            </w:tcBorders>
            <w:vAlign w:val="bottom"/>
          </w:tcPr>
          <w:p w14:paraId="1B2E3409"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155,2</w:t>
            </w:r>
          </w:p>
        </w:tc>
        <w:tc>
          <w:tcPr>
            <w:tcW w:w="1276" w:type="dxa"/>
            <w:tcBorders>
              <w:top w:val="dotted" w:sz="4" w:space="0" w:color="auto"/>
              <w:bottom w:val="dotted" w:sz="4" w:space="0" w:color="auto"/>
            </w:tcBorders>
            <w:vAlign w:val="bottom"/>
          </w:tcPr>
          <w:p w14:paraId="568F050D"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72,8</w:t>
            </w:r>
          </w:p>
        </w:tc>
      </w:tr>
      <w:tr w:rsidR="00B05DC3" w:rsidRPr="00B05DC3" w14:paraId="7C0CEC3B" w14:textId="77777777" w:rsidTr="00B05DC3">
        <w:trPr>
          <w:trHeight w:val="20"/>
        </w:trPr>
        <w:tc>
          <w:tcPr>
            <w:tcW w:w="4786" w:type="dxa"/>
            <w:tcBorders>
              <w:top w:val="dotted" w:sz="4" w:space="0" w:color="auto"/>
              <w:bottom w:val="dotted" w:sz="4" w:space="0" w:color="auto"/>
            </w:tcBorders>
            <w:vAlign w:val="bottom"/>
          </w:tcPr>
          <w:p w14:paraId="69D7AE35" w14:textId="77777777" w:rsidR="00B05DC3" w:rsidRPr="00B05DC3" w:rsidRDefault="00B05DC3" w:rsidP="00B05DC3">
            <w:pPr>
              <w:spacing w:line="240" w:lineRule="exact"/>
              <w:ind w:firstLine="0"/>
              <w:jc w:val="left"/>
              <w:rPr>
                <w:sz w:val="20"/>
              </w:rPr>
            </w:pPr>
            <w:r w:rsidRPr="00B05DC3">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12430E49" w14:textId="77777777" w:rsidR="00B05DC3" w:rsidRPr="00B05DC3" w:rsidRDefault="00B05DC3" w:rsidP="00B05DC3">
            <w:pPr>
              <w:spacing w:line="240" w:lineRule="exact"/>
              <w:ind w:firstLine="0"/>
              <w:jc w:val="center"/>
              <w:rPr>
                <w:sz w:val="20"/>
              </w:rPr>
            </w:pPr>
            <w:r w:rsidRPr="00B05DC3">
              <w:rPr>
                <w:sz w:val="20"/>
              </w:rPr>
              <w:t>тыс. штук</w:t>
            </w:r>
          </w:p>
        </w:tc>
        <w:tc>
          <w:tcPr>
            <w:tcW w:w="1276" w:type="dxa"/>
            <w:tcBorders>
              <w:top w:val="dotted" w:sz="4" w:space="0" w:color="auto"/>
              <w:bottom w:val="dotted" w:sz="4" w:space="0" w:color="auto"/>
            </w:tcBorders>
            <w:vAlign w:val="bottom"/>
          </w:tcPr>
          <w:p w14:paraId="3187B0A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553,2</w:t>
            </w:r>
          </w:p>
        </w:tc>
        <w:tc>
          <w:tcPr>
            <w:tcW w:w="992" w:type="dxa"/>
            <w:tcBorders>
              <w:top w:val="dotted" w:sz="4" w:space="0" w:color="auto"/>
              <w:bottom w:val="dotted" w:sz="4" w:space="0" w:color="auto"/>
            </w:tcBorders>
            <w:vAlign w:val="bottom"/>
          </w:tcPr>
          <w:p w14:paraId="3D8FED7A"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108,2</w:t>
            </w:r>
          </w:p>
        </w:tc>
        <w:tc>
          <w:tcPr>
            <w:tcW w:w="1276" w:type="dxa"/>
            <w:tcBorders>
              <w:top w:val="dotted" w:sz="4" w:space="0" w:color="auto"/>
              <w:bottom w:val="dotted" w:sz="4" w:space="0" w:color="auto"/>
            </w:tcBorders>
            <w:vAlign w:val="bottom"/>
          </w:tcPr>
          <w:p w14:paraId="559624C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110,8</w:t>
            </w:r>
          </w:p>
        </w:tc>
      </w:tr>
      <w:tr w:rsidR="00B05DC3" w:rsidRPr="00B05DC3" w14:paraId="35B5B6C3" w14:textId="77777777" w:rsidTr="00B05DC3">
        <w:trPr>
          <w:trHeight w:val="20"/>
        </w:trPr>
        <w:tc>
          <w:tcPr>
            <w:tcW w:w="4786" w:type="dxa"/>
            <w:tcBorders>
              <w:top w:val="dotted" w:sz="4" w:space="0" w:color="auto"/>
            </w:tcBorders>
            <w:vAlign w:val="bottom"/>
          </w:tcPr>
          <w:p w14:paraId="16CF97C3" w14:textId="77777777" w:rsidR="00B05DC3" w:rsidRPr="00B05DC3" w:rsidRDefault="00B05DC3" w:rsidP="00B05DC3">
            <w:pPr>
              <w:spacing w:line="240" w:lineRule="exact"/>
              <w:ind w:firstLine="0"/>
              <w:jc w:val="left"/>
              <w:rPr>
                <w:sz w:val="20"/>
              </w:rPr>
            </w:pPr>
            <w:r w:rsidRPr="00B05DC3">
              <w:rPr>
                <w:sz w:val="20"/>
              </w:rPr>
              <w:t>Обувь</w:t>
            </w:r>
          </w:p>
        </w:tc>
        <w:tc>
          <w:tcPr>
            <w:tcW w:w="1134" w:type="dxa"/>
            <w:tcBorders>
              <w:top w:val="dotted" w:sz="4" w:space="0" w:color="auto"/>
            </w:tcBorders>
            <w:vAlign w:val="bottom"/>
          </w:tcPr>
          <w:p w14:paraId="34FDBEC6" w14:textId="77777777" w:rsidR="00B05DC3" w:rsidRPr="00B05DC3" w:rsidRDefault="00B05DC3" w:rsidP="00B05DC3">
            <w:pPr>
              <w:spacing w:line="240" w:lineRule="exact"/>
              <w:ind w:firstLine="0"/>
              <w:jc w:val="center"/>
              <w:rPr>
                <w:sz w:val="20"/>
              </w:rPr>
            </w:pPr>
            <w:r w:rsidRPr="00B05DC3">
              <w:rPr>
                <w:sz w:val="20"/>
              </w:rPr>
              <w:t>тыс. пар</w:t>
            </w:r>
          </w:p>
        </w:tc>
        <w:tc>
          <w:tcPr>
            <w:tcW w:w="1276" w:type="dxa"/>
            <w:tcBorders>
              <w:top w:val="dotted" w:sz="4" w:space="0" w:color="auto"/>
            </w:tcBorders>
            <w:vAlign w:val="bottom"/>
          </w:tcPr>
          <w:p w14:paraId="058C8ED8"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1266,9</w:t>
            </w:r>
          </w:p>
        </w:tc>
        <w:tc>
          <w:tcPr>
            <w:tcW w:w="992" w:type="dxa"/>
            <w:tcBorders>
              <w:top w:val="dotted" w:sz="4" w:space="0" w:color="auto"/>
            </w:tcBorders>
            <w:vAlign w:val="bottom"/>
          </w:tcPr>
          <w:p w14:paraId="7C50B0EF"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53,8</w:t>
            </w:r>
          </w:p>
        </w:tc>
        <w:tc>
          <w:tcPr>
            <w:tcW w:w="1276" w:type="dxa"/>
            <w:tcBorders>
              <w:top w:val="dotted" w:sz="4" w:space="0" w:color="auto"/>
            </w:tcBorders>
            <w:vAlign w:val="bottom"/>
          </w:tcPr>
          <w:p w14:paraId="3EA0B11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48,5</w:t>
            </w:r>
          </w:p>
        </w:tc>
      </w:tr>
      <w:tr w:rsidR="00B05DC3" w:rsidRPr="00B05DC3" w14:paraId="47264B5C" w14:textId="77777777" w:rsidTr="00B05DC3">
        <w:trPr>
          <w:trHeight w:val="20"/>
        </w:trPr>
        <w:tc>
          <w:tcPr>
            <w:tcW w:w="4786" w:type="dxa"/>
            <w:tcBorders>
              <w:bottom w:val="dotted" w:sz="4" w:space="0" w:color="auto"/>
            </w:tcBorders>
            <w:vAlign w:val="bottom"/>
          </w:tcPr>
          <w:p w14:paraId="17312BA9" w14:textId="77777777" w:rsidR="00B05DC3" w:rsidRPr="00B05DC3" w:rsidRDefault="00B05DC3" w:rsidP="00B05DC3">
            <w:pPr>
              <w:spacing w:line="240" w:lineRule="exact"/>
              <w:ind w:firstLine="0"/>
              <w:jc w:val="left"/>
              <w:rPr>
                <w:sz w:val="20"/>
              </w:rPr>
            </w:pPr>
            <w:r w:rsidRPr="00B05DC3">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5464BD8C" w14:textId="77777777" w:rsidR="00B05DC3" w:rsidRPr="00B05DC3" w:rsidRDefault="00B05DC3" w:rsidP="00B05DC3">
            <w:pPr>
              <w:spacing w:line="240" w:lineRule="exact"/>
              <w:ind w:left="-108" w:right="-108" w:firstLine="0"/>
              <w:jc w:val="center"/>
              <w:rPr>
                <w:sz w:val="20"/>
              </w:rPr>
            </w:pPr>
            <w:r w:rsidRPr="00B05DC3">
              <w:rPr>
                <w:sz w:val="20"/>
              </w:rPr>
              <w:t>тыс. куб. м</w:t>
            </w:r>
          </w:p>
        </w:tc>
        <w:tc>
          <w:tcPr>
            <w:tcW w:w="1276" w:type="dxa"/>
            <w:tcBorders>
              <w:bottom w:val="dotted" w:sz="4" w:space="0" w:color="auto"/>
            </w:tcBorders>
            <w:vAlign w:val="bottom"/>
          </w:tcPr>
          <w:p w14:paraId="37C884D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103,7</w:t>
            </w:r>
          </w:p>
        </w:tc>
        <w:tc>
          <w:tcPr>
            <w:tcW w:w="992" w:type="dxa"/>
            <w:tcBorders>
              <w:bottom w:val="dotted" w:sz="4" w:space="0" w:color="auto"/>
            </w:tcBorders>
            <w:vAlign w:val="bottom"/>
          </w:tcPr>
          <w:p w14:paraId="229C216A"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103,2</w:t>
            </w:r>
          </w:p>
        </w:tc>
        <w:tc>
          <w:tcPr>
            <w:tcW w:w="1276" w:type="dxa"/>
            <w:tcBorders>
              <w:bottom w:val="dotted" w:sz="4" w:space="0" w:color="auto"/>
            </w:tcBorders>
            <w:vAlign w:val="bottom"/>
          </w:tcPr>
          <w:p w14:paraId="5ABAB107"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99,5</w:t>
            </w:r>
          </w:p>
        </w:tc>
      </w:tr>
      <w:tr w:rsidR="00B05DC3" w:rsidRPr="00B05DC3" w14:paraId="4C27DE3E" w14:textId="77777777" w:rsidTr="00B05DC3">
        <w:trPr>
          <w:trHeight w:val="20"/>
        </w:trPr>
        <w:tc>
          <w:tcPr>
            <w:tcW w:w="4786" w:type="dxa"/>
            <w:tcBorders>
              <w:top w:val="dotted" w:sz="4" w:space="0" w:color="auto"/>
              <w:bottom w:val="dotted" w:sz="4" w:space="0" w:color="auto"/>
            </w:tcBorders>
            <w:vAlign w:val="bottom"/>
          </w:tcPr>
          <w:p w14:paraId="2325DEE4" w14:textId="13AA1A57" w:rsidR="00B05DC3" w:rsidRPr="00B05DC3" w:rsidRDefault="00B05DC3" w:rsidP="004F59E9">
            <w:pPr>
              <w:spacing w:line="240" w:lineRule="exact"/>
              <w:ind w:firstLine="0"/>
              <w:jc w:val="left"/>
              <w:rPr>
                <w:sz w:val="20"/>
              </w:rPr>
            </w:pPr>
            <w:r w:rsidRPr="00B05DC3">
              <w:rPr>
                <w:sz w:val="20"/>
              </w:rPr>
              <w:t xml:space="preserve">Услуги полиграфические и услуги, связанные с печатанием </w:t>
            </w:r>
            <w:r w:rsidR="004F59E9">
              <w:rPr>
                <w:sz w:val="20"/>
                <w:vertAlign w:val="superscript"/>
              </w:rPr>
              <w:t>1</w:t>
            </w:r>
            <w:r w:rsidRPr="00B05DC3">
              <w:rPr>
                <w:sz w:val="20"/>
                <w:vertAlign w:val="superscript"/>
              </w:rPr>
              <w:t>)</w:t>
            </w:r>
          </w:p>
        </w:tc>
        <w:tc>
          <w:tcPr>
            <w:tcW w:w="1134" w:type="dxa"/>
            <w:tcBorders>
              <w:top w:val="dotted" w:sz="4" w:space="0" w:color="auto"/>
              <w:bottom w:val="dotted" w:sz="4" w:space="0" w:color="auto"/>
            </w:tcBorders>
            <w:vAlign w:val="bottom"/>
          </w:tcPr>
          <w:p w14:paraId="7EE49BD4" w14:textId="77777777" w:rsidR="00B05DC3" w:rsidRPr="00B05DC3" w:rsidRDefault="00B05DC3" w:rsidP="00B05DC3">
            <w:pPr>
              <w:spacing w:line="240" w:lineRule="exact"/>
              <w:ind w:firstLine="0"/>
              <w:jc w:val="center"/>
              <w:rPr>
                <w:sz w:val="20"/>
              </w:rPr>
            </w:pPr>
            <w:r w:rsidRPr="00B05DC3">
              <w:rPr>
                <w:sz w:val="20"/>
              </w:rPr>
              <w:t>тыс. рублей</w:t>
            </w:r>
          </w:p>
        </w:tc>
        <w:tc>
          <w:tcPr>
            <w:tcW w:w="1276" w:type="dxa"/>
            <w:tcBorders>
              <w:top w:val="dotted" w:sz="4" w:space="0" w:color="auto"/>
              <w:bottom w:val="dotted" w:sz="4" w:space="0" w:color="auto"/>
            </w:tcBorders>
            <w:vAlign w:val="bottom"/>
          </w:tcPr>
          <w:p w14:paraId="233B0D67"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3386029,5</w:t>
            </w:r>
          </w:p>
        </w:tc>
        <w:tc>
          <w:tcPr>
            <w:tcW w:w="992" w:type="dxa"/>
            <w:tcBorders>
              <w:top w:val="dotted" w:sz="4" w:space="0" w:color="auto"/>
              <w:bottom w:val="dotted" w:sz="4" w:space="0" w:color="auto"/>
            </w:tcBorders>
            <w:vAlign w:val="bottom"/>
          </w:tcPr>
          <w:p w14:paraId="2B7DE5C9"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112,1</w:t>
            </w:r>
          </w:p>
        </w:tc>
        <w:tc>
          <w:tcPr>
            <w:tcW w:w="1276" w:type="dxa"/>
            <w:tcBorders>
              <w:top w:val="dotted" w:sz="4" w:space="0" w:color="auto"/>
              <w:bottom w:val="dotted" w:sz="4" w:space="0" w:color="auto"/>
            </w:tcBorders>
            <w:vAlign w:val="bottom"/>
          </w:tcPr>
          <w:p w14:paraId="17E520CC"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92,4</w:t>
            </w:r>
          </w:p>
        </w:tc>
      </w:tr>
      <w:tr w:rsidR="00B05DC3" w:rsidRPr="00B05DC3" w14:paraId="3741A4A1" w14:textId="77777777" w:rsidTr="00B05DC3">
        <w:trPr>
          <w:trHeight w:val="20"/>
        </w:trPr>
        <w:tc>
          <w:tcPr>
            <w:tcW w:w="4786" w:type="dxa"/>
            <w:tcBorders>
              <w:top w:val="dotted" w:sz="4" w:space="0" w:color="auto"/>
            </w:tcBorders>
            <w:vAlign w:val="bottom"/>
          </w:tcPr>
          <w:p w14:paraId="3085C9D7" w14:textId="77777777" w:rsidR="00B05DC3" w:rsidRPr="00B05DC3" w:rsidRDefault="00B05DC3" w:rsidP="00B05DC3">
            <w:pPr>
              <w:spacing w:line="240" w:lineRule="exact"/>
              <w:ind w:firstLine="0"/>
              <w:jc w:val="left"/>
              <w:rPr>
                <w:sz w:val="20"/>
              </w:rPr>
            </w:pPr>
            <w:r w:rsidRPr="00B05DC3">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179D045D"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tcBorders>
            <w:vAlign w:val="bottom"/>
          </w:tcPr>
          <w:p w14:paraId="7DBD33A8"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33333,7</w:t>
            </w:r>
          </w:p>
        </w:tc>
        <w:tc>
          <w:tcPr>
            <w:tcW w:w="992" w:type="dxa"/>
            <w:tcBorders>
              <w:top w:val="dotted" w:sz="4" w:space="0" w:color="auto"/>
            </w:tcBorders>
            <w:vAlign w:val="bottom"/>
          </w:tcPr>
          <w:p w14:paraId="5E73A5FF"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102,8</w:t>
            </w:r>
          </w:p>
        </w:tc>
        <w:tc>
          <w:tcPr>
            <w:tcW w:w="1276" w:type="dxa"/>
            <w:tcBorders>
              <w:top w:val="dotted" w:sz="4" w:space="0" w:color="auto"/>
            </w:tcBorders>
            <w:vAlign w:val="bottom"/>
          </w:tcPr>
          <w:p w14:paraId="15B40C1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74,5</w:t>
            </w:r>
          </w:p>
        </w:tc>
      </w:tr>
      <w:tr w:rsidR="00B05DC3" w:rsidRPr="00B05DC3" w14:paraId="17DADD7F" w14:textId="77777777" w:rsidTr="00B05DC3">
        <w:trPr>
          <w:trHeight w:val="20"/>
        </w:trPr>
        <w:tc>
          <w:tcPr>
            <w:tcW w:w="4786" w:type="dxa"/>
            <w:vAlign w:val="bottom"/>
          </w:tcPr>
          <w:p w14:paraId="6C558422" w14:textId="19C5BD01" w:rsidR="00B05DC3" w:rsidRPr="00B05DC3" w:rsidRDefault="00B05DC3" w:rsidP="004F59E9">
            <w:pPr>
              <w:spacing w:line="240" w:lineRule="exact"/>
              <w:ind w:firstLine="0"/>
              <w:jc w:val="left"/>
              <w:rPr>
                <w:sz w:val="20"/>
              </w:rPr>
            </w:pPr>
            <w:r w:rsidRPr="00B05DC3">
              <w:rPr>
                <w:sz w:val="20"/>
              </w:rPr>
              <w:t xml:space="preserve">Препараты лекарственные </w:t>
            </w:r>
            <w:r w:rsidR="004F59E9">
              <w:rPr>
                <w:sz w:val="20"/>
                <w:vertAlign w:val="superscript"/>
              </w:rPr>
              <w:t>1</w:t>
            </w:r>
            <w:r w:rsidRPr="00B05DC3">
              <w:rPr>
                <w:sz w:val="20"/>
                <w:vertAlign w:val="superscript"/>
              </w:rPr>
              <w:t>)</w:t>
            </w:r>
          </w:p>
        </w:tc>
        <w:tc>
          <w:tcPr>
            <w:tcW w:w="1134" w:type="dxa"/>
            <w:vAlign w:val="bottom"/>
          </w:tcPr>
          <w:p w14:paraId="27BB0FC7" w14:textId="77777777" w:rsidR="00B05DC3" w:rsidRPr="00B05DC3" w:rsidRDefault="00B05DC3" w:rsidP="00B05DC3">
            <w:pPr>
              <w:spacing w:line="240" w:lineRule="exact"/>
              <w:ind w:firstLine="0"/>
              <w:jc w:val="center"/>
              <w:rPr>
                <w:sz w:val="20"/>
              </w:rPr>
            </w:pPr>
            <w:r w:rsidRPr="00B05DC3">
              <w:rPr>
                <w:sz w:val="20"/>
              </w:rPr>
              <w:t>тыс. рублей</w:t>
            </w:r>
          </w:p>
        </w:tc>
        <w:tc>
          <w:tcPr>
            <w:tcW w:w="1276" w:type="dxa"/>
            <w:vAlign w:val="bottom"/>
          </w:tcPr>
          <w:p w14:paraId="4E590FB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11264114,6</w:t>
            </w:r>
          </w:p>
        </w:tc>
        <w:tc>
          <w:tcPr>
            <w:tcW w:w="992" w:type="dxa"/>
            <w:vAlign w:val="bottom"/>
          </w:tcPr>
          <w:p w14:paraId="49BC07AA"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104,8</w:t>
            </w:r>
          </w:p>
        </w:tc>
        <w:tc>
          <w:tcPr>
            <w:tcW w:w="1276" w:type="dxa"/>
            <w:vAlign w:val="bottom"/>
          </w:tcPr>
          <w:p w14:paraId="4D7EE318"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150,8</w:t>
            </w:r>
          </w:p>
        </w:tc>
      </w:tr>
      <w:tr w:rsidR="00B05DC3" w:rsidRPr="00B05DC3" w14:paraId="41362E58" w14:textId="77777777" w:rsidTr="00B05DC3">
        <w:trPr>
          <w:trHeight w:val="20"/>
        </w:trPr>
        <w:tc>
          <w:tcPr>
            <w:tcW w:w="4786" w:type="dxa"/>
            <w:vAlign w:val="bottom"/>
          </w:tcPr>
          <w:p w14:paraId="42701971" w14:textId="77777777" w:rsidR="00B05DC3" w:rsidRPr="00B05DC3" w:rsidRDefault="00B05DC3" w:rsidP="00B05DC3">
            <w:pPr>
              <w:spacing w:line="240" w:lineRule="exact"/>
              <w:ind w:firstLine="0"/>
              <w:jc w:val="left"/>
              <w:rPr>
                <w:sz w:val="20"/>
              </w:rPr>
            </w:pPr>
            <w:r w:rsidRPr="00B05DC3">
              <w:rPr>
                <w:sz w:val="20"/>
              </w:rPr>
              <w:t>Бутыли, бутылки, флаконы и аналогичные изделия из пластмасс</w:t>
            </w:r>
          </w:p>
        </w:tc>
        <w:tc>
          <w:tcPr>
            <w:tcW w:w="1134" w:type="dxa"/>
            <w:vAlign w:val="bottom"/>
          </w:tcPr>
          <w:p w14:paraId="618CE8C1" w14:textId="77777777" w:rsidR="00B05DC3" w:rsidRPr="00B05DC3" w:rsidRDefault="00B05DC3" w:rsidP="00B05DC3">
            <w:pPr>
              <w:spacing w:line="240" w:lineRule="exact"/>
              <w:ind w:firstLine="0"/>
              <w:jc w:val="center"/>
              <w:rPr>
                <w:sz w:val="20"/>
              </w:rPr>
            </w:pPr>
            <w:r w:rsidRPr="00B05DC3">
              <w:rPr>
                <w:sz w:val="20"/>
              </w:rPr>
              <w:t>тыс. штук</w:t>
            </w:r>
          </w:p>
        </w:tc>
        <w:tc>
          <w:tcPr>
            <w:tcW w:w="1276" w:type="dxa"/>
            <w:vAlign w:val="bottom"/>
          </w:tcPr>
          <w:p w14:paraId="75CA12BF"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1491155,7</w:t>
            </w:r>
          </w:p>
        </w:tc>
        <w:tc>
          <w:tcPr>
            <w:tcW w:w="992" w:type="dxa"/>
            <w:vAlign w:val="bottom"/>
          </w:tcPr>
          <w:p w14:paraId="643E1309"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103,1</w:t>
            </w:r>
          </w:p>
        </w:tc>
        <w:tc>
          <w:tcPr>
            <w:tcW w:w="1276" w:type="dxa"/>
            <w:vAlign w:val="bottom"/>
          </w:tcPr>
          <w:p w14:paraId="3C6D1E74"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111,2</w:t>
            </w:r>
          </w:p>
        </w:tc>
      </w:tr>
      <w:tr w:rsidR="00B05DC3" w:rsidRPr="00B05DC3" w14:paraId="057F233F" w14:textId="77777777" w:rsidTr="00B05DC3">
        <w:trPr>
          <w:trHeight w:val="20"/>
        </w:trPr>
        <w:tc>
          <w:tcPr>
            <w:tcW w:w="4786" w:type="dxa"/>
            <w:tcBorders>
              <w:top w:val="dotted" w:sz="4" w:space="0" w:color="auto"/>
              <w:bottom w:val="dotted" w:sz="4" w:space="0" w:color="auto"/>
            </w:tcBorders>
            <w:vAlign w:val="bottom"/>
          </w:tcPr>
          <w:p w14:paraId="569CB684" w14:textId="77777777" w:rsidR="00B05DC3" w:rsidRPr="00B05DC3" w:rsidRDefault="00B05DC3" w:rsidP="00B05DC3">
            <w:pPr>
              <w:keepNext/>
              <w:keepLines/>
              <w:spacing w:line="240" w:lineRule="exact"/>
              <w:ind w:firstLine="0"/>
              <w:jc w:val="left"/>
              <w:rPr>
                <w:sz w:val="20"/>
              </w:rPr>
            </w:pPr>
            <w:r w:rsidRPr="00B05DC3">
              <w:rPr>
                <w:sz w:val="20"/>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5512C9E8" w14:textId="77777777" w:rsidR="00B05DC3" w:rsidRPr="00B05DC3" w:rsidRDefault="00B05DC3" w:rsidP="00B05DC3">
            <w:pPr>
              <w:spacing w:line="240" w:lineRule="exact"/>
              <w:ind w:firstLine="0"/>
              <w:jc w:val="center"/>
              <w:rPr>
                <w:sz w:val="20"/>
              </w:rPr>
            </w:pPr>
            <w:r w:rsidRPr="00B05DC3">
              <w:rPr>
                <w:sz w:val="20"/>
              </w:rPr>
              <w:t>млн усл. кирпичей</w:t>
            </w:r>
          </w:p>
        </w:tc>
        <w:tc>
          <w:tcPr>
            <w:tcW w:w="1276" w:type="dxa"/>
            <w:tcBorders>
              <w:top w:val="dotted" w:sz="4" w:space="0" w:color="auto"/>
              <w:bottom w:val="dotted" w:sz="4" w:space="0" w:color="auto"/>
            </w:tcBorders>
            <w:vAlign w:val="bottom"/>
          </w:tcPr>
          <w:p w14:paraId="4CD8AEF5"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229,0</w:t>
            </w:r>
          </w:p>
        </w:tc>
        <w:tc>
          <w:tcPr>
            <w:tcW w:w="992" w:type="dxa"/>
            <w:tcBorders>
              <w:top w:val="dotted" w:sz="4" w:space="0" w:color="auto"/>
              <w:bottom w:val="dotted" w:sz="4" w:space="0" w:color="auto"/>
            </w:tcBorders>
            <w:vAlign w:val="bottom"/>
          </w:tcPr>
          <w:p w14:paraId="2FBCD980"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109,2</w:t>
            </w:r>
          </w:p>
        </w:tc>
        <w:tc>
          <w:tcPr>
            <w:tcW w:w="1276" w:type="dxa"/>
            <w:tcBorders>
              <w:top w:val="dotted" w:sz="4" w:space="0" w:color="auto"/>
              <w:bottom w:val="dotted" w:sz="4" w:space="0" w:color="auto"/>
            </w:tcBorders>
            <w:vAlign w:val="bottom"/>
          </w:tcPr>
          <w:p w14:paraId="7AF0DDEF"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94,1</w:t>
            </w:r>
          </w:p>
        </w:tc>
      </w:tr>
      <w:tr w:rsidR="00B05DC3" w:rsidRPr="00B05DC3" w14:paraId="36FD95EE" w14:textId="77777777" w:rsidTr="00B05DC3">
        <w:trPr>
          <w:trHeight w:val="20"/>
        </w:trPr>
        <w:tc>
          <w:tcPr>
            <w:tcW w:w="4786" w:type="dxa"/>
            <w:tcBorders>
              <w:top w:val="dotted" w:sz="4" w:space="0" w:color="auto"/>
              <w:bottom w:val="dotted" w:sz="4" w:space="0" w:color="auto"/>
            </w:tcBorders>
            <w:vAlign w:val="bottom"/>
          </w:tcPr>
          <w:p w14:paraId="7977E04E" w14:textId="77777777" w:rsidR="00B05DC3" w:rsidRPr="00B05DC3" w:rsidRDefault="00B05DC3" w:rsidP="00B05DC3">
            <w:pPr>
              <w:spacing w:line="240" w:lineRule="exact"/>
              <w:ind w:firstLine="0"/>
              <w:jc w:val="left"/>
              <w:rPr>
                <w:sz w:val="20"/>
              </w:rPr>
            </w:pPr>
            <w:r w:rsidRPr="00B05DC3">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06E507ED" w14:textId="77777777" w:rsidR="00B05DC3" w:rsidRPr="00B05DC3" w:rsidRDefault="00B05DC3" w:rsidP="00B05DC3">
            <w:pPr>
              <w:pageBreakBefore/>
              <w:spacing w:line="240" w:lineRule="exact"/>
              <w:ind w:left="-108" w:right="-108" w:firstLine="0"/>
              <w:jc w:val="center"/>
              <w:rPr>
                <w:sz w:val="20"/>
              </w:rPr>
            </w:pPr>
            <w:r w:rsidRPr="00B05DC3">
              <w:rPr>
                <w:sz w:val="20"/>
              </w:rPr>
              <w:t>тыс. куб. м</w:t>
            </w:r>
          </w:p>
        </w:tc>
        <w:tc>
          <w:tcPr>
            <w:tcW w:w="1276" w:type="dxa"/>
            <w:tcBorders>
              <w:top w:val="dotted" w:sz="4" w:space="0" w:color="auto"/>
              <w:bottom w:val="dotted" w:sz="4" w:space="0" w:color="auto"/>
            </w:tcBorders>
            <w:vAlign w:val="bottom"/>
          </w:tcPr>
          <w:p w14:paraId="1B6DBEA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688,9</w:t>
            </w:r>
          </w:p>
        </w:tc>
        <w:tc>
          <w:tcPr>
            <w:tcW w:w="992" w:type="dxa"/>
            <w:tcBorders>
              <w:top w:val="dotted" w:sz="4" w:space="0" w:color="auto"/>
              <w:bottom w:val="dotted" w:sz="4" w:space="0" w:color="auto"/>
            </w:tcBorders>
            <w:vAlign w:val="bottom"/>
          </w:tcPr>
          <w:p w14:paraId="5C38D9CC"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97,6</w:t>
            </w:r>
          </w:p>
        </w:tc>
        <w:tc>
          <w:tcPr>
            <w:tcW w:w="1276" w:type="dxa"/>
            <w:tcBorders>
              <w:top w:val="dotted" w:sz="4" w:space="0" w:color="auto"/>
              <w:bottom w:val="dotted" w:sz="4" w:space="0" w:color="auto"/>
            </w:tcBorders>
            <w:vAlign w:val="bottom"/>
          </w:tcPr>
          <w:p w14:paraId="0C0856FB"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95,8</w:t>
            </w:r>
          </w:p>
        </w:tc>
      </w:tr>
      <w:tr w:rsidR="00B05DC3" w:rsidRPr="00B05DC3" w14:paraId="7B2915BB" w14:textId="77777777" w:rsidTr="00B05DC3">
        <w:trPr>
          <w:trHeight w:val="20"/>
        </w:trPr>
        <w:tc>
          <w:tcPr>
            <w:tcW w:w="4786" w:type="dxa"/>
            <w:tcBorders>
              <w:top w:val="dotted" w:sz="4" w:space="0" w:color="auto"/>
              <w:bottom w:val="dotted" w:sz="4" w:space="0" w:color="auto"/>
            </w:tcBorders>
            <w:vAlign w:val="bottom"/>
          </w:tcPr>
          <w:p w14:paraId="396D8E86" w14:textId="77777777" w:rsidR="00B05DC3" w:rsidRPr="00B05DC3" w:rsidRDefault="00B05DC3" w:rsidP="00B05DC3">
            <w:pPr>
              <w:spacing w:line="240" w:lineRule="exact"/>
              <w:ind w:firstLine="0"/>
              <w:jc w:val="left"/>
              <w:rPr>
                <w:sz w:val="20"/>
              </w:rPr>
            </w:pPr>
            <w:r w:rsidRPr="00B05DC3">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3B0173F6" w14:textId="77777777" w:rsidR="00B05DC3" w:rsidRPr="00B05DC3" w:rsidRDefault="00B05DC3" w:rsidP="00B05DC3">
            <w:pPr>
              <w:pageBreakBefore/>
              <w:spacing w:line="240" w:lineRule="exact"/>
              <w:ind w:left="-108" w:right="-108" w:firstLine="0"/>
              <w:jc w:val="center"/>
              <w:rPr>
                <w:sz w:val="20"/>
              </w:rPr>
            </w:pPr>
            <w:r w:rsidRPr="00B05DC3">
              <w:rPr>
                <w:sz w:val="20"/>
              </w:rPr>
              <w:t>тыс. куб. м</w:t>
            </w:r>
          </w:p>
        </w:tc>
        <w:tc>
          <w:tcPr>
            <w:tcW w:w="1276" w:type="dxa"/>
            <w:tcBorders>
              <w:top w:val="dotted" w:sz="4" w:space="0" w:color="auto"/>
              <w:bottom w:val="dotted" w:sz="4" w:space="0" w:color="auto"/>
            </w:tcBorders>
            <w:vAlign w:val="bottom"/>
          </w:tcPr>
          <w:p w14:paraId="41CA709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977,4</w:t>
            </w:r>
          </w:p>
        </w:tc>
        <w:tc>
          <w:tcPr>
            <w:tcW w:w="992" w:type="dxa"/>
            <w:tcBorders>
              <w:top w:val="dotted" w:sz="4" w:space="0" w:color="auto"/>
              <w:bottom w:val="dotted" w:sz="4" w:space="0" w:color="auto"/>
            </w:tcBorders>
            <w:vAlign w:val="bottom"/>
          </w:tcPr>
          <w:p w14:paraId="0E4D6077"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96,1</w:t>
            </w:r>
          </w:p>
        </w:tc>
        <w:tc>
          <w:tcPr>
            <w:tcW w:w="1276" w:type="dxa"/>
            <w:tcBorders>
              <w:top w:val="dotted" w:sz="4" w:space="0" w:color="auto"/>
              <w:bottom w:val="dotted" w:sz="4" w:space="0" w:color="auto"/>
            </w:tcBorders>
            <w:vAlign w:val="bottom"/>
          </w:tcPr>
          <w:p w14:paraId="497A7D63"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93,0</w:t>
            </w:r>
          </w:p>
        </w:tc>
      </w:tr>
      <w:tr w:rsidR="00B05DC3" w:rsidRPr="00B05DC3" w14:paraId="759E3599" w14:textId="77777777" w:rsidTr="00B05DC3">
        <w:trPr>
          <w:trHeight w:val="20"/>
        </w:trPr>
        <w:tc>
          <w:tcPr>
            <w:tcW w:w="4786" w:type="dxa"/>
            <w:tcBorders>
              <w:top w:val="dotted" w:sz="4" w:space="0" w:color="auto"/>
              <w:bottom w:val="dotted" w:sz="4" w:space="0" w:color="auto"/>
            </w:tcBorders>
            <w:vAlign w:val="bottom"/>
          </w:tcPr>
          <w:p w14:paraId="72338DCF" w14:textId="77777777" w:rsidR="00B05DC3" w:rsidRPr="00B05DC3" w:rsidRDefault="00B05DC3" w:rsidP="00B05DC3">
            <w:pPr>
              <w:spacing w:line="240" w:lineRule="exact"/>
              <w:ind w:firstLine="0"/>
              <w:jc w:val="left"/>
              <w:rPr>
                <w:sz w:val="20"/>
              </w:rPr>
            </w:pPr>
            <w:r w:rsidRPr="00B05DC3">
              <w:rPr>
                <w:sz w:val="20"/>
              </w:rPr>
              <w:t>Растворы строительные</w:t>
            </w:r>
          </w:p>
        </w:tc>
        <w:tc>
          <w:tcPr>
            <w:tcW w:w="1134" w:type="dxa"/>
            <w:tcBorders>
              <w:top w:val="dotted" w:sz="4" w:space="0" w:color="auto"/>
              <w:bottom w:val="dotted" w:sz="4" w:space="0" w:color="auto"/>
            </w:tcBorders>
            <w:vAlign w:val="bottom"/>
          </w:tcPr>
          <w:p w14:paraId="3ED4272D" w14:textId="77777777" w:rsidR="00B05DC3" w:rsidRPr="00B05DC3" w:rsidRDefault="00B05DC3" w:rsidP="00B05DC3">
            <w:pPr>
              <w:spacing w:line="240" w:lineRule="exact"/>
              <w:ind w:left="-108" w:right="-108" w:firstLine="0"/>
              <w:jc w:val="center"/>
              <w:rPr>
                <w:sz w:val="20"/>
              </w:rPr>
            </w:pPr>
            <w:r w:rsidRPr="00B05DC3">
              <w:rPr>
                <w:sz w:val="20"/>
              </w:rPr>
              <w:t>тыс. куб. м</w:t>
            </w:r>
          </w:p>
        </w:tc>
        <w:tc>
          <w:tcPr>
            <w:tcW w:w="1276" w:type="dxa"/>
            <w:tcBorders>
              <w:top w:val="dotted" w:sz="4" w:space="0" w:color="auto"/>
              <w:bottom w:val="dotted" w:sz="4" w:space="0" w:color="auto"/>
            </w:tcBorders>
            <w:vAlign w:val="bottom"/>
          </w:tcPr>
          <w:p w14:paraId="6BEFAF4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194,4</w:t>
            </w:r>
          </w:p>
        </w:tc>
        <w:tc>
          <w:tcPr>
            <w:tcW w:w="992" w:type="dxa"/>
            <w:tcBorders>
              <w:top w:val="dotted" w:sz="4" w:space="0" w:color="auto"/>
              <w:bottom w:val="dotted" w:sz="4" w:space="0" w:color="auto"/>
            </w:tcBorders>
            <w:vAlign w:val="bottom"/>
          </w:tcPr>
          <w:p w14:paraId="65233C8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77,3</w:t>
            </w:r>
          </w:p>
        </w:tc>
        <w:tc>
          <w:tcPr>
            <w:tcW w:w="1276" w:type="dxa"/>
            <w:tcBorders>
              <w:top w:val="dotted" w:sz="4" w:space="0" w:color="auto"/>
              <w:bottom w:val="dotted" w:sz="4" w:space="0" w:color="auto"/>
            </w:tcBorders>
            <w:vAlign w:val="bottom"/>
          </w:tcPr>
          <w:p w14:paraId="13D536A6"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83,8</w:t>
            </w:r>
          </w:p>
        </w:tc>
      </w:tr>
      <w:tr w:rsidR="00B05DC3" w:rsidRPr="00B05DC3" w14:paraId="79638405" w14:textId="77777777" w:rsidTr="00B05DC3">
        <w:trPr>
          <w:trHeight w:val="20"/>
        </w:trPr>
        <w:tc>
          <w:tcPr>
            <w:tcW w:w="4786" w:type="dxa"/>
            <w:tcBorders>
              <w:top w:val="dotted" w:sz="4" w:space="0" w:color="auto"/>
              <w:bottom w:val="dotted" w:sz="4" w:space="0" w:color="auto"/>
            </w:tcBorders>
            <w:vAlign w:val="bottom"/>
          </w:tcPr>
          <w:p w14:paraId="517B30BB" w14:textId="77777777" w:rsidR="00B05DC3" w:rsidRPr="00B05DC3" w:rsidRDefault="00B05DC3" w:rsidP="00B05DC3">
            <w:pPr>
              <w:spacing w:line="240" w:lineRule="exact"/>
              <w:ind w:firstLine="0"/>
              <w:jc w:val="left"/>
              <w:rPr>
                <w:sz w:val="20"/>
              </w:rPr>
            </w:pPr>
            <w:r w:rsidRPr="00B05DC3">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14:paraId="7E096366" w14:textId="77777777" w:rsidR="00B05DC3" w:rsidRPr="00B05DC3" w:rsidRDefault="00B05DC3" w:rsidP="00B05DC3">
            <w:pPr>
              <w:spacing w:line="240" w:lineRule="exact"/>
              <w:ind w:firstLine="0"/>
              <w:jc w:val="center"/>
              <w:rPr>
                <w:sz w:val="20"/>
              </w:rPr>
            </w:pPr>
            <w:r w:rsidRPr="00B05DC3">
              <w:rPr>
                <w:sz w:val="20"/>
              </w:rPr>
              <w:t>тонн</w:t>
            </w:r>
          </w:p>
        </w:tc>
        <w:tc>
          <w:tcPr>
            <w:tcW w:w="1276" w:type="dxa"/>
            <w:tcBorders>
              <w:top w:val="dotted" w:sz="4" w:space="0" w:color="auto"/>
              <w:bottom w:val="dotted" w:sz="4" w:space="0" w:color="auto"/>
            </w:tcBorders>
            <w:vAlign w:val="bottom"/>
          </w:tcPr>
          <w:p w14:paraId="49374EB8"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1292950,3</w:t>
            </w:r>
          </w:p>
        </w:tc>
        <w:tc>
          <w:tcPr>
            <w:tcW w:w="992" w:type="dxa"/>
            <w:tcBorders>
              <w:top w:val="dotted" w:sz="4" w:space="0" w:color="auto"/>
              <w:bottom w:val="dotted" w:sz="4" w:space="0" w:color="auto"/>
            </w:tcBorders>
            <w:vAlign w:val="bottom"/>
          </w:tcPr>
          <w:p w14:paraId="69D3BCB0"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91,3</w:t>
            </w:r>
          </w:p>
        </w:tc>
        <w:tc>
          <w:tcPr>
            <w:tcW w:w="1276" w:type="dxa"/>
            <w:tcBorders>
              <w:top w:val="dotted" w:sz="4" w:space="0" w:color="auto"/>
              <w:bottom w:val="dotted" w:sz="4" w:space="0" w:color="auto"/>
            </w:tcBorders>
            <w:vAlign w:val="bottom"/>
          </w:tcPr>
          <w:p w14:paraId="7AFA8F97"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57,4</w:t>
            </w:r>
          </w:p>
        </w:tc>
      </w:tr>
      <w:tr w:rsidR="00B05DC3" w:rsidRPr="00B05DC3" w14:paraId="3D9E7723" w14:textId="77777777" w:rsidTr="00B05DC3">
        <w:trPr>
          <w:trHeight w:val="20"/>
        </w:trPr>
        <w:tc>
          <w:tcPr>
            <w:tcW w:w="4786" w:type="dxa"/>
            <w:tcBorders>
              <w:top w:val="dotted" w:sz="4" w:space="0" w:color="auto"/>
              <w:bottom w:val="dotted" w:sz="4" w:space="0" w:color="auto"/>
            </w:tcBorders>
            <w:vAlign w:val="bottom"/>
          </w:tcPr>
          <w:p w14:paraId="79CCB0DE" w14:textId="77777777" w:rsidR="00B05DC3" w:rsidRPr="00B05DC3" w:rsidRDefault="00B05DC3" w:rsidP="00B05DC3">
            <w:pPr>
              <w:spacing w:line="240" w:lineRule="exact"/>
              <w:ind w:firstLine="0"/>
              <w:jc w:val="left"/>
              <w:rPr>
                <w:sz w:val="20"/>
              </w:rPr>
            </w:pPr>
            <w:r w:rsidRPr="00B05DC3">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3CAA3AFF" w14:textId="77777777" w:rsidR="00B05DC3" w:rsidRPr="00B05DC3" w:rsidRDefault="00B05DC3" w:rsidP="00B05DC3">
            <w:pPr>
              <w:spacing w:line="240" w:lineRule="exact"/>
              <w:ind w:firstLine="0"/>
              <w:jc w:val="center"/>
              <w:rPr>
                <w:sz w:val="20"/>
              </w:rPr>
            </w:pPr>
            <w:r w:rsidRPr="00B05DC3">
              <w:rPr>
                <w:sz w:val="20"/>
              </w:rPr>
              <w:t>тыс. тонн</w:t>
            </w:r>
          </w:p>
        </w:tc>
        <w:tc>
          <w:tcPr>
            <w:tcW w:w="1276" w:type="dxa"/>
            <w:tcBorders>
              <w:top w:val="dotted" w:sz="4" w:space="0" w:color="auto"/>
              <w:bottom w:val="dotted" w:sz="4" w:space="0" w:color="auto"/>
            </w:tcBorders>
            <w:vAlign w:val="bottom"/>
          </w:tcPr>
          <w:p w14:paraId="69A61656"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177,1</w:t>
            </w:r>
          </w:p>
        </w:tc>
        <w:tc>
          <w:tcPr>
            <w:tcW w:w="992" w:type="dxa"/>
            <w:tcBorders>
              <w:top w:val="dotted" w:sz="4" w:space="0" w:color="auto"/>
              <w:bottom w:val="dotted" w:sz="4" w:space="0" w:color="auto"/>
            </w:tcBorders>
            <w:vAlign w:val="bottom"/>
          </w:tcPr>
          <w:p w14:paraId="23B3C8F2"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134,0</w:t>
            </w:r>
          </w:p>
        </w:tc>
        <w:tc>
          <w:tcPr>
            <w:tcW w:w="1276" w:type="dxa"/>
            <w:tcBorders>
              <w:top w:val="dotted" w:sz="4" w:space="0" w:color="auto"/>
              <w:bottom w:val="dotted" w:sz="4" w:space="0" w:color="auto"/>
            </w:tcBorders>
            <w:vAlign w:val="bottom"/>
          </w:tcPr>
          <w:p w14:paraId="4330AE60"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95,2</w:t>
            </w:r>
          </w:p>
        </w:tc>
      </w:tr>
      <w:tr w:rsidR="00B05DC3" w:rsidRPr="00B05DC3" w14:paraId="76CD31A9" w14:textId="77777777" w:rsidTr="00B05DC3">
        <w:trPr>
          <w:trHeight w:val="20"/>
        </w:trPr>
        <w:tc>
          <w:tcPr>
            <w:tcW w:w="4786" w:type="dxa"/>
            <w:tcBorders>
              <w:top w:val="dotted" w:sz="4" w:space="0" w:color="auto"/>
              <w:bottom w:val="dotted" w:sz="4" w:space="0" w:color="auto"/>
            </w:tcBorders>
            <w:vAlign w:val="bottom"/>
          </w:tcPr>
          <w:p w14:paraId="034D4087" w14:textId="008699FD" w:rsidR="00B05DC3" w:rsidRPr="00B05DC3" w:rsidRDefault="00B05DC3" w:rsidP="004F59E9">
            <w:pPr>
              <w:spacing w:line="240" w:lineRule="exact"/>
              <w:ind w:firstLine="0"/>
              <w:jc w:val="left"/>
              <w:rPr>
                <w:sz w:val="20"/>
              </w:rPr>
            </w:pPr>
            <w:r w:rsidRPr="00B05DC3">
              <w:rPr>
                <w:sz w:val="20"/>
              </w:rPr>
              <w:t xml:space="preserve">Мебель </w:t>
            </w:r>
            <w:r w:rsidR="004F59E9">
              <w:rPr>
                <w:sz w:val="20"/>
                <w:vertAlign w:val="superscript"/>
              </w:rPr>
              <w:t>1</w:t>
            </w:r>
            <w:r w:rsidRPr="00B05DC3">
              <w:rPr>
                <w:sz w:val="20"/>
                <w:vertAlign w:val="superscript"/>
              </w:rPr>
              <w:t>)</w:t>
            </w:r>
          </w:p>
        </w:tc>
        <w:tc>
          <w:tcPr>
            <w:tcW w:w="1134" w:type="dxa"/>
            <w:tcBorders>
              <w:top w:val="dotted" w:sz="4" w:space="0" w:color="auto"/>
              <w:bottom w:val="dotted" w:sz="4" w:space="0" w:color="auto"/>
            </w:tcBorders>
            <w:vAlign w:val="bottom"/>
          </w:tcPr>
          <w:p w14:paraId="45B1211B" w14:textId="77777777" w:rsidR="00B05DC3" w:rsidRPr="00B05DC3" w:rsidRDefault="00B05DC3" w:rsidP="00B05DC3">
            <w:pPr>
              <w:spacing w:line="240" w:lineRule="exact"/>
              <w:ind w:firstLine="0"/>
              <w:jc w:val="center"/>
              <w:rPr>
                <w:sz w:val="20"/>
              </w:rPr>
            </w:pPr>
            <w:r w:rsidRPr="00B05DC3">
              <w:rPr>
                <w:sz w:val="20"/>
              </w:rPr>
              <w:t>тыс. рублей</w:t>
            </w:r>
          </w:p>
        </w:tc>
        <w:tc>
          <w:tcPr>
            <w:tcW w:w="1276" w:type="dxa"/>
            <w:tcBorders>
              <w:top w:val="dotted" w:sz="4" w:space="0" w:color="auto"/>
              <w:bottom w:val="dotted" w:sz="4" w:space="0" w:color="auto"/>
            </w:tcBorders>
            <w:vAlign w:val="bottom"/>
          </w:tcPr>
          <w:p w14:paraId="374FED24"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6065320,2</w:t>
            </w:r>
          </w:p>
        </w:tc>
        <w:tc>
          <w:tcPr>
            <w:tcW w:w="992" w:type="dxa"/>
            <w:tcBorders>
              <w:top w:val="dotted" w:sz="4" w:space="0" w:color="auto"/>
              <w:bottom w:val="dotted" w:sz="4" w:space="0" w:color="auto"/>
            </w:tcBorders>
            <w:vAlign w:val="bottom"/>
          </w:tcPr>
          <w:p w14:paraId="104950E1"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119,9</w:t>
            </w:r>
          </w:p>
        </w:tc>
        <w:tc>
          <w:tcPr>
            <w:tcW w:w="1276" w:type="dxa"/>
            <w:tcBorders>
              <w:top w:val="dotted" w:sz="4" w:space="0" w:color="auto"/>
              <w:bottom w:val="dotted" w:sz="4" w:space="0" w:color="auto"/>
            </w:tcBorders>
            <w:vAlign w:val="bottom"/>
          </w:tcPr>
          <w:p w14:paraId="67B07033"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102,4</w:t>
            </w:r>
          </w:p>
        </w:tc>
      </w:tr>
      <w:tr w:rsidR="00B05DC3" w:rsidRPr="00B05DC3" w14:paraId="21EFF639" w14:textId="77777777" w:rsidTr="00B05DC3">
        <w:trPr>
          <w:trHeight w:val="20"/>
        </w:trPr>
        <w:tc>
          <w:tcPr>
            <w:tcW w:w="4786" w:type="dxa"/>
            <w:tcBorders>
              <w:top w:val="dotted" w:sz="4" w:space="0" w:color="auto"/>
              <w:bottom w:val="dotted" w:sz="4" w:space="0" w:color="auto"/>
            </w:tcBorders>
            <w:vAlign w:val="bottom"/>
          </w:tcPr>
          <w:p w14:paraId="38F71821" w14:textId="71473C6D" w:rsidR="00B05DC3" w:rsidRPr="00B05DC3" w:rsidRDefault="00B05DC3" w:rsidP="004F59E9">
            <w:pPr>
              <w:spacing w:line="240" w:lineRule="exact"/>
              <w:ind w:firstLine="0"/>
              <w:jc w:val="left"/>
              <w:rPr>
                <w:sz w:val="20"/>
              </w:rPr>
            </w:pPr>
            <w:r w:rsidRPr="00B05DC3">
              <w:rPr>
                <w:sz w:val="20"/>
              </w:rPr>
              <w:t xml:space="preserve">Инструменты и оборудование медицинские </w:t>
            </w:r>
            <w:r w:rsidR="004F59E9">
              <w:rPr>
                <w:sz w:val="20"/>
                <w:vertAlign w:val="superscript"/>
              </w:rPr>
              <w:t>1</w:t>
            </w:r>
            <w:r w:rsidRPr="00B05DC3">
              <w:rPr>
                <w:sz w:val="20"/>
                <w:vertAlign w:val="superscript"/>
              </w:rPr>
              <w:t>)</w:t>
            </w:r>
          </w:p>
        </w:tc>
        <w:tc>
          <w:tcPr>
            <w:tcW w:w="1134" w:type="dxa"/>
            <w:tcBorders>
              <w:top w:val="dotted" w:sz="4" w:space="0" w:color="auto"/>
              <w:bottom w:val="dotted" w:sz="4" w:space="0" w:color="auto"/>
            </w:tcBorders>
            <w:vAlign w:val="bottom"/>
          </w:tcPr>
          <w:p w14:paraId="7A658DDD" w14:textId="77777777" w:rsidR="00B05DC3" w:rsidRPr="00B05DC3" w:rsidRDefault="00B05DC3" w:rsidP="00B05DC3">
            <w:pPr>
              <w:spacing w:line="240" w:lineRule="exact"/>
              <w:ind w:firstLine="0"/>
              <w:jc w:val="center"/>
              <w:rPr>
                <w:sz w:val="20"/>
              </w:rPr>
            </w:pPr>
            <w:r w:rsidRPr="00B05DC3">
              <w:rPr>
                <w:sz w:val="20"/>
              </w:rPr>
              <w:t>тыс. рублей</w:t>
            </w:r>
          </w:p>
        </w:tc>
        <w:tc>
          <w:tcPr>
            <w:tcW w:w="1276" w:type="dxa"/>
            <w:tcBorders>
              <w:top w:val="dotted" w:sz="4" w:space="0" w:color="auto"/>
              <w:bottom w:val="dotted" w:sz="4" w:space="0" w:color="auto"/>
            </w:tcBorders>
            <w:vAlign w:val="bottom"/>
          </w:tcPr>
          <w:p w14:paraId="25005C5C"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990537,9</w:t>
            </w:r>
          </w:p>
        </w:tc>
        <w:tc>
          <w:tcPr>
            <w:tcW w:w="992" w:type="dxa"/>
            <w:tcBorders>
              <w:top w:val="dotted" w:sz="4" w:space="0" w:color="auto"/>
              <w:bottom w:val="dotted" w:sz="4" w:space="0" w:color="auto"/>
            </w:tcBorders>
            <w:vAlign w:val="bottom"/>
          </w:tcPr>
          <w:p w14:paraId="19E3FFA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100,8</w:t>
            </w:r>
          </w:p>
        </w:tc>
        <w:tc>
          <w:tcPr>
            <w:tcW w:w="1276" w:type="dxa"/>
            <w:tcBorders>
              <w:top w:val="dotted" w:sz="4" w:space="0" w:color="auto"/>
              <w:bottom w:val="dotted" w:sz="4" w:space="0" w:color="auto"/>
            </w:tcBorders>
            <w:vAlign w:val="bottom"/>
          </w:tcPr>
          <w:p w14:paraId="5AD469E9"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93,0</w:t>
            </w:r>
          </w:p>
        </w:tc>
      </w:tr>
      <w:tr w:rsidR="00B05DC3" w:rsidRPr="00B05DC3" w14:paraId="43292F9D" w14:textId="77777777" w:rsidTr="00B05DC3">
        <w:trPr>
          <w:trHeight w:val="20"/>
        </w:trPr>
        <w:tc>
          <w:tcPr>
            <w:tcW w:w="4786" w:type="dxa"/>
            <w:tcBorders>
              <w:top w:val="dotted" w:sz="4" w:space="0" w:color="auto"/>
              <w:bottom w:val="single" w:sz="4" w:space="0" w:color="auto"/>
            </w:tcBorders>
            <w:vAlign w:val="bottom"/>
          </w:tcPr>
          <w:p w14:paraId="0DC5B5BD" w14:textId="77777777" w:rsidR="00B05DC3" w:rsidRPr="00B05DC3" w:rsidRDefault="00B05DC3" w:rsidP="00B05DC3">
            <w:pPr>
              <w:spacing w:line="240" w:lineRule="exact"/>
              <w:ind w:firstLine="0"/>
              <w:jc w:val="left"/>
              <w:rPr>
                <w:sz w:val="20"/>
              </w:rPr>
            </w:pPr>
            <w:r w:rsidRPr="00B05DC3">
              <w:rPr>
                <w:sz w:val="20"/>
              </w:rPr>
              <w:t>Пар и горячая вода</w:t>
            </w:r>
          </w:p>
        </w:tc>
        <w:tc>
          <w:tcPr>
            <w:tcW w:w="1134" w:type="dxa"/>
            <w:tcBorders>
              <w:top w:val="dotted" w:sz="4" w:space="0" w:color="auto"/>
              <w:bottom w:val="single" w:sz="4" w:space="0" w:color="auto"/>
            </w:tcBorders>
            <w:vAlign w:val="bottom"/>
          </w:tcPr>
          <w:p w14:paraId="74D9BCA5" w14:textId="77777777" w:rsidR="00B05DC3" w:rsidRPr="00B05DC3" w:rsidRDefault="00B05DC3" w:rsidP="00B05DC3">
            <w:pPr>
              <w:spacing w:line="240" w:lineRule="exact"/>
              <w:ind w:firstLine="0"/>
              <w:jc w:val="center"/>
              <w:rPr>
                <w:sz w:val="20"/>
              </w:rPr>
            </w:pPr>
            <w:r w:rsidRPr="00B05DC3">
              <w:rPr>
                <w:sz w:val="20"/>
              </w:rPr>
              <w:t>тыс. Гкал</w:t>
            </w:r>
          </w:p>
        </w:tc>
        <w:tc>
          <w:tcPr>
            <w:tcW w:w="1276" w:type="dxa"/>
            <w:tcBorders>
              <w:top w:val="dotted" w:sz="4" w:space="0" w:color="auto"/>
              <w:bottom w:val="single" w:sz="4" w:space="0" w:color="auto"/>
            </w:tcBorders>
            <w:vAlign w:val="bottom"/>
          </w:tcPr>
          <w:p w14:paraId="6026ED7E"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23308,2</w:t>
            </w:r>
          </w:p>
        </w:tc>
        <w:tc>
          <w:tcPr>
            <w:tcW w:w="992" w:type="dxa"/>
            <w:tcBorders>
              <w:top w:val="dotted" w:sz="4" w:space="0" w:color="auto"/>
              <w:bottom w:val="single" w:sz="4" w:space="0" w:color="auto"/>
            </w:tcBorders>
            <w:vAlign w:val="bottom"/>
          </w:tcPr>
          <w:p w14:paraId="5071D5A9"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sz w:val="20"/>
                <w:szCs w:val="22"/>
                <w:lang w:eastAsia="en-US"/>
              </w:rPr>
              <w:t>107,8</w:t>
            </w:r>
          </w:p>
        </w:tc>
        <w:tc>
          <w:tcPr>
            <w:tcW w:w="1276" w:type="dxa"/>
            <w:tcBorders>
              <w:top w:val="dotted" w:sz="4" w:space="0" w:color="auto"/>
              <w:bottom w:val="single" w:sz="4" w:space="0" w:color="auto"/>
            </w:tcBorders>
            <w:vAlign w:val="bottom"/>
          </w:tcPr>
          <w:p w14:paraId="3A1E9AE6" w14:textId="77777777" w:rsidR="00B05DC3" w:rsidRPr="00B05DC3" w:rsidRDefault="00B05DC3" w:rsidP="00B05DC3">
            <w:pPr>
              <w:spacing w:line="240" w:lineRule="exact"/>
              <w:ind w:left="-57" w:right="-57" w:firstLine="0"/>
              <w:jc w:val="center"/>
              <w:rPr>
                <w:rFonts w:eastAsia="Calibri" w:cs="Arial"/>
                <w:color w:val="000000"/>
                <w:sz w:val="20"/>
                <w:lang w:eastAsia="en-US"/>
              </w:rPr>
            </w:pPr>
            <w:r w:rsidRPr="00B05DC3">
              <w:rPr>
                <w:rFonts w:eastAsia="Calibri" w:cs="Arial"/>
                <w:color w:val="000000"/>
                <w:sz w:val="20"/>
                <w:szCs w:val="22"/>
                <w:lang w:eastAsia="en-US"/>
              </w:rPr>
              <w:t>93,2</w:t>
            </w:r>
          </w:p>
        </w:tc>
      </w:tr>
      <w:tr w:rsidR="00B05DC3" w:rsidRPr="00B05DC3" w14:paraId="442EBF0B" w14:textId="77777777" w:rsidTr="00B05DC3">
        <w:tc>
          <w:tcPr>
            <w:tcW w:w="9464" w:type="dxa"/>
            <w:gridSpan w:val="5"/>
            <w:tcBorders>
              <w:top w:val="single" w:sz="4" w:space="0" w:color="auto"/>
              <w:bottom w:val="double" w:sz="4" w:space="0" w:color="auto"/>
            </w:tcBorders>
            <w:vAlign w:val="bottom"/>
          </w:tcPr>
          <w:p w14:paraId="10B9D50B" w14:textId="4F234891" w:rsidR="00B05DC3" w:rsidRPr="00B05DC3" w:rsidRDefault="00B05DC3" w:rsidP="004F59E9">
            <w:pPr>
              <w:tabs>
                <w:tab w:val="left" w:pos="142"/>
                <w:tab w:val="left" w:pos="426"/>
              </w:tabs>
              <w:spacing w:before="60" w:line="240" w:lineRule="auto"/>
              <w:ind w:firstLine="0"/>
              <w:rPr>
                <w:sz w:val="20"/>
              </w:rPr>
            </w:pPr>
            <w:r w:rsidRPr="00B05DC3">
              <w:rPr>
                <w:sz w:val="20"/>
                <w:vertAlign w:val="superscript"/>
              </w:rPr>
              <w:t xml:space="preserve">1) </w:t>
            </w:r>
            <w:r w:rsidR="004F59E9">
              <w:rPr>
                <w:sz w:val="20"/>
              </w:rPr>
              <w:t>Зд</w:t>
            </w:r>
            <w:r w:rsidRPr="00B05DC3">
              <w:rPr>
                <w:sz w:val="20"/>
              </w:rPr>
              <w:t>есь и далее темпы роста (снижения) рассчитаны исходя из фактических цен соответствующих периодов.</w:t>
            </w:r>
          </w:p>
        </w:tc>
      </w:tr>
    </w:tbl>
    <w:p w14:paraId="5063DDBD" w14:textId="77777777" w:rsidR="00B05DC3" w:rsidRPr="00B05DC3" w:rsidRDefault="00B05DC3" w:rsidP="00B05DC3">
      <w:pPr>
        <w:widowControl/>
        <w:adjustRightInd/>
        <w:spacing w:after="200" w:line="276" w:lineRule="auto"/>
        <w:ind w:firstLine="0"/>
        <w:jc w:val="left"/>
        <w:textAlignment w:val="auto"/>
        <w:rPr>
          <w:rFonts w:ascii="Calibri" w:eastAsia="Calibri" w:hAnsi="Calibri"/>
          <w:szCs w:val="22"/>
          <w:lang w:eastAsia="en-US"/>
        </w:rPr>
      </w:pPr>
    </w:p>
    <w:p w14:paraId="07CAFF73" w14:textId="196D428D" w:rsidR="00F91544" w:rsidRDefault="004A103F" w:rsidP="004F59E9">
      <w:pPr>
        <w:keepNext/>
        <w:pageBreakBefore/>
        <w:ind w:firstLine="0"/>
        <w:jc w:val="right"/>
      </w:pPr>
      <w:r>
        <w:lastRenderedPageBreak/>
        <w:t>Таблица 2</w:t>
      </w:r>
    </w:p>
    <w:p w14:paraId="2C364374" w14:textId="77777777" w:rsidR="004A103F" w:rsidRPr="00894A5A" w:rsidRDefault="004A103F" w:rsidP="004A103F">
      <w:pPr>
        <w:pStyle w:val="aff5"/>
        <w:keepLines/>
        <w:pBdr>
          <w:bottom w:val="none" w:sz="0" w:space="0" w:color="auto"/>
        </w:pBdr>
        <w:tabs>
          <w:tab w:val="clear" w:pos="2061"/>
          <w:tab w:val="num" w:pos="-2268"/>
        </w:tabs>
        <w:spacing w:after="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firstRow="0" w:lastRow="0" w:firstColumn="0" w:lastColumn="0" w:noHBand="0" w:noVBand="0"/>
      </w:tblPr>
      <w:tblGrid>
        <w:gridCol w:w="4395"/>
        <w:gridCol w:w="1842"/>
        <w:gridCol w:w="1418"/>
        <w:gridCol w:w="1559"/>
      </w:tblGrid>
      <w:tr w:rsidR="004A103F" w:rsidRPr="0087728E" w14:paraId="7BFCD4F5" w14:textId="77777777" w:rsidTr="004A103F">
        <w:trPr>
          <w:tblHeader/>
        </w:trPr>
        <w:tc>
          <w:tcPr>
            <w:tcW w:w="4395" w:type="dxa"/>
            <w:tcBorders>
              <w:top w:val="double" w:sz="6" w:space="0" w:color="auto"/>
              <w:left w:val="double" w:sz="6" w:space="0" w:color="auto"/>
              <w:bottom w:val="single" w:sz="4" w:space="0" w:color="auto"/>
            </w:tcBorders>
          </w:tcPr>
          <w:p w14:paraId="38C69681" w14:textId="77777777" w:rsidR="004A103F" w:rsidRDefault="004A103F" w:rsidP="004A103F">
            <w:pPr>
              <w:pStyle w:val="aff0"/>
              <w:keepNext/>
              <w:spacing w:before="20" w:after="0" w:line="240" w:lineRule="exact"/>
            </w:pPr>
          </w:p>
        </w:tc>
        <w:tc>
          <w:tcPr>
            <w:tcW w:w="1842" w:type="dxa"/>
            <w:tcBorders>
              <w:top w:val="double" w:sz="6" w:space="0" w:color="auto"/>
              <w:left w:val="single" w:sz="6" w:space="0" w:color="auto"/>
              <w:bottom w:val="single" w:sz="4" w:space="0" w:color="auto"/>
              <w:right w:val="single" w:sz="6" w:space="0" w:color="auto"/>
            </w:tcBorders>
          </w:tcPr>
          <w:p w14:paraId="358892C7" w14:textId="77777777" w:rsidR="004A103F" w:rsidRPr="00894A5A" w:rsidRDefault="004A103F" w:rsidP="004A103F">
            <w:pPr>
              <w:pStyle w:val="aff0"/>
              <w:keepNext/>
              <w:spacing w:before="0" w:after="0" w:line="240" w:lineRule="exact"/>
            </w:pPr>
            <w:r w:rsidRPr="00894A5A">
              <w:t xml:space="preserve">Единица </w:t>
            </w:r>
            <w:r w:rsidRPr="00894A5A">
              <w:br/>
              <w:t>измерения</w:t>
            </w:r>
          </w:p>
        </w:tc>
        <w:tc>
          <w:tcPr>
            <w:tcW w:w="1418" w:type="dxa"/>
            <w:tcBorders>
              <w:top w:val="double" w:sz="6" w:space="0" w:color="auto"/>
              <w:left w:val="single" w:sz="6" w:space="0" w:color="auto"/>
              <w:bottom w:val="single" w:sz="4" w:space="0" w:color="auto"/>
              <w:right w:val="single" w:sz="6" w:space="0" w:color="auto"/>
            </w:tcBorders>
          </w:tcPr>
          <w:p w14:paraId="5373B3CF" w14:textId="77777777" w:rsidR="004A103F" w:rsidRPr="00645CB9" w:rsidRDefault="004A103F" w:rsidP="004A103F">
            <w:pPr>
              <w:pStyle w:val="aff0"/>
              <w:keepNext/>
              <w:spacing w:before="0" w:after="0" w:line="240" w:lineRule="exact"/>
              <w:rPr>
                <w:vertAlign w:val="superscript"/>
              </w:rPr>
            </w:pPr>
            <w:r>
              <w:t>2021г.</w:t>
            </w:r>
          </w:p>
        </w:tc>
        <w:tc>
          <w:tcPr>
            <w:tcW w:w="1559" w:type="dxa"/>
            <w:tcBorders>
              <w:top w:val="double" w:sz="6" w:space="0" w:color="auto"/>
              <w:left w:val="single" w:sz="6" w:space="0" w:color="auto"/>
              <w:bottom w:val="single" w:sz="4" w:space="0" w:color="auto"/>
              <w:right w:val="double" w:sz="6" w:space="0" w:color="auto"/>
            </w:tcBorders>
          </w:tcPr>
          <w:p w14:paraId="18C5EC09" w14:textId="77777777" w:rsidR="004A103F" w:rsidRPr="001D39FF" w:rsidRDefault="004A103F" w:rsidP="004A103F">
            <w:pPr>
              <w:pStyle w:val="aff0"/>
              <w:keepNext/>
              <w:spacing w:before="0" w:after="0" w:line="240" w:lineRule="exact"/>
              <w:rPr>
                <w:highlight w:val="yellow"/>
              </w:rPr>
            </w:pPr>
            <w:r w:rsidRPr="00C722CA">
              <w:rPr>
                <w:u w:val="single"/>
              </w:rPr>
              <w:t>Справочно</w:t>
            </w:r>
            <w:r w:rsidRPr="00C722CA">
              <w:t>:</w:t>
            </w:r>
            <w:r w:rsidRPr="00C722CA">
              <w:br/>
            </w:r>
            <w:r>
              <w:t>2</w:t>
            </w:r>
            <w:r w:rsidRPr="00C722CA">
              <w:t>0</w:t>
            </w:r>
            <w:r>
              <w:t>20</w:t>
            </w:r>
            <w:r w:rsidRPr="00C722CA">
              <w:t>г.</w:t>
            </w:r>
          </w:p>
        </w:tc>
      </w:tr>
      <w:tr w:rsidR="004A103F" w:rsidRPr="00BF6B29" w14:paraId="07D99A18" w14:textId="77777777" w:rsidTr="004A103F">
        <w:tc>
          <w:tcPr>
            <w:tcW w:w="9214" w:type="dxa"/>
            <w:gridSpan w:val="4"/>
            <w:tcBorders>
              <w:top w:val="single" w:sz="4" w:space="0" w:color="auto"/>
              <w:left w:val="double" w:sz="6" w:space="0" w:color="auto"/>
              <w:bottom w:val="single" w:sz="6" w:space="0" w:color="auto"/>
              <w:right w:val="double" w:sz="6" w:space="0" w:color="auto"/>
            </w:tcBorders>
            <w:vAlign w:val="bottom"/>
          </w:tcPr>
          <w:p w14:paraId="2D82A3FB" w14:textId="77777777" w:rsidR="004A103F" w:rsidRPr="00BF6B29" w:rsidRDefault="004A103F" w:rsidP="004A103F">
            <w:pPr>
              <w:spacing w:before="2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4A103F" w:rsidRPr="009E13C7" w14:paraId="1180F373" w14:textId="77777777" w:rsidTr="004A103F">
        <w:trPr>
          <w:trHeight w:val="185"/>
        </w:trPr>
        <w:tc>
          <w:tcPr>
            <w:tcW w:w="4395" w:type="dxa"/>
            <w:tcBorders>
              <w:top w:val="single" w:sz="6" w:space="0" w:color="auto"/>
              <w:left w:val="double" w:sz="6" w:space="0" w:color="auto"/>
              <w:bottom w:val="dotted" w:sz="4" w:space="0" w:color="auto"/>
            </w:tcBorders>
            <w:vAlign w:val="bottom"/>
          </w:tcPr>
          <w:p w14:paraId="41F95041" w14:textId="77777777" w:rsidR="004A103F" w:rsidRPr="009E13C7" w:rsidRDefault="004A103F" w:rsidP="004A103F">
            <w:pPr>
              <w:spacing w:before="20" w:line="240" w:lineRule="exact"/>
              <w:ind w:firstLine="0"/>
              <w:jc w:val="left"/>
              <w:rPr>
                <w:sz w:val="20"/>
              </w:rPr>
            </w:pPr>
            <w:r w:rsidRPr="009E13C7">
              <w:rPr>
                <w:sz w:val="20"/>
              </w:rPr>
              <w:t>Помещения для крупного рогатого скота</w:t>
            </w:r>
          </w:p>
        </w:tc>
        <w:tc>
          <w:tcPr>
            <w:tcW w:w="1842" w:type="dxa"/>
            <w:tcBorders>
              <w:top w:val="single" w:sz="6" w:space="0" w:color="auto"/>
              <w:left w:val="single" w:sz="6" w:space="0" w:color="auto"/>
              <w:bottom w:val="dotted" w:sz="4" w:space="0" w:color="auto"/>
              <w:right w:val="single" w:sz="6" w:space="0" w:color="auto"/>
            </w:tcBorders>
            <w:vAlign w:val="bottom"/>
          </w:tcPr>
          <w:p w14:paraId="148896AC" w14:textId="77777777" w:rsidR="004A103F" w:rsidRPr="009E13C7" w:rsidRDefault="004A103F" w:rsidP="004A103F">
            <w:pPr>
              <w:spacing w:before="20" w:line="240" w:lineRule="exact"/>
              <w:ind w:firstLine="0"/>
              <w:jc w:val="center"/>
              <w:rPr>
                <w:sz w:val="20"/>
              </w:rPr>
            </w:pPr>
            <w:r w:rsidRPr="009E13C7">
              <w:rPr>
                <w:sz w:val="20"/>
              </w:rPr>
              <w:t>тыс. мест</w:t>
            </w:r>
          </w:p>
        </w:tc>
        <w:tc>
          <w:tcPr>
            <w:tcW w:w="1418" w:type="dxa"/>
            <w:tcBorders>
              <w:top w:val="single" w:sz="6" w:space="0" w:color="auto"/>
              <w:left w:val="single" w:sz="6" w:space="0" w:color="auto"/>
              <w:bottom w:val="dotted" w:sz="4" w:space="0" w:color="auto"/>
              <w:right w:val="single" w:sz="6" w:space="0" w:color="auto"/>
            </w:tcBorders>
            <w:shd w:val="clear" w:color="auto" w:fill="auto"/>
            <w:vAlign w:val="bottom"/>
          </w:tcPr>
          <w:p w14:paraId="5708FBC8" w14:textId="77777777" w:rsidR="004A103F" w:rsidRPr="004D4F0E" w:rsidRDefault="004A103F" w:rsidP="004A103F">
            <w:pPr>
              <w:pStyle w:val="41"/>
              <w:spacing w:before="20" w:after="0" w:line="240" w:lineRule="exact"/>
              <w:ind w:left="0"/>
              <w:jc w:val="center"/>
              <w:rPr>
                <w:sz w:val="20"/>
                <w:highlight w:val="yellow"/>
              </w:rPr>
            </w:pPr>
            <w:r>
              <w:rPr>
                <w:sz w:val="20"/>
              </w:rPr>
              <w:t>4,1</w:t>
            </w:r>
          </w:p>
        </w:tc>
        <w:tc>
          <w:tcPr>
            <w:tcW w:w="1559" w:type="dxa"/>
            <w:tcBorders>
              <w:top w:val="single" w:sz="6" w:space="0" w:color="auto"/>
              <w:left w:val="single" w:sz="6" w:space="0" w:color="auto"/>
              <w:bottom w:val="dotted" w:sz="4" w:space="0" w:color="auto"/>
              <w:right w:val="double" w:sz="6" w:space="0" w:color="auto"/>
            </w:tcBorders>
            <w:shd w:val="clear" w:color="auto" w:fill="auto"/>
            <w:vAlign w:val="bottom"/>
          </w:tcPr>
          <w:p w14:paraId="0EB00372" w14:textId="77777777" w:rsidR="004A103F" w:rsidRPr="004D4F0E" w:rsidRDefault="004A103F" w:rsidP="004A103F">
            <w:pPr>
              <w:pStyle w:val="41"/>
              <w:spacing w:before="20" w:after="0" w:line="240" w:lineRule="exact"/>
              <w:ind w:left="0"/>
              <w:jc w:val="center"/>
              <w:rPr>
                <w:sz w:val="20"/>
                <w:highlight w:val="yellow"/>
              </w:rPr>
            </w:pPr>
            <w:r>
              <w:rPr>
                <w:sz w:val="20"/>
              </w:rPr>
              <w:t>5</w:t>
            </w:r>
            <w:r w:rsidRPr="00E06DB6">
              <w:rPr>
                <w:sz w:val="20"/>
              </w:rPr>
              <w:t>,9</w:t>
            </w:r>
          </w:p>
        </w:tc>
      </w:tr>
      <w:tr w:rsidR="004A103F" w:rsidRPr="009E13C7" w14:paraId="1750E1AB" w14:textId="77777777" w:rsidTr="004A103F">
        <w:trPr>
          <w:trHeight w:val="185"/>
        </w:trPr>
        <w:tc>
          <w:tcPr>
            <w:tcW w:w="4395" w:type="dxa"/>
            <w:tcBorders>
              <w:top w:val="dotted" w:sz="4" w:space="0" w:color="auto"/>
              <w:left w:val="double" w:sz="6" w:space="0" w:color="auto"/>
              <w:bottom w:val="dotted" w:sz="4" w:space="0" w:color="auto"/>
            </w:tcBorders>
            <w:vAlign w:val="bottom"/>
          </w:tcPr>
          <w:p w14:paraId="1B083DC0" w14:textId="77777777" w:rsidR="004A103F" w:rsidRDefault="004A103F" w:rsidP="004A103F">
            <w:pPr>
              <w:spacing w:line="240" w:lineRule="exact"/>
              <w:ind w:firstLine="0"/>
              <w:jc w:val="left"/>
              <w:rPr>
                <w:sz w:val="20"/>
              </w:rPr>
            </w:pPr>
            <w:r w:rsidRPr="009E13C7">
              <w:rPr>
                <w:sz w:val="20"/>
              </w:rPr>
              <w:t>Помещения для</w:t>
            </w:r>
            <w:r>
              <w:rPr>
                <w:sz w:val="20"/>
              </w:rPr>
              <w:t xml:space="preserve"> свиней</w:t>
            </w:r>
          </w:p>
        </w:tc>
        <w:tc>
          <w:tcPr>
            <w:tcW w:w="1842" w:type="dxa"/>
            <w:tcBorders>
              <w:top w:val="dotted" w:sz="4" w:space="0" w:color="auto"/>
              <w:left w:val="single" w:sz="6" w:space="0" w:color="auto"/>
              <w:bottom w:val="dotted" w:sz="4" w:space="0" w:color="auto"/>
              <w:right w:val="single" w:sz="6" w:space="0" w:color="auto"/>
            </w:tcBorders>
            <w:vAlign w:val="bottom"/>
          </w:tcPr>
          <w:p w14:paraId="2635A05B" w14:textId="77777777" w:rsidR="004A103F" w:rsidRPr="009E13C7" w:rsidRDefault="004A103F" w:rsidP="004A103F">
            <w:pPr>
              <w:spacing w:line="240" w:lineRule="exact"/>
              <w:ind w:firstLine="0"/>
              <w:jc w:val="center"/>
              <w:rPr>
                <w:sz w:val="20"/>
              </w:rPr>
            </w:pPr>
            <w:r w:rsidRPr="009E13C7">
              <w:rPr>
                <w:sz w:val="20"/>
              </w:rPr>
              <w:t>тыс. мест</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72557FF9" w14:textId="77777777" w:rsidR="004A103F" w:rsidRPr="004D4F0E" w:rsidRDefault="004A103F" w:rsidP="004A103F">
            <w:pPr>
              <w:pStyle w:val="41"/>
              <w:spacing w:before="0" w:after="0" w:line="240" w:lineRule="exact"/>
              <w:ind w:left="0"/>
              <w:jc w:val="center"/>
              <w:rPr>
                <w:sz w:val="20"/>
                <w:highlight w:val="yellow"/>
              </w:rPr>
            </w:pPr>
            <w:r w:rsidRPr="00C26291">
              <w:rPr>
                <w:sz w:val="20"/>
              </w:rPr>
              <w:t>4,8</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551B6725" w14:textId="77777777" w:rsidR="004A103F" w:rsidRPr="00E06DB6" w:rsidRDefault="004A103F" w:rsidP="004A103F">
            <w:pPr>
              <w:pStyle w:val="41"/>
              <w:spacing w:before="0" w:after="0" w:line="240" w:lineRule="exact"/>
              <w:ind w:left="0"/>
              <w:jc w:val="center"/>
              <w:rPr>
                <w:sz w:val="20"/>
              </w:rPr>
            </w:pPr>
            <w:r w:rsidRPr="00E06DB6">
              <w:rPr>
                <w:sz w:val="20"/>
              </w:rPr>
              <w:t>-</w:t>
            </w:r>
          </w:p>
        </w:tc>
      </w:tr>
      <w:tr w:rsidR="004A103F" w:rsidRPr="009E13C7" w14:paraId="41BE4A08" w14:textId="77777777" w:rsidTr="004A103F">
        <w:trPr>
          <w:trHeight w:val="185"/>
        </w:trPr>
        <w:tc>
          <w:tcPr>
            <w:tcW w:w="4395" w:type="dxa"/>
            <w:tcBorders>
              <w:top w:val="dotted" w:sz="4" w:space="0" w:color="auto"/>
              <w:left w:val="double" w:sz="6" w:space="0" w:color="auto"/>
              <w:bottom w:val="dotted" w:sz="4" w:space="0" w:color="auto"/>
            </w:tcBorders>
            <w:vAlign w:val="bottom"/>
          </w:tcPr>
          <w:p w14:paraId="14EE0DD4" w14:textId="77777777" w:rsidR="004A103F" w:rsidRPr="009E13C7" w:rsidRDefault="004A103F" w:rsidP="004A103F">
            <w:pPr>
              <w:spacing w:line="240" w:lineRule="exact"/>
              <w:ind w:firstLine="0"/>
              <w:jc w:val="left"/>
              <w:rPr>
                <w:sz w:val="20"/>
              </w:rPr>
            </w:pPr>
            <w:r>
              <w:rPr>
                <w:sz w:val="20"/>
              </w:rPr>
              <w:t>Помещения для птицы</w:t>
            </w:r>
          </w:p>
        </w:tc>
        <w:tc>
          <w:tcPr>
            <w:tcW w:w="1842" w:type="dxa"/>
            <w:tcBorders>
              <w:top w:val="dotted" w:sz="4" w:space="0" w:color="auto"/>
              <w:left w:val="single" w:sz="6" w:space="0" w:color="auto"/>
              <w:bottom w:val="dotted" w:sz="4" w:space="0" w:color="auto"/>
              <w:right w:val="single" w:sz="6" w:space="0" w:color="auto"/>
            </w:tcBorders>
            <w:vAlign w:val="bottom"/>
          </w:tcPr>
          <w:p w14:paraId="0B95340B" w14:textId="77777777" w:rsidR="004A103F" w:rsidRPr="009E13C7" w:rsidRDefault="004A103F" w:rsidP="004A103F">
            <w:pPr>
              <w:spacing w:line="240" w:lineRule="exact"/>
              <w:ind w:firstLine="0"/>
              <w:jc w:val="center"/>
              <w:rPr>
                <w:sz w:val="20"/>
              </w:rPr>
            </w:pPr>
            <w:r w:rsidRPr="009E13C7">
              <w:rPr>
                <w:sz w:val="20"/>
              </w:rPr>
              <w:t xml:space="preserve">тыс. </w:t>
            </w:r>
            <w:r>
              <w:rPr>
                <w:sz w:val="20"/>
              </w:rPr>
              <w:t>птице</w:t>
            </w:r>
            <w:r w:rsidRPr="009E13C7">
              <w:rPr>
                <w:sz w:val="20"/>
              </w:rPr>
              <w:t>мест</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75FA3C0C" w14:textId="77777777" w:rsidR="004A103F" w:rsidRPr="004D4F0E" w:rsidRDefault="004A103F" w:rsidP="004A103F">
            <w:pPr>
              <w:pStyle w:val="41"/>
              <w:spacing w:before="0" w:after="0" w:line="240" w:lineRule="exact"/>
              <w:ind w:left="0"/>
              <w:jc w:val="center"/>
              <w:rPr>
                <w:sz w:val="20"/>
                <w:highlight w:val="yellow"/>
              </w:rPr>
            </w:pPr>
            <w:r>
              <w:rPr>
                <w:sz w:val="20"/>
              </w:rPr>
              <w:t>98</w:t>
            </w:r>
            <w:r w:rsidRPr="00C26291">
              <w:rPr>
                <w:sz w:val="20"/>
              </w:rPr>
              <w:t>,0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1BDE7F17" w14:textId="77777777" w:rsidR="004A103F" w:rsidRPr="00E06DB6" w:rsidRDefault="004A103F" w:rsidP="004A103F">
            <w:pPr>
              <w:pStyle w:val="41"/>
              <w:spacing w:before="0" w:after="0" w:line="240" w:lineRule="exact"/>
              <w:ind w:left="0"/>
              <w:jc w:val="center"/>
              <w:rPr>
                <w:sz w:val="20"/>
              </w:rPr>
            </w:pPr>
            <w:r w:rsidRPr="00E06DB6">
              <w:rPr>
                <w:sz w:val="20"/>
              </w:rPr>
              <w:t>-</w:t>
            </w:r>
          </w:p>
        </w:tc>
      </w:tr>
      <w:tr w:rsidR="004A103F" w:rsidRPr="009E13C7" w14:paraId="142BFCB4" w14:textId="77777777" w:rsidTr="004A103F">
        <w:trPr>
          <w:trHeight w:val="185"/>
        </w:trPr>
        <w:tc>
          <w:tcPr>
            <w:tcW w:w="4395" w:type="dxa"/>
            <w:tcBorders>
              <w:top w:val="dotted" w:sz="4" w:space="0" w:color="auto"/>
              <w:left w:val="double" w:sz="6" w:space="0" w:color="auto"/>
              <w:bottom w:val="dotted" w:sz="4" w:space="0" w:color="auto"/>
            </w:tcBorders>
            <w:vAlign w:val="bottom"/>
          </w:tcPr>
          <w:p w14:paraId="3C2AE2FB" w14:textId="77777777" w:rsidR="004A103F" w:rsidRDefault="004A103F" w:rsidP="004A103F">
            <w:pPr>
              <w:spacing w:line="240" w:lineRule="exact"/>
              <w:ind w:firstLine="0"/>
              <w:jc w:val="left"/>
              <w:rPr>
                <w:sz w:val="20"/>
              </w:rPr>
            </w:pPr>
            <w:r>
              <w:rPr>
                <w:sz w:val="20"/>
              </w:rPr>
              <w:t>Комбинаты тепличные</w:t>
            </w:r>
          </w:p>
        </w:tc>
        <w:tc>
          <w:tcPr>
            <w:tcW w:w="1842" w:type="dxa"/>
            <w:tcBorders>
              <w:top w:val="dotted" w:sz="4" w:space="0" w:color="auto"/>
              <w:left w:val="single" w:sz="6" w:space="0" w:color="auto"/>
              <w:bottom w:val="dotted" w:sz="4" w:space="0" w:color="auto"/>
              <w:right w:val="single" w:sz="6" w:space="0" w:color="auto"/>
            </w:tcBorders>
            <w:vAlign w:val="bottom"/>
          </w:tcPr>
          <w:p w14:paraId="54529B5D" w14:textId="77777777" w:rsidR="004A103F" w:rsidRPr="009E13C7" w:rsidRDefault="004A103F" w:rsidP="004A103F">
            <w:pPr>
              <w:spacing w:line="240" w:lineRule="exact"/>
              <w:ind w:firstLine="0"/>
              <w:jc w:val="center"/>
              <w:rPr>
                <w:sz w:val="20"/>
              </w:rPr>
            </w:pPr>
            <w:r>
              <w:rPr>
                <w:sz w:val="20"/>
              </w:rPr>
              <w:t>га</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001F1302" w14:textId="77777777" w:rsidR="004A103F" w:rsidRPr="004D4F0E" w:rsidRDefault="004A103F" w:rsidP="004A103F">
            <w:pPr>
              <w:pStyle w:val="41"/>
              <w:spacing w:before="0" w:after="0" w:line="240" w:lineRule="exact"/>
              <w:ind w:left="0"/>
              <w:jc w:val="center"/>
              <w:rPr>
                <w:sz w:val="20"/>
                <w:highlight w:val="yellow"/>
              </w:rPr>
            </w:pPr>
            <w:r w:rsidRPr="00C26291">
              <w:rPr>
                <w:sz w:val="20"/>
              </w:rPr>
              <w:t>6,4</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4328ED7F" w14:textId="77777777" w:rsidR="004A103F" w:rsidRPr="00E06DB6" w:rsidRDefault="004A103F" w:rsidP="004A103F">
            <w:pPr>
              <w:pStyle w:val="41"/>
              <w:spacing w:before="0" w:after="0" w:line="240" w:lineRule="exact"/>
              <w:ind w:left="0"/>
              <w:jc w:val="center"/>
              <w:rPr>
                <w:sz w:val="20"/>
              </w:rPr>
            </w:pPr>
            <w:r w:rsidRPr="00E06DB6">
              <w:rPr>
                <w:sz w:val="20"/>
              </w:rPr>
              <w:t>-</w:t>
            </w:r>
          </w:p>
        </w:tc>
      </w:tr>
      <w:tr w:rsidR="004A103F" w:rsidRPr="009E13C7" w14:paraId="60207025" w14:textId="77777777" w:rsidTr="004A103F">
        <w:trPr>
          <w:trHeight w:val="185"/>
        </w:trPr>
        <w:tc>
          <w:tcPr>
            <w:tcW w:w="4395" w:type="dxa"/>
            <w:tcBorders>
              <w:top w:val="dotted" w:sz="4" w:space="0" w:color="auto"/>
              <w:left w:val="double" w:sz="6" w:space="0" w:color="auto"/>
              <w:bottom w:val="dotted" w:sz="4" w:space="0" w:color="auto"/>
            </w:tcBorders>
            <w:vAlign w:val="bottom"/>
          </w:tcPr>
          <w:p w14:paraId="768A45E7" w14:textId="77777777" w:rsidR="004A103F" w:rsidRPr="009E13C7" w:rsidRDefault="004A103F" w:rsidP="004A103F">
            <w:pPr>
              <w:spacing w:line="240" w:lineRule="exact"/>
              <w:ind w:firstLine="0"/>
              <w:jc w:val="left"/>
              <w:rPr>
                <w:sz w:val="20"/>
              </w:rPr>
            </w:pPr>
            <w:r w:rsidRPr="009E13C7">
              <w:rPr>
                <w:sz w:val="20"/>
              </w:rPr>
              <w:t>Зерносеменохранилища</w:t>
            </w:r>
          </w:p>
        </w:tc>
        <w:tc>
          <w:tcPr>
            <w:tcW w:w="1842" w:type="dxa"/>
            <w:tcBorders>
              <w:top w:val="dotted" w:sz="4" w:space="0" w:color="auto"/>
              <w:left w:val="single" w:sz="6" w:space="0" w:color="auto"/>
              <w:bottom w:val="dotted" w:sz="4" w:space="0" w:color="auto"/>
              <w:right w:val="single" w:sz="6" w:space="0" w:color="auto"/>
            </w:tcBorders>
            <w:vAlign w:val="bottom"/>
          </w:tcPr>
          <w:p w14:paraId="31A897D2" w14:textId="77777777" w:rsidR="004A103F" w:rsidRPr="009E13C7" w:rsidRDefault="004A103F" w:rsidP="004A103F">
            <w:pPr>
              <w:spacing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2BD51228" w14:textId="77777777" w:rsidR="004A103F" w:rsidRPr="004D4F0E" w:rsidRDefault="004A103F" w:rsidP="004A103F">
            <w:pPr>
              <w:pStyle w:val="41"/>
              <w:spacing w:before="0" w:after="0" w:line="240" w:lineRule="exact"/>
              <w:ind w:left="0"/>
              <w:jc w:val="center"/>
              <w:rPr>
                <w:sz w:val="20"/>
                <w:highlight w:val="yellow"/>
              </w:rPr>
            </w:pPr>
            <w:r w:rsidRPr="00C26291">
              <w:rPr>
                <w:sz w:val="20"/>
              </w:rPr>
              <w:t>16,4</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8264B38" w14:textId="77777777" w:rsidR="004A103F" w:rsidRPr="004D4F0E" w:rsidRDefault="004A103F" w:rsidP="004A103F">
            <w:pPr>
              <w:pStyle w:val="41"/>
              <w:spacing w:before="0" w:after="0" w:line="240" w:lineRule="exact"/>
              <w:ind w:left="0"/>
              <w:jc w:val="center"/>
              <w:rPr>
                <w:sz w:val="20"/>
                <w:highlight w:val="yellow"/>
              </w:rPr>
            </w:pPr>
            <w:r>
              <w:rPr>
                <w:sz w:val="20"/>
              </w:rPr>
              <w:t>6</w:t>
            </w:r>
            <w:r w:rsidRPr="00E06DB6">
              <w:rPr>
                <w:sz w:val="20"/>
              </w:rPr>
              <w:t>,0</w:t>
            </w:r>
          </w:p>
        </w:tc>
      </w:tr>
      <w:tr w:rsidR="004A103F" w:rsidRPr="009E13C7" w14:paraId="06CEE3CD" w14:textId="77777777" w:rsidTr="004A103F">
        <w:trPr>
          <w:trHeight w:val="185"/>
        </w:trPr>
        <w:tc>
          <w:tcPr>
            <w:tcW w:w="4395" w:type="dxa"/>
            <w:tcBorders>
              <w:top w:val="dotted" w:sz="4" w:space="0" w:color="auto"/>
              <w:left w:val="double" w:sz="6" w:space="0" w:color="auto"/>
              <w:bottom w:val="dotted" w:sz="4" w:space="0" w:color="auto"/>
            </w:tcBorders>
            <w:vAlign w:val="bottom"/>
          </w:tcPr>
          <w:p w14:paraId="577B1C3F" w14:textId="77777777" w:rsidR="004A103F" w:rsidRPr="009E13C7" w:rsidRDefault="004A103F" w:rsidP="004A103F">
            <w:pPr>
              <w:spacing w:line="240" w:lineRule="exact"/>
              <w:ind w:firstLine="0"/>
              <w:jc w:val="left"/>
              <w:rPr>
                <w:sz w:val="20"/>
              </w:rPr>
            </w:pPr>
            <w:r w:rsidRPr="009E13C7">
              <w:rPr>
                <w:sz w:val="20"/>
              </w:rPr>
              <w:t>Зерносушилки стационарные</w:t>
            </w:r>
          </w:p>
        </w:tc>
        <w:tc>
          <w:tcPr>
            <w:tcW w:w="1842" w:type="dxa"/>
            <w:tcBorders>
              <w:top w:val="dotted" w:sz="4" w:space="0" w:color="auto"/>
              <w:left w:val="single" w:sz="6" w:space="0" w:color="auto"/>
              <w:bottom w:val="dotted" w:sz="4" w:space="0" w:color="auto"/>
              <w:right w:val="single" w:sz="6" w:space="0" w:color="auto"/>
            </w:tcBorders>
            <w:vAlign w:val="bottom"/>
          </w:tcPr>
          <w:p w14:paraId="28F790CD" w14:textId="77777777" w:rsidR="004A103F" w:rsidRPr="009E13C7" w:rsidRDefault="004A103F" w:rsidP="004A103F">
            <w:pPr>
              <w:spacing w:line="240" w:lineRule="exact"/>
              <w:ind w:firstLine="0"/>
              <w:jc w:val="center"/>
              <w:rPr>
                <w:sz w:val="20"/>
              </w:rPr>
            </w:pPr>
            <w:r w:rsidRPr="009E13C7">
              <w:rPr>
                <w:sz w:val="20"/>
              </w:rPr>
              <w:t>тонн в час</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3C7AE23D" w14:textId="77777777" w:rsidR="004A103F" w:rsidRPr="004D4F0E" w:rsidRDefault="004A103F" w:rsidP="004A103F">
            <w:pPr>
              <w:pStyle w:val="41"/>
              <w:spacing w:before="0" w:after="0" w:line="240" w:lineRule="exact"/>
              <w:ind w:left="0"/>
              <w:jc w:val="center"/>
              <w:rPr>
                <w:sz w:val="20"/>
                <w:highlight w:val="yellow"/>
              </w:rPr>
            </w:pPr>
            <w:r w:rsidRPr="00C26291">
              <w:rPr>
                <w:sz w:val="20"/>
              </w:rPr>
              <w:t>50,0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514608DD" w14:textId="77777777" w:rsidR="004A103F" w:rsidRPr="004D4F0E" w:rsidRDefault="004A103F" w:rsidP="004A103F">
            <w:pPr>
              <w:pStyle w:val="41"/>
              <w:spacing w:before="0" w:after="0" w:line="240" w:lineRule="exact"/>
              <w:ind w:left="0"/>
              <w:jc w:val="center"/>
              <w:rPr>
                <w:sz w:val="20"/>
                <w:highlight w:val="yellow"/>
              </w:rPr>
            </w:pPr>
            <w:r w:rsidRPr="00E06DB6">
              <w:rPr>
                <w:sz w:val="20"/>
              </w:rPr>
              <w:t>30,0</w:t>
            </w:r>
          </w:p>
        </w:tc>
      </w:tr>
      <w:tr w:rsidR="004A103F" w:rsidRPr="009E13C7" w14:paraId="68CBC10B" w14:textId="77777777" w:rsidTr="004A103F">
        <w:trPr>
          <w:trHeight w:val="185"/>
        </w:trPr>
        <w:tc>
          <w:tcPr>
            <w:tcW w:w="4395" w:type="dxa"/>
            <w:tcBorders>
              <w:top w:val="dotted" w:sz="4" w:space="0" w:color="auto"/>
              <w:left w:val="double" w:sz="6" w:space="0" w:color="auto"/>
              <w:bottom w:val="dotted" w:sz="4" w:space="0" w:color="auto"/>
            </w:tcBorders>
            <w:vAlign w:val="bottom"/>
          </w:tcPr>
          <w:p w14:paraId="4A05D6F6" w14:textId="77777777" w:rsidR="004A103F" w:rsidRDefault="004A103F" w:rsidP="004A103F">
            <w:pPr>
              <w:spacing w:line="240" w:lineRule="exact"/>
              <w:ind w:firstLine="0"/>
              <w:jc w:val="left"/>
              <w:rPr>
                <w:sz w:val="20"/>
              </w:rPr>
            </w:pPr>
            <w:r>
              <w:rPr>
                <w:sz w:val="20"/>
              </w:rPr>
              <w:t>Хранилища для картофеля, овощей и фруктов для организаций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5D146AA4" w14:textId="77777777" w:rsidR="004A103F" w:rsidRDefault="004A103F" w:rsidP="004A103F">
            <w:pPr>
              <w:spacing w:line="240" w:lineRule="exact"/>
              <w:ind w:firstLine="0"/>
              <w:jc w:val="center"/>
              <w:rPr>
                <w:sz w:val="20"/>
              </w:rPr>
            </w:pPr>
            <w:r>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734BF628" w14:textId="77777777" w:rsidR="004A103F" w:rsidRPr="00C26291" w:rsidRDefault="004A103F" w:rsidP="004A103F">
            <w:pPr>
              <w:pStyle w:val="41"/>
              <w:spacing w:before="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442F61E7" w14:textId="77777777" w:rsidR="004A103F" w:rsidRPr="00E06DB6" w:rsidRDefault="004A103F" w:rsidP="004A103F">
            <w:pPr>
              <w:pStyle w:val="41"/>
              <w:spacing w:before="0" w:after="0" w:line="240" w:lineRule="exact"/>
              <w:ind w:left="0"/>
              <w:jc w:val="center"/>
              <w:rPr>
                <w:sz w:val="20"/>
              </w:rPr>
            </w:pPr>
            <w:r>
              <w:rPr>
                <w:sz w:val="20"/>
              </w:rPr>
              <w:t>1,0</w:t>
            </w:r>
          </w:p>
        </w:tc>
      </w:tr>
      <w:tr w:rsidR="004A103F" w:rsidRPr="009E13C7" w14:paraId="68560B27" w14:textId="77777777" w:rsidTr="004A103F">
        <w:trPr>
          <w:trHeight w:val="185"/>
        </w:trPr>
        <w:tc>
          <w:tcPr>
            <w:tcW w:w="4395" w:type="dxa"/>
            <w:tcBorders>
              <w:top w:val="dotted" w:sz="4" w:space="0" w:color="auto"/>
              <w:left w:val="double" w:sz="6" w:space="0" w:color="auto"/>
              <w:bottom w:val="dotted" w:sz="4" w:space="0" w:color="auto"/>
            </w:tcBorders>
            <w:vAlign w:val="bottom"/>
          </w:tcPr>
          <w:p w14:paraId="6BB9B2F0" w14:textId="77777777" w:rsidR="004A103F" w:rsidRDefault="004A103F" w:rsidP="004A103F">
            <w:pPr>
              <w:spacing w:line="240" w:lineRule="exact"/>
              <w:ind w:firstLine="0"/>
              <w:jc w:val="left"/>
              <w:rPr>
                <w:sz w:val="20"/>
              </w:rPr>
            </w:pPr>
            <w:r>
              <w:rPr>
                <w:sz w:val="20"/>
              </w:rPr>
              <w:t>Корнеплодохранилища (для кормов)</w:t>
            </w:r>
          </w:p>
        </w:tc>
        <w:tc>
          <w:tcPr>
            <w:tcW w:w="1842" w:type="dxa"/>
            <w:tcBorders>
              <w:top w:val="dotted" w:sz="4" w:space="0" w:color="auto"/>
              <w:left w:val="single" w:sz="6" w:space="0" w:color="auto"/>
              <w:bottom w:val="dotted" w:sz="4" w:space="0" w:color="auto"/>
              <w:right w:val="single" w:sz="6" w:space="0" w:color="auto"/>
            </w:tcBorders>
            <w:vAlign w:val="bottom"/>
          </w:tcPr>
          <w:p w14:paraId="4E128943" w14:textId="77777777" w:rsidR="004A103F" w:rsidRDefault="004A103F" w:rsidP="004A103F">
            <w:pPr>
              <w:spacing w:line="240" w:lineRule="exact"/>
              <w:ind w:firstLine="0"/>
              <w:jc w:val="center"/>
              <w:rPr>
                <w:sz w:val="20"/>
              </w:rPr>
            </w:pPr>
            <w:r>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3828B4B8" w14:textId="77777777" w:rsidR="004A103F" w:rsidRPr="00C26291" w:rsidRDefault="004A103F" w:rsidP="004A103F">
            <w:pPr>
              <w:pStyle w:val="41"/>
              <w:spacing w:before="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0CA9C778" w14:textId="77777777" w:rsidR="004A103F" w:rsidRDefault="004A103F" w:rsidP="004A103F">
            <w:pPr>
              <w:pStyle w:val="41"/>
              <w:spacing w:before="0" w:after="0" w:line="240" w:lineRule="exact"/>
              <w:ind w:left="0"/>
              <w:jc w:val="center"/>
              <w:rPr>
                <w:sz w:val="20"/>
              </w:rPr>
            </w:pPr>
            <w:r>
              <w:rPr>
                <w:sz w:val="20"/>
              </w:rPr>
              <w:t>2,4</w:t>
            </w:r>
          </w:p>
        </w:tc>
      </w:tr>
      <w:tr w:rsidR="004A103F" w:rsidRPr="009E13C7" w14:paraId="1DE9466A" w14:textId="77777777" w:rsidTr="004A103F">
        <w:trPr>
          <w:trHeight w:val="185"/>
        </w:trPr>
        <w:tc>
          <w:tcPr>
            <w:tcW w:w="4395" w:type="dxa"/>
            <w:tcBorders>
              <w:top w:val="dotted" w:sz="4" w:space="0" w:color="auto"/>
              <w:left w:val="double" w:sz="6" w:space="0" w:color="auto"/>
              <w:bottom w:val="dotted" w:sz="4" w:space="0" w:color="auto"/>
            </w:tcBorders>
            <w:vAlign w:val="bottom"/>
          </w:tcPr>
          <w:p w14:paraId="47F6B8B9" w14:textId="77777777" w:rsidR="004A103F" w:rsidRPr="009E13C7" w:rsidRDefault="004A103F" w:rsidP="004A103F">
            <w:pPr>
              <w:spacing w:line="240" w:lineRule="exact"/>
              <w:ind w:firstLine="0"/>
              <w:jc w:val="left"/>
              <w:rPr>
                <w:sz w:val="20"/>
              </w:rPr>
            </w:pPr>
            <w:r>
              <w:rPr>
                <w:sz w:val="20"/>
              </w:rPr>
              <w:t>Сенохранилища</w:t>
            </w:r>
          </w:p>
        </w:tc>
        <w:tc>
          <w:tcPr>
            <w:tcW w:w="1842" w:type="dxa"/>
            <w:tcBorders>
              <w:top w:val="dotted" w:sz="4" w:space="0" w:color="auto"/>
              <w:left w:val="single" w:sz="6" w:space="0" w:color="auto"/>
              <w:bottom w:val="dotted" w:sz="4" w:space="0" w:color="auto"/>
              <w:right w:val="single" w:sz="6" w:space="0" w:color="auto"/>
            </w:tcBorders>
            <w:vAlign w:val="bottom"/>
          </w:tcPr>
          <w:p w14:paraId="5F197E14" w14:textId="77777777" w:rsidR="004A103F" w:rsidRPr="009E13C7" w:rsidRDefault="004A103F" w:rsidP="004A103F">
            <w:pPr>
              <w:spacing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70069C2E" w14:textId="77777777" w:rsidR="004A103F" w:rsidRPr="004D4F0E" w:rsidRDefault="004A103F" w:rsidP="004A103F">
            <w:pPr>
              <w:pStyle w:val="41"/>
              <w:spacing w:before="0" w:after="0" w:line="240" w:lineRule="exact"/>
              <w:ind w:left="0"/>
              <w:jc w:val="center"/>
              <w:rPr>
                <w:sz w:val="20"/>
                <w:highlight w:val="yellow"/>
              </w:rPr>
            </w:pPr>
            <w:r w:rsidRPr="00C26291">
              <w:rPr>
                <w:sz w:val="20"/>
              </w:rPr>
              <w:t>0,8</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48A28586" w14:textId="77777777" w:rsidR="004A103F" w:rsidRPr="004D4F0E" w:rsidRDefault="004A103F" w:rsidP="004A103F">
            <w:pPr>
              <w:pStyle w:val="41"/>
              <w:spacing w:before="0" w:after="0" w:line="240" w:lineRule="exact"/>
              <w:ind w:left="0"/>
              <w:jc w:val="center"/>
              <w:rPr>
                <w:sz w:val="20"/>
                <w:highlight w:val="yellow"/>
              </w:rPr>
            </w:pPr>
            <w:r w:rsidRPr="00E06DB6">
              <w:rPr>
                <w:sz w:val="20"/>
              </w:rPr>
              <w:t>-</w:t>
            </w:r>
          </w:p>
        </w:tc>
      </w:tr>
      <w:tr w:rsidR="004A103F" w:rsidRPr="009E13C7" w14:paraId="4F177A9A" w14:textId="77777777" w:rsidTr="004A103F">
        <w:trPr>
          <w:trHeight w:val="185"/>
        </w:trPr>
        <w:tc>
          <w:tcPr>
            <w:tcW w:w="4395" w:type="dxa"/>
            <w:tcBorders>
              <w:top w:val="dotted" w:sz="4" w:space="0" w:color="auto"/>
              <w:left w:val="double" w:sz="6" w:space="0" w:color="auto"/>
              <w:bottom w:val="single" w:sz="6" w:space="0" w:color="auto"/>
            </w:tcBorders>
            <w:vAlign w:val="bottom"/>
          </w:tcPr>
          <w:p w14:paraId="193F1718" w14:textId="77777777" w:rsidR="004A103F" w:rsidRPr="009E13C7" w:rsidRDefault="004A103F" w:rsidP="004A103F">
            <w:pPr>
              <w:spacing w:line="240" w:lineRule="exact"/>
              <w:ind w:firstLine="0"/>
              <w:jc w:val="left"/>
              <w:rPr>
                <w:sz w:val="20"/>
              </w:rPr>
            </w:pPr>
            <w:r w:rsidRPr="009E13C7">
              <w:rPr>
                <w:sz w:val="20"/>
              </w:rPr>
              <w:t>Силосные и сенажные сооружения</w:t>
            </w:r>
          </w:p>
        </w:tc>
        <w:tc>
          <w:tcPr>
            <w:tcW w:w="1842" w:type="dxa"/>
            <w:tcBorders>
              <w:top w:val="dotted" w:sz="4" w:space="0" w:color="auto"/>
              <w:left w:val="single" w:sz="6" w:space="0" w:color="auto"/>
              <w:bottom w:val="single" w:sz="6" w:space="0" w:color="auto"/>
              <w:right w:val="single" w:sz="6" w:space="0" w:color="auto"/>
            </w:tcBorders>
            <w:vAlign w:val="bottom"/>
          </w:tcPr>
          <w:p w14:paraId="2465AB3E" w14:textId="77777777" w:rsidR="004A103F" w:rsidRPr="009E13C7" w:rsidRDefault="004A103F" w:rsidP="004A103F">
            <w:pPr>
              <w:spacing w:line="240" w:lineRule="exact"/>
              <w:ind w:firstLine="0"/>
              <w:jc w:val="center"/>
              <w:rPr>
                <w:sz w:val="20"/>
              </w:rPr>
            </w:pPr>
            <w:r w:rsidRPr="009E13C7">
              <w:rPr>
                <w:sz w:val="20"/>
              </w:rPr>
              <w:t>тыс. куб. метров</w:t>
            </w:r>
          </w:p>
        </w:tc>
        <w:tc>
          <w:tcPr>
            <w:tcW w:w="1418" w:type="dxa"/>
            <w:tcBorders>
              <w:top w:val="dotted" w:sz="4" w:space="0" w:color="auto"/>
              <w:left w:val="single" w:sz="6" w:space="0" w:color="auto"/>
              <w:bottom w:val="single" w:sz="6" w:space="0" w:color="auto"/>
              <w:right w:val="single" w:sz="6" w:space="0" w:color="auto"/>
            </w:tcBorders>
            <w:shd w:val="clear" w:color="auto" w:fill="auto"/>
            <w:vAlign w:val="bottom"/>
          </w:tcPr>
          <w:p w14:paraId="6B6733DA" w14:textId="77777777" w:rsidR="004A103F" w:rsidRPr="004D4F0E" w:rsidRDefault="004A103F" w:rsidP="004A103F">
            <w:pPr>
              <w:pStyle w:val="41"/>
              <w:spacing w:before="0" w:after="0" w:line="240" w:lineRule="exact"/>
              <w:ind w:left="0"/>
              <w:jc w:val="center"/>
              <w:rPr>
                <w:sz w:val="20"/>
                <w:highlight w:val="yellow"/>
              </w:rPr>
            </w:pPr>
            <w:r>
              <w:rPr>
                <w:sz w:val="20"/>
              </w:rPr>
              <w:t>97</w:t>
            </w:r>
            <w:r w:rsidRPr="00C26291">
              <w:rPr>
                <w:sz w:val="20"/>
              </w:rPr>
              <w:t>,0</w:t>
            </w:r>
          </w:p>
        </w:tc>
        <w:tc>
          <w:tcPr>
            <w:tcW w:w="1559" w:type="dxa"/>
            <w:tcBorders>
              <w:top w:val="dotted" w:sz="4" w:space="0" w:color="auto"/>
              <w:left w:val="single" w:sz="6" w:space="0" w:color="auto"/>
              <w:bottom w:val="single" w:sz="6" w:space="0" w:color="auto"/>
              <w:right w:val="double" w:sz="6" w:space="0" w:color="auto"/>
            </w:tcBorders>
            <w:shd w:val="clear" w:color="auto" w:fill="auto"/>
            <w:vAlign w:val="bottom"/>
          </w:tcPr>
          <w:p w14:paraId="713D133A" w14:textId="77777777" w:rsidR="004A103F" w:rsidRPr="004D4F0E" w:rsidRDefault="004A103F" w:rsidP="004A103F">
            <w:pPr>
              <w:pStyle w:val="41"/>
              <w:spacing w:before="0" w:after="0" w:line="240" w:lineRule="exact"/>
              <w:ind w:left="0"/>
              <w:jc w:val="center"/>
              <w:rPr>
                <w:sz w:val="20"/>
                <w:highlight w:val="yellow"/>
              </w:rPr>
            </w:pPr>
            <w:r w:rsidRPr="00E06DB6">
              <w:rPr>
                <w:sz w:val="20"/>
              </w:rPr>
              <w:t>164,0</w:t>
            </w:r>
          </w:p>
        </w:tc>
      </w:tr>
      <w:tr w:rsidR="004A103F" w:rsidRPr="00814E47" w14:paraId="4017DD01" w14:textId="77777777" w:rsidTr="004A103F">
        <w:trPr>
          <w:trHeight w:val="185"/>
        </w:trPr>
        <w:tc>
          <w:tcPr>
            <w:tcW w:w="9214" w:type="dxa"/>
            <w:gridSpan w:val="4"/>
            <w:tcBorders>
              <w:top w:val="dotted" w:sz="4" w:space="0" w:color="auto"/>
              <w:left w:val="double" w:sz="6" w:space="0" w:color="auto"/>
              <w:bottom w:val="single" w:sz="6" w:space="0" w:color="auto"/>
              <w:right w:val="double" w:sz="6" w:space="0" w:color="auto"/>
            </w:tcBorders>
            <w:vAlign w:val="bottom"/>
          </w:tcPr>
          <w:p w14:paraId="52C73A64" w14:textId="77777777" w:rsidR="004A103F" w:rsidRPr="00814E47" w:rsidRDefault="004A103F" w:rsidP="004A103F">
            <w:pPr>
              <w:spacing w:before="20" w:line="240" w:lineRule="exact"/>
              <w:ind w:firstLine="0"/>
              <w:jc w:val="center"/>
              <w:rPr>
                <w:b/>
                <w:bCs/>
                <w:sz w:val="20"/>
              </w:rPr>
            </w:pPr>
            <w:r>
              <w:rPr>
                <w:b/>
                <w:bCs/>
                <w:sz w:val="20"/>
              </w:rPr>
              <w:t>Добыча полезных ископаемых</w:t>
            </w:r>
          </w:p>
        </w:tc>
      </w:tr>
      <w:tr w:rsidR="004A103F" w:rsidRPr="009E13C7" w14:paraId="56B287C1" w14:textId="77777777" w:rsidTr="004A103F">
        <w:trPr>
          <w:trHeight w:val="185"/>
        </w:trPr>
        <w:tc>
          <w:tcPr>
            <w:tcW w:w="4395" w:type="dxa"/>
            <w:tcBorders>
              <w:top w:val="dotted" w:sz="4" w:space="0" w:color="auto"/>
              <w:left w:val="double" w:sz="6" w:space="0" w:color="auto"/>
              <w:bottom w:val="single" w:sz="6" w:space="0" w:color="auto"/>
            </w:tcBorders>
            <w:vAlign w:val="bottom"/>
          </w:tcPr>
          <w:p w14:paraId="6E863E8F" w14:textId="77777777" w:rsidR="004A103F" w:rsidRPr="009E13C7" w:rsidRDefault="004A103F" w:rsidP="004A103F">
            <w:pPr>
              <w:spacing w:line="240" w:lineRule="exact"/>
              <w:ind w:firstLine="0"/>
              <w:jc w:val="left"/>
              <w:rPr>
                <w:sz w:val="20"/>
              </w:rPr>
            </w:pPr>
            <w:r>
              <w:rPr>
                <w:sz w:val="20"/>
              </w:rPr>
              <w:t>Мощности по добыче угля</w:t>
            </w:r>
          </w:p>
        </w:tc>
        <w:tc>
          <w:tcPr>
            <w:tcW w:w="1842" w:type="dxa"/>
            <w:tcBorders>
              <w:top w:val="dotted" w:sz="4" w:space="0" w:color="auto"/>
              <w:left w:val="single" w:sz="6" w:space="0" w:color="auto"/>
              <w:bottom w:val="single" w:sz="6" w:space="0" w:color="auto"/>
              <w:right w:val="single" w:sz="6" w:space="0" w:color="auto"/>
            </w:tcBorders>
            <w:vAlign w:val="bottom"/>
          </w:tcPr>
          <w:p w14:paraId="2F1AF3EE" w14:textId="77777777" w:rsidR="004A103F" w:rsidRPr="009E13C7" w:rsidRDefault="004A103F" w:rsidP="004A103F">
            <w:pPr>
              <w:spacing w:line="240" w:lineRule="exact"/>
              <w:ind w:firstLine="0"/>
              <w:jc w:val="center"/>
              <w:rPr>
                <w:sz w:val="20"/>
              </w:rPr>
            </w:pPr>
            <w:r>
              <w:rPr>
                <w:sz w:val="20"/>
              </w:rPr>
              <w:t>тыс. тонн</w:t>
            </w:r>
          </w:p>
        </w:tc>
        <w:tc>
          <w:tcPr>
            <w:tcW w:w="1418" w:type="dxa"/>
            <w:tcBorders>
              <w:top w:val="dotted" w:sz="4" w:space="0" w:color="auto"/>
              <w:left w:val="single" w:sz="6" w:space="0" w:color="auto"/>
              <w:bottom w:val="single" w:sz="6" w:space="0" w:color="auto"/>
              <w:right w:val="single" w:sz="6" w:space="0" w:color="auto"/>
            </w:tcBorders>
            <w:shd w:val="clear" w:color="auto" w:fill="auto"/>
            <w:vAlign w:val="bottom"/>
          </w:tcPr>
          <w:p w14:paraId="380CAE3B" w14:textId="77777777" w:rsidR="004A103F" w:rsidRDefault="004A103F" w:rsidP="004A103F">
            <w:pPr>
              <w:pStyle w:val="41"/>
              <w:spacing w:before="0" w:after="0" w:line="240" w:lineRule="exact"/>
              <w:ind w:left="0"/>
              <w:jc w:val="center"/>
              <w:rPr>
                <w:sz w:val="20"/>
              </w:rPr>
            </w:pPr>
            <w:r>
              <w:rPr>
                <w:sz w:val="20"/>
              </w:rPr>
              <w:t>-</w:t>
            </w:r>
          </w:p>
        </w:tc>
        <w:tc>
          <w:tcPr>
            <w:tcW w:w="1559" w:type="dxa"/>
            <w:tcBorders>
              <w:top w:val="dotted" w:sz="4" w:space="0" w:color="auto"/>
              <w:left w:val="single" w:sz="6" w:space="0" w:color="auto"/>
              <w:bottom w:val="single" w:sz="6" w:space="0" w:color="auto"/>
              <w:right w:val="double" w:sz="6" w:space="0" w:color="auto"/>
            </w:tcBorders>
            <w:shd w:val="clear" w:color="auto" w:fill="auto"/>
            <w:vAlign w:val="bottom"/>
          </w:tcPr>
          <w:p w14:paraId="5984CCD2" w14:textId="77777777" w:rsidR="004A103F" w:rsidRPr="00E06DB6" w:rsidRDefault="004A103F" w:rsidP="004A103F">
            <w:pPr>
              <w:pStyle w:val="41"/>
              <w:spacing w:before="0" w:after="0" w:line="240" w:lineRule="exact"/>
              <w:ind w:left="0"/>
              <w:jc w:val="center"/>
              <w:rPr>
                <w:sz w:val="20"/>
              </w:rPr>
            </w:pPr>
            <w:r>
              <w:rPr>
                <w:sz w:val="20"/>
              </w:rPr>
              <w:t>1200,0</w:t>
            </w:r>
          </w:p>
        </w:tc>
      </w:tr>
      <w:tr w:rsidR="004A103F" w:rsidRPr="009E13C7" w14:paraId="44EBD864" w14:textId="77777777" w:rsidTr="004A103F">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14:paraId="1A0ECD6F" w14:textId="77777777" w:rsidR="004A103F" w:rsidRPr="009E13C7" w:rsidRDefault="004A103F" w:rsidP="004A103F">
            <w:pPr>
              <w:spacing w:before="20" w:line="240" w:lineRule="exact"/>
              <w:ind w:firstLine="0"/>
              <w:jc w:val="center"/>
              <w:rPr>
                <w:b/>
                <w:bCs/>
                <w:sz w:val="20"/>
              </w:rPr>
            </w:pPr>
            <w:r w:rsidRPr="009E13C7">
              <w:rPr>
                <w:b/>
                <w:bCs/>
                <w:sz w:val="20"/>
              </w:rPr>
              <w:t>Обрабатывающие производства</w:t>
            </w:r>
          </w:p>
        </w:tc>
      </w:tr>
      <w:tr w:rsidR="004A103F" w:rsidRPr="009E13C7" w14:paraId="270068D1" w14:textId="77777777" w:rsidTr="004A103F">
        <w:trPr>
          <w:trHeight w:val="185"/>
        </w:trPr>
        <w:tc>
          <w:tcPr>
            <w:tcW w:w="4395" w:type="dxa"/>
            <w:tcBorders>
              <w:top w:val="dotted" w:sz="4" w:space="0" w:color="auto"/>
              <w:left w:val="double" w:sz="6" w:space="0" w:color="auto"/>
              <w:bottom w:val="dotted" w:sz="4" w:space="0" w:color="auto"/>
            </w:tcBorders>
            <w:vAlign w:val="bottom"/>
          </w:tcPr>
          <w:p w14:paraId="26D94F98" w14:textId="77777777" w:rsidR="004A103F" w:rsidRPr="009E13C7" w:rsidRDefault="004A103F" w:rsidP="004A103F">
            <w:pPr>
              <w:spacing w:before="20" w:line="240" w:lineRule="exact"/>
              <w:ind w:firstLine="0"/>
              <w:jc w:val="left"/>
              <w:rPr>
                <w:sz w:val="20"/>
              </w:rPr>
            </w:pPr>
            <w:r>
              <w:rPr>
                <w:sz w:val="20"/>
              </w:rPr>
              <w:t>Колбасные изделия</w:t>
            </w:r>
          </w:p>
        </w:tc>
        <w:tc>
          <w:tcPr>
            <w:tcW w:w="1842" w:type="dxa"/>
            <w:tcBorders>
              <w:top w:val="dotted" w:sz="4" w:space="0" w:color="auto"/>
              <w:left w:val="single" w:sz="6" w:space="0" w:color="auto"/>
              <w:bottom w:val="dotted" w:sz="4" w:space="0" w:color="auto"/>
              <w:right w:val="single" w:sz="6" w:space="0" w:color="auto"/>
            </w:tcBorders>
            <w:vAlign w:val="bottom"/>
          </w:tcPr>
          <w:p w14:paraId="79CF36D5" w14:textId="77777777" w:rsidR="004A103F" w:rsidRPr="009E13C7" w:rsidRDefault="004A103F" w:rsidP="004A103F">
            <w:pPr>
              <w:spacing w:before="20" w:line="240" w:lineRule="exact"/>
              <w:ind w:firstLine="0"/>
              <w:jc w:val="center"/>
              <w:rPr>
                <w:sz w:val="20"/>
              </w:rPr>
            </w:pPr>
            <w:r>
              <w:rPr>
                <w:sz w:val="20"/>
              </w:rPr>
              <w:t>тонн в смену</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1D778790" w14:textId="77777777" w:rsidR="004A103F" w:rsidRPr="004D4F0E" w:rsidRDefault="004A103F" w:rsidP="004A103F">
            <w:pPr>
              <w:pStyle w:val="41"/>
              <w:spacing w:before="20" w:after="0" w:line="240" w:lineRule="exact"/>
              <w:ind w:left="0"/>
              <w:jc w:val="center"/>
              <w:rPr>
                <w:sz w:val="20"/>
                <w:highlight w:val="yellow"/>
              </w:rPr>
            </w:pPr>
            <w:r w:rsidRPr="00A9799E">
              <w:rPr>
                <w:sz w:val="20"/>
              </w:rPr>
              <w:t>60,0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0D984E4C" w14:textId="77777777" w:rsidR="004A103F" w:rsidRPr="00A964DF" w:rsidRDefault="004A103F" w:rsidP="004A103F">
            <w:pPr>
              <w:pStyle w:val="41"/>
              <w:spacing w:before="20" w:after="0" w:line="240" w:lineRule="exact"/>
              <w:ind w:left="0"/>
              <w:jc w:val="center"/>
              <w:rPr>
                <w:sz w:val="20"/>
              </w:rPr>
            </w:pPr>
            <w:r w:rsidRPr="00A964DF">
              <w:rPr>
                <w:sz w:val="20"/>
              </w:rPr>
              <w:t>-</w:t>
            </w:r>
          </w:p>
        </w:tc>
      </w:tr>
      <w:tr w:rsidR="004A103F" w:rsidRPr="009E13C7" w14:paraId="650C34B4" w14:textId="77777777" w:rsidTr="004A103F">
        <w:trPr>
          <w:trHeight w:val="185"/>
        </w:trPr>
        <w:tc>
          <w:tcPr>
            <w:tcW w:w="4395" w:type="dxa"/>
            <w:tcBorders>
              <w:top w:val="dotted" w:sz="4" w:space="0" w:color="auto"/>
              <w:left w:val="double" w:sz="6" w:space="0" w:color="auto"/>
              <w:bottom w:val="dotted" w:sz="4" w:space="0" w:color="auto"/>
            </w:tcBorders>
            <w:vAlign w:val="bottom"/>
          </w:tcPr>
          <w:p w14:paraId="55C1DE09" w14:textId="77777777" w:rsidR="004A103F" w:rsidRPr="00137141" w:rsidRDefault="004A103F" w:rsidP="004A103F">
            <w:pPr>
              <w:spacing w:line="240" w:lineRule="exact"/>
              <w:ind w:firstLine="0"/>
              <w:jc w:val="left"/>
              <w:rPr>
                <w:sz w:val="20"/>
              </w:rPr>
            </w:pPr>
            <w:r>
              <w:rPr>
                <w:sz w:val="20"/>
              </w:rPr>
              <w:t>Мясо</w:t>
            </w:r>
          </w:p>
        </w:tc>
        <w:tc>
          <w:tcPr>
            <w:tcW w:w="1842" w:type="dxa"/>
            <w:tcBorders>
              <w:top w:val="dotted" w:sz="4" w:space="0" w:color="auto"/>
              <w:left w:val="single" w:sz="6" w:space="0" w:color="auto"/>
              <w:bottom w:val="dotted" w:sz="4" w:space="0" w:color="auto"/>
              <w:right w:val="single" w:sz="6" w:space="0" w:color="auto"/>
            </w:tcBorders>
            <w:vAlign w:val="bottom"/>
          </w:tcPr>
          <w:p w14:paraId="096FDD62" w14:textId="77777777" w:rsidR="004A103F" w:rsidRPr="00246CC8" w:rsidRDefault="004A103F" w:rsidP="004A103F">
            <w:pPr>
              <w:spacing w:line="240" w:lineRule="exact"/>
              <w:ind w:firstLine="0"/>
              <w:jc w:val="center"/>
              <w:rPr>
                <w:sz w:val="20"/>
                <w:highlight w:val="cyan"/>
              </w:rPr>
            </w:pPr>
            <w:r w:rsidRPr="00CF159B">
              <w:rPr>
                <w:sz w:val="20"/>
              </w:rPr>
              <w:t>тонн в смену</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238CB179" w14:textId="77777777" w:rsidR="004A103F" w:rsidRPr="00A9799E" w:rsidRDefault="004A103F" w:rsidP="004A103F">
            <w:pPr>
              <w:pStyle w:val="41"/>
              <w:spacing w:before="0" w:after="0" w:line="240" w:lineRule="exact"/>
              <w:ind w:left="0"/>
              <w:jc w:val="center"/>
              <w:rPr>
                <w:sz w:val="20"/>
              </w:rPr>
            </w:pPr>
            <w:r>
              <w:rPr>
                <w:sz w:val="20"/>
              </w:rPr>
              <w:t>102,0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678143A0" w14:textId="77777777" w:rsidR="004A103F" w:rsidRPr="00A964DF" w:rsidRDefault="004A103F" w:rsidP="004A103F">
            <w:pPr>
              <w:pStyle w:val="41"/>
              <w:spacing w:before="0" w:after="0" w:line="240" w:lineRule="exact"/>
              <w:ind w:left="0"/>
              <w:jc w:val="center"/>
              <w:rPr>
                <w:sz w:val="20"/>
              </w:rPr>
            </w:pPr>
            <w:r w:rsidRPr="00A964DF">
              <w:rPr>
                <w:sz w:val="20"/>
              </w:rPr>
              <w:t>2,0</w:t>
            </w:r>
          </w:p>
        </w:tc>
      </w:tr>
      <w:tr w:rsidR="004A103F" w:rsidRPr="009E13C7" w14:paraId="07FD1997" w14:textId="77777777" w:rsidTr="004A103F">
        <w:trPr>
          <w:trHeight w:val="185"/>
        </w:trPr>
        <w:tc>
          <w:tcPr>
            <w:tcW w:w="4395" w:type="dxa"/>
            <w:tcBorders>
              <w:top w:val="dotted" w:sz="4" w:space="0" w:color="auto"/>
              <w:left w:val="double" w:sz="6" w:space="0" w:color="auto"/>
              <w:bottom w:val="dotted" w:sz="4" w:space="0" w:color="auto"/>
            </w:tcBorders>
            <w:vAlign w:val="bottom"/>
          </w:tcPr>
          <w:p w14:paraId="204EC698" w14:textId="77777777" w:rsidR="004A103F" w:rsidRDefault="004A103F" w:rsidP="004A103F">
            <w:pPr>
              <w:spacing w:before="20" w:line="240" w:lineRule="exact"/>
              <w:ind w:firstLine="0"/>
              <w:jc w:val="left"/>
              <w:rPr>
                <w:sz w:val="20"/>
              </w:rPr>
            </w:pPr>
            <w:r>
              <w:rPr>
                <w:sz w:val="20"/>
              </w:rPr>
              <w:t>Цех убоя скота</w:t>
            </w:r>
          </w:p>
        </w:tc>
        <w:tc>
          <w:tcPr>
            <w:tcW w:w="1842" w:type="dxa"/>
            <w:tcBorders>
              <w:top w:val="dotted" w:sz="4" w:space="0" w:color="auto"/>
              <w:left w:val="single" w:sz="6" w:space="0" w:color="auto"/>
              <w:bottom w:val="dotted" w:sz="4" w:space="0" w:color="auto"/>
              <w:right w:val="single" w:sz="6" w:space="0" w:color="auto"/>
            </w:tcBorders>
            <w:vAlign w:val="bottom"/>
          </w:tcPr>
          <w:p w14:paraId="09256999" w14:textId="77777777" w:rsidR="004A103F" w:rsidRDefault="004A103F" w:rsidP="004A103F">
            <w:pPr>
              <w:spacing w:before="20" w:line="240" w:lineRule="exact"/>
              <w:ind w:firstLine="0"/>
              <w:jc w:val="center"/>
              <w:rPr>
                <w:sz w:val="20"/>
              </w:rPr>
            </w:pPr>
            <w:r>
              <w:rPr>
                <w:sz w:val="20"/>
              </w:rPr>
              <w:t>тонн в смену</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7B50C4C8" w14:textId="77777777" w:rsidR="004A103F" w:rsidRPr="004D4F0E" w:rsidRDefault="004A103F" w:rsidP="004A103F">
            <w:pPr>
              <w:pStyle w:val="41"/>
              <w:spacing w:before="20" w:after="0" w:line="240" w:lineRule="exact"/>
              <w:ind w:left="0"/>
              <w:jc w:val="center"/>
              <w:rPr>
                <w:sz w:val="20"/>
                <w:highlight w:val="yellow"/>
              </w:rPr>
            </w:pPr>
            <w:r>
              <w:rPr>
                <w:sz w:val="20"/>
              </w:rPr>
              <w:t>205</w:t>
            </w:r>
            <w:r w:rsidRPr="00A9799E">
              <w:rPr>
                <w:sz w:val="20"/>
              </w:rPr>
              <w:t>,0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649A2151" w14:textId="77777777" w:rsidR="004A103F" w:rsidRPr="00A964DF" w:rsidRDefault="004A103F" w:rsidP="004A103F">
            <w:pPr>
              <w:pStyle w:val="41"/>
              <w:spacing w:before="20" w:after="0" w:line="240" w:lineRule="exact"/>
              <w:ind w:left="0"/>
              <w:jc w:val="center"/>
              <w:rPr>
                <w:sz w:val="20"/>
              </w:rPr>
            </w:pPr>
            <w:r w:rsidRPr="00A964DF">
              <w:rPr>
                <w:sz w:val="20"/>
              </w:rPr>
              <w:t>-</w:t>
            </w:r>
          </w:p>
        </w:tc>
      </w:tr>
      <w:tr w:rsidR="004A103F" w:rsidRPr="009E13C7" w14:paraId="1F8AD4ED" w14:textId="77777777" w:rsidTr="004A103F">
        <w:trPr>
          <w:trHeight w:val="185"/>
        </w:trPr>
        <w:tc>
          <w:tcPr>
            <w:tcW w:w="4395" w:type="dxa"/>
            <w:tcBorders>
              <w:top w:val="dotted" w:sz="4" w:space="0" w:color="auto"/>
              <w:left w:val="double" w:sz="6" w:space="0" w:color="auto"/>
              <w:bottom w:val="dotted" w:sz="4" w:space="0" w:color="auto"/>
            </w:tcBorders>
            <w:vAlign w:val="bottom"/>
          </w:tcPr>
          <w:p w14:paraId="13CB5E52" w14:textId="77777777" w:rsidR="004A103F" w:rsidRDefault="004A103F" w:rsidP="004A103F">
            <w:pPr>
              <w:spacing w:before="20" w:line="240" w:lineRule="exact"/>
              <w:ind w:firstLine="0"/>
              <w:jc w:val="left"/>
              <w:rPr>
                <w:sz w:val="20"/>
              </w:rPr>
            </w:pPr>
            <w:r>
              <w:rPr>
                <w:sz w:val="20"/>
              </w:rPr>
              <w:t>Цельномолочная продукция</w:t>
            </w:r>
          </w:p>
        </w:tc>
        <w:tc>
          <w:tcPr>
            <w:tcW w:w="1842" w:type="dxa"/>
            <w:tcBorders>
              <w:top w:val="dotted" w:sz="4" w:space="0" w:color="auto"/>
              <w:left w:val="single" w:sz="6" w:space="0" w:color="auto"/>
              <w:bottom w:val="dotted" w:sz="4" w:space="0" w:color="auto"/>
              <w:right w:val="single" w:sz="6" w:space="0" w:color="auto"/>
            </w:tcBorders>
            <w:vAlign w:val="bottom"/>
          </w:tcPr>
          <w:p w14:paraId="7BEE268F" w14:textId="77777777" w:rsidR="004A103F" w:rsidRDefault="004A103F" w:rsidP="004A103F">
            <w:pPr>
              <w:spacing w:before="20" w:line="240" w:lineRule="exact"/>
              <w:ind w:firstLine="0"/>
              <w:jc w:val="center"/>
              <w:rPr>
                <w:sz w:val="20"/>
              </w:rPr>
            </w:pPr>
            <w:r>
              <w:rPr>
                <w:sz w:val="20"/>
              </w:rPr>
              <w:t>тонн в смену</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7A4A33AE" w14:textId="77777777" w:rsidR="004A103F" w:rsidRPr="00A9799E" w:rsidRDefault="004A103F" w:rsidP="004A103F">
            <w:pPr>
              <w:pStyle w:val="41"/>
              <w:spacing w:before="20" w:after="0" w:line="240" w:lineRule="exact"/>
              <w:ind w:left="0"/>
              <w:jc w:val="center"/>
              <w:rPr>
                <w:sz w:val="20"/>
              </w:rPr>
            </w:pPr>
            <w:r>
              <w:rPr>
                <w:sz w:val="20"/>
              </w:rPr>
              <w:t>9,0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0BADA475" w14:textId="77777777" w:rsidR="004A103F" w:rsidRPr="00A964DF" w:rsidRDefault="004A103F" w:rsidP="004A103F">
            <w:pPr>
              <w:pStyle w:val="41"/>
              <w:spacing w:before="20" w:after="0" w:line="240" w:lineRule="exact"/>
              <w:ind w:left="0"/>
              <w:jc w:val="center"/>
              <w:rPr>
                <w:sz w:val="20"/>
              </w:rPr>
            </w:pPr>
            <w:r>
              <w:rPr>
                <w:sz w:val="20"/>
              </w:rPr>
              <w:t>-</w:t>
            </w:r>
          </w:p>
        </w:tc>
      </w:tr>
      <w:tr w:rsidR="004A103F" w:rsidRPr="009E13C7" w14:paraId="43921447" w14:textId="77777777" w:rsidTr="004A103F">
        <w:trPr>
          <w:trHeight w:val="185"/>
        </w:trPr>
        <w:tc>
          <w:tcPr>
            <w:tcW w:w="4395" w:type="dxa"/>
            <w:tcBorders>
              <w:top w:val="dotted" w:sz="4" w:space="0" w:color="auto"/>
              <w:left w:val="double" w:sz="6" w:space="0" w:color="auto"/>
              <w:bottom w:val="dotted" w:sz="4" w:space="0" w:color="auto"/>
            </w:tcBorders>
            <w:vAlign w:val="bottom"/>
          </w:tcPr>
          <w:p w14:paraId="2C175952" w14:textId="77777777" w:rsidR="004A103F" w:rsidRDefault="004A103F" w:rsidP="004A103F">
            <w:pPr>
              <w:spacing w:before="20" w:line="240" w:lineRule="exact"/>
              <w:ind w:firstLine="0"/>
              <w:jc w:val="left"/>
              <w:rPr>
                <w:sz w:val="20"/>
              </w:rPr>
            </w:pPr>
            <w:r>
              <w:rPr>
                <w:sz w:val="20"/>
              </w:rPr>
              <w:t>Предприятия крупяные</w:t>
            </w:r>
          </w:p>
        </w:tc>
        <w:tc>
          <w:tcPr>
            <w:tcW w:w="1842" w:type="dxa"/>
            <w:tcBorders>
              <w:top w:val="dotted" w:sz="4" w:space="0" w:color="auto"/>
              <w:left w:val="single" w:sz="6" w:space="0" w:color="auto"/>
              <w:bottom w:val="dotted" w:sz="4" w:space="0" w:color="auto"/>
              <w:right w:val="single" w:sz="6" w:space="0" w:color="auto"/>
            </w:tcBorders>
            <w:vAlign w:val="bottom"/>
          </w:tcPr>
          <w:p w14:paraId="16CA74BC" w14:textId="77777777" w:rsidR="004A103F" w:rsidRDefault="004A103F" w:rsidP="004A103F">
            <w:pPr>
              <w:spacing w:before="20" w:line="240" w:lineRule="exact"/>
              <w:ind w:firstLine="0"/>
              <w:jc w:val="center"/>
              <w:rPr>
                <w:sz w:val="20"/>
              </w:rPr>
            </w:pPr>
            <w:r>
              <w:rPr>
                <w:sz w:val="20"/>
              </w:rPr>
              <w:t>тонн переработки в сутки</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6FED10E2" w14:textId="77777777" w:rsidR="004A103F" w:rsidRDefault="004A103F" w:rsidP="004A103F">
            <w:pPr>
              <w:pStyle w:val="41"/>
              <w:spacing w:before="20" w:after="0" w:line="240" w:lineRule="exact"/>
              <w:ind w:left="0"/>
              <w:jc w:val="center"/>
              <w:rPr>
                <w:sz w:val="20"/>
              </w:rPr>
            </w:pPr>
            <w:r>
              <w:rPr>
                <w:sz w:val="20"/>
              </w:rPr>
              <w:t>200,0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74AD9DF7" w14:textId="77777777" w:rsidR="004A103F" w:rsidRDefault="004A103F" w:rsidP="004A103F">
            <w:pPr>
              <w:pStyle w:val="41"/>
              <w:spacing w:before="20" w:after="0" w:line="240" w:lineRule="exact"/>
              <w:ind w:left="0"/>
              <w:jc w:val="center"/>
              <w:rPr>
                <w:sz w:val="20"/>
              </w:rPr>
            </w:pPr>
            <w:r>
              <w:rPr>
                <w:sz w:val="20"/>
              </w:rPr>
              <w:t>-</w:t>
            </w:r>
          </w:p>
        </w:tc>
      </w:tr>
      <w:tr w:rsidR="004A103F" w:rsidRPr="009E13C7" w14:paraId="6449E677" w14:textId="77777777" w:rsidTr="004A103F">
        <w:trPr>
          <w:trHeight w:val="185"/>
        </w:trPr>
        <w:tc>
          <w:tcPr>
            <w:tcW w:w="4395" w:type="dxa"/>
            <w:tcBorders>
              <w:top w:val="dotted" w:sz="4" w:space="0" w:color="auto"/>
              <w:left w:val="double" w:sz="6" w:space="0" w:color="auto"/>
              <w:bottom w:val="dotted" w:sz="4" w:space="0" w:color="auto"/>
            </w:tcBorders>
            <w:vAlign w:val="bottom"/>
          </w:tcPr>
          <w:p w14:paraId="5620B1E5" w14:textId="77777777" w:rsidR="004A103F" w:rsidRDefault="004A103F" w:rsidP="004A103F">
            <w:pPr>
              <w:spacing w:before="20" w:line="240" w:lineRule="exact"/>
              <w:ind w:firstLine="0"/>
              <w:jc w:val="left"/>
              <w:rPr>
                <w:sz w:val="20"/>
              </w:rPr>
            </w:pPr>
            <w:r>
              <w:rPr>
                <w:sz w:val="20"/>
              </w:rPr>
              <w:t>Пиво</w:t>
            </w:r>
          </w:p>
        </w:tc>
        <w:tc>
          <w:tcPr>
            <w:tcW w:w="1842" w:type="dxa"/>
            <w:tcBorders>
              <w:top w:val="dotted" w:sz="4" w:space="0" w:color="auto"/>
              <w:left w:val="single" w:sz="6" w:space="0" w:color="auto"/>
              <w:bottom w:val="dotted" w:sz="4" w:space="0" w:color="auto"/>
              <w:right w:val="single" w:sz="6" w:space="0" w:color="auto"/>
            </w:tcBorders>
            <w:vAlign w:val="bottom"/>
          </w:tcPr>
          <w:p w14:paraId="3F5590AF" w14:textId="77777777" w:rsidR="004A103F" w:rsidRDefault="004A103F" w:rsidP="004A103F">
            <w:pPr>
              <w:spacing w:before="20" w:line="240" w:lineRule="exact"/>
              <w:ind w:firstLine="0"/>
              <w:jc w:val="center"/>
              <w:rPr>
                <w:sz w:val="20"/>
              </w:rPr>
            </w:pPr>
            <w:r>
              <w:rPr>
                <w:sz w:val="20"/>
              </w:rPr>
              <w:t>млн дкл</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509C5207" w14:textId="77777777" w:rsidR="004A103F" w:rsidRPr="004D4F0E" w:rsidRDefault="004A103F" w:rsidP="004A103F">
            <w:pPr>
              <w:pStyle w:val="41"/>
              <w:spacing w:before="20" w:after="0" w:line="240" w:lineRule="exact"/>
              <w:ind w:left="0"/>
              <w:jc w:val="center"/>
              <w:rPr>
                <w:sz w:val="20"/>
                <w:highlight w:val="yellow"/>
              </w:rPr>
            </w:pPr>
            <w:r w:rsidRPr="00A9799E">
              <w:rPr>
                <w:sz w:val="20"/>
              </w:rPr>
              <w:t>0,1</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1803C930" w14:textId="77777777" w:rsidR="004A103F" w:rsidRPr="00A964DF" w:rsidRDefault="004A103F" w:rsidP="004A103F">
            <w:pPr>
              <w:pStyle w:val="41"/>
              <w:spacing w:before="20" w:after="0" w:line="240" w:lineRule="exact"/>
              <w:ind w:left="0"/>
              <w:jc w:val="center"/>
              <w:rPr>
                <w:sz w:val="20"/>
              </w:rPr>
            </w:pPr>
            <w:r w:rsidRPr="00A964DF">
              <w:rPr>
                <w:sz w:val="20"/>
              </w:rPr>
              <w:t>-</w:t>
            </w:r>
          </w:p>
        </w:tc>
      </w:tr>
      <w:tr w:rsidR="004A103F" w:rsidRPr="009E13C7" w14:paraId="65ACED5E" w14:textId="77777777" w:rsidTr="004A103F">
        <w:trPr>
          <w:trHeight w:val="185"/>
        </w:trPr>
        <w:tc>
          <w:tcPr>
            <w:tcW w:w="4395" w:type="dxa"/>
            <w:tcBorders>
              <w:top w:val="dotted" w:sz="4" w:space="0" w:color="auto"/>
              <w:left w:val="double" w:sz="6" w:space="0" w:color="auto"/>
              <w:bottom w:val="dotted" w:sz="4" w:space="0" w:color="auto"/>
            </w:tcBorders>
            <w:vAlign w:val="bottom"/>
          </w:tcPr>
          <w:p w14:paraId="021B4DA2" w14:textId="77777777" w:rsidR="004A103F" w:rsidRDefault="004A103F" w:rsidP="004A103F">
            <w:pPr>
              <w:spacing w:before="20" w:line="240" w:lineRule="exact"/>
              <w:ind w:firstLine="0"/>
              <w:jc w:val="left"/>
              <w:rPr>
                <w:sz w:val="20"/>
              </w:rPr>
            </w:pPr>
            <w:r>
              <w:rPr>
                <w:sz w:val="20"/>
              </w:rPr>
              <w:t>Пиломатериалы</w:t>
            </w:r>
          </w:p>
        </w:tc>
        <w:tc>
          <w:tcPr>
            <w:tcW w:w="1842" w:type="dxa"/>
            <w:tcBorders>
              <w:top w:val="dotted" w:sz="4" w:space="0" w:color="auto"/>
              <w:left w:val="single" w:sz="6" w:space="0" w:color="auto"/>
              <w:bottom w:val="dotted" w:sz="4" w:space="0" w:color="auto"/>
              <w:right w:val="single" w:sz="6" w:space="0" w:color="auto"/>
            </w:tcBorders>
            <w:vAlign w:val="bottom"/>
          </w:tcPr>
          <w:p w14:paraId="6C7DF0A1" w14:textId="77777777" w:rsidR="004A103F" w:rsidRDefault="004A103F" w:rsidP="004A103F">
            <w:pPr>
              <w:spacing w:before="20" w:line="240" w:lineRule="exact"/>
              <w:ind w:firstLine="0"/>
              <w:jc w:val="center"/>
              <w:rPr>
                <w:sz w:val="20"/>
              </w:rPr>
            </w:pPr>
            <w:r>
              <w:rPr>
                <w:sz w:val="20"/>
              </w:rPr>
              <w:t>тыс. куб. метров</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368533D9" w14:textId="77777777" w:rsidR="004A103F" w:rsidRPr="00A9799E" w:rsidRDefault="004A103F" w:rsidP="004A103F">
            <w:pPr>
              <w:pStyle w:val="41"/>
              <w:spacing w:before="20" w:after="0" w:line="240" w:lineRule="exact"/>
              <w:ind w:left="0"/>
              <w:jc w:val="center"/>
              <w:rPr>
                <w:sz w:val="20"/>
              </w:rPr>
            </w:pPr>
            <w:r>
              <w:rPr>
                <w:sz w:val="20"/>
              </w:rPr>
              <w:t>0,1</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F22D0B1" w14:textId="77777777" w:rsidR="004A103F" w:rsidRPr="00A964DF" w:rsidRDefault="004A103F" w:rsidP="004A103F">
            <w:pPr>
              <w:pStyle w:val="41"/>
              <w:spacing w:before="20" w:after="0" w:line="240" w:lineRule="exact"/>
              <w:ind w:left="0"/>
              <w:jc w:val="center"/>
              <w:rPr>
                <w:sz w:val="20"/>
              </w:rPr>
            </w:pPr>
            <w:r>
              <w:rPr>
                <w:sz w:val="20"/>
              </w:rPr>
              <w:t>-</w:t>
            </w:r>
          </w:p>
        </w:tc>
      </w:tr>
      <w:tr w:rsidR="004A103F" w:rsidRPr="009E13C7" w14:paraId="64810ACB" w14:textId="77777777" w:rsidTr="004A103F">
        <w:trPr>
          <w:trHeight w:val="185"/>
        </w:trPr>
        <w:tc>
          <w:tcPr>
            <w:tcW w:w="4395" w:type="dxa"/>
            <w:tcBorders>
              <w:top w:val="dotted" w:sz="4" w:space="0" w:color="auto"/>
              <w:left w:val="double" w:sz="6" w:space="0" w:color="auto"/>
              <w:bottom w:val="dotted" w:sz="4" w:space="0" w:color="auto"/>
            </w:tcBorders>
            <w:vAlign w:val="bottom"/>
          </w:tcPr>
          <w:p w14:paraId="361B0B89" w14:textId="77777777" w:rsidR="004A103F" w:rsidRDefault="004A103F" w:rsidP="004A103F">
            <w:pPr>
              <w:spacing w:before="20" w:line="240" w:lineRule="exact"/>
              <w:ind w:firstLine="0"/>
              <w:jc w:val="left"/>
              <w:rPr>
                <w:sz w:val="20"/>
              </w:rPr>
            </w:pPr>
            <w:r>
              <w:rPr>
                <w:sz w:val="20"/>
              </w:rPr>
              <w:t>Гидроочистка дизельного топлива</w:t>
            </w:r>
          </w:p>
        </w:tc>
        <w:tc>
          <w:tcPr>
            <w:tcW w:w="1842" w:type="dxa"/>
            <w:tcBorders>
              <w:top w:val="dotted" w:sz="4" w:space="0" w:color="auto"/>
              <w:left w:val="single" w:sz="6" w:space="0" w:color="auto"/>
              <w:bottom w:val="dotted" w:sz="4" w:space="0" w:color="auto"/>
              <w:right w:val="single" w:sz="6" w:space="0" w:color="auto"/>
            </w:tcBorders>
            <w:vAlign w:val="bottom"/>
          </w:tcPr>
          <w:p w14:paraId="46965F2F" w14:textId="77777777" w:rsidR="004A103F" w:rsidRDefault="004A103F" w:rsidP="004A103F">
            <w:pPr>
              <w:spacing w:before="20" w:line="240" w:lineRule="exact"/>
              <w:ind w:firstLine="0"/>
              <w:jc w:val="center"/>
              <w:rPr>
                <w:sz w:val="20"/>
              </w:rPr>
            </w:pPr>
            <w:r w:rsidRPr="009E13C7">
              <w:rPr>
                <w:sz w:val="20"/>
              </w:rPr>
              <w:t>тыс. тонн</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11CE74CE" w14:textId="77777777" w:rsidR="004A103F" w:rsidRDefault="004A103F" w:rsidP="004A103F">
            <w:pPr>
              <w:pStyle w:val="41"/>
              <w:spacing w:before="20" w:after="0" w:line="240" w:lineRule="exact"/>
              <w:ind w:left="0"/>
              <w:jc w:val="center"/>
              <w:rPr>
                <w:sz w:val="20"/>
              </w:rPr>
            </w:pPr>
            <w:r>
              <w:rPr>
                <w:sz w:val="20"/>
              </w:rPr>
              <w:t>300,0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3863B770" w14:textId="77777777" w:rsidR="004A103F" w:rsidRPr="00A964DF" w:rsidRDefault="004A103F" w:rsidP="004A103F">
            <w:pPr>
              <w:pStyle w:val="41"/>
              <w:spacing w:before="20" w:after="0" w:line="240" w:lineRule="exact"/>
              <w:ind w:left="0"/>
              <w:jc w:val="center"/>
              <w:rPr>
                <w:sz w:val="20"/>
              </w:rPr>
            </w:pPr>
            <w:r>
              <w:rPr>
                <w:sz w:val="20"/>
              </w:rPr>
              <w:t>-</w:t>
            </w:r>
          </w:p>
        </w:tc>
      </w:tr>
      <w:tr w:rsidR="004A103F" w:rsidRPr="009E13C7" w14:paraId="5F781860" w14:textId="77777777" w:rsidTr="004A103F">
        <w:trPr>
          <w:trHeight w:val="185"/>
        </w:trPr>
        <w:tc>
          <w:tcPr>
            <w:tcW w:w="4395" w:type="dxa"/>
            <w:tcBorders>
              <w:top w:val="dotted" w:sz="4" w:space="0" w:color="auto"/>
              <w:left w:val="double" w:sz="6" w:space="0" w:color="auto"/>
              <w:bottom w:val="dotted" w:sz="4" w:space="0" w:color="auto"/>
            </w:tcBorders>
            <w:vAlign w:val="bottom"/>
          </w:tcPr>
          <w:p w14:paraId="4587F60C" w14:textId="77777777" w:rsidR="004A103F" w:rsidRPr="009E13C7" w:rsidRDefault="004A103F" w:rsidP="004A103F">
            <w:pPr>
              <w:spacing w:before="20" w:line="240" w:lineRule="exact"/>
              <w:ind w:firstLine="0"/>
              <w:jc w:val="left"/>
              <w:rPr>
                <w:sz w:val="20"/>
              </w:rPr>
            </w:pPr>
            <w:r w:rsidRPr="009E13C7">
              <w:rPr>
                <w:sz w:val="20"/>
              </w:rPr>
              <w:t>Премиксы</w:t>
            </w:r>
          </w:p>
        </w:tc>
        <w:tc>
          <w:tcPr>
            <w:tcW w:w="1842" w:type="dxa"/>
            <w:tcBorders>
              <w:top w:val="dotted" w:sz="4" w:space="0" w:color="auto"/>
              <w:left w:val="single" w:sz="6" w:space="0" w:color="auto"/>
              <w:bottom w:val="dotted" w:sz="4" w:space="0" w:color="auto"/>
              <w:right w:val="single" w:sz="6" w:space="0" w:color="auto"/>
            </w:tcBorders>
            <w:vAlign w:val="bottom"/>
          </w:tcPr>
          <w:p w14:paraId="0BF6FE35" w14:textId="77777777" w:rsidR="004A103F" w:rsidRPr="009E13C7" w:rsidRDefault="004A103F" w:rsidP="004A103F">
            <w:pPr>
              <w:spacing w:before="20" w:line="240" w:lineRule="exact"/>
              <w:ind w:firstLine="0"/>
              <w:jc w:val="center"/>
              <w:rPr>
                <w:sz w:val="20"/>
              </w:rPr>
            </w:pPr>
            <w:r w:rsidRPr="009E13C7">
              <w:rPr>
                <w:sz w:val="20"/>
              </w:rPr>
              <w:t>тыс. тонн</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1D82F48C" w14:textId="77777777" w:rsidR="004A103F" w:rsidRPr="004D4F0E" w:rsidRDefault="004A103F" w:rsidP="004A103F">
            <w:pPr>
              <w:pStyle w:val="41"/>
              <w:spacing w:before="20" w:after="0" w:line="240" w:lineRule="exact"/>
              <w:ind w:left="0"/>
              <w:jc w:val="center"/>
              <w:rPr>
                <w:sz w:val="20"/>
                <w:highlight w:val="yellow"/>
              </w:rPr>
            </w:pPr>
            <w:r w:rsidRPr="00A9799E">
              <w:rPr>
                <w:sz w:val="20"/>
              </w:rPr>
              <w:t>-</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43EC68AA" w14:textId="77777777" w:rsidR="004A103F" w:rsidRPr="00A964DF" w:rsidRDefault="004A103F" w:rsidP="004A103F">
            <w:pPr>
              <w:pStyle w:val="41"/>
              <w:spacing w:before="20" w:after="0" w:line="240" w:lineRule="exact"/>
              <w:ind w:left="0"/>
              <w:jc w:val="center"/>
              <w:rPr>
                <w:sz w:val="20"/>
              </w:rPr>
            </w:pPr>
            <w:r w:rsidRPr="00A964DF">
              <w:rPr>
                <w:sz w:val="20"/>
              </w:rPr>
              <w:t>14,6</w:t>
            </w:r>
          </w:p>
        </w:tc>
      </w:tr>
      <w:tr w:rsidR="004A103F" w:rsidRPr="009E13C7" w14:paraId="65A2A0AC" w14:textId="77777777" w:rsidTr="004A103F">
        <w:trPr>
          <w:trHeight w:val="185"/>
        </w:trPr>
        <w:tc>
          <w:tcPr>
            <w:tcW w:w="4395" w:type="dxa"/>
            <w:tcBorders>
              <w:top w:val="dotted" w:sz="4" w:space="0" w:color="auto"/>
              <w:left w:val="double" w:sz="6" w:space="0" w:color="auto"/>
              <w:bottom w:val="dotted" w:sz="4" w:space="0" w:color="auto"/>
            </w:tcBorders>
            <w:vAlign w:val="bottom"/>
          </w:tcPr>
          <w:p w14:paraId="1D4BF3D1" w14:textId="77777777" w:rsidR="004A103F" w:rsidRPr="009E13C7" w:rsidRDefault="004A103F" w:rsidP="004A103F">
            <w:pPr>
              <w:spacing w:before="20" w:line="240" w:lineRule="exact"/>
              <w:ind w:firstLine="0"/>
              <w:jc w:val="left"/>
              <w:rPr>
                <w:sz w:val="20"/>
              </w:rPr>
            </w:pPr>
            <w:r>
              <w:rPr>
                <w:sz w:val="20"/>
              </w:rPr>
              <w:t>Готовые лекарственные препараты</w:t>
            </w:r>
          </w:p>
        </w:tc>
        <w:tc>
          <w:tcPr>
            <w:tcW w:w="1842" w:type="dxa"/>
            <w:tcBorders>
              <w:top w:val="dotted" w:sz="4" w:space="0" w:color="auto"/>
              <w:left w:val="single" w:sz="6" w:space="0" w:color="auto"/>
              <w:bottom w:val="dotted" w:sz="4" w:space="0" w:color="auto"/>
              <w:right w:val="single" w:sz="6" w:space="0" w:color="auto"/>
            </w:tcBorders>
            <w:vAlign w:val="bottom"/>
          </w:tcPr>
          <w:p w14:paraId="05D563B5" w14:textId="77777777" w:rsidR="004A103F" w:rsidRPr="009E13C7" w:rsidRDefault="004A103F" w:rsidP="004A103F">
            <w:pPr>
              <w:spacing w:before="20" w:line="240" w:lineRule="exact"/>
              <w:ind w:firstLine="0"/>
              <w:jc w:val="center"/>
              <w:rPr>
                <w:sz w:val="20"/>
              </w:rPr>
            </w:pPr>
            <w:r>
              <w:rPr>
                <w:sz w:val="20"/>
              </w:rPr>
              <w:t>млн шт.</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665ED4DE" w14:textId="77777777" w:rsidR="004A103F" w:rsidRPr="00A9799E" w:rsidRDefault="004A103F" w:rsidP="004A103F">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5F1938BD" w14:textId="77777777" w:rsidR="004A103F" w:rsidRPr="00A964DF" w:rsidRDefault="004A103F" w:rsidP="004A103F">
            <w:pPr>
              <w:pStyle w:val="41"/>
              <w:spacing w:before="20" w:after="0" w:line="240" w:lineRule="exact"/>
              <w:ind w:left="0"/>
              <w:jc w:val="center"/>
              <w:rPr>
                <w:sz w:val="20"/>
              </w:rPr>
            </w:pPr>
            <w:r w:rsidRPr="00A964DF">
              <w:rPr>
                <w:sz w:val="20"/>
              </w:rPr>
              <w:t>60</w:t>
            </w:r>
          </w:p>
        </w:tc>
      </w:tr>
      <w:tr w:rsidR="004A103F" w:rsidRPr="009E13C7" w14:paraId="3350E454" w14:textId="77777777" w:rsidTr="004A103F">
        <w:trPr>
          <w:trHeight w:val="185"/>
        </w:trPr>
        <w:tc>
          <w:tcPr>
            <w:tcW w:w="4395" w:type="dxa"/>
            <w:tcBorders>
              <w:top w:val="dotted" w:sz="4" w:space="0" w:color="auto"/>
              <w:left w:val="double" w:sz="6" w:space="0" w:color="auto"/>
              <w:bottom w:val="dotted" w:sz="4" w:space="0" w:color="auto"/>
            </w:tcBorders>
            <w:vAlign w:val="bottom"/>
          </w:tcPr>
          <w:p w14:paraId="2AFAC38C" w14:textId="77777777" w:rsidR="004A103F" w:rsidRPr="009E13C7" w:rsidRDefault="004A103F" w:rsidP="004A103F">
            <w:pPr>
              <w:spacing w:before="20" w:line="240" w:lineRule="exact"/>
              <w:ind w:firstLine="0"/>
              <w:jc w:val="left"/>
              <w:rPr>
                <w:sz w:val="20"/>
              </w:rPr>
            </w:pPr>
            <w:r>
              <w:rPr>
                <w:sz w:val="20"/>
              </w:rPr>
              <w:t>Косметические и парфюмерные средства</w:t>
            </w:r>
          </w:p>
        </w:tc>
        <w:tc>
          <w:tcPr>
            <w:tcW w:w="1842" w:type="dxa"/>
            <w:tcBorders>
              <w:top w:val="dotted" w:sz="4" w:space="0" w:color="auto"/>
              <w:left w:val="single" w:sz="6" w:space="0" w:color="auto"/>
              <w:bottom w:val="dotted" w:sz="4" w:space="0" w:color="auto"/>
              <w:right w:val="single" w:sz="6" w:space="0" w:color="auto"/>
            </w:tcBorders>
            <w:vAlign w:val="bottom"/>
          </w:tcPr>
          <w:p w14:paraId="712C9C43" w14:textId="77777777" w:rsidR="004A103F" w:rsidRPr="009E13C7" w:rsidRDefault="004A103F" w:rsidP="004A103F">
            <w:pPr>
              <w:spacing w:before="20" w:line="240" w:lineRule="exact"/>
              <w:ind w:firstLine="0"/>
              <w:jc w:val="center"/>
              <w:rPr>
                <w:sz w:val="20"/>
              </w:rPr>
            </w:pPr>
            <w:r>
              <w:rPr>
                <w:sz w:val="20"/>
              </w:rPr>
              <w:t>млн рублей</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57739E57" w14:textId="77777777" w:rsidR="004A103F" w:rsidRPr="004D4F0E" w:rsidRDefault="004A103F" w:rsidP="004A103F">
            <w:pPr>
              <w:pStyle w:val="41"/>
              <w:spacing w:before="20" w:after="0" w:line="240" w:lineRule="exact"/>
              <w:ind w:left="0"/>
              <w:jc w:val="center"/>
              <w:rPr>
                <w:sz w:val="20"/>
                <w:highlight w:val="yellow"/>
              </w:rPr>
            </w:pPr>
            <w:r w:rsidRPr="00A9799E">
              <w:rPr>
                <w:sz w:val="20"/>
              </w:rPr>
              <w:t>45,0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098E4DF2" w14:textId="77777777" w:rsidR="004A103F" w:rsidRPr="00A964DF" w:rsidRDefault="004A103F" w:rsidP="004A103F">
            <w:pPr>
              <w:pStyle w:val="41"/>
              <w:spacing w:before="20" w:after="0" w:line="240" w:lineRule="exact"/>
              <w:ind w:left="0"/>
              <w:jc w:val="center"/>
              <w:rPr>
                <w:sz w:val="20"/>
              </w:rPr>
            </w:pPr>
            <w:r>
              <w:rPr>
                <w:sz w:val="20"/>
              </w:rPr>
              <w:t>-</w:t>
            </w:r>
          </w:p>
        </w:tc>
      </w:tr>
      <w:tr w:rsidR="004A103F" w:rsidRPr="009E13C7" w14:paraId="562E86FE" w14:textId="77777777" w:rsidTr="004A103F">
        <w:trPr>
          <w:trHeight w:val="185"/>
        </w:trPr>
        <w:tc>
          <w:tcPr>
            <w:tcW w:w="9214" w:type="dxa"/>
            <w:gridSpan w:val="4"/>
            <w:tcBorders>
              <w:top w:val="single" w:sz="4" w:space="0" w:color="auto"/>
              <w:left w:val="double" w:sz="6" w:space="0" w:color="auto"/>
              <w:bottom w:val="single" w:sz="4" w:space="0" w:color="auto"/>
              <w:right w:val="double" w:sz="6" w:space="0" w:color="auto"/>
            </w:tcBorders>
            <w:shd w:val="clear" w:color="auto" w:fill="auto"/>
            <w:vAlign w:val="bottom"/>
          </w:tcPr>
          <w:p w14:paraId="415432D2" w14:textId="77777777" w:rsidR="004A103F" w:rsidRPr="009E13C7" w:rsidRDefault="004A103F" w:rsidP="004A103F">
            <w:pPr>
              <w:spacing w:before="20" w:line="240" w:lineRule="exact"/>
              <w:ind w:firstLine="0"/>
              <w:jc w:val="center"/>
              <w:rPr>
                <w:b/>
                <w:bCs/>
                <w:sz w:val="20"/>
              </w:rPr>
            </w:pPr>
            <w:r w:rsidRPr="009E13C7">
              <w:rPr>
                <w:b/>
                <w:bCs/>
                <w:sz w:val="20"/>
              </w:rPr>
              <w:t>Обеспечение электрической энергией, газом и паром; кондиционирование воздуха</w:t>
            </w:r>
          </w:p>
        </w:tc>
      </w:tr>
      <w:tr w:rsidR="004A103F" w:rsidRPr="009E13C7" w14:paraId="0AE700FE" w14:textId="77777777" w:rsidTr="004A103F">
        <w:trPr>
          <w:trHeight w:val="185"/>
        </w:trPr>
        <w:tc>
          <w:tcPr>
            <w:tcW w:w="4395" w:type="dxa"/>
            <w:tcBorders>
              <w:top w:val="dotted" w:sz="4" w:space="0" w:color="auto"/>
              <w:left w:val="double" w:sz="6" w:space="0" w:color="auto"/>
              <w:bottom w:val="dotted" w:sz="4" w:space="0" w:color="auto"/>
            </w:tcBorders>
            <w:vAlign w:val="bottom"/>
          </w:tcPr>
          <w:p w14:paraId="51FD9CE8" w14:textId="77777777" w:rsidR="004A103F" w:rsidRPr="00BF6B29" w:rsidRDefault="004A103F" w:rsidP="004A103F">
            <w:pPr>
              <w:spacing w:before="80" w:line="240" w:lineRule="exact"/>
              <w:ind w:firstLine="0"/>
              <w:jc w:val="left"/>
              <w:rPr>
                <w:sz w:val="20"/>
              </w:rPr>
            </w:pPr>
            <w:r w:rsidRPr="00BF6B29">
              <w:rPr>
                <w:sz w:val="20"/>
              </w:rPr>
              <w:t>Линии электропередачи напряжением 35кВ и выше</w:t>
            </w:r>
          </w:p>
        </w:tc>
        <w:tc>
          <w:tcPr>
            <w:tcW w:w="1842" w:type="dxa"/>
            <w:tcBorders>
              <w:top w:val="dotted" w:sz="4" w:space="0" w:color="auto"/>
              <w:left w:val="single" w:sz="6" w:space="0" w:color="auto"/>
              <w:bottom w:val="dotted" w:sz="4" w:space="0" w:color="auto"/>
              <w:right w:val="single" w:sz="6" w:space="0" w:color="auto"/>
            </w:tcBorders>
            <w:vAlign w:val="bottom"/>
          </w:tcPr>
          <w:p w14:paraId="097959EF" w14:textId="77777777" w:rsidR="004A103F" w:rsidRPr="00BF6B29" w:rsidRDefault="004A103F" w:rsidP="004A103F">
            <w:pPr>
              <w:spacing w:before="80" w:line="240" w:lineRule="exact"/>
              <w:ind w:firstLine="0"/>
              <w:jc w:val="center"/>
              <w:rPr>
                <w:sz w:val="20"/>
              </w:rPr>
            </w:pPr>
            <w:r w:rsidRPr="00BF6B29">
              <w:rPr>
                <w:sz w:val="20"/>
              </w:rPr>
              <w:t>км</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0F7BDDA6" w14:textId="77777777" w:rsidR="004A103F" w:rsidRPr="004D4F0E" w:rsidRDefault="004A103F" w:rsidP="004A103F">
            <w:pPr>
              <w:pStyle w:val="41"/>
              <w:spacing w:before="20" w:after="0" w:line="240" w:lineRule="exact"/>
              <w:ind w:left="0"/>
              <w:jc w:val="center"/>
              <w:rPr>
                <w:sz w:val="20"/>
                <w:highlight w:val="yellow"/>
              </w:rPr>
            </w:pPr>
            <w:r w:rsidRPr="00AA6803">
              <w:rPr>
                <w:sz w:val="20"/>
              </w:rPr>
              <w:t>37,1</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1DF2E925" w14:textId="77777777" w:rsidR="004A103F" w:rsidRPr="009F3AFB" w:rsidRDefault="004A103F" w:rsidP="004A103F">
            <w:pPr>
              <w:pStyle w:val="41"/>
              <w:spacing w:before="20" w:after="0" w:line="240" w:lineRule="exact"/>
              <w:ind w:left="0"/>
              <w:jc w:val="center"/>
              <w:rPr>
                <w:sz w:val="20"/>
              </w:rPr>
            </w:pPr>
            <w:r w:rsidRPr="009F3AFB">
              <w:rPr>
                <w:sz w:val="20"/>
              </w:rPr>
              <w:t>-</w:t>
            </w:r>
          </w:p>
        </w:tc>
      </w:tr>
      <w:tr w:rsidR="004A103F" w:rsidRPr="009E13C7" w14:paraId="5434F143" w14:textId="77777777" w:rsidTr="004A103F">
        <w:trPr>
          <w:trHeight w:val="185"/>
        </w:trPr>
        <w:tc>
          <w:tcPr>
            <w:tcW w:w="4395" w:type="dxa"/>
            <w:tcBorders>
              <w:top w:val="dotted" w:sz="4" w:space="0" w:color="auto"/>
              <w:left w:val="double" w:sz="6" w:space="0" w:color="auto"/>
              <w:bottom w:val="dotted" w:sz="4" w:space="0" w:color="auto"/>
            </w:tcBorders>
            <w:vAlign w:val="bottom"/>
          </w:tcPr>
          <w:p w14:paraId="5B1DCDDD" w14:textId="77777777" w:rsidR="004A103F" w:rsidRPr="005B2AB2" w:rsidRDefault="004A103F" w:rsidP="004A103F">
            <w:pPr>
              <w:spacing w:before="20" w:line="240" w:lineRule="exact"/>
              <w:ind w:firstLine="0"/>
              <w:jc w:val="left"/>
              <w:rPr>
                <w:spacing w:val="-2"/>
                <w:sz w:val="20"/>
              </w:rPr>
            </w:pPr>
            <w:r w:rsidRPr="005B2AB2">
              <w:rPr>
                <w:spacing w:val="-2"/>
                <w:sz w:val="20"/>
              </w:rPr>
              <w:t>Линии электропередачи напряжением 6-20 кВ</w:t>
            </w:r>
          </w:p>
        </w:tc>
        <w:tc>
          <w:tcPr>
            <w:tcW w:w="1842" w:type="dxa"/>
            <w:tcBorders>
              <w:top w:val="dotted" w:sz="4" w:space="0" w:color="auto"/>
              <w:left w:val="single" w:sz="6" w:space="0" w:color="auto"/>
              <w:bottom w:val="dotted" w:sz="4" w:space="0" w:color="auto"/>
              <w:right w:val="single" w:sz="6" w:space="0" w:color="auto"/>
            </w:tcBorders>
            <w:vAlign w:val="bottom"/>
          </w:tcPr>
          <w:p w14:paraId="216F7CF7" w14:textId="77777777" w:rsidR="004A103F" w:rsidRPr="009E13C7" w:rsidRDefault="004A103F" w:rsidP="004A103F">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4D19D5DD" w14:textId="77777777" w:rsidR="004A103F" w:rsidRPr="00F22F4C" w:rsidRDefault="004A103F" w:rsidP="004A103F">
            <w:pPr>
              <w:pStyle w:val="41"/>
              <w:spacing w:before="20" w:after="0" w:line="240" w:lineRule="exact"/>
              <w:ind w:left="0"/>
              <w:jc w:val="center"/>
              <w:rPr>
                <w:sz w:val="20"/>
              </w:rPr>
            </w:pPr>
            <w:r w:rsidRPr="00F22F4C">
              <w:rPr>
                <w:sz w:val="20"/>
              </w:rPr>
              <w:t>111,5</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732E59B9" w14:textId="77777777" w:rsidR="004A103F" w:rsidRPr="009F3AFB" w:rsidRDefault="004A103F" w:rsidP="004A103F">
            <w:pPr>
              <w:pStyle w:val="41"/>
              <w:spacing w:before="20" w:after="0" w:line="240" w:lineRule="exact"/>
              <w:ind w:left="0"/>
              <w:jc w:val="center"/>
              <w:rPr>
                <w:sz w:val="20"/>
              </w:rPr>
            </w:pPr>
            <w:r w:rsidRPr="009F3AFB">
              <w:rPr>
                <w:sz w:val="20"/>
              </w:rPr>
              <w:t>144,9</w:t>
            </w:r>
          </w:p>
        </w:tc>
      </w:tr>
      <w:tr w:rsidR="004A103F" w:rsidRPr="009E13C7" w14:paraId="3A09BD9B" w14:textId="77777777" w:rsidTr="004A103F">
        <w:trPr>
          <w:trHeight w:val="185"/>
        </w:trPr>
        <w:tc>
          <w:tcPr>
            <w:tcW w:w="4395" w:type="dxa"/>
            <w:tcBorders>
              <w:top w:val="dotted" w:sz="4" w:space="0" w:color="auto"/>
              <w:left w:val="double" w:sz="6" w:space="0" w:color="auto"/>
              <w:bottom w:val="dotted" w:sz="4" w:space="0" w:color="auto"/>
            </w:tcBorders>
            <w:vAlign w:val="bottom"/>
          </w:tcPr>
          <w:p w14:paraId="0E187621" w14:textId="77777777" w:rsidR="004A103F" w:rsidRPr="009E13C7" w:rsidRDefault="004A103F" w:rsidP="004A103F">
            <w:pPr>
              <w:spacing w:before="2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5B787AD9" w14:textId="77777777" w:rsidR="004A103F" w:rsidRPr="009E13C7" w:rsidRDefault="004A103F" w:rsidP="004A103F">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380DACC7" w14:textId="77777777" w:rsidR="004A103F" w:rsidRPr="004D4F0E" w:rsidRDefault="004A103F" w:rsidP="004A103F">
            <w:pPr>
              <w:pStyle w:val="41"/>
              <w:spacing w:before="20" w:after="0" w:line="240" w:lineRule="exact"/>
              <w:ind w:left="0"/>
              <w:jc w:val="center"/>
              <w:rPr>
                <w:sz w:val="20"/>
                <w:highlight w:val="yellow"/>
              </w:rPr>
            </w:pPr>
            <w:r>
              <w:rPr>
                <w:sz w:val="20"/>
              </w:rPr>
              <w:t>65,0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7FAA0EE1" w14:textId="77777777" w:rsidR="004A103F" w:rsidRPr="009F3AFB" w:rsidRDefault="004A103F" w:rsidP="004A103F">
            <w:pPr>
              <w:pStyle w:val="41"/>
              <w:spacing w:before="20" w:after="0" w:line="240" w:lineRule="exact"/>
              <w:ind w:left="0"/>
              <w:jc w:val="center"/>
              <w:rPr>
                <w:sz w:val="20"/>
              </w:rPr>
            </w:pPr>
            <w:r w:rsidRPr="009F3AFB">
              <w:rPr>
                <w:sz w:val="20"/>
              </w:rPr>
              <w:t>63,2</w:t>
            </w:r>
          </w:p>
        </w:tc>
      </w:tr>
      <w:tr w:rsidR="004A103F" w:rsidRPr="009E13C7" w14:paraId="560676E2" w14:textId="77777777" w:rsidTr="004A103F">
        <w:tc>
          <w:tcPr>
            <w:tcW w:w="4395" w:type="dxa"/>
            <w:tcBorders>
              <w:top w:val="dotted" w:sz="4" w:space="0" w:color="auto"/>
              <w:left w:val="double" w:sz="6" w:space="0" w:color="auto"/>
              <w:bottom w:val="dotted" w:sz="4" w:space="0" w:color="auto"/>
            </w:tcBorders>
            <w:vAlign w:val="bottom"/>
          </w:tcPr>
          <w:p w14:paraId="22BBC47E" w14:textId="77777777" w:rsidR="004A103F" w:rsidRPr="009E13C7" w:rsidRDefault="004A103F" w:rsidP="004A103F">
            <w:pPr>
              <w:spacing w:before="20" w:line="240" w:lineRule="exact"/>
              <w:ind w:firstLine="0"/>
              <w:jc w:val="left"/>
              <w:rPr>
                <w:sz w:val="20"/>
              </w:rPr>
            </w:pPr>
            <w:r w:rsidRPr="009E13C7">
              <w:rPr>
                <w:sz w:val="20"/>
              </w:rPr>
              <w:t>Линии электропередачи напряжением 0,4 кВ</w:t>
            </w:r>
          </w:p>
        </w:tc>
        <w:tc>
          <w:tcPr>
            <w:tcW w:w="1842" w:type="dxa"/>
            <w:tcBorders>
              <w:top w:val="dotted" w:sz="4" w:space="0" w:color="auto"/>
              <w:left w:val="single" w:sz="6" w:space="0" w:color="auto"/>
              <w:bottom w:val="dotted" w:sz="4" w:space="0" w:color="auto"/>
              <w:right w:val="single" w:sz="6" w:space="0" w:color="auto"/>
            </w:tcBorders>
            <w:vAlign w:val="bottom"/>
          </w:tcPr>
          <w:p w14:paraId="186DDFCE" w14:textId="77777777" w:rsidR="004A103F" w:rsidRPr="009E13C7" w:rsidRDefault="004A103F" w:rsidP="004A103F">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4A2FA6FF" w14:textId="77777777" w:rsidR="004A103F" w:rsidRPr="00336B8F" w:rsidRDefault="004A103F" w:rsidP="004A103F">
            <w:pPr>
              <w:pStyle w:val="41"/>
              <w:spacing w:before="20" w:after="0" w:line="240" w:lineRule="exact"/>
              <w:ind w:left="0"/>
              <w:jc w:val="center"/>
              <w:rPr>
                <w:sz w:val="20"/>
              </w:rPr>
            </w:pPr>
            <w:r w:rsidRPr="00336B8F">
              <w:rPr>
                <w:sz w:val="20"/>
              </w:rPr>
              <w:t>44,2</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1265137" w14:textId="77777777" w:rsidR="004A103F" w:rsidRPr="009F3AFB" w:rsidRDefault="004A103F" w:rsidP="004A103F">
            <w:pPr>
              <w:pStyle w:val="41"/>
              <w:spacing w:before="20" w:after="0" w:line="240" w:lineRule="exact"/>
              <w:ind w:left="0"/>
              <w:jc w:val="center"/>
              <w:rPr>
                <w:sz w:val="20"/>
              </w:rPr>
            </w:pPr>
            <w:r w:rsidRPr="009F3AFB">
              <w:rPr>
                <w:sz w:val="20"/>
              </w:rPr>
              <w:t>70,9</w:t>
            </w:r>
          </w:p>
        </w:tc>
      </w:tr>
      <w:tr w:rsidR="004A103F" w:rsidRPr="009E13C7" w14:paraId="495E86D2" w14:textId="77777777" w:rsidTr="004A103F">
        <w:tc>
          <w:tcPr>
            <w:tcW w:w="4395" w:type="dxa"/>
            <w:tcBorders>
              <w:top w:val="dotted" w:sz="4" w:space="0" w:color="auto"/>
              <w:left w:val="double" w:sz="6" w:space="0" w:color="auto"/>
              <w:bottom w:val="dotted" w:sz="4" w:space="0" w:color="auto"/>
            </w:tcBorders>
            <w:vAlign w:val="bottom"/>
          </w:tcPr>
          <w:p w14:paraId="510B9604" w14:textId="77777777" w:rsidR="004A103F" w:rsidRPr="009E13C7" w:rsidRDefault="004A103F" w:rsidP="004A103F">
            <w:pPr>
              <w:spacing w:before="2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4486F018" w14:textId="77777777" w:rsidR="004A103F" w:rsidRPr="009E13C7" w:rsidRDefault="004A103F" w:rsidP="004A103F">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07B59DFE" w14:textId="77777777" w:rsidR="004A103F" w:rsidRPr="00336B8F" w:rsidRDefault="004A103F" w:rsidP="004A103F">
            <w:pPr>
              <w:pStyle w:val="41"/>
              <w:spacing w:before="20" w:after="0" w:line="240" w:lineRule="exact"/>
              <w:ind w:left="0"/>
              <w:jc w:val="center"/>
              <w:rPr>
                <w:sz w:val="20"/>
              </w:rPr>
            </w:pPr>
            <w:r w:rsidRPr="00336B8F">
              <w:rPr>
                <w:sz w:val="20"/>
              </w:rPr>
              <w:t>14,0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5D7AC182" w14:textId="77777777" w:rsidR="004A103F" w:rsidRPr="009F3AFB" w:rsidRDefault="004A103F" w:rsidP="004A103F">
            <w:pPr>
              <w:pStyle w:val="41"/>
              <w:spacing w:before="20" w:after="0" w:line="240" w:lineRule="exact"/>
              <w:ind w:left="0"/>
              <w:jc w:val="center"/>
              <w:rPr>
                <w:sz w:val="20"/>
              </w:rPr>
            </w:pPr>
            <w:r w:rsidRPr="009F3AFB">
              <w:rPr>
                <w:sz w:val="20"/>
              </w:rPr>
              <w:t>40,6</w:t>
            </w:r>
          </w:p>
        </w:tc>
      </w:tr>
      <w:tr w:rsidR="004A103F" w:rsidRPr="009E13C7" w14:paraId="54C74FC6" w14:textId="77777777" w:rsidTr="004A103F">
        <w:tc>
          <w:tcPr>
            <w:tcW w:w="4395" w:type="dxa"/>
            <w:tcBorders>
              <w:top w:val="dotted" w:sz="4" w:space="0" w:color="auto"/>
              <w:left w:val="double" w:sz="6" w:space="0" w:color="auto"/>
              <w:bottom w:val="dotted" w:sz="4" w:space="0" w:color="auto"/>
            </w:tcBorders>
            <w:vAlign w:val="bottom"/>
          </w:tcPr>
          <w:p w14:paraId="4A670406" w14:textId="77777777" w:rsidR="004A103F" w:rsidRPr="009E13C7" w:rsidRDefault="004A103F" w:rsidP="004A103F">
            <w:pPr>
              <w:spacing w:before="20" w:line="240" w:lineRule="exact"/>
              <w:ind w:firstLine="0"/>
              <w:jc w:val="left"/>
              <w:rPr>
                <w:sz w:val="20"/>
              </w:rPr>
            </w:pPr>
            <w:r w:rsidRPr="009E13C7">
              <w:rPr>
                <w:sz w:val="20"/>
              </w:rPr>
              <w:t xml:space="preserve">Трансформаторные понизительные </w:t>
            </w:r>
            <w:r w:rsidRPr="009E13C7">
              <w:rPr>
                <w:spacing w:val="-10"/>
                <w:sz w:val="20"/>
              </w:rPr>
              <w:t>подстанции напряжением 35 кВ</w:t>
            </w:r>
            <w:r>
              <w:rPr>
                <w:spacing w:val="-10"/>
                <w:sz w:val="20"/>
              </w:rPr>
              <w:t xml:space="preserve"> и выше</w:t>
            </w:r>
          </w:p>
        </w:tc>
        <w:tc>
          <w:tcPr>
            <w:tcW w:w="1842" w:type="dxa"/>
            <w:tcBorders>
              <w:top w:val="dotted" w:sz="4" w:space="0" w:color="auto"/>
              <w:left w:val="single" w:sz="6" w:space="0" w:color="auto"/>
              <w:bottom w:val="dotted" w:sz="4" w:space="0" w:color="auto"/>
              <w:right w:val="single" w:sz="6" w:space="0" w:color="auto"/>
            </w:tcBorders>
            <w:vAlign w:val="bottom"/>
          </w:tcPr>
          <w:p w14:paraId="6D123CEF" w14:textId="77777777" w:rsidR="004A103F" w:rsidRPr="009E13C7" w:rsidRDefault="004A103F" w:rsidP="004A103F">
            <w:pPr>
              <w:spacing w:before="20" w:line="240" w:lineRule="exact"/>
              <w:ind w:firstLine="0"/>
              <w:jc w:val="center"/>
              <w:rPr>
                <w:sz w:val="20"/>
              </w:rPr>
            </w:pPr>
            <w:r w:rsidRPr="009E13C7">
              <w:rPr>
                <w:sz w:val="20"/>
              </w:rPr>
              <w:t>тыс.кВ.А</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6FB88619" w14:textId="77777777" w:rsidR="004A103F" w:rsidRPr="00336B8F" w:rsidRDefault="004A103F" w:rsidP="004A103F">
            <w:pPr>
              <w:pStyle w:val="41"/>
              <w:spacing w:before="20" w:after="0" w:line="240" w:lineRule="exact"/>
              <w:ind w:left="0"/>
              <w:jc w:val="center"/>
              <w:rPr>
                <w:sz w:val="20"/>
              </w:rPr>
            </w:pPr>
            <w:r w:rsidRPr="00336B8F">
              <w:rPr>
                <w:sz w:val="20"/>
              </w:rPr>
              <w:t>2,0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14FD4EDE" w14:textId="77777777" w:rsidR="004A103F" w:rsidRPr="00B05F55" w:rsidRDefault="004A103F" w:rsidP="004A103F">
            <w:pPr>
              <w:pStyle w:val="41"/>
              <w:spacing w:before="20" w:after="0" w:line="240" w:lineRule="exact"/>
              <w:ind w:left="0"/>
              <w:jc w:val="center"/>
              <w:rPr>
                <w:sz w:val="20"/>
              </w:rPr>
            </w:pPr>
            <w:r w:rsidRPr="00B05F55">
              <w:rPr>
                <w:sz w:val="20"/>
              </w:rPr>
              <w:t>-</w:t>
            </w:r>
          </w:p>
        </w:tc>
      </w:tr>
      <w:tr w:rsidR="004A103F" w:rsidRPr="009E13C7" w14:paraId="1811D256" w14:textId="77777777" w:rsidTr="004A103F">
        <w:tc>
          <w:tcPr>
            <w:tcW w:w="4395" w:type="dxa"/>
            <w:tcBorders>
              <w:top w:val="dotted" w:sz="4" w:space="0" w:color="auto"/>
              <w:left w:val="double" w:sz="6" w:space="0" w:color="auto"/>
              <w:bottom w:val="single" w:sz="6" w:space="0" w:color="auto"/>
            </w:tcBorders>
            <w:vAlign w:val="bottom"/>
          </w:tcPr>
          <w:p w14:paraId="7D4C3073" w14:textId="77777777" w:rsidR="004A103F" w:rsidRPr="009E13C7" w:rsidRDefault="004A103F" w:rsidP="004A103F">
            <w:pPr>
              <w:spacing w:before="20" w:line="240" w:lineRule="exact"/>
              <w:ind w:firstLine="0"/>
              <w:jc w:val="left"/>
              <w:rPr>
                <w:sz w:val="20"/>
              </w:rPr>
            </w:pPr>
            <w:r w:rsidRPr="009E13C7">
              <w:rPr>
                <w:sz w:val="20"/>
              </w:rPr>
              <w:t xml:space="preserve">Трансформаторные понизительные </w:t>
            </w:r>
            <w:r w:rsidRPr="009E13C7">
              <w:rPr>
                <w:spacing w:val="-10"/>
                <w:sz w:val="20"/>
              </w:rPr>
              <w:t>подстанции напряжением до 35 кВ</w:t>
            </w:r>
          </w:p>
        </w:tc>
        <w:tc>
          <w:tcPr>
            <w:tcW w:w="1842" w:type="dxa"/>
            <w:tcBorders>
              <w:top w:val="dotted" w:sz="4" w:space="0" w:color="auto"/>
              <w:left w:val="single" w:sz="6" w:space="0" w:color="auto"/>
              <w:bottom w:val="single" w:sz="6" w:space="0" w:color="auto"/>
              <w:right w:val="single" w:sz="6" w:space="0" w:color="auto"/>
            </w:tcBorders>
            <w:vAlign w:val="bottom"/>
          </w:tcPr>
          <w:p w14:paraId="6EEB9D97" w14:textId="77777777" w:rsidR="004A103F" w:rsidRPr="009E13C7" w:rsidRDefault="004A103F" w:rsidP="004A103F">
            <w:pPr>
              <w:spacing w:before="20" w:line="240" w:lineRule="exact"/>
              <w:ind w:firstLine="0"/>
              <w:jc w:val="center"/>
              <w:rPr>
                <w:sz w:val="20"/>
              </w:rPr>
            </w:pPr>
            <w:r w:rsidRPr="009E13C7">
              <w:rPr>
                <w:sz w:val="20"/>
              </w:rPr>
              <w:t>тыс.кВ.А</w:t>
            </w:r>
          </w:p>
        </w:tc>
        <w:tc>
          <w:tcPr>
            <w:tcW w:w="1418" w:type="dxa"/>
            <w:tcBorders>
              <w:top w:val="dotted" w:sz="4" w:space="0" w:color="auto"/>
              <w:left w:val="single" w:sz="6" w:space="0" w:color="auto"/>
              <w:bottom w:val="single" w:sz="6" w:space="0" w:color="auto"/>
              <w:right w:val="single" w:sz="6" w:space="0" w:color="auto"/>
            </w:tcBorders>
            <w:shd w:val="clear" w:color="auto" w:fill="auto"/>
            <w:vAlign w:val="bottom"/>
          </w:tcPr>
          <w:p w14:paraId="6009A6C2" w14:textId="77777777" w:rsidR="004A103F" w:rsidRPr="00336B8F" w:rsidRDefault="004A103F" w:rsidP="004A103F">
            <w:pPr>
              <w:pStyle w:val="41"/>
              <w:spacing w:before="20" w:after="0" w:line="240" w:lineRule="exact"/>
              <w:ind w:left="0"/>
              <w:jc w:val="center"/>
              <w:rPr>
                <w:sz w:val="20"/>
              </w:rPr>
            </w:pPr>
            <w:r>
              <w:rPr>
                <w:sz w:val="20"/>
              </w:rPr>
              <w:t>13,8</w:t>
            </w:r>
          </w:p>
        </w:tc>
        <w:tc>
          <w:tcPr>
            <w:tcW w:w="1559" w:type="dxa"/>
            <w:tcBorders>
              <w:top w:val="dotted" w:sz="4" w:space="0" w:color="auto"/>
              <w:left w:val="single" w:sz="6" w:space="0" w:color="auto"/>
              <w:bottom w:val="single" w:sz="6" w:space="0" w:color="auto"/>
              <w:right w:val="double" w:sz="6" w:space="0" w:color="auto"/>
            </w:tcBorders>
            <w:shd w:val="clear" w:color="auto" w:fill="auto"/>
            <w:vAlign w:val="bottom"/>
          </w:tcPr>
          <w:p w14:paraId="6D4F58E2" w14:textId="77777777" w:rsidR="004A103F" w:rsidRPr="00B05F55" w:rsidRDefault="004A103F" w:rsidP="004A103F">
            <w:pPr>
              <w:pStyle w:val="41"/>
              <w:spacing w:before="20" w:after="0" w:line="240" w:lineRule="exact"/>
              <w:ind w:left="0"/>
              <w:jc w:val="center"/>
              <w:rPr>
                <w:sz w:val="20"/>
              </w:rPr>
            </w:pPr>
            <w:r>
              <w:rPr>
                <w:sz w:val="20"/>
              </w:rPr>
              <w:t>43,0</w:t>
            </w:r>
          </w:p>
        </w:tc>
      </w:tr>
      <w:tr w:rsidR="004A103F" w:rsidRPr="00B248A7" w14:paraId="7CAB79E8" w14:textId="77777777" w:rsidTr="004A103F">
        <w:tc>
          <w:tcPr>
            <w:tcW w:w="9214" w:type="dxa"/>
            <w:gridSpan w:val="4"/>
            <w:tcBorders>
              <w:top w:val="single" w:sz="6" w:space="0" w:color="auto"/>
              <w:left w:val="double" w:sz="6" w:space="0" w:color="auto"/>
              <w:bottom w:val="single" w:sz="6" w:space="0" w:color="auto"/>
              <w:right w:val="double" w:sz="6" w:space="0" w:color="auto"/>
            </w:tcBorders>
            <w:vAlign w:val="bottom"/>
          </w:tcPr>
          <w:p w14:paraId="7EBEE6DC" w14:textId="77777777" w:rsidR="004A103F" w:rsidRPr="00B248A7" w:rsidRDefault="004A103F" w:rsidP="004A103F">
            <w:pPr>
              <w:spacing w:before="20" w:line="240" w:lineRule="exact"/>
              <w:ind w:firstLine="0"/>
              <w:jc w:val="center"/>
              <w:rPr>
                <w:b/>
                <w:bCs/>
                <w:sz w:val="20"/>
              </w:rPr>
            </w:pPr>
            <w:r>
              <w:rPr>
                <w:b/>
                <w:bCs/>
                <w:sz w:val="20"/>
              </w:rPr>
              <w:t>Водоснабжение</w:t>
            </w:r>
            <w:r w:rsidRPr="00B248A7">
              <w:rPr>
                <w:b/>
                <w:bCs/>
                <w:sz w:val="20"/>
              </w:rPr>
              <w:t>;</w:t>
            </w:r>
            <w:r>
              <w:rPr>
                <w:b/>
                <w:bCs/>
                <w:sz w:val="20"/>
              </w:rPr>
              <w:t xml:space="preserve"> водоотведение, организация сбора и утилизации отходов, </w:t>
            </w:r>
            <w:r>
              <w:rPr>
                <w:b/>
                <w:bCs/>
                <w:sz w:val="20"/>
              </w:rPr>
              <w:br/>
              <w:t>деятельность по ликвидации загрязнений</w:t>
            </w:r>
          </w:p>
        </w:tc>
      </w:tr>
      <w:tr w:rsidR="004A103F" w:rsidRPr="009E13C7" w14:paraId="72965714" w14:textId="77777777" w:rsidTr="004A103F">
        <w:tc>
          <w:tcPr>
            <w:tcW w:w="4395" w:type="dxa"/>
            <w:tcBorders>
              <w:top w:val="single" w:sz="6" w:space="0" w:color="auto"/>
              <w:left w:val="double" w:sz="6" w:space="0" w:color="auto"/>
              <w:bottom w:val="single" w:sz="6" w:space="0" w:color="auto"/>
            </w:tcBorders>
            <w:vAlign w:val="bottom"/>
          </w:tcPr>
          <w:p w14:paraId="5970C060" w14:textId="77777777" w:rsidR="004A103F" w:rsidRPr="009E13C7" w:rsidRDefault="004A103F" w:rsidP="004A103F">
            <w:pPr>
              <w:spacing w:before="20" w:line="240" w:lineRule="exact"/>
              <w:ind w:firstLine="0"/>
              <w:jc w:val="left"/>
              <w:rPr>
                <w:sz w:val="20"/>
              </w:rPr>
            </w:pPr>
            <w:r>
              <w:rPr>
                <w:sz w:val="20"/>
              </w:rPr>
              <w:t>Внутрихозяйственный водопровод</w:t>
            </w:r>
          </w:p>
        </w:tc>
        <w:tc>
          <w:tcPr>
            <w:tcW w:w="1842" w:type="dxa"/>
            <w:tcBorders>
              <w:top w:val="single" w:sz="6" w:space="0" w:color="auto"/>
              <w:left w:val="single" w:sz="6" w:space="0" w:color="auto"/>
              <w:bottom w:val="single" w:sz="6" w:space="0" w:color="auto"/>
              <w:right w:val="single" w:sz="6" w:space="0" w:color="auto"/>
            </w:tcBorders>
            <w:vAlign w:val="bottom"/>
          </w:tcPr>
          <w:p w14:paraId="55910FE5" w14:textId="77777777" w:rsidR="004A103F" w:rsidRPr="009E13C7" w:rsidRDefault="004A103F" w:rsidP="004A103F">
            <w:pPr>
              <w:spacing w:before="20" w:line="240" w:lineRule="exact"/>
              <w:ind w:firstLine="0"/>
              <w:jc w:val="center"/>
              <w:rPr>
                <w:sz w:val="20"/>
              </w:rPr>
            </w:pPr>
            <w:r>
              <w:rPr>
                <w:sz w:val="20"/>
              </w:rPr>
              <w:t>км</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14:paraId="391BA90C" w14:textId="77777777" w:rsidR="004A103F" w:rsidRDefault="004A103F" w:rsidP="004A103F">
            <w:pPr>
              <w:pStyle w:val="41"/>
              <w:spacing w:before="20" w:after="0" w:line="240" w:lineRule="exact"/>
              <w:ind w:left="0"/>
              <w:jc w:val="center"/>
              <w:rPr>
                <w:sz w:val="20"/>
              </w:rPr>
            </w:pPr>
            <w:r>
              <w:rPr>
                <w:sz w:val="20"/>
              </w:rPr>
              <w:t>-</w:t>
            </w:r>
          </w:p>
        </w:tc>
        <w:tc>
          <w:tcPr>
            <w:tcW w:w="1559" w:type="dxa"/>
            <w:tcBorders>
              <w:top w:val="single" w:sz="6" w:space="0" w:color="auto"/>
              <w:left w:val="single" w:sz="6" w:space="0" w:color="auto"/>
              <w:bottom w:val="single" w:sz="6" w:space="0" w:color="auto"/>
              <w:right w:val="double" w:sz="6" w:space="0" w:color="auto"/>
            </w:tcBorders>
            <w:shd w:val="clear" w:color="auto" w:fill="auto"/>
            <w:vAlign w:val="bottom"/>
          </w:tcPr>
          <w:p w14:paraId="7530F790" w14:textId="77777777" w:rsidR="004A103F" w:rsidRDefault="004A103F" w:rsidP="004A103F">
            <w:pPr>
              <w:pStyle w:val="41"/>
              <w:spacing w:before="20" w:after="0" w:line="240" w:lineRule="exact"/>
              <w:ind w:left="0"/>
              <w:jc w:val="center"/>
              <w:rPr>
                <w:sz w:val="20"/>
              </w:rPr>
            </w:pPr>
            <w:r>
              <w:rPr>
                <w:sz w:val="20"/>
              </w:rPr>
              <w:t>14,4</w:t>
            </w:r>
          </w:p>
        </w:tc>
      </w:tr>
      <w:tr w:rsidR="004A103F" w:rsidRPr="009E13C7" w14:paraId="2FD1368C" w14:textId="77777777" w:rsidTr="004A103F">
        <w:tc>
          <w:tcPr>
            <w:tcW w:w="9214" w:type="dxa"/>
            <w:gridSpan w:val="4"/>
            <w:tcBorders>
              <w:top w:val="single" w:sz="6" w:space="0" w:color="auto"/>
              <w:left w:val="double" w:sz="6" w:space="0" w:color="auto"/>
              <w:bottom w:val="single" w:sz="4" w:space="0" w:color="auto"/>
              <w:right w:val="double" w:sz="6" w:space="0" w:color="auto"/>
            </w:tcBorders>
            <w:vAlign w:val="bottom"/>
          </w:tcPr>
          <w:p w14:paraId="0C979F91" w14:textId="77777777" w:rsidR="004A103F" w:rsidRPr="009E13C7" w:rsidRDefault="004A103F" w:rsidP="004A103F">
            <w:pPr>
              <w:spacing w:before="20" w:line="240" w:lineRule="exact"/>
              <w:ind w:firstLine="0"/>
              <w:jc w:val="center"/>
              <w:rPr>
                <w:b/>
                <w:bCs/>
                <w:sz w:val="20"/>
              </w:rPr>
            </w:pPr>
            <w:r w:rsidRPr="009E13C7">
              <w:rPr>
                <w:b/>
                <w:bCs/>
                <w:sz w:val="20"/>
              </w:rPr>
              <w:lastRenderedPageBreak/>
              <w:t>Строительство</w:t>
            </w:r>
          </w:p>
        </w:tc>
      </w:tr>
      <w:tr w:rsidR="004A103F" w:rsidRPr="009E13C7" w14:paraId="6E63EB72" w14:textId="77777777" w:rsidTr="004A103F">
        <w:tc>
          <w:tcPr>
            <w:tcW w:w="4395" w:type="dxa"/>
            <w:tcBorders>
              <w:top w:val="single" w:sz="4" w:space="0" w:color="auto"/>
              <w:left w:val="double" w:sz="6" w:space="0" w:color="auto"/>
              <w:bottom w:val="single" w:sz="4" w:space="0" w:color="auto"/>
            </w:tcBorders>
            <w:vAlign w:val="bottom"/>
          </w:tcPr>
          <w:p w14:paraId="08266D88" w14:textId="77777777" w:rsidR="004A103F" w:rsidRPr="009E13C7" w:rsidRDefault="004A103F" w:rsidP="004A103F">
            <w:pPr>
              <w:spacing w:before="20" w:line="240" w:lineRule="exact"/>
              <w:ind w:firstLine="0"/>
              <w:jc w:val="left"/>
              <w:rPr>
                <w:sz w:val="20"/>
              </w:rPr>
            </w:pPr>
            <w:r w:rsidRPr="009E13C7">
              <w:rPr>
                <w:sz w:val="20"/>
              </w:rPr>
              <w:t>Буровые колодцы</w:t>
            </w:r>
          </w:p>
        </w:tc>
        <w:tc>
          <w:tcPr>
            <w:tcW w:w="1842" w:type="dxa"/>
            <w:tcBorders>
              <w:top w:val="single" w:sz="4" w:space="0" w:color="auto"/>
              <w:left w:val="single" w:sz="6" w:space="0" w:color="auto"/>
              <w:bottom w:val="single" w:sz="4" w:space="0" w:color="auto"/>
              <w:right w:val="single" w:sz="6" w:space="0" w:color="auto"/>
            </w:tcBorders>
            <w:vAlign w:val="bottom"/>
          </w:tcPr>
          <w:p w14:paraId="4544B79F" w14:textId="77777777" w:rsidR="004A103F" w:rsidRPr="009E13C7" w:rsidRDefault="004A103F" w:rsidP="004A103F">
            <w:pPr>
              <w:spacing w:before="20" w:line="240" w:lineRule="exact"/>
              <w:ind w:firstLine="0"/>
              <w:jc w:val="center"/>
              <w:rPr>
                <w:sz w:val="20"/>
              </w:rPr>
            </w:pPr>
            <w:r w:rsidRPr="009E13C7">
              <w:rPr>
                <w:sz w:val="20"/>
              </w:rPr>
              <w:t>единиц</w:t>
            </w:r>
          </w:p>
        </w:tc>
        <w:tc>
          <w:tcPr>
            <w:tcW w:w="1418" w:type="dxa"/>
            <w:tcBorders>
              <w:top w:val="single" w:sz="4" w:space="0" w:color="auto"/>
              <w:left w:val="single" w:sz="6" w:space="0" w:color="auto"/>
              <w:bottom w:val="single" w:sz="4" w:space="0" w:color="auto"/>
              <w:right w:val="single" w:sz="6" w:space="0" w:color="auto"/>
            </w:tcBorders>
            <w:shd w:val="clear" w:color="auto" w:fill="auto"/>
            <w:vAlign w:val="bottom"/>
          </w:tcPr>
          <w:p w14:paraId="784537F5" w14:textId="77777777" w:rsidR="004A103F" w:rsidRPr="008D76C8" w:rsidRDefault="004A103F" w:rsidP="004A103F">
            <w:pPr>
              <w:pStyle w:val="41"/>
              <w:spacing w:before="20" w:after="0" w:line="240" w:lineRule="exact"/>
              <w:ind w:left="0"/>
              <w:jc w:val="center"/>
              <w:rPr>
                <w:sz w:val="20"/>
              </w:rPr>
            </w:pPr>
            <w:r w:rsidRPr="008D76C8">
              <w:rPr>
                <w:sz w:val="20"/>
              </w:rPr>
              <w:t>19</w:t>
            </w:r>
          </w:p>
        </w:tc>
        <w:tc>
          <w:tcPr>
            <w:tcW w:w="1559" w:type="dxa"/>
            <w:tcBorders>
              <w:top w:val="single" w:sz="4" w:space="0" w:color="auto"/>
              <w:left w:val="single" w:sz="6" w:space="0" w:color="auto"/>
              <w:bottom w:val="single" w:sz="4" w:space="0" w:color="auto"/>
              <w:right w:val="double" w:sz="6" w:space="0" w:color="auto"/>
            </w:tcBorders>
            <w:shd w:val="clear" w:color="auto" w:fill="auto"/>
            <w:vAlign w:val="bottom"/>
          </w:tcPr>
          <w:p w14:paraId="1280B31C" w14:textId="77777777" w:rsidR="004A103F" w:rsidRPr="004D4F0E" w:rsidRDefault="004A103F" w:rsidP="004A103F">
            <w:pPr>
              <w:pStyle w:val="41"/>
              <w:spacing w:before="20" w:after="0" w:line="240" w:lineRule="exact"/>
              <w:ind w:left="0"/>
              <w:jc w:val="center"/>
              <w:rPr>
                <w:sz w:val="20"/>
                <w:highlight w:val="yellow"/>
              </w:rPr>
            </w:pPr>
            <w:r>
              <w:rPr>
                <w:sz w:val="20"/>
              </w:rPr>
              <w:t>21</w:t>
            </w:r>
          </w:p>
        </w:tc>
      </w:tr>
      <w:tr w:rsidR="004A103F" w:rsidRPr="009E13C7" w14:paraId="31734AF6" w14:textId="77777777" w:rsidTr="004A103F">
        <w:tc>
          <w:tcPr>
            <w:tcW w:w="9214" w:type="dxa"/>
            <w:gridSpan w:val="4"/>
            <w:tcBorders>
              <w:top w:val="single" w:sz="4" w:space="0" w:color="auto"/>
              <w:left w:val="double" w:sz="6" w:space="0" w:color="auto"/>
              <w:bottom w:val="single" w:sz="4" w:space="0" w:color="auto"/>
              <w:right w:val="double" w:sz="6" w:space="0" w:color="auto"/>
            </w:tcBorders>
            <w:vAlign w:val="bottom"/>
          </w:tcPr>
          <w:p w14:paraId="0A4C700D" w14:textId="77777777" w:rsidR="004A103F" w:rsidRPr="009E13C7" w:rsidRDefault="004A103F" w:rsidP="004A103F">
            <w:pPr>
              <w:spacing w:before="20" w:line="240" w:lineRule="exact"/>
              <w:ind w:firstLine="0"/>
              <w:jc w:val="center"/>
              <w:rPr>
                <w:b/>
                <w:bCs/>
                <w:sz w:val="20"/>
              </w:rPr>
            </w:pPr>
            <w:r w:rsidRPr="009E13C7">
              <w:rPr>
                <w:b/>
                <w:bCs/>
                <w:sz w:val="20"/>
              </w:rPr>
              <w:t xml:space="preserve">Торговля оптовая и розничная автотранспортными средствами и </w:t>
            </w:r>
            <w:r w:rsidRPr="009E13C7">
              <w:rPr>
                <w:b/>
                <w:bCs/>
                <w:sz w:val="20"/>
              </w:rPr>
              <w:br/>
              <w:t>мотоциклами и их ремонт</w:t>
            </w:r>
          </w:p>
        </w:tc>
      </w:tr>
      <w:tr w:rsidR="004A103F" w:rsidRPr="009E13C7" w14:paraId="762F1941" w14:textId="77777777" w:rsidTr="004A103F">
        <w:trPr>
          <w:trHeight w:val="175"/>
        </w:trPr>
        <w:tc>
          <w:tcPr>
            <w:tcW w:w="4395" w:type="dxa"/>
            <w:tcBorders>
              <w:top w:val="dotted" w:sz="4" w:space="0" w:color="auto"/>
              <w:left w:val="double" w:sz="6" w:space="0" w:color="auto"/>
              <w:bottom w:val="dotted" w:sz="4" w:space="0" w:color="auto"/>
            </w:tcBorders>
            <w:vAlign w:val="bottom"/>
          </w:tcPr>
          <w:p w14:paraId="2F0F8799" w14:textId="77777777" w:rsidR="004A103F" w:rsidRPr="009E13C7" w:rsidRDefault="004A103F" w:rsidP="004A103F">
            <w:pPr>
              <w:spacing w:before="20" w:line="240" w:lineRule="exact"/>
              <w:ind w:firstLine="0"/>
              <w:jc w:val="left"/>
              <w:rPr>
                <w:spacing w:val="-2"/>
                <w:sz w:val="20"/>
              </w:rPr>
            </w:pPr>
            <w:r w:rsidRPr="009E13C7">
              <w:rPr>
                <w:spacing w:val="-2"/>
                <w:sz w:val="20"/>
              </w:rPr>
              <w:t xml:space="preserve">Станции технического обслуживания </w:t>
            </w:r>
            <w:r>
              <w:rPr>
                <w:spacing w:val="-2"/>
                <w:sz w:val="20"/>
              </w:rPr>
              <w:t>легковых</w:t>
            </w:r>
            <w:r w:rsidRPr="009E13C7">
              <w:rPr>
                <w:spacing w:val="-2"/>
                <w:sz w:val="20"/>
              </w:rPr>
              <w:t xml:space="preserve">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14:paraId="01D1D652" w14:textId="77777777" w:rsidR="004A103F" w:rsidRPr="009E13C7" w:rsidRDefault="004A103F" w:rsidP="004A103F">
            <w:pPr>
              <w:spacing w:before="20" w:line="240" w:lineRule="exact"/>
              <w:ind w:firstLine="0"/>
              <w:jc w:val="center"/>
              <w:rPr>
                <w:smallCaps/>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6A17C42E" w14:textId="77777777" w:rsidR="004A103F" w:rsidRPr="008D76C8" w:rsidRDefault="004A103F" w:rsidP="004A103F">
            <w:pPr>
              <w:pStyle w:val="41"/>
              <w:spacing w:before="20" w:after="0" w:line="240" w:lineRule="exact"/>
              <w:ind w:left="0"/>
              <w:jc w:val="center"/>
              <w:rPr>
                <w:sz w:val="20"/>
              </w:rPr>
            </w:pPr>
            <w:r>
              <w:rPr>
                <w:sz w:val="20"/>
              </w:rPr>
              <w:t>4</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CCE01FD" w14:textId="77777777" w:rsidR="004A103F" w:rsidRPr="009750C4" w:rsidRDefault="004A103F" w:rsidP="004A103F">
            <w:pPr>
              <w:pStyle w:val="41"/>
              <w:spacing w:before="20" w:after="0" w:line="240" w:lineRule="exact"/>
              <w:ind w:left="0"/>
              <w:jc w:val="center"/>
              <w:rPr>
                <w:sz w:val="20"/>
              </w:rPr>
            </w:pPr>
            <w:r w:rsidRPr="009750C4">
              <w:rPr>
                <w:sz w:val="20"/>
              </w:rPr>
              <w:t>-</w:t>
            </w:r>
          </w:p>
        </w:tc>
      </w:tr>
      <w:tr w:rsidR="004A103F" w:rsidRPr="009E13C7" w14:paraId="1D98241D" w14:textId="77777777" w:rsidTr="004A103F">
        <w:trPr>
          <w:trHeight w:val="175"/>
        </w:trPr>
        <w:tc>
          <w:tcPr>
            <w:tcW w:w="4395" w:type="dxa"/>
            <w:tcBorders>
              <w:top w:val="dotted" w:sz="4" w:space="0" w:color="auto"/>
              <w:left w:val="double" w:sz="6" w:space="0" w:color="auto"/>
              <w:bottom w:val="dotted" w:sz="4" w:space="0" w:color="auto"/>
            </w:tcBorders>
            <w:vAlign w:val="bottom"/>
          </w:tcPr>
          <w:p w14:paraId="07E8C45C" w14:textId="77777777" w:rsidR="004A103F" w:rsidRPr="009E13C7" w:rsidRDefault="004A103F" w:rsidP="004A103F">
            <w:pPr>
              <w:spacing w:before="20" w:line="240" w:lineRule="exact"/>
              <w:ind w:firstLine="0"/>
              <w:jc w:val="left"/>
              <w:rPr>
                <w:spacing w:val="-2"/>
                <w:sz w:val="20"/>
              </w:rPr>
            </w:pPr>
            <w:r w:rsidRPr="009E13C7">
              <w:rPr>
                <w:spacing w:val="-2"/>
                <w:sz w:val="20"/>
              </w:rPr>
              <w:t>Станции технического обслуживания грузовых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14:paraId="07C1A690" w14:textId="77777777" w:rsidR="004A103F" w:rsidRPr="009E13C7" w:rsidRDefault="004A103F" w:rsidP="004A103F">
            <w:pPr>
              <w:spacing w:before="20" w:line="240" w:lineRule="exact"/>
              <w:ind w:firstLine="0"/>
              <w:jc w:val="center"/>
              <w:rPr>
                <w:smallCaps/>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2B1F8B13" w14:textId="77777777" w:rsidR="004A103F" w:rsidRPr="008D76C8" w:rsidRDefault="004A103F" w:rsidP="004A103F">
            <w:pPr>
              <w:pStyle w:val="41"/>
              <w:spacing w:before="20" w:after="0" w:line="240" w:lineRule="exact"/>
              <w:ind w:left="0"/>
              <w:jc w:val="center"/>
              <w:rPr>
                <w:sz w:val="20"/>
              </w:rPr>
            </w:pPr>
            <w:r w:rsidRPr="008D76C8">
              <w:rPr>
                <w:sz w:val="20"/>
              </w:rPr>
              <w:t>3</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74272A8C" w14:textId="77777777" w:rsidR="004A103F" w:rsidRPr="009750C4" w:rsidRDefault="004A103F" w:rsidP="004A103F">
            <w:pPr>
              <w:pStyle w:val="41"/>
              <w:spacing w:before="20" w:after="0" w:line="240" w:lineRule="exact"/>
              <w:ind w:left="0"/>
              <w:jc w:val="center"/>
              <w:rPr>
                <w:sz w:val="20"/>
              </w:rPr>
            </w:pPr>
            <w:r w:rsidRPr="009750C4">
              <w:rPr>
                <w:sz w:val="20"/>
              </w:rPr>
              <w:t>1</w:t>
            </w:r>
          </w:p>
        </w:tc>
      </w:tr>
      <w:tr w:rsidR="004A103F" w:rsidRPr="009E13C7" w14:paraId="73FF34F8" w14:textId="77777777" w:rsidTr="004A103F">
        <w:trPr>
          <w:trHeight w:val="175"/>
        </w:trPr>
        <w:tc>
          <w:tcPr>
            <w:tcW w:w="4395" w:type="dxa"/>
            <w:vMerge w:val="restart"/>
            <w:tcBorders>
              <w:top w:val="dotted" w:sz="4" w:space="0" w:color="auto"/>
              <w:left w:val="double" w:sz="6" w:space="0" w:color="auto"/>
            </w:tcBorders>
            <w:vAlign w:val="bottom"/>
          </w:tcPr>
          <w:p w14:paraId="70AE2B8C" w14:textId="77777777" w:rsidR="004A103F" w:rsidRPr="009E13C7" w:rsidRDefault="004A103F" w:rsidP="004A103F">
            <w:pPr>
              <w:spacing w:before="20" w:line="240" w:lineRule="exact"/>
              <w:ind w:firstLine="0"/>
              <w:jc w:val="left"/>
              <w:rPr>
                <w:spacing w:val="-2"/>
                <w:sz w:val="20"/>
              </w:rPr>
            </w:pPr>
            <w:r>
              <w:rPr>
                <w:spacing w:val="-2"/>
                <w:sz w:val="20"/>
              </w:rPr>
              <w:t>Автомойка</w:t>
            </w:r>
          </w:p>
        </w:tc>
        <w:tc>
          <w:tcPr>
            <w:tcW w:w="1842" w:type="dxa"/>
            <w:tcBorders>
              <w:top w:val="dotted" w:sz="4" w:space="0" w:color="auto"/>
              <w:left w:val="single" w:sz="6" w:space="0" w:color="auto"/>
              <w:bottom w:val="dotted" w:sz="4" w:space="0" w:color="auto"/>
              <w:right w:val="single" w:sz="6" w:space="0" w:color="auto"/>
            </w:tcBorders>
            <w:vAlign w:val="bottom"/>
          </w:tcPr>
          <w:p w14:paraId="64C990D8" w14:textId="77777777" w:rsidR="004A103F" w:rsidRPr="009E13C7" w:rsidRDefault="004A103F" w:rsidP="004A103F">
            <w:pPr>
              <w:spacing w:before="20" w:line="240" w:lineRule="exact"/>
              <w:ind w:firstLine="0"/>
              <w:jc w:val="center"/>
              <w:rPr>
                <w:sz w:val="20"/>
              </w:rPr>
            </w:pPr>
            <w:r>
              <w:rPr>
                <w:sz w:val="20"/>
              </w:rPr>
              <w:t>единиц</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23C69965" w14:textId="77777777" w:rsidR="004A103F" w:rsidRPr="008D76C8" w:rsidRDefault="004A103F" w:rsidP="004A103F">
            <w:pPr>
              <w:pStyle w:val="41"/>
              <w:spacing w:before="20" w:after="0" w:line="240" w:lineRule="exact"/>
              <w:ind w:left="0"/>
              <w:jc w:val="center"/>
              <w:rPr>
                <w:sz w:val="20"/>
              </w:rPr>
            </w:pPr>
            <w:r w:rsidRPr="008D76C8">
              <w:rPr>
                <w:sz w:val="20"/>
              </w:rPr>
              <w:t>3</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14F772E3" w14:textId="77777777" w:rsidR="004A103F" w:rsidRPr="009750C4" w:rsidRDefault="004A103F" w:rsidP="004A103F">
            <w:pPr>
              <w:pStyle w:val="41"/>
              <w:spacing w:before="20" w:after="0" w:line="240" w:lineRule="exact"/>
              <w:ind w:left="0"/>
              <w:jc w:val="center"/>
              <w:rPr>
                <w:sz w:val="20"/>
              </w:rPr>
            </w:pPr>
            <w:r w:rsidRPr="009750C4">
              <w:rPr>
                <w:sz w:val="20"/>
              </w:rPr>
              <w:t>-</w:t>
            </w:r>
          </w:p>
        </w:tc>
      </w:tr>
      <w:tr w:rsidR="004A103F" w:rsidRPr="009E13C7" w14:paraId="35BFBF6E" w14:textId="77777777" w:rsidTr="004A103F">
        <w:trPr>
          <w:trHeight w:val="175"/>
        </w:trPr>
        <w:tc>
          <w:tcPr>
            <w:tcW w:w="4395" w:type="dxa"/>
            <w:vMerge/>
            <w:tcBorders>
              <w:left w:val="double" w:sz="6" w:space="0" w:color="auto"/>
              <w:bottom w:val="dotted" w:sz="4" w:space="0" w:color="auto"/>
            </w:tcBorders>
            <w:vAlign w:val="bottom"/>
          </w:tcPr>
          <w:p w14:paraId="20A00B60" w14:textId="77777777" w:rsidR="004A103F" w:rsidRPr="009E13C7" w:rsidRDefault="004A103F" w:rsidP="004A103F">
            <w:pPr>
              <w:spacing w:before="20" w:line="240" w:lineRule="exact"/>
              <w:ind w:firstLine="0"/>
              <w:jc w:val="left"/>
              <w:rPr>
                <w:spacing w:val="-2"/>
                <w:sz w:val="20"/>
              </w:rPr>
            </w:pPr>
          </w:p>
        </w:tc>
        <w:tc>
          <w:tcPr>
            <w:tcW w:w="1842" w:type="dxa"/>
            <w:tcBorders>
              <w:top w:val="dotted" w:sz="4" w:space="0" w:color="auto"/>
              <w:left w:val="single" w:sz="6" w:space="0" w:color="auto"/>
              <w:bottom w:val="dotted" w:sz="4" w:space="0" w:color="auto"/>
              <w:right w:val="single" w:sz="6" w:space="0" w:color="auto"/>
            </w:tcBorders>
            <w:vAlign w:val="bottom"/>
          </w:tcPr>
          <w:p w14:paraId="36E13053" w14:textId="77777777" w:rsidR="004A103F" w:rsidRPr="009E13C7" w:rsidRDefault="004A103F" w:rsidP="004A103F">
            <w:pPr>
              <w:spacing w:before="20" w:line="240" w:lineRule="exact"/>
              <w:ind w:firstLine="0"/>
              <w:jc w:val="center"/>
              <w:rPr>
                <w:sz w:val="20"/>
              </w:rPr>
            </w:pPr>
            <w:r>
              <w:rPr>
                <w:sz w:val="20"/>
              </w:rPr>
              <w:t>моечных постов</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7807C0CF" w14:textId="77777777" w:rsidR="004A103F" w:rsidRPr="008D76C8" w:rsidRDefault="004A103F" w:rsidP="004A103F">
            <w:pPr>
              <w:pStyle w:val="41"/>
              <w:spacing w:before="20" w:after="0" w:line="240" w:lineRule="exact"/>
              <w:ind w:left="0"/>
              <w:jc w:val="center"/>
              <w:rPr>
                <w:sz w:val="20"/>
              </w:rPr>
            </w:pPr>
            <w:r w:rsidRPr="008D76C8">
              <w:rPr>
                <w:sz w:val="20"/>
              </w:rPr>
              <w:t>8</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5C7CAB2D" w14:textId="77777777" w:rsidR="004A103F" w:rsidRPr="009750C4" w:rsidRDefault="004A103F" w:rsidP="004A103F">
            <w:pPr>
              <w:pStyle w:val="41"/>
              <w:spacing w:before="20" w:after="0" w:line="240" w:lineRule="exact"/>
              <w:ind w:left="0"/>
              <w:jc w:val="center"/>
              <w:rPr>
                <w:sz w:val="20"/>
              </w:rPr>
            </w:pPr>
            <w:r w:rsidRPr="009750C4">
              <w:rPr>
                <w:sz w:val="20"/>
              </w:rPr>
              <w:t>-</w:t>
            </w:r>
          </w:p>
        </w:tc>
      </w:tr>
      <w:tr w:rsidR="004A103F" w:rsidRPr="009E13C7" w14:paraId="12AB518A" w14:textId="77777777" w:rsidTr="004A103F">
        <w:tc>
          <w:tcPr>
            <w:tcW w:w="9214" w:type="dxa"/>
            <w:gridSpan w:val="4"/>
            <w:tcBorders>
              <w:top w:val="single" w:sz="4" w:space="0" w:color="auto"/>
              <w:left w:val="double" w:sz="6" w:space="0" w:color="auto"/>
              <w:bottom w:val="single" w:sz="4" w:space="0" w:color="auto"/>
              <w:right w:val="double" w:sz="6" w:space="0" w:color="auto"/>
            </w:tcBorders>
            <w:vAlign w:val="bottom"/>
          </w:tcPr>
          <w:p w14:paraId="181FAFE3" w14:textId="77777777" w:rsidR="004A103F" w:rsidRPr="009E13C7" w:rsidRDefault="004A103F" w:rsidP="004A103F">
            <w:pPr>
              <w:spacing w:before="20" w:line="240" w:lineRule="exact"/>
              <w:ind w:firstLine="0"/>
              <w:jc w:val="center"/>
              <w:rPr>
                <w:b/>
                <w:bCs/>
                <w:sz w:val="20"/>
              </w:rPr>
            </w:pPr>
            <w:r w:rsidRPr="009E13C7">
              <w:rPr>
                <w:b/>
                <w:bCs/>
                <w:sz w:val="20"/>
              </w:rPr>
              <w:t>Торговля розничная, кроме торговли автотранспортными средствами и мотоциклами</w:t>
            </w:r>
          </w:p>
        </w:tc>
      </w:tr>
      <w:tr w:rsidR="004A103F" w:rsidRPr="009750C4" w14:paraId="74EE51E2" w14:textId="77777777" w:rsidTr="004A103F">
        <w:tc>
          <w:tcPr>
            <w:tcW w:w="4395" w:type="dxa"/>
            <w:tcBorders>
              <w:top w:val="single" w:sz="4" w:space="0" w:color="auto"/>
              <w:left w:val="double" w:sz="6" w:space="0" w:color="auto"/>
              <w:bottom w:val="dotted" w:sz="4" w:space="0" w:color="auto"/>
            </w:tcBorders>
            <w:vAlign w:val="bottom"/>
          </w:tcPr>
          <w:p w14:paraId="5163C5D7" w14:textId="77777777" w:rsidR="004A103F" w:rsidRPr="009E13C7" w:rsidRDefault="004A103F" w:rsidP="004A103F">
            <w:pPr>
              <w:spacing w:before="20" w:line="240" w:lineRule="exact"/>
              <w:ind w:firstLine="0"/>
              <w:jc w:val="left"/>
              <w:rPr>
                <w:sz w:val="20"/>
              </w:rPr>
            </w:pPr>
            <w:r w:rsidRPr="009E13C7">
              <w:rPr>
                <w:sz w:val="20"/>
              </w:rPr>
              <w:t>Торговые предприятия</w:t>
            </w:r>
          </w:p>
        </w:tc>
        <w:tc>
          <w:tcPr>
            <w:tcW w:w="1842" w:type="dxa"/>
            <w:tcBorders>
              <w:top w:val="single" w:sz="4" w:space="0" w:color="auto"/>
              <w:left w:val="single" w:sz="6" w:space="0" w:color="auto"/>
              <w:bottom w:val="dotted" w:sz="4" w:space="0" w:color="auto"/>
              <w:right w:val="single" w:sz="6" w:space="0" w:color="auto"/>
            </w:tcBorders>
            <w:vAlign w:val="bottom"/>
          </w:tcPr>
          <w:p w14:paraId="7BA9B779" w14:textId="77777777" w:rsidR="004A103F" w:rsidRPr="009E13C7" w:rsidRDefault="004A103F" w:rsidP="004A103F">
            <w:pPr>
              <w:spacing w:before="20" w:line="240" w:lineRule="exact"/>
              <w:ind w:left="-57" w:right="-57" w:firstLine="0"/>
              <w:jc w:val="center"/>
              <w:rPr>
                <w:sz w:val="20"/>
              </w:rPr>
            </w:pPr>
            <w:r w:rsidRPr="009E13C7">
              <w:rPr>
                <w:sz w:val="20"/>
              </w:rPr>
              <w:t>тыс. кв. метров торговой площади</w:t>
            </w:r>
          </w:p>
        </w:tc>
        <w:tc>
          <w:tcPr>
            <w:tcW w:w="1418" w:type="dxa"/>
            <w:tcBorders>
              <w:top w:val="single" w:sz="4" w:space="0" w:color="auto"/>
              <w:left w:val="single" w:sz="6" w:space="0" w:color="auto"/>
              <w:bottom w:val="dotted" w:sz="4" w:space="0" w:color="auto"/>
              <w:right w:val="single" w:sz="6" w:space="0" w:color="auto"/>
            </w:tcBorders>
            <w:shd w:val="clear" w:color="auto" w:fill="auto"/>
            <w:vAlign w:val="bottom"/>
          </w:tcPr>
          <w:p w14:paraId="38F08C27" w14:textId="77777777" w:rsidR="004A103F" w:rsidRPr="008D76C8" w:rsidRDefault="004A103F" w:rsidP="004A103F">
            <w:pPr>
              <w:pStyle w:val="41"/>
              <w:spacing w:before="20" w:after="0" w:line="240" w:lineRule="exact"/>
              <w:ind w:left="0"/>
              <w:jc w:val="center"/>
              <w:rPr>
                <w:sz w:val="20"/>
              </w:rPr>
            </w:pPr>
            <w:r>
              <w:rPr>
                <w:sz w:val="20"/>
              </w:rPr>
              <w:t>62,7</w:t>
            </w:r>
          </w:p>
        </w:tc>
        <w:tc>
          <w:tcPr>
            <w:tcW w:w="1559" w:type="dxa"/>
            <w:tcBorders>
              <w:top w:val="single" w:sz="4" w:space="0" w:color="auto"/>
              <w:left w:val="single" w:sz="6" w:space="0" w:color="auto"/>
              <w:bottom w:val="dotted" w:sz="4" w:space="0" w:color="auto"/>
              <w:right w:val="double" w:sz="6" w:space="0" w:color="auto"/>
            </w:tcBorders>
            <w:shd w:val="clear" w:color="auto" w:fill="auto"/>
            <w:vAlign w:val="bottom"/>
          </w:tcPr>
          <w:p w14:paraId="7F3D7CEB" w14:textId="77777777" w:rsidR="004A103F" w:rsidRPr="009750C4" w:rsidRDefault="004A103F" w:rsidP="004A103F">
            <w:pPr>
              <w:pStyle w:val="41"/>
              <w:spacing w:before="20" w:after="0" w:line="240" w:lineRule="exact"/>
              <w:ind w:left="0"/>
              <w:jc w:val="center"/>
              <w:rPr>
                <w:sz w:val="20"/>
              </w:rPr>
            </w:pPr>
            <w:r>
              <w:rPr>
                <w:sz w:val="20"/>
              </w:rPr>
              <w:t>29,6</w:t>
            </w:r>
          </w:p>
        </w:tc>
      </w:tr>
      <w:tr w:rsidR="004A103F" w:rsidRPr="009750C4" w14:paraId="4E591D51" w14:textId="77777777" w:rsidTr="004A103F">
        <w:tc>
          <w:tcPr>
            <w:tcW w:w="4395" w:type="dxa"/>
            <w:tcBorders>
              <w:top w:val="dotted" w:sz="4" w:space="0" w:color="auto"/>
              <w:left w:val="double" w:sz="6" w:space="0" w:color="auto"/>
              <w:bottom w:val="dotted" w:sz="4" w:space="0" w:color="auto"/>
            </w:tcBorders>
            <w:vAlign w:val="bottom"/>
          </w:tcPr>
          <w:p w14:paraId="75C8375F" w14:textId="77777777" w:rsidR="004A103F" w:rsidRPr="009E13C7" w:rsidRDefault="004A103F" w:rsidP="004A103F">
            <w:pPr>
              <w:spacing w:before="20" w:line="240" w:lineRule="exact"/>
              <w:ind w:firstLine="0"/>
              <w:jc w:val="left"/>
              <w:rPr>
                <w:sz w:val="20"/>
              </w:rPr>
            </w:pPr>
            <w:r>
              <w:rPr>
                <w:sz w:val="20"/>
              </w:rPr>
              <w:t>Рынки и павильоны</w:t>
            </w:r>
          </w:p>
        </w:tc>
        <w:tc>
          <w:tcPr>
            <w:tcW w:w="1842" w:type="dxa"/>
            <w:tcBorders>
              <w:top w:val="dotted" w:sz="4" w:space="0" w:color="auto"/>
              <w:left w:val="single" w:sz="6" w:space="0" w:color="auto"/>
              <w:bottom w:val="dotted" w:sz="4" w:space="0" w:color="auto"/>
              <w:right w:val="single" w:sz="6" w:space="0" w:color="auto"/>
            </w:tcBorders>
            <w:vAlign w:val="bottom"/>
          </w:tcPr>
          <w:p w14:paraId="1D01237C" w14:textId="77777777" w:rsidR="004A103F" w:rsidRPr="009E13C7" w:rsidRDefault="004A103F" w:rsidP="004A103F">
            <w:pPr>
              <w:spacing w:before="20" w:line="240" w:lineRule="exact"/>
              <w:ind w:left="-57" w:right="-57" w:firstLine="0"/>
              <w:jc w:val="center"/>
              <w:rPr>
                <w:sz w:val="20"/>
              </w:rPr>
            </w:pPr>
            <w:r>
              <w:rPr>
                <w:sz w:val="20"/>
              </w:rPr>
              <w:t>мест</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4FBB1C25" w14:textId="77777777" w:rsidR="004A103F" w:rsidRDefault="004A103F" w:rsidP="004A103F">
            <w:pPr>
              <w:pStyle w:val="41"/>
              <w:spacing w:before="20" w:after="0" w:line="240" w:lineRule="exact"/>
              <w:ind w:left="0"/>
              <w:jc w:val="center"/>
              <w:rPr>
                <w:sz w:val="20"/>
              </w:rPr>
            </w:pPr>
            <w:r>
              <w:rPr>
                <w:sz w:val="20"/>
              </w:rPr>
              <w:t>50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583397F3" w14:textId="77777777" w:rsidR="004A103F" w:rsidRPr="009750C4" w:rsidRDefault="004A103F" w:rsidP="004A103F">
            <w:pPr>
              <w:pStyle w:val="41"/>
              <w:spacing w:before="20" w:after="0" w:line="240" w:lineRule="exact"/>
              <w:ind w:left="0"/>
              <w:jc w:val="center"/>
              <w:rPr>
                <w:sz w:val="20"/>
              </w:rPr>
            </w:pPr>
            <w:r>
              <w:rPr>
                <w:sz w:val="20"/>
              </w:rPr>
              <w:t>-</w:t>
            </w:r>
          </w:p>
        </w:tc>
      </w:tr>
      <w:tr w:rsidR="004A103F" w:rsidRPr="009E13C7" w14:paraId="53858606" w14:textId="77777777" w:rsidTr="004A103F">
        <w:tc>
          <w:tcPr>
            <w:tcW w:w="4395" w:type="dxa"/>
            <w:tcBorders>
              <w:top w:val="dotted" w:sz="4" w:space="0" w:color="auto"/>
              <w:left w:val="double" w:sz="6" w:space="0" w:color="auto"/>
              <w:bottom w:val="dotted" w:sz="4" w:space="0" w:color="auto"/>
            </w:tcBorders>
            <w:vAlign w:val="bottom"/>
          </w:tcPr>
          <w:p w14:paraId="4BC696AC" w14:textId="77777777" w:rsidR="004A103F" w:rsidRPr="009E13C7" w:rsidRDefault="004A103F" w:rsidP="004A103F">
            <w:pPr>
              <w:spacing w:before="20" w:line="240" w:lineRule="exact"/>
              <w:ind w:firstLine="0"/>
              <w:jc w:val="left"/>
              <w:rPr>
                <w:sz w:val="20"/>
              </w:rPr>
            </w:pPr>
            <w:r>
              <w:rPr>
                <w:sz w:val="20"/>
              </w:rPr>
              <w:t>Автозаправочные станции</w:t>
            </w:r>
          </w:p>
        </w:tc>
        <w:tc>
          <w:tcPr>
            <w:tcW w:w="1842" w:type="dxa"/>
            <w:tcBorders>
              <w:top w:val="dotted" w:sz="4" w:space="0" w:color="auto"/>
              <w:left w:val="single" w:sz="6" w:space="0" w:color="auto"/>
              <w:bottom w:val="dotted" w:sz="4" w:space="0" w:color="auto"/>
              <w:right w:val="single" w:sz="6" w:space="0" w:color="auto"/>
            </w:tcBorders>
            <w:vAlign w:val="bottom"/>
          </w:tcPr>
          <w:p w14:paraId="1C8F340E" w14:textId="77777777" w:rsidR="004A103F" w:rsidRPr="009E13C7" w:rsidRDefault="004A103F" w:rsidP="004A103F">
            <w:pPr>
              <w:spacing w:before="20" w:line="240" w:lineRule="exact"/>
              <w:ind w:left="-57" w:right="-57" w:firstLine="0"/>
              <w:jc w:val="center"/>
              <w:rPr>
                <w:sz w:val="20"/>
              </w:rPr>
            </w:pPr>
            <w:r>
              <w:rPr>
                <w:sz w:val="20"/>
              </w:rPr>
              <w:t>единиц</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3CCCC252" w14:textId="77777777" w:rsidR="004A103F" w:rsidRPr="008D76C8" w:rsidRDefault="004A103F" w:rsidP="004A103F">
            <w:pPr>
              <w:pStyle w:val="41"/>
              <w:spacing w:before="20" w:after="0" w:line="240" w:lineRule="exact"/>
              <w:ind w:left="0"/>
              <w:jc w:val="center"/>
              <w:rPr>
                <w:sz w:val="20"/>
              </w:rPr>
            </w:pPr>
            <w:r>
              <w:rPr>
                <w:sz w:val="20"/>
              </w:rPr>
              <w:t>3</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16479756" w14:textId="77777777" w:rsidR="004A103F" w:rsidRPr="004D4F0E" w:rsidRDefault="004A103F" w:rsidP="004A103F">
            <w:pPr>
              <w:pStyle w:val="41"/>
              <w:spacing w:before="20" w:after="0" w:line="240" w:lineRule="exact"/>
              <w:ind w:left="0"/>
              <w:jc w:val="center"/>
              <w:rPr>
                <w:sz w:val="20"/>
                <w:highlight w:val="yellow"/>
              </w:rPr>
            </w:pPr>
            <w:r w:rsidRPr="009750C4">
              <w:rPr>
                <w:sz w:val="20"/>
              </w:rPr>
              <w:t>2</w:t>
            </w:r>
          </w:p>
        </w:tc>
      </w:tr>
      <w:tr w:rsidR="004A103F" w:rsidRPr="009E13C7" w14:paraId="56BA2FFE" w14:textId="77777777" w:rsidTr="004A103F">
        <w:tc>
          <w:tcPr>
            <w:tcW w:w="4395" w:type="dxa"/>
            <w:tcBorders>
              <w:top w:val="dotted" w:sz="4" w:space="0" w:color="auto"/>
              <w:left w:val="double" w:sz="6" w:space="0" w:color="auto"/>
              <w:bottom w:val="single" w:sz="4" w:space="0" w:color="auto"/>
            </w:tcBorders>
            <w:vAlign w:val="bottom"/>
          </w:tcPr>
          <w:p w14:paraId="44736E78" w14:textId="77777777" w:rsidR="004A103F" w:rsidRPr="009E13C7" w:rsidRDefault="004A103F" w:rsidP="004A103F">
            <w:pPr>
              <w:spacing w:before="20" w:line="240" w:lineRule="exact"/>
              <w:ind w:firstLine="0"/>
              <w:jc w:val="left"/>
              <w:rPr>
                <w:sz w:val="20"/>
              </w:rPr>
            </w:pPr>
            <w:r w:rsidRPr="009E13C7">
              <w:rPr>
                <w:sz w:val="20"/>
              </w:rPr>
              <w:t>Автомобильные газозаправочные станции сжиженного нефтяного газа</w:t>
            </w:r>
          </w:p>
        </w:tc>
        <w:tc>
          <w:tcPr>
            <w:tcW w:w="1842" w:type="dxa"/>
            <w:tcBorders>
              <w:top w:val="dotted" w:sz="4" w:space="0" w:color="auto"/>
              <w:left w:val="single" w:sz="6" w:space="0" w:color="auto"/>
              <w:bottom w:val="single" w:sz="4" w:space="0" w:color="auto"/>
              <w:right w:val="single" w:sz="6" w:space="0" w:color="auto"/>
            </w:tcBorders>
            <w:vAlign w:val="bottom"/>
          </w:tcPr>
          <w:p w14:paraId="1B61C6B7" w14:textId="77777777" w:rsidR="004A103F" w:rsidRPr="009E13C7" w:rsidRDefault="004A103F" w:rsidP="004A103F">
            <w:pPr>
              <w:spacing w:before="20" w:line="240" w:lineRule="exact"/>
              <w:ind w:firstLine="0"/>
              <w:jc w:val="center"/>
              <w:rPr>
                <w:sz w:val="20"/>
              </w:rPr>
            </w:pPr>
            <w:r w:rsidRPr="009E13C7">
              <w:rPr>
                <w:sz w:val="20"/>
              </w:rPr>
              <w:t>единиц</w:t>
            </w:r>
          </w:p>
        </w:tc>
        <w:tc>
          <w:tcPr>
            <w:tcW w:w="1418" w:type="dxa"/>
            <w:tcBorders>
              <w:top w:val="dotted" w:sz="4" w:space="0" w:color="auto"/>
              <w:left w:val="single" w:sz="6" w:space="0" w:color="auto"/>
              <w:bottom w:val="single" w:sz="4" w:space="0" w:color="auto"/>
              <w:right w:val="single" w:sz="6" w:space="0" w:color="auto"/>
            </w:tcBorders>
            <w:shd w:val="clear" w:color="auto" w:fill="auto"/>
            <w:vAlign w:val="bottom"/>
          </w:tcPr>
          <w:p w14:paraId="11111B26" w14:textId="77777777" w:rsidR="004A103F" w:rsidRPr="008D76C8" w:rsidRDefault="004A103F" w:rsidP="004A103F">
            <w:pPr>
              <w:pStyle w:val="41"/>
              <w:spacing w:before="20" w:after="0" w:line="240" w:lineRule="exact"/>
              <w:ind w:left="0"/>
              <w:jc w:val="center"/>
              <w:rPr>
                <w:sz w:val="20"/>
              </w:rPr>
            </w:pPr>
            <w:r w:rsidRPr="008D76C8">
              <w:rPr>
                <w:sz w:val="20"/>
              </w:rPr>
              <w:t>-</w:t>
            </w:r>
          </w:p>
        </w:tc>
        <w:tc>
          <w:tcPr>
            <w:tcW w:w="1559" w:type="dxa"/>
            <w:tcBorders>
              <w:top w:val="dotted" w:sz="4" w:space="0" w:color="auto"/>
              <w:left w:val="single" w:sz="6" w:space="0" w:color="auto"/>
              <w:bottom w:val="single" w:sz="4" w:space="0" w:color="auto"/>
              <w:right w:val="double" w:sz="6" w:space="0" w:color="auto"/>
            </w:tcBorders>
            <w:shd w:val="clear" w:color="auto" w:fill="auto"/>
            <w:vAlign w:val="bottom"/>
          </w:tcPr>
          <w:p w14:paraId="584B2AEA" w14:textId="77777777" w:rsidR="004A103F" w:rsidRPr="004D4F0E" w:rsidRDefault="004A103F" w:rsidP="004A103F">
            <w:pPr>
              <w:pStyle w:val="41"/>
              <w:spacing w:before="20" w:after="0" w:line="240" w:lineRule="exact"/>
              <w:ind w:left="0"/>
              <w:jc w:val="center"/>
              <w:rPr>
                <w:sz w:val="20"/>
                <w:highlight w:val="yellow"/>
              </w:rPr>
            </w:pPr>
            <w:r>
              <w:rPr>
                <w:sz w:val="20"/>
              </w:rPr>
              <w:t>3</w:t>
            </w:r>
          </w:p>
        </w:tc>
      </w:tr>
      <w:tr w:rsidR="004A103F" w:rsidRPr="009E13C7" w14:paraId="2B9257AA" w14:textId="77777777" w:rsidTr="004A103F">
        <w:tc>
          <w:tcPr>
            <w:tcW w:w="9214" w:type="dxa"/>
            <w:gridSpan w:val="4"/>
            <w:tcBorders>
              <w:top w:val="dotted" w:sz="4" w:space="0" w:color="auto"/>
              <w:left w:val="double" w:sz="6" w:space="0" w:color="auto"/>
              <w:bottom w:val="single" w:sz="6" w:space="0" w:color="auto"/>
              <w:right w:val="double" w:sz="6" w:space="0" w:color="auto"/>
            </w:tcBorders>
            <w:vAlign w:val="bottom"/>
          </w:tcPr>
          <w:p w14:paraId="3FD00D13" w14:textId="77777777" w:rsidR="004A103F" w:rsidRPr="009E13C7" w:rsidRDefault="004A103F" w:rsidP="004A103F">
            <w:pPr>
              <w:spacing w:before="20" w:line="240" w:lineRule="exact"/>
              <w:ind w:firstLine="0"/>
              <w:jc w:val="center"/>
              <w:rPr>
                <w:b/>
                <w:bCs/>
                <w:sz w:val="20"/>
              </w:rPr>
            </w:pPr>
            <w:r w:rsidRPr="009E13C7">
              <w:rPr>
                <w:b/>
                <w:bCs/>
                <w:sz w:val="20"/>
              </w:rPr>
              <w:t>Транспортировка и хранение</w:t>
            </w:r>
          </w:p>
        </w:tc>
      </w:tr>
      <w:tr w:rsidR="004A103F" w:rsidRPr="009E13C7" w14:paraId="691F30FA" w14:textId="77777777" w:rsidTr="004A103F">
        <w:tc>
          <w:tcPr>
            <w:tcW w:w="4395" w:type="dxa"/>
            <w:tcBorders>
              <w:top w:val="dotted" w:sz="4" w:space="0" w:color="auto"/>
              <w:left w:val="double" w:sz="6" w:space="0" w:color="auto"/>
              <w:bottom w:val="dotted" w:sz="4" w:space="0" w:color="auto"/>
            </w:tcBorders>
            <w:vAlign w:val="bottom"/>
          </w:tcPr>
          <w:p w14:paraId="2839CC5B" w14:textId="77777777" w:rsidR="004A103F" w:rsidRPr="009E13C7" w:rsidRDefault="004A103F" w:rsidP="004A103F">
            <w:pPr>
              <w:spacing w:before="20" w:line="240" w:lineRule="exact"/>
              <w:ind w:firstLine="0"/>
              <w:jc w:val="left"/>
              <w:rPr>
                <w:sz w:val="20"/>
              </w:rPr>
            </w:pPr>
            <w:r>
              <w:rPr>
                <w:sz w:val="20"/>
              </w:rPr>
              <w:t>Железнодорожные пути к производственным объектам</w:t>
            </w:r>
          </w:p>
        </w:tc>
        <w:tc>
          <w:tcPr>
            <w:tcW w:w="1842" w:type="dxa"/>
            <w:tcBorders>
              <w:top w:val="dotted" w:sz="4" w:space="0" w:color="auto"/>
              <w:left w:val="single" w:sz="6" w:space="0" w:color="auto"/>
              <w:bottom w:val="dotted" w:sz="4" w:space="0" w:color="auto"/>
              <w:right w:val="single" w:sz="6" w:space="0" w:color="auto"/>
            </w:tcBorders>
            <w:vAlign w:val="bottom"/>
          </w:tcPr>
          <w:p w14:paraId="4C61905B" w14:textId="77777777" w:rsidR="004A103F" w:rsidRPr="009E13C7" w:rsidRDefault="004A103F" w:rsidP="004A103F">
            <w:pPr>
              <w:spacing w:before="20" w:line="240" w:lineRule="exact"/>
              <w:ind w:firstLine="0"/>
              <w:jc w:val="center"/>
              <w:rPr>
                <w:sz w:val="20"/>
              </w:rPr>
            </w:pPr>
            <w:r>
              <w:rPr>
                <w:sz w:val="20"/>
              </w:rPr>
              <w:t>км</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55EBCFF8" w14:textId="77777777" w:rsidR="004A103F" w:rsidRPr="008D76C8" w:rsidRDefault="004A103F" w:rsidP="004A103F">
            <w:pPr>
              <w:pStyle w:val="41"/>
              <w:spacing w:before="20" w:after="0" w:line="240" w:lineRule="exact"/>
              <w:ind w:left="0"/>
              <w:jc w:val="center"/>
              <w:rPr>
                <w:sz w:val="20"/>
              </w:rPr>
            </w:pPr>
            <w:r w:rsidRPr="008D76C8">
              <w:rPr>
                <w:sz w:val="20"/>
              </w:rPr>
              <w:t>16,1</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52963FEC" w14:textId="77777777" w:rsidR="004A103F" w:rsidRPr="00CA3D53" w:rsidRDefault="004A103F" w:rsidP="004A103F">
            <w:pPr>
              <w:pStyle w:val="41"/>
              <w:spacing w:before="20" w:after="0" w:line="240" w:lineRule="exact"/>
              <w:ind w:left="0"/>
              <w:jc w:val="center"/>
              <w:rPr>
                <w:sz w:val="20"/>
              </w:rPr>
            </w:pPr>
            <w:r w:rsidRPr="00CA3D53">
              <w:rPr>
                <w:sz w:val="20"/>
              </w:rPr>
              <w:t>-</w:t>
            </w:r>
          </w:p>
        </w:tc>
      </w:tr>
      <w:tr w:rsidR="004A103F" w:rsidRPr="009E13C7" w14:paraId="7905A81E" w14:textId="77777777" w:rsidTr="004A103F">
        <w:tc>
          <w:tcPr>
            <w:tcW w:w="4395" w:type="dxa"/>
            <w:tcBorders>
              <w:top w:val="dotted" w:sz="4" w:space="0" w:color="auto"/>
              <w:left w:val="double" w:sz="6" w:space="0" w:color="auto"/>
              <w:bottom w:val="dotted" w:sz="4" w:space="0" w:color="auto"/>
            </w:tcBorders>
            <w:vAlign w:val="bottom"/>
          </w:tcPr>
          <w:p w14:paraId="6CA6C467" w14:textId="77777777" w:rsidR="004A103F" w:rsidRPr="009E13C7" w:rsidRDefault="004A103F" w:rsidP="004A103F">
            <w:pPr>
              <w:spacing w:before="20" w:line="240" w:lineRule="exact"/>
              <w:ind w:firstLine="0"/>
              <w:jc w:val="left"/>
              <w:rPr>
                <w:sz w:val="20"/>
              </w:rPr>
            </w:pPr>
            <w:r w:rsidRPr="009E13C7">
              <w:rPr>
                <w:sz w:val="20"/>
              </w:rPr>
              <w:t>Газопроводы магистральные и</w:t>
            </w:r>
            <w:r w:rsidRPr="009E13C7">
              <w:rPr>
                <w:sz w:val="20"/>
              </w:rPr>
              <w:br/>
              <w:t>отводы от них</w:t>
            </w:r>
          </w:p>
        </w:tc>
        <w:tc>
          <w:tcPr>
            <w:tcW w:w="1842" w:type="dxa"/>
            <w:tcBorders>
              <w:top w:val="dotted" w:sz="4" w:space="0" w:color="auto"/>
              <w:left w:val="single" w:sz="6" w:space="0" w:color="auto"/>
              <w:bottom w:val="dotted" w:sz="4" w:space="0" w:color="auto"/>
              <w:right w:val="single" w:sz="6" w:space="0" w:color="auto"/>
            </w:tcBorders>
            <w:vAlign w:val="bottom"/>
          </w:tcPr>
          <w:p w14:paraId="54C99E99" w14:textId="77777777" w:rsidR="004A103F" w:rsidRPr="009E13C7" w:rsidRDefault="004A103F" w:rsidP="004A103F">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55D64519" w14:textId="77777777" w:rsidR="004A103F" w:rsidRPr="008D76C8" w:rsidRDefault="004A103F" w:rsidP="004A103F">
            <w:pPr>
              <w:pStyle w:val="41"/>
              <w:spacing w:before="20" w:after="0" w:line="240" w:lineRule="exact"/>
              <w:ind w:left="0"/>
              <w:jc w:val="center"/>
              <w:rPr>
                <w:sz w:val="20"/>
              </w:rPr>
            </w:pPr>
            <w:r>
              <w:rPr>
                <w:sz w:val="20"/>
              </w:rPr>
              <w:t>9,1</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1825B10B" w14:textId="77777777" w:rsidR="004A103F" w:rsidRPr="00CA3D53" w:rsidRDefault="004A103F" w:rsidP="004A103F">
            <w:pPr>
              <w:pStyle w:val="41"/>
              <w:spacing w:before="20" w:after="0" w:line="240" w:lineRule="exact"/>
              <w:ind w:left="0"/>
              <w:jc w:val="center"/>
              <w:rPr>
                <w:sz w:val="20"/>
              </w:rPr>
            </w:pPr>
            <w:r w:rsidRPr="00CA3D53">
              <w:rPr>
                <w:sz w:val="20"/>
              </w:rPr>
              <w:t>18</w:t>
            </w:r>
            <w:r>
              <w:rPr>
                <w:sz w:val="20"/>
              </w:rPr>
              <w:t>8,2</w:t>
            </w:r>
          </w:p>
        </w:tc>
      </w:tr>
      <w:tr w:rsidR="004A103F" w:rsidRPr="009E13C7" w14:paraId="25DFAEF8" w14:textId="77777777" w:rsidTr="004A103F">
        <w:tc>
          <w:tcPr>
            <w:tcW w:w="4395" w:type="dxa"/>
            <w:tcBorders>
              <w:top w:val="dotted" w:sz="4" w:space="0" w:color="auto"/>
              <w:left w:val="double" w:sz="6" w:space="0" w:color="auto"/>
              <w:bottom w:val="dotted" w:sz="4" w:space="0" w:color="auto"/>
            </w:tcBorders>
            <w:vAlign w:val="bottom"/>
          </w:tcPr>
          <w:p w14:paraId="690F7EC8" w14:textId="77777777" w:rsidR="004A103F" w:rsidRPr="009E13C7" w:rsidRDefault="004A103F" w:rsidP="004A103F">
            <w:pPr>
              <w:spacing w:before="20" w:line="240" w:lineRule="exact"/>
              <w:ind w:firstLine="0"/>
              <w:jc w:val="left"/>
              <w:rPr>
                <w:sz w:val="20"/>
              </w:rPr>
            </w:pPr>
            <w:r w:rsidRPr="009E13C7">
              <w:rPr>
                <w:sz w:val="20"/>
              </w:rPr>
              <w:t>Автомобильные дороги с твердым покрытием</w:t>
            </w:r>
          </w:p>
        </w:tc>
        <w:tc>
          <w:tcPr>
            <w:tcW w:w="1842" w:type="dxa"/>
            <w:tcBorders>
              <w:top w:val="dotted" w:sz="4" w:space="0" w:color="auto"/>
              <w:left w:val="single" w:sz="6" w:space="0" w:color="auto"/>
              <w:bottom w:val="dotted" w:sz="4" w:space="0" w:color="auto"/>
              <w:right w:val="single" w:sz="6" w:space="0" w:color="auto"/>
            </w:tcBorders>
            <w:vAlign w:val="bottom"/>
          </w:tcPr>
          <w:p w14:paraId="127FB07A" w14:textId="77777777" w:rsidR="004A103F" w:rsidRPr="009E13C7" w:rsidRDefault="004A103F" w:rsidP="004A103F">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47A1E86D" w14:textId="77777777" w:rsidR="004A103F" w:rsidRPr="008D76C8" w:rsidRDefault="004A103F" w:rsidP="004A103F">
            <w:pPr>
              <w:pStyle w:val="41"/>
              <w:spacing w:before="20" w:after="0" w:line="240" w:lineRule="exact"/>
              <w:ind w:left="0"/>
              <w:jc w:val="center"/>
              <w:rPr>
                <w:sz w:val="20"/>
              </w:rPr>
            </w:pPr>
            <w:r>
              <w:rPr>
                <w:sz w:val="20"/>
              </w:rPr>
              <w:t>28,0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95E689A" w14:textId="77777777" w:rsidR="004A103F" w:rsidRPr="00CA3D53" w:rsidRDefault="004A103F" w:rsidP="004A103F">
            <w:pPr>
              <w:pStyle w:val="41"/>
              <w:spacing w:before="20" w:after="0" w:line="240" w:lineRule="exact"/>
              <w:ind w:left="0"/>
              <w:jc w:val="center"/>
              <w:rPr>
                <w:sz w:val="20"/>
              </w:rPr>
            </w:pPr>
            <w:r>
              <w:rPr>
                <w:sz w:val="20"/>
              </w:rPr>
              <w:t>42,8</w:t>
            </w:r>
          </w:p>
        </w:tc>
      </w:tr>
      <w:tr w:rsidR="004A103F" w:rsidRPr="009E13C7" w14:paraId="123B139B" w14:textId="77777777" w:rsidTr="004A103F">
        <w:tc>
          <w:tcPr>
            <w:tcW w:w="4395" w:type="dxa"/>
            <w:tcBorders>
              <w:top w:val="dotted" w:sz="4" w:space="0" w:color="auto"/>
              <w:left w:val="double" w:sz="6" w:space="0" w:color="auto"/>
              <w:bottom w:val="dotted" w:sz="4" w:space="0" w:color="auto"/>
            </w:tcBorders>
            <w:vAlign w:val="bottom"/>
          </w:tcPr>
          <w:p w14:paraId="11481D77" w14:textId="77777777" w:rsidR="004A103F" w:rsidRPr="009E13C7" w:rsidRDefault="004A103F" w:rsidP="004A103F">
            <w:pPr>
              <w:spacing w:before="20" w:line="240" w:lineRule="exact"/>
              <w:ind w:firstLine="0"/>
              <w:jc w:val="left"/>
              <w:rPr>
                <w:sz w:val="20"/>
              </w:rPr>
            </w:pPr>
            <w:r>
              <w:rPr>
                <w:sz w:val="20"/>
              </w:rPr>
              <w:t>Надземный (подземный) пешеходный переход</w:t>
            </w:r>
          </w:p>
        </w:tc>
        <w:tc>
          <w:tcPr>
            <w:tcW w:w="1842" w:type="dxa"/>
            <w:tcBorders>
              <w:top w:val="dotted" w:sz="4" w:space="0" w:color="auto"/>
              <w:left w:val="single" w:sz="6" w:space="0" w:color="auto"/>
              <w:bottom w:val="dotted" w:sz="4" w:space="0" w:color="auto"/>
              <w:right w:val="single" w:sz="6" w:space="0" w:color="auto"/>
            </w:tcBorders>
            <w:vAlign w:val="bottom"/>
          </w:tcPr>
          <w:p w14:paraId="169F08A5" w14:textId="77777777" w:rsidR="004A103F" w:rsidRPr="009E13C7" w:rsidRDefault="004A103F" w:rsidP="004A103F">
            <w:pPr>
              <w:spacing w:before="20" w:line="240" w:lineRule="exact"/>
              <w:ind w:firstLine="0"/>
              <w:jc w:val="center"/>
              <w:rPr>
                <w:sz w:val="20"/>
              </w:rPr>
            </w:pPr>
            <w:r>
              <w:rPr>
                <w:sz w:val="20"/>
              </w:rPr>
              <w:t>пог. метр</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6E1B4E12" w14:textId="77777777" w:rsidR="004A103F" w:rsidRDefault="004A103F" w:rsidP="004A103F">
            <w:pPr>
              <w:pStyle w:val="41"/>
              <w:spacing w:before="20" w:after="0" w:line="240" w:lineRule="exact"/>
              <w:ind w:left="0"/>
              <w:jc w:val="center"/>
              <w:rPr>
                <w:sz w:val="20"/>
              </w:rPr>
            </w:pPr>
            <w:r>
              <w:rPr>
                <w:sz w:val="20"/>
              </w:rPr>
              <w:t>350,0</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88F0838" w14:textId="77777777" w:rsidR="004A103F" w:rsidRPr="00CA3D53" w:rsidRDefault="004A103F" w:rsidP="004A103F">
            <w:pPr>
              <w:pStyle w:val="41"/>
              <w:spacing w:before="20" w:after="0" w:line="240" w:lineRule="exact"/>
              <w:ind w:left="0"/>
              <w:jc w:val="center"/>
              <w:rPr>
                <w:sz w:val="20"/>
              </w:rPr>
            </w:pPr>
            <w:r>
              <w:rPr>
                <w:sz w:val="20"/>
              </w:rPr>
              <w:t>-</w:t>
            </w:r>
          </w:p>
        </w:tc>
      </w:tr>
      <w:tr w:rsidR="004A103F" w:rsidRPr="009E13C7" w14:paraId="5C506B9C" w14:textId="77777777" w:rsidTr="004A103F">
        <w:tc>
          <w:tcPr>
            <w:tcW w:w="4395" w:type="dxa"/>
            <w:tcBorders>
              <w:top w:val="dotted" w:sz="4" w:space="0" w:color="auto"/>
              <w:left w:val="double" w:sz="6" w:space="0" w:color="auto"/>
              <w:bottom w:val="dotted" w:sz="4" w:space="0" w:color="auto"/>
            </w:tcBorders>
            <w:vAlign w:val="bottom"/>
          </w:tcPr>
          <w:p w14:paraId="7F6BCAD1" w14:textId="77777777" w:rsidR="004A103F" w:rsidRPr="009E13C7" w:rsidRDefault="004A103F" w:rsidP="004A103F">
            <w:pPr>
              <w:spacing w:before="20" w:line="240" w:lineRule="exact"/>
              <w:ind w:firstLine="0"/>
              <w:jc w:val="left"/>
              <w:rPr>
                <w:sz w:val="20"/>
              </w:rPr>
            </w:pPr>
            <w:r>
              <w:rPr>
                <w:sz w:val="20"/>
              </w:rPr>
              <w:t>Холодильники для производства мясных и молочных продуктов</w:t>
            </w:r>
          </w:p>
        </w:tc>
        <w:tc>
          <w:tcPr>
            <w:tcW w:w="1842" w:type="dxa"/>
            <w:tcBorders>
              <w:top w:val="dotted" w:sz="4" w:space="0" w:color="auto"/>
              <w:left w:val="single" w:sz="6" w:space="0" w:color="auto"/>
              <w:bottom w:val="dotted" w:sz="4" w:space="0" w:color="auto"/>
              <w:right w:val="single" w:sz="6" w:space="0" w:color="auto"/>
            </w:tcBorders>
            <w:vAlign w:val="bottom"/>
          </w:tcPr>
          <w:p w14:paraId="6550A5E4" w14:textId="77777777" w:rsidR="004A103F" w:rsidRPr="009E13C7" w:rsidRDefault="004A103F" w:rsidP="004A103F">
            <w:pPr>
              <w:spacing w:before="2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61F9004E" w14:textId="77777777" w:rsidR="004A103F" w:rsidRPr="008D76C8" w:rsidRDefault="004A103F" w:rsidP="004A103F">
            <w:pPr>
              <w:pStyle w:val="41"/>
              <w:spacing w:before="20" w:after="0" w:line="240" w:lineRule="exact"/>
              <w:ind w:left="0"/>
              <w:jc w:val="center"/>
              <w:rPr>
                <w:sz w:val="20"/>
              </w:rPr>
            </w:pPr>
            <w:r w:rsidRPr="008D76C8">
              <w:rPr>
                <w:sz w:val="20"/>
              </w:rPr>
              <w:t>2,6</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88DA06E" w14:textId="77777777" w:rsidR="004A103F" w:rsidRPr="00CA3D53" w:rsidRDefault="004A103F" w:rsidP="004A103F">
            <w:pPr>
              <w:pStyle w:val="41"/>
              <w:spacing w:before="20" w:after="0" w:line="240" w:lineRule="exact"/>
              <w:ind w:left="0"/>
              <w:jc w:val="center"/>
              <w:rPr>
                <w:sz w:val="20"/>
              </w:rPr>
            </w:pPr>
            <w:r>
              <w:rPr>
                <w:sz w:val="20"/>
              </w:rPr>
              <w:t>-</w:t>
            </w:r>
          </w:p>
        </w:tc>
      </w:tr>
      <w:tr w:rsidR="004A103F" w:rsidRPr="009E13C7" w14:paraId="125E0498" w14:textId="77777777" w:rsidTr="004A103F">
        <w:tc>
          <w:tcPr>
            <w:tcW w:w="4395" w:type="dxa"/>
            <w:tcBorders>
              <w:top w:val="dotted" w:sz="4" w:space="0" w:color="auto"/>
              <w:left w:val="double" w:sz="6" w:space="0" w:color="auto"/>
              <w:bottom w:val="dotted" w:sz="4" w:space="0" w:color="auto"/>
            </w:tcBorders>
            <w:vAlign w:val="bottom"/>
          </w:tcPr>
          <w:p w14:paraId="143D1CBC" w14:textId="77777777" w:rsidR="004A103F" w:rsidRPr="009E13C7" w:rsidRDefault="004A103F" w:rsidP="004A103F">
            <w:pPr>
              <w:spacing w:before="20" w:line="240" w:lineRule="exact"/>
              <w:ind w:firstLine="0"/>
              <w:jc w:val="left"/>
              <w:rPr>
                <w:sz w:val="20"/>
              </w:rPr>
            </w:pPr>
            <w:r>
              <w:rPr>
                <w:sz w:val="20"/>
              </w:rPr>
              <w:t>Холодильники для рыбообрабатывающих производств</w:t>
            </w:r>
          </w:p>
        </w:tc>
        <w:tc>
          <w:tcPr>
            <w:tcW w:w="1842" w:type="dxa"/>
            <w:tcBorders>
              <w:top w:val="dotted" w:sz="4" w:space="0" w:color="auto"/>
              <w:left w:val="single" w:sz="6" w:space="0" w:color="auto"/>
              <w:bottom w:val="dotted" w:sz="4" w:space="0" w:color="auto"/>
              <w:right w:val="single" w:sz="6" w:space="0" w:color="auto"/>
            </w:tcBorders>
            <w:vAlign w:val="bottom"/>
          </w:tcPr>
          <w:p w14:paraId="078422B4" w14:textId="77777777" w:rsidR="004A103F" w:rsidRPr="009E13C7" w:rsidRDefault="004A103F" w:rsidP="004A103F">
            <w:pPr>
              <w:spacing w:before="2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73341506" w14:textId="77777777" w:rsidR="004A103F" w:rsidRPr="008D76C8" w:rsidRDefault="004A103F" w:rsidP="004A103F">
            <w:pPr>
              <w:pStyle w:val="41"/>
              <w:spacing w:before="20" w:after="0" w:line="240" w:lineRule="exact"/>
              <w:ind w:left="0"/>
              <w:jc w:val="center"/>
              <w:rPr>
                <w:sz w:val="20"/>
              </w:rPr>
            </w:pPr>
            <w:r w:rsidRPr="008D76C8">
              <w:rPr>
                <w:sz w:val="20"/>
              </w:rPr>
              <w:t>0,2</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30178BE1" w14:textId="77777777" w:rsidR="004A103F" w:rsidRPr="00CA3D53" w:rsidRDefault="004A103F" w:rsidP="004A103F">
            <w:pPr>
              <w:pStyle w:val="41"/>
              <w:spacing w:before="20" w:after="0" w:line="240" w:lineRule="exact"/>
              <w:ind w:left="0"/>
              <w:jc w:val="center"/>
              <w:rPr>
                <w:sz w:val="20"/>
              </w:rPr>
            </w:pPr>
            <w:r w:rsidRPr="00CA3D53">
              <w:rPr>
                <w:sz w:val="20"/>
              </w:rPr>
              <w:t>-</w:t>
            </w:r>
          </w:p>
        </w:tc>
      </w:tr>
      <w:tr w:rsidR="004A103F" w:rsidRPr="009E13C7" w14:paraId="0B4C2CFE" w14:textId="77777777" w:rsidTr="004A103F">
        <w:tc>
          <w:tcPr>
            <w:tcW w:w="4395" w:type="dxa"/>
            <w:tcBorders>
              <w:top w:val="dotted" w:sz="4" w:space="0" w:color="auto"/>
              <w:left w:val="double" w:sz="6" w:space="0" w:color="auto"/>
              <w:bottom w:val="dotted" w:sz="4" w:space="0" w:color="auto"/>
            </w:tcBorders>
            <w:vAlign w:val="bottom"/>
          </w:tcPr>
          <w:p w14:paraId="3BE2E421" w14:textId="77777777" w:rsidR="004A103F" w:rsidRDefault="004A103F" w:rsidP="004A103F">
            <w:pPr>
              <w:spacing w:before="20" w:line="240" w:lineRule="exact"/>
              <w:ind w:firstLine="0"/>
              <w:jc w:val="left"/>
              <w:rPr>
                <w:sz w:val="20"/>
              </w:rPr>
            </w:pPr>
            <w:r>
              <w:rPr>
                <w:sz w:val="20"/>
              </w:rPr>
              <w:t>Общетоварные склады</w:t>
            </w:r>
          </w:p>
        </w:tc>
        <w:tc>
          <w:tcPr>
            <w:tcW w:w="1842" w:type="dxa"/>
            <w:tcBorders>
              <w:top w:val="dotted" w:sz="4" w:space="0" w:color="auto"/>
              <w:left w:val="single" w:sz="6" w:space="0" w:color="auto"/>
              <w:bottom w:val="dotted" w:sz="4" w:space="0" w:color="auto"/>
              <w:right w:val="single" w:sz="6" w:space="0" w:color="auto"/>
            </w:tcBorders>
            <w:vAlign w:val="bottom"/>
          </w:tcPr>
          <w:p w14:paraId="0A56A693" w14:textId="77777777" w:rsidR="004A103F" w:rsidRPr="009E13C7" w:rsidRDefault="004A103F" w:rsidP="004A103F">
            <w:pPr>
              <w:spacing w:before="20" w:line="240" w:lineRule="exact"/>
              <w:ind w:firstLine="0"/>
              <w:jc w:val="center"/>
              <w:rPr>
                <w:sz w:val="20"/>
              </w:rPr>
            </w:pPr>
            <w:r>
              <w:rPr>
                <w:sz w:val="20"/>
              </w:rPr>
              <w:t xml:space="preserve">тыс. кв. метров общей </w:t>
            </w:r>
            <w:r w:rsidRPr="009E13C7">
              <w:rPr>
                <w:sz w:val="20"/>
              </w:rPr>
              <w:t>площади</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39410E0D" w14:textId="77777777" w:rsidR="004A103F" w:rsidRPr="008D76C8" w:rsidRDefault="004A103F" w:rsidP="004A103F">
            <w:pPr>
              <w:pStyle w:val="41"/>
              <w:spacing w:before="20" w:after="0" w:line="240" w:lineRule="exact"/>
              <w:ind w:left="0"/>
              <w:jc w:val="center"/>
              <w:rPr>
                <w:sz w:val="20"/>
              </w:rPr>
            </w:pPr>
            <w:r w:rsidRPr="008D76C8">
              <w:rPr>
                <w:sz w:val="20"/>
              </w:rPr>
              <w:t>7,2</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0FC4C87D" w14:textId="77777777" w:rsidR="004A103F" w:rsidRPr="00CA3D53" w:rsidRDefault="004A103F" w:rsidP="004A103F">
            <w:pPr>
              <w:pStyle w:val="41"/>
              <w:spacing w:before="20" w:after="0" w:line="240" w:lineRule="exact"/>
              <w:ind w:left="0"/>
              <w:jc w:val="center"/>
              <w:rPr>
                <w:sz w:val="20"/>
              </w:rPr>
            </w:pPr>
            <w:r>
              <w:rPr>
                <w:sz w:val="20"/>
              </w:rPr>
              <w:t>-</w:t>
            </w:r>
          </w:p>
        </w:tc>
      </w:tr>
      <w:tr w:rsidR="004A103F" w:rsidRPr="009E13C7" w14:paraId="52BFD26D" w14:textId="77777777" w:rsidTr="004A103F">
        <w:tc>
          <w:tcPr>
            <w:tcW w:w="4395" w:type="dxa"/>
            <w:vMerge w:val="restart"/>
            <w:tcBorders>
              <w:left w:val="double" w:sz="6" w:space="0" w:color="auto"/>
            </w:tcBorders>
            <w:vAlign w:val="center"/>
          </w:tcPr>
          <w:p w14:paraId="0466CDFD" w14:textId="77777777" w:rsidR="004A103F" w:rsidRDefault="004A103F" w:rsidP="004A103F">
            <w:pPr>
              <w:spacing w:before="80" w:line="240" w:lineRule="exact"/>
              <w:ind w:firstLine="0"/>
              <w:jc w:val="left"/>
              <w:rPr>
                <w:sz w:val="20"/>
              </w:rPr>
            </w:pPr>
            <w:r>
              <w:rPr>
                <w:sz w:val="20"/>
              </w:rPr>
              <w:t>Мосты</w:t>
            </w:r>
          </w:p>
        </w:tc>
        <w:tc>
          <w:tcPr>
            <w:tcW w:w="1842" w:type="dxa"/>
            <w:tcBorders>
              <w:top w:val="dotted" w:sz="4" w:space="0" w:color="auto"/>
              <w:left w:val="single" w:sz="6" w:space="0" w:color="auto"/>
              <w:bottom w:val="dotted" w:sz="4" w:space="0" w:color="auto"/>
              <w:right w:val="single" w:sz="6" w:space="0" w:color="auto"/>
            </w:tcBorders>
            <w:vAlign w:val="bottom"/>
          </w:tcPr>
          <w:p w14:paraId="76F921D9" w14:textId="77777777" w:rsidR="004A103F" w:rsidRDefault="004A103F" w:rsidP="004A103F">
            <w:pPr>
              <w:spacing w:before="80" w:line="240" w:lineRule="exact"/>
              <w:ind w:firstLine="0"/>
              <w:jc w:val="center"/>
              <w:rPr>
                <w:sz w:val="20"/>
              </w:rPr>
            </w:pPr>
            <w:r>
              <w:rPr>
                <w:sz w:val="20"/>
              </w:rPr>
              <w:t>единиц</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4E9471D9" w14:textId="77777777" w:rsidR="004A103F" w:rsidRPr="008D76C8" w:rsidRDefault="004A103F" w:rsidP="004A103F">
            <w:pPr>
              <w:pStyle w:val="41"/>
              <w:spacing w:before="80" w:after="0" w:line="240" w:lineRule="exact"/>
              <w:ind w:left="0"/>
              <w:jc w:val="center"/>
              <w:rPr>
                <w:sz w:val="20"/>
              </w:rPr>
            </w:pPr>
            <w:r>
              <w:rPr>
                <w:sz w:val="20"/>
              </w:rPr>
              <w:t>2</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FE080F4" w14:textId="77777777" w:rsidR="004A103F" w:rsidRPr="00CA3D53" w:rsidRDefault="004A103F" w:rsidP="004A103F">
            <w:pPr>
              <w:pStyle w:val="41"/>
              <w:spacing w:before="80" w:after="0" w:line="240" w:lineRule="exact"/>
              <w:ind w:left="0"/>
              <w:jc w:val="center"/>
              <w:rPr>
                <w:sz w:val="20"/>
              </w:rPr>
            </w:pPr>
            <w:r>
              <w:rPr>
                <w:sz w:val="20"/>
              </w:rPr>
              <w:t>2</w:t>
            </w:r>
          </w:p>
        </w:tc>
      </w:tr>
      <w:tr w:rsidR="004A103F" w:rsidRPr="009E13C7" w14:paraId="3B9A77E9" w14:textId="77777777" w:rsidTr="004A103F">
        <w:tc>
          <w:tcPr>
            <w:tcW w:w="4395" w:type="dxa"/>
            <w:vMerge/>
            <w:tcBorders>
              <w:left w:val="double" w:sz="6" w:space="0" w:color="auto"/>
              <w:bottom w:val="dotted" w:sz="4" w:space="0" w:color="auto"/>
            </w:tcBorders>
            <w:vAlign w:val="bottom"/>
          </w:tcPr>
          <w:p w14:paraId="23F88BDF" w14:textId="77777777" w:rsidR="004A103F" w:rsidRDefault="004A103F" w:rsidP="004A103F">
            <w:pPr>
              <w:spacing w:before="80" w:line="240" w:lineRule="exact"/>
              <w:ind w:firstLine="0"/>
              <w:jc w:val="left"/>
              <w:rPr>
                <w:sz w:val="20"/>
              </w:rPr>
            </w:pPr>
          </w:p>
        </w:tc>
        <w:tc>
          <w:tcPr>
            <w:tcW w:w="1842" w:type="dxa"/>
            <w:tcBorders>
              <w:top w:val="dotted" w:sz="4" w:space="0" w:color="auto"/>
              <w:left w:val="single" w:sz="6" w:space="0" w:color="auto"/>
              <w:bottom w:val="dotted" w:sz="4" w:space="0" w:color="auto"/>
              <w:right w:val="single" w:sz="6" w:space="0" w:color="auto"/>
            </w:tcBorders>
            <w:vAlign w:val="bottom"/>
          </w:tcPr>
          <w:p w14:paraId="111AAF8C" w14:textId="77777777" w:rsidR="004A103F" w:rsidRDefault="004A103F" w:rsidP="004A103F">
            <w:pPr>
              <w:spacing w:before="80" w:line="240" w:lineRule="exact"/>
              <w:ind w:firstLine="0"/>
              <w:jc w:val="center"/>
              <w:rPr>
                <w:sz w:val="20"/>
              </w:rPr>
            </w:pPr>
            <w:r>
              <w:rPr>
                <w:sz w:val="20"/>
              </w:rPr>
              <w:t>пог. метр</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47CD56EA" w14:textId="77777777" w:rsidR="004A103F" w:rsidRDefault="004A103F" w:rsidP="004A103F">
            <w:pPr>
              <w:pStyle w:val="41"/>
              <w:spacing w:before="80" w:after="0" w:line="240" w:lineRule="exact"/>
              <w:ind w:left="0"/>
              <w:jc w:val="center"/>
              <w:rPr>
                <w:sz w:val="20"/>
              </w:rPr>
            </w:pPr>
            <w:r>
              <w:rPr>
                <w:sz w:val="20"/>
              </w:rPr>
              <w:t>164,2</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2B8C2CAB" w14:textId="77777777" w:rsidR="004A103F" w:rsidRDefault="004A103F" w:rsidP="004A103F">
            <w:pPr>
              <w:pStyle w:val="41"/>
              <w:spacing w:before="80" w:after="0" w:line="240" w:lineRule="exact"/>
              <w:ind w:left="0"/>
              <w:jc w:val="center"/>
              <w:rPr>
                <w:sz w:val="20"/>
              </w:rPr>
            </w:pPr>
            <w:r>
              <w:rPr>
                <w:sz w:val="20"/>
              </w:rPr>
              <w:t>359,7</w:t>
            </w:r>
          </w:p>
        </w:tc>
      </w:tr>
      <w:tr w:rsidR="004A103F" w:rsidRPr="009E13C7" w14:paraId="77929D50" w14:textId="77777777" w:rsidTr="004A103F">
        <w:tc>
          <w:tcPr>
            <w:tcW w:w="4395" w:type="dxa"/>
            <w:tcBorders>
              <w:top w:val="dotted" w:sz="4" w:space="0" w:color="auto"/>
              <w:left w:val="double" w:sz="6" w:space="0" w:color="auto"/>
              <w:bottom w:val="single" w:sz="6" w:space="0" w:color="auto"/>
            </w:tcBorders>
            <w:vAlign w:val="bottom"/>
          </w:tcPr>
          <w:p w14:paraId="2FF6ECAE" w14:textId="77777777" w:rsidR="004A103F" w:rsidRDefault="004A103F" w:rsidP="004A103F">
            <w:pPr>
              <w:spacing w:before="80" w:line="240" w:lineRule="exact"/>
              <w:ind w:firstLine="0"/>
              <w:jc w:val="left"/>
              <w:rPr>
                <w:sz w:val="20"/>
              </w:rPr>
            </w:pPr>
            <w:r>
              <w:rPr>
                <w:sz w:val="20"/>
              </w:rPr>
              <w:t>Нефтеемкости</w:t>
            </w:r>
          </w:p>
        </w:tc>
        <w:tc>
          <w:tcPr>
            <w:tcW w:w="1842" w:type="dxa"/>
            <w:tcBorders>
              <w:top w:val="dotted" w:sz="4" w:space="0" w:color="auto"/>
              <w:left w:val="single" w:sz="6" w:space="0" w:color="auto"/>
              <w:bottom w:val="single" w:sz="6" w:space="0" w:color="auto"/>
              <w:right w:val="single" w:sz="6" w:space="0" w:color="auto"/>
            </w:tcBorders>
            <w:vAlign w:val="bottom"/>
          </w:tcPr>
          <w:p w14:paraId="2EE28A2E" w14:textId="77777777" w:rsidR="004A103F" w:rsidRDefault="004A103F" w:rsidP="004A103F">
            <w:pPr>
              <w:spacing w:before="80" w:line="240" w:lineRule="exact"/>
              <w:ind w:firstLine="0"/>
              <w:jc w:val="center"/>
              <w:rPr>
                <w:sz w:val="20"/>
              </w:rPr>
            </w:pPr>
            <w:r>
              <w:rPr>
                <w:sz w:val="20"/>
              </w:rPr>
              <w:t>тыс. куб. метров</w:t>
            </w:r>
          </w:p>
        </w:tc>
        <w:tc>
          <w:tcPr>
            <w:tcW w:w="1418" w:type="dxa"/>
            <w:tcBorders>
              <w:top w:val="dotted" w:sz="4" w:space="0" w:color="auto"/>
              <w:left w:val="single" w:sz="6" w:space="0" w:color="auto"/>
              <w:bottom w:val="single" w:sz="6" w:space="0" w:color="auto"/>
              <w:right w:val="single" w:sz="6" w:space="0" w:color="auto"/>
            </w:tcBorders>
            <w:shd w:val="clear" w:color="auto" w:fill="auto"/>
            <w:vAlign w:val="bottom"/>
          </w:tcPr>
          <w:p w14:paraId="43DBDEAD" w14:textId="77777777" w:rsidR="004A103F" w:rsidRPr="008D76C8" w:rsidRDefault="004A103F" w:rsidP="004A103F">
            <w:pPr>
              <w:pStyle w:val="41"/>
              <w:spacing w:before="80" w:after="0" w:line="240" w:lineRule="exact"/>
              <w:ind w:left="0"/>
              <w:jc w:val="center"/>
              <w:rPr>
                <w:sz w:val="20"/>
              </w:rPr>
            </w:pPr>
            <w:r>
              <w:rPr>
                <w:sz w:val="20"/>
              </w:rPr>
              <w:t>-</w:t>
            </w:r>
          </w:p>
        </w:tc>
        <w:tc>
          <w:tcPr>
            <w:tcW w:w="1559" w:type="dxa"/>
            <w:tcBorders>
              <w:top w:val="dotted" w:sz="4" w:space="0" w:color="auto"/>
              <w:left w:val="single" w:sz="6" w:space="0" w:color="auto"/>
              <w:bottom w:val="single" w:sz="6" w:space="0" w:color="auto"/>
              <w:right w:val="double" w:sz="6" w:space="0" w:color="auto"/>
            </w:tcBorders>
            <w:shd w:val="clear" w:color="auto" w:fill="auto"/>
            <w:vAlign w:val="bottom"/>
          </w:tcPr>
          <w:p w14:paraId="64FA7620" w14:textId="77777777" w:rsidR="004A103F" w:rsidRPr="00CA3D53" w:rsidRDefault="004A103F" w:rsidP="004A103F">
            <w:pPr>
              <w:pStyle w:val="41"/>
              <w:spacing w:before="20" w:after="0" w:line="240" w:lineRule="exact"/>
              <w:ind w:left="0"/>
              <w:jc w:val="center"/>
              <w:rPr>
                <w:sz w:val="20"/>
              </w:rPr>
            </w:pPr>
            <w:r>
              <w:rPr>
                <w:sz w:val="20"/>
              </w:rPr>
              <w:t>2</w:t>
            </w:r>
            <w:r w:rsidRPr="00CA3D53">
              <w:rPr>
                <w:sz w:val="20"/>
              </w:rPr>
              <w:t>5,0</w:t>
            </w:r>
          </w:p>
        </w:tc>
      </w:tr>
      <w:tr w:rsidR="004A103F" w:rsidRPr="009E13C7" w14:paraId="689A54A9" w14:textId="77777777" w:rsidTr="004A103F">
        <w:tc>
          <w:tcPr>
            <w:tcW w:w="9214" w:type="dxa"/>
            <w:gridSpan w:val="4"/>
            <w:tcBorders>
              <w:top w:val="single" w:sz="6" w:space="0" w:color="auto"/>
              <w:left w:val="double" w:sz="6" w:space="0" w:color="auto"/>
              <w:bottom w:val="single" w:sz="6" w:space="0" w:color="auto"/>
              <w:right w:val="double" w:sz="6" w:space="0" w:color="auto"/>
            </w:tcBorders>
            <w:vAlign w:val="bottom"/>
          </w:tcPr>
          <w:p w14:paraId="4EA9F149" w14:textId="77777777" w:rsidR="004A103F" w:rsidRPr="001A442C" w:rsidRDefault="004A103F" w:rsidP="004A103F">
            <w:pPr>
              <w:spacing w:before="20" w:line="240" w:lineRule="exact"/>
              <w:ind w:firstLine="0"/>
              <w:jc w:val="center"/>
              <w:rPr>
                <w:b/>
                <w:bCs/>
                <w:sz w:val="20"/>
              </w:rPr>
            </w:pPr>
            <w:r>
              <w:rPr>
                <w:b/>
                <w:bCs/>
                <w:sz w:val="20"/>
              </w:rPr>
              <w:t>Д</w:t>
            </w:r>
            <w:r w:rsidRPr="001A442C">
              <w:rPr>
                <w:b/>
                <w:bCs/>
                <w:sz w:val="20"/>
              </w:rPr>
              <w:t>еятельность по предоставлению продуктов питания и напитков</w:t>
            </w:r>
          </w:p>
        </w:tc>
      </w:tr>
      <w:tr w:rsidR="004A103F" w:rsidRPr="009E13C7" w14:paraId="1A8CFC8C" w14:textId="77777777" w:rsidTr="004A103F">
        <w:tc>
          <w:tcPr>
            <w:tcW w:w="4395" w:type="dxa"/>
            <w:tcBorders>
              <w:top w:val="single" w:sz="6" w:space="0" w:color="auto"/>
              <w:left w:val="double" w:sz="6" w:space="0" w:color="auto"/>
              <w:bottom w:val="dotted" w:sz="4" w:space="0" w:color="auto"/>
            </w:tcBorders>
            <w:vAlign w:val="bottom"/>
          </w:tcPr>
          <w:p w14:paraId="03AEBAC1" w14:textId="77777777" w:rsidR="004A103F" w:rsidRPr="009E13C7" w:rsidRDefault="004A103F" w:rsidP="004A103F">
            <w:pPr>
              <w:spacing w:before="20" w:line="240" w:lineRule="exact"/>
              <w:ind w:firstLine="0"/>
              <w:jc w:val="left"/>
              <w:rPr>
                <w:sz w:val="20"/>
              </w:rPr>
            </w:pPr>
            <w:r>
              <w:rPr>
                <w:sz w:val="20"/>
              </w:rPr>
              <w:t>Предприятия общественного питания</w:t>
            </w:r>
          </w:p>
        </w:tc>
        <w:tc>
          <w:tcPr>
            <w:tcW w:w="1842" w:type="dxa"/>
            <w:tcBorders>
              <w:top w:val="single" w:sz="6" w:space="0" w:color="auto"/>
              <w:left w:val="single" w:sz="6" w:space="0" w:color="auto"/>
              <w:bottom w:val="dotted" w:sz="4" w:space="0" w:color="auto"/>
              <w:right w:val="single" w:sz="6" w:space="0" w:color="auto"/>
            </w:tcBorders>
            <w:vAlign w:val="bottom"/>
          </w:tcPr>
          <w:p w14:paraId="613F2C0B" w14:textId="77777777" w:rsidR="004A103F" w:rsidRPr="009E13C7" w:rsidRDefault="004A103F" w:rsidP="004A103F">
            <w:pPr>
              <w:spacing w:before="20" w:line="240" w:lineRule="exact"/>
              <w:ind w:firstLine="0"/>
              <w:jc w:val="center"/>
              <w:rPr>
                <w:sz w:val="20"/>
              </w:rPr>
            </w:pPr>
            <w:r>
              <w:rPr>
                <w:sz w:val="20"/>
              </w:rPr>
              <w:t>посадочных мест</w:t>
            </w:r>
          </w:p>
        </w:tc>
        <w:tc>
          <w:tcPr>
            <w:tcW w:w="1418" w:type="dxa"/>
            <w:tcBorders>
              <w:top w:val="single" w:sz="6" w:space="0" w:color="auto"/>
              <w:left w:val="single" w:sz="6" w:space="0" w:color="auto"/>
              <w:bottom w:val="dotted" w:sz="4" w:space="0" w:color="auto"/>
              <w:right w:val="single" w:sz="6" w:space="0" w:color="auto"/>
            </w:tcBorders>
            <w:shd w:val="clear" w:color="auto" w:fill="auto"/>
            <w:vAlign w:val="bottom"/>
          </w:tcPr>
          <w:p w14:paraId="4F898919" w14:textId="77777777" w:rsidR="004A103F" w:rsidRPr="004D4F0E" w:rsidRDefault="004A103F" w:rsidP="004A103F">
            <w:pPr>
              <w:pStyle w:val="41"/>
              <w:spacing w:before="20" w:after="0" w:line="240" w:lineRule="exact"/>
              <w:ind w:left="0"/>
              <w:jc w:val="center"/>
              <w:rPr>
                <w:sz w:val="20"/>
                <w:highlight w:val="yellow"/>
              </w:rPr>
            </w:pPr>
            <w:r>
              <w:rPr>
                <w:sz w:val="20"/>
              </w:rPr>
              <w:t>17</w:t>
            </w:r>
            <w:r w:rsidRPr="008D76C8">
              <w:rPr>
                <w:sz w:val="20"/>
              </w:rPr>
              <w:t>7</w:t>
            </w:r>
          </w:p>
        </w:tc>
        <w:tc>
          <w:tcPr>
            <w:tcW w:w="1559" w:type="dxa"/>
            <w:tcBorders>
              <w:top w:val="single" w:sz="6" w:space="0" w:color="auto"/>
              <w:left w:val="single" w:sz="6" w:space="0" w:color="auto"/>
              <w:bottom w:val="dotted" w:sz="4" w:space="0" w:color="auto"/>
              <w:right w:val="double" w:sz="6" w:space="0" w:color="auto"/>
            </w:tcBorders>
            <w:shd w:val="clear" w:color="auto" w:fill="auto"/>
            <w:vAlign w:val="bottom"/>
          </w:tcPr>
          <w:p w14:paraId="6A5D5B85" w14:textId="77777777" w:rsidR="004A103F" w:rsidRPr="004D4F0E" w:rsidRDefault="004A103F" w:rsidP="004A103F">
            <w:pPr>
              <w:pStyle w:val="41"/>
              <w:spacing w:before="20" w:after="0" w:line="240" w:lineRule="exact"/>
              <w:ind w:left="0"/>
              <w:jc w:val="center"/>
              <w:rPr>
                <w:sz w:val="20"/>
                <w:highlight w:val="yellow"/>
              </w:rPr>
            </w:pPr>
            <w:r w:rsidRPr="00CA3D53">
              <w:rPr>
                <w:sz w:val="20"/>
              </w:rPr>
              <w:t>2</w:t>
            </w:r>
            <w:r>
              <w:rPr>
                <w:sz w:val="20"/>
              </w:rPr>
              <w:t>23</w:t>
            </w:r>
          </w:p>
        </w:tc>
      </w:tr>
      <w:tr w:rsidR="004A103F" w:rsidRPr="009E13C7" w14:paraId="6B5A6AB8" w14:textId="77777777" w:rsidTr="004A103F">
        <w:tc>
          <w:tcPr>
            <w:tcW w:w="9214" w:type="dxa"/>
            <w:gridSpan w:val="4"/>
            <w:tcBorders>
              <w:top w:val="single" w:sz="4" w:space="0" w:color="auto"/>
              <w:left w:val="double" w:sz="6" w:space="0" w:color="auto"/>
              <w:bottom w:val="single" w:sz="6" w:space="0" w:color="auto"/>
              <w:right w:val="double" w:sz="6" w:space="0" w:color="auto"/>
            </w:tcBorders>
            <w:vAlign w:val="bottom"/>
          </w:tcPr>
          <w:p w14:paraId="2DC14AAC" w14:textId="77777777" w:rsidR="004A103F" w:rsidRPr="009E13C7" w:rsidRDefault="004A103F" w:rsidP="004A103F">
            <w:pPr>
              <w:spacing w:before="20" w:line="240" w:lineRule="exact"/>
              <w:ind w:firstLine="0"/>
              <w:jc w:val="center"/>
              <w:rPr>
                <w:b/>
                <w:bCs/>
                <w:sz w:val="20"/>
              </w:rPr>
            </w:pPr>
            <w:r w:rsidRPr="009E13C7">
              <w:rPr>
                <w:b/>
                <w:bCs/>
                <w:sz w:val="20"/>
              </w:rPr>
              <w:t>Деятельность в области информации и связи</w:t>
            </w:r>
          </w:p>
        </w:tc>
      </w:tr>
      <w:tr w:rsidR="004A103F" w:rsidRPr="009E13C7" w14:paraId="4CBD8C85" w14:textId="77777777" w:rsidTr="004A103F">
        <w:tc>
          <w:tcPr>
            <w:tcW w:w="4395" w:type="dxa"/>
            <w:tcBorders>
              <w:top w:val="dotted" w:sz="4" w:space="0" w:color="auto"/>
              <w:left w:val="double" w:sz="6" w:space="0" w:color="auto"/>
              <w:bottom w:val="dotted" w:sz="4" w:space="0" w:color="auto"/>
            </w:tcBorders>
            <w:vAlign w:val="bottom"/>
          </w:tcPr>
          <w:p w14:paraId="06BD0491" w14:textId="77777777" w:rsidR="004A103F" w:rsidRPr="009E13C7" w:rsidRDefault="004A103F" w:rsidP="004A103F">
            <w:pPr>
              <w:spacing w:before="20" w:line="240" w:lineRule="exact"/>
              <w:ind w:firstLine="0"/>
              <w:jc w:val="left"/>
              <w:rPr>
                <w:sz w:val="20"/>
              </w:rPr>
            </w:pPr>
            <w:r w:rsidRPr="009E13C7">
              <w:rPr>
                <w:sz w:val="20"/>
              </w:rPr>
              <w:t>Антенно-мачтовые сооружения для сотовой связи</w:t>
            </w:r>
          </w:p>
        </w:tc>
        <w:tc>
          <w:tcPr>
            <w:tcW w:w="1842" w:type="dxa"/>
            <w:tcBorders>
              <w:top w:val="dotted" w:sz="4" w:space="0" w:color="auto"/>
              <w:left w:val="single" w:sz="6" w:space="0" w:color="auto"/>
              <w:bottom w:val="dotted" w:sz="4" w:space="0" w:color="auto"/>
              <w:right w:val="single" w:sz="6" w:space="0" w:color="auto"/>
            </w:tcBorders>
            <w:vAlign w:val="bottom"/>
          </w:tcPr>
          <w:p w14:paraId="1C64DB8F" w14:textId="77777777" w:rsidR="004A103F" w:rsidRPr="00B42D0C" w:rsidRDefault="004A103F" w:rsidP="004A103F">
            <w:pPr>
              <w:spacing w:before="20" w:line="240" w:lineRule="exact"/>
              <w:ind w:firstLine="0"/>
              <w:jc w:val="center"/>
              <w:rPr>
                <w:sz w:val="20"/>
              </w:rPr>
            </w:pPr>
            <w:r w:rsidRPr="00B42D0C">
              <w:rPr>
                <w:sz w:val="20"/>
              </w:rPr>
              <w:t>штук</w:t>
            </w:r>
          </w:p>
        </w:tc>
        <w:tc>
          <w:tcPr>
            <w:tcW w:w="1418" w:type="dxa"/>
            <w:tcBorders>
              <w:top w:val="dotted" w:sz="4" w:space="0" w:color="auto"/>
              <w:left w:val="single" w:sz="6" w:space="0" w:color="auto"/>
              <w:bottom w:val="dotted" w:sz="4" w:space="0" w:color="auto"/>
              <w:right w:val="single" w:sz="6" w:space="0" w:color="auto"/>
            </w:tcBorders>
            <w:shd w:val="clear" w:color="auto" w:fill="auto"/>
            <w:vAlign w:val="bottom"/>
          </w:tcPr>
          <w:p w14:paraId="6447CF38" w14:textId="77777777" w:rsidR="004A103F" w:rsidRPr="008D76C8" w:rsidRDefault="004A103F" w:rsidP="004A103F">
            <w:pPr>
              <w:pStyle w:val="41"/>
              <w:spacing w:before="20" w:after="0" w:line="240" w:lineRule="exact"/>
              <w:ind w:left="0"/>
              <w:jc w:val="center"/>
              <w:rPr>
                <w:sz w:val="20"/>
              </w:rPr>
            </w:pPr>
            <w:r w:rsidRPr="008D76C8">
              <w:rPr>
                <w:sz w:val="20"/>
              </w:rPr>
              <w:t>-</w:t>
            </w:r>
          </w:p>
        </w:tc>
        <w:tc>
          <w:tcPr>
            <w:tcW w:w="1559" w:type="dxa"/>
            <w:tcBorders>
              <w:top w:val="dotted" w:sz="4" w:space="0" w:color="auto"/>
              <w:left w:val="single" w:sz="6" w:space="0" w:color="auto"/>
              <w:bottom w:val="dotted" w:sz="4" w:space="0" w:color="auto"/>
              <w:right w:val="double" w:sz="6" w:space="0" w:color="auto"/>
            </w:tcBorders>
            <w:shd w:val="clear" w:color="auto" w:fill="auto"/>
            <w:vAlign w:val="bottom"/>
          </w:tcPr>
          <w:p w14:paraId="31E5821E" w14:textId="77777777" w:rsidR="004A103F" w:rsidRPr="004D4F0E" w:rsidRDefault="004A103F" w:rsidP="004A103F">
            <w:pPr>
              <w:pStyle w:val="41"/>
              <w:spacing w:before="20" w:after="0" w:line="240" w:lineRule="exact"/>
              <w:ind w:left="0"/>
              <w:jc w:val="center"/>
              <w:rPr>
                <w:sz w:val="20"/>
                <w:highlight w:val="yellow"/>
              </w:rPr>
            </w:pPr>
            <w:r w:rsidRPr="00CA3D53">
              <w:rPr>
                <w:sz w:val="20"/>
              </w:rPr>
              <w:t>1</w:t>
            </w:r>
          </w:p>
        </w:tc>
      </w:tr>
      <w:tr w:rsidR="004A103F" w:rsidRPr="009E13C7" w14:paraId="60F0C89D" w14:textId="77777777" w:rsidTr="004A103F">
        <w:tc>
          <w:tcPr>
            <w:tcW w:w="4395" w:type="dxa"/>
            <w:tcBorders>
              <w:top w:val="dotted" w:sz="4" w:space="0" w:color="auto"/>
              <w:left w:val="double" w:sz="6" w:space="0" w:color="auto"/>
              <w:bottom w:val="single" w:sz="6" w:space="0" w:color="auto"/>
            </w:tcBorders>
            <w:vAlign w:val="bottom"/>
          </w:tcPr>
          <w:p w14:paraId="1EC49912" w14:textId="77777777" w:rsidR="004A103F" w:rsidRPr="009E13C7" w:rsidRDefault="004A103F" w:rsidP="004A103F">
            <w:pPr>
              <w:spacing w:before="20" w:line="240" w:lineRule="exact"/>
              <w:ind w:firstLine="0"/>
              <w:jc w:val="left"/>
              <w:rPr>
                <w:sz w:val="20"/>
              </w:rPr>
            </w:pPr>
            <w:r w:rsidRPr="009E13C7">
              <w:rPr>
                <w:sz w:val="20"/>
              </w:rPr>
              <w:t>Волоконно-оптические линии связи (передачи)</w:t>
            </w:r>
          </w:p>
        </w:tc>
        <w:tc>
          <w:tcPr>
            <w:tcW w:w="1842" w:type="dxa"/>
            <w:tcBorders>
              <w:top w:val="dotted" w:sz="4" w:space="0" w:color="auto"/>
              <w:left w:val="single" w:sz="6" w:space="0" w:color="auto"/>
              <w:bottom w:val="single" w:sz="6" w:space="0" w:color="auto"/>
              <w:right w:val="single" w:sz="6" w:space="0" w:color="auto"/>
            </w:tcBorders>
            <w:vAlign w:val="bottom"/>
          </w:tcPr>
          <w:p w14:paraId="7730F757" w14:textId="77777777" w:rsidR="004A103F" w:rsidRPr="009E13C7" w:rsidRDefault="004A103F" w:rsidP="004A103F">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single" w:sz="6" w:space="0" w:color="auto"/>
              <w:right w:val="single" w:sz="6" w:space="0" w:color="auto"/>
            </w:tcBorders>
            <w:shd w:val="clear" w:color="auto" w:fill="auto"/>
            <w:vAlign w:val="bottom"/>
          </w:tcPr>
          <w:p w14:paraId="2C8DC077" w14:textId="77777777" w:rsidR="004A103F" w:rsidRPr="008D76C8" w:rsidRDefault="004A103F" w:rsidP="004A103F">
            <w:pPr>
              <w:pStyle w:val="41"/>
              <w:spacing w:before="20" w:after="0" w:line="240" w:lineRule="exact"/>
              <w:ind w:left="0"/>
              <w:jc w:val="center"/>
              <w:rPr>
                <w:sz w:val="20"/>
              </w:rPr>
            </w:pPr>
            <w:r>
              <w:rPr>
                <w:sz w:val="20"/>
              </w:rPr>
              <w:t>366,6</w:t>
            </w:r>
          </w:p>
        </w:tc>
        <w:tc>
          <w:tcPr>
            <w:tcW w:w="1559" w:type="dxa"/>
            <w:tcBorders>
              <w:top w:val="dotted" w:sz="4" w:space="0" w:color="auto"/>
              <w:left w:val="single" w:sz="6" w:space="0" w:color="auto"/>
              <w:bottom w:val="single" w:sz="6" w:space="0" w:color="auto"/>
              <w:right w:val="double" w:sz="6" w:space="0" w:color="auto"/>
            </w:tcBorders>
            <w:shd w:val="clear" w:color="auto" w:fill="auto"/>
            <w:vAlign w:val="bottom"/>
          </w:tcPr>
          <w:p w14:paraId="551D5272" w14:textId="77777777" w:rsidR="004A103F" w:rsidRPr="00CA3D53" w:rsidRDefault="004A103F" w:rsidP="004A103F">
            <w:pPr>
              <w:pStyle w:val="41"/>
              <w:spacing w:before="20" w:after="0" w:line="240" w:lineRule="exact"/>
              <w:ind w:left="0"/>
              <w:jc w:val="center"/>
              <w:rPr>
                <w:sz w:val="20"/>
              </w:rPr>
            </w:pPr>
            <w:r>
              <w:rPr>
                <w:sz w:val="20"/>
              </w:rPr>
              <w:t>285,8</w:t>
            </w:r>
          </w:p>
        </w:tc>
      </w:tr>
      <w:tr w:rsidR="004A103F" w:rsidRPr="009E13C7" w14:paraId="767CC97E" w14:textId="77777777" w:rsidTr="004A103F">
        <w:tc>
          <w:tcPr>
            <w:tcW w:w="9214" w:type="dxa"/>
            <w:gridSpan w:val="4"/>
            <w:tcBorders>
              <w:top w:val="single" w:sz="6" w:space="0" w:color="auto"/>
              <w:left w:val="double" w:sz="6" w:space="0" w:color="auto"/>
              <w:bottom w:val="single" w:sz="6" w:space="0" w:color="auto"/>
              <w:right w:val="double" w:sz="6" w:space="0" w:color="auto"/>
            </w:tcBorders>
            <w:vAlign w:val="bottom"/>
          </w:tcPr>
          <w:p w14:paraId="104D09C7" w14:textId="77777777" w:rsidR="004A103F" w:rsidRPr="009E13C7" w:rsidRDefault="004A103F" w:rsidP="004A103F">
            <w:pPr>
              <w:spacing w:before="20" w:line="240" w:lineRule="exact"/>
              <w:ind w:firstLine="0"/>
              <w:jc w:val="center"/>
              <w:rPr>
                <w:b/>
                <w:bCs/>
                <w:sz w:val="20"/>
              </w:rPr>
            </w:pPr>
            <w:r w:rsidRPr="009E13C7">
              <w:rPr>
                <w:b/>
                <w:bCs/>
                <w:sz w:val="20"/>
              </w:rPr>
              <w:t>Деятельность по операциям с недвижимым имуществом</w:t>
            </w:r>
          </w:p>
        </w:tc>
      </w:tr>
      <w:tr w:rsidR="004A103F" w:rsidRPr="009E13C7" w14:paraId="3F34382D" w14:textId="77777777" w:rsidTr="004A103F">
        <w:tc>
          <w:tcPr>
            <w:tcW w:w="4395" w:type="dxa"/>
            <w:vMerge w:val="restart"/>
            <w:tcBorders>
              <w:top w:val="single" w:sz="6" w:space="0" w:color="auto"/>
              <w:left w:val="double" w:sz="6" w:space="0" w:color="auto"/>
            </w:tcBorders>
            <w:vAlign w:val="bottom"/>
          </w:tcPr>
          <w:p w14:paraId="2C4ADB70" w14:textId="77777777" w:rsidR="004A103F" w:rsidRPr="009E13C7" w:rsidRDefault="004A103F" w:rsidP="004A103F">
            <w:pPr>
              <w:spacing w:before="20" w:line="240" w:lineRule="exact"/>
              <w:ind w:firstLine="0"/>
              <w:jc w:val="left"/>
              <w:rPr>
                <w:sz w:val="20"/>
              </w:rPr>
            </w:pPr>
            <w:r w:rsidRPr="009E13C7">
              <w:rPr>
                <w:sz w:val="20"/>
              </w:rPr>
              <w:t>Капитальные гаражи</w:t>
            </w:r>
          </w:p>
        </w:tc>
        <w:tc>
          <w:tcPr>
            <w:tcW w:w="1842" w:type="dxa"/>
            <w:tcBorders>
              <w:top w:val="single" w:sz="6" w:space="0" w:color="auto"/>
              <w:left w:val="single" w:sz="6" w:space="0" w:color="auto"/>
              <w:bottom w:val="dotted" w:sz="4" w:space="0" w:color="auto"/>
              <w:right w:val="single" w:sz="6" w:space="0" w:color="auto"/>
            </w:tcBorders>
            <w:vAlign w:val="bottom"/>
          </w:tcPr>
          <w:p w14:paraId="4ED12A7C" w14:textId="77777777" w:rsidR="004A103F" w:rsidRPr="009E13C7" w:rsidRDefault="004A103F" w:rsidP="004A103F">
            <w:pPr>
              <w:spacing w:before="20" w:line="240" w:lineRule="exact"/>
              <w:ind w:firstLine="0"/>
              <w:jc w:val="center"/>
              <w:rPr>
                <w:sz w:val="20"/>
              </w:rPr>
            </w:pPr>
            <w:r w:rsidRPr="009E13C7">
              <w:rPr>
                <w:sz w:val="20"/>
              </w:rPr>
              <w:t>единиц</w:t>
            </w:r>
          </w:p>
        </w:tc>
        <w:tc>
          <w:tcPr>
            <w:tcW w:w="1418" w:type="dxa"/>
            <w:tcBorders>
              <w:top w:val="single" w:sz="6" w:space="0" w:color="auto"/>
              <w:left w:val="single" w:sz="6" w:space="0" w:color="auto"/>
              <w:bottom w:val="dotted" w:sz="4" w:space="0" w:color="auto"/>
              <w:right w:val="single" w:sz="6" w:space="0" w:color="auto"/>
            </w:tcBorders>
            <w:shd w:val="clear" w:color="auto" w:fill="auto"/>
            <w:vAlign w:val="bottom"/>
          </w:tcPr>
          <w:p w14:paraId="4957A5DF" w14:textId="77777777" w:rsidR="004A103F" w:rsidRPr="008D76C8" w:rsidRDefault="004A103F" w:rsidP="004A103F">
            <w:pPr>
              <w:pStyle w:val="41"/>
              <w:spacing w:before="20" w:after="0" w:line="240" w:lineRule="exact"/>
              <w:ind w:left="0"/>
              <w:jc w:val="center"/>
              <w:rPr>
                <w:sz w:val="20"/>
              </w:rPr>
            </w:pPr>
            <w:r>
              <w:rPr>
                <w:sz w:val="20"/>
              </w:rPr>
              <w:t>36</w:t>
            </w:r>
          </w:p>
        </w:tc>
        <w:tc>
          <w:tcPr>
            <w:tcW w:w="1559" w:type="dxa"/>
            <w:tcBorders>
              <w:top w:val="single" w:sz="6" w:space="0" w:color="auto"/>
              <w:left w:val="single" w:sz="6" w:space="0" w:color="auto"/>
              <w:bottom w:val="dotted" w:sz="4" w:space="0" w:color="auto"/>
              <w:right w:val="double" w:sz="6" w:space="0" w:color="auto"/>
            </w:tcBorders>
            <w:shd w:val="clear" w:color="auto" w:fill="auto"/>
            <w:vAlign w:val="bottom"/>
          </w:tcPr>
          <w:p w14:paraId="42833926" w14:textId="77777777" w:rsidR="004A103F" w:rsidRPr="00CC07FF" w:rsidRDefault="004A103F" w:rsidP="004A103F">
            <w:pPr>
              <w:pStyle w:val="41"/>
              <w:spacing w:before="20" w:after="0" w:line="240" w:lineRule="exact"/>
              <w:ind w:left="0"/>
              <w:jc w:val="center"/>
              <w:rPr>
                <w:sz w:val="20"/>
              </w:rPr>
            </w:pPr>
            <w:r w:rsidRPr="00CC07FF">
              <w:rPr>
                <w:sz w:val="20"/>
              </w:rPr>
              <w:t>27</w:t>
            </w:r>
          </w:p>
        </w:tc>
      </w:tr>
      <w:tr w:rsidR="004A103F" w:rsidRPr="00425B3D" w14:paraId="20377155" w14:textId="77777777" w:rsidTr="004A103F">
        <w:tc>
          <w:tcPr>
            <w:tcW w:w="4395" w:type="dxa"/>
            <w:vMerge/>
            <w:tcBorders>
              <w:left w:val="double" w:sz="6" w:space="0" w:color="auto"/>
              <w:bottom w:val="double" w:sz="6" w:space="0" w:color="auto"/>
            </w:tcBorders>
            <w:vAlign w:val="bottom"/>
          </w:tcPr>
          <w:p w14:paraId="515BFA3A" w14:textId="77777777" w:rsidR="004A103F" w:rsidRPr="009E13C7" w:rsidRDefault="004A103F" w:rsidP="004A103F">
            <w:pPr>
              <w:pStyle w:val="0"/>
              <w:spacing w:before="20" w:after="0" w:line="240" w:lineRule="exact"/>
              <w:ind w:left="57"/>
              <w:rPr>
                <w:sz w:val="20"/>
              </w:rPr>
            </w:pPr>
          </w:p>
        </w:tc>
        <w:tc>
          <w:tcPr>
            <w:tcW w:w="1842" w:type="dxa"/>
            <w:tcBorders>
              <w:top w:val="dotted" w:sz="4" w:space="0" w:color="auto"/>
              <w:left w:val="single" w:sz="6" w:space="0" w:color="auto"/>
              <w:bottom w:val="double" w:sz="6" w:space="0" w:color="auto"/>
              <w:right w:val="single" w:sz="6" w:space="0" w:color="auto"/>
            </w:tcBorders>
            <w:vAlign w:val="bottom"/>
          </w:tcPr>
          <w:p w14:paraId="509B61C7" w14:textId="77777777" w:rsidR="004A103F" w:rsidRPr="00137141" w:rsidRDefault="004A103F" w:rsidP="004A103F">
            <w:pPr>
              <w:spacing w:before="20" w:line="240" w:lineRule="exact"/>
              <w:ind w:firstLine="0"/>
              <w:jc w:val="center"/>
              <w:rPr>
                <w:sz w:val="20"/>
              </w:rPr>
            </w:pPr>
            <w:r w:rsidRPr="009E13C7">
              <w:rPr>
                <w:sz w:val="20"/>
              </w:rPr>
              <w:t>количество</w:t>
            </w:r>
            <w:r w:rsidRPr="009E13C7">
              <w:rPr>
                <w:sz w:val="20"/>
              </w:rPr>
              <w:br/>
              <w:t>машиномест</w:t>
            </w:r>
          </w:p>
        </w:tc>
        <w:tc>
          <w:tcPr>
            <w:tcW w:w="1418" w:type="dxa"/>
            <w:tcBorders>
              <w:top w:val="dotted" w:sz="4" w:space="0" w:color="auto"/>
              <w:left w:val="single" w:sz="6" w:space="0" w:color="auto"/>
              <w:bottom w:val="double" w:sz="6" w:space="0" w:color="auto"/>
              <w:right w:val="single" w:sz="6" w:space="0" w:color="auto"/>
            </w:tcBorders>
            <w:shd w:val="clear" w:color="auto" w:fill="auto"/>
            <w:vAlign w:val="bottom"/>
          </w:tcPr>
          <w:p w14:paraId="7402FFE8" w14:textId="77777777" w:rsidR="004A103F" w:rsidRPr="008D76C8" w:rsidRDefault="004A103F" w:rsidP="004A103F">
            <w:pPr>
              <w:pStyle w:val="41"/>
              <w:spacing w:before="20" w:after="0" w:line="240" w:lineRule="exact"/>
              <w:ind w:left="0"/>
              <w:jc w:val="center"/>
              <w:rPr>
                <w:sz w:val="20"/>
              </w:rPr>
            </w:pPr>
            <w:r>
              <w:rPr>
                <w:sz w:val="20"/>
              </w:rPr>
              <w:t>1339</w:t>
            </w:r>
          </w:p>
        </w:tc>
        <w:tc>
          <w:tcPr>
            <w:tcW w:w="1559" w:type="dxa"/>
            <w:tcBorders>
              <w:top w:val="dotted" w:sz="4" w:space="0" w:color="auto"/>
              <w:left w:val="single" w:sz="6" w:space="0" w:color="auto"/>
              <w:bottom w:val="double" w:sz="6" w:space="0" w:color="auto"/>
              <w:right w:val="double" w:sz="6" w:space="0" w:color="auto"/>
            </w:tcBorders>
            <w:shd w:val="clear" w:color="auto" w:fill="auto"/>
            <w:vAlign w:val="bottom"/>
          </w:tcPr>
          <w:p w14:paraId="322067B6" w14:textId="77777777" w:rsidR="004A103F" w:rsidRPr="00CA3D53" w:rsidRDefault="004A103F" w:rsidP="004A103F">
            <w:pPr>
              <w:pStyle w:val="41"/>
              <w:spacing w:before="20" w:after="0" w:line="240" w:lineRule="exact"/>
              <w:ind w:left="0"/>
              <w:jc w:val="center"/>
              <w:rPr>
                <w:sz w:val="20"/>
              </w:rPr>
            </w:pPr>
            <w:r>
              <w:rPr>
                <w:sz w:val="20"/>
              </w:rPr>
              <w:t>1571</w:t>
            </w:r>
          </w:p>
        </w:tc>
      </w:tr>
    </w:tbl>
    <w:p w14:paraId="0F9ED0BA" w14:textId="77777777" w:rsidR="004A103F" w:rsidRDefault="004A103F" w:rsidP="00A845CA">
      <w:pPr>
        <w:keepNext/>
        <w:ind w:firstLine="0"/>
        <w:jc w:val="right"/>
      </w:pPr>
    </w:p>
    <w:p w14:paraId="129BF529" w14:textId="77777777" w:rsidR="00ED086F" w:rsidRDefault="00ED086F"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AE4C35">
          <w:headerReference w:type="even" r:id="rId40"/>
          <w:footnotePr>
            <w:numRestart w:val="eachPage"/>
          </w:footnotePr>
          <w:endnotePr>
            <w:numFmt w:val="decimal"/>
          </w:endnotePr>
          <w:pgSz w:w="11907" w:h="16840" w:code="9"/>
          <w:pgMar w:top="1304" w:right="1418"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313" w:name="_Toc94774916"/>
      <w:r w:rsidRPr="005729B6">
        <w:rPr>
          <w:rFonts w:cs="Arial"/>
          <w:i/>
          <w:spacing w:val="-4"/>
          <w:sz w:val="31"/>
        </w:rPr>
        <w:lastRenderedPageBreak/>
        <w:t>М</w:t>
      </w:r>
      <w:r w:rsidR="00AC7307" w:rsidRPr="005729B6">
        <w:rPr>
          <w:rFonts w:cs="Arial"/>
          <w:i/>
          <w:spacing w:val="-4"/>
          <w:sz w:val="31"/>
        </w:rPr>
        <w:t>етодологический комментарий</w:t>
      </w:r>
      <w:bookmarkEnd w:id="306"/>
      <w:bookmarkEnd w:id="307"/>
      <w:bookmarkEnd w:id="308"/>
      <w:bookmarkEnd w:id="309"/>
      <w:bookmarkEnd w:id="310"/>
      <w:bookmarkEnd w:id="311"/>
      <w:bookmarkEnd w:id="312"/>
      <w:bookmarkEnd w:id="313"/>
    </w:p>
    <w:p w14:paraId="7C77B0CC" w14:textId="77777777" w:rsidR="0017381C" w:rsidRPr="0017381C" w:rsidRDefault="0017381C" w:rsidP="0017381C">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17381C" w:rsidRDefault="0017381C" w:rsidP="0017381C">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552F2F17"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Оборот организаций</w:t>
      </w:r>
    </w:p>
    <w:p w14:paraId="0E2E5DED" w14:textId="77777777" w:rsidR="0017381C" w:rsidRPr="0017381C" w:rsidRDefault="0017381C" w:rsidP="0017381C">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14:paraId="23D5F509" w14:textId="77777777" w:rsidR="0017381C" w:rsidRPr="0017381C" w:rsidRDefault="0017381C" w:rsidP="0017381C">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1B0ED73F"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Промышленное производство</w:t>
      </w:r>
    </w:p>
    <w:p w14:paraId="23645D09" w14:textId="77777777" w:rsidR="0017381C" w:rsidRPr="00E877C5" w:rsidRDefault="0017381C" w:rsidP="0017381C">
      <w:pPr>
        <w:spacing w:before="60" w:line="240" w:lineRule="auto"/>
        <w:ind w:firstLine="709"/>
        <w:rPr>
          <w:rFonts w:cs="Arial"/>
          <w:spacing w:val="-2"/>
          <w:szCs w:val="22"/>
        </w:rPr>
      </w:pPr>
      <w:r w:rsidRPr="00E877C5">
        <w:rPr>
          <w:rFonts w:cs="Arial"/>
          <w:b/>
          <w:spacing w:val="-2"/>
          <w:szCs w:val="22"/>
        </w:rPr>
        <w:t xml:space="preserve">Индекс производства </w:t>
      </w:r>
      <w:r w:rsidR="00F3736A" w:rsidRPr="00E877C5">
        <w:rPr>
          <w:rFonts w:cs="Arial"/>
          <w:spacing w:val="-2"/>
          <w:szCs w:val="22"/>
        </w:rPr>
        <w:t>–</w:t>
      </w:r>
      <w:r w:rsidRPr="00E877C5">
        <w:rPr>
          <w:rFonts w:cs="Arial"/>
          <w:spacing w:val="-2"/>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 </w:t>
      </w:r>
    </w:p>
    <w:p w14:paraId="5C51F13E"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промышленного производства </w:t>
      </w:r>
      <w:r w:rsidR="00F3736A">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17381C">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lastRenderedPageBreak/>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sidR="00F3736A">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6C18690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14:paraId="7F8305A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Сельское хозяйство</w:t>
      </w:r>
    </w:p>
    <w:p w14:paraId="5C51B38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14:paraId="4560A63F"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sidR="00F3736A">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14:paraId="27D689D1"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Строительство</w:t>
      </w:r>
    </w:p>
    <w:p w14:paraId="6C71E2FA" w14:textId="77777777" w:rsidR="0017381C" w:rsidRPr="0017381C" w:rsidRDefault="0017381C" w:rsidP="0017381C">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sidR="00F3736A">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77777777" w:rsidR="0017381C" w:rsidRPr="0017381C" w:rsidRDefault="0017381C" w:rsidP="0017381C">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14:paraId="4DAB2F08" w14:textId="77777777" w:rsidR="0017381C" w:rsidRPr="0017381C" w:rsidRDefault="0017381C" w:rsidP="0017381C">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002255C7">
        <w:rPr>
          <w:rFonts w:cs="Arial"/>
          <w:szCs w:val="22"/>
        </w:rPr>
        <w:t>–</w:t>
      </w:r>
      <w:r w:rsidRPr="0017381C">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77777777" w:rsidR="0017381C" w:rsidRPr="0017381C" w:rsidRDefault="0017381C" w:rsidP="0017381C">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sidR="00F3736A">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14:paraId="55F85414" w14:textId="77777777" w:rsidR="0017381C" w:rsidRPr="0017381C" w:rsidRDefault="0017381C" w:rsidP="0017381C">
      <w:pPr>
        <w:spacing w:before="60" w:line="240" w:lineRule="auto"/>
        <w:ind w:firstLine="709"/>
        <w:rPr>
          <w:rFonts w:cs="Arial"/>
          <w:spacing w:val="-2"/>
          <w:szCs w:val="22"/>
        </w:rPr>
      </w:pPr>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использования, </w:t>
      </w:r>
      <w:r w:rsidRPr="0017381C">
        <w:rPr>
          <w:rFonts w:cs="Arial"/>
          <w:spacing w:val="-2"/>
          <w:szCs w:val="22"/>
        </w:rPr>
        <w:lastRenderedPageBreak/>
        <w:t>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77777777" w:rsidR="0017381C" w:rsidRPr="00F3736A" w:rsidRDefault="00F3736A" w:rsidP="0017381C">
      <w:pPr>
        <w:spacing w:before="60" w:line="240" w:lineRule="auto"/>
        <w:ind w:firstLine="709"/>
        <w:rPr>
          <w:rFonts w:cs="Arial"/>
          <w:spacing w:val="-2"/>
          <w:szCs w:val="22"/>
        </w:rPr>
      </w:pPr>
      <w:r w:rsidRPr="00F3736A">
        <w:rPr>
          <w:rFonts w:cs="Arial"/>
          <w:spacing w:val="-2"/>
          <w:szCs w:val="22"/>
        </w:rPr>
        <w:t>Начиная с августа 2019 года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14:paraId="4C1DA572" w14:textId="77777777" w:rsidR="0017381C" w:rsidRPr="0017381C" w:rsidRDefault="0017381C" w:rsidP="0017381C">
      <w:pPr>
        <w:spacing w:before="60" w:line="240" w:lineRule="auto"/>
        <w:ind w:firstLine="709"/>
        <w:rPr>
          <w:rFonts w:cs="Arial"/>
          <w:szCs w:val="22"/>
        </w:rPr>
      </w:pPr>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Транспорт</w:t>
      </w:r>
    </w:p>
    <w:p w14:paraId="2845A6C0"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sidR="00F3736A">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Pr>
          <w:rFonts w:cs="Arial"/>
          <w:szCs w:val="22"/>
        </w:rPr>
        <w:t>–</w:t>
      </w:r>
      <w:r w:rsidRPr="0017381C">
        <w:rPr>
          <w:rFonts w:cs="Arial"/>
          <w:szCs w:val="22"/>
        </w:rPr>
        <w:t xml:space="preserve"> включая оценку индивидуальных предпринимателей </w:t>
      </w:r>
      <w:r w:rsidR="00F3736A">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17381C" w:rsidRDefault="0017381C" w:rsidP="0017381C">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Розничная торговля</w:t>
      </w:r>
    </w:p>
    <w:p w14:paraId="7B468D0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sidR="00F3736A">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17381C" w:rsidRDefault="0017381C" w:rsidP="00E877C5">
      <w:pPr>
        <w:pageBreakBefore/>
        <w:adjustRightInd/>
        <w:spacing w:before="60" w:line="240" w:lineRule="auto"/>
        <w:ind w:firstLine="658"/>
        <w:textAlignment w:val="auto"/>
        <w:rPr>
          <w:rFonts w:cs="Arial"/>
          <w:szCs w:val="22"/>
        </w:rPr>
      </w:pPr>
      <w:r w:rsidRPr="0017381C">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2DBDC3D5"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14:paraId="640E8DD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Рестораны, кафе и бары</w:t>
      </w:r>
    </w:p>
    <w:p w14:paraId="1D63FAD9" w14:textId="77777777" w:rsidR="0017381C" w:rsidRPr="0017381C" w:rsidRDefault="0017381C" w:rsidP="0017381C">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sidR="00F3736A">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77777777" w:rsidR="0017381C" w:rsidRPr="0017381C" w:rsidRDefault="0017381C" w:rsidP="00417D4A">
      <w:pPr>
        <w:widowControl/>
        <w:adjustRightInd/>
        <w:spacing w:before="6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14:paraId="1D6DE1C4"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1B7AD992"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14:paraId="49B5AC0F" w14:textId="77777777" w:rsidR="0017381C" w:rsidRDefault="0017381C" w:rsidP="0035306D">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sidR="0035306D">
        <w:rPr>
          <w:rFonts w:cs="Arial"/>
          <w:szCs w:val="22"/>
        </w:rPr>
        <w:t xml:space="preserve">– </w:t>
      </w:r>
      <w:r w:rsidR="0035306D"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14:paraId="599694C3" w14:textId="77777777" w:rsidR="0035306D" w:rsidRPr="0017381C" w:rsidRDefault="0035306D" w:rsidP="0035306D">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базисным. Индекс показывает, на сколько увеличился объем платных услуг населению в результате изменения только его физического объема при исключении влияния динамики цен.</w:t>
      </w:r>
    </w:p>
    <w:p w14:paraId="00D5EA77" w14:textId="77777777" w:rsidR="0017381C" w:rsidRPr="0017381C" w:rsidRDefault="0017381C" w:rsidP="0017381C">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14:paraId="299080BE" w14:textId="77777777" w:rsidR="0017381C" w:rsidRPr="0017381C" w:rsidRDefault="0017381C" w:rsidP="0017381C">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sidR="00F3736A">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17381C" w:rsidRDefault="0017381C" w:rsidP="0017381C">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17381C" w:rsidRDefault="0017381C" w:rsidP="0017381C">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14:paraId="0DECF9A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14:paraId="57320F13"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Экспорт включает вывоз из страны товаров отечественного производства, а также реэкспорт товаров.</w:t>
      </w:r>
    </w:p>
    <w:p w14:paraId="3679277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импорт включаются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14:paraId="60EBD8B8"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14:paraId="52E5F88A"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Инвестиции</w:t>
      </w:r>
    </w:p>
    <w:p w14:paraId="569EEA4D" w14:textId="77777777" w:rsidR="0017381C" w:rsidRPr="0017381C" w:rsidRDefault="0017381C" w:rsidP="0017381C">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sidR="00F3736A">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17381C" w:rsidRDefault="0017381C" w:rsidP="0017381C">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17381C" w:rsidRDefault="0017381C" w:rsidP="0017381C">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17381C" w:rsidRDefault="0017381C" w:rsidP="0017381C">
      <w:pPr>
        <w:spacing w:before="110" w:line="240" w:lineRule="auto"/>
        <w:ind w:firstLine="720"/>
        <w:rPr>
          <w:rFonts w:cs="Arial"/>
          <w:szCs w:val="22"/>
        </w:rPr>
      </w:pPr>
      <w:r w:rsidRPr="0017381C">
        <w:rPr>
          <w:rFonts w:cs="Arial"/>
          <w:b/>
          <w:szCs w:val="22"/>
        </w:rPr>
        <w:t>Долгосрочные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77777777" w:rsidR="0017381C" w:rsidRPr="0017381C" w:rsidRDefault="0017381C" w:rsidP="0017381C">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7777777" w:rsidR="0017381C" w:rsidRPr="0017381C" w:rsidRDefault="0017381C" w:rsidP="0017381C">
      <w:pPr>
        <w:spacing w:before="110" w:line="240" w:lineRule="auto"/>
        <w:ind w:firstLine="720"/>
      </w:pPr>
      <w:r w:rsidRPr="0017381C">
        <w:rPr>
          <w:b/>
        </w:rPr>
        <w:t>Инвестиции в основной капитал</w:t>
      </w:r>
      <w:r w:rsidRPr="0017381C">
        <w:t xml:space="preserve"> </w:t>
      </w:r>
      <w:r w:rsidR="00F3736A">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
    <w:p w14:paraId="61DA88CC" w14:textId="77777777" w:rsidR="0017381C" w:rsidRPr="0017381C" w:rsidRDefault="0017381C" w:rsidP="0017381C">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14:paraId="17BEE050" w14:textId="77777777" w:rsidR="0017381C" w:rsidRPr="0017381C" w:rsidRDefault="0017381C" w:rsidP="0017381C">
      <w:pPr>
        <w:spacing w:before="110" w:line="240" w:lineRule="auto"/>
        <w:ind w:firstLine="720"/>
        <w:rPr>
          <w:rFonts w:cs="Arial"/>
          <w:szCs w:val="22"/>
        </w:rPr>
      </w:pPr>
      <w:r w:rsidRPr="0017381C">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14:paraId="10B02D9D" w14:textId="77777777" w:rsidR="0017381C" w:rsidRPr="0017381C" w:rsidRDefault="0017381C" w:rsidP="0017381C">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17381C" w:rsidRDefault="0017381C" w:rsidP="0017381C">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7777777" w:rsidR="0017381C" w:rsidRPr="0017381C" w:rsidRDefault="0017381C" w:rsidP="0017381C">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приобретаемые основные фонды.</w:t>
      </w:r>
    </w:p>
    <w:p w14:paraId="4FF0ECF8"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t>ОК 013-2014 (СНС 2008), утвержденным приказом Росстандарта России от 12.12.2014 г. № 2018-ст.</w:t>
      </w:r>
    </w:p>
    <w:p w14:paraId="68BFC088" w14:textId="77777777" w:rsidR="0017381C" w:rsidRPr="0017381C" w:rsidRDefault="0017381C" w:rsidP="0017381C">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14:paraId="1F4A0477" w14:textId="77777777" w:rsidR="0017381C" w:rsidRPr="0017381C" w:rsidRDefault="0017381C" w:rsidP="0017381C">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14:paraId="759A01A6" w14:textId="77777777" w:rsidR="0017381C" w:rsidRPr="0017381C" w:rsidRDefault="0017381C" w:rsidP="0017381C">
      <w:pPr>
        <w:spacing w:before="110" w:line="240" w:lineRule="auto"/>
        <w:ind w:firstLine="720"/>
        <w:rPr>
          <w:rFonts w:cs="Arial"/>
          <w:szCs w:val="22"/>
        </w:rPr>
      </w:pPr>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
    <w:p w14:paraId="303E34E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14:paraId="5D7FE4C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0E78408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14:paraId="364FF7D2"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Малые предприятия</w:t>
      </w:r>
    </w:p>
    <w:p w14:paraId="34E3146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14:paraId="0692501F"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sidR="00087902">
        <w:rPr>
          <w:rFonts w:cs="Arial"/>
          <w:szCs w:val="22"/>
        </w:rPr>
        <w:t>–</w:t>
      </w:r>
      <w:r w:rsidRPr="0017381C">
        <w:rPr>
          <w:rFonts w:cs="Arial"/>
          <w:szCs w:val="22"/>
        </w:rPr>
        <w:t xml:space="preserve">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млн до 800 млн рублей.</w:t>
      </w:r>
    </w:p>
    <w:p w14:paraId="3618582E" w14:textId="77777777" w:rsidR="0017381C" w:rsidRPr="0017381C" w:rsidRDefault="0017381C" w:rsidP="0017381C">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17381C">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(ОКВЭД2) регистрации предприятия, учтенному в Едином реестре субъектов малого и среднего предпринимательства.</w:t>
      </w:r>
    </w:p>
    <w:p w14:paraId="778BE86E"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Цены</w:t>
      </w:r>
    </w:p>
    <w:p w14:paraId="4D60B27B"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CC653B">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Pr>
          <w:rFonts w:cs="Arial"/>
          <w:szCs w:val="22"/>
        </w:rPr>
        <w:t>–</w:t>
      </w:r>
      <w:r w:rsidRPr="0017381C">
        <w:rPr>
          <w:rFonts w:cs="Arial"/>
          <w:szCs w:val="22"/>
        </w:rPr>
        <w:t xml:space="preserve"> налога на добавленную стоимость, акциза и т.п.).</w:t>
      </w:r>
    </w:p>
    <w:p w14:paraId="7CDC5A74"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Финансы</w:t>
      </w:r>
    </w:p>
    <w:p w14:paraId="56E79156" w14:textId="77777777" w:rsidR="0017381C" w:rsidRPr="0017381C" w:rsidRDefault="0017381C" w:rsidP="0017381C">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0CBF6ECE"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убыток(-))</w:t>
      </w:r>
      <w:r w:rsidRPr="0017381C">
        <w:rPr>
          <w:szCs w:val="22"/>
        </w:rPr>
        <w:t xml:space="preserve"> </w:t>
      </w:r>
      <w:r w:rsidR="00F3736A">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14:paraId="270A9128"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14:paraId="5B6F6779" w14:textId="77777777" w:rsidR="0017381C" w:rsidRPr="0017381C" w:rsidRDefault="0017381C" w:rsidP="0017381C">
      <w:pPr>
        <w:spacing w:before="80" w:line="240" w:lineRule="auto"/>
        <w:ind w:firstLine="771"/>
        <w:rPr>
          <w:rFonts w:cs="Arial"/>
          <w:szCs w:val="22"/>
        </w:rPr>
      </w:pPr>
      <w:r w:rsidRPr="0017381C">
        <w:rPr>
          <w:rFonts w:cs="Arial"/>
          <w:b/>
          <w:szCs w:val="22"/>
        </w:rPr>
        <w:t>Кредиторская задолженность</w:t>
      </w:r>
      <w:r w:rsidRPr="0017381C">
        <w:rPr>
          <w:rFonts w:cs="Arial"/>
          <w:szCs w:val="22"/>
        </w:rPr>
        <w:t xml:space="preserve"> </w:t>
      </w:r>
      <w:r w:rsidR="00F3736A">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w:t>
      </w:r>
      <w:r w:rsidRPr="0017381C">
        <w:rPr>
          <w:rFonts w:cs="Arial"/>
          <w:szCs w:val="22"/>
        </w:rPr>
        <w:lastRenderedPageBreak/>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14:paraId="5BE172C8"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Дебиторская задолженность </w:t>
      </w:r>
      <w:r w:rsidR="00F3736A">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14:paraId="72FD5D16" w14:textId="77777777" w:rsidR="0017381C" w:rsidRPr="0017381C" w:rsidRDefault="0017381C" w:rsidP="0017381C">
      <w:pPr>
        <w:spacing w:before="100" w:line="240" w:lineRule="auto"/>
        <w:ind w:firstLine="34"/>
        <w:jc w:val="left"/>
        <w:rPr>
          <w:rFonts w:cs="Arial"/>
          <w:b/>
          <w:i/>
          <w:sz w:val="24"/>
          <w:szCs w:val="24"/>
        </w:rPr>
      </w:pPr>
      <w:r w:rsidRPr="0017381C">
        <w:rPr>
          <w:rFonts w:cs="Arial"/>
          <w:b/>
          <w:i/>
          <w:sz w:val="24"/>
          <w:szCs w:val="24"/>
        </w:rPr>
        <w:t>Уровень жизни населения</w:t>
      </w:r>
    </w:p>
    <w:p w14:paraId="7CE90D8C" w14:textId="77777777" w:rsidR="0017381C" w:rsidRPr="0017381C" w:rsidRDefault="0017381C" w:rsidP="0017381C">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sidR="00F3736A">
        <w:rPr>
          <w:rFonts w:cs="Arial"/>
          <w:bCs/>
        </w:rPr>
        <w:t>–</w:t>
      </w:r>
      <w:r w:rsidRPr="0017381C">
        <w:rPr>
          <w:rFonts w:cs="Arial"/>
          <w:bCs/>
        </w:rPr>
        <w:t xml:space="preserve"> в натуральных показателях, непродовольственные товары и услуги </w:t>
      </w:r>
      <w:r w:rsidR="00F3736A">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14:paraId="13B9BE1B" w14:textId="77777777" w:rsidR="0017381C" w:rsidRPr="0017381C" w:rsidRDefault="0017381C" w:rsidP="0017381C">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14:paraId="57BECA3A" w14:textId="77777777" w:rsidR="0017381C" w:rsidRPr="0017381C" w:rsidRDefault="0017381C" w:rsidP="0017381C">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14:paraId="4D610AA8" w14:textId="77777777" w:rsidR="0017381C" w:rsidRPr="0017381C" w:rsidRDefault="0017381C" w:rsidP="0017381C">
      <w:pPr>
        <w:spacing w:before="80" w:line="240" w:lineRule="auto"/>
        <w:ind w:firstLine="771"/>
        <w:rPr>
          <w:rFonts w:cs="Arial"/>
          <w:szCs w:val="22"/>
        </w:rPr>
      </w:pPr>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762AA5">
        <w:rPr>
          <w:rFonts w:cs="Arial"/>
          <w:szCs w:val="22"/>
        </w:rPr>
        <w:t>)</w:t>
      </w:r>
      <w:r w:rsidRPr="0017381C">
        <w:rPr>
          <w:rFonts w:cs="Arial"/>
          <w:szCs w:val="22"/>
        </w:rPr>
        <w:t>; прочие денежные поступления.</w:t>
      </w:r>
    </w:p>
    <w:p w14:paraId="1EE2A4FA" w14:textId="77777777" w:rsidR="0017381C" w:rsidRPr="0017381C" w:rsidRDefault="0017381C" w:rsidP="0017381C">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14:paraId="77DFCB68" w14:textId="77777777" w:rsidR="0017381C" w:rsidRPr="0017381C" w:rsidRDefault="0017381C" w:rsidP="0017381C">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568CDCB9" w:rsidR="0017381C" w:rsidRPr="0017381C" w:rsidRDefault="0017381C" w:rsidP="0017381C">
      <w:pPr>
        <w:widowControl/>
        <w:adjustRightInd/>
        <w:spacing w:before="80" w:line="240" w:lineRule="auto"/>
        <w:ind w:firstLine="709"/>
        <w:textAlignment w:val="auto"/>
      </w:pPr>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w:t>
      </w:r>
      <w:r w:rsidRPr="0017381C">
        <w:lastRenderedPageBreak/>
        <w:t>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t xml:space="preserve"> </w:t>
      </w:r>
      <w:r w:rsidRPr="0017381C">
        <w:t>(т.е. фактически сложившегося в отчетном периоде) 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401"/>
      </w:tblGrid>
      <w:tr w:rsidR="0017381C" w:rsidRPr="0017381C" w14:paraId="24090671" w14:textId="77777777" w:rsidTr="0017381C">
        <w:tc>
          <w:tcPr>
            <w:tcW w:w="9571" w:type="dxa"/>
            <w:tcMar>
              <w:top w:w="0" w:type="dxa"/>
              <w:left w:w="108" w:type="dxa"/>
              <w:bottom w:w="0" w:type="dxa"/>
              <w:right w:w="108" w:type="dxa"/>
            </w:tcMar>
            <w:hideMark/>
          </w:tcPr>
          <w:p w14:paraId="7CD5757C" w14:textId="77777777" w:rsidR="0017381C" w:rsidRPr="0017381C" w:rsidRDefault="0017381C" w:rsidP="00CC653B">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17381C" w:rsidRPr="0017381C" w14:paraId="4C1AFE32" w14:textId="77777777" w:rsidTr="0017381C">
        <w:tc>
          <w:tcPr>
            <w:tcW w:w="9571" w:type="dxa"/>
            <w:tcMar>
              <w:top w:w="0" w:type="dxa"/>
              <w:left w:w="108" w:type="dxa"/>
              <w:bottom w:w="0" w:type="dxa"/>
              <w:right w:w="108" w:type="dxa"/>
            </w:tcMar>
            <w:hideMark/>
          </w:tcPr>
          <w:p w14:paraId="0948E237" w14:textId="77777777" w:rsidR="0017381C" w:rsidRPr="0017381C" w:rsidRDefault="0017381C" w:rsidP="0017381C">
            <w:pPr>
              <w:spacing w:before="80" w:line="240" w:lineRule="auto"/>
              <w:ind w:firstLine="771"/>
              <w:rPr>
                <w:rFonts w:cs="Arial"/>
                <w:szCs w:val="22"/>
              </w:rPr>
            </w:pPr>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14:paraId="42969011" w14:textId="77777777" w:rsidR="0017381C" w:rsidRPr="0017381C" w:rsidRDefault="0017381C" w:rsidP="0017381C">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521B617" w14:textId="77777777" w:rsidR="0017381C" w:rsidRPr="0017381C" w:rsidRDefault="0017381C" w:rsidP="0017381C">
      <w:pPr>
        <w:spacing w:before="80" w:line="240" w:lineRule="auto"/>
        <w:ind w:firstLine="709"/>
        <w:rPr>
          <w:rFonts w:cs="Arial"/>
          <w:szCs w:val="22"/>
        </w:rPr>
      </w:pPr>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неденежной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
    <w:p w14:paraId="19536900" w14:textId="77777777" w:rsidR="0017381C" w:rsidRPr="0017381C" w:rsidRDefault="0017381C" w:rsidP="0017381C">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14:paraId="2FEFD3E8" w14:textId="77777777" w:rsidR="0017381C" w:rsidRPr="00411BD3" w:rsidRDefault="0017381C" w:rsidP="0017381C">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ОКВЭД2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14:paraId="1EA139E2" w14:textId="77777777" w:rsidR="0017381C" w:rsidRPr="0017381C" w:rsidRDefault="0017381C" w:rsidP="0017381C">
      <w:pPr>
        <w:spacing w:before="60" w:line="240" w:lineRule="auto"/>
        <w:ind w:firstLine="34"/>
        <w:jc w:val="left"/>
        <w:rPr>
          <w:rFonts w:cs="Arial"/>
          <w:b/>
          <w:i/>
          <w:sz w:val="24"/>
          <w:szCs w:val="24"/>
        </w:rPr>
      </w:pPr>
      <w:r w:rsidRPr="00411BD3">
        <w:rPr>
          <w:rFonts w:cs="Arial"/>
          <w:b/>
          <w:i/>
          <w:sz w:val="24"/>
          <w:szCs w:val="24"/>
        </w:rPr>
        <w:t>Рынок труда</w:t>
      </w:r>
    </w:p>
    <w:p w14:paraId="2A365B56"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Рабочая сила </w:t>
      </w:r>
      <w:r w:rsidR="00F3736A">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14:paraId="025AA99E" w14:textId="77777777" w:rsidR="0017381C" w:rsidRPr="0017381C" w:rsidRDefault="0017381C" w:rsidP="00DD3EB9">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sidR="00F3736A">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14:paraId="6B29CECA" w14:textId="74FC95D2" w:rsidR="0017381C" w:rsidRPr="0017381C" w:rsidRDefault="0017381C" w:rsidP="0017381C">
      <w:pPr>
        <w:spacing w:before="80" w:line="240" w:lineRule="auto"/>
        <w:ind w:firstLine="709"/>
        <w:rPr>
          <w:rFonts w:cs="Arial"/>
          <w:szCs w:val="22"/>
        </w:rPr>
      </w:pPr>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sidR="00F3736A">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r w:rsidRPr="00411BD3">
        <w:rPr>
          <w:rFonts w:cs="Arial"/>
          <w:szCs w:val="22"/>
        </w:rPr>
        <w:t>последних</w:t>
      </w:r>
      <w:r w:rsidR="00417D4A">
        <w:rPr>
          <w:rFonts w:cs="Arial"/>
          <w:szCs w:val="22"/>
        </w:rPr>
        <w:t xml:space="preserve"> </w:t>
      </w:r>
      <w:r w:rsidRPr="00411BD3">
        <w:rPr>
          <w:rFonts w:cs="Arial"/>
          <w:szCs w:val="22"/>
        </w:rPr>
        <w:t>ч</w:t>
      </w:r>
      <w:r w:rsidRPr="0017381C">
        <w:rPr>
          <w:rFonts w:cs="Arial"/>
          <w:szCs w:val="22"/>
        </w:rPr>
        <w:t>етырех недель,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77777777" w:rsidR="0017381C" w:rsidRPr="0017381C" w:rsidRDefault="0017381C" w:rsidP="0017381C">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77777777" w:rsidR="00411BD3" w:rsidRDefault="0017381C" w:rsidP="0017381C">
      <w:pPr>
        <w:spacing w:before="80" w:line="240" w:lineRule="auto"/>
        <w:ind w:firstLine="709"/>
        <w:rPr>
          <w:rFonts w:cs="Arial"/>
          <w:b/>
          <w:szCs w:val="22"/>
        </w:rPr>
      </w:pPr>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2255C7">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2255C7">
        <w:rPr>
          <w:rFonts w:cs="Arial"/>
          <w:szCs w:val="22"/>
        </w:rPr>
        <w:t xml:space="preserve"> –</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00411BD3" w:rsidRPr="0017381C">
        <w:rPr>
          <w:rFonts w:cs="Arial"/>
          <w:b/>
          <w:szCs w:val="22"/>
        </w:rPr>
        <w:t xml:space="preserve"> </w:t>
      </w:r>
    </w:p>
    <w:p w14:paraId="6B4113EA"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14:paraId="3AA5ED7F" w14:textId="77777777" w:rsidR="00F3736A" w:rsidRPr="0017381C" w:rsidRDefault="00F3736A" w:rsidP="00F3736A">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14:paraId="0A94F3C9" w14:textId="77777777" w:rsidR="0017381C" w:rsidRDefault="0017381C" w:rsidP="0017381C">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14:paraId="0F5926E9" w14:textId="77777777" w:rsidR="00CC653B" w:rsidRPr="0017381C" w:rsidRDefault="00CC653B" w:rsidP="00CC653B">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6A3677A8"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14:paraId="46995F04" w14:textId="77777777" w:rsidR="0017381C" w:rsidRPr="0017381C" w:rsidRDefault="0017381C" w:rsidP="0017381C">
      <w:pPr>
        <w:spacing w:before="80" w:line="240" w:lineRule="auto"/>
        <w:ind w:firstLine="709"/>
        <w:rPr>
          <w:rFonts w:cs="Arial"/>
          <w:szCs w:val="22"/>
        </w:rPr>
      </w:pPr>
      <w:r w:rsidRPr="0017381C">
        <w:rPr>
          <w:rFonts w:cs="Arial"/>
          <w:b/>
          <w:bCs/>
          <w:szCs w:val="22"/>
        </w:rPr>
        <w:t xml:space="preserve">Жилищные услуги </w:t>
      </w:r>
      <w:r w:rsidR="00F3736A">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w:t>
      </w:r>
      <w:r w:rsidRPr="0017381C">
        <w:rPr>
          <w:rFonts w:cs="Arial"/>
          <w:szCs w:val="22"/>
        </w:rPr>
        <w:lastRenderedPageBreak/>
        <w:t>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многоквартирных домов.</w:t>
      </w:r>
    </w:p>
    <w:p w14:paraId="04DF0761"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14:paraId="7B2ACF6E" w14:textId="77777777" w:rsidR="0017381C" w:rsidRPr="0017381C" w:rsidRDefault="0017381C" w:rsidP="0017381C">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sidR="00F3736A">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14:paraId="34649BD5" w14:textId="77777777"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sidR="00F3736A">
        <w:rPr>
          <w:rFonts w:cs="Arial"/>
          <w:szCs w:val="22"/>
        </w:rPr>
        <w:t>–</w:t>
      </w:r>
      <w:r w:rsidRPr="0017381C">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sidR="00F3736A">
        <w:rPr>
          <w:rFonts w:cs="Arial"/>
          <w:szCs w:val="22"/>
        </w:rPr>
        <w:t>–</w:t>
      </w:r>
      <w:r w:rsidRPr="0017381C">
        <w:rPr>
          <w:rFonts w:cs="Arial"/>
          <w:szCs w:val="22"/>
        </w:rPr>
        <w:t xml:space="preserve"> разность общих коэффициентов рождаемости и смертности.</w:t>
      </w:r>
    </w:p>
    <w:p w14:paraId="2D963EEE" w14:textId="77777777"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брачности и разводимости</w:t>
      </w:r>
      <w:r w:rsidRPr="0017381C">
        <w:rPr>
          <w:rFonts w:cs="Arial"/>
          <w:szCs w:val="22"/>
        </w:rPr>
        <w:t xml:space="preserve"> </w:t>
      </w:r>
      <w:r w:rsidR="00F3736A">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77777777" w:rsidR="0017381C" w:rsidRPr="0017381C" w:rsidRDefault="0017381C" w:rsidP="0017381C">
      <w:pPr>
        <w:spacing w:before="80" w:line="240" w:lineRule="auto"/>
        <w:ind w:firstLine="709"/>
        <w:rPr>
          <w:rFonts w:cs="Arial"/>
          <w:szCs w:val="22"/>
        </w:rPr>
      </w:pPr>
      <w:r w:rsidRPr="0017381C">
        <w:rPr>
          <w:rFonts w:cs="Arial"/>
          <w:b/>
          <w:szCs w:val="22"/>
        </w:rPr>
        <w:t>Коэффициенты смертности по причинам смерти</w:t>
      </w:r>
      <w:r w:rsidRPr="0017381C">
        <w:rPr>
          <w:rFonts w:cs="Arial"/>
          <w:szCs w:val="22"/>
        </w:rPr>
        <w:t xml:space="preserve"> </w:t>
      </w:r>
      <w:r w:rsidR="00F3736A">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 Исчисляются на 100000 человек населения.</w:t>
      </w:r>
    </w:p>
    <w:p w14:paraId="287478FE" w14:textId="77777777" w:rsidR="0017381C" w:rsidRPr="00411BD3" w:rsidRDefault="0017381C" w:rsidP="00590EC8">
      <w:pPr>
        <w:widowControl/>
        <w:adjustRightInd/>
        <w:spacing w:before="80" w:line="240" w:lineRule="auto"/>
        <w:ind w:firstLine="709"/>
        <w:textAlignment w:val="auto"/>
        <w:rPr>
          <w:rFonts w:eastAsia="Calibri" w:cs="Arial"/>
          <w:spacing w:val="-4"/>
          <w:szCs w:val="22"/>
        </w:rPr>
      </w:pPr>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
    <w:p w14:paraId="1752608C" w14:textId="77777777" w:rsidR="0017381C" w:rsidRPr="0017381C" w:rsidRDefault="0017381C" w:rsidP="00590EC8">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sidR="00F3736A">
        <w:rPr>
          <w:rFonts w:eastAsia="Calibri" w:cs="Arial"/>
          <w:color w:val="000000"/>
          <w:spacing w:val="-4"/>
          <w:szCs w:val="22"/>
        </w:rPr>
        <w:t>«</w:t>
      </w:r>
      <w:r w:rsidRPr="00411BD3">
        <w:rPr>
          <w:rFonts w:eastAsia="Calibri" w:cs="Arial"/>
          <w:color w:val="000000"/>
          <w:spacing w:val="-4"/>
          <w:szCs w:val="22"/>
        </w:rPr>
        <w:t>прибывшие</w:t>
      </w:r>
      <w:r w:rsidR="00F3736A">
        <w:rPr>
          <w:rFonts w:eastAsia="Calibri" w:cs="Arial"/>
          <w:color w:val="000000"/>
          <w:spacing w:val="-4"/>
          <w:szCs w:val="22"/>
        </w:rPr>
        <w:t>» и «</w:t>
      </w:r>
      <w:r w:rsidRPr="00411BD3">
        <w:rPr>
          <w:rFonts w:eastAsia="Calibri" w:cs="Arial"/>
          <w:color w:val="000000"/>
          <w:spacing w:val="-4"/>
          <w:szCs w:val="22"/>
        </w:rPr>
        <w:t>выбывшие</w:t>
      </w:r>
      <w:r w:rsidR="00F3736A">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14:paraId="4E4E9E25" w14:textId="77777777" w:rsidR="002C685E" w:rsidRPr="005729B6" w:rsidRDefault="002C685E" w:rsidP="009459FB">
      <w:pPr>
        <w:pStyle w:val="a8"/>
        <w:tabs>
          <w:tab w:val="clear" w:pos="4536"/>
          <w:tab w:val="clear" w:pos="9072"/>
        </w:tabs>
        <w:ind w:firstLine="0"/>
        <w:jc w:val="left"/>
        <w:rPr>
          <w:rFonts w:cs="Arial"/>
          <w:szCs w:val="22"/>
        </w:rPr>
        <w:sectPr w:rsidR="002C685E" w:rsidRPr="005729B6" w:rsidSect="00C02665">
          <w:headerReference w:type="even" r:id="rId41"/>
          <w:headerReference w:type="default" r:id="rId42"/>
          <w:footnotePr>
            <w:numRestart w:val="eachPage"/>
          </w:footnotePr>
          <w:endnotePr>
            <w:numFmt w:val="decimal"/>
          </w:endnotePr>
          <w:pgSz w:w="11907" w:h="16840" w:code="9"/>
          <w:pgMar w:top="1304" w:right="1418"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14:paraId="11ED2F3D" w14:textId="3DC36241"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60, вн.</w:t>
      </w:r>
      <w:r w:rsidR="00F27936">
        <w:rPr>
          <w:rFonts w:cs="Arial"/>
          <w:b/>
          <w:szCs w:val="22"/>
        </w:rPr>
        <w:t xml:space="preserve"> </w:t>
      </w:r>
      <w:r w:rsidR="00E40FF6">
        <w:rPr>
          <w:rFonts w:cs="Arial"/>
          <w:b/>
          <w:szCs w:val="22"/>
        </w:rPr>
        <w:t>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1AE11243"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2C4578">
        <w:rPr>
          <w:rFonts w:cs="Arial"/>
          <w:b/>
          <w:i/>
          <w:szCs w:val="22"/>
        </w:rPr>
        <w:t>Ворошилова Я.С.</w:t>
      </w:r>
    </w:p>
    <w:p w14:paraId="01C0B39C" w14:textId="05BD0E5A"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-60, вн.</w:t>
      </w:r>
      <w:r w:rsidR="00F27936">
        <w:rPr>
          <w:rFonts w:cs="Arial"/>
          <w:b/>
          <w:szCs w:val="22"/>
        </w:rPr>
        <w:t xml:space="preserve"> </w:t>
      </w:r>
      <w:r w:rsidR="002C4578">
        <w:rPr>
          <w:rFonts w:cs="Arial"/>
          <w:b/>
          <w:szCs w:val="22"/>
        </w:rPr>
        <w:t>252</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2632A59E"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8C67C0">
        <w:rPr>
          <w:rFonts w:cs="Arial"/>
          <w:szCs w:val="22"/>
        </w:rPr>
        <w:t>11</w:t>
      </w:r>
      <w:r w:rsidRPr="005729B6">
        <w:rPr>
          <w:rFonts w:cs="Arial"/>
          <w:szCs w:val="22"/>
        </w:rPr>
        <w:t>.</w:t>
      </w:r>
      <w:r w:rsidR="008C67C0">
        <w:rPr>
          <w:rFonts w:cs="Arial"/>
          <w:szCs w:val="22"/>
        </w:rPr>
        <w:t>02</w:t>
      </w:r>
      <w:r w:rsidR="001C069A">
        <w:rPr>
          <w:rFonts w:cs="Arial"/>
          <w:szCs w:val="22"/>
        </w:rPr>
        <w:t>.</w:t>
      </w:r>
      <w:r w:rsidR="0025518B">
        <w:rPr>
          <w:rFonts w:cs="Arial"/>
          <w:szCs w:val="22"/>
        </w:rPr>
        <w:t>202</w:t>
      </w:r>
      <w:r w:rsidR="00F91544">
        <w:rPr>
          <w:rFonts w:cs="Arial"/>
          <w:szCs w:val="22"/>
        </w:rPr>
        <w:t>2</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51FFEE3C"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E370A1">
        <w:rPr>
          <w:rFonts w:cs="Arial"/>
          <w:szCs w:val="22"/>
        </w:rPr>
        <w:t>30</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E370A1">
        <w:rPr>
          <w:rFonts w:cs="Arial"/>
          <w:szCs w:val="22"/>
        </w:rPr>
        <w:t>9</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332766" w:rsidRDefault="00332766">
      <w:r>
        <w:separator/>
      </w:r>
    </w:p>
  </w:endnote>
  <w:endnote w:type="continuationSeparator" w:id="0">
    <w:p w14:paraId="3BDCD02D" w14:textId="77777777" w:rsidR="00332766" w:rsidRDefault="0033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332766" w:rsidRDefault="00332766">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332766" w:rsidRDefault="00332766">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332766" w:rsidRDefault="00332766">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332766" w:rsidRDefault="00332766">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332766" w:rsidRDefault="00332766">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332766" w:rsidRDefault="0033276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332766" w:rsidRPr="00946E44" w:rsidRDefault="00332766"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701825">
      <w:rPr>
        <w:b/>
        <w:noProof/>
      </w:rPr>
      <w:t>4</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332766" w:rsidRDefault="0033276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332766" w:rsidRDefault="00332766">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332766" w:rsidRDefault="00332766">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332766" w:rsidRDefault="00332766"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701825">
      <w:rPr>
        <w:b/>
        <w:noProof/>
      </w:rPr>
      <w:t>117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332766" w:rsidRDefault="00332766" w:rsidP="00671F7C">
    <w:pPr>
      <w:pStyle w:val="a8"/>
      <w:jc w:val="right"/>
    </w:pPr>
    <w:r>
      <w:rPr>
        <w:rStyle w:val="a6"/>
      </w:rPr>
      <w:fldChar w:fldCharType="begin"/>
    </w:r>
    <w:r>
      <w:rPr>
        <w:rStyle w:val="a6"/>
      </w:rPr>
      <w:instrText xml:space="preserve"> PAGE </w:instrText>
    </w:r>
    <w:r>
      <w:rPr>
        <w:rStyle w:val="a6"/>
      </w:rPr>
      <w:fldChar w:fldCharType="separate"/>
    </w:r>
    <w:r w:rsidR="00701825">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332766" w:rsidRDefault="00332766">
      <w:pPr>
        <w:pStyle w:val="a3"/>
        <w:rPr>
          <w:rFonts w:ascii="Times New Roman" w:hAnsi="Times New Roman"/>
          <w:sz w:val="21"/>
        </w:rPr>
      </w:pPr>
      <w:r>
        <w:rPr>
          <w:sz w:val="19"/>
        </w:rPr>
        <w:separator/>
      </w:r>
    </w:p>
  </w:footnote>
  <w:footnote w:type="continuationSeparator" w:id="0">
    <w:p w14:paraId="1ADD2309" w14:textId="77777777" w:rsidR="00332766" w:rsidRDefault="00332766">
      <w:r>
        <w:continuationSeparator/>
      </w:r>
    </w:p>
  </w:footnote>
  <w:footnote w:id="1">
    <w:p w14:paraId="2F7A8226" w14:textId="17B81488" w:rsidR="00332766" w:rsidRPr="00CB0FFB" w:rsidRDefault="00332766" w:rsidP="00411723">
      <w:pPr>
        <w:pStyle w:val="a3"/>
        <w:ind w:firstLine="0"/>
      </w:pPr>
      <w:r w:rsidRPr="003734A6">
        <w:rPr>
          <w:rStyle w:val="aa"/>
          <w:sz w:val="20"/>
        </w:rPr>
        <w:footnoteRef/>
      </w:r>
      <w:r w:rsidRPr="003734A6">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Обеспечение электрической энергией, газом 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Водоснабжение; водоотведение, организация сбора 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Данные </w:t>
      </w:r>
      <w:r w:rsidRPr="003549D8">
        <w:rPr>
          <w:rStyle w:val="markedcontent"/>
          <w:rFonts w:cs="Arial"/>
        </w:rPr>
        <w:t>за 2020-2021 гг.</w:t>
      </w:r>
      <w:r>
        <w:rPr>
          <w:rStyle w:val="markedcontent"/>
          <w:rFonts w:cs="Arial"/>
        </w:rPr>
        <w:t xml:space="preserve"> </w:t>
      </w:r>
      <w:r w:rsidRPr="003549D8">
        <w:rPr>
          <w:rStyle w:val="markedcontent"/>
          <w:rFonts w:cs="Arial"/>
        </w:rPr>
        <w:t>уточнены в соответствии с регламентом разработки и публикации данных по производству</w:t>
      </w:r>
      <w:r>
        <w:rPr>
          <w:rStyle w:val="markedcontent"/>
          <w:rFonts w:cs="Arial"/>
        </w:rPr>
        <w:t xml:space="preserve"> </w:t>
      </w:r>
      <w:r w:rsidRPr="003549D8">
        <w:rPr>
          <w:rStyle w:val="markedcontent"/>
          <w:rFonts w:cs="Arial"/>
        </w:rPr>
        <w:t>и отгрузке продукции и динамике промышленного производства (приказ Росстата от 18.08.2020 г. № 470).</w:t>
      </w:r>
    </w:p>
  </w:footnote>
  <w:footnote w:id="2">
    <w:p w14:paraId="70384715" w14:textId="096851DB" w:rsidR="00332766" w:rsidRPr="003E53AE" w:rsidRDefault="00332766" w:rsidP="003E53AE">
      <w:pPr>
        <w:pStyle w:val="a3"/>
        <w:ind w:firstLine="0"/>
      </w:pPr>
      <w:r w:rsidRPr="003E53AE">
        <w:rPr>
          <w:rStyle w:val="aa"/>
          <w:sz w:val="20"/>
        </w:rPr>
        <w:footnoteRef/>
      </w:r>
      <w:r w:rsidRPr="003E53AE">
        <w:rPr>
          <w:vertAlign w:val="superscript"/>
        </w:rPr>
        <w:t>)</w:t>
      </w:r>
      <w:r w:rsidRPr="003E53AE">
        <w:t xml:space="preserve"> </w:t>
      </w:r>
      <w:r w:rsidRPr="003E53AE">
        <w:rPr>
          <w:rStyle w:val="markedcontent"/>
          <w:rFonts w:cs="Arial"/>
        </w:rPr>
        <w:t>Данные за 2020-2021 гг.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footnote>
  <w:footnote w:id="3">
    <w:p w14:paraId="0752A2F2" w14:textId="4B8C1430" w:rsidR="00332766" w:rsidRPr="0018108D" w:rsidRDefault="00332766" w:rsidP="0018108D">
      <w:pPr>
        <w:pStyle w:val="a3"/>
        <w:ind w:firstLine="0"/>
      </w:pPr>
      <w:r w:rsidRPr="0018108D">
        <w:rPr>
          <w:rStyle w:val="aa"/>
          <w:sz w:val="20"/>
        </w:rPr>
        <w:footnoteRef/>
      </w:r>
      <w:r w:rsidRPr="0018108D">
        <w:rPr>
          <w:vertAlign w:val="superscript"/>
        </w:rPr>
        <w:t>)</w:t>
      </w:r>
      <w:r w:rsidRPr="0018108D">
        <w:t xml:space="preserve"> </w:t>
      </w:r>
      <w:r w:rsidRPr="0018108D">
        <w:rPr>
          <w:rFonts w:eastAsia="Calibri" w:cs="Arial"/>
          <w:lang w:eastAsia="en-US"/>
        </w:rPr>
        <w:t>Данные за 2020-2021 гг.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footnote>
  <w:footnote w:id="4">
    <w:p w14:paraId="3399026C" w14:textId="41744E22" w:rsidR="00332766" w:rsidRPr="0018108D" w:rsidRDefault="00332766" w:rsidP="0018108D">
      <w:pPr>
        <w:pStyle w:val="a3"/>
        <w:ind w:firstLine="0"/>
      </w:pPr>
      <w:r w:rsidRPr="0018108D">
        <w:rPr>
          <w:rStyle w:val="aa"/>
          <w:sz w:val="20"/>
        </w:rPr>
        <w:footnoteRef/>
      </w:r>
      <w:r>
        <w:rPr>
          <w:vertAlign w:val="superscript"/>
        </w:rPr>
        <w:t>)</w:t>
      </w:r>
      <w:r w:rsidRPr="0018108D">
        <w:t xml:space="preserve"> </w:t>
      </w:r>
      <w:r w:rsidRPr="0018108D">
        <w:rPr>
          <w:rFonts w:eastAsia="Calibri" w:cs="Arial"/>
          <w:lang w:eastAsia="en-US"/>
        </w:rPr>
        <w:t>Данные за 2020-2021 гг.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footnote>
  <w:footnote w:id="5">
    <w:p w14:paraId="6B107E6D" w14:textId="3204C4CF" w:rsidR="00332766" w:rsidRPr="004F63CE" w:rsidRDefault="00332766" w:rsidP="004F63CE">
      <w:pPr>
        <w:pStyle w:val="a3"/>
        <w:ind w:firstLine="0"/>
      </w:pPr>
      <w:r w:rsidRPr="004F63CE">
        <w:rPr>
          <w:rStyle w:val="aa"/>
          <w:sz w:val="20"/>
        </w:rPr>
        <w:footnoteRef/>
      </w:r>
      <w:r w:rsidRPr="004F63CE">
        <w:rPr>
          <w:vertAlign w:val="superscript"/>
        </w:rPr>
        <w:t>)</w:t>
      </w:r>
      <w:r w:rsidRPr="004F63CE">
        <w:t xml:space="preserve"> </w:t>
      </w:r>
      <w:r w:rsidRPr="004F63CE">
        <w:rPr>
          <w:rFonts w:eastAsia="Calibri" w:cs="Arial"/>
          <w:lang w:eastAsia="en-US"/>
        </w:rPr>
        <w:t>Данные за 2020-2021 гг.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footnote>
  <w:footnote w:id="6">
    <w:p w14:paraId="31AA6C41" w14:textId="4E3D38F0" w:rsidR="00332766" w:rsidRPr="000B4325" w:rsidRDefault="00332766" w:rsidP="00B0545C">
      <w:pPr>
        <w:pStyle w:val="a3"/>
      </w:pPr>
      <w:r w:rsidRPr="000B4325">
        <w:rPr>
          <w:rStyle w:val="aa"/>
          <w:sz w:val="22"/>
          <w:szCs w:val="28"/>
        </w:rPr>
        <w:t>1)</w:t>
      </w:r>
      <w:r w:rsidRPr="000B4325">
        <w:rPr>
          <w:sz w:val="22"/>
          <w:szCs w:val="28"/>
        </w:rPr>
        <w:t xml:space="preserve"> </w:t>
      </w:r>
      <w:r w:rsidRPr="0033593A">
        <w:rPr>
          <w:spacing w:val="-2"/>
        </w:rPr>
        <w:t>В связи с пересчетом внутригодовой динамики объема работ, выполненных по виду деятельности «Строительство», осуществляемым в соответствии с Регламентом оценки, корректировки и публикации данных статистического наблюдения за строительством</w:t>
      </w:r>
      <w:r>
        <w:rPr>
          <w:spacing w:val="-2"/>
        </w:rPr>
        <w:br/>
      </w:r>
      <w:r w:rsidRPr="0033593A">
        <w:rPr>
          <w:spacing w:val="-2"/>
        </w:rPr>
        <w:t xml:space="preserve">и инвестициями в основной капитал, утвержденным приказом Росстата от 26 сентября 2016г. </w:t>
      </w:r>
      <w:r>
        <w:rPr>
          <w:spacing w:val="-2"/>
        </w:rPr>
        <w:br/>
      </w:r>
      <w:r w:rsidRPr="0033593A">
        <w:rPr>
          <w:spacing w:val="-2"/>
        </w:rPr>
        <w:t xml:space="preserve">№ 544, данные </w:t>
      </w:r>
      <w:r>
        <w:rPr>
          <w:spacing w:val="-2"/>
        </w:rPr>
        <w:t>за 2020-</w:t>
      </w:r>
      <w:r w:rsidRPr="0033593A">
        <w:rPr>
          <w:spacing w:val="-2"/>
        </w:rPr>
        <w:t>202</w:t>
      </w:r>
      <w:r>
        <w:rPr>
          <w:spacing w:val="-2"/>
        </w:rPr>
        <w:t>1</w:t>
      </w:r>
      <w:r w:rsidRPr="0033593A">
        <w:rPr>
          <w:spacing w:val="-2"/>
        </w:rPr>
        <w:t xml:space="preserve"> годы с разбивкой по месяцам будут опубликованы в </w:t>
      </w:r>
      <w:r>
        <w:rPr>
          <w:spacing w:val="-2"/>
        </w:rPr>
        <w:t>марте</w:t>
      </w:r>
      <w:r w:rsidRPr="0033593A">
        <w:rPr>
          <w:spacing w:val="-2"/>
        </w:rPr>
        <w:t xml:space="preserve"> 202</w:t>
      </w:r>
      <w:r>
        <w:rPr>
          <w:spacing w:val="-2"/>
        </w:rPr>
        <w:t>2</w:t>
      </w:r>
      <w:r w:rsidRPr="0033593A">
        <w:rPr>
          <w:spacing w:val="-2"/>
        </w:rPr>
        <w:t xml:space="preserve"> года.</w:t>
      </w:r>
    </w:p>
  </w:footnote>
  <w:footnote w:id="7">
    <w:p w14:paraId="269F3412" w14:textId="12F6F2C2" w:rsidR="00332766" w:rsidRDefault="00332766" w:rsidP="00447DBE">
      <w:pPr>
        <w:pStyle w:val="a3"/>
        <w:ind w:firstLine="0"/>
      </w:pPr>
      <w:r w:rsidRPr="00447DBE">
        <w:rPr>
          <w:rStyle w:val="aa"/>
          <w:sz w:val="20"/>
        </w:rPr>
        <w:footnoteRef/>
      </w:r>
      <w:r w:rsidRPr="00447DBE">
        <w:rPr>
          <w:vertAlign w:val="superscript"/>
        </w:rPr>
        <w:t>)</w:t>
      </w:r>
      <w:r w:rsidRPr="00447DBE">
        <w:t xml:space="preserve"> </w:t>
      </w:r>
      <w:r w:rsidRPr="005062D9">
        <w:t xml:space="preserve">Информация подготовлена по данным Росстата, сформированным на основе данных Федеральной таможенной службы </w:t>
      </w:r>
      <w:r w:rsidRPr="001D3CA7">
        <w:t xml:space="preserve">России </w:t>
      </w:r>
      <w:r>
        <w:t xml:space="preserve">(ФТС </w:t>
      </w:r>
      <w:r w:rsidRPr="001D3CA7">
        <w:t>России</w:t>
      </w:r>
      <w:r>
        <w:t>)</w:t>
      </w:r>
      <w:r w:rsidRPr="001D3CA7">
        <w:t>, с учетом взаимной торговли с государствами-членами ЕАЭС.</w:t>
      </w:r>
    </w:p>
  </w:footnote>
  <w:footnote w:id="8">
    <w:p w14:paraId="10E919B5" w14:textId="2233C36C" w:rsidR="00332766" w:rsidRPr="00A50CD7" w:rsidRDefault="00332766" w:rsidP="00D773B0">
      <w:pPr>
        <w:pStyle w:val="a3"/>
        <w:tabs>
          <w:tab w:val="left" w:pos="142"/>
        </w:tabs>
        <w:ind w:firstLine="0"/>
      </w:pPr>
      <w:r w:rsidRPr="00A50CD7">
        <w:rPr>
          <w:rStyle w:val="aa"/>
          <w:sz w:val="20"/>
        </w:rPr>
        <w:footnoteRef/>
      </w:r>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r w:rsidRPr="00A50CD7">
          <w:rPr>
            <w:rStyle w:val="afff5"/>
            <w:rFonts w:cs="Arial"/>
            <w:color w:val="auto"/>
            <w:u w:val="none"/>
            <w:lang w:val="en-US"/>
          </w:rPr>
          <w:t>novosibstat</w:t>
        </w:r>
        <w:r w:rsidRPr="00A50CD7">
          <w:rPr>
            <w:rStyle w:val="afff5"/>
            <w:rFonts w:cs="Arial"/>
            <w:color w:val="auto"/>
            <w:u w:val="none"/>
          </w:rPr>
          <w:t>.</w:t>
        </w:r>
        <w:r w:rsidRPr="00A50CD7">
          <w:rPr>
            <w:rStyle w:val="afff5"/>
            <w:rFonts w:cs="Arial"/>
            <w:color w:val="auto"/>
            <w:u w:val="none"/>
            <w:lang w:val="en-GB"/>
          </w:rPr>
          <w:t>gks</w:t>
        </w:r>
      </w:hyperlink>
      <w:r w:rsidRPr="00A50CD7">
        <w:rPr>
          <w:rFonts w:cs="Arial"/>
        </w:rPr>
        <w:t>.</w:t>
      </w:r>
      <w:r w:rsidRPr="00A50CD7">
        <w:rPr>
          <w:rFonts w:cs="Arial"/>
          <w:lang w:val="en-US"/>
        </w:rPr>
        <w:t>ru</w:t>
      </w:r>
      <w:r w:rsidRPr="00A50CD7">
        <w:rPr>
          <w:rFonts w:cs="Arial"/>
        </w:rPr>
        <w:t>).</w:t>
      </w:r>
    </w:p>
  </w:footnote>
  <w:footnote w:id="9">
    <w:p w14:paraId="3EA7C30C" w14:textId="2BAFA228" w:rsidR="00332766" w:rsidRPr="008A6F2C" w:rsidRDefault="00332766" w:rsidP="003F300A">
      <w:pPr>
        <w:pStyle w:val="a3"/>
        <w:ind w:firstLine="0"/>
      </w:pPr>
      <w:r w:rsidRPr="008A6F2C">
        <w:rPr>
          <w:rStyle w:val="aa"/>
          <w:sz w:val="20"/>
        </w:rPr>
        <w:footnoteRef/>
      </w:r>
      <w:r w:rsidRPr="008A6F2C">
        <w:rPr>
          <w:vertAlign w:val="superscript"/>
        </w:rPr>
        <w:t>)</w:t>
      </w:r>
      <w:r w:rsidRPr="008A6F2C">
        <w:t xml:space="preserve">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8A6F2C">
        <w:rPr>
          <w:rFonts w:cs="Arial"/>
        </w:rPr>
        <w:t>Водоснабжение; водоотведение, организация сбора и утилизации отходов, деятельность по ликвидации загрязнений</w:t>
      </w:r>
      <w:r w:rsidRPr="008A6F2C">
        <w:rPr>
          <w:rFonts w:cs="Arial"/>
          <w:i/>
        </w:rPr>
        <w:t>»,</w:t>
      </w:r>
      <w:r w:rsidRPr="008A6F2C">
        <w:t xml:space="preserve"> включая экспорт.</w:t>
      </w:r>
    </w:p>
  </w:footnote>
  <w:footnote w:id="10">
    <w:p w14:paraId="012D7CD8" w14:textId="61A14EAB" w:rsidR="00332766" w:rsidRDefault="00332766" w:rsidP="00EF10F1">
      <w:pPr>
        <w:pStyle w:val="a3"/>
        <w:ind w:firstLine="0"/>
      </w:pPr>
      <w:r w:rsidRPr="00EF10F1">
        <w:rPr>
          <w:rStyle w:val="aa"/>
          <w:sz w:val="20"/>
        </w:rPr>
        <w:footnoteRef/>
      </w:r>
      <w:r>
        <w:rPr>
          <w:vertAlign w:val="superscript"/>
        </w:rPr>
        <w:t>)</w:t>
      </w:r>
      <w:r w:rsidRPr="00EF10F1">
        <w:t xml:space="preserve"> </w:t>
      </w:r>
      <w:r>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11">
    <w:p w14:paraId="57465165" w14:textId="77777777" w:rsidR="00332766" w:rsidRPr="00462EDD" w:rsidRDefault="00332766" w:rsidP="007F304B">
      <w:pPr>
        <w:pStyle w:val="a3"/>
        <w:ind w:firstLine="0"/>
      </w:pPr>
      <w:r w:rsidRPr="00462EDD">
        <w:rPr>
          <w:rStyle w:val="aa"/>
          <w:sz w:val="20"/>
        </w:rPr>
        <w:footnoteRef/>
      </w:r>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332766" w:rsidRDefault="00332766">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332766" w:rsidRPr="001D6398" w:rsidRDefault="00332766"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1E2C9054" w:rsidR="00332766" w:rsidRPr="001C5668" w:rsidRDefault="00332766" w:rsidP="00D000BF">
    <w:pPr>
      <w:pStyle w:val="afff3"/>
      <w:jc w:val="right"/>
      <w:rPr>
        <w:smallCaps/>
        <w:sz w:val="21"/>
      </w:rPr>
    </w:pPr>
    <w:r>
      <w:rPr>
        <w:smallCaps/>
        <w:sz w:val="21"/>
      </w:rPr>
      <w:t>2021 год</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332766" w:rsidRDefault="00332766">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332766" w:rsidRDefault="00332766">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332766" w:rsidRDefault="00332766">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332766" w:rsidRDefault="00332766">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6AF505CB" w:rsidR="00332766" w:rsidRPr="001C5668" w:rsidRDefault="00332766" w:rsidP="00D000BF">
    <w:pPr>
      <w:pStyle w:val="afff3"/>
      <w:jc w:val="right"/>
      <w:rPr>
        <w:smallCaps/>
        <w:sz w:val="21"/>
      </w:rPr>
    </w:pPr>
    <w:r>
      <w:rPr>
        <w:smallCaps/>
        <w:sz w:val="21"/>
      </w:rPr>
      <w:t>2021 год</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161A2ECD" w:rsidR="00332766" w:rsidRPr="00F6668C" w:rsidRDefault="00332766" w:rsidP="006B79F0">
    <w:pPr>
      <w:pStyle w:val="afff3"/>
      <w:jc w:val="right"/>
      <w:rPr>
        <w:smallCaps/>
        <w:sz w:val="21"/>
      </w:rPr>
    </w:pPr>
    <w:r>
      <w:rPr>
        <w:smallCaps/>
        <w:sz w:val="21"/>
      </w:rPr>
      <w:t>2021 год</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332766" w:rsidRPr="001D6398" w:rsidRDefault="00332766"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332766" w:rsidRPr="001D6398" w:rsidRDefault="00332766"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332766" w:rsidRPr="001D6398" w:rsidRDefault="00332766"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332766" w:rsidRPr="001D6398" w:rsidRDefault="00332766"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6AB"/>
    <w:multiLevelType w:val="hybridMultilevel"/>
    <w:tmpl w:val="03F64D62"/>
    <w:lvl w:ilvl="0" w:tplc="E21E3924">
      <w:start w:val="1"/>
      <w:numFmt w:val="bullet"/>
      <w:lvlText w:val=""/>
      <w:lvlJc w:val="left"/>
      <w:pPr>
        <w:ind w:left="1429" w:hanging="360"/>
      </w:pPr>
      <w:rPr>
        <w:rFonts w:ascii="Symbol" w:hAnsi="Symbol" w:hint="default"/>
        <w:color w:val="3333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nsid w:val="0C850CB2"/>
    <w:multiLevelType w:val="hybridMultilevel"/>
    <w:tmpl w:val="50867700"/>
    <w:lvl w:ilvl="0" w:tplc="EE5CD58E">
      <w:start w:val="1"/>
      <w:numFmt w:val="decimal"/>
      <w:lvlText w:val="%1)"/>
      <w:lvlJc w:val="left"/>
      <w:pPr>
        <w:ind w:left="417" w:hanging="360"/>
      </w:pPr>
      <w:rPr>
        <w:rFonts w:hint="default"/>
        <w:i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954FB"/>
    <w:multiLevelType w:val="hybridMultilevel"/>
    <w:tmpl w:val="C446612C"/>
    <w:styleLink w:val="367"/>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9">
    <w:nsid w:val="26D15A7F"/>
    <w:multiLevelType w:val="hybridMultilevel"/>
    <w:tmpl w:val="E5C67A3E"/>
    <w:lvl w:ilvl="0" w:tplc="E21E3924">
      <w:start w:val="1"/>
      <w:numFmt w:val="bullet"/>
      <w:lvlText w:val=""/>
      <w:lvlJc w:val="left"/>
      <w:pPr>
        <w:ind w:left="10000" w:hanging="360"/>
      </w:pPr>
      <w:rPr>
        <w:rFonts w:ascii="Symbol" w:hAnsi="Symbol" w:hint="default"/>
        <w:color w:val="333399"/>
      </w:rPr>
    </w:lvl>
    <w:lvl w:ilvl="1" w:tplc="04190003" w:tentative="1">
      <w:start w:val="1"/>
      <w:numFmt w:val="bullet"/>
      <w:lvlText w:val="o"/>
      <w:lvlJc w:val="left"/>
      <w:pPr>
        <w:ind w:left="10720" w:hanging="360"/>
      </w:pPr>
      <w:rPr>
        <w:rFonts w:ascii="Courier New" w:hAnsi="Courier New" w:cs="Courier New" w:hint="default"/>
      </w:rPr>
    </w:lvl>
    <w:lvl w:ilvl="2" w:tplc="04190005" w:tentative="1">
      <w:start w:val="1"/>
      <w:numFmt w:val="bullet"/>
      <w:lvlText w:val=""/>
      <w:lvlJc w:val="left"/>
      <w:pPr>
        <w:ind w:left="11440" w:hanging="360"/>
      </w:pPr>
      <w:rPr>
        <w:rFonts w:ascii="Wingdings" w:hAnsi="Wingdings" w:hint="default"/>
      </w:rPr>
    </w:lvl>
    <w:lvl w:ilvl="3" w:tplc="04190001" w:tentative="1">
      <w:start w:val="1"/>
      <w:numFmt w:val="bullet"/>
      <w:lvlText w:val=""/>
      <w:lvlJc w:val="left"/>
      <w:pPr>
        <w:ind w:left="12160" w:hanging="360"/>
      </w:pPr>
      <w:rPr>
        <w:rFonts w:ascii="Symbol" w:hAnsi="Symbol" w:hint="default"/>
      </w:rPr>
    </w:lvl>
    <w:lvl w:ilvl="4" w:tplc="04190003" w:tentative="1">
      <w:start w:val="1"/>
      <w:numFmt w:val="bullet"/>
      <w:lvlText w:val="o"/>
      <w:lvlJc w:val="left"/>
      <w:pPr>
        <w:ind w:left="12880" w:hanging="360"/>
      </w:pPr>
      <w:rPr>
        <w:rFonts w:ascii="Courier New" w:hAnsi="Courier New" w:cs="Courier New" w:hint="default"/>
      </w:rPr>
    </w:lvl>
    <w:lvl w:ilvl="5" w:tplc="04190005" w:tentative="1">
      <w:start w:val="1"/>
      <w:numFmt w:val="bullet"/>
      <w:lvlText w:val=""/>
      <w:lvlJc w:val="left"/>
      <w:pPr>
        <w:ind w:left="13600" w:hanging="360"/>
      </w:pPr>
      <w:rPr>
        <w:rFonts w:ascii="Wingdings" w:hAnsi="Wingdings" w:hint="default"/>
      </w:rPr>
    </w:lvl>
    <w:lvl w:ilvl="6" w:tplc="04190001" w:tentative="1">
      <w:start w:val="1"/>
      <w:numFmt w:val="bullet"/>
      <w:lvlText w:val=""/>
      <w:lvlJc w:val="left"/>
      <w:pPr>
        <w:ind w:left="14320" w:hanging="360"/>
      </w:pPr>
      <w:rPr>
        <w:rFonts w:ascii="Symbol" w:hAnsi="Symbol" w:hint="default"/>
      </w:rPr>
    </w:lvl>
    <w:lvl w:ilvl="7" w:tplc="04190003" w:tentative="1">
      <w:start w:val="1"/>
      <w:numFmt w:val="bullet"/>
      <w:lvlText w:val="o"/>
      <w:lvlJc w:val="left"/>
      <w:pPr>
        <w:ind w:left="15040" w:hanging="360"/>
      </w:pPr>
      <w:rPr>
        <w:rFonts w:ascii="Courier New" w:hAnsi="Courier New" w:cs="Courier New" w:hint="default"/>
      </w:rPr>
    </w:lvl>
    <w:lvl w:ilvl="8" w:tplc="04190005" w:tentative="1">
      <w:start w:val="1"/>
      <w:numFmt w:val="bullet"/>
      <w:lvlText w:val=""/>
      <w:lvlJc w:val="left"/>
      <w:pPr>
        <w:ind w:left="15760" w:hanging="360"/>
      </w:pPr>
      <w:rPr>
        <w:rFonts w:ascii="Wingdings" w:hAnsi="Wingdings" w:hint="default"/>
      </w:rPr>
    </w:lvl>
  </w:abstractNum>
  <w:abstractNum w:abstractNumId="10">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637F4C"/>
    <w:multiLevelType w:val="hybridMultilevel"/>
    <w:tmpl w:val="AF9A1D24"/>
    <w:lvl w:ilvl="0" w:tplc="A7AE40DC">
      <w:start w:val="1"/>
      <w:numFmt w:val="decimal"/>
      <w:lvlText w:val="%1)"/>
      <w:lvlJc w:val="left"/>
      <w:pPr>
        <w:ind w:left="417" w:hanging="360"/>
      </w:pPr>
      <w:rPr>
        <w:rFonts w:hint="default"/>
        <w:i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4">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6">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215FA0"/>
    <w:multiLevelType w:val="hybridMultilevel"/>
    <w:tmpl w:val="02B09528"/>
    <w:lvl w:ilvl="0" w:tplc="83EA4CAA">
      <w:start w:val="1"/>
      <w:numFmt w:val="decimal"/>
      <w:lvlText w:val="%1)"/>
      <w:lvlJc w:val="left"/>
      <w:pPr>
        <w:ind w:left="502" w:hanging="360"/>
      </w:pPr>
      <w:rPr>
        <w:rFonts w:cs="Times New Roman" w:hint="default"/>
        <w:color w:val="auto"/>
        <w:sz w:val="22"/>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0"/>
  </w:num>
  <w:num w:numId="3">
    <w:abstractNumId w:val="8"/>
  </w:num>
  <w:num w:numId="4">
    <w:abstractNumId w:val="12"/>
  </w:num>
  <w:num w:numId="5">
    <w:abstractNumId w:val="3"/>
  </w:num>
  <w:num w:numId="6">
    <w:abstractNumId w:val="4"/>
    <w:lvlOverride w:ilvl="0">
      <w:lvl w:ilvl="0" w:tplc="2BDAB086">
        <w:start w:val="1"/>
        <w:numFmt w:val="decimal"/>
        <w:lvlText w:val="%1)"/>
        <w:lvlJc w:val="left"/>
        <w:pPr>
          <w:tabs>
            <w:tab w:val="num" w:pos="587"/>
          </w:tabs>
          <w:ind w:left="644" w:hanging="284"/>
        </w:pPr>
        <w:rPr>
          <w:rFonts w:hint="default"/>
          <w:vertAlign w:val="superscript"/>
        </w:rPr>
      </w:lvl>
    </w:lvlOverride>
  </w:num>
  <w:num w:numId="7">
    <w:abstractNumId w:val="16"/>
  </w:num>
  <w:num w:numId="8">
    <w:abstractNumId w:val="22"/>
  </w:num>
  <w:num w:numId="9">
    <w:abstractNumId w:val="13"/>
  </w:num>
  <w:num w:numId="10">
    <w:abstractNumId w:val="14"/>
  </w:num>
  <w:num w:numId="11">
    <w:abstractNumId w:val="4"/>
  </w:num>
  <w:num w:numId="12">
    <w:abstractNumId w:val="6"/>
  </w:num>
  <w:num w:numId="13">
    <w:abstractNumId w:val="18"/>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2"/>
  </w:num>
  <w:num w:numId="19">
    <w:abstractNumId w:val="9"/>
  </w:num>
  <w:num w:numId="20">
    <w:abstractNumId w:val="0"/>
  </w:num>
  <w:num w:numId="21">
    <w:abstractNumId w:val="15"/>
  </w:num>
  <w:num w:numId="22">
    <w:abstractNumId w:val="24"/>
  </w:num>
  <w:num w:numId="23">
    <w:abstractNumId w:val="23"/>
  </w:num>
  <w:num w:numId="24">
    <w:abstractNumId w:val="7"/>
  </w:num>
  <w:num w:numId="25">
    <w:abstractNumId w:val="1"/>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10739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86D"/>
    <w:rsid w:val="00004B74"/>
    <w:rsid w:val="00005210"/>
    <w:rsid w:val="00005334"/>
    <w:rsid w:val="000053E0"/>
    <w:rsid w:val="000056BC"/>
    <w:rsid w:val="00005959"/>
    <w:rsid w:val="00005A20"/>
    <w:rsid w:val="00005C1A"/>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6FCB"/>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59E"/>
    <w:rsid w:val="000316C5"/>
    <w:rsid w:val="000317FA"/>
    <w:rsid w:val="00031862"/>
    <w:rsid w:val="000319E4"/>
    <w:rsid w:val="00031B1F"/>
    <w:rsid w:val="00031B5D"/>
    <w:rsid w:val="00031D03"/>
    <w:rsid w:val="00031E76"/>
    <w:rsid w:val="00031EAF"/>
    <w:rsid w:val="00031F5E"/>
    <w:rsid w:val="00032040"/>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0B1"/>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F5"/>
    <w:rsid w:val="000556CC"/>
    <w:rsid w:val="00055729"/>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4FBA"/>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351"/>
    <w:rsid w:val="000864AE"/>
    <w:rsid w:val="00086798"/>
    <w:rsid w:val="00086A42"/>
    <w:rsid w:val="00086B4A"/>
    <w:rsid w:val="00086C78"/>
    <w:rsid w:val="00086F59"/>
    <w:rsid w:val="00087347"/>
    <w:rsid w:val="000874C2"/>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2D9"/>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0F3C"/>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47F"/>
    <w:rsid w:val="00104538"/>
    <w:rsid w:val="00104940"/>
    <w:rsid w:val="0010495D"/>
    <w:rsid w:val="00104975"/>
    <w:rsid w:val="00104A20"/>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69F"/>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29A"/>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84E"/>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08D"/>
    <w:rsid w:val="0018133E"/>
    <w:rsid w:val="001813B1"/>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49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6C"/>
    <w:rsid w:val="001C1E92"/>
    <w:rsid w:val="001C20E4"/>
    <w:rsid w:val="001C25E2"/>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CA4"/>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2F"/>
    <w:rsid w:val="001F1481"/>
    <w:rsid w:val="001F1613"/>
    <w:rsid w:val="001F168F"/>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A5"/>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BB"/>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A60"/>
    <w:rsid w:val="00257B74"/>
    <w:rsid w:val="00257CAA"/>
    <w:rsid w:val="00257D09"/>
    <w:rsid w:val="00257D4E"/>
    <w:rsid w:val="00257EA1"/>
    <w:rsid w:val="00260112"/>
    <w:rsid w:val="002602F5"/>
    <w:rsid w:val="00260315"/>
    <w:rsid w:val="00260699"/>
    <w:rsid w:val="002606CA"/>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0C60"/>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EE6"/>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6030"/>
    <w:rsid w:val="002E60C4"/>
    <w:rsid w:val="002E60DC"/>
    <w:rsid w:val="002E6218"/>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558"/>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94"/>
    <w:rsid w:val="003313EF"/>
    <w:rsid w:val="0033150E"/>
    <w:rsid w:val="003317CB"/>
    <w:rsid w:val="00331A84"/>
    <w:rsid w:val="00331AEF"/>
    <w:rsid w:val="00331D3F"/>
    <w:rsid w:val="00331D93"/>
    <w:rsid w:val="003320FF"/>
    <w:rsid w:val="0033267B"/>
    <w:rsid w:val="003326BB"/>
    <w:rsid w:val="00332766"/>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050"/>
    <w:rsid w:val="003A2147"/>
    <w:rsid w:val="003A22B8"/>
    <w:rsid w:val="003A2531"/>
    <w:rsid w:val="003A2793"/>
    <w:rsid w:val="003A29FD"/>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C24"/>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763"/>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7CC"/>
    <w:rsid w:val="004338CE"/>
    <w:rsid w:val="004339D1"/>
    <w:rsid w:val="00433B0E"/>
    <w:rsid w:val="00433D98"/>
    <w:rsid w:val="00433DAB"/>
    <w:rsid w:val="00433DB4"/>
    <w:rsid w:val="00433E9E"/>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BE"/>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9E7"/>
    <w:rsid w:val="00455C63"/>
    <w:rsid w:val="00456053"/>
    <w:rsid w:val="004560BC"/>
    <w:rsid w:val="0045626B"/>
    <w:rsid w:val="00456358"/>
    <w:rsid w:val="0045637E"/>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64"/>
    <w:rsid w:val="00494805"/>
    <w:rsid w:val="00494943"/>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03F"/>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BCA"/>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9E9"/>
    <w:rsid w:val="004F5C7A"/>
    <w:rsid w:val="004F5D13"/>
    <w:rsid w:val="004F6382"/>
    <w:rsid w:val="004F638F"/>
    <w:rsid w:val="004F63CE"/>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715B"/>
    <w:rsid w:val="00507797"/>
    <w:rsid w:val="0050790C"/>
    <w:rsid w:val="0050792A"/>
    <w:rsid w:val="005079DB"/>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5D"/>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080"/>
    <w:rsid w:val="00545158"/>
    <w:rsid w:val="0054536F"/>
    <w:rsid w:val="005454F5"/>
    <w:rsid w:val="005455C1"/>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1FC"/>
    <w:rsid w:val="0057744D"/>
    <w:rsid w:val="00577642"/>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D06"/>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711"/>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243"/>
    <w:rsid w:val="00605302"/>
    <w:rsid w:val="00605385"/>
    <w:rsid w:val="006053D3"/>
    <w:rsid w:val="00605A9E"/>
    <w:rsid w:val="00605BEB"/>
    <w:rsid w:val="00605F4F"/>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5F19"/>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0E1"/>
    <w:rsid w:val="006651B5"/>
    <w:rsid w:val="00665451"/>
    <w:rsid w:val="006655A2"/>
    <w:rsid w:val="00665B08"/>
    <w:rsid w:val="00665DBA"/>
    <w:rsid w:val="006660BE"/>
    <w:rsid w:val="00666729"/>
    <w:rsid w:val="0066673C"/>
    <w:rsid w:val="00666922"/>
    <w:rsid w:val="00666A4C"/>
    <w:rsid w:val="00666A81"/>
    <w:rsid w:val="00666B27"/>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83F"/>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885"/>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AEC"/>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4A"/>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25"/>
    <w:rsid w:val="0070189E"/>
    <w:rsid w:val="007021C9"/>
    <w:rsid w:val="0070241A"/>
    <w:rsid w:val="0070258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85A"/>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7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1F2"/>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661"/>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A7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98D"/>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7D8"/>
    <w:rsid w:val="007B5912"/>
    <w:rsid w:val="007B593F"/>
    <w:rsid w:val="007B5B5C"/>
    <w:rsid w:val="007B5C13"/>
    <w:rsid w:val="007B5FC2"/>
    <w:rsid w:val="007B6052"/>
    <w:rsid w:val="007B634C"/>
    <w:rsid w:val="007B63F3"/>
    <w:rsid w:val="007B6469"/>
    <w:rsid w:val="007B64FE"/>
    <w:rsid w:val="007B674D"/>
    <w:rsid w:val="007B6839"/>
    <w:rsid w:val="007B6A0A"/>
    <w:rsid w:val="007B6A3C"/>
    <w:rsid w:val="007B6CC0"/>
    <w:rsid w:val="007B6FFF"/>
    <w:rsid w:val="007B74F5"/>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96"/>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D46"/>
    <w:rsid w:val="00824F20"/>
    <w:rsid w:val="008252AF"/>
    <w:rsid w:val="0082558C"/>
    <w:rsid w:val="0082563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3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AE1"/>
    <w:rsid w:val="00854C73"/>
    <w:rsid w:val="008552DF"/>
    <w:rsid w:val="00855483"/>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740"/>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6F2C"/>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845"/>
    <w:rsid w:val="008C3995"/>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7C0"/>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2C4"/>
    <w:rsid w:val="008F751E"/>
    <w:rsid w:val="008F7633"/>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55A"/>
    <w:rsid w:val="0091572A"/>
    <w:rsid w:val="00915977"/>
    <w:rsid w:val="00915A38"/>
    <w:rsid w:val="00915A3B"/>
    <w:rsid w:val="00915E89"/>
    <w:rsid w:val="00915F0B"/>
    <w:rsid w:val="00916017"/>
    <w:rsid w:val="00916742"/>
    <w:rsid w:val="009169E9"/>
    <w:rsid w:val="00916AFF"/>
    <w:rsid w:val="00916BB2"/>
    <w:rsid w:val="00916C78"/>
    <w:rsid w:val="00916CBA"/>
    <w:rsid w:val="00916CBE"/>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DC4"/>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BFF"/>
    <w:rsid w:val="009E5CFD"/>
    <w:rsid w:val="009E5F7F"/>
    <w:rsid w:val="009E5FD1"/>
    <w:rsid w:val="009E60E9"/>
    <w:rsid w:val="009E6526"/>
    <w:rsid w:val="009E6627"/>
    <w:rsid w:val="009E693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01A"/>
    <w:rsid w:val="00A042F7"/>
    <w:rsid w:val="00A045F8"/>
    <w:rsid w:val="00A046CD"/>
    <w:rsid w:val="00A04A0A"/>
    <w:rsid w:val="00A04A0D"/>
    <w:rsid w:val="00A04ABE"/>
    <w:rsid w:val="00A04E5D"/>
    <w:rsid w:val="00A04FC0"/>
    <w:rsid w:val="00A0557A"/>
    <w:rsid w:val="00A0577E"/>
    <w:rsid w:val="00A05882"/>
    <w:rsid w:val="00A0590D"/>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50"/>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59"/>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571"/>
    <w:rsid w:val="00A44CE6"/>
    <w:rsid w:val="00A451AB"/>
    <w:rsid w:val="00A4525F"/>
    <w:rsid w:val="00A45368"/>
    <w:rsid w:val="00A45387"/>
    <w:rsid w:val="00A45410"/>
    <w:rsid w:val="00A45456"/>
    <w:rsid w:val="00A454C6"/>
    <w:rsid w:val="00A4589C"/>
    <w:rsid w:val="00A459BF"/>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467"/>
    <w:rsid w:val="00A654F9"/>
    <w:rsid w:val="00A6579B"/>
    <w:rsid w:val="00A6595F"/>
    <w:rsid w:val="00A65A2C"/>
    <w:rsid w:val="00A65BC8"/>
    <w:rsid w:val="00A65CCB"/>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9ED"/>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098"/>
    <w:rsid w:val="00A911CC"/>
    <w:rsid w:val="00A91200"/>
    <w:rsid w:val="00A91438"/>
    <w:rsid w:val="00A916CE"/>
    <w:rsid w:val="00A9191E"/>
    <w:rsid w:val="00A91BA2"/>
    <w:rsid w:val="00A921BD"/>
    <w:rsid w:val="00A92464"/>
    <w:rsid w:val="00A92A19"/>
    <w:rsid w:val="00A92B88"/>
    <w:rsid w:val="00A92B96"/>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3DF"/>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3FC9"/>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CC4"/>
    <w:rsid w:val="00AD2D83"/>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B17"/>
    <w:rsid w:val="00B03E90"/>
    <w:rsid w:val="00B0406D"/>
    <w:rsid w:val="00B040B6"/>
    <w:rsid w:val="00B04289"/>
    <w:rsid w:val="00B0451B"/>
    <w:rsid w:val="00B045C3"/>
    <w:rsid w:val="00B04939"/>
    <w:rsid w:val="00B04A1D"/>
    <w:rsid w:val="00B04FAC"/>
    <w:rsid w:val="00B04FCC"/>
    <w:rsid w:val="00B052B7"/>
    <w:rsid w:val="00B0541D"/>
    <w:rsid w:val="00B0545C"/>
    <w:rsid w:val="00B05461"/>
    <w:rsid w:val="00B05958"/>
    <w:rsid w:val="00B059EF"/>
    <w:rsid w:val="00B05C3D"/>
    <w:rsid w:val="00B05C4B"/>
    <w:rsid w:val="00B05DC3"/>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58B"/>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B5"/>
    <w:rsid w:val="00B4598F"/>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A"/>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E06"/>
    <w:rsid w:val="00B75E12"/>
    <w:rsid w:val="00B76112"/>
    <w:rsid w:val="00B7633A"/>
    <w:rsid w:val="00B7639E"/>
    <w:rsid w:val="00B763E4"/>
    <w:rsid w:val="00B7648B"/>
    <w:rsid w:val="00B7661B"/>
    <w:rsid w:val="00B76B76"/>
    <w:rsid w:val="00B7709D"/>
    <w:rsid w:val="00B7718A"/>
    <w:rsid w:val="00B77349"/>
    <w:rsid w:val="00B7747B"/>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0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621"/>
    <w:rsid w:val="00BE78AF"/>
    <w:rsid w:val="00BE796A"/>
    <w:rsid w:val="00BE7DBD"/>
    <w:rsid w:val="00BF00EE"/>
    <w:rsid w:val="00BF030A"/>
    <w:rsid w:val="00BF033F"/>
    <w:rsid w:val="00BF0358"/>
    <w:rsid w:val="00BF040B"/>
    <w:rsid w:val="00BF04A2"/>
    <w:rsid w:val="00BF06E1"/>
    <w:rsid w:val="00BF06E6"/>
    <w:rsid w:val="00BF071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AA"/>
    <w:rsid w:val="00C022B2"/>
    <w:rsid w:val="00C02665"/>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C16"/>
    <w:rsid w:val="00C05EE4"/>
    <w:rsid w:val="00C06199"/>
    <w:rsid w:val="00C06652"/>
    <w:rsid w:val="00C06810"/>
    <w:rsid w:val="00C069F5"/>
    <w:rsid w:val="00C06CAB"/>
    <w:rsid w:val="00C06ED6"/>
    <w:rsid w:val="00C071FE"/>
    <w:rsid w:val="00C07315"/>
    <w:rsid w:val="00C074A4"/>
    <w:rsid w:val="00C07ADA"/>
    <w:rsid w:val="00C07C6B"/>
    <w:rsid w:val="00C07C91"/>
    <w:rsid w:val="00C07F30"/>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6FD6"/>
    <w:rsid w:val="00C275A9"/>
    <w:rsid w:val="00C276E3"/>
    <w:rsid w:val="00C278A0"/>
    <w:rsid w:val="00C27AA4"/>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DD"/>
    <w:rsid w:val="00C678C1"/>
    <w:rsid w:val="00C67B4A"/>
    <w:rsid w:val="00C67B77"/>
    <w:rsid w:val="00C67B94"/>
    <w:rsid w:val="00C67CBA"/>
    <w:rsid w:val="00C67CC1"/>
    <w:rsid w:val="00C67D90"/>
    <w:rsid w:val="00C67DA6"/>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E9"/>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81"/>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C76"/>
    <w:rsid w:val="00CD4F4F"/>
    <w:rsid w:val="00CD50C8"/>
    <w:rsid w:val="00CD515F"/>
    <w:rsid w:val="00CD550A"/>
    <w:rsid w:val="00CD5711"/>
    <w:rsid w:val="00CD580E"/>
    <w:rsid w:val="00CD597D"/>
    <w:rsid w:val="00CD59CC"/>
    <w:rsid w:val="00CD5B1B"/>
    <w:rsid w:val="00CD6050"/>
    <w:rsid w:val="00CD626D"/>
    <w:rsid w:val="00CD63AC"/>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802"/>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8B9"/>
    <w:rsid w:val="00D0199C"/>
    <w:rsid w:val="00D019FD"/>
    <w:rsid w:val="00D01A3A"/>
    <w:rsid w:val="00D01B08"/>
    <w:rsid w:val="00D01D72"/>
    <w:rsid w:val="00D01E3D"/>
    <w:rsid w:val="00D023FA"/>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B4"/>
    <w:rsid w:val="00D679CF"/>
    <w:rsid w:val="00D67AD9"/>
    <w:rsid w:val="00D67E40"/>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701"/>
    <w:rsid w:val="00D80830"/>
    <w:rsid w:val="00D80A8B"/>
    <w:rsid w:val="00D80DEC"/>
    <w:rsid w:val="00D80E46"/>
    <w:rsid w:val="00D80E77"/>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E5E"/>
    <w:rsid w:val="00DA2F01"/>
    <w:rsid w:val="00DA2FF4"/>
    <w:rsid w:val="00DA3199"/>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B7E"/>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6C8"/>
    <w:rsid w:val="00DC6AAE"/>
    <w:rsid w:val="00DC6ABF"/>
    <w:rsid w:val="00DC6BC5"/>
    <w:rsid w:val="00DC6BE8"/>
    <w:rsid w:val="00DC6F71"/>
    <w:rsid w:val="00DC7117"/>
    <w:rsid w:val="00DC7125"/>
    <w:rsid w:val="00DC756A"/>
    <w:rsid w:val="00DC75A1"/>
    <w:rsid w:val="00DC7764"/>
    <w:rsid w:val="00DC78C5"/>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EC9"/>
    <w:rsid w:val="00DF4FAD"/>
    <w:rsid w:val="00DF510D"/>
    <w:rsid w:val="00DF514C"/>
    <w:rsid w:val="00DF5161"/>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10C"/>
    <w:rsid w:val="00E103B5"/>
    <w:rsid w:val="00E104B2"/>
    <w:rsid w:val="00E105DB"/>
    <w:rsid w:val="00E10939"/>
    <w:rsid w:val="00E109BB"/>
    <w:rsid w:val="00E10AB7"/>
    <w:rsid w:val="00E10D31"/>
    <w:rsid w:val="00E11704"/>
    <w:rsid w:val="00E11BDF"/>
    <w:rsid w:val="00E11D63"/>
    <w:rsid w:val="00E12042"/>
    <w:rsid w:val="00E1238F"/>
    <w:rsid w:val="00E12491"/>
    <w:rsid w:val="00E125D7"/>
    <w:rsid w:val="00E1267F"/>
    <w:rsid w:val="00E12814"/>
    <w:rsid w:val="00E128ED"/>
    <w:rsid w:val="00E12D38"/>
    <w:rsid w:val="00E12DD9"/>
    <w:rsid w:val="00E13190"/>
    <w:rsid w:val="00E1321A"/>
    <w:rsid w:val="00E13670"/>
    <w:rsid w:val="00E136CB"/>
    <w:rsid w:val="00E136EF"/>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D2"/>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47DBA"/>
    <w:rsid w:val="00E50064"/>
    <w:rsid w:val="00E503C1"/>
    <w:rsid w:val="00E50462"/>
    <w:rsid w:val="00E504A6"/>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CAB"/>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1C3"/>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54D"/>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6AE"/>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E29"/>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0E3"/>
    <w:rsid w:val="00EF10F1"/>
    <w:rsid w:val="00EF11E8"/>
    <w:rsid w:val="00EF1253"/>
    <w:rsid w:val="00EF1389"/>
    <w:rsid w:val="00EF15A4"/>
    <w:rsid w:val="00EF17D3"/>
    <w:rsid w:val="00EF17EE"/>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261"/>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3E07"/>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9D9"/>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266"/>
    <w:rsid w:val="00F214EE"/>
    <w:rsid w:val="00F215F1"/>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9B9"/>
    <w:rsid w:val="00F26AD5"/>
    <w:rsid w:val="00F26BAB"/>
    <w:rsid w:val="00F26ECD"/>
    <w:rsid w:val="00F26EE2"/>
    <w:rsid w:val="00F26EEA"/>
    <w:rsid w:val="00F26F5F"/>
    <w:rsid w:val="00F26FDA"/>
    <w:rsid w:val="00F27023"/>
    <w:rsid w:val="00F270CA"/>
    <w:rsid w:val="00F275E5"/>
    <w:rsid w:val="00F2761E"/>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8EC"/>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D8"/>
    <w:rsid w:val="00F734EC"/>
    <w:rsid w:val="00F73620"/>
    <w:rsid w:val="00F73662"/>
    <w:rsid w:val="00F736B9"/>
    <w:rsid w:val="00F736C8"/>
    <w:rsid w:val="00F737D1"/>
    <w:rsid w:val="00F73BB2"/>
    <w:rsid w:val="00F73F01"/>
    <w:rsid w:val="00F73F0F"/>
    <w:rsid w:val="00F740FF"/>
    <w:rsid w:val="00F74297"/>
    <w:rsid w:val="00F7437C"/>
    <w:rsid w:val="00F743EE"/>
    <w:rsid w:val="00F744B9"/>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076"/>
    <w:rsid w:val="00F822B4"/>
    <w:rsid w:val="00F82387"/>
    <w:rsid w:val="00F823B7"/>
    <w:rsid w:val="00F82447"/>
    <w:rsid w:val="00F828EC"/>
    <w:rsid w:val="00F82BDB"/>
    <w:rsid w:val="00F82F91"/>
    <w:rsid w:val="00F8317D"/>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76B"/>
    <w:rsid w:val="00F87AB8"/>
    <w:rsid w:val="00F87B72"/>
    <w:rsid w:val="00F87E16"/>
    <w:rsid w:val="00F90229"/>
    <w:rsid w:val="00F90388"/>
    <w:rsid w:val="00F903DA"/>
    <w:rsid w:val="00F90628"/>
    <w:rsid w:val="00F90779"/>
    <w:rsid w:val="00F90854"/>
    <w:rsid w:val="00F90CE3"/>
    <w:rsid w:val="00F90CFC"/>
    <w:rsid w:val="00F91015"/>
    <w:rsid w:val="00F910EB"/>
    <w:rsid w:val="00F913FD"/>
    <w:rsid w:val="00F91501"/>
    <w:rsid w:val="00F91544"/>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88B"/>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1CA1"/>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10BC"/>
    <w:rsid w:val="00FE138C"/>
    <w:rsid w:val="00FE14F4"/>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07393"/>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1"/>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1"/>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3.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22222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11111111110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31313131311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41414141412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5151515151313.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33333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44444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55555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666665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777776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88888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999998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0101010109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spPr>
            <a:ln w="31750">
              <a:solidFill>
                <a:sysClr val="windowText" lastClr="000000">
                  <a:lumMod val="95000"/>
                  <a:lumOff val="5000"/>
                </a:sysClr>
              </a:solidFill>
            </a:ln>
          </c:spPr>
          <c:explosion val="25"/>
          <c:dPt>
            <c:idx val="0"/>
            <c:bubble3D val="0"/>
            <c:explosion val="10"/>
            <c:spPr>
              <a:pattFill prst="ltDnDiag">
                <a:fgClr>
                  <a:schemeClr val="tx1">
                    <a:lumMod val="50000"/>
                    <a:lumOff val="50000"/>
                  </a:schemeClr>
                </a:fgClr>
                <a:bgClr>
                  <a:schemeClr val="bg1"/>
                </a:bgClr>
              </a:pattFill>
              <a:ln w="31750">
                <a:solidFill>
                  <a:sysClr val="windowText" lastClr="000000">
                    <a:lumMod val="95000"/>
                    <a:lumOff val="5000"/>
                  </a:sysClr>
                </a:solidFill>
              </a:ln>
            </c:spPr>
          </c:dPt>
          <c:dPt>
            <c:idx val="1"/>
            <c:bubble3D val="0"/>
            <c:explosion val="0"/>
            <c:spPr>
              <a:pattFill prst="pct50">
                <a:fgClr>
                  <a:schemeClr val="tx1">
                    <a:lumMod val="50000"/>
                    <a:lumOff val="50000"/>
                  </a:schemeClr>
                </a:fgClr>
                <a:bgClr>
                  <a:schemeClr val="bg1"/>
                </a:bgClr>
              </a:pattFill>
              <a:ln w="31750">
                <a:solidFill>
                  <a:sysClr val="windowText" lastClr="000000">
                    <a:lumMod val="95000"/>
                    <a:lumOff val="5000"/>
                  </a:sysClr>
                </a:solidFill>
              </a:ln>
            </c:spPr>
          </c:dPt>
          <c:dPt>
            <c:idx val="2"/>
            <c:bubble3D val="0"/>
            <c:spPr>
              <a:pattFill prst="ltHorz">
                <a:fgClr>
                  <a:schemeClr val="tx1">
                    <a:lumMod val="50000"/>
                    <a:lumOff val="50000"/>
                  </a:schemeClr>
                </a:fgClr>
                <a:bgClr>
                  <a:schemeClr val="bg1"/>
                </a:bgClr>
              </a:pattFill>
              <a:ln w="31750">
                <a:solidFill>
                  <a:sysClr val="windowText" lastClr="000000">
                    <a:lumMod val="95000"/>
                    <a:lumOff val="5000"/>
                  </a:sysClr>
                </a:solidFill>
              </a:ln>
            </c:spPr>
          </c:dPt>
          <c:dPt>
            <c:idx val="3"/>
            <c:bubble3D val="0"/>
            <c:spPr>
              <a:pattFill prst="narVert">
                <a:fgClr>
                  <a:schemeClr val="tx1">
                    <a:lumMod val="50000"/>
                    <a:lumOff val="50000"/>
                  </a:schemeClr>
                </a:fgClr>
                <a:bgClr>
                  <a:schemeClr val="bg1"/>
                </a:bgClr>
              </a:pattFill>
              <a:ln w="31750">
                <a:solidFill>
                  <a:sysClr val="windowText" lastClr="000000">
                    <a:lumMod val="95000"/>
                    <a:lumOff val="5000"/>
                  </a:sysClr>
                </a:solidFill>
              </a:ln>
            </c:spPr>
          </c:dPt>
          <c:dPt>
            <c:idx val="4"/>
            <c:bubble3D val="0"/>
            <c:explosion val="29"/>
            <c:spPr>
              <a:pattFill prst="pct30">
                <a:fgClr>
                  <a:schemeClr val="tx1">
                    <a:lumMod val="50000"/>
                    <a:lumOff val="50000"/>
                  </a:schemeClr>
                </a:fgClr>
                <a:bgClr>
                  <a:schemeClr val="bg1"/>
                </a:bgClr>
              </a:pattFill>
              <a:ln w="31750">
                <a:solidFill>
                  <a:sysClr val="windowText" lastClr="000000">
                    <a:lumMod val="95000"/>
                    <a:lumOff val="5000"/>
                  </a:sysClr>
                </a:solidFill>
              </a:ln>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64,1% (62,2%)</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22,6% (22,8%)</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10,4% (11,8%)</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1,0% (1,1%)</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1,9% (2,1%)</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64.099999999999994</c:v>
                </c:pt>
                <c:pt idx="1">
                  <c:v>22.6</c:v>
                </c:pt>
                <c:pt idx="2">
                  <c:v>10.4</c:v>
                </c:pt>
                <c:pt idx="3">
                  <c:v>1</c:v>
                </c:pt>
                <c:pt idx="4">
                  <c:v>1.9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ct val="120000"/>
              </a:lnSpc>
              <a:defRPr/>
            </a:pPr>
            <a:r>
              <a:rPr lang="ru-RU" sz="1100" b="1" baseline="0"/>
              <a:t>Индексы тарифов на услуги связи для юридических лиц                    в</a:t>
            </a:r>
            <a:r>
              <a:rPr lang="en-US" sz="1100" b="1" baseline="0"/>
              <a:t> IV </a:t>
            </a:r>
            <a:r>
              <a:rPr lang="ru-RU" sz="1100" b="1" baseline="0"/>
              <a:t>квартале 2021 года</a:t>
            </a:r>
            <a:br>
              <a:rPr lang="ru-RU" sz="1100" b="1" baseline="0"/>
            </a:br>
            <a:r>
              <a:rPr lang="ru-RU" sz="1100" baseline="0"/>
              <a:t>(в % к </a:t>
            </a:r>
            <a:r>
              <a:rPr lang="en-US" sz="1100" baseline="0"/>
              <a:t>IV </a:t>
            </a:r>
            <a:r>
              <a:rPr lang="ru-RU" sz="1100" baseline="0"/>
              <a:t>кварталу 2020 года)</a:t>
            </a:r>
          </a:p>
        </c:rich>
      </c:tx>
      <c:layout>
        <c:manualLayout>
          <c:xMode val="edge"/>
          <c:yMode val="edge"/>
          <c:x val="0.1836206941831012"/>
          <c:y val="2.8554458785155345E-2"/>
        </c:manualLayout>
      </c:layout>
      <c:overlay val="0"/>
    </c:title>
    <c:autoTitleDeleted val="0"/>
    <c:plotArea>
      <c:layout>
        <c:manualLayout>
          <c:layoutTarget val="inner"/>
          <c:xMode val="edge"/>
          <c:yMode val="edge"/>
          <c:x val="0.47529226399356161"/>
          <c:y val="0.21430523984771108"/>
          <c:w val="0.49161714646992849"/>
          <c:h val="0.66234147259031617"/>
        </c:manualLayout>
      </c:layout>
      <c:barChart>
        <c:barDir val="bar"/>
        <c:grouping val="clustered"/>
        <c:varyColors val="0"/>
        <c:ser>
          <c:idx val="0"/>
          <c:order val="0"/>
          <c:tx>
            <c:strRef>
              <c:f>Sheet1!$B$1</c:f>
              <c:strCache>
                <c:ptCount val="1"/>
              </c:strCache>
            </c:strRef>
          </c:tx>
          <c:spPr>
            <a:solidFill>
              <a:srgbClr val="91BDE1"/>
            </a:solidFill>
            <a:ln w="10711">
              <a:solidFill>
                <a:schemeClr val="tx1"/>
              </a:solidFill>
              <a:prstDash val="solid"/>
            </a:ln>
          </c:spPr>
          <c:invertIfNegative val="0"/>
          <c:dLbls>
            <c:delete val="1"/>
          </c:dLbls>
          <c:cat>
            <c:strRef>
              <c:f>Sheet1!$A$2:$A$8</c:f>
              <c:strCache>
                <c:ptCount val="7"/>
                <c:pt idx="0">
                  <c:v>Услуги национальной почты</c:v>
                </c:pt>
                <c:pt idx="1">
                  <c:v>Услуги местной телефонной связи</c:v>
                </c:pt>
                <c:pt idx="2">
                  <c:v>Услуги междугородней телефонной связи</c:v>
                </c:pt>
                <c:pt idx="3">
                  <c:v>Услуги документальной электросвязи</c:v>
                </c:pt>
                <c:pt idx="4">
                  <c:v>Услуги связи по передаче данных по каналам связи</c:v>
                </c:pt>
                <c:pt idx="5">
                  <c:v>Услуги проводного радиовещания</c:v>
                </c:pt>
                <c:pt idx="6">
                  <c:v>Услуги подвижной связи</c:v>
                </c:pt>
              </c:strCache>
            </c:strRef>
          </c:cat>
          <c:val>
            <c:numRef>
              <c:f>Sheet1!$B$2:$B$8</c:f>
              <c:numCache>
                <c:formatCode>General</c:formatCode>
                <c:ptCount val="7"/>
                <c:pt idx="0">
                  <c:v>107.49000000000002</c:v>
                </c:pt>
                <c:pt idx="1">
                  <c:v>101.98</c:v>
                </c:pt>
                <c:pt idx="2">
                  <c:v>105</c:v>
                </c:pt>
                <c:pt idx="3">
                  <c:v>100.02</c:v>
                </c:pt>
                <c:pt idx="4">
                  <c:v>100</c:v>
                </c:pt>
                <c:pt idx="5">
                  <c:v>100</c:v>
                </c:pt>
                <c:pt idx="6">
                  <c:v>100</c:v>
                </c:pt>
              </c:numCache>
            </c:numRef>
          </c:val>
        </c:ser>
        <c:dLbls>
          <c:showLegendKey val="0"/>
          <c:showVal val="1"/>
          <c:showCatName val="0"/>
          <c:showSerName val="0"/>
          <c:showPercent val="0"/>
          <c:showBubbleSize val="0"/>
        </c:dLbls>
        <c:gapWidth val="70"/>
        <c:axId val="84657664"/>
        <c:axId val="84659200"/>
      </c:barChart>
      <c:catAx>
        <c:axId val="84657664"/>
        <c:scaling>
          <c:orientation val="minMax"/>
        </c:scaling>
        <c:delete val="0"/>
        <c:axPos val="l"/>
        <c:majorGridlines>
          <c:spPr>
            <a:ln>
              <a:solidFill>
                <a:srgbClr val="000000">
                  <a:alpha val="0"/>
                </a:srgbClr>
              </a:solidFill>
            </a:ln>
          </c:spPr>
        </c:majorGridlines>
        <c:numFmt formatCode="General" sourceLinked="1"/>
        <c:majorTickMark val="none"/>
        <c:minorTickMark val="none"/>
        <c:tickLblPos val="nextTo"/>
        <c:spPr>
          <a:ln w="2678">
            <a:solidFill>
              <a:srgbClr val="000000"/>
            </a:solidFill>
            <a:prstDash val="solid"/>
          </a:ln>
        </c:spPr>
        <c:txPr>
          <a:bodyPr rot="0" vert="horz"/>
          <a:lstStyle/>
          <a:p>
            <a:pPr>
              <a:defRPr sz="900" baseline="0"/>
            </a:pPr>
            <a:endParaRPr lang="ru-RU"/>
          </a:p>
        </c:txPr>
        <c:crossAx val="84659200"/>
        <c:crossesAt val="99"/>
        <c:auto val="0"/>
        <c:lblAlgn val="ctr"/>
        <c:lblOffset val="1"/>
        <c:tickLblSkip val="1"/>
        <c:tickMarkSkip val="1"/>
        <c:noMultiLvlLbl val="0"/>
      </c:catAx>
      <c:valAx>
        <c:axId val="84659200"/>
        <c:scaling>
          <c:orientation val="minMax"/>
          <c:max val="108"/>
          <c:min val="99"/>
        </c:scaling>
        <c:delete val="0"/>
        <c:axPos val="b"/>
        <c:minorGridlines/>
        <c:numFmt formatCode="General" sourceLinked="1"/>
        <c:majorTickMark val="cross"/>
        <c:minorTickMark val="none"/>
        <c:tickLblPos val="nextTo"/>
        <c:spPr>
          <a:ln w="2678">
            <a:solidFill>
              <a:srgbClr val="000000"/>
            </a:solidFill>
            <a:prstDash val="solid"/>
          </a:ln>
        </c:spPr>
        <c:txPr>
          <a:bodyPr rot="0" vert="horz"/>
          <a:lstStyle/>
          <a:p>
            <a:pPr>
              <a:defRPr sz="1000"/>
            </a:pPr>
            <a:endParaRPr lang="ru-RU"/>
          </a:p>
        </c:txPr>
        <c:crossAx val="84657664"/>
        <c:crosses val="autoZero"/>
        <c:crossBetween val="between"/>
        <c:majorUnit val="1"/>
        <c:minorUnit val="1"/>
      </c:valAx>
      <c:spPr>
        <a:noFill/>
        <a:ln w="21834">
          <a:noFill/>
        </a:ln>
      </c:spPr>
    </c:plotArea>
    <c:plotVisOnly val="1"/>
    <c:dispBlanksAs val="gap"/>
    <c:showDLblsOverMax val="0"/>
  </c:chart>
  <c:spPr>
    <a:noFill/>
    <a:ln w="3175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615250310004024E-2"/>
          <c:y val="9.0014816696300057E-2"/>
          <c:w val="0.68407430492836219"/>
          <c:h val="0.80141191909834808"/>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-1549</c:v>
                </c:pt>
                <c:pt idx="1">
                  <c:v>815</c:v>
                </c:pt>
                <c:pt idx="2">
                  <c:v>1480</c:v>
                </c:pt>
                <c:pt idx="3">
                  <c:v>1728</c:v>
                </c:pt>
                <c:pt idx="4">
                  <c:v>2483</c:v>
                </c:pt>
                <c:pt idx="5">
                  <c:v>2257</c:v>
                </c:pt>
                <c:pt idx="6">
                  <c:v>-973</c:v>
                </c:pt>
                <c:pt idx="7">
                  <c:v>-2986</c:v>
                </c:pt>
                <c:pt idx="8">
                  <c:v>-4979</c:v>
                </c:pt>
                <c:pt idx="9" formatCode="0">
                  <c:v>-11880</c:v>
                </c:pt>
                <c:pt idx="10">
                  <c:v>-16776</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General</c:formatCode>
                <c:ptCount val="11"/>
                <c:pt idx="0">
                  <c:v>18340</c:v>
                </c:pt>
                <c:pt idx="1">
                  <c:v>19967</c:v>
                </c:pt>
                <c:pt idx="2">
                  <c:v>18243</c:v>
                </c:pt>
                <c:pt idx="3">
                  <c:v>11979</c:v>
                </c:pt>
                <c:pt idx="4">
                  <c:v>10447</c:v>
                </c:pt>
                <c:pt idx="5">
                  <c:v>13516</c:v>
                </c:pt>
                <c:pt idx="6">
                  <c:v>9523</c:v>
                </c:pt>
                <c:pt idx="7" formatCode="[=0]&quot;-&quot;;General">
                  <c:v>7207</c:v>
                </c:pt>
                <c:pt idx="8">
                  <c:v>9540</c:v>
                </c:pt>
                <c:pt idx="9" formatCode="0">
                  <c:v>1507</c:v>
                </c:pt>
                <c:pt idx="10">
                  <c:v>11519</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98452992"/>
        <c:axId val="98454912"/>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General</c:formatCode>
                <c:ptCount val="11"/>
                <c:pt idx="0">
                  <c:v>16791</c:v>
                </c:pt>
                <c:pt idx="1">
                  <c:v>20782</c:v>
                </c:pt>
                <c:pt idx="2">
                  <c:v>19723</c:v>
                </c:pt>
                <c:pt idx="3">
                  <c:v>13707</c:v>
                </c:pt>
                <c:pt idx="4">
                  <c:v>12930</c:v>
                </c:pt>
                <c:pt idx="5">
                  <c:v>15773</c:v>
                </c:pt>
                <c:pt idx="6">
                  <c:v>8550</c:v>
                </c:pt>
                <c:pt idx="7">
                  <c:v>4221</c:v>
                </c:pt>
                <c:pt idx="8">
                  <c:v>4561</c:v>
                </c:pt>
                <c:pt idx="9">
                  <c:v>-10373</c:v>
                </c:pt>
                <c:pt idx="10">
                  <c:v>-5257</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98456704"/>
        <c:axId val="98458240"/>
      </c:lineChart>
      <c:catAx>
        <c:axId val="98452992"/>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98454912"/>
        <c:crossesAt val="0"/>
        <c:auto val="1"/>
        <c:lblAlgn val="ctr"/>
        <c:lblOffset val="200"/>
        <c:tickLblSkip val="1"/>
        <c:tickMarkSkip val="1"/>
        <c:noMultiLvlLbl val="0"/>
      </c:catAx>
      <c:valAx>
        <c:axId val="98454912"/>
        <c:scaling>
          <c:orientation val="minMax"/>
          <c:max val="25000"/>
          <c:min val="-20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98452992"/>
        <c:crosses val="autoZero"/>
        <c:crossBetween val="between"/>
        <c:majorUnit val="5000"/>
        <c:minorUnit val="1000"/>
      </c:valAx>
      <c:catAx>
        <c:axId val="98456704"/>
        <c:scaling>
          <c:orientation val="minMax"/>
        </c:scaling>
        <c:delete val="1"/>
        <c:axPos val="b"/>
        <c:numFmt formatCode="General" sourceLinked="1"/>
        <c:majorTickMark val="out"/>
        <c:minorTickMark val="none"/>
        <c:tickLblPos val="none"/>
        <c:crossAx val="98458240"/>
        <c:crossesAt val="0"/>
        <c:auto val="0"/>
        <c:lblAlgn val="ctr"/>
        <c:lblOffset val="100"/>
        <c:noMultiLvlLbl val="0"/>
      </c:catAx>
      <c:valAx>
        <c:axId val="98458240"/>
        <c:scaling>
          <c:orientation val="minMax"/>
          <c:max val="3000"/>
          <c:min val="-3000"/>
        </c:scaling>
        <c:delete val="1"/>
        <c:axPos val="r"/>
        <c:numFmt formatCode="General" sourceLinked="1"/>
        <c:majorTickMark val="out"/>
        <c:minorTickMark val="none"/>
        <c:tickLblPos val="none"/>
        <c:crossAx val="98456704"/>
        <c:crosses val="max"/>
        <c:crossBetween val="between"/>
        <c:majorUnit val="500"/>
        <c:minorUnit val="100"/>
      </c:valAx>
    </c:plotArea>
    <c:legend>
      <c:legendPos val="r"/>
      <c:layout>
        <c:manualLayout>
          <c:xMode val="edge"/>
          <c:yMode val="edge"/>
          <c:x val="0.76865479796965597"/>
          <c:y val="0.14339768012869358"/>
          <c:w val="0.20948261369289661"/>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Число родившихся и умерших</a:t>
            </a:r>
          </a:p>
          <a:p>
            <a:pPr>
              <a:lnSpc>
                <a:spcPct val="120000"/>
              </a:lnSpc>
              <a:defRPr/>
            </a:pPr>
            <a:r>
              <a:rPr lang="ru-RU" sz="1100" b="0"/>
              <a:t>(человек)</a:t>
            </a:r>
          </a:p>
        </c:rich>
      </c:tx>
      <c:layout>
        <c:manualLayout>
          <c:xMode val="edge"/>
          <c:yMode val="edge"/>
          <c:x val="0.31081248913286735"/>
          <c:y val="0"/>
        </c:manualLayout>
      </c:layout>
      <c:overlay val="0"/>
    </c:title>
    <c:autoTitleDeleted val="0"/>
    <c:plotArea>
      <c:layout>
        <c:manualLayout>
          <c:layoutTarget val="inner"/>
          <c:xMode val="edge"/>
          <c:yMode val="edge"/>
          <c:x val="7.9473296816159084E-2"/>
          <c:y val="0.15078821708977141"/>
          <c:w val="0.68758402204470925"/>
          <c:h val="0.74455867900950146"/>
        </c:manualLayout>
      </c:layout>
      <c:barChart>
        <c:barDir val="col"/>
        <c:grouping val="clustered"/>
        <c:varyColors val="0"/>
        <c:ser>
          <c:idx val="0"/>
          <c:order val="0"/>
          <c:tx>
            <c:strRef>
              <c:f>Лист1!$B$1</c:f>
              <c:strCache>
                <c:ptCount val="1"/>
                <c:pt idx="0">
                  <c:v>Родившиеся в 2020г.</c:v>
                </c:pt>
              </c:strCache>
            </c:strRef>
          </c:tx>
          <c:spPr>
            <a:solidFill>
              <a:srgbClr val="C0504D">
                <a:lumMod val="40000"/>
                <a:lumOff val="60000"/>
              </a:srgbClr>
            </a:solidFill>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Лист1!$B$2:$B$12</c:f>
              <c:numCache>
                <c:formatCode>General</c:formatCode>
                <c:ptCount val="11"/>
                <c:pt idx="0">
                  <c:v>2292</c:v>
                </c:pt>
                <c:pt idx="1">
                  <c:v>2183</c:v>
                </c:pt>
                <c:pt idx="2">
                  <c:v>2257</c:v>
                </c:pt>
                <c:pt idx="3" formatCode="0">
                  <c:v>2315</c:v>
                </c:pt>
                <c:pt idx="4" formatCode="0">
                  <c:v>2097</c:v>
                </c:pt>
                <c:pt idx="5" formatCode="0">
                  <c:v>2146</c:v>
                </c:pt>
                <c:pt idx="6" formatCode="0">
                  <c:v>2288</c:v>
                </c:pt>
                <c:pt idx="7">
                  <c:v>2505</c:v>
                </c:pt>
                <c:pt idx="8">
                  <c:v>3377</c:v>
                </c:pt>
                <c:pt idx="9">
                  <c:v>2569</c:v>
                </c:pt>
                <c:pt idx="10">
                  <c:v>2317</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2021г.</c:v>
                </c:pt>
              </c:strCache>
            </c:strRef>
          </c:tx>
          <c:spPr>
            <a:solidFill>
              <a:srgbClr val="C0504D">
                <a:lumMod val="50000"/>
              </a:srgbClr>
            </a:solidFill>
            <a:ln>
              <a:solidFill>
                <a:schemeClr val="accent2">
                  <a:lumMod val="75000"/>
                </a:schemeClr>
              </a:solidFill>
            </a:ln>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Лист1!$C$2:$C$12</c:f>
              <c:numCache>
                <c:formatCode>General</c:formatCode>
                <c:ptCount val="11"/>
                <c:pt idx="0">
                  <c:v>2089</c:v>
                </c:pt>
                <c:pt idx="1">
                  <c:v>2036</c:v>
                </c:pt>
                <c:pt idx="2">
                  <c:v>2631</c:v>
                </c:pt>
                <c:pt idx="3" formatCode="0">
                  <c:v>2368</c:v>
                </c:pt>
                <c:pt idx="4" formatCode="0">
                  <c:v>2179</c:v>
                </c:pt>
                <c:pt idx="5" formatCode="0">
                  <c:v>2457</c:v>
                </c:pt>
                <c:pt idx="6" formatCode="0">
                  <c:v>2526</c:v>
                </c:pt>
                <c:pt idx="7">
                  <c:v>2569</c:v>
                </c:pt>
                <c:pt idx="8">
                  <c:v>2411</c:v>
                </c:pt>
                <c:pt idx="9">
                  <c:v>2389</c:v>
                </c:pt>
                <c:pt idx="10">
                  <c:v>2322</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rgbClr val="1F497D">
                <a:lumMod val="40000"/>
                <a:lumOff val="60000"/>
              </a:srgbClr>
            </a:solidFill>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Лист1!$D$2:$D$12</c:f>
              <c:numCache>
                <c:formatCode>General</c:formatCode>
                <c:ptCount val="11"/>
                <c:pt idx="0">
                  <c:v>-3186</c:v>
                </c:pt>
                <c:pt idx="1">
                  <c:v>-2725</c:v>
                </c:pt>
                <c:pt idx="2">
                  <c:v>-2976</c:v>
                </c:pt>
                <c:pt idx="3" formatCode="0">
                  <c:v>-2944</c:v>
                </c:pt>
                <c:pt idx="4" formatCode="0">
                  <c:v>-3191</c:v>
                </c:pt>
                <c:pt idx="5" formatCode="0">
                  <c:v>-3605</c:v>
                </c:pt>
                <c:pt idx="6" formatCode="0">
                  <c:v>-3606</c:v>
                </c:pt>
                <c:pt idx="7">
                  <c:v>-3281</c:v>
                </c:pt>
                <c:pt idx="8">
                  <c:v>-3286</c:v>
                </c:pt>
                <c:pt idx="9">
                  <c:v>-4276</c:v>
                </c:pt>
                <c:pt idx="10">
                  <c:v>-5150</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2021г.</c:v>
                </c:pt>
              </c:strCache>
            </c:strRef>
          </c:tx>
          <c:spPr>
            <a:solidFill>
              <a:srgbClr val="4F81BD">
                <a:lumMod val="50000"/>
              </a:srgbClr>
            </a:solidFill>
            <a:ln>
              <a:solidFill>
                <a:schemeClr val="tx2">
                  <a:lumMod val="75000"/>
                </a:schemeClr>
              </a:solidFill>
            </a:ln>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Лист1!$E$2:$E$12</c:f>
              <c:numCache>
                <c:formatCode>General</c:formatCode>
                <c:ptCount val="11"/>
                <c:pt idx="0">
                  <c:v>-3989</c:v>
                </c:pt>
                <c:pt idx="1">
                  <c:v>-3232</c:v>
                </c:pt>
                <c:pt idx="2">
                  <c:v>-3597</c:v>
                </c:pt>
                <c:pt idx="3" formatCode="0">
                  <c:v>-3199</c:v>
                </c:pt>
                <c:pt idx="4" formatCode="0">
                  <c:v>-3166</c:v>
                </c:pt>
                <c:pt idx="5" formatCode="0">
                  <c:v>-3940</c:v>
                </c:pt>
                <c:pt idx="6" formatCode="0">
                  <c:v>-5741</c:v>
                </c:pt>
                <c:pt idx="7">
                  <c:v>-4297</c:v>
                </c:pt>
                <c:pt idx="8">
                  <c:v>-3492</c:v>
                </c:pt>
                <c:pt idx="9">
                  <c:v>-3718</c:v>
                </c:pt>
                <c:pt idx="10">
                  <c:v>-4382</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98380032"/>
        <c:axId val="98381824"/>
      </c:barChart>
      <c:catAx>
        <c:axId val="98380032"/>
        <c:scaling>
          <c:orientation val="minMax"/>
        </c:scaling>
        <c:delete val="0"/>
        <c:axPos val="b"/>
        <c:numFmt formatCode="General" sourceLinked="1"/>
        <c:majorTickMark val="none"/>
        <c:minorTickMark val="cross"/>
        <c:tickLblPos val="low"/>
        <c:txPr>
          <a:bodyPr/>
          <a:lstStyle/>
          <a:p>
            <a:pPr>
              <a:defRPr sz="900"/>
            </a:pPr>
            <a:endParaRPr lang="ru-RU"/>
          </a:p>
        </c:txPr>
        <c:crossAx val="98381824"/>
        <c:crosses val="autoZero"/>
        <c:auto val="1"/>
        <c:lblAlgn val="ctr"/>
        <c:lblOffset val="100"/>
        <c:noMultiLvlLbl val="0"/>
      </c:catAx>
      <c:valAx>
        <c:axId val="98381824"/>
        <c:scaling>
          <c:orientation val="minMax"/>
          <c:max val="4000"/>
          <c:min val="-6000"/>
        </c:scaling>
        <c:delete val="0"/>
        <c:axPos val="l"/>
        <c:majorGridlines>
          <c:spPr>
            <a:ln>
              <a:solidFill>
                <a:sysClr val="window" lastClr="FFFFFF">
                  <a:lumMod val="65000"/>
                </a:sysClr>
              </a:solidFill>
            </a:ln>
          </c:spPr>
        </c:majorGridlines>
        <c:numFmt formatCode="General" sourceLinked="1"/>
        <c:majorTickMark val="out"/>
        <c:minorTickMark val="none"/>
        <c:tickLblPos val="nextTo"/>
        <c:txPr>
          <a:bodyPr/>
          <a:lstStyle/>
          <a:p>
            <a:pPr>
              <a:defRPr sz="900"/>
            </a:pPr>
            <a:endParaRPr lang="ru-RU"/>
          </a:p>
        </c:txPr>
        <c:crossAx val="98380032"/>
        <c:crosses val="autoZero"/>
        <c:crossBetween val="between"/>
        <c:majorUnit val="1000"/>
      </c:valAx>
    </c:plotArea>
    <c:legend>
      <c:legendPos val="r"/>
      <c:layout>
        <c:manualLayout>
          <c:xMode val="edge"/>
          <c:yMode val="edge"/>
          <c:x val="0.77741994322487828"/>
          <c:y val="0.18870692494236699"/>
          <c:w val="0.22257999328908318"/>
          <c:h val="0.51866471063740605"/>
        </c:manualLayout>
      </c:layout>
      <c:overlay val="0"/>
      <c:txPr>
        <a:bodyPr/>
        <a:lstStyle/>
        <a:p>
          <a:pPr>
            <a:defRPr sz="900" b="0"/>
          </a:pPr>
          <a:endParaRPr lang="ru-RU"/>
        </a:p>
      </c:txPr>
    </c:legend>
    <c:plotVisOnly val="1"/>
    <c:dispBlanksAs val="gap"/>
    <c:showDLblsOverMax val="0"/>
  </c:chart>
  <c:spPr>
    <a:ln w="31750"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500860098"/>
          <c:y val="1.4925373134328358E-2"/>
        </c:manualLayout>
      </c:layout>
      <c:overlay val="0"/>
    </c:title>
    <c:autoTitleDeleted val="0"/>
    <c:plotArea>
      <c:layout>
        <c:manualLayout>
          <c:layoutTarget val="inner"/>
          <c:xMode val="edge"/>
          <c:yMode val="edge"/>
          <c:x val="7.0132924205730335E-2"/>
          <c:y val="0.19604144631174836"/>
          <c:w val="0.9016611087865225"/>
          <c:h val="0.5882387276217339"/>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Лист1!$A$2:$A$24</c:f>
              <c:strCache>
                <c:ptCount val="23"/>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Лист1!$B$2:$B$24</c:f>
              <c:numCache>
                <c:formatCode>0</c:formatCode>
                <c:ptCount val="23"/>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pt idx="14" formatCode="General">
                  <c:v>1607</c:v>
                </c:pt>
                <c:pt idx="15">
                  <c:v>1765</c:v>
                </c:pt>
                <c:pt idx="16">
                  <c:v>1273</c:v>
                </c:pt>
                <c:pt idx="17">
                  <c:v>1407</c:v>
                </c:pt>
                <c:pt idx="18" formatCode="General">
                  <c:v>1456</c:v>
                </c:pt>
                <c:pt idx="19" formatCode="General">
                  <c:v>1565</c:v>
                </c:pt>
                <c:pt idx="20" formatCode="General">
                  <c:v>1705</c:v>
                </c:pt>
                <c:pt idx="21" formatCode="General">
                  <c:v>1593</c:v>
                </c:pt>
                <c:pt idx="22" formatCode="General">
                  <c:v>1731</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Лист1!$A$2:$A$24</c:f>
              <c:strCache>
                <c:ptCount val="23"/>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Лист1!$C$2:$C$24</c:f>
              <c:numCache>
                <c:formatCode>0</c:formatCode>
                <c:ptCount val="23"/>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pt idx="14" formatCode="General">
                  <c:v>983</c:v>
                </c:pt>
                <c:pt idx="15">
                  <c:v>965</c:v>
                </c:pt>
                <c:pt idx="16">
                  <c:v>1072</c:v>
                </c:pt>
                <c:pt idx="17">
                  <c:v>1340</c:v>
                </c:pt>
                <c:pt idx="18" formatCode="General">
                  <c:v>96</c:v>
                </c:pt>
                <c:pt idx="19" formatCode="General">
                  <c:v>82</c:v>
                </c:pt>
                <c:pt idx="20" formatCode="General">
                  <c:v>86</c:v>
                </c:pt>
                <c:pt idx="21" formatCode="General">
                  <c:v>94</c:v>
                </c:pt>
                <c:pt idx="22" formatCode="General">
                  <c:v>79</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95836800"/>
        <c:axId val="95850880"/>
      </c:lineChart>
      <c:catAx>
        <c:axId val="95836800"/>
        <c:scaling>
          <c:orientation val="minMax"/>
        </c:scaling>
        <c:delete val="0"/>
        <c:axPos val="b"/>
        <c:numFmt formatCode="General" sourceLinked="1"/>
        <c:majorTickMark val="cross"/>
        <c:minorTickMark val="none"/>
        <c:tickLblPos val="nextTo"/>
        <c:spPr>
          <a:ln w="12700">
            <a:solidFill>
              <a:sysClr val="windowText" lastClr="000000">
                <a:lumMod val="50000"/>
                <a:lumOff val="50000"/>
              </a:sysClr>
            </a:solidFill>
          </a:ln>
        </c:spPr>
        <c:txPr>
          <a:bodyPr rot="0" vert="horz"/>
          <a:lstStyle/>
          <a:p>
            <a:pPr>
              <a:lnSpc>
                <a:spcPct val="100000"/>
              </a:lnSpc>
              <a:defRPr sz="800">
                <a:latin typeface="Arial" pitchFamily="34" charset="0"/>
                <a:cs typeface="Arial" pitchFamily="34" charset="0"/>
              </a:defRPr>
            </a:pPr>
            <a:endParaRPr lang="ru-RU"/>
          </a:p>
        </c:txPr>
        <c:crossAx val="95850880"/>
        <c:crosses val="autoZero"/>
        <c:auto val="1"/>
        <c:lblAlgn val="ctr"/>
        <c:lblOffset val="100"/>
        <c:tickLblSkip val="1"/>
        <c:tickMarkSkip val="1"/>
        <c:noMultiLvlLbl val="0"/>
      </c:catAx>
      <c:valAx>
        <c:axId val="95850880"/>
        <c:scaling>
          <c:orientation val="minMax"/>
          <c:max val="1800"/>
          <c:min val="0"/>
        </c:scaling>
        <c:delete val="0"/>
        <c:axPos val="l"/>
        <c:majorGridlines>
          <c:spPr>
            <a:ln>
              <a:solidFill>
                <a:sysClr val="window" lastClr="FFFFFF">
                  <a:lumMod val="50000"/>
                </a:sysClr>
              </a:solidFill>
              <a:prstDash val="solid"/>
            </a:ln>
          </c:spPr>
        </c:majorGridlines>
        <c:numFmt formatCode="0" sourceLinked="1"/>
        <c:majorTickMark val="out"/>
        <c:minorTickMark val="none"/>
        <c:tickLblPos val="nextTo"/>
        <c:txPr>
          <a:bodyPr/>
          <a:lstStyle/>
          <a:p>
            <a:pPr>
              <a:defRPr sz="900"/>
            </a:pPr>
            <a:endParaRPr lang="ru-RU"/>
          </a:p>
        </c:txPr>
        <c:crossAx val="95836800"/>
        <c:crosses val="autoZero"/>
        <c:crossBetween val="between"/>
        <c:majorUnit val="300"/>
      </c:valAx>
    </c:plotArea>
    <c:legend>
      <c:legendPos val="b"/>
      <c:layout>
        <c:manualLayout>
          <c:xMode val="edge"/>
          <c:yMode val="edge"/>
          <c:x val="0.19307779764244445"/>
          <c:y val="0.89741489403376817"/>
          <c:w val="0.6115384127708674"/>
          <c:h val="0.10121675089121325"/>
        </c:manualLayout>
      </c:layout>
      <c:overlay val="0"/>
      <c:txPr>
        <a:bodyPr/>
        <a:lstStyle/>
        <a:p>
          <a:pPr>
            <a:defRPr sz="900"/>
          </a:pPr>
          <a:endParaRPr lang="ru-RU"/>
        </a:p>
      </c:txPr>
    </c:legend>
    <c:plotVisOnly val="1"/>
    <c:dispBlanksAs val="gap"/>
    <c:showDLblsOverMax val="0"/>
  </c:chart>
  <c:spPr>
    <a:ln w="28575" cmpd="dbl">
      <a:solidFill>
        <a:sysClr val="windowText" lastClr="000000">
          <a:alpha val="95000"/>
        </a:sysClr>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79051488244855"/>
          <c:y val="0.13260279294075955"/>
          <c:w val="0.45435077762886095"/>
          <c:h val="0.6550455996489718"/>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4.4000000000000004</c:v>
                </c:pt>
                <c:pt idx="1">
                  <c:v>2.8</c:v>
                </c:pt>
                <c:pt idx="2">
                  <c:v>5.0999999999999996</c:v>
                </c:pt>
                <c:pt idx="3">
                  <c:v>4.2</c:v>
                </c:pt>
                <c:pt idx="4">
                  <c:v>11</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9.2000000000000011</c:v>
                </c:pt>
                <c:pt idx="1">
                  <c:v>20.9</c:v>
                </c:pt>
                <c:pt idx="2">
                  <c:v>7.8</c:v>
                </c:pt>
                <c:pt idx="3">
                  <c:v>4.2</c:v>
                </c:pt>
                <c:pt idx="4">
                  <c:v>8.6</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83829888"/>
        <c:axId val="83831424"/>
      </c:radarChart>
      <c:catAx>
        <c:axId val="83829888"/>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83831424"/>
        <c:crosses val="autoZero"/>
        <c:auto val="0"/>
        <c:lblAlgn val="ctr"/>
        <c:lblOffset val="100"/>
        <c:noMultiLvlLbl val="0"/>
      </c:catAx>
      <c:valAx>
        <c:axId val="83831424"/>
        <c:scaling>
          <c:orientation val="minMax"/>
          <c:max val="25"/>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3829888"/>
        <c:crosses val="autoZero"/>
        <c:crossBetween val="between"/>
        <c:majorUnit val="5"/>
        <c:minorUnit val="2"/>
      </c:valAx>
      <c:spPr>
        <a:noFill/>
        <a:ln w="25397">
          <a:noFill/>
        </a:ln>
      </c:spPr>
    </c:plotArea>
    <c:legend>
      <c:legendPos val="b"/>
      <c:layout>
        <c:manualLayout>
          <c:xMode val="edge"/>
          <c:yMode val="edge"/>
          <c:x val="0.31211355518983658"/>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baseline="0">
                <a:solidFill>
                  <a:srgbClr val="FF0000"/>
                </a:solidFill>
              </a:defRPr>
            </a:pPr>
            <a:r>
              <a:rPr lang="x-none" sz="1100" b="1" baseline="0">
                <a:solidFill>
                  <a:sysClr val="windowText" lastClr="000000"/>
                </a:solidFill>
              </a:rPr>
              <a:t>Структура стоимости условного (минимального) набора продуктов питания</a:t>
            </a:r>
            <a:endParaRPr lang="ru-RU" sz="1100" baseline="0">
              <a:solidFill>
                <a:sysClr val="windowText" lastClr="000000"/>
              </a:solidFill>
            </a:endParaRPr>
          </a:p>
          <a:p>
            <a:pPr>
              <a:lnSpc>
                <a:spcPct val="120000"/>
              </a:lnSpc>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7708746044"/>
          <c:y val="0"/>
        </c:manualLayout>
      </c:layout>
      <c:overlay val="0"/>
    </c:title>
    <c:autoTitleDeleted val="0"/>
    <c:plotArea>
      <c:layout>
        <c:manualLayout>
          <c:layoutTarget val="inner"/>
          <c:xMode val="edge"/>
          <c:yMode val="edge"/>
          <c:x val="6.9079961701619452E-2"/>
          <c:y val="0.15791254925151332"/>
          <c:w val="0.6726964461990782"/>
          <c:h val="0.77501033603327396"/>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Sheet1!$B$2:$B$3</c:f>
              <c:numCache>
                <c:formatCode>0.0</c:formatCode>
                <c:ptCount val="2"/>
                <c:pt idx="0">
                  <c:v>17.2</c:v>
                </c:pt>
                <c:pt idx="1">
                  <c:v>16.899999999999999</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393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485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Sheet1!$C$2:$C$3</c:f>
              <c:numCache>
                <c:formatCode>0.0</c:formatCode>
                <c:ptCount val="2"/>
                <c:pt idx="0">
                  <c:v>4.5</c:v>
                </c:pt>
                <c:pt idx="1">
                  <c:v>4.0999999999999996</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77E-3"/>
                  <c:y val="-5.9886725517042895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Sheet1!$D$2:$D$3</c:f>
              <c:numCache>
                <c:formatCode>0.0</c:formatCode>
                <c:ptCount val="2"/>
                <c:pt idx="0">
                  <c:v>5.5</c:v>
                </c:pt>
                <c:pt idx="1">
                  <c:v>5.3</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Sheet1!$E$2:$E$3</c:f>
              <c:numCache>
                <c:formatCode>0.0</c:formatCode>
                <c:ptCount val="2"/>
                <c:pt idx="0">
                  <c:v>20.8</c:v>
                </c:pt>
                <c:pt idx="1">
                  <c:v>20.6</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396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Sheet1!$F$2:$F$3</c:f>
              <c:numCache>
                <c:formatCode>0.0</c:formatCode>
                <c:ptCount val="2"/>
                <c:pt idx="0">
                  <c:v>2.2999999999999998</c:v>
                </c:pt>
                <c:pt idx="1">
                  <c:v>2.4</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601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Sheet1!$G$2:$G$3</c:f>
              <c:numCache>
                <c:formatCode>0.0</c:formatCode>
                <c:ptCount val="2"/>
                <c:pt idx="0">
                  <c:v>2.2999999999999998</c:v>
                </c:pt>
                <c:pt idx="1">
                  <c:v>2.2000000000000002</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Sheet1!$H$2:$H$3</c:f>
              <c:numCache>
                <c:formatCode>0.0</c:formatCode>
                <c:ptCount val="2"/>
                <c:pt idx="0">
                  <c:v>29</c:v>
                </c:pt>
                <c:pt idx="1">
                  <c:v>27.2</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Sheet1!$I$2:$I$3</c:f>
              <c:numCache>
                <c:formatCode>0.0</c:formatCode>
                <c:ptCount val="2"/>
                <c:pt idx="0">
                  <c:v>14.7</c:v>
                </c:pt>
                <c:pt idx="1">
                  <c:v>18.2</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337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a:t>
                    </a:r>
                    <a:r>
                      <a:rPr lang="ru-RU" sz="800"/>
                      <a:t>7</a:t>
                    </a:r>
                    <a:endParaRPr lang="en-US" sz="800"/>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декабрь 2020</c:v>
                </c:pt>
                <c:pt idx="1">
                  <c:v>декабрь 2021</c:v>
                </c:pt>
              </c:strCache>
            </c:strRef>
          </c:cat>
          <c:val>
            <c:numRef>
              <c:f>Sheet1!$J$2:$J$3</c:f>
              <c:numCache>
                <c:formatCode>0.0</c:formatCode>
                <c:ptCount val="2"/>
                <c:pt idx="0">
                  <c:v>3.7</c:v>
                </c:pt>
                <c:pt idx="1">
                  <c:v>3.1</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83920768"/>
        <c:axId val="83922304"/>
      </c:barChart>
      <c:catAx>
        <c:axId val="83920768"/>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922304"/>
        <c:crossesAt val="0"/>
        <c:auto val="0"/>
        <c:lblAlgn val="ctr"/>
        <c:lblOffset val="100"/>
        <c:tickLblSkip val="1"/>
        <c:tickMarkSkip val="1"/>
        <c:noMultiLvlLbl val="0"/>
      </c:catAx>
      <c:valAx>
        <c:axId val="83922304"/>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3920768"/>
        <c:crosses val="autoZero"/>
        <c:crossBetween val="between"/>
        <c:majorUnit val="20"/>
        <c:minorUnit val="1"/>
      </c:valAx>
      <c:spPr>
        <a:noFill/>
        <a:ln w="25373">
          <a:noFill/>
        </a:ln>
      </c:spPr>
    </c:plotArea>
    <c:legend>
      <c:legendPos val="r"/>
      <c:layout>
        <c:manualLayout>
          <c:xMode val="edge"/>
          <c:yMode val="edge"/>
          <c:x val="0.73274075247711667"/>
          <c:y val="0.15679810218016305"/>
          <c:w val="0.26490282772467338"/>
          <c:h val="0.77677302615481403"/>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31750" cmpd="dbl">
      <a:solidFill>
        <a:schemeClr val="tx1">
          <a:lumMod val="95000"/>
          <a:lumOff val="5000"/>
        </a:schemeClr>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Sheet1!$A$2:$A$25</c:f>
              <c:strCache>
                <c:ptCount val="2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Sheet1!$B$2:$B$25</c:f>
              <c:numCache>
                <c:formatCode>General</c:formatCode>
                <c:ptCount val="24"/>
                <c:pt idx="0">
                  <c:v>100</c:v>
                </c:pt>
                <c:pt idx="1">
                  <c:v>99.64</c:v>
                </c:pt>
                <c:pt idx="2">
                  <c:v>100.09</c:v>
                </c:pt>
                <c:pt idx="3">
                  <c:v>99.75</c:v>
                </c:pt>
                <c:pt idx="4">
                  <c:v>99.669999999999987</c:v>
                </c:pt>
                <c:pt idx="5">
                  <c:v>99.66</c:v>
                </c:pt>
                <c:pt idx="6">
                  <c:v>100.67999999999998</c:v>
                </c:pt>
                <c:pt idx="7">
                  <c:v>100.77</c:v>
                </c:pt>
                <c:pt idx="8">
                  <c:v>100.8</c:v>
                </c:pt>
                <c:pt idx="9">
                  <c:v>100.83</c:v>
                </c:pt>
                <c:pt idx="10">
                  <c:v>100.82</c:v>
                </c:pt>
                <c:pt idx="11">
                  <c:v>100.67999999999998</c:v>
                </c:pt>
                <c:pt idx="12">
                  <c:v>102.25</c:v>
                </c:pt>
                <c:pt idx="13">
                  <c:v>104.26</c:v>
                </c:pt>
                <c:pt idx="14">
                  <c:v>106.3</c:v>
                </c:pt>
                <c:pt idx="15">
                  <c:v>106.75</c:v>
                </c:pt>
                <c:pt idx="16">
                  <c:v>106.8</c:v>
                </c:pt>
                <c:pt idx="17">
                  <c:v>107.23</c:v>
                </c:pt>
                <c:pt idx="18">
                  <c:v>107.8</c:v>
                </c:pt>
                <c:pt idx="19">
                  <c:v>110.45</c:v>
                </c:pt>
                <c:pt idx="20">
                  <c:v>109.99700000000003</c:v>
                </c:pt>
                <c:pt idx="21">
                  <c:v>109.32</c:v>
                </c:pt>
                <c:pt idx="22">
                  <c:v>110</c:v>
                </c:pt>
                <c:pt idx="23">
                  <c:v>109.77</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Sheet1!$A$2:$A$25</c:f>
              <c:strCache>
                <c:ptCount val="2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Sheet1!$C$2:$C$25</c:f>
              <c:numCache>
                <c:formatCode>General</c:formatCode>
                <c:ptCount val="24"/>
                <c:pt idx="0">
                  <c:v>100</c:v>
                </c:pt>
                <c:pt idx="1">
                  <c:v>99.95</c:v>
                </c:pt>
                <c:pt idx="2">
                  <c:v>100.03</c:v>
                </c:pt>
                <c:pt idx="3">
                  <c:v>99.940000000000026</c:v>
                </c:pt>
                <c:pt idx="4">
                  <c:v>99.940000000000026</c:v>
                </c:pt>
                <c:pt idx="5">
                  <c:v>99.97</c:v>
                </c:pt>
                <c:pt idx="6">
                  <c:v>100.84</c:v>
                </c:pt>
                <c:pt idx="7">
                  <c:v>100.96000000000002</c:v>
                </c:pt>
                <c:pt idx="8">
                  <c:v>100.98</c:v>
                </c:pt>
                <c:pt idx="9">
                  <c:v>101.03</c:v>
                </c:pt>
                <c:pt idx="10">
                  <c:v>101.01</c:v>
                </c:pt>
                <c:pt idx="11">
                  <c:v>100.83</c:v>
                </c:pt>
                <c:pt idx="12">
                  <c:v>101.99000000000002</c:v>
                </c:pt>
                <c:pt idx="13">
                  <c:v>103.51900000000002</c:v>
                </c:pt>
                <c:pt idx="14">
                  <c:v>105.14</c:v>
                </c:pt>
                <c:pt idx="15">
                  <c:v>105.49000000000002</c:v>
                </c:pt>
                <c:pt idx="16">
                  <c:v>105.55</c:v>
                </c:pt>
                <c:pt idx="17">
                  <c:v>105.95</c:v>
                </c:pt>
                <c:pt idx="18">
                  <c:v>106.57</c:v>
                </c:pt>
                <c:pt idx="19">
                  <c:v>109.54</c:v>
                </c:pt>
                <c:pt idx="20">
                  <c:v>108.96000000000002</c:v>
                </c:pt>
                <c:pt idx="21">
                  <c:v>108.44000000000003</c:v>
                </c:pt>
                <c:pt idx="22">
                  <c:v>109.03</c:v>
                </c:pt>
                <c:pt idx="23">
                  <c:v>109.11999999999999</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84115840"/>
        <c:axId val="84117760"/>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Sheet1!$A$2:$A$25</c:f>
              <c:strCache>
                <c:ptCount val="2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Sheet1!$D$2:$D$25</c:f>
              <c:numCache>
                <c:formatCode>General</c:formatCode>
                <c:ptCount val="24"/>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pt idx="15">
                  <c:v>107.44000000000003</c:v>
                </c:pt>
                <c:pt idx="16">
                  <c:v>108.23</c:v>
                </c:pt>
                <c:pt idx="17">
                  <c:v>109.236</c:v>
                </c:pt>
                <c:pt idx="18">
                  <c:v>109.6</c:v>
                </c:pt>
                <c:pt idx="19">
                  <c:v>110.1</c:v>
                </c:pt>
                <c:pt idx="20">
                  <c:v>110.148</c:v>
                </c:pt>
                <c:pt idx="21">
                  <c:v>111.57899999999998</c:v>
                </c:pt>
                <c:pt idx="22">
                  <c:v>112.248</c:v>
                </c:pt>
                <c:pt idx="23">
                  <c:v>113.63</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84123648"/>
        <c:axId val="84125184"/>
      </c:lineChart>
      <c:catAx>
        <c:axId val="84115840"/>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84117760"/>
        <c:crossesAt val="100"/>
        <c:auto val="0"/>
        <c:lblAlgn val="ctr"/>
        <c:lblOffset val="100"/>
        <c:tickLblSkip val="1"/>
        <c:tickMarkSkip val="1"/>
        <c:noMultiLvlLbl val="0"/>
      </c:catAx>
      <c:valAx>
        <c:axId val="84117760"/>
        <c:scaling>
          <c:orientation val="minMax"/>
          <c:max val="114"/>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4115840"/>
        <c:crosses val="autoZero"/>
        <c:crossBetween val="between"/>
        <c:majorUnit val="1"/>
        <c:minorUnit val="1"/>
      </c:valAx>
      <c:catAx>
        <c:axId val="84123648"/>
        <c:scaling>
          <c:orientation val="minMax"/>
        </c:scaling>
        <c:delete val="1"/>
        <c:axPos val="b"/>
        <c:numFmt formatCode="General" sourceLinked="1"/>
        <c:majorTickMark val="out"/>
        <c:minorTickMark val="none"/>
        <c:tickLblPos val="none"/>
        <c:crossAx val="84125184"/>
        <c:crosses val="autoZero"/>
        <c:auto val="0"/>
        <c:lblAlgn val="ctr"/>
        <c:lblOffset val="100"/>
        <c:noMultiLvlLbl val="0"/>
      </c:catAx>
      <c:valAx>
        <c:axId val="84125184"/>
        <c:scaling>
          <c:orientation val="minMax"/>
        </c:scaling>
        <c:delete val="1"/>
        <c:axPos val="l"/>
        <c:numFmt formatCode="General" sourceLinked="1"/>
        <c:majorTickMark val="out"/>
        <c:minorTickMark val="none"/>
        <c:tickLblPos val="none"/>
        <c:crossAx val="84123648"/>
        <c:crosses val="autoZero"/>
        <c:crossBetween val="between"/>
      </c:valAx>
      <c:spPr>
        <a:noFill/>
        <a:ln w="2480">
          <a:solidFill>
            <a:srgbClr val="000000"/>
          </a:solidFill>
          <a:prstDash val="solid"/>
        </a:ln>
      </c:spPr>
    </c:plotArea>
    <c:legend>
      <c:legendPos val="b"/>
      <c:layout>
        <c:manualLayout>
          <c:xMode val="edge"/>
          <c:yMode val="edge"/>
          <c:x val="0.14604785965273223"/>
          <c:y val="0.92249506742691645"/>
          <c:w val="0.71212121212124702"/>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3175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a:pPr>
            <a:r>
              <a:rPr lang="ru-RU" sz="1100" b="1"/>
              <a:t>Средние</a:t>
            </a:r>
            <a:r>
              <a:rPr lang="ru-RU" sz="1100" b="1" baseline="0"/>
              <a:t> цены на первичном и вторичном рынках жилья </a:t>
            </a:r>
            <a:br>
              <a:rPr lang="ru-RU" sz="1100" b="1" baseline="0"/>
            </a:br>
            <a:r>
              <a:rPr lang="ru-RU" sz="1100" b="1" baseline="0"/>
              <a:t>в </a:t>
            </a:r>
            <a:r>
              <a:rPr lang="en-US" sz="1100" b="1" baseline="0"/>
              <a:t>IV</a:t>
            </a:r>
            <a:r>
              <a:rPr lang="ru-RU" sz="1100" b="1" baseline="0"/>
              <a:t> квартале 2021 года</a:t>
            </a:r>
          </a:p>
          <a:p>
            <a:pPr>
              <a:lnSpc>
                <a:spcPct val="120000"/>
              </a:lnSpc>
              <a:defRPr/>
            </a:pPr>
            <a:r>
              <a:rPr lang="ru-RU" sz="1100" baseline="0"/>
              <a:t>(в рублях за 1 квадратный метр общей площади)</a:t>
            </a:r>
            <a:endParaRPr lang="ru-RU" sz="1100"/>
          </a:p>
        </c:rich>
      </c:tx>
      <c:layout/>
      <c:overlay val="0"/>
    </c:title>
    <c:autoTitleDeleted val="0"/>
    <c:plotArea>
      <c:layout>
        <c:manualLayout>
          <c:layoutTarget val="inner"/>
          <c:xMode val="edge"/>
          <c:yMode val="edge"/>
          <c:x val="0.26657796291497093"/>
          <c:y val="0.21116510008898459"/>
          <c:w val="0.66924310095903872"/>
          <c:h val="0.62042098944552715"/>
        </c:manualLayout>
      </c:layout>
      <c:barChart>
        <c:barDir val="bar"/>
        <c:grouping val="clustered"/>
        <c:varyColors val="0"/>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51241</c:v>
                </c:pt>
                <c:pt idx="1">
                  <c:v>67972</c:v>
                </c:pt>
                <c:pt idx="2">
                  <c:v>80655</c:v>
                </c:pt>
                <c:pt idx="3">
                  <c:v>112602</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71394</c:v>
                </c:pt>
                <c:pt idx="2">
                  <c:v>80467</c:v>
                </c:pt>
                <c:pt idx="3">
                  <c:v>144600</c:v>
                </c:pt>
              </c:numCache>
            </c:numRef>
          </c:val>
        </c:ser>
        <c:dLbls>
          <c:showLegendKey val="0"/>
          <c:showVal val="1"/>
          <c:showCatName val="0"/>
          <c:showSerName val="0"/>
          <c:showPercent val="0"/>
          <c:showBubbleSize val="0"/>
        </c:dLbls>
        <c:gapWidth val="50"/>
        <c:axId val="84313984"/>
        <c:axId val="84315520"/>
      </c:barChart>
      <c:catAx>
        <c:axId val="84313984"/>
        <c:scaling>
          <c:orientation val="minMax"/>
        </c:scaling>
        <c:delete val="0"/>
        <c:axPos val="l"/>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84315520"/>
        <c:crossesAt val="20000"/>
        <c:auto val="0"/>
        <c:lblAlgn val="ctr"/>
        <c:lblOffset val="100"/>
        <c:tickLblSkip val="1"/>
        <c:tickMarkSkip val="1"/>
        <c:noMultiLvlLbl val="0"/>
      </c:catAx>
      <c:valAx>
        <c:axId val="84315520"/>
        <c:scaling>
          <c:orientation val="minMax"/>
          <c:min val="20000"/>
        </c:scaling>
        <c:delete val="0"/>
        <c:axPos val="b"/>
        <c:numFmt formatCode="General" sourceLinked="1"/>
        <c:majorTickMark val="cross"/>
        <c:minorTickMark val="none"/>
        <c:tickLblPos val="nextTo"/>
        <c:spPr>
          <a:ln w="2678">
            <a:solidFill>
              <a:srgbClr val="000000"/>
            </a:solidFill>
            <a:prstDash val="solid"/>
          </a:ln>
        </c:spPr>
        <c:txPr>
          <a:bodyPr rot="0" vert="horz"/>
          <a:lstStyle/>
          <a:p>
            <a:pPr>
              <a:defRPr sz="900" baseline="0"/>
            </a:pPr>
            <a:endParaRPr lang="ru-RU"/>
          </a:p>
        </c:txPr>
        <c:crossAx val="84313984"/>
        <c:crosses val="autoZero"/>
        <c:crossBetween val="between"/>
        <c:majorUnit val="20000"/>
        <c:minorUnit val="150"/>
      </c:valAx>
      <c:spPr>
        <a:noFill/>
        <a:ln w="21834">
          <a:noFill/>
        </a:ln>
      </c:spPr>
    </c:plotArea>
    <c:legend>
      <c:legendPos val="b"/>
      <c:layout>
        <c:manualLayout>
          <c:xMode val="edge"/>
          <c:yMode val="edge"/>
          <c:x val="0.25370573306435867"/>
          <c:y val="0.8988454897085284"/>
          <c:w val="0.49258836033926834"/>
          <c:h val="0.10115451029147671"/>
        </c:manualLayout>
      </c:layout>
      <c:overlay val="0"/>
      <c:spPr>
        <a:solidFill>
          <a:srgbClr val="FFFFFF"/>
        </a:solidFill>
        <a:ln w="21421">
          <a:noFill/>
        </a:ln>
      </c:spPr>
      <c:txPr>
        <a:bodyPr/>
        <a:lstStyle/>
        <a:p>
          <a:pPr>
            <a:defRPr sz="1000"/>
          </a:pPr>
          <a:endParaRPr lang="ru-RU"/>
        </a:p>
      </c:txPr>
    </c:legend>
    <c:plotVisOnly val="1"/>
    <c:dispBlanksAs val="gap"/>
    <c:showDLblsOverMax val="0"/>
  </c:chart>
  <c:spPr>
    <a:noFill/>
    <a:ln w="3175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40347"/>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Sheet1!$B$1:$Y$1</c:f>
              <c:strCache>
                <c:ptCount val="2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Sheet1!$B$2:$Y$2</c:f>
              <c:numCache>
                <c:formatCode>General</c:formatCode>
                <c:ptCount val="24"/>
                <c:pt idx="0">
                  <c:v>87.36999999999999</c:v>
                </c:pt>
                <c:pt idx="1">
                  <c:v>90.81</c:v>
                </c:pt>
                <c:pt idx="2">
                  <c:v>87.460000000000022</c:v>
                </c:pt>
                <c:pt idx="3">
                  <c:v>93.01</c:v>
                </c:pt>
                <c:pt idx="4">
                  <c:v>94.910000000000025</c:v>
                </c:pt>
                <c:pt idx="5">
                  <c:v>93.56</c:v>
                </c:pt>
                <c:pt idx="6">
                  <c:v>93.3</c:v>
                </c:pt>
                <c:pt idx="7">
                  <c:v>88.7</c:v>
                </c:pt>
                <c:pt idx="8">
                  <c:v>86.75</c:v>
                </c:pt>
                <c:pt idx="9">
                  <c:v>81.489999999999995</c:v>
                </c:pt>
                <c:pt idx="10">
                  <c:v>86.23</c:v>
                </c:pt>
                <c:pt idx="11">
                  <c:v>91.03</c:v>
                </c:pt>
                <c:pt idx="12">
                  <c:v>87.11</c:v>
                </c:pt>
                <c:pt idx="13">
                  <c:v>89.11</c:v>
                </c:pt>
                <c:pt idx="14">
                  <c:v>90.75</c:v>
                </c:pt>
                <c:pt idx="15">
                  <c:v>91.57</c:v>
                </c:pt>
                <c:pt idx="16">
                  <c:v>95.669999999999987</c:v>
                </c:pt>
                <c:pt idx="17">
                  <c:v>94.03</c:v>
                </c:pt>
                <c:pt idx="18">
                  <c:v>99.76</c:v>
                </c:pt>
                <c:pt idx="19">
                  <c:v>101.86</c:v>
                </c:pt>
                <c:pt idx="20">
                  <c:v>103.67999999999998</c:v>
                </c:pt>
                <c:pt idx="21">
                  <c:v>105.96000000000002</c:v>
                </c:pt>
                <c:pt idx="22">
                  <c:v>156.75</c:v>
                </c:pt>
                <c:pt idx="23">
                  <c:v>151.66</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Sheet1!$B$1:$Y$1</c:f>
              <c:strCache>
                <c:ptCount val="2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Sheet1!$B$4:$Y$4</c:f>
              <c:numCache>
                <c:formatCode>General</c:formatCode>
                <c:ptCount val="24"/>
                <c:pt idx="0">
                  <c:v>100.64</c:v>
                </c:pt>
                <c:pt idx="1">
                  <c:v>100.75</c:v>
                </c:pt>
                <c:pt idx="2">
                  <c:v>101.28</c:v>
                </c:pt>
                <c:pt idx="3">
                  <c:v>102.11999999999999</c:v>
                </c:pt>
                <c:pt idx="4">
                  <c:v>102.59</c:v>
                </c:pt>
                <c:pt idx="5">
                  <c:v>102.73</c:v>
                </c:pt>
                <c:pt idx="6">
                  <c:v>103.35</c:v>
                </c:pt>
                <c:pt idx="7">
                  <c:v>103.86</c:v>
                </c:pt>
                <c:pt idx="8">
                  <c:v>104.01</c:v>
                </c:pt>
                <c:pt idx="9">
                  <c:v>104.52</c:v>
                </c:pt>
                <c:pt idx="10">
                  <c:v>104.59</c:v>
                </c:pt>
                <c:pt idx="11">
                  <c:v>104.99000000000002</c:v>
                </c:pt>
                <c:pt idx="12">
                  <c:v>107.16</c:v>
                </c:pt>
                <c:pt idx="13">
                  <c:v>109.39</c:v>
                </c:pt>
                <c:pt idx="14">
                  <c:v>110.13</c:v>
                </c:pt>
                <c:pt idx="15">
                  <c:v>111.17999999999998</c:v>
                </c:pt>
                <c:pt idx="16">
                  <c:v>114.33</c:v>
                </c:pt>
                <c:pt idx="17">
                  <c:v>120</c:v>
                </c:pt>
                <c:pt idx="18">
                  <c:v>121.26</c:v>
                </c:pt>
                <c:pt idx="19">
                  <c:v>120.95</c:v>
                </c:pt>
                <c:pt idx="20">
                  <c:v>120.63</c:v>
                </c:pt>
                <c:pt idx="21">
                  <c:v>121.36999999999999</c:v>
                </c:pt>
                <c:pt idx="22">
                  <c:v>121.89</c:v>
                </c:pt>
                <c:pt idx="23">
                  <c:v>123.05</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Sheet1!$B$1:$Y$1</c:f>
              <c:strCache>
                <c:ptCount val="2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Sheet1!$B$5:$Y$5</c:f>
              <c:numCache>
                <c:formatCode>General</c:formatCode>
                <c:ptCount val="24"/>
                <c:pt idx="0">
                  <c:v>102.29</c:v>
                </c:pt>
                <c:pt idx="1">
                  <c:v>102.09</c:v>
                </c:pt>
                <c:pt idx="2">
                  <c:v>102.35</c:v>
                </c:pt>
                <c:pt idx="3">
                  <c:v>101.94000000000015</c:v>
                </c:pt>
                <c:pt idx="4">
                  <c:v>102.2</c:v>
                </c:pt>
                <c:pt idx="5">
                  <c:v>100.8</c:v>
                </c:pt>
                <c:pt idx="6">
                  <c:v>104.78</c:v>
                </c:pt>
                <c:pt idx="7">
                  <c:v>108.39</c:v>
                </c:pt>
                <c:pt idx="8">
                  <c:v>107.36</c:v>
                </c:pt>
                <c:pt idx="9">
                  <c:v>108.09</c:v>
                </c:pt>
                <c:pt idx="10">
                  <c:v>107.48</c:v>
                </c:pt>
                <c:pt idx="11">
                  <c:v>106.96000000000002</c:v>
                </c:pt>
                <c:pt idx="12">
                  <c:v>108.35</c:v>
                </c:pt>
                <c:pt idx="13">
                  <c:v>108.02</c:v>
                </c:pt>
                <c:pt idx="14">
                  <c:v>108.99000000000002</c:v>
                </c:pt>
                <c:pt idx="15">
                  <c:v>109.84</c:v>
                </c:pt>
                <c:pt idx="16">
                  <c:v>109.52</c:v>
                </c:pt>
                <c:pt idx="17">
                  <c:v>108.77</c:v>
                </c:pt>
                <c:pt idx="18">
                  <c:v>111.13</c:v>
                </c:pt>
                <c:pt idx="19">
                  <c:v>112.84</c:v>
                </c:pt>
                <c:pt idx="20">
                  <c:v>113.16</c:v>
                </c:pt>
                <c:pt idx="21">
                  <c:v>114.45</c:v>
                </c:pt>
                <c:pt idx="22">
                  <c:v>114.77</c:v>
                </c:pt>
                <c:pt idx="23">
                  <c:v>114.77</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Sheet1!$B$1:$Y$1</c:f>
              <c:strCache>
                <c:ptCount val="2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Sheet1!$B$6:$Y$6</c:f>
              <c:numCache>
                <c:formatCode>General</c:formatCode>
                <c:ptCount val="24"/>
                <c:pt idx="0">
                  <c:v>86.02</c:v>
                </c:pt>
                <c:pt idx="1">
                  <c:v>86.02</c:v>
                </c:pt>
                <c:pt idx="2">
                  <c:v>86.02</c:v>
                </c:pt>
                <c:pt idx="3">
                  <c:v>86.02</c:v>
                </c:pt>
                <c:pt idx="4">
                  <c:v>86.02</c:v>
                </c:pt>
                <c:pt idx="5">
                  <c:v>86.02</c:v>
                </c:pt>
                <c:pt idx="6">
                  <c:v>87.990000000000023</c:v>
                </c:pt>
                <c:pt idx="7">
                  <c:v>87.990000000000023</c:v>
                </c:pt>
                <c:pt idx="8">
                  <c:v>87.990000000000023</c:v>
                </c:pt>
                <c:pt idx="9">
                  <c:v>87.990000000000023</c:v>
                </c:pt>
                <c:pt idx="10">
                  <c:v>87.990000000000023</c:v>
                </c:pt>
                <c:pt idx="11">
                  <c:v>87.990000000000023</c:v>
                </c:pt>
                <c:pt idx="12">
                  <c:v>92.910000000000025</c:v>
                </c:pt>
                <c:pt idx="13">
                  <c:v>92.910000000000025</c:v>
                </c:pt>
                <c:pt idx="14">
                  <c:v>92.910000000000025</c:v>
                </c:pt>
                <c:pt idx="15">
                  <c:v>92.910000000000025</c:v>
                </c:pt>
                <c:pt idx="16">
                  <c:v>92.910000000000025</c:v>
                </c:pt>
                <c:pt idx="17">
                  <c:v>92.910000000000025</c:v>
                </c:pt>
                <c:pt idx="18">
                  <c:v>95.02</c:v>
                </c:pt>
                <c:pt idx="19">
                  <c:v>98.64</c:v>
                </c:pt>
                <c:pt idx="20">
                  <c:v>98.64</c:v>
                </c:pt>
                <c:pt idx="21">
                  <c:v>98.81</c:v>
                </c:pt>
                <c:pt idx="22">
                  <c:v>98.81</c:v>
                </c:pt>
                <c:pt idx="23">
                  <c:v>98.81</c:v>
                </c:pt>
              </c:numCache>
            </c:numRef>
          </c:val>
        </c:ser>
        <c:dLbls>
          <c:showLegendKey val="0"/>
          <c:showVal val="0"/>
          <c:showCatName val="0"/>
          <c:showSerName val="0"/>
          <c:showPercent val="0"/>
          <c:showBubbleSize val="0"/>
        </c:dLbls>
        <c:gapWidth val="150"/>
        <c:axId val="83801216"/>
        <c:axId val="83803136"/>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Sheet1!$B$1:$Y$1</c:f>
              <c:strCache>
                <c:ptCount val="2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Sheet1!$B$3:$Y$3</c:f>
              <c:numCache>
                <c:formatCode>General</c:formatCode>
                <c:ptCount val="24"/>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pt idx="15">
                  <c:v>108</c:v>
                </c:pt>
                <c:pt idx="16">
                  <c:v>110.77</c:v>
                </c:pt>
                <c:pt idx="17">
                  <c:v>114.78</c:v>
                </c:pt>
                <c:pt idx="18">
                  <c:v>116.73</c:v>
                </c:pt>
                <c:pt idx="19">
                  <c:v>116.94000000000015</c:v>
                </c:pt>
                <c:pt idx="20">
                  <c:v>116.94000000000015</c:v>
                </c:pt>
                <c:pt idx="21">
                  <c:v>117.86999999999999</c:v>
                </c:pt>
                <c:pt idx="22">
                  <c:v>123.93</c:v>
                </c:pt>
                <c:pt idx="23">
                  <c:v>124.24000000000002</c:v>
                </c:pt>
              </c:numCache>
            </c:numRef>
          </c:val>
          <c:smooth val="0"/>
        </c:ser>
        <c:dLbls>
          <c:showLegendKey val="0"/>
          <c:showVal val="0"/>
          <c:showCatName val="0"/>
          <c:showSerName val="0"/>
          <c:showPercent val="0"/>
          <c:showBubbleSize val="0"/>
        </c:dLbls>
        <c:marker val="1"/>
        <c:smooth val="0"/>
        <c:axId val="83801216"/>
        <c:axId val="83803136"/>
      </c:lineChart>
      <c:catAx>
        <c:axId val="8380121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83803136"/>
        <c:crosses val="autoZero"/>
        <c:auto val="1"/>
        <c:lblAlgn val="ctr"/>
        <c:lblOffset val="100"/>
        <c:tickLblSkip val="1"/>
        <c:tickMarkSkip val="1"/>
        <c:noMultiLvlLbl val="0"/>
      </c:catAx>
      <c:valAx>
        <c:axId val="83803136"/>
        <c:scaling>
          <c:orientation val="minMax"/>
          <c:max val="160"/>
          <c:min val="4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83801216"/>
        <c:crosses val="autoZero"/>
        <c:crossBetween val="between"/>
        <c:majorUnit val="15"/>
      </c:valAx>
      <c:spPr>
        <a:solidFill>
          <a:srgbClr val="FFFFFF"/>
        </a:solidFill>
        <a:ln w="12682" cmpd="dbl">
          <a:solidFill>
            <a:srgbClr val="808080"/>
          </a:solidFill>
          <a:prstDash val="solid"/>
        </a:ln>
      </c:spPr>
    </c:plotArea>
    <c:legend>
      <c:legendPos val="b"/>
      <c:layout>
        <c:manualLayout>
          <c:xMode val="edge"/>
          <c:yMode val="edge"/>
          <c:x val="6.9306930693079652E-2"/>
          <c:y val="0.66206661377458342"/>
          <c:w val="0.89933993399346124"/>
          <c:h val="0.33793330931210985"/>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6.18420767820601E-2"/>
          <c:y val="0.21220930232558141"/>
          <c:w val="0.91065278710655784"/>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Sheet1!$A$2:$A$25</c:f>
              <c:strCache>
                <c:ptCount val="24"/>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Vll</c:v>
                </c:pt>
                <c:pt idx="19">
                  <c:v>VIIl</c:v>
                </c:pt>
                <c:pt idx="20">
                  <c:v>lX</c:v>
                </c:pt>
                <c:pt idx="21">
                  <c:v>X</c:v>
                </c:pt>
                <c:pt idx="22">
                  <c:v>Xl</c:v>
                </c:pt>
                <c:pt idx="23">
                  <c:v>XII </c:v>
                </c:pt>
              </c:strCache>
            </c:strRef>
          </c:cat>
          <c:val>
            <c:numRef>
              <c:f>Sheet1!$B$2:$B$25</c:f>
              <c:numCache>
                <c:formatCode>General</c:formatCode>
                <c:ptCount val="24"/>
                <c:pt idx="0">
                  <c:v>5.6</c:v>
                </c:pt>
                <c:pt idx="1">
                  <c:v>7.7</c:v>
                </c:pt>
                <c:pt idx="2">
                  <c:v>-10.1</c:v>
                </c:pt>
                <c:pt idx="3">
                  <c:v>3.6</c:v>
                </c:pt>
                <c:pt idx="4">
                  <c:v>-5.7</c:v>
                </c:pt>
                <c:pt idx="5">
                  <c:v>-2.7</c:v>
                </c:pt>
                <c:pt idx="6">
                  <c:v>-11.3</c:v>
                </c:pt>
                <c:pt idx="7">
                  <c:v>-0.9</c:v>
                </c:pt>
                <c:pt idx="8">
                  <c:v>4.9000000000000004</c:v>
                </c:pt>
                <c:pt idx="9">
                  <c:v>4.0999999999999996</c:v>
                </c:pt>
                <c:pt idx="10">
                  <c:v>9.7000000000000011</c:v>
                </c:pt>
                <c:pt idx="11">
                  <c:v>16.7</c:v>
                </c:pt>
                <c:pt idx="12">
                  <c:v>-1.2</c:v>
                </c:pt>
                <c:pt idx="13">
                  <c:v>4.5999999999999996</c:v>
                </c:pt>
                <c:pt idx="14">
                  <c:v>-9.3000000000000007</c:v>
                </c:pt>
                <c:pt idx="15">
                  <c:v>2.8</c:v>
                </c:pt>
                <c:pt idx="16">
                  <c:v>5.4</c:v>
                </c:pt>
                <c:pt idx="17">
                  <c:v>-3.5</c:v>
                </c:pt>
                <c:pt idx="18">
                  <c:v>-4.2</c:v>
                </c:pt>
                <c:pt idx="19">
                  <c:v>-4.5</c:v>
                </c:pt>
                <c:pt idx="20">
                  <c:v>2.1</c:v>
                </c:pt>
                <c:pt idx="21">
                  <c:v>11.1</c:v>
                </c:pt>
                <c:pt idx="22">
                  <c:v>0.2</c:v>
                </c:pt>
                <c:pt idx="23">
                  <c:v>10.5</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invertIfNegative val="0"/>
          <c:cat>
            <c:strRef>
              <c:f>Sheet1!$A$2:$A$25</c:f>
              <c:strCache>
                <c:ptCount val="24"/>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Vll</c:v>
                </c:pt>
                <c:pt idx="19">
                  <c:v>VIIl</c:v>
                </c:pt>
                <c:pt idx="20">
                  <c:v>lX</c:v>
                </c:pt>
                <c:pt idx="21">
                  <c:v>X</c:v>
                </c:pt>
                <c:pt idx="22">
                  <c:v>Xl</c:v>
                </c:pt>
                <c:pt idx="23">
                  <c:v>XII </c:v>
                </c:pt>
              </c:strCache>
            </c:strRef>
          </c:cat>
          <c:val>
            <c:numRef>
              <c:f>Sheet1!$C$2:$C$25</c:f>
              <c:numCache>
                <c:formatCode>General</c:formatCode>
                <c:ptCount val="24"/>
                <c:pt idx="0">
                  <c:v>-0.1</c:v>
                </c:pt>
                <c:pt idx="1">
                  <c:v>-1.5</c:v>
                </c:pt>
                <c:pt idx="2">
                  <c:v>-0.60000000000000053</c:v>
                </c:pt>
                <c:pt idx="3">
                  <c:v>-0.60000000000000053</c:v>
                </c:pt>
                <c:pt idx="4">
                  <c:v>1.6</c:v>
                </c:pt>
                <c:pt idx="5">
                  <c:v>-1.2</c:v>
                </c:pt>
                <c:pt idx="6">
                  <c:v>-0.2</c:v>
                </c:pt>
                <c:pt idx="7">
                  <c:v>-0.2</c:v>
                </c:pt>
                <c:pt idx="8">
                  <c:v>1.8</c:v>
                </c:pt>
                <c:pt idx="9">
                  <c:v>1.2</c:v>
                </c:pt>
                <c:pt idx="10">
                  <c:v>0.60000000000000053</c:v>
                </c:pt>
                <c:pt idx="11">
                  <c:v>0.60000000000000053</c:v>
                </c:pt>
                <c:pt idx="12">
                  <c:v>-0.1</c:v>
                </c:pt>
                <c:pt idx="13">
                  <c:v>0.60000000000000053</c:v>
                </c:pt>
                <c:pt idx="14">
                  <c:v>0.5</c:v>
                </c:pt>
                <c:pt idx="15">
                  <c:v>1.1000000000000001</c:v>
                </c:pt>
                <c:pt idx="16">
                  <c:v>0.2</c:v>
                </c:pt>
                <c:pt idx="17">
                  <c:v>-0.5</c:v>
                </c:pt>
                <c:pt idx="18">
                  <c:v>-2.9</c:v>
                </c:pt>
                <c:pt idx="19">
                  <c:v>0</c:v>
                </c:pt>
                <c:pt idx="20">
                  <c:v>0.8</c:v>
                </c:pt>
                <c:pt idx="21">
                  <c:v>3.1</c:v>
                </c:pt>
                <c:pt idx="22">
                  <c:v>1.8</c:v>
                </c:pt>
                <c:pt idx="23">
                  <c:v>2.5</c:v>
                </c:pt>
              </c:numCache>
            </c:numRef>
          </c:val>
        </c:ser>
        <c:dLbls>
          <c:showLegendKey val="0"/>
          <c:showVal val="0"/>
          <c:showCatName val="0"/>
          <c:showSerName val="0"/>
          <c:showPercent val="0"/>
          <c:showBubbleSize val="0"/>
        </c:dLbls>
        <c:gapWidth val="50"/>
        <c:axId val="84347520"/>
        <c:axId val="84492672"/>
      </c:barChart>
      <c:catAx>
        <c:axId val="84347520"/>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84492672"/>
        <c:crosses val="autoZero"/>
        <c:auto val="1"/>
        <c:lblAlgn val="ctr"/>
        <c:lblOffset val="100"/>
        <c:tickLblSkip val="1"/>
        <c:tickMarkSkip val="1"/>
        <c:noMultiLvlLbl val="0"/>
      </c:catAx>
      <c:valAx>
        <c:axId val="84492672"/>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4347520"/>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5184277045208447"/>
          <c:y val="0.90508323204565888"/>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декабре 2021 года</a:t>
            </a:r>
          </a:p>
          <a:p>
            <a:pPr algn="ctr">
              <a:lnSpc>
                <a:spcPct val="120000"/>
              </a:lnSpc>
              <a:defRPr/>
            </a:pPr>
            <a:r>
              <a:rPr lang="ru-RU" baseline="0"/>
              <a:t>(в % к предыдущему месяцу)</a:t>
            </a:r>
            <a:endParaRPr lang="ru-RU"/>
          </a:p>
        </c:rich>
      </c:tx>
      <c:layout>
        <c:manualLayout>
          <c:xMode val="edge"/>
          <c:yMode val="edge"/>
          <c:x val="0.15557942674384245"/>
          <c:y val="1.7505377148521521E-2"/>
        </c:manualLayout>
      </c:layout>
      <c:overlay val="0"/>
    </c:title>
    <c:autoTitleDeleted val="0"/>
    <c:plotArea>
      <c:layout>
        <c:manualLayout>
          <c:layoutTarget val="inner"/>
          <c:xMode val="edge"/>
          <c:yMode val="edge"/>
          <c:x val="8.4144895795318767E-2"/>
          <c:y val="0.19532401695164667"/>
          <c:w val="0.83823529411764708"/>
          <c:h val="0.41445474751629019"/>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100,9</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100.9</c:v>
                </c:pt>
                <c:pt idx="1">
                  <c:v>100.9</c:v>
                </c:pt>
                <c:pt idx="2">
                  <c:v>100.9</c:v>
                </c:pt>
              </c:numCache>
            </c:numRef>
          </c:val>
        </c:ser>
        <c:dLbls>
          <c:showLegendKey val="0"/>
          <c:showVal val="1"/>
          <c:showCatName val="0"/>
          <c:showSerName val="0"/>
          <c:showPercent val="0"/>
          <c:showBubbleSize val="0"/>
        </c:dLbls>
        <c:axId val="84526976"/>
        <c:axId val="84529920"/>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009763892649E-3"/>
                  <c:y val="7.8444422127321306E-2"/>
                </c:manualLayout>
              </c:layout>
              <c:tx>
                <c:rich>
                  <a:bodyPr/>
                  <a:lstStyle/>
                  <a:p>
                    <a:r>
                      <a:rPr lang="ru-RU" sz="1000"/>
                      <a:t>101,0</a:t>
                    </a:r>
                  </a:p>
                </c:rich>
              </c:tx>
              <c:dLblPos val="outEnd"/>
              <c:showLegendKey val="0"/>
              <c:showVal val="0"/>
              <c:showCatName val="0"/>
              <c:showSerName val="0"/>
              <c:showPercent val="0"/>
              <c:showBubbleSize val="0"/>
            </c:dLbl>
            <c:dLbl>
              <c:idx val="1"/>
              <c:layout>
                <c:manualLayout>
                  <c:x val="1.2622965696338837E-3"/>
                  <c:y val="8.1543314082157772E-2"/>
                </c:manualLayout>
              </c:layout>
              <c:tx>
                <c:rich>
                  <a:bodyPr/>
                  <a:lstStyle/>
                  <a:p>
                    <a:r>
                      <a:rPr lang="ru-RU" sz="1000"/>
                      <a:t>100,7</a:t>
                    </a:r>
                  </a:p>
                </c:rich>
              </c:tx>
              <c:dLblPos val="outEnd"/>
              <c:showLegendKey val="0"/>
              <c:showVal val="0"/>
              <c:showCatName val="0"/>
              <c:showSerName val="0"/>
              <c:showPercent val="0"/>
              <c:showBubbleSize val="0"/>
            </c:dLbl>
            <c:dLbl>
              <c:idx val="2"/>
              <c:layout>
                <c:manualLayout>
                  <c:x val="3.6283121285588622E-3"/>
                  <c:y val="8.5471308472227808E-2"/>
                </c:manualLayout>
              </c:layout>
              <c:tx>
                <c:rich>
                  <a:bodyPr/>
                  <a:lstStyle/>
                  <a:p>
                    <a:r>
                      <a:rPr lang="ru-RU" sz="1000"/>
                      <a:t>102,0</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101</c:v>
                </c:pt>
                <c:pt idx="1">
                  <c:v>100.7</c:v>
                </c:pt>
                <c:pt idx="2">
                  <c:v>102</c:v>
                </c:pt>
              </c:numCache>
            </c:numRef>
          </c:val>
        </c:ser>
        <c:dLbls>
          <c:showLegendKey val="0"/>
          <c:showVal val="1"/>
          <c:showCatName val="0"/>
          <c:showSerName val="0"/>
          <c:showPercent val="0"/>
          <c:showBubbleSize val="0"/>
        </c:dLbls>
        <c:gapWidth val="150"/>
        <c:axId val="84531456"/>
        <c:axId val="84422656"/>
      </c:barChart>
      <c:catAx>
        <c:axId val="84526976"/>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4529920"/>
        <c:crossesAt val="95"/>
        <c:auto val="0"/>
        <c:lblAlgn val="ctr"/>
        <c:lblOffset val="10"/>
        <c:tickLblSkip val="1"/>
        <c:tickMarkSkip val="1"/>
        <c:noMultiLvlLbl val="0"/>
      </c:catAx>
      <c:valAx>
        <c:axId val="84529920"/>
        <c:scaling>
          <c:orientation val="minMax"/>
          <c:max val="102"/>
          <c:min val="100"/>
        </c:scaling>
        <c:delete val="0"/>
        <c:axPos val="l"/>
        <c:numFmt formatCode="General" sourceLinked="1"/>
        <c:majorTickMark val="cross"/>
        <c:minorTickMark val="none"/>
        <c:tickLblPos val="nextTo"/>
        <c:txPr>
          <a:bodyPr rot="0" vert="horz"/>
          <a:lstStyle/>
          <a:p>
            <a:pPr>
              <a:defRPr sz="900"/>
            </a:pPr>
            <a:endParaRPr lang="ru-RU"/>
          </a:p>
        </c:txPr>
        <c:crossAx val="84526976"/>
        <c:crosses val="autoZero"/>
        <c:crossBetween val="between"/>
        <c:majorUnit val="1"/>
        <c:minorUnit val="0.5"/>
      </c:valAx>
      <c:catAx>
        <c:axId val="84531456"/>
        <c:scaling>
          <c:orientation val="minMax"/>
        </c:scaling>
        <c:delete val="1"/>
        <c:axPos val="b"/>
        <c:majorTickMark val="out"/>
        <c:minorTickMark val="none"/>
        <c:tickLblPos val="none"/>
        <c:crossAx val="84422656"/>
        <c:crosses val="autoZero"/>
        <c:auto val="0"/>
        <c:lblAlgn val="ctr"/>
        <c:lblOffset val="100"/>
        <c:noMultiLvlLbl val="0"/>
      </c:catAx>
      <c:valAx>
        <c:axId val="84422656"/>
        <c:scaling>
          <c:orientation val="minMax"/>
        </c:scaling>
        <c:delete val="1"/>
        <c:axPos val="r"/>
        <c:numFmt formatCode="General" sourceLinked="1"/>
        <c:majorTickMark val="out"/>
        <c:minorTickMark val="none"/>
        <c:tickLblPos val="none"/>
        <c:crossAx val="84531456"/>
        <c:crosses val="max"/>
        <c:crossBetween val="between"/>
        <c:majorUnit val="5"/>
        <c:minorUnit val="1"/>
      </c:valAx>
      <c:spPr>
        <a:noFill/>
        <a:ln w="23666">
          <a:noFill/>
        </a:ln>
      </c:spPr>
    </c:plotArea>
    <c:legend>
      <c:legendPos val="b"/>
      <c:layout>
        <c:manualLayout>
          <c:xMode val="edge"/>
          <c:yMode val="edge"/>
          <c:x val="6.2523927167527554E-2"/>
          <c:y val="0.77073448744501671"/>
          <c:w val="0.84120067147084165"/>
          <c:h val="0.22805748959838837"/>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3175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a:pPr>
            <a:r>
              <a:rPr lang="ru-RU" sz="1100">
                <a:latin typeface="Arial" pitchFamily="34" charset="0"/>
                <a:cs typeface="Arial" pitchFamily="34" charset="0"/>
              </a:rPr>
              <a:t>Изменение тарифов на грузовые перевозки отдельными видами транспорта в декабре 2021 года</a:t>
            </a:r>
          </a:p>
          <a:p>
            <a:pPr>
              <a:lnSpc>
                <a:spcPct val="120000"/>
              </a:lnSpc>
              <a:defRPr sz="1100"/>
            </a:pPr>
            <a:r>
              <a:rPr lang="ru-RU" sz="1100" b="0">
                <a:latin typeface="Arial" pitchFamily="34" charset="0"/>
                <a:cs typeface="Arial" pitchFamily="34" charset="0"/>
              </a:rPr>
              <a:t>(в % к декабрю 2020 года)</a:t>
            </a:r>
          </a:p>
        </c:rich>
      </c:tx>
      <c:layout>
        <c:manualLayout>
          <c:xMode val="edge"/>
          <c:yMode val="edge"/>
          <c:x val="0.12379803486102699"/>
          <c:y val="4.1714069017823284E-2"/>
        </c:manualLayout>
      </c:layout>
      <c:overlay val="0"/>
    </c:title>
    <c:autoTitleDeleted val="0"/>
    <c:plotArea>
      <c:layout>
        <c:manualLayout>
          <c:layoutTarget val="inner"/>
          <c:xMode val="edge"/>
          <c:yMode val="edge"/>
          <c:x val="5.8206978935325393E-2"/>
          <c:y val="0.10774860480323918"/>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1416E-17"/>
                  <c:y val="9.5693779904306216E-3"/>
                </c:manualLayout>
              </c:layout>
              <c:showLegendKey val="0"/>
              <c:showVal val="1"/>
              <c:showCatName val="0"/>
              <c:showSerName val="0"/>
              <c:showPercent val="0"/>
              <c:showBubbleSize val="0"/>
            </c:dLbl>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113.2</c:v>
                </c:pt>
                <c:pt idx="1">
                  <c:v>106.7</c:v>
                </c:pt>
                <c:pt idx="2">
                  <c:v>108.9</c:v>
                </c:pt>
                <c:pt idx="3">
                  <c:v>103.7</c:v>
                </c:pt>
              </c:numCache>
            </c:numRef>
          </c:val>
        </c:ser>
        <c:dLbls>
          <c:showLegendKey val="0"/>
          <c:showVal val="0"/>
          <c:showCatName val="0"/>
          <c:showSerName val="0"/>
          <c:showPercent val="0"/>
          <c:showBubbleSize val="0"/>
        </c:dLbls>
        <c:gapWidth val="162"/>
        <c:axId val="84623744"/>
        <c:axId val="84625280"/>
      </c:barChart>
      <c:catAx>
        <c:axId val="84623744"/>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84625280"/>
        <c:crosses val="autoZero"/>
        <c:auto val="0"/>
        <c:lblAlgn val="ctr"/>
        <c:lblOffset val="100"/>
        <c:noMultiLvlLbl val="0"/>
      </c:catAx>
      <c:valAx>
        <c:axId val="84625280"/>
        <c:scaling>
          <c:orientation val="minMax"/>
          <c:max val="130"/>
          <c:min val="70"/>
        </c:scaling>
        <c:delete val="1"/>
        <c:axPos val="l"/>
        <c:numFmt formatCode="General" sourceLinked="0"/>
        <c:majorTickMark val="out"/>
        <c:minorTickMark val="none"/>
        <c:tickLblPos val="nextTo"/>
        <c:crossAx val="84623744"/>
        <c:crosses val="autoZero"/>
        <c:crossBetween val="between"/>
        <c:majorUnit val="100"/>
      </c:valAx>
    </c:plotArea>
    <c:plotVisOnly val="1"/>
    <c:dispBlanksAs val="gap"/>
    <c:showDLblsOverMax val="0"/>
  </c:chart>
  <c:spPr>
    <a:noFill/>
    <a:ln w="31750" cmpd="dbl">
      <a:solidFill>
        <a:sysClr val="windowText" lastClr="000000"/>
      </a:solidFill>
      <a:miter lim="800000"/>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0.75599</cdr:x>
      <cdr:y>0.27303</cdr:y>
    </cdr:from>
    <cdr:to>
      <cdr:x>0.90938</cdr:x>
      <cdr:y>0.34193</cdr:y>
    </cdr:to>
    <cdr:sp macro="" textlink="">
      <cdr:nvSpPr>
        <cdr:cNvPr id="8" name="Прямоугольная выноска 7"/>
        <cdr:cNvSpPr/>
      </cdr:nvSpPr>
      <cdr:spPr>
        <a:xfrm xmlns:a="http://schemas.openxmlformats.org/drawingml/2006/main">
          <a:off x="4608515" y="1084455"/>
          <a:ext cx="935036" cy="273665"/>
        </a:xfrm>
        <a:prstGeom xmlns:a="http://schemas.openxmlformats.org/drawingml/2006/main" prst="wedgeRectCallout">
          <a:avLst>
            <a:gd name="adj1" fmla="val -100814"/>
            <a:gd name="adj2" fmla="val 340803"/>
          </a:avLst>
        </a:prstGeom>
        <a:solidFill xmlns:a="http://schemas.openxmlformats.org/drawingml/2006/main">
          <a:schemeClr val="bg1"/>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000" baseline="0">
              <a:solidFill>
                <a:sysClr val="windowText" lastClr="000000"/>
              </a:solidFill>
              <a:latin typeface="Arial" pitchFamily="34" charset="0"/>
              <a:cs typeface="Arial" pitchFamily="34" charset="0"/>
            </a:rPr>
            <a:t>всего - 10</a:t>
          </a:r>
          <a:r>
            <a:rPr lang="en-US" sz="1000" baseline="0">
              <a:solidFill>
                <a:sysClr val="windowText" lastClr="000000"/>
              </a:solidFill>
              <a:latin typeface="Arial" pitchFamily="34" charset="0"/>
              <a:cs typeface="Arial" pitchFamily="34" charset="0"/>
            </a:rPr>
            <a:t>2</a:t>
          </a:r>
          <a:r>
            <a:rPr lang="ru-RU" sz="1000" baseline="0">
              <a:solidFill>
                <a:sysClr val="windowText" lastClr="000000"/>
              </a:solidFill>
              <a:latin typeface="Arial" pitchFamily="34" charset="0"/>
              <a:cs typeface="Arial" pitchFamily="34" charset="0"/>
            </a:rPr>
            <a:t>,</a:t>
          </a:r>
          <a:r>
            <a:rPr lang="en-US" sz="1000" baseline="0">
              <a:solidFill>
                <a:sysClr val="windowText" lastClr="000000"/>
              </a:solidFill>
              <a:latin typeface="Arial" pitchFamily="34" charset="0"/>
              <a:cs typeface="Arial" pitchFamily="34" charset="0"/>
            </a:rPr>
            <a:t>7</a:t>
          </a:r>
          <a:endParaRPr lang="ru-RU" sz="1000" baseline="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0.67804</cdr:x>
      <cdr:y>0.27027</cdr:y>
    </cdr:from>
    <cdr:to>
      <cdr:x>0.67804</cdr:x>
      <cdr:y>0.84588</cdr:y>
    </cdr:to>
    <cdr:sp macro="" textlink="">
      <cdr:nvSpPr>
        <cdr:cNvPr id="12" name="Прямая со стрелкой 11"/>
        <cdr:cNvSpPr/>
      </cdr:nvSpPr>
      <cdr:spPr>
        <a:xfrm xmlns:a="http://schemas.openxmlformats.org/drawingml/2006/main">
          <a:off x="4132471" y="1105757"/>
          <a:ext cx="0" cy="2354996"/>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B1D0-965F-4EAA-94A8-963727A1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9842</TotalTime>
  <Pages>119</Pages>
  <Words>27642</Words>
  <Characters>157562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184835</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Ворошилова Яна Сергеевна</cp:lastModifiedBy>
  <cp:revision>810</cp:revision>
  <cp:lastPrinted>2022-02-11T07:59:00Z</cp:lastPrinted>
  <dcterms:created xsi:type="dcterms:W3CDTF">2021-02-16T09:03:00Z</dcterms:created>
  <dcterms:modified xsi:type="dcterms:W3CDTF">2022-02-11T08:34:00Z</dcterms:modified>
</cp:coreProperties>
</file>